
<file path=[Content_Types].xml><?xml version="1.0" encoding="utf-8"?>
<Types xmlns="http://schemas.openxmlformats.org/package/2006/content-types">
  <Default Extension="xml" ContentType="application/xml"/>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pBdr>
          <w:between w:val="single" w:color="auto" w:sz="4" w:space="0"/>
        </w:pBdr>
        <w:spacing w:line="360" w:lineRule="auto"/>
        <w:jc w:val="center"/>
        <w:rPr>
          <w:rFonts w:hint="eastAsia" w:asciiTheme="minorEastAsia" w:hAnsiTheme="minorEastAsia" w:eastAsiaTheme="minorEastAsia" w:cstheme="minorEastAsia"/>
          <w:color w:val="auto"/>
          <w:sz w:val="24"/>
          <w:szCs w:val="24"/>
          <w:highlight w:val="none"/>
        </w:rPr>
      </w:pPr>
    </w:p>
    <w:p>
      <w:pPr>
        <w:pStyle w:val="90"/>
        <w:spacing w:line="360" w:lineRule="auto"/>
        <w:jc w:val="center"/>
        <w:rPr>
          <w:rFonts w:hint="eastAsia" w:asciiTheme="minorEastAsia" w:hAnsiTheme="minorEastAsia" w:eastAsiaTheme="minorEastAsia" w:cstheme="minorEastAsia"/>
          <w:b/>
          <w:color w:val="auto"/>
          <w:highlight w:val="none"/>
        </w:rPr>
      </w:pPr>
    </w:p>
    <w:p>
      <w:pPr>
        <w:adjustRightInd w:val="0"/>
        <w:snapToGrid w:val="0"/>
        <w:spacing w:line="360" w:lineRule="auto"/>
        <w:ind w:left="1181" w:hanging="1181" w:hangingChars="490"/>
        <w:jc w:val="center"/>
        <w:rPr>
          <w:rFonts w:hint="eastAsia" w:asciiTheme="minorEastAsia" w:hAnsiTheme="minorEastAsia" w:eastAsiaTheme="minorEastAsia" w:cstheme="minorEastAsia"/>
          <w:b/>
          <w:color w:val="auto"/>
          <w:sz w:val="24"/>
          <w:highlight w:val="none"/>
        </w:rPr>
      </w:pPr>
    </w:p>
    <w:p>
      <w:pPr>
        <w:pStyle w:val="90"/>
        <w:spacing w:line="360" w:lineRule="auto"/>
        <w:rPr>
          <w:rFonts w:hint="eastAsia" w:asciiTheme="minorEastAsia" w:hAnsiTheme="minorEastAsia" w:eastAsiaTheme="minorEastAsia" w:cstheme="minorEastAsia"/>
          <w:color w:val="auto"/>
          <w:highlight w:val="none"/>
        </w:rPr>
      </w:pPr>
    </w:p>
    <w:p>
      <w:pPr>
        <w:pStyle w:val="90"/>
        <w:spacing w:line="360" w:lineRule="auto"/>
        <w:rPr>
          <w:rFonts w:hint="eastAsia" w:asciiTheme="minorEastAsia" w:hAnsiTheme="minorEastAsia" w:eastAsiaTheme="minorEastAsia" w:cstheme="minorEastAsia"/>
          <w:color w:val="auto"/>
          <w:highlight w:val="none"/>
        </w:rPr>
      </w:pPr>
    </w:p>
    <w:p>
      <w:pPr>
        <w:pStyle w:val="90"/>
        <w:spacing w:line="360" w:lineRule="auto"/>
        <w:rPr>
          <w:rFonts w:hint="eastAsia" w:asciiTheme="minorEastAsia" w:hAnsiTheme="minorEastAsia" w:eastAsiaTheme="minorEastAsia" w:cstheme="minorEastAsia"/>
          <w:color w:val="auto"/>
          <w:highlight w:val="none"/>
        </w:rPr>
      </w:pPr>
    </w:p>
    <w:p>
      <w:pPr>
        <w:adjustRightInd w:val="0"/>
        <w:snapToGrid w:val="0"/>
        <w:spacing w:line="360" w:lineRule="auto"/>
        <w:ind w:left="2361" w:hanging="2361" w:hangingChars="490"/>
        <w:jc w:val="center"/>
        <w:rPr>
          <w:rFonts w:hint="eastAsia" w:asciiTheme="minorEastAsia" w:hAnsiTheme="minorEastAsia" w:eastAsiaTheme="minorEastAsia" w:cstheme="minorEastAsia"/>
          <w:b/>
          <w:color w:val="auto"/>
          <w:sz w:val="48"/>
          <w:szCs w:val="48"/>
          <w:highlight w:val="none"/>
        </w:rPr>
      </w:pPr>
      <w:r>
        <w:rPr>
          <w:rFonts w:hint="eastAsia" w:asciiTheme="minorEastAsia" w:hAnsiTheme="minorEastAsia" w:eastAsiaTheme="minorEastAsia" w:cstheme="minorEastAsia"/>
          <w:b/>
          <w:color w:val="auto"/>
          <w:sz w:val="48"/>
          <w:szCs w:val="48"/>
          <w:highlight w:val="none"/>
        </w:rPr>
        <w:t>竞争性磋商文件</w:t>
      </w:r>
    </w:p>
    <w:p>
      <w:pPr>
        <w:pStyle w:val="90"/>
        <w:spacing w:line="360" w:lineRule="auto"/>
        <w:rPr>
          <w:rFonts w:hint="eastAsia" w:asciiTheme="minorEastAsia" w:hAnsiTheme="minorEastAsia" w:eastAsiaTheme="minorEastAsia" w:cstheme="minorEastAsia"/>
          <w:color w:val="auto"/>
          <w:sz w:val="48"/>
          <w:szCs w:val="48"/>
          <w:highlight w:val="none"/>
        </w:rPr>
      </w:pPr>
    </w:p>
    <w:p>
      <w:pPr>
        <w:pStyle w:val="90"/>
        <w:spacing w:line="360" w:lineRule="auto"/>
        <w:ind w:firstLine="1440" w:firstLineChars="600"/>
        <w:rPr>
          <w:rFonts w:hint="eastAsia" w:asciiTheme="minorEastAsia" w:hAnsiTheme="minorEastAsia" w:eastAsiaTheme="minorEastAsia" w:cstheme="minorEastAsia"/>
          <w:color w:val="auto"/>
          <w:highlight w:val="none"/>
        </w:rPr>
      </w:pPr>
    </w:p>
    <w:p>
      <w:pPr>
        <w:pStyle w:val="90"/>
        <w:spacing w:line="360" w:lineRule="auto"/>
        <w:ind w:firstLine="1440" w:firstLineChars="600"/>
        <w:rPr>
          <w:rFonts w:hint="eastAsia" w:asciiTheme="minorEastAsia" w:hAnsiTheme="minorEastAsia" w:eastAsiaTheme="minorEastAsia" w:cstheme="minorEastAsia"/>
          <w:color w:val="auto"/>
          <w:highlight w:val="none"/>
        </w:rPr>
      </w:pPr>
    </w:p>
    <w:p>
      <w:pPr>
        <w:pStyle w:val="90"/>
        <w:spacing w:line="360" w:lineRule="auto"/>
        <w:ind w:firstLine="1440" w:firstLineChars="600"/>
        <w:rPr>
          <w:rFonts w:hint="eastAsia" w:asciiTheme="minorEastAsia" w:hAnsiTheme="minorEastAsia" w:eastAsiaTheme="minorEastAsia" w:cstheme="minorEastAsia"/>
          <w:color w:val="auto"/>
          <w:highlight w:val="none"/>
        </w:rPr>
      </w:pPr>
    </w:p>
    <w:p>
      <w:pPr>
        <w:pStyle w:val="90"/>
        <w:spacing w:line="360" w:lineRule="auto"/>
        <w:ind w:firstLine="1440" w:firstLineChars="600"/>
        <w:rPr>
          <w:rFonts w:hint="eastAsia" w:asciiTheme="minorEastAsia" w:hAnsiTheme="minorEastAsia" w:eastAsiaTheme="minorEastAsia" w:cstheme="minorEastAsia"/>
          <w:color w:val="auto"/>
          <w:highlight w:val="none"/>
        </w:rPr>
      </w:pPr>
    </w:p>
    <w:p>
      <w:pPr>
        <w:pStyle w:val="90"/>
        <w:spacing w:line="360" w:lineRule="auto"/>
        <w:ind w:firstLine="1440" w:firstLineChars="600"/>
        <w:rPr>
          <w:rFonts w:hint="eastAsia" w:asciiTheme="minorEastAsia" w:hAnsiTheme="minorEastAsia" w:eastAsiaTheme="minorEastAsia" w:cstheme="minorEastAsia"/>
          <w:color w:val="auto"/>
          <w:highlight w:val="none"/>
        </w:rPr>
      </w:pPr>
    </w:p>
    <w:p>
      <w:pPr>
        <w:pStyle w:val="90"/>
        <w:spacing w:line="360" w:lineRule="auto"/>
        <w:ind w:left="2643" w:leftChars="461" w:hanging="1675" w:hangingChars="695"/>
        <w:rPr>
          <w:rFonts w:hint="eastAsia" w:asciiTheme="minorEastAsia" w:hAnsiTheme="minorEastAsia" w:eastAsiaTheme="minorEastAsia" w:cstheme="minorEastAsia"/>
          <w:b/>
          <w:color w:val="auto"/>
          <w:highlight w:val="none"/>
        </w:rPr>
      </w:pPr>
    </w:p>
    <w:p>
      <w:pPr>
        <w:pStyle w:val="90"/>
        <w:spacing w:line="360" w:lineRule="auto"/>
        <w:ind w:left="2643" w:leftChars="461" w:hanging="1675" w:hangingChars="695"/>
        <w:rPr>
          <w:rFonts w:hint="eastAsia" w:asciiTheme="minorEastAsia" w:hAnsiTheme="minorEastAsia" w:eastAsiaTheme="minorEastAsia" w:cstheme="minorEastAsia"/>
          <w:b/>
          <w:color w:val="auto"/>
          <w:highlight w:val="none"/>
        </w:rPr>
      </w:pPr>
    </w:p>
    <w:p>
      <w:pPr>
        <w:pStyle w:val="90"/>
        <w:spacing w:line="360" w:lineRule="auto"/>
        <w:ind w:left="2643" w:leftChars="461" w:hanging="1675" w:hangingChars="695"/>
        <w:rPr>
          <w:rFonts w:hint="eastAsia" w:asciiTheme="minorEastAsia" w:hAnsiTheme="minorEastAsia" w:eastAsiaTheme="minorEastAsia" w:cstheme="minorEastAsia"/>
          <w:b/>
          <w:color w:val="auto"/>
          <w:highlight w:val="none"/>
        </w:rPr>
      </w:pPr>
    </w:p>
    <w:p>
      <w:pPr>
        <w:pStyle w:val="90"/>
        <w:spacing w:line="360" w:lineRule="auto"/>
        <w:ind w:left="2643" w:leftChars="461" w:hanging="1675" w:hangingChars="695"/>
        <w:rPr>
          <w:rFonts w:hint="eastAsia" w:asciiTheme="minorEastAsia" w:hAnsiTheme="minorEastAsia" w:eastAsiaTheme="minorEastAsia" w:cstheme="minorEastAsia"/>
          <w:b/>
          <w:color w:val="auto"/>
          <w:highlight w:val="none"/>
        </w:rPr>
      </w:pPr>
    </w:p>
    <w:p>
      <w:pPr>
        <w:pStyle w:val="90"/>
        <w:spacing w:line="360" w:lineRule="auto"/>
        <w:ind w:left="2643" w:leftChars="461" w:hanging="1675" w:hangingChars="695"/>
        <w:rPr>
          <w:rFonts w:hint="eastAsia" w:asciiTheme="minorEastAsia" w:hAnsiTheme="minorEastAsia" w:eastAsiaTheme="minorEastAsia" w:cstheme="minorEastAsia"/>
          <w:b/>
          <w:color w:val="auto"/>
          <w:highlight w:val="none"/>
        </w:rPr>
      </w:pPr>
    </w:p>
    <w:p>
      <w:pPr>
        <w:pStyle w:val="90"/>
        <w:spacing w:line="360" w:lineRule="auto"/>
        <w:ind w:left="2643" w:leftChars="461" w:hanging="1675" w:hangingChars="695"/>
        <w:rPr>
          <w:rFonts w:hint="eastAsia" w:asciiTheme="minorEastAsia" w:hAnsiTheme="minorEastAsia" w:eastAsiaTheme="minorEastAsia" w:cstheme="minorEastAsia"/>
          <w:b/>
          <w:color w:val="auto"/>
          <w:highlight w:val="none"/>
        </w:rPr>
      </w:pPr>
    </w:p>
    <w:p>
      <w:pPr>
        <w:pStyle w:val="90"/>
        <w:spacing w:line="360" w:lineRule="auto"/>
        <w:ind w:left="2643" w:leftChars="461" w:hanging="1675" w:hangingChars="695"/>
        <w:rPr>
          <w:rFonts w:hint="eastAsia" w:asciiTheme="minorEastAsia" w:hAnsiTheme="minorEastAsia" w:eastAsiaTheme="minorEastAsia" w:cstheme="minorEastAsia"/>
          <w:b/>
          <w:color w:val="auto"/>
          <w:highlight w:val="none"/>
          <w:lang w:eastAsia="zh-CN"/>
        </w:rPr>
      </w:pPr>
      <w:r>
        <w:rPr>
          <w:rFonts w:hint="eastAsia" w:asciiTheme="minorEastAsia" w:hAnsiTheme="minorEastAsia" w:eastAsiaTheme="minorEastAsia" w:cstheme="minorEastAsia"/>
          <w:b/>
          <w:color w:val="auto"/>
          <w:highlight w:val="none"/>
        </w:rPr>
        <w:t>项目编号：</w:t>
      </w:r>
      <w:r>
        <w:rPr>
          <w:rFonts w:hint="eastAsia" w:asciiTheme="minorEastAsia" w:hAnsiTheme="minorEastAsia" w:eastAsiaTheme="minorEastAsia" w:cstheme="minorEastAsia"/>
          <w:b/>
          <w:color w:val="auto"/>
          <w:highlight w:val="none"/>
          <w:lang w:eastAsia="zh-CN"/>
        </w:rPr>
        <w:t>XJLKBZZC(CS)2022-30</w:t>
      </w:r>
    </w:p>
    <w:p>
      <w:pPr>
        <w:pStyle w:val="90"/>
        <w:spacing w:line="360" w:lineRule="auto"/>
        <w:ind w:firstLine="964" w:firstLineChars="400"/>
        <w:jc w:val="both"/>
        <w:rPr>
          <w:rFonts w:hint="eastAsia" w:asciiTheme="minorEastAsia" w:hAnsiTheme="minorEastAsia" w:eastAsiaTheme="minorEastAsia" w:cstheme="minorEastAsia"/>
          <w:b/>
          <w:color w:val="auto"/>
          <w:highlight w:val="none"/>
          <w:lang w:eastAsia="zh-CN"/>
        </w:rPr>
      </w:pPr>
      <w:r>
        <w:rPr>
          <w:rFonts w:hint="eastAsia" w:asciiTheme="minorEastAsia" w:hAnsiTheme="minorEastAsia" w:eastAsiaTheme="minorEastAsia" w:cstheme="minorEastAsia"/>
          <w:b/>
          <w:color w:val="auto"/>
          <w:highlight w:val="none"/>
        </w:rPr>
        <w:t>项目名称：</w:t>
      </w:r>
      <w:r>
        <w:rPr>
          <w:rFonts w:hint="eastAsia" w:asciiTheme="minorEastAsia" w:hAnsiTheme="minorEastAsia" w:eastAsiaTheme="minorEastAsia" w:cstheme="minorEastAsia"/>
          <w:b/>
          <w:color w:val="auto"/>
          <w:highlight w:val="none"/>
          <w:lang w:eastAsia="zh-CN"/>
        </w:rPr>
        <w:t>巴音郭楞蒙古自治州新建 10 口监测井（站）项目(一期)（二次）</w:t>
      </w:r>
    </w:p>
    <w:p>
      <w:pPr>
        <w:pStyle w:val="90"/>
        <w:spacing w:line="360" w:lineRule="auto"/>
        <w:ind w:left="2052" w:leftChars="461" w:hanging="1084" w:hangingChars="450"/>
        <w:jc w:val="both"/>
        <w:rPr>
          <w:rFonts w:hint="eastAsia" w:asciiTheme="minorEastAsia" w:hAnsiTheme="minorEastAsia" w:eastAsiaTheme="minorEastAsia" w:cstheme="minorEastAsia"/>
          <w:b/>
          <w:color w:val="auto"/>
          <w:highlight w:val="none"/>
          <w:lang w:eastAsia="zh-CN"/>
        </w:rPr>
      </w:pPr>
      <w:r>
        <w:rPr>
          <w:rFonts w:hint="eastAsia" w:asciiTheme="minorEastAsia" w:hAnsiTheme="minorEastAsia" w:eastAsiaTheme="minorEastAsia" w:cstheme="minorEastAsia"/>
          <w:b/>
          <w:color w:val="auto"/>
          <w:highlight w:val="none"/>
        </w:rPr>
        <w:t>采购人：</w:t>
      </w:r>
      <w:r>
        <w:rPr>
          <w:rFonts w:hint="eastAsia" w:asciiTheme="minorEastAsia" w:hAnsiTheme="minorEastAsia" w:eastAsiaTheme="minorEastAsia" w:cstheme="minorEastAsia"/>
          <w:b/>
          <w:color w:val="auto"/>
          <w:highlight w:val="none"/>
          <w:lang w:eastAsia="zh-CN"/>
        </w:rPr>
        <w:t>巴州水利局</w:t>
      </w:r>
    </w:p>
    <w:p>
      <w:pPr>
        <w:pStyle w:val="90"/>
        <w:spacing w:line="360" w:lineRule="auto"/>
        <w:ind w:left="2052" w:leftChars="461" w:hanging="1084" w:hangingChars="450"/>
        <w:jc w:val="both"/>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采购代理机构：新疆立科得源工程项目管理咨询有限公司</w:t>
      </w:r>
    </w:p>
    <w:p>
      <w:pPr>
        <w:pStyle w:val="90"/>
        <w:spacing w:line="360" w:lineRule="auto"/>
        <w:ind w:left="2643" w:leftChars="461" w:hanging="1675" w:hangingChars="695"/>
        <w:rPr>
          <w:rFonts w:hint="eastAsia" w:asciiTheme="minorEastAsia" w:hAnsiTheme="minorEastAsia" w:eastAsiaTheme="minorEastAsia" w:cstheme="minorEastAsia"/>
          <w:b/>
          <w:color w:val="auto"/>
          <w:highlight w:val="none"/>
        </w:rPr>
      </w:pPr>
    </w:p>
    <w:p>
      <w:pPr>
        <w:pStyle w:val="90"/>
        <w:spacing w:line="360" w:lineRule="auto"/>
        <w:ind w:left="2643" w:leftChars="461" w:hanging="1675" w:hangingChars="695"/>
        <w:rPr>
          <w:rFonts w:hint="eastAsia" w:asciiTheme="minorEastAsia" w:hAnsiTheme="minorEastAsia" w:eastAsiaTheme="minorEastAsia" w:cstheme="minorEastAsia"/>
          <w:b/>
          <w:color w:val="auto"/>
          <w:highlight w:val="none"/>
        </w:rPr>
      </w:pPr>
    </w:p>
    <w:p>
      <w:pPr>
        <w:pStyle w:val="90"/>
        <w:spacing w:line="360" w:lineRule="auto"/>
        <w:ind w:left="2643" w:leftChars="461" w:hanging="1675" w:hangingChars="695"/>
        <w:rPr>
          <w:rFonts w:hint="eastAsia" w:asciiTheme="minorEastAsia" w:hAnsiTheme="minorEastAsia" w:eastAsiaTheme="minorEastAsia" w:cstheme="minorEastAsia"/>
          <w:b/>
          <w:color w:val="auto"/>
          <w:highlight w:val="none"/>
        </w:rPr>
      </w:pPr>
    </w:p>
    <w:p>
      <w:pPr>
        <w:pStyle w:val="90"/>
        <w:spacing w:line="360" w:lineRule="auto"/>
        <w:ind w:left="2643" w:leftChars="461" w:hanging="1675" w:hangingChars="6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b/>
          <w:color w:val="auto"/>
          <w:highlight w:val="none"/>
        </w:rPr>
        <w:t xml:space="preserve">                       2022年</w:t>
      </w:r>
      <w:r>
        <w:rPr>
          <w:rFonts w:hint="eastAsia" w:asciiTheme="minorEastAsia" w:hAnsiTheme="minorEastAsia" w:eastAsiaTheme="minorEastAsia" w:cstheme="minorEastAsia"/>
          <w:b/>
          <w:color w:val="auto"/>
          <w:highlight w:val="none"/>
          <w:lang w:val="en-US" w:eastAsia="zh-CN"/>
        </w:rPr>
        <w:t>11</w:t>
      </w:r>
      <w:r>
        <w:rPr>
          <w:rFonts w:hint="eastAsia" w:asciiTheme="minorEastAsia" w:hAnsiTheme="minorEastAsia" w:eastAsiaTheme="minorEastAsia" w:cstheme="minorEastAsia"/>
          <w:b/>
          <w:color w:val="auto"/>
          <w:highlight w:val="none"/>
        </w:rPr>
        <w:t>月</w:t>
      </w:r>
    </w:p>
    <w:p>
      <w:pPr>
        <w:spacing w:line="360" w:lineRule="auto"/>
        <w:jc w:val="center"/>
        <w:rPr>
          <w:rFonts w:hint="eastAsia" w:asciiTheme="minorEastAsia" w:hAnsiTheme="minorEastAsia" w:eastAsiaTheme="minorEastAsia" w:cstheme="minorEastAsia"/>
          <w:color w:val="auto"/>
          <w:sz w:val="24"/>
          <w:highlight w:val="none"/>
          <w:lang w:val="zh-CN"/>
        </w:rPr>
      </w:pPr>
      <w:bookmarkStart w:id="0" w:name="_Toc29494"/>
      <w:bookmarkStart w:id="1" w:name="_Toc29452"/>
    </w:p>
    <w:p>
      <w:pPr>
        <w:spacing w:line="360" w:lineRule="auto"/>
        <w:jc w:val="center"/>
        <w:rPr>
          <w:rFonts w:hint="eastAsia" w:asciiTheme="minorEastAsia" w:hAnsiTheme="minorEastAsia" w:eastAsiaTheme="minorEastAsia" w:cstheme="minorEastAsia"/>
          <w:color w:val="auto"/>
          <w:sz w:val="24"/>
          <w:highlight w:val="none"/>
          <w:lang w:val="zh-CN"/>
        </w:rPr>
      </w:pPr>
    </w:p>
    <w:p>
      <w:pPr>
        <w:pStyle w:val="81"/>
        <w:spacing w:line="360" w:lineRule="auto"/>
        <w:jc w:val="center"/>
        <w:rPr>
          <w:rFonts w:hint="eastAsia" w:asciiTheme="minorEastAsia" w:hAnsiTheme="minorEastAsia" w:eastAsiaTheme="minorEastAsia" w:cstheme="minorEastAsia"/>
          <w:color w:val="auto"/>
          <w:sz w:val="30"/>
          <w:szCs w:val="30"/>
          <w:highlight w:val="none"/>
          <w:lang w:val="zh-CN"/>
        </w:rPr>
      </w:pPr>
      <w:r>
        <w:rPr>
          <w:rFonts w:hint="eastAsia" w:asciiTheme="minorEastAsia" w:hAnsiTheme="minorEastAsia" w:eastAsiaTheme="minorEastAsia" w:cstheme="minorEastAsia"/>
          <w:color w:val="auto"/>
          <w:sz w:val="24"/>
          <w:szCs w:val="24"/>
          <w:highlight w:val="none"/>
          <w:lang w:val="zh-CN"/>
        </w:rPr>
        <w:br w:type="page"/>
      </w:r>
      <w:r>
        <w:rPr>
          <w:rFonts w:hint="eastAsia" w:asciiTheme="minorEastAsia" w:hAnsiTheme="minorEastAsia" w:eastAsiaTheme="minorEastAsia" w:cstheme="minorEastAsia"/>
          <w:color w:val="auto"/>
          <w:sz w:val="24"/>
          <w:szCs w:val="24"/>
          <w:highlight w:val="none"/>
          <w:lang w:val="zh-CN"/>
        </w:rPr>
        <w:br w:type="page"/>
      </w:r>
      <w:bookmarkStart w:id="2" w:name="_Toc6325"/>
      <w:r>
        <w:rPr>
          <w:rFonts w:hint="eastAsia" w:asciiTheme="minorEastAsia" w:hAnsiTheme="minorEastAsia" w:eastAsiaTheme="minorEastAsia" w:cstheme="minorEastAsia"/>
          <w:color w:val="auto"/>
          <w:sz w:val="30"/>
          <w:szCs w:val="30"/>
          <w:highlight w:val="none"/>
          <w:lang w:val="zh-CN"/>
        </w:rPr>
        <w:t>目录</w:t>
      </w:r>
      <w:bookmarkEnd w:id="0"/>
      <w:bookmarkEnd w:id="1"/>
      <w:bookmarkEnd w:id="2"/>
    </w:p>
    <w:p>
      <w:pPr>
        <w:pStyle w:val="18"/>
        <w:tabs>
          <w:tab w:val="right" w:leader="dot" w:pos="9412"/>
        </w:tabs>
        <w:rPr>
          <w:rFonts w:hint="eastAsia" w:asciiTheme="minorEastAsia" w:hAnsiTheme="minorEastAsia" w:eastAsiaTheme="minorEastAsia" w:cstheme="minorEastAsia"/>
          <w:color w:val="auto"/>
          <w:sz w:val="32"/>
          <w:szCs w:val="32"/>
          <w:highlight w:val="none"/>
        </w:rPr>
      </w:pPr>
    </w:p>
    <w:p>
      <w:pPr>
        <w:pStyle w:val="18"/>
        <w:tabs>
          <w:tab w:val="right" w:leader="dot" w:pos="9412"/>
        </w:tabs>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TOC \o "1-3" \h \z \u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Cs w:val="24"/>
          <w:highlight w:val="none"/>
        </w:rPr>
        <w:fldChar w:fldCharType="begin"/>
      </w:r>
      <w:r>
        <w:rPr>
          <w:rFonts w:hint="eastAsia" w:asciiTheme="minorEastAsia" w:hAnsiTheme="minorEastAsia" w:eastAsiaTheme="minorEastAsia" w:cstheme="minorEastAsia"/>
          <w:color w:val="auto"/>
          <w:szCs w:val="24"/>
          <w:highlight w:val="none"/>
        </w:rPr>
        <w:instrText xml:space="preserve"> HYPERLINK \l _Toc10133 </w:instrText>
      </w:r>
      <w:r>
        <w:rPr>
          <w:rFonts w:hint="eastAsia" w:asciiTheme="minorEastAsia" w:hAnsiTheme="minorEastAsia" w:eastAsiaTheme="minorEastAsia" w:cstheme="minorEastAsia"/>
          <w:color w:val="auto"/>
          <w:szCs w:val="24"/>
          <w:highlight w:val="none"/>
        </w:rPr>
        <w:fldChar w:fldCharType="separate"/>
      </w:r>
      <w:r>
        <w:rPr>
          <w:rFonts w:hint="eastAsia" w:asciiTheme="minorEastAsia" w:hAnsiTheme="minorEastAsia" w:eastAsiaTheme="minorEastAsia" w:cstheme="minorEastAsia"/>
          <w:color w:val="auto"/>
          <w:szCs w:val="28"/>
          <w:highlight w:val="none"/>
        </w:rPr>
        <w:t>第一章、竞争性磋商公告</w:t>
      </w:r>
      <w:r>
        <w:rPr>
          <w:rFonts w:hint="eastAsia" w:asciiTheme="minorEastAsia" w:hAnsiTheme="minorEastAsia" w:eastAsiaTheme="minorEastAsia" w:cstheme="minorEastAsia"/>
          <w:color w:val="auto"/>
          <w:highlight w:val="none"/>
        </w:rPr>
        <w:tab/>
      </w:r>
      <w:r>
        <w:rPr>
          <w:rFonts w:hint="eastAsia" w:asciiTheme="minorEastAsia" w:hAnsiTheme="minorEastAsia" w:eastAsiaTheme="minorEastAsia" w:cstheme="minorEastAsia"/>
          <w:color w:val="auto"/>
          <w:highlight w:val="none"/>
        </w:rPr>
        <w:fldChar w:fldCharType="begin"/>
      </w:r>
      <w:r>
        <w:rPr>
          <w:rFonts w:hint="eastAsia" w:asciiTheme="minorEastAsia" w:hAnsiTheme="minorEastAsia" w:eastAsiaTheme="minorEastAsia" w:cstheme="minorEastAsia"/>
          <w:color w:val="auto"/>
          <w:highlight w:val="none"/>
        </w:rPr>
        <w:instrText xml:space="preserve"> PAGEREF _Toc10133 \h </w:instrText>
      </w:r>
      <w:r>
        <w:rPr>
          <w:rFonts w:hint="eastAsia" w:asciiTheme="minorEastAsia" w:hAnsiTheme="minorEastAsia" w:eastAsiaTheme="minorEastAsia" w:cstheme="minorEastAsia"/>
          <w:color w:val="auto"/>
          <w:highlight w:val="none"/>
        </w:rPr>
        <w:fldChar w:fldCharType="separate"/>
      </w:r>
      <w:r>
        <w:rPr>
          <w:rFonts w:hint="eastAsia" w:asciiTheme="minorEastAsia" w:hAnsiTheme="minorEastAsia" w:eastAsiaTheme="minorEastAsia" w:cstheme="minorEastAsia"/>
          <w:color w:val="auto"/>
          <w:highlight w:val="none"/>
        </w:rPr>
        <w:t>1</w:t>
      </w:r>
      <w:r>
        <w:rPr>
          <w:rFonts w:hint="eastAsia" w:asciiTheme="minorEastAsia" w:hAnsiTheme="minorEastAsia" w:eastAsiaTheme="minorEastAsia" w:cstheme="minorEastAsia"/>
          <w:color w:val="auto"/>
          <w:highlight w:val="none"/>
        </w:rPr>
        <w:fldChar w:fldCharType="end"/>
      </w:r>
      <w:r>
        <w:rPr>
          <w:rFonts w:hint="eastAsia" w:asciiTheme="minorEastAsia" w:hAnsiTheme="minorEastAsia" w:eastAsiaTheme="minorEastAsia" w:cstheme="minorEastAsia"/>
          <w:color w:val="auto"/>
          <w:szCs w:val="24"/>
          <w:highlight w:val="none"/>
        </w:rPr>
        <w:fldChar w:fldCharType="end"/>
      </w:r>
    </w:p>
    <w:p>
      <w:pPr>
        <w:rPr>
          <w:rFonts w:hint="eastAsia" w:asciiTheme="minorEastAsia" w:hAnsiTheme="minorEastAsia" w:eastAsiaTheme="minorEastAsia" w:cstheme="minorEastAsia"/>
          <w:color w:val="auto"/>
          <w:highlight w:val="none"/>
        </w:rPr>
      </w:pPr>
    </w:p>
    <w:p>
      <w:pPr>
        <w:pStyle w:val="18"/>
        <w:tabs>
          <w:tab w:val="right" w:leader="dot" w:pos="9412"/>
        </w:tabs>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fldChar w:fldCharType="begin"/>
      </w:r>
      <w:r>
        <w:rPr>
          <w:rFonts w:hint="eastAsia" w:asciiTheme="minorEastAsia" w:hAnsiTheme="minorEastAsia" w:eastAsiaTheme="minorEastAsia" w:cstheme="minorEastAsia"/>
          <w:color w:val="auto"/>
          <w:szCs w:val="24"/>
          <w:highlight w:val="none"/>
        </w:rPr>
        <w:instrText xml:space="preserve"> HYPERLINK \l _Toc5784 </w:instrText>
      </w:r>
      <w:r>
        <w:rPr>
          <w:rFonts w:hint="eastAsia" w:asciiTheme="minorEastAsia" w:hAnsiTheme="minorEastAsia" w:eastAsiaTheme="minorEastAsia" w:cstheme="minorEastAsia"/>
          <w:color w:val="auto"/>
          <w:szCs w:val="24"/>
          <w:highlight w:val="none"/>
        </w:rPr>
        <w:fldChar w:fldCharType="separate"/>
      </w:r>
      <w:r>
        <w:rPr>
          <w:rFonts w:hint="eastAsia" w:asciiTheme="minorEastAsia" w:hAnsiTheme="minorEastAsia" w:eastAsiaTheme="minorEastAsia" w:cstheme="minorEastAsia"/>
          <w:color w:val="auto"/>
          <w:szCs w:val="24"/>
          <w:highlight w:val="none"/>
        </w:rPr>
        <w:t>第二章、供应商须知</w:t>
      </w:r>
      <w:r>
        <w:rPr>
          <w:rFonts w:hint="eastAsia" w:asciiTheme="minorEastAsia" w:hAnsiTheme="minorEastAsia" w:eastAsiaTheme="minorEastAsia" w:cstheme="minorEastAsia"/>
          <w:color w:val="auto"/>
          <w:highlight w:val="none"/>
        </w:rPr>
        <w:tab/>
      </w:r>
      <w:r>
        <w:rPr>
          <w:rFonts w:hint="eastAsia" w:asciiTheme="minorEastAsia" w:hAnsiTheme="minorEastAsia" w:eastAsiaTheme="minorEastAsia" w:cstheme="minorEastAsia"/>
          <w:color w:val="auto"/>
          <w:highlight w:val="none"/>
        </w:rPr>
        <w:fldChar w:fldCharType="begin"/>
      </w:r>
      <w:r>
        <w:rPr>
          <w:rFonts w:hint="eastAsia" w:asciiTheme="minorEastAsia" w:hAnsiTheme="minorEastAsia" w:eastAsiaTheme="minorEastAsia" w:cstheme="minorEastAsia"/>
          <w:color w:val="auto"/>
          <w:highlight w:val="none"/>
        </w:rPr>
        <w:instrText xml:space="preserve"> PAGEREF _Toc5784 \h </w:instrText>
      </w:r>
      <w:r>
        <w:rPr>
          <w:rFonts w:hint="eastAsia" w:asciiTheme="minorEastAsia" w:hAnsiTheme="minorEastAsia" w:eastAsiaTheme="minorEastAsia" w:cstheme="minorEastAsia"/>
          <w:color w:val="auto"/>
          <w:highlight w:val="none"/>
        </w:rPr>
        <w:fldChar w:fldCharType="separate"/>
      </w:r>
      <w:r>
        <w:rPr>
          <w:rFonts w:hint="eastAsia" w:asciiTheme="minorEastAsia" w:hAnsiTheme="minorEastAsia" w:eastAsiaTheme="minorEastAsia" w:cstheme="minorEastAsia"/>
          <w:color w:val="auto"/>
          <w:highlight w:val="none"/>
        </w:rPr>
        <w:t>3</w:t>
      </w:r>
      <w:r>
        <w:rPr>
          <w:rFonts w:hint="eastAsia" w:asciiTheme="minorEastAsia" w:hAnsiTheme="minorEastAsia" w:eastAsiaTheme="minorEastAsia" w:cstheme="minorEastAsia"/>
          <w:color w:val="auto"/>
          <w:highlight w:val="none"/>
        </w:rPr>
        <w:fldChar w:fldCharType="end"/>
      </w:r>
      <w:r>
        <w:rPr>
          <w:rFonts w:hint="eastAsia" w:asciiTheme="minorEastAsia" w:hAnsiTheme="minorEastAsia" w:eastAsiaTheme="minorEastAsia" w:cstheme="minorEastAsia"/>
          <w:color w:val="auto"/>
          <w:szCs w:val="24"/>
          <w:highlight w:val="none"/>
        </w:rPr>
        <w:fldChar w:fldCharType="end"/>
      </w:r>
    </w:p>
    <w:p>
      <w:pPr>
        <w:rPr>
          <w:rFonts w:hint="eastAsia" w:asciiTheme="minorEastAsia" w:hAnsiTheme="minorEastAsia" w:eastAsiaTheme="minorEastAsia" w:cstheme="minorEastAsia"/>
          <w:color w:val="auto"/>
          <w:highlight w:val="none"/>
        </w:rPr>
      </w:pPr>
    </w:p>
    <w:p>
      <w:pPr>
        <w:pStyle w:val="18"/>
        <w:tabs>
          <w:tab w:val="right" w:leader="dot" w:pos="9412"/>
        </w:tabs>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fldChar w:fldCharType="begin"/>
      </w:r>
      <w:r>
        <w:rPr>
          <w:rFonts w:hint="eastAsia" w:asciiTheme="minorEastAsia" w:hAnsiTheme="minorEastAsia" w:eastAsiaTheme="minorEastAsia" w:cstheme="minorEastAsia"/>
          <w:color w:val="auto"/>
          <w:szCs w:val="24"/>
          <w:highlight w:val="none"/>
        </w:rPr>
        <w:instrText xml:space="preserve"> HYPERLINK \l _Toc3480 </w:instrText>
      </w:r>
      <w:r>
        <w:rPr>
          <w:rFonts w:hint="eastAsia" w:asciiTheme="minorEastAsia" w:hAnsiTheme="minorEastAsia" w:eastAsiaTheme="minorEastAsia" w:cstheme="minorEastAsia"/>
          <w:color w:val="auto"/>
          <w:szCs w:val="24"/>
          <w:highlight w:val="none"/>
        </w:rPr>
        <w:fldChar w:fldCharType="separate"/>
      </w:r>
      <w:r>
        <w:rPr>
          <w:rFonts w:hint="eastAsia" w:asciiTheme="minorEastAsia" w:hAnsiTheme="minorEastAsia" w:eastAsiaTheme="minorEastAsia" w:cstheme="minorEastAsia"/>
          <w:color w:val="auto"/>
          <w:szCs w:val="28"/>
          <w:highlight w:val="none"/>
        </w:rPr>
        <w:t>第三章、评审程序方法及标准</w:t>
      </w:r>
      <w:r>
        <w:rPr>
          <w:rFonts w:hint="eastAsia" w:asciiTheme="minorEastAsia" w:hAnsiTheme="minorEastAsia" w:eastAsiaTheme="minorEastAsia" w:cstheme="minorEastAsia"/>
          <w:color w:val="auto"/>
          <w:highlight w:val="none"/>
        </w:rPr>
        <w:tab/>
      </w:r>
      <w:r>
        <w:rPr>
          <w:rFonts w:hint="eastAsia" w:asciiTheme="minorEastAsia" w:hAnsiTheme="minorEastAsia" w:eastAsiaTheme="minorEastAsia" w:cstheme="minorEastAsia"/>
          <w:color w:val="auto"/>
          <w:highlight w:val="none"/>
        </w:rPr>
        <w:fldChar w:fldCharType="begin"/>
      </w:r>
      <w:r>
        <w:rPr>
          <w:rFonts w:hint="eastAsia" w:asciiTheme="minorEastAsia" w:hAnsiTheme="minorEastAsia" w:eastAsiaTheme="minorEastAsia" w:cstheme="minorEastAsia"/>
          <w:color w:val="auto"/>
          <w:highlight w:val="none"/>
        </w:rPr>
        <w:instrText xml:space="preserve"> PAGEREF _Toc3480 \h </w:instrText>
      </w:r>
      <w:r>
        <w:rPr>
          <w:rFonts w:hint="eastAsia" w:asciiTheme="minorEastAsia" w:hAnsiTheme="minorEastAsia" w:eastAsiaTheme="minorEastAsia" w:cstheme="minorEastAsia"/>
          <w:color w:val="auto"/>
          <w:highlight w:val="none"/>
        </w:rPr>
        <w:fldChar w:fldCharType="separate"/>
      </w:r>
      <w:r>
        <w:rPr>
          <w:rFonts w:hint="eastAsia" w:asciiTheme="minorEastAsia" w:hAnsiTheme="minorEastAsia" w:eastAsiaTheme="minorEastAsia" w:cstheme="minorEastAsia"/>
          <w:color w:val="auto"/>
          <w:highlight w:val="none"/>
        </w:rPr>
        <w:t>12</w:t>
      </w:r>
      <w:r>
        <w:rPr>
          <w:rFonts w:hint="eastAsia" w:asciiTheme="minorEastAsia" w:hAnsiTheme="minorEastAsia" w:eastAsiaTheme="minorEastAsia" w:cstheme="minorEastAsia"/>
          <w:color w:val="auto"/>
          <w:highlight w:val="none"/>
        </w:rPr>
        <w:fldChar w:fldCharType="end"/>
      </w:r>
      <w:r>
        <w:rPr>
          <w:rFonts w:hint="eastAsia" w:asciiTheme="minorEastAsia" w:hAnsiTheme="minorEastAsia" w:eastAsiaTheme="minorEastAsia" w:cstheme="minorEastAsia"/>
          <w:color w:val="auto"/>
          <w:szCs w:val="24"/>
          <w:highlight w:val="none"/>
        </w:rPr>
        <w:fldChar w:fldCharType="end"/>
      </w:r>
    </w:p>
    <w:p>
      <w:pPr>
        <w:rPr>
          <w:rFonts w:hint="eastAsia" w:asciiTheme="minorEastAsia" w:hAnsiTheme="minorEastAsia" w:eastAsiaTheme="minorEastAsia" w:cstheme="minorEastAsia"/>
          <w:color w:val="auto"/>
          <w:highlight w:val="none"/>
        </w:rPr>
      </w:pPr>
    </w:p>
    <w:p>
      <w:pPr>
        <w:pStyle w:val="18"/>
        <w:tabs>
          <w:tab w:val="right" w:leader="dot" w:pos="9412"/>
        </w:tabs>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fldChar w:fldCharType="begin"/>
      </w:r>
      <w:r>
        <w:rPr>
          <w:rFonts w:hint="eastAsia" w:asciiTheme="minorEastAsia" w:hAnsiTheme="minorEastAsia" w:eastAsiaTheme="minorEastAsia" w:cstheme="minorEastAsia"/>
          <w:color w:val="auto"/>
          <w:szCs w:val="24"/>
          <w:highlight w:val="none"/>
        </w:rPr>
        <w:instrText xml:space="preserve"> HYPERLINK \l _Toc23854 </w:instrText>
      </w:r>
      <w:r>
        <w:rPr>
          <w:rFonts w:hint="eastAsia" w:asciiTheme="minorEastAsia" w:hAnsiTheme="minorEastAsia" w:eastAsiaTheme="minorEastAsia" w:cstheme="minorEastAsia"/>
          <w:color w:val="auto"/>
          <w:szCs w:val="24"/>
          <w:highlight w:val="none"/>
        </w:rPr>
        <w:fldChar w:fldCharType="separate"/>
      </w:r>
      <w:r>
        <w:rPr>
          <w:rFonts w:hint="eastAsia" w:asciiTheme="minorEastAsia" w:hAnsiTheme="minorEastAsia" w:eastAsiaTheme="minorEastAsia" w:cstheme="minorEastAsia"/>
          <w:color w:val="auto"/>
          <w:szCs w:val="28"/>
          <w:highlight w:val="none"/>
        </w:rPr>
        <w:t>第四章、合同条款 （参考合同）</w:t>
      </w:r>
      <w:r>
        <w:rPr>
          <w:rFonts w:hint="eastAsia" w:asciiTheme="minorEastAsia" w:hAnsiTheme="minorEastAsia" w:eastAsiaTheme="minorEastAsia" w:cstheme="minorEastAsia"/>
          <w:color w:val="auto"/>
          <w:highlight w:val="none"/>
        </w:rPr>
        <w:tab/>
      </w:r>
      <w:r>
        <w:rPr>
          <w:rFonts w:hint="eastAsia" w:asciiTheme="minorEastAsia" w:hAnsiTheme="minorEastAsia" w:eastAsiaTheme="minorEastAsia" w:cstheme="minorEastAsia"/>
          <w:color w:val="auto"/>
          <w:highlight w:val="none"/>
        </w:rPr>
        <w:fldChar w:fldCharType="begin"/>
      </w:r>
      <w:r>
        <w:rPr>
          <w:rFonts w:hint="eastAsia" w:asciiTheme="minorEastAsia" w:hAnsiTheme="minorEastAsia" w:eastAsiaTheme="minorEastAsia" w:cstheme="minorEastAsia"/>
          <w:color w:val="auto"/>
          <w:highlight w:val="none"/>
        </w:rPr>
        <w:instrText xml:space="preserve"> PAGEREF _Toc23854 \h </w:instrText>
      </w:r>
      <w:r>
        <w:rPr>
          <w:rFonts w:hint="eastAsia" w:asciiTheme="minorEastAsia" w:hAnsiTheme="minorEastAsia" w:eastAsiaTheme="minorEastAsia" w:cstheme="minorEastAsia"/>
          <w:color w:val="auto"/>
          <w:highlight w:val="none"/>
        </w:rPr>
        <w:fldChar w:fldCharType="separate"/>
      </w:r>
      <w:r>
        <w:rPr>
          <w:rFonts w:hint="eastAsia" w:asciiTheme="minorEastAsia" w:hAnsiTheme="minorEastAsia" w:eastAsiaTheme="minorEastAsia" w:cstheme="minorEastAsia"/>
          <w:color w:val="auto"/>
          <w:highlight w:val="none"/>
        </w:rPr>
        <w:t>17</w:t>
      </w:r>
      <w:r>
        <w:rPr>
          <w:rFonts w:hint="eastAsia" w:asciiTheme="minorEastAsia" w:hAnsiTheme="minorEastAsia" w:eastAsiaTheme="minorEastAsia" w:cstheme="minorEastAsia"/>
          <w:color w:val="auto"/>
          <w:highlight w:val="none"/>
        </w:rPr>
        <w:fldChar w:fldCharType="end"/>
      </w:r>
      <w:r>
        <w:rPr>
          <w:rFonts w:hint="eastAsia" w:asciiTheme="minorEastAsia" w:hAnsiTheme="minorEastAsia" w:eastAsiaTheme="minorEastAsia" w:cstheme="minorEastAsia"/>
          <w:color w:val="auto"/>
          <w:szCs w:val="24"/>
          <w:highlight w:val="none"/>
        </w:rPr>
        <w:fldChar w:fldCharType="end"/>
      </w:r>
    </w:p>
    <w:p>
      <w:pPr>
        <w:rPr>
          <w:rFonts w:hint="eastAsia" w:asciiTheme="minorEastAsia" w:hAnsiTheme="minorEastAsia" w:eastAsiaTheme="minorEastAsia" w:cstheme="minorEastAsia"/>
          <w:color w:val="auto"/>
          <w:highlight w:val="none"/>
        </w:rPr>
      </w:pPr>
    </w:p>
    <w:p>
      <w:pPr>
        <w:pStyle w:val="18"/>
        <w:tabs>
          <w:tab w:val="right" w:leader="dot" w:pos="9412"/>
        </w:tabs>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fldChar w:fldCharType="begin"/>
      </w:r>
      <w:r>
        <w:rPr>
          <w:rFonts w:hint="eastAsia" w:asciiTheme="minorEastAsia" w:hAnsiTheme="minorEastAsia" w:eastAsiaTheme="minorEastAsia" w:cstheme="minorEastAsia"/>
          <w:color w:val="auto"/>
          <w:szCs w:val="24"/>
          <w:highlight w:val="none"/>
        </w:rPr>
        <w:instrText xml:space="preserve"> HYPERLINK \l _Toc3737 </w:instrText>
      </w:r>
      <w:r>
        <w:rPr>
          <w:rFonts w:hint="eastAsia" w:asciiTheme="minorEastAsia" w:hAnsiTheme="minorEastAsia" w:eastAsiaTheme="minorEastAsia" w:cstheme="minorEastAsia"/>
          <w:color w:val="auto"/>
          <w:szCs w:val="24"/>
          <w:highlight w:val="none"/>
        </w:rPr>
        <w:fldChar w:fldCharType="separate"/>
      </w:r>
      <w:r>
        <w:rPr>
          <w:rFonts w:hint="eastAsia" w:asciiTheme="minorEastAsia" w:hAnsiTheme="minorEastAsia" w:eastAsiaTheme="minorEastAsia" w:cstheme="minorEastAsia"/>
          <w:color w:val="auto"/>
          <w:szCs w:val="28"/>
          <w:highlight w:val="none"/>
        </w:rPr>
        <w:t>第五章、项目采购需求及清单</w:t>
      </w:r>
      <w:r>
        <w:rPr>
          <w:rFonts w:hint="eastAsia" w:asciiTheme="minorEastAsia" w:hAnsiTheme="minorEastAsia" w:eastAsiaTheme="minorEastAsia" w:cstheme="minorEastAsia"/>
          <w:color w:val="auto"/>
          <w:highlight w:val="none"/>
        </w:rPr>
        <w:tab/>
      </w:r>
      <w:r>
        <w:rPr>
          <w:rFonts w:hint="eastAsia" w:asciiTheme="minorEastAsia" w:hAnsiTheme="minorEastAsia" w:eastAsiaTheme="minorEastAsia" w:cstheme="minorEastAsia"/>
          <w:color w:val="auto"/>
          <w:highlight w:val="none"/>
        </w:rPr>
        <w:fldChar w:fldCharType="begin"/>
      </w:r>
      <w:r>
        <w:rPr>
          <w:rFonts w:hint="eastAsia" w:asciiTheme="minorEastAsia" w:hAnsiTheme="minorEastAsia" w:eastAsiaTheme="minorEastAsia" w:cstheme="minorEastAsia"/>
          <w:color w:val="auto"/>
          <w:highlight w:val="none"/>
        </w:rPr>
        <w:instrText xml:space="preserve"> PAGEREF _Toc3737 \h </w:instrText>
      </w:r>
      <w:r>
        <w:rPr>
          <w:rFonts w:hint="eastAsia" w:asciiTheme="minorEastAsia" w:hAnsiTheme="minorEastAsia" w:eastAsiaTheme="minorEastAsia" w:cstheme="minorEastAsia"/>
          <w:color w:val="auto"/>
          <w:highlight w:val="none"/>
        </w:rPr>
        <w:fldChar w:fldCharType="separate"/>
      </w:r>
      <w:r>
        <w:rPr>
          <w:rFonts w:hint="eastAsia" w:asciiTheme="minorEastAsia" w:hAnsiTheme="minorEastAsia" w:eastAsiaTheme="minorEastAsia" w:cstheme="minorEastAsia"/>
          <w:color w:val="auto"/>
          <w:highlight w:val="none"/>
        </w:rPr>
        <w:t>20</w:t>
      </w:r>
      <w:r>
        <w:rPr>
          <w:rFonts w:hint="eastAsia" w:asciiTheme="minorEastAsia" w:hAnsiTheme="minorEastAsia" w:eastAsiaTheme="minorEastAsia" w:cstheme="minorEastAsia"/>
          <w:color w:val="auto"/>
          <w:highlight w:val="none"/>
        </w:rPr>
        <w:fldChar w:fldCharType="end"/>
      </w:r>
      <w:r>
        <w:rPr>
          <w:rFonts w:hint="eastAsia" w:asciiTheme="minorEastAsia" w:hAnsiTheme="minorEastAsia" w:eastAsiaTheme="minorEastAsia" w:cstheme="minorEastAsia"/>
          <w:color w:val="auto"/>
          <w:szCs w:val="24"/>
          <w:highlight w:val="none"/>
        </w:rPr>
        <w:fldChar w:fldCharType="end"/>
      </w:r>
    </w:p>
    <w:p>
      <w:pPr>
        <w:rPr>
          <w:rFonts w:hint="eastAsia" w:asciiTheme="minorEastAsia" w:hAnsiTheme="minorEastAsia" w:eastAsiaTheme="minorEastAsia" w:cstheme="minorEastAsia"/>
          <w:color w:val="auto"/>
          <w:highlight w:val="none"/>
        </w:rPr>
      </w:pPr>
    </w:p>
    <w:p>
      <w:pPr>
        <w:pStyle w:val="18"/>
        <w:tabs>
          <w:tab w:val="right" w:leader="dot" w:pos="9412"/>
        </w:tabs>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4"/>
          <w:highlight w:val="none"/>
        </w:rPr>
        <w:fldChar w:fldCharType="begin"/>
      </w:r>
      <w:r>
        <w:rPr>
          <w:rFonts w:hint="eastAsia" w:asciiTheme="minorEastAsia" w:hAnsiTheme="minorEastAsia" w:eastAsiaTheme="minorEastAsia" w:cstheme="minorEastAsia"/>
          <w:color w:val="auto"/>
          <w:szCs w:val="24"/>
          <w:highlight w:val="none"/>
        </w:rPr>
        <w:instrText xml:space="preserve"> HYPERLINK \l _Toc8197 </w:instrText>
      </w:r>
      <w:r>
        <w:rPr>
          <w:rFonts w:hint="eastAsia" w:asciiTheme="minorEastAsia" w:hAnsiTheme="minorEastAsia" w:eastAsiaTheme="minorEastAsia" w:cstheme="minorEastAsia"/>
          <w:color w:val="auto"/>
          <w:szCs w:val="24"/>
          <w:highlight w:val="none"/>
        </w:rPr>
        <w:fldChar w:fldCharType="separate"/>
      </w:r>
      <w:r>
        <w:rPr>
          <w:rFonts w:hint="eastAsia" w:asciiTheme="minorEastAsia" w:hAnsiTheme="minorEastAsia" w:eastAsiaTheme="minorEastAsia" w:cstheme="minorEastAsia"/>
          <w:color w:val="auto"/>
          <w:szCs w:val="28"/>
          <w:highlight w:val="none"/>
        </w:rPr>
        <w:t>第六章、竞争性磋商响应文件格式</w:t>
      </w:r>
      <w:r>
        <w:rPr>
          <w:rFonts w:hint="eastAsia" w:asciiTheme="minorEastAsia" w:hAnsiTheme="minorEastAsia" w:eastAsiaTheme="minorEastAsia" w:cstheme="minorEastAsia"/>
          <w:color w:val="auto"/>
          <w:highlight w:val="none"/>
        </w:rPr>
        <w:tab/>
      </w:r>
      <w:r>
        <w:rPr>
          <w:rFonts w:hint="eastAsia" w:asciiTheme="minorEastAsia" w:hAnsiTheme="minorEastAsia" w:eastAsiaTheme="minorEastAsia" w:cstheme="minorEastAsia"/>
          <w:color w:val="auto"/>
          <w:highlight w:val="none"/>
        </w:rPr>
        <w:fldChar w:fldCharType="begin"/>
      </w:r>
      <w:r>
        <w:rPr>
          <w:rFonts w:hint="eastAsia" w:asciiTheme="minorEastAsia" w:hAnsiTheme="minorEastAsia" w:eastAsiaTheme="minorEastAsia" w:cstheme="minorEastAsia"/>
          <w:color w:val="auto"/>
          <w:highlight w:val="none"/>
        </w:rPr>
        <w:instrText xml:space="preserve"> PAGEREF _Toc8197 \h </w:instrText>
      </w:r>
      <w:r>
        <w:rPr>
          <w:rFonts w:hint="eastAsia" w:asciiTheme="minorEastAsia" w:hAnsiTheme="minorEastAsia" w:eastAsiaTheme="minorEastAsia" w:cstheme="minorEastAsia"/>
          <w:color w:val="auto"/>
          <w:highlight w:val="none"/>
        </w:rPr>
        <w:fldChar w:fldCharType="separate"/>
      </w:r>
      <w:r>
        <w:rPr>
          <w:rFonts w:hint="eastAsia" w:asciiTheme="minorEastAsia" w:hAnsiTheme="minorEastAsia" w:eastAsiaTheme="minorEastAsia" w:cstheme="minorEastAsia"/>
          <w:color w:val="auto"/>
          <w:highlight w:val="none"/>
        </w:rPr>
        <w:t>1</w:t>
      </w:r>
      <w:r>
        <w:rPr>
          <w:rFonts w:hint="eastAsia" w:asciiTheme="minorEastAsia" w:hAnsiTheme="minorEastAsia" w:eastAsiaTheme="minorEastAsia" w:cstheme="minorEastAsia"/>
          <w:color w:val="auto"/>
          <w:highlight w:val="none"/>
        </w:rPr>
        <w:fldChar w:fldCharType="end"/>
      </w:r>
      <w:r>
        <w:rPr>
          <w:rFonts w:hint="eastAsia" w:asciiTheme="minorEastAsia" w:hAnsiTheme="minorEastAsia" w:eastAsiaTheme="minorEastAsia" w:cstheme="minorEastAsia"/>
          <w:color w:val="auto"/>
          <w:szCs w:val="24"/>
          <w:highlight w:val="none"/>
        </w:rPr>
        <w:fldChar w:fldCharType="end"/>
      </w:r>
    </w:p>
    <w:p>
      <w:pPr>
        <w:spacing w:line="360" w:lineRule="auto"/>
        <w:jc w:val="center"/>
        <w:rPr>
          <w:rFonts w:hint="eastAsia" w:asciiTheme="minorEastAsia" w:hAnsiTheme="minorEastAsia" w:eastAsiaTheme="minorEastAsia" w:cstheme="minorEastAsia"/>
          <w:b/>
          <w:bCs/>
          <w:color w:val="auto"/>
          <w:kern w:val="44"/>
          <w:sz w:val="24"/>
          <w:szCs w:val="24"/>
          <w:highlight w:val="none"/>
        </w:rPr>
        <w:sectPr>
          <w:headerReference r:id="rId3" w:type="default"/>
          <w:pgSz w:w="11907" w:h="16840"/>
          <w:pgMar w:top="1134" w:right="1191" w:bottom="1134" w:left="1304" w:header="964" w:footer="992" w:gutter="0"/>
          <w:pgNumType w:fmt="numberInDash" w:start="1"/>
          <w:cols w:space="720" w:num="1"/>
          <w:docGrid w:linePitch="312" w:charSpace="0"/>
        </w:sectPr>
      </w:pPr>
      <w:r>
        <w:rPr>
          <w:rFonts w:hint="eastAsia" w:asciiTheme="minorEastAsia" w:hAnsiTheme="minorEastAsia" w:eastAsiaTheme="minorEastAsia" w:cstheme="minorEastAsia"/>
          <w:color w:val="auto"/>
          <w:szCs w:val="24"/>
          <w:highlight w:val="none"/>
        </w:rPr>
        <w:fldChar w:fldCharType="end"/>
      </w:r>
    </w:p>
    <w:p>
      <w:pPr>
        <w:pStyle w:val="3"/>
        <w:spacing w:line="360" w:lineRule="auto"/>
        <w:ind w:firstLine="3092" w:firstLineChars="1100"/>
        <w:rPr>
          <w:rFonts w:hint="eastAsia" w:asciiTheme="minorEastAsia" w:hAnsiTheme="minorEastAsia" w:eastAsiaTheme="minorEastAsia" w:cstheme="minorEastAsia"/>
          <w:color w:val="auto"/>
          <w:sz w:val="28"/>
          <w:szCs w:val="28"/>
          <w:highlight w:val="none"/>
        </w:rPr>
      </w:pPr>
      <w:bookmarkStart w:id="3" w:name="_Toc10133"/>
      <w:r>
        <w:rPr>
          <w:rFonts w:hint="eastAsia" w:asciiTheme="minorEastAsia" w:hAnsiTheme="minorEastAsia" w:eastAsiaTheme="minorEastAsia" w:cstheme="minorEastAsia"/>
          <w:color w:val="auto"/>
          <w:sz w:val="28"/>
          <w:szCs w:val="28"/>
          <w:highlight w:val="none"/>
        </w:rPr>
        <w:t>第一章、竞争性磋商公告</w:t>
      </w:r>
      <w:bookmarkEnd w:id="3"/>
    </w:p>
    <w:p>
      <w:pPr>
        <w:spacing w:line="360" w:lineRule="auto"/>
        <w:jc w:val="center"/>
        <w:rPr>
          <w:rFonts w:hint="eastAsia" w:asciiTheme="minorEastAsia" w:hAnsiTheme="minorEastAsia" w:eastAsiaTheme="minorEastAsia" w:cstheme="minorEastAsia"/>
          <w:b/>
          <w:color w:val="auto"/>
          <w:sz w:val="24"/>
          <w:highlight w:val="none"/>
          <w:lang w:eastAsia="zh-CN"/>
        </w:rPr>
      </w:pPr>
      <w:r>
        <w:rPr>
          <w:rFonts w:hint="eastAsia" w:asciiTheme="minorEastAsia" w:hAnsiTheme="minorEastAsia" w:eastAsiaTheme="minorEastAsia" w:cstheme="minorEastAsia"/>
          <w:b/>
          <w:color w:val="auto"/>
          <w:sz w:val="24"/>
          <w:highlight w:val="none"/>
          <w:lang w:eastAsia="zh-CN"/>
        </w:rPr>
        <w:t>巴音郭楞蒙古自治州新建 10 口监测井（站）项目(一期)（二次）</w:t>
      </w:r>
    </w:p>
    <w:p>
      <w:pPr>
        <w:spacing w:line="360" w:lineRule="auto"/>
        <w:jc w:val="center"/>
        <w:rPr>
          <w:rFonts w:hint="default"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rPr>
        <w:t>竞争性磋商公告</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Theme="minorEastAsia" w:hAnsiTheme="minorEastAsia" w:eastAsiaTheme="minorEastAsia" w:cstheme="minorEastAsia"/>
          <w:color w:val="auto"/>
          <w:sz w:val="24"/>
          <w:szCs w:val="24"/>
          <w:highlight w:val="none"/>
          <w:lang w:eastAsia="zh-CN"/>
        </w:rPr>
      </w:pPr>
      <w:bookmarkStart w:id="4" w:name="_Toc3596"/>
      <w:r>
        <w:rPr>
          <w:rFonts w:hint="eastAsia" w:asciiTheme="minorEastAsia" w:hAnsiTheme="minorEastAsia" w:eastAsiaTheme="minorEastAsia" w:cstheme="minorEastAsia"/>
          <w:b/>
          <w:bCs/>
          <w:color w:val="auto"/>
          <w:sz w:val="24"/>
          <w:szCs w:val="24"/>
          <w:highlight w:val="none"/>
          <w:lang w:val="en-US" w:eastAsia="zh-CN"/>
        </w:rPr>
        <w:t>一、项目概况：</w:t>
      </w:r>
      <w:r>
        <w:rPr>
          <w:rFonts w:hint="eastAsia" w:asciiTheme="minorEastAsia" w:hAnsiTheme="minorEastAsia" w:eastAsiaTheme="minorEastAsia" w:cstheme="minorEastAsia"/>
          <w:b/>
          <w:bCs/>
          <w:color w:val="auto"/>
          <w:sz w:val="24"/>
          <w:szCs w:val="24"/>
          <w:highlight w:val="none"/>
          <w:lang w:eastAsia="zh-CN"/>
        </w:rPr>
        <w:t> </w:t>
      </w:r>
      <w:r>
        <w:rPr>
          <w:rFonts w:hint="eastAsia" w:asciiTheme="minorEastAsia" w:hAnsiTheme="minorEastAsia" w:eastAsiaTheme="minorEastAsia" w:cstheme="minorEastAsia"/>
          <w:color w:val="auto"/>
          <w:sz w:val="24"/>
          <w:szCs w:val="24"/>
          <w:highlight w:val="none"/>
          <w:lang w:eastAsia="zh-CN"/>
        </w:rPr>
        <w:t xml:space="preserve">              </w:t>
      </w:r>
      <w:bookmarkEnd w:id="4"/>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z w:val="24"/>
          <w:szCs w:val="24"/>
          <w:highlight w:val="none"/>
          <w:lang w:eastAsia="zh-CN"/>
        </w:rPr>
        <w:t>巴音郭楞蒙古自治州新建 10 口监测井（站）项目(一期)（二次）</w:t>
      </w:r>
      <w:r>
        <w:rPr>
          <w:rFonts w:hint="eastAsia" w:asciiTheme="minorEastAsia" w:hAnsiTheme="minorEastAsia" w:eastAsiaTheme="minorEastAsia" w:cstheme="minorEastAsia"/>
          <w:color w:val="auto"/>
          <w:sz w:val="24"/>
          <w:szCs w:val="24"/>
          <w:highlight w:val="none"/>
        </w:rPr>
        <w:t>的潜在供应商登陆政采云平台http://www.zcygov.cn/，在线申请获取磋商文件（登录政府采购云平台 → 项目采购 → 获取磋商文件 → 申请），并于</w:t>
      </w:r>
      <w:r>
        <w:rPr>
          <w:rFonts w:hint="eastAsia" w:asciiTheme="minorEastAsia" w:hAnsiTheme="minorEastAsia" w:eastAsiaTheme="minorEastAsia" w:cstheme="minorEastAsia"/>
          <w:color w:val="auto"/>
          <w:sz w:val="24"/>
          <w:szCs w:val="24"/>
          <w:highlight w:val="none"/>
          <w:lang w:eastAsia="zh-CN"/>
        </w:rPr>
        <w:t>2022年12月02日</w:t>
      </w:r>
      <w:r>
        <w:rPr>
          <w:rFonts w:hint="eastAsia" w:asciiTheme="minorEastAsia" w:hAnsiTheme="minorEastAsia" w:eastAsiaTheme="minorEastAsia" w:cstheme="minorEastAsia"/>
          <w:color w:val="auto"/>
          <w:sz w:val="24"/>
          <w:szCs w:val="24"/>
          <w:highlight w:val="none"/>
        </w:rPr>
        <w:t xml:space="preserve">11:00（北京时间）前递交响应文件。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项目基本情况：</w:t>
      </w:r>
      <w:r>
        <w:rPr>
          <w:rFonts w:hint="eastAsia" w:asciiTheme="minorEastAsia" w:hAnsiTheme="minorEastAsia" w:eastAsiaTheme="minorEastAsia" w:cstheme="minorEastAsia"/>
          <w:color w:val="auto"/>
          <w:sz w:val="24"/>
          <w:szCs w:val="24"/>
          <w:highlight w:val="none"/>
        </w:rPr>
        <w:t>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项目编号：</w:t>
      </w:r>
      <w:r>
        <w:rPr>
          <w:rFonts w:hint="eastAsia" w:asciiTheme="minorEastAsia" w:hAnsiTheme="minorEastAsia" w:eastAsiaTheme="minorEastAsia" w:cstheme="minorEastAsia"/>
          <w:color w:val="auto"/>
          <w:sz w:val="24"/>
          <w:szCs w:val="24"/>
          <w:highlight w:val="none"/>
          <w:lang w:eastAsia="zh-CN"/>
        </w:rPr>
        <w:t>XJLKBZZC(CS)2022-30</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项目名称：</w:t>
      </w:r>
      <w:r>
        <w:rPr>
          <w:rFonts w:hint="eastAsia" w:asciiTheme="minorEastAsia" w:hAnsiTheme="minorEastAsia" w:eastAsiaTheme="minorEastAsia" w:cstheme="minorEastAsia"/>
          <w:color w:val="auto"/>
          <w:sz w:val="24"/>
          <w:szCs w:val="24"/>
          <w:highlight w:val="none"/>
          <w:lang w:eastAsia="zh-CN"/>
        </w:rPr>
        <w:t>巴音郭楞蒙古自治州新建10口监测井（站）项目(一期)(二次)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采购方式：竞争性磋商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预算金额（元）：628900.00</w:t>
      </w:r>
    </w:p>
    <w:p>
      <w:pPr>
        <w:pStyle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最高限价（元）：628900.00</w:t>
      </w:r>
    </w:p>
    <w:tbl>
      <w:tblPr>
        <w:tblStyle w:val="27"/>
        <w:tblW w:w="0" w:type="auto"/>
        <w:tblInd w:w="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28"/>
        <w:gridCol w:w="2774"/>
        <w:gridCol w:w="851"/>
        <w:gridCol w:w="850"/>
        <w:gridCol w:w="1398"/>
        <w:gridCol w:w="2083"/>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59" w:hRule="exact"/>
        </w:trPr>
        <w:tc>
          <w:tcPr>
            <w:tcW w:w="628" w:type="dxa"/>
            <w:tcMar>
              <w:top w:w="84" w:type="dxa"/>
              <w:left w:w="167" w:type="dxa"/>
              <w:bottom w:w="84" w:type="dxa"/>
              <w:right w:w="167" w:type="dxa"/>
            </w:tcMar>
            <w:vAlign w:val="center"/>
          </w:tcPr>
          <w:p>
            <w:pPr>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序号</w:t>
            </w:r>
          </w:p>
        </w:tc>
        <w:tc>
          <w:tcPr>
            <w:tcW w:w="2774" w:type="dxa"/>
            <w:tcMar>
              <w:top w:w="84" w:type="dxa"/>
              <w:left w:w="167" w:type="dxa"/>
              <w:bottom w:w="84" w:type="dxa"/>
              <w:right w:w="167" w:type="dxa"/>
            </w:tcMar>
            <w:vAlign w:val="center"/>
          </w:tcPr>
          <w:p>
            <w:pPr>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名称</w:t>
            </w:r>
          </w:p>
        </w:tc>
        <w:tc>
          <w:tcPr>
            <w:tcW w:w="851" w:type="dxa"/>
            <w:tcMar>
              <w:top w:w="84" w:type="dxa"/>
              <w:left w:w="167" w:type="dxa"/>
              <w:bottom w:w="84" w:type="dxa"/>
              <w:right w:w="167" w:type="dxa"/>
            </w:tcMar>
            <w:vAlign w:val="center"/>
          </w:tcPr>
          <w:p>
            <w:pPr>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单位</w:t>
            </w:r>
          </w:p>
        </w:tc>
        <w:tc>
          <w:tcPr>
            <w:tcW w:w="850" w:type="dxa"/>
            <w:tcMar>
              <w:top w:w="84" w:type="dxa"/>
              <w:left w:w="167" w:type="dxa"/>
              <w:bottom w:w="84" w:type="dxa"/>
              <w:right w:w="167" w:type="dxa"/>
            </w:tcMar>
            <w:vAlign w:val="center"/>
          </w:tcPr>
          <w:p>
            <w:pPr>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数量</w:t>
            </w:r>
          </w:p>
        </w:tc>
        <w:tc>
          <w:tcPr>
            <w:tcW w:w="1398" w:type="dxa"/>
            <w:tcMar>
              <w:top w:w="84" w:type="dxa"/>
              <w:left w:w="167" w:type="dxa"/>
              <w:bottom w:w="84" w:type="dxa"/>
              <w:right w:w="167" w:type="dxa"/>
            </w:tcMar>
            <w:vAlign w:val="center"/>
          </w:tcPr>
          <w:p>
            <w:pPr>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eastAsia="zh-CN"/>
              </w:rPr>
              <w:t>预算金额</w:t>
            </w:r>
            <w:r>
              <w:rPr>
                <w:rFonts w:hint="eastAsia" w:asciiTheme="minorEastAsia" w:hAnsiTheme="minorEastAsia" w:eastAsiaTheme="minorEastAsia" w:cstheme="minorEastAsia"/>
                <w:color w:val="auto"/>
                <w:kern w:val="0"/>
                <w:sz w:val="21"/>
                <w:szCs w:val="21"/>
                <w:highlight w:val="none"/>
              </w:rPr>
              <w:t>(元)</w:t>
            </w:r>
          </w:p>
        </w:tc>
        <w:tc>
          <w:tcPr>
            <w:tcW w:w="2083" w:type="dxa"/>
            <w:tcMar>
              <w:top w:w="84" w:type="dxa"/>
              <w:left w:w="167" w:type="dxa"/>
              <w:bottom w:w="84" w:type="dxa"/>
              <w:right w:w="167" w:type="dxa"/>
            </w:tcMar>
            <w:vAlign w:val="center"/>
          </w:tcPr>
          <w:p>
            <w:pPr>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简要规格描述</w:t>
            </w:r>
          </w:p>
        </w:tc>
        <w:tc>
          <w:tcPr>
            <w:tcW w:w="855" w:type="dxa"/>
            <w:tcMar>
              <w:top w:w="84" w:type="dxa"/>
              <w:left w:w="167" w:type="dxa"/>
              <w:bottom w:w="84" w:type="dxa"/>
              <w:right w:w="167" w:type="dxa"/>
            </w:tcMar>
            <w:vAlign w:val="center"/>
          </w:tcPr>
          <w:p>
            <w:pPr>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66" w:hRule="atLeast"/>
        </w:trPr>
        <w:tc>
          <w:tcPr>
            <w:tcW w:w="628" w:type="dxa"/>
            <w:tcMar>
              <w:top w:w="84" w:type="dxa"/>
              <w:left w:w="167" w:type="dxa"/>
              <w:bottom w:w="84" w:type="dxa"/>
              <w:right w:w="167" w:type="dxa"/>
            </w:tcMar>
            <w:vAlign w:val="center"/>
          </w:tcPr>
          <w:p>
            <w:pP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w:t>
            </w:r>
          </w:p>
        </w:tc>
        <w:tc>
          <w:tcPr>
            <w:tcW w:w="2774" w:type="dxa"/>
            <w:tcMar>
              <w:top w:w="84" w:type="dxa"/>
              <w:left w:w="167" w:type="dxa"/>
              <w:bottom w:w="84" w:type="dxa"/>
              <w:right w:w="167" w:type="dxa"/>
            </w:tcMar>
            <w:vAlign w:val="center"/>
          </w:tcPr>
          <w:p>
            <w:pPr>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eastAsia="zh-CN"/>
              </w:rPr>
              <w:t>巴音郭楞蒙古自治州新建 10 口监测井（站）项目(一期)（二次）</w:t>
            </w:r>
          </w:p>
        </w:tc>
        <w:tc>
          <w:tcPr>
            <w:tcW w:w="851" w:type="dxa"/>
            <w:tcMar>
              <w:top w:w="84" w:type="dxa"/>
              <w:left w:w="167" w:type="dxa"/>
              <w:bottom w:w="84" w:type="dxa"/>
              <w:right w:w="167" w:type="dxa"/>
            </w:tcMar>
            <w:vAlign w:val="center"/>
          </w:tcPr>
          <w:p>
            <w:pP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项</w:t>
            </w:r>
          </w:p>
        </w:tc>
        <w:tc>
          <w:tcPr>
            <w:tcW w:w="850" w:type="dxa"/>
            <w:tcMar>
              <w:top w:w="84" w:type="dxa"/>
              <w:left w:w="167" w:type="dxa"/>
              <w:bottom w:w="84" w:type="dxa"/>
              <w:right w:w="167" w:type="dxa"/>
            </w:tcMar>
            <w:vAlign w:val="center"/>
          </w:tcPr>
          <w:p>
            <w:pP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w:t>
            </w:r>
          </w:p>
        </w:tc>
        <w:tc>
          <w:tcPr>
            <w:tcW w:w="1398" w:type="dxa"/>
            <w:tcMar>
              <w:top w:w="84" w:type="dxa"/>
              <w:left w:w="167" w:type="dxa"/>
              <w:bottom w:w="84" w:type="dxa"/>
              <w:right w:w="167" w:type="dxa"/>
            </w:tcMar>
            <w:vAlign w:val="center"/>
          </w:tcPr>
          <w:p>
            <w:pPr>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eastAsia="zh-CN"/>
              </w:rPr>
              <w:t>628900.00</w:t>
            </w:r>
          </w:p>
        </w:tc>
        <w:tc>
          <w:tcPr>
            <w:tcW w:w="2083" w:type="dxa"/>
            <w:tcMar>
              <w:top w:w="84" w:type="dxa"/>
              <w:left w:w="167" w:type="dxa"/>
              <w:bottom w:w="84" w:type="dxa"/>
              <w:right w:w="167" w:type="dxa"/>
            </w:tcMar>
            <w:vAlign w:val="center"/>
          </w:tcPr>
          <w:p>
            <w:pP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rPr>
              <w:t>详见</w:t>
            </w:r>
            <w:r>
              <w:rPr>
                <w:rFonts w:hint="eastAsia" w:asciiTheme="minorEastAsia" w:hAnsiTheme="minorEastAsia" w:eastAsiaTheme="minorEastAsia" w:cstheme="minorEastAsia"/>
                <w:color w:val="auto"/>
                <w:kern w:val="0"/>
                <w:sz w:val="21"/>
                <w:szCs w:val="21"/>
                <w:highlight w:val="none"/>
                <w:lang w:val="en-US" w:eastAsia="zh-CN"/>
              </w:rPr>
              <w:t>工程量清单</w:t>
            </w:r>
          </w:p>
        </w:tc>
        <w:tc>
          <w:tcPr>
            <w:tcW w:w="855" w:type="dxa"/>
            <w:tcMar>
              <w:top w:w="84" w:type="dxa"/>
              <w:left w:w="167" w:type="dxa"/>
              <w:bottom w:w="84" w:type="dxa"/>
              <w:right w:w="167" w:type="dxa"/>
            </w:tcMar>
            <w:vAlign w:val="center"/>
          </w:tcPr>
          <w:p>
            <w:pPr>
              <w:ind w:firstLine="630" w:firstLineChars="300"/>
              <w:rPr>
                <w:rFonts w:hint="eastAsia" w:asciiTheme="minorEastAsia" w:hAnsiTheme="minorEastAsia" w:eastAsiaTheme="minorEastAsia" w:cstheme="minorEastAsia"/>
                <w:color w:val="auto"/>
                <w:kern w:val="0"/>
                <w:sz w:val="21"/>
                <w:szCs w:val="21"/>
                <w:highlight w:val="none"/>
              </w:rPr>
            </w:pPr>
          </w:p>
        </w:tc>
      </w:tr>
    </w:tbl>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bookmarkStart w:id="5" w:name="_Toc24823"/>
      <w:bookmarkStart w:id="6" w:name="_Toc54700991"/>
      <w:bookmarkStart w:id="7" w:name="_Toc54698555"/>
      <w:bookmarkStart w:id="8" w:name="_Toc7896"/>
      <w:r>
        <w:rPr>
          <w:rFonts w:hint="eastAsia" w:asciiTheme="minorEastAsia" w:hAnsiTheme="minorEastAsia" w:eastAsiaTheme="minorEastAsia" w:cstheme="minorEastAsia"/>
          <w:color w:val="auto"/>
          <w:sz w:val="24"/>
          <w:szCs w:val="24"/>
          <w:highlight w:val="none"/>
          <w:lang w:val="en-US" w:eastAsia="zh-CN"/>
        </w:rPr>
        <w:t>本项目不接受联合体</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482" w:firstLineChars="200"/>
        <w:textAlignment w:val="auto"/>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b/>
          <w:bCs/>
          <w:color w:val="auto"/>
          <w:sz w:val="24"/>
          <w:szCs w:val="24"/>
          <w:highlight w:val="none"/>
          <w:lang w:eastAsia="zh-CN"/>
        </w:rPr>
        <w:t>申请人的资格要求：</w:t>
      </w:r>
      <w:bookmarkEnd w:id="5"/>
      <w:bookmarkEnd w:id="6"/>
      <w:bookmarkEnd w:id="7"/>
      <w:bookmarkEnd w:id="8"/>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color w:val="auto"/>
          <w:sz w:val="24"/>
          <w:szCs w:val="24"/>
          <w:highlight w:val="none"/>
        </w:rPr>
      </w:pPr>
      <w:bookmarkStart w:id="9" w:name="_Toc54698561"/>
      <w:bookmarkStart w:id="10" w:name="_Toc54700997"/>
      <w:bookmarkStart w:id="11" w:name="_Toc28332"/>
      <w:bookmarkStart w:id="12" w:name="_Toc20692"/>
      <w:r>
        <w:rPr>
          <w:rFonts w:hint="eastAsia" w:asciiTheme="minorEastAsia" w:hAnsiTheme="minorEastAsia" w:eastAsiaTheme="minorEastAsia" w:cstheme="minorEastAsia"/>
          <w:color w:val="auto"/>
          <w:sz w:val="24"/>
          <w:szCs w:val="24"/>
          <w:highlight w:val="none"/>
        </w:rPr>
        <w:t>1、满足《中华人民共和国政府采购法》第二十二条规定；</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2、落实政府采购政策需满足的资格要求：</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（1）按照《政府采购促进中小企业发展管理办法》(财库〔2020〕46号)</w:t>
      </w:r>
      <w:r>
        <w:rPr>
          <w:rFonts w:hint="eastAsia" w:asciiTheme="minorEastAsia" w:hAnsiTheme="minorEastAsia" w:eastAsiaTheme="minorEastAsia" w:cstheme="minorEastAsia"/>
          <w:color w:val="auto"/>
          <w:sz w:val="24"/>
          <w:szCs w:val="24"/>
          <w:highlight w:val="none"/>
        </w:rPr>
        <w:t>的规定</w:t>
      </w:r>
      <w:r>
        <w:rPr>
          <w:rFonts w:hint="eastAsia" w:asciiTheme="minorEastAsia" w:hAnsiTheme="minorEastAsia" w:eastAsiaTheme="minorEastAsia" w:cstheme="minorEastAsia"/>
          <w:color w:val="auto"/>
          <w:sz w:val="24"/>
          <w:szCs w:val="24"/>
          <w:highlight w:val="none"/>
          <w:lang w:val="en-US" w:eastAsia="zh-CN"/>
        </w:rPr>
        <w:t>,落实支持中小企业发展。</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按照《财政部、司法部关于政府采购支持监狱企业发展有关问题的通知》（财库〔2014〕68号）的规定，落实支持监狱企业发展政策；</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按照《三部门联合发布关于促进残疾人就业政府采购政策的通知》（财库〔2017〕141号）的规定，落实支持残疾人福利性单位发展政策。</w:t>
      </w:r>
    </w:p>
    <w:p>
      <w:pPr>
        <w:pStyle w:val="9"/>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本项目为小微企业预留项目，供应商应为小微企业、监狱企业、残疾人福利性单位。</w:t>
      </w:r>
    </w:p>
    <w:p>
      <w:pPr>
        <w:pStyle w:val="9"/>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3、本项目的基本资格要求：</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（1）未被“信用中国”（www.creditchina.gov.cn）、中国政府采购网（www.ccgp.gov.cn）列入失信被执行人、重大税收违法案件当事人名单、政府采购严重违法失信行为记录名单；</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（2）供应商应提供基本存款账户信息（或开户许可证）</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（3）提供法人身份证明或法定代表人授权委托书</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（4）本次招标不接受有不良行为记录且在限制市场准入有效期内的企业投标。</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、本项目的特定资格要求：</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工程勘察乙级及以上（业务范围：工程勘察专业类水文地质勘察乙级及以上）或地质勘查资质证书（资质类别和资质等级：水文地质、工程地质、环境地质调查乙级及以上或地质钻探：乙级及以上)或凿井乙级及以上资质。</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(2)项目负责人资格：相关专业中级职称或凿井安全员培训证。</w:t>
      </w: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三、获取磋商文件</w:t>
      </w:r>
      <w:bookmarkEnd w:id="9"/>
      <w:bookmarkEnd w:id="10"/>
      <w:r>
        <w:rPr>
          <w:rFonts w:hint="eastAsia" w:asciiTheme="minorEastAsia" w:hAnsiTheme="minorEastAsia" w:eastAsiaTheme="minorEastAsia" w:cstheme="minorEastAsia"/>
          <w:b/>
          <w:bCs/>
          <w:color w:val="auto"/>
          <w:sz w:val="24"/>
          <w:szCs w:val="24"/>
          <w:highlight w:val="none"/>
          <w:lang w:eastAsia="zh-CN"/>
        </w:rPr>
        <w:t> </w:t>
      </w:r>
      <w:bookmarkEnd w:id="11"/>
      <w:bookmarkEnd w:id="12"/>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时间：</w:t>
      </w:r>
      <w:r>
        <w:rPr>
          <w:rFonts w:hint="eastAsia" w:asciiTheme="minorEastAsia" w:hAnsiTheme="minorEastAsia" w:eastAsiaTheme="minorEastAsia" w:cstheme="minorEastAsia"/>
          <w:color w:val="auto"/>
          <w:sz w:val="24"/>
          <w:szCs w:val="24"/>
          <w:highlight w:val="none"/>
          <w:lang w:eastAsia="zh-CN"/>
        </w:rPr>
        <w:t>2022年11月22日至2022年11月29日</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地点：供应商登陆政采云平台http://www.zcygov.cn/，在线申请获取磋商文件（登录政府采购云平台 → 项目采购 → 获取磋商文件 → 申请，审核通过后可下载磋商文件，如有操作性问题，可与政采云在线客服进行咨询，咨询电话：400-881-7190） </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方式：（1）线上获取（登录政府采购云平台 → 项目采购 → 获取磋商文件 → 申请，审核通过后可下载磋商文件）；（2）供应商获取磋商文件前应注册成为政府采购云平台供应商。 </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供应商获取磋商文件时应提交的资料：（加盖公章的扫描件）</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法人身份证明书及法人身份证原件或法人授权委托书及被授权人身份证原件；（2）有效的营业执照、资质证书、安全生产许可证</w:t>
      </w:r>
      <w:r>
        <w:rPr>
          <w:rFonts w:hint="eastAsia" w:asciiTheme="minorEastAsia" w:hAnsiTheme="minorEastAsia" w:eastAsiaTheme="minorEastAsia" w:cstheme="minorEastAsia"/>
          <w:color w:val="auto"/>
          <w:sz w:val="24"/>
          <w:szCs w:val="24"/>
          <w:highlight w:val="none"/>
          <w:lang w:eastAsia="zh-CN"/>
        </w:rPr>
        <w:t>（如有）</w:t>
      </w:r>
      <w:r>
        <w:rPr>
          <w:rFonts w:hint="eastAsia" w:asciiTheme="minorEastAsia" w:hAnsiTheme="minorEastAsia" w:eastAsiaTheme="minorEastAsia" w:cstheme="minorEastAsia"/>
          <w:color w:val="auto"/>
          <w:sz w:val="24"/>
          <w:szCs w:val="24"/>
          <w:highlight w:val="none"/>
        </w:rPr>
        <w:t>、建造师资格证</w:t>
      </w:r>
      <w:r>
        <w:rPr>
          <w:rFonts w:hint="eastAsia" w:asciiTheme="minorEastAsia" w:hAnsiTheme="minorEastAsia" w:eastAsiaTheme="minorEastAsia" w:cstheme="minorEastAsia"/>
          <w:color w:val="auto"/>
          <w:sz w:val="24"/>
          <w:szCs w:val="24"/>
          <w:highlight w:val="none"/>
          <w:lang w:eastAsia="zh-CN"/>
        </w:rPr>
        <w:t>（如有）</w:t>
      </w:r>
      <w:r>
        <w:rPr>
          <w:rFonts w:hint="eastAsia" w:asciiTheme="minorEastAsia" w:hAnsiTheme="minorEastAsia" w:eastAsiaTheme="minorEastAsia" w:cstheme="minorEastAsia"/>
          <w:color w:val="auto"/>
          <w:sz w:val="24"/>
          <w:szCs w:val="24"/>
          <w:highlight w:val="none"/>
        </w:rPr>
        <w:t>、安全生产考核合格证书（B类）</w:t>
      </w:r>
      <w:r>
        <w:rPr>
          <w:rFonts w:hint="eastAsia" w:asciiTheme="minorEastAsia" w:hAnsiTheme="minorEastAsia" w:eastAsiaTheme="minorEastAsia" w:cstheme="minorEastAsia"/>
          <w:color w:val="auto"/>
          <w:sz w:val="24"/>
          <w:szCs w:val="24"/>
          <w:highlight w:val="none"/>
          <w:lang w:eastAsia="zh-CN"/>
        </w:rPr>
        <w:t>（如有）（</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“信用中国”及“中国政府采购网”网站查询截图</w:t>
      </w:r>
      <w:r>
        <w:rPr>
          <w:rFonts w:hint="eastAsia" w:asciiTheme="minorEastAsia" w:hAnsiTheme="minorEastAsia" w:eastAsiaTheme="minorEastAsia" w:cstheme="minorEastAsia"/>
          <w:color w:val="auto"/>
          <w:sz w:val="24"/>
          <w:szCs w:val="24"/>
          <w:highlight w:val="none"/>
          <w:lang w:eastAsia="zh-CN"/>
        </w:rPr>
        <w:t>（截图时间在本项目公告发布之日后）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720" w:firstLineChars="3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售价（元）：免费</w:t>
      </w: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Theme="minorEastAsia" w:hAnsiTheme="minorEastAsia" w:eastAsiaTheme="minorEastAsia" w:cstheme="minorEastAsia"/>
          <w:b/>
          <w:bCs/>
          <w:color w:val="auto"/>
          <w:sz w:val="24"/>
          <w:szCs w:val="24"/>
          <w:highlight w:val="none"/>
          <w:lang w:val="en-US" w:eastAsia="zh-CN"/>
        </w:rPr>
      </w:pPr>
      <w:bookmarkStart w:id="13" w:name="_Toc54700998"/>
      <w:bookmarkStart w:id="14" w:name="_Toc16576"/>
      <w:bookmarkStart w:id="15" w:name="_Toc54698562"/>
      <w:r>
        <w:rPr>
          <w:rFonts w:hint="eastAsia" w:asciiTheme="minorEastAsia" w:hAnsiTheme="minorEastAsia" w:eastAsiaTheme="minorEastAsia" w:cstheme="minorEastAsia"/>
          <w:b/>
          <w:bCs/>
          <w:color w:val="auto"/>
          <w:sz w:val="24"/>
          <w:szCs w:val="24"/>
          <w:highlight w:val="none"/>
          <w:lang w:val="en-US" w:eastAsia="zh-CN"/>
        </w:rPr>
        <w:t>四、提交磋商响应文件截止时间、地点</w:t>
      </w:r>
      <w:bookmarkEnd w:id="13"/>
      <w:bookmarkEnd w:id="14"/>
      <w:bookmarkEnd w:id="15"/>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磋商响应文件提交截止时间：</w:t>
      </w:r>
      <w:r>
        <w:rPr>
          <w:rFonts w:hint="eastAsia" w:asciiTheme="minorEastAsia" w:hAnsiTheme="minorEastAsia" w:eastAsiaTheme="minorEastAsia" w:cstheme="minorEastAsia"/>
          <w:color w:val="auto"/>
          <w:sz w:val="24"/>
          <w:szCs w:val="24"/>
          <w:highlight w:val="none"/>
          <w:lang w:eastAsia="zh-CN"/>
        </w:rPr>
        <w:t>2022年12月02日</w:t>
      </w:r>
      <w:r>
        <w:rPr>
          <w:rFonts w:hint="eastAsia" w:asciiTheme="minorEastAsia" w:hAnsiTheme="minorEastAsia" w:eastAsiaTheme="minorEastAsia" w:cstheme="minorEastAsia"/>
          <w:color w:val="auto"/>
          <w:sz w:val="24"/>
          <w:szCs w:val="24"/>
          <w:highlight w:val="none"/>
        </w:rPr>
        <w:t>11:00（北京时间）</w:t>
      </w:r>
    </w:p>
    <w:p>
      <w:pPr>
        <w:keepNext w:val="0"/>
        <w:keepLines w:val="0"/>
        <w:pageBreakBefore w:val="0"/>
        <w:widowControl w:val="0"/>
        <w:kinsoku/>
        <w:wordWrap/>
        <w:overflowPunct/>
        <w:topLinePunct w:val="0"/>
        <w:autoSpaceDE/>
        <w:autoSpaceDN/>
        <w:bidi w:val="0"/>
        <w:adjustRightInd/>
        <w:snapToGrid/>
        <w:spacing w:line="240" w:lineRule="auto"/>
        <w:ind w:left="0" w:leftChars="0" w:firstLine="840" w:firstLineChars="35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磋商响应文件提交地址：政采云平台http://www.zcygov.cn</w:t>
      </w: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五、公告期限</w:t>
      </w:r>
      <w:r>
        <w:rPr>
          <w:rFonts w:hint="eastAsia" w:asciiTheme="minorEastAsia" w:hAnsiTheme="minorEastAsia" w:eastAsiaTheme="minorEastAsia" w:cstheme="minorEastAsia"/>
          <w:b/>
          <w:bCs/>
          <w:color w:val="auto"/>
          <w:sz w:val="24"/>
          <w:szCs w:val="24"/>
          <w:highlight w:val="none"/>
        </w:rPr>
        <w:t> </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自本公告发布之日起3个工作日。</w:t>
      </w: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Theme="minorEastAsia" w:hAnsiTheme="minorEastAsia" w:eastAsiaTheme="minorEastAsia" w:cstheme="minorEastAsia"/>
          <w:b/>
          <w:bCs/>
          <w:color w:val="auto"/>
          <w:sz w:val="24"/>
          <w:szCs w:val="24"/>
          <w:highlight w:val="none"/>
          <w:lang w:val="en-US" w:eastAsia="zh-CN"/>
        </w:rPr>
      </w:pPr>
      <w:bookmarkStart w:id="16" w:name="_Toc24355"/>
      <w:bookmarkStart w:id="17" w:name="_Toc54700999"/>
      <w:bookmarkStart w:id="18" w:name="_Toc17977"/>
      <w:bookmarkStart w:id="19" w:name="_Toc54698563"/>
      <w:r>
        <w:rPr>
          <w:rFonts w:hint="eastAsia" w:asciiTheme="minorEastAsia" w:hAnsiTheme="minorEastAsia" w:eastAsiaTheme="minorEastAsia" w:cstheme="minorEastAsia"/>
          <w:b/>
          <w:bCs/>
          <w:color w:val="auto"/>
          <w:sz w:val="24"/>
          <w:szCs w:val="24"/>
          <w:highlight w:val="none"/>
          <w:lang w:val="en-US" w:eastAsia="zh-CN"/>
        </w:rPr>
        <w:t>六、其他补充事宜</w:t>
      </w:r>
      <w:bookmarkEnd w:id="16"/>
      <w:bookmarkEnd w:id="17"/>
      <w:bookmarkEnd w:id="18"/>
      <w:bookmarkEnd w:id="19"/>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次采购采用电子交易方式，电子交易平台为“政府采购云平（www.zcygov.cn）”。供应商参与本项目电子交易活动前，应注册成为政府采购云平台供应商。编制电子响应文件前还需申领CA证书并绑定帐号。供应商应充分考虑完成平台注册、申领CA证书等所需的时间。因未注册入库、未办理CA数字证书等原因造成无法响应或响应失败等后果由供应商自行承担。</w:t>
      </w: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七、对本次采购提出询问，请按以下方式联系</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1.采购人信息</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名称：</w:t>
      </w:r>
      <w:r>
        <w:rPr>
          <w:rFonts w:hint="eastAsia" w:asciiTheme="minorEastAsia" w:hAnsiTheme="minorEastAsia" w:eastAsiaTheme="minorEastAsia" w:cstheme="minorEastAsia"/>
          <w:color w:val="auto"/>
          <w:sz w:val="24"/>
          <w:szCs w:val="24"/>
          <w:highlight w:val="none"/>
          <w:lang w:eastAsia="zh-CN"/>
        </w:rPr>
        <w:t>巴州水利局</w:t>
      </w:r>
      <w:r>
        <w:rPr>
          <w:rFonts w:hint="eastAsia" w:asciiTheme="minorEastAsia" w:hAnsiTheme="minorEastAsia" w:eastAsiaTheme="minorEastAsia" w:cstheme="minorEastAsia"/>
          <w:color w:val="auto"/>
          <w:sz w:val="24"/>
          <w:szCs w:val="24"/>
          <w:highlight w:val="none"/>
        </w:rPr>
        <w:t> </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联系人：</w:t>
      </w:r>
      <w:r>
        <w:rPr>
          <w:rFonts w:hint="eastAsia" w:asciiTheme="minorEastAsia" w:hAnsiTheme="minorEastAsia" w:eastAsiaTheme="minorEastAsia" w:cstheme="minorEastAsia"/>
          <w:color w:val="auto"/>
          <w:sz w:val="24"/>
          <w:szCs w:val="24"/>
          <w:highlight w:val="none"/>
          <w:lang w:eastAsia="zh-CN"/>
        </w:rPr>
        <w:t>刘鲁河</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电话：</w:t>
      </w:r>
      <w:r>
        <w:rPr>
          <w:rFonts w:hint="eastAsia" w:asciiTheme="minorEastAsia" w:hAnsiTheme="minorEastAsia" w:eastAsiaTheme="minorEastAsia" w:cstheme="minorEastAsia"/>
          <w:color w:val="auto"/>
          <w:sz w:val="24"/>
          <w:szCs w:val="24"/>
          <w:highlight w:val="none"/>
          <w:lang w:eastAsia="zh-CN"/>
        </w:rPr>
        <w:t>13399755018</w:t>
      </w:r>
      <w:r>
        <w:rPr>
          <w:rFonts w:hint="eastAsia" w:asciiTheme="minorEastAsia" w:hAnsiTheme="minorEastAsia" w:eastAsiaTheme="minorEastAsia" w:cstheme="minorEastAsia"/>
          <w:color w:val="auto"/>
          <w:sz w:val="24"/>
          <w:szCs w:val="24"/>
          <w:highlight w:val="none"/>
        </w:rPr>
        <w:t> </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2.采购代理机构信息 </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名称：新疆立科得源工程项目管理咨询有限公司</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联系人：蔡云涛 </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电话：18139295785</w:t>
      </w:r>
    </w:p>
    <w:p>
      <w:pPr>
        <w:pStyle w:val="26"/>
        <w:spacing w:line="240" w:lineRule="auto"/>
        <w:ind w:left="560" w:firstLine="480"/>
        <w:rPr>
          <w:rFonts w:hint="eastAsia" w:asciiTheme="minorEastAsia" w:hAnsiTheme="minorEastAsia" w:eastAsiaTheme="minorEastAsia" w:cstheme="minorEastAsia"/>
          <w:color w:val="auto"/>
          <w:sz w:val="24"/>
          <w:szCs w:val="24"/>
          <w:highlight w:val="none"/>
        </w:rPr>
      </w:pPr>
    </w:p>
    <w:p>
      <w:pPr>
        <w:pStyle w:val="26"/>
        <w:spacing w:line="360" w:lineRule="auto"/>
        <w:ind w:left="560" w:firstLine="480"/>
        <w:rPr>
          <w:rFonts w:hint="eastAsia" w:asciiTheme="minorEastAsia" w:hAnsiTheme="minorEastAsia" w:eastAsiaTheme="minorEastAsia" w:cstheme="minorEastAsia"/>
          <w:color w:val="auto"/>
          <w:sz w:val="24"/>
          <w:szCs w:val="24"/>
          <w:highlight w:val="none"/>
        </w:rPr>
      </w:pPr>
    </w:p>
    <w:p>
      <w:pPr>
        <w:pStyle w:val="26"/>
        <w:spacing w:line="360" w:lineRule="auto"/>
        <w:ind w:left="560" w:firstLine="480"/>
        <w:rPr>
          <w:rFonts w:hint="eastAsia" w:asciiTheme="minorEastAsia" w:hAnsiTheme="minorEastAsia" w:eastAsiaTheme="minorEastAsia" w:cstheme="minorEastAsia"/>
          <w:color w:val="auto"/>
          <w:sz w:val="24"/>
          <w:szCs w:val="24"/>
          <w:highlight w:val="none"/>
        </w:rPr>
      </w:pPr>
    </w:p>
    <w:p>
      <w:pPr>
        <w:pStyle w:val="26"/>
        <w:spacing w:line="360" w:lineRule="auto"/>
        <w:ind w:left="560" w:firstLine="480"/>
        <w:rPr>
          <w:rFonts w:hint="eastAsia" w:asciiTheme="minorEastAsia" w:hAnsiTheme="minorEastAsia" w:eastAsiaTheme="minorEastAsia" w:cstheme="minorEastAsia"/>
          <w:color w:val="auto"/>
          <w:sz w:val="24"/>
          <w:szCs w:val="24"/>
          <w:highlight w:val="none"/>
        </w:rPr>
      </w:pPr>
    </w:p>
    <w:p>
      <w:pPr>
        <w:pStyle w:val="26"/>
        <w:spacing w:line="360" w:lineRule="auto"/>
        <w:ind w:left="560" w:firstLine="480"/>
        <w:rPr>
          <w:rFonts w:hint="eastAsia" w:asciiTheme="minorEastAsia" w:hAnsiTheme="minorEastAsia" w:eastAsiaTheme="minorEastAsia" w:cstheme="minorEastAsia"/>
          <w:color w:val="auto"/>
          <w:sz w:val="24"/>
          <w:szCs w:val="24"/>
          <w:highlight w:val="none"/>
        </w:rPr>
      </w:pPr>
    </w:p>
    <w:p>
      <w:pPr>
        <w:pStyle w:val="26"/>
        <w:spacing w:line="360" w:lineRule="auto"/>
        <w:rPr>
          <w:rFonts w:hint="eastAsia" w:asciiTheme="minorEastAsia" w:hAnsiTheme="minorEastAsia" w:eastAsiaTheme="minorEastAsia" w:cstheme="minorEastAsia"/>
          <w:color w:val="auto"/>
          <w:sz w:val="24"/>
          <w:szCs w:val="24"/>
          <w:highlight w:val="none"/>
        </w:rPr>
      </w:pPr>
    </w:p>
    <w:p>
      <w:pPr>
        <w:pStyle w:val="3"/>
        <w:spacing w:line="360" w:lineRule="auto"/>
        <w:jc w:val="center"/>
        <w:rPr>
          <w:rFonts w:hint="eastAsia" w:asciiTheme="minorEastAsia" w:hAnsiTheme="minorEastAsia" w:eastAsiaTheme="minorEastAsia" w:cstheme="minorEastAsia"/>
          <w:b w:val="0"/>
          <w:bCs w:val="0"/>
          <w:color w:val="auto"/>
          <w:sz w:val="24"/>
          <w:szCs w:val="24"/>
          <w:highlight w:val="none"/>
        </w:rPr>
      </w:pPr>
      <w:bookmarkStart w:id="20" w:name="_Toc5784"/>
      <w:r>
        <w:rPr>
          <w:rFonts w:hint="eastAsia" w:asciiTheme="minorEastAsia" w:hAnsiTheme="minorEastAsia" w:eastAsiaTheme="minorEastAsia" w:cstheme="minorEastAsia"/>
          <w:color w:val="auto"/>
          <w:sz w:val="24"/>
          <w:szCs w:val="24"/>
          <w:highlight w:val="none"/>
        </w:rPr>
        <w:t>第二章、供应商须知</w:t>
      </w:r>
      <w:bookmarkEnd w:id="20"/>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268"/>
        <w:gridCol w:w="6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17" w:type="dxa"/>
            <w:vAlign w:val="center"/>
          </w:tcPr>
          <w:p>
            <w:pPr>
              <w:pStyle w:val="14"/>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序号</w:t>
            </w:r>
          </w:p>
        </w:tc>
        <w:tc>
          <w:tcPr>
            <w:tcW w:w="2268" w:type="dxa"/>
            <w:vAlign w:val="center"/>
          </w:tcPr>
          <w:p>
            <w:pPr>
              <w:pStyle w:val="14"/>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w:t>
            </w:r>
          </w:p>
        </w:tc>
        <w:tc>
          <w:tcPr>
            <w:tcW w:w="6521" w:type="dxa"/>
            <w:vAlign w:val="center"/>
          </w:tcPr>
          <w:p>
            <w:pPr>
              <w:pStyle w:val="14"/>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817" w:type="dxa"/>
            <w:vAlign w:val="center"/>
          </w:tcPr>
          <w:p>
            <w:pPr>
              <w:pStyle w:val="14"/>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p>
        </w:tc>
        <w:tc>
          <w:tcPr>
            <w:tcW w:w="2268" w:type="dxa"/>
            <w:vAlign w:val="center"/>
          </w:tcPr>
          <w:p>
            <w:pPr>
              <w:pStyle w:val="14"/>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项目名称及编号</w:t>
            </w:r>
          </w:p>
        </w:tc>
        <w:tc>
          <w:tcPr>
            <w:tcW w:w="6521" w:type="dxa"/>
            <w:vAlign w:val="center"/>
          </w:tcPr>
          <w:p>
            <w:pPr>
              <w:pStyle w:val="14"/>
              <w:rPr>
                <w:rFonts w:hint="eastAsia" w:asciiTheme="minorEastAsia" w:hAnsiTheme="minorEastAsia" w:eastAsiaTheme="minorEastAsia" w:cstheme="minorEastAsia"/>
                <w:color w:val="auto"/>
                <w:spacing w:val="-1"/>
                <w:sz w:val="21"/>
                <w:szCs w:val="21"/>
                <w:highlight w:val="none"/>
                <w:lang w:eastAsia="zh-CN"/>
              </w:rPr>
            </w:pPr>
            <w:r>
              <w:rPr>
                <w:rFonts w:hint="eastAsia" w:asciiTheme="minorEastAsia" w:hAnsiTheme="minorEastAsia" w:eastAsiaTheme="minorEastAsia" w:cstheme="minorEastAsia"/>
                <w:color w:val="auto"/>
                <w:spacing w:val="-1"/>
                <w:sz w:val="21"/>
                <w:szCs w:val="21"/>
                <w:highlight w:val="none"/>
              </w:rPr>
              <w:t>项目名称：</w:t>
            </w:r>
            <w:r>
              <w:rPr>
                <w:rFonts w:hint="eastAsia" w:asciiTheme="minorEastAsia" w:hAnsiTheme="minorEastAsia" w:eastAsiaTheme="minorEastAsia" w:cstheme="minorEastAsia"/>
                <w:color w:val="auto"/>
                <w:spacing w:val="-1"/>
                <w:sz w:val="21"/>
                <w:szCs w:val="21"/>
                <w:highlight w:val="none"/>
                <w:lang w:eastAsia="zh-CN"/>
              </w:rPr>
              <w:t>巴音郭楞蒙古自治州新建 10 口监测井（站）项目(一期)（二次）</w:t>
            </w:r>
          </w:p>
          <w:p>
            <w:pPr>
              <w:pStyle w:val="14"/>
              <w:rPr>
                <w:rFonts w:hint="eastAsia" w:asciiTheme="minorEastAsia" w:hAnsiTheme="minorEastAsia" w:eastAsiaTheme="minorEastAsia" w:cstheme="minorEastAsia"/>
                <w:color w:val="auto"/>
                <w:spacing w:val="-1"/>
                <w:sz w:val="21"/>
                <w:szCs w:val="21"/>
                <w:highlight w:val="none"/>
                <w:lang w:eastAsia="zh-CN"/>
              </w:rPr>
            </w:pPr>
            <w:r>
              <w:rPr>
                <w:rFonts w:hint="eastAsia" w:asciiTheme="minorEastAsia" w:hAnsiTheme="minorEastAsia" w:eastAsiaTheme="minorEastAsia" w:cstheme="minorEastAsia"/>
                <w:color w:val="auto"/>
                <w:spacing w:val="-1"/>
                <w:sz w:val="21"/>
                <w:szCs w:val="21"/>
                <w:highlight w:val="none"/>
              </w:rPr>
              <w:t>项目编号：</w:t>
            </w:r>
            <w:r>
              <w:rPr>
                <w:rFonts w:hint="eastAsia" w:asciiTheme="minorEastAsia" w:hAnsiTheme="minorEastAsia" w:eastAsiaTheme="minorEastAsia" w:cstheme="minorEastAsia"/>
                <w:color w:val="auto"/>
                <w:spacing w:val="-1"/>
                <w:sz w:val="21"/>
                <w:szCs w:val="21"/>
                <w:highlight w:val="none"/>
                <w:lang w:eastAsia="zh-CN"/>
              </w:rPr>
              <w:t>XJLKBZZC(CS)2022-30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817" w:type="dxa"/>
            <w:vAlign w:val="center"/>
          </w:tcPr>
          <w:p>
            <w:pPr>
              <w:pStyle w:val="14"/>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p>
        </w:tc>
        <w:tc>
          <w:tcPr>
            <w:tcW w:w="2268" w:type="dxa"/>
            <w:vAlign w:val="center"/>
          </w:tcPr>
          <w:p>
            <w:pPr>
              <w:pStyle w:val="14"/>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采购人</w:t>
            </w:r>
          </w:p>
        </w:tc>
        <w:tc>
          <w:tcPr>
            <w:tcW w:w="6521" w:type="dxa"/>
            <w:vAlign w:val="center"/>
          </w:tcPr>
          <w:p>
            <w:pPr>
              <w:pStyle w:val="14"/>
              <w:rPr>
                <w:rFonts w:hint="eastAsia" w:asciiTheme="minorEastAsia" w:hAnsiTheme="minorEastAsia" w:eastAsiaTheme="minorEastAsia" w:cstheme="minorEastAsia"/>
                <w:color w:val="auto"/>
                <w:spacing w:val="-1"/>
                <w:sz w:val="21"/>
                <w:szCs w:val="21"/>
                <w:highlight w:val="none"/>
                <w:lang w:eastAsia="zh-CN"/>
              </w:rPr>
            </w:pPr>
            <w:r>
              <w:rPr>
                <w:rFonts w:hint="eastAsia" w:asciiTheme="minorEastAsia" w:hAnsiTheme="minorEastAsia" w:eastAsiaTheme="minorEastAsia" w:cstheme="minorEastAsia"/>
                <w:color w:val="auto"/>
                <w:spacing w:val="-1"/>
                <w:sz w:val="21"/>
                <w:szCs w:val="21"/>
                <w:highlight w:val="none"/>
              </w:rPr>
              <w:t>采购人：</w:t>
            </w:r>
            <w:r>
              <w:rPr>
                <w:rFonts w:hint="eastAsia" w:asciiTheme="minorEastAsia" w:hAnsiTheme="minorEastAsia" w:eastAsiaTheme="minorEastAsia" w:cstheme="minorEastAsia"/>
                <w:color w:val="auto"/>
                <w:spacing w:val="-1"/>
                <w:sz w:val="21"/>
                <w:szCs w:val="21"/>
                <w:highlight w:val="none"/>
                <w:lang w:eastAsia="zh-CN"/>
              </w:rPr>
              <w:t>巴州水利局</w:t>
            </w:r>
          </w:p>
          <w:p>
            <w:pPr>
              <w:pStyle w:val="14"/>
              <w:rPr>
                <w:rFonts w:hint="eastAsia" w:asciiTheme="minorEastAsia" w:hAnsiTheme="minorEastAsia" w:eastAsiaTheme="minorEastAsia" w:cstheme="minorEastAsia"/>
                <w:color w:val="auto"/>
                <w:spacing w:val="-1"/>
                <w:sz w:val="21"/>
                <w:szCs w:val="21"/>
                <w:highlight w:val="none"/>
                <w:lang w:eastAsia="zh-CN"/>
              </w:rPr>
            </w:pPr>
            <w:r>
              <w:rPr>
                <w:rFonts w:hint="eastAsia" w:asciiTheme="minorEastAsia" w:hAnsiTheme="minorEastAsia" w:eastAsiaTheme="minorEastAsia" w:cstheme="minorEastAsia"/>
                <w:color w:val="auto"/>
                <w:spacing w:val="-1"/>
                <w:sz w:val="21"/>
                <w:szCs w:val="21"/>
                <w:highlight w:val="none"/>
              </w:rPr>
              <w:t>联系人：</w:t>
            </w:r>
            <w:r>
              <w:rPr>
                <w:rFonts w:hint="eastAsia" w:asciiTheme="minorEastAsia" w:hAnsiTheme="minorEastAsia" w:eastAsiaTheme="minorEastAsia" w:cstheme="minorEastAsia"/>
                <w:color w:val="auto"/>
                <w:spacing w:val="-1"/>
                <w:sz w:val="21"/>
                <w:szCs w:val="21"/>
                <w:highlight w:val="none"/>
                <w:lang w:eastAsia="zh-CN"/>
              </w:rPr>
              <w:t>刘鲁河</w:t>
            </w:r>
          </w:p>
          <w:p>
            <w:pPr>
              <w:pStyle w:val="14"/>
              <w:rPr>
                <w:rFonts w:hint="eastAsia" w:asciiTheme="minorEastAsia" w:hAnsiTheme="minorEastAsia" w:eastAsiaTheme="minorEastAsia" w:cstheme="minorEastAsia"/>
                <w:color w:val="auto"/>
                <w:spacing w:val="-1"/>
                <w:sz w:val="21"/>
                <w:szCs w:val="21"/>
                <w:highlight w:val="none"/>
                <w:lang w:eastAsia="zh-CN"/>
              </w:rPr>
            </w:pPr>
            <w:r>
              <w:rPr>
                <w:rFonts w:hint="eastAsia" w:asciiTheme="minorEastAsia" w:hAnsiTheme="minorEastAsia" w:eastAsiaTheme="minorEastAsia" w:cstheme="minorEastAsia"/>
                <w:color w:val="auto"/>
                <w:kern w:val="0"/>
                <w:sz w:val="21"/>
                <w:szCs w:val="21"/>
                <w:highlight w:val="none"/>
              </w:rPr>
              <w:t>联系电话：</w:t>
            </w:r>
            <w:r>
              <w:rPr>
                <w:rFonts w:hint="eastAsia" w:asciiTheme="minorEastAsia" w:hAnsiTheme="minorEastAsia" w:eastAsiaTheme="minorEastAsia" w:cstheme="minorEastAsia"/>
                <w:color w:val="auto"/>
                <w:kern w:val="0"/>
                <w:sz w:val="21"/>
                <w:szCs w:val="21"/>
                <w:highlight w:val="none"/>
                <w:lang w:eastAsia="zh-CN"/>
              </w:rPr>
              <w:t>13399755018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14"/>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w:t>
            </w:r>
          </w:p>
        </w:tc>
        <w:tc>
          <w:tcPr>
            <w:tcW w:w="2268" w:type="dxa"/>
            <w:vAlign w:val="center"/>
          </w:tcPr>
          <w:p>
            <w:pPr>
              <w:pStyle w:val="14"/>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采购代理机构</w:t>
            </w:r>
          </w:p>
        </w:tc>
        <w:tc>
          <w:tcPr>
            <w:tcW w:w="6521" w:type="dxa"/>
            <w:vAlign w:val="center"/>
          </w:tcPr>
          <w:p>
            <w:pPr>
              <w:pStyle w:val="14"/>
              <w:rPr>
                <w:rFonts w:hint="eastAsia" w:asciiTheme="minorEastAsia" w:hAnsiTheme="minorEastAsia" w:eastAsiaTheme="minorEastAsia" w:cstheme="minorEastAsia"/>
                <w:color w:val="auto"/>
                <w:spacing w:val="-1"/>
                <w:sz w:val="21"/>
                <w:szCs w:val="21"/>
                <w:highlight w:val="none"/>
              </w:rPr>
            </w:pPr>
            <w:r>
              <w:rPr>
                <w:rFonts w:hint="eastAsia" w:asciiTheme="minorEastAsia" w:hAnsiTheme="minorEastAsia" w:eastAsiaTheme="minorEastAsia" w:cstheme="minorEastAsia"/>
                <w:color w:val="auto"/>
                <w:spacing w:val="-1"/>
                <w:sz w:val="21"/>
                <w:szCs w:val="21"/>
                <w:highlight w:val="none"/>
              </w:rPr>
              <w:t>名称：新疆立科得源工程项目管理咨询有限公司</w:t>
            </w:r>
          </w:p>
          <w:p>
            <w:pPr>
              <w:pStyle w:val="14"/>
              <w:rPr>
                <w:rFonts w:hint="eastAsia" w:asciiTheme="minorEastAsia" w:hAnsiTheme="minorEastAsia" w:eastAsiaTheme="minorEastAsia" w:cstheme="minorEastAsia"/>
                <w:color w:val="auto"/>
                <w:spacing w:val="-1"/>
                <w:sz w:val="21"/>
                <w:szCs w:val="21"/>
                <w:highlight w:val="none"/>
              </w:rPr>
            </w:pPr>
            <w:r>
              <w:rPr>
                <w:rFonts w:hint="eastAsia" w:asciiTheme="minorEastAsia" w:hAnsiTheme="minorEastAsia" w:eastAsiaTheme="minorEastAsia" w:cstheme="minorEastAsia"/>
                <w:color w:val="auto"/>
                <w:spacing w:val="-1"/>
                <w:sz w:val="21"/>
                <w:szCs w:val="21"/>
                <w:highlight w:val="none"/>
              </w:rPr>
              <w:t>联系人：蔡云涛</w:t>
            </w:r>
          </w:p>
          <w:p>
            <w:pPr>
              <w:pStyle w:val="14"/>
              <w:rPr>
                <w:rFonts w:hint="eastAsia" w:asciiTheme="minorEastAsia" w:hAnsiTheme="minorEastAsia" w:eastAsiaTheme="minorEastAsia" w:cstheme="minorEastAsia"/>
                <w:color w:val="auto"/>
                <w:spacing w:val="-1"/>
                <w:sz w:val="21"/>
                <w:szCs w:val="21"/>
                <w:highlight w:val="none"/>
              </w:rPr>
            </w:pPr>
            <w:r>
              <w:rPr>
                <w:rFonts w:hint="eastAsia" w:asciiTheme="minorEastAsia" w:hAnsiTheme="minorEastAsia" w:eastAsiaTheme="minorEastAsia" w:cstheme="minorEastAsia"/>
                <w:color w:val="auto"/>
                <w:spacing w:val="-1"/>
                <w:sz w:val="21"/>
                <w:szCs w:val="21"/>
                <w:highlight w:val="none"/>
              </w:rPr>
              <w:t>联系电话：18139295785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7" w:type="dxa"/>
            <w:vAlign w:val="center"/>
          </w:tcPr>
          <w:p>
            <w:pPr>
              <w:pStyle w:val="14"/>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w:t>
            </w:r>
          </w:p>
        </w:tc>
        <w:tc>
          <w:tcPr>
            <w:tcW w:w="2268" w:type="dxa"/>
            <w:vAlign w:val="center"/>
          </w:tcPr>
          <w:p>
            <w:pPr>
              <w:pStyle w:val="66"/>
              <w:autoSpaceDE w:val="0"/>
              <w:autoSpaceDN w:val="0"/>
              <w:spacing w:before="0" w:after="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资金来源</w:t>
            </w:r>
          </w:p>
        </w:tc>
        <w:tc>
          <w:tcPr>
            <w:tcW w:w="6521" w:type="dxa"/>
            <w:vAlign w:val="center"/>
          </w:tcPr>
          <w:p>
            <w:pPr>
              <w:pStyle w:val="14"/>
              <w:rPr>
                <w:rFonts w:hint="eastAsia" w:asciiTheme="minorEastAsia" w:hAnsiTheme="minorEastAsia" w:eastAsiaTheme="minorEastAsia" w:cstheme="minorEastAsia"/>
                <w:color w:val="auto"/>
                <w:spacing w:val="-1"/>
                <w:sz w:val="21"/>
                <w:szCs w:val="21"/>
                <w:highlight w:val="none"/>
              </w:rPr>
            </w:pPr>
            <w:r>
              <w:rPr>
                <w:rFonts w:hint="eastAsia" w:asciiTheme="minorEastAsia" w:hAnsiTheme="minorEastAsia" w:eastAsiaTheme="minorEastAsia" w:cstheme="minorEastAsia"/>
                <w:color w:val="auto"/>
                <w:spacing w:val="-1"/>
                <w:sz w:val="21"/>
                <w:szCs w:val="21"/>
                <w:highlight w:val="none"/>
              </w:rPr>
              <w:t>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817" w:type="dxa"/>
            <w:vAlign w:val="center"/>
          </w:tcPr>
          <w:p>
            <w:pPr>
              <w:pStyle w:val="14"/>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w:t>
            </w:r>
          </w:p>
        </w:tc>
        <w:tc>
          <w:tcPr>
            <w:tcW w:w="2268" w:type="dxa"/>
            <w:vAlign w:val="center"/>
          </w:tcPr>
          <w:p>
            <w:pPr>
              <w:pStyle w:val="14"/>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预算金额</w:t>
            </w:r>
          </w:p>
        </w:tc>
        <w:tc>
          <w:tcPr>
            <w:tcW w:w="6521" w:type="dxa"/>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color w:val="auto"/>
                <w:spacing w:val="-1"/>
                <w:sz w:val="21"/>
                <w:szCs w:val="21"/>
                <w:highlight w:val="none"/>
                <w:lang w:eastAsia="zh-CN"/>
              </w:rPr>
            </w:pPr>
            <w:r>
              <w:rPr>
                <w:rFonts w:hint="eastAsia" w:asciiTheme="minorEastAsia" w:hAnsiTheme="minorEastAsia" w:eastAsiaTheme="minorEastAsia" w:cstheme="minorEastAsia"/>
                <w:color w:val="auto"/>
                <w:spacing w:val="-1"/>
                <w:sz w:val="21"/>
                <w:szCs w:val="21"/>
                <w:highlight w:val="none"/>
                <w:lang w:eastAsia="zh-CN"/>
              </w:rPr>
              <w:t>预算金额（元）：628900.00</w:t>
            </w:r>
          </w:p>
          <w:p>
            <w:pPr>
              <w:rPr>
                <w:rFonts w:hint="default" w:asciiTheme="minorEastAsia" w:hAnsiTheme="minorEastAsia" w:eastAsiaTheme="minorEastAsia" w:cstheme="minorEastAsia"/>
                <w:color w:val="auto"/>
                <w:spacing w:val="-1"/>
                <w:sz w:val="21"/>
                <w:szCs w:val="21"/>
                <w:highlight w:val="none"/>
                <w:lang w:val="en-US" w:eastAsia="zh-CN"/>
              </w:rPr>
            </w:pPr>
            <w:r>
              <w:rPr>
                <w:rFonts w:hint="eastAsia" w:asciiTheme="minorEastAsia" w:hAnsiTheme="minorEastAsia" w:eastAsiaTheme="minorEastAsia" w:cstheme="minorEastAsia"/>
                <w:color w:val="auto"/>
                <w:spacing w:val="-1"/>
                <w:sz w:val="21"/>
                <w:szCs w:val="21"/>
                <w:highlight w:val="none"/>
                <w:lang w:eastAsia="zh-CN"/>
              </w:rPr>
              <w:t>最高限价（元）：</w:t>
            </w:r>
            <w:r>
              <w:rPr>
                <w:rFonts w:hint="eastAsia" w:asciiTheme="minorEastAsia" w:hAnsiTheme="minorEastAsia" w:eastAsiaTheme="minorEastAsia" w:cstheme="minorEastAsia"/>
                <w:color w:val="auto"/>
                <w:spacing w:val="-1"/>
                <w:sz w:val="21"/>
                <w:szCs w:val="21"/>
                <w:highlight w:val="none"/>
                <w:lang w:val="en-US" w:eastAsia="zh-CN"/>
              </w:rPr>
              <w:t>628900.00</w:t>
            </w:r>
          </w:p>
          <w:p>
            <w:pPr>
              <w:rPr>
                <w:rFonts w:hint="eastAsia" w:asciiTheme="minorEastAsia" w:hAnsiTheme="minorEastAsia" w:eastAsiaTheme="minorEastAsia" w:cstheme="minorEastAsia"/>
                <w:color w:val="auto"/>
                <w:spacing w:val="-1"/>
                <w:sz w:val="21"/>
                <w:szCs w:val="21"/>
                <w:highlight w:val="none"/>
              </w:rPr>
            </w:pPr>
            <w:r>
              <w:rPr>
                <w:rFonts w:hint="eastAsia" w:asciiTheme="minorEastAsia" w:hAnsiTheme="minorEastAsia" w:eastAsiaTheme="minorEastAsia" w:cstheme="minorEastAsia"/>
                <w:color w:val="auto"/>
                <w:spacing w:val="-1"/>
                <w:sz w:val="21"/>
                <w:szCs w:val="21"/>
                <w:highlight w:val="none"/>
              </w:rPr>
              <w:t>磋商报价不得高于</w:t>
            </w:r>
            <w:r>
              <w:rPr>
                <w:rFonts w:hint="eastAsia" w:asciiTheme="minorEastAsia" w:hAnsiTheme="minorEastAsia" w:eastAsiaTheme="minorEastAsia" w:cstheme="minorEastAsia"/>
                <w:color w:val="auto"/>
                <w:spacing w:val="-1"/>
                <w:sz w:val="21"/>
                <w:szCs w:val="21"/>
                <w:highlight w:val="none"/>
                <w:lang w:eastAsia="zh-CN"/>
              </w:rPr>
              <w:t>预算金额（或最高限价）</w:t>
            </w:r>
            <w:r>
              <w:rPr>
                <w:rFonts w:hint="eastAsia" w:asciiTheme="minorEastAsia" w:hAnsiTheme="minorEastAsia" w:eastAsiaTheme="minorEastAsia" w:cstheme="minorEastAsia"/>
                <w:color w:val="auto"/>
                <w:spacing w:val="-1"/>
                <w:sz w:val="21"/>
                <w:szCs w:val="21"/>
                <w:highlight w:val="none"/>
              </w:rPr>
              <w:t>，否则响应文件</w:t>
            </w:r>
            <w:r>
              <w:rPr>
                <w:rFonts w:hint="eastAsia" w:asciiTheme="minorEastAsia" w:hAnsiTheme="minorEastAsia" w:eastAsiaTheme="minorEastAsia" w:cstheme="minorEastAsia"/>
                <w:color w:val="auto"/>
                <w:kern w:val="0"/>
                <w:sz w:val="21"/>
                <w:szCs w:val="21"/>
                <w:highlight w:val="none"/>
              </w:rPr>
              <w:t>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17" w:type="dxa"/>
            <w:vAlign w:val="center"/>
          </w:tcPr>
          <w:p>
            <w:pPr>
              <w:pStyle w:val="14"/>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w:t>
            </w:r>
          </w:p>
        </w:tc>
        <w:tc>
          <w:tcPr>
            <w:tcW w:w="2268" w:type="dxa"/>
            <w:vAlign w:val="center"/>
          </w:tcPr>
          <w:p>
            <w:pPr>
              <w:pStyle w:val="14"/>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供应商</w:t>
            </w:r>
          </w:p>
          <w:p>
            <w:pPr>
              <w:pStyle w:val="14"/>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资格条件</w:t>
            </w:r>
          </w:p>
        </w:tc>
        <w:tc>
          <w:tcPr>
            <w:tcW w:w="6521" w:type="dxa"/>
            <w:vAlign w:val="center"/>
          </w:tcPr>
          <w:p>
            <w:pPr>
              <w:pStyle w:val="14"/>
              <w:jc w:val="left"/>
              <w:rPr>
                <w:rFonts w:hint="eastAsia" w:asciiTheme="minorEastAsia" w:hAnsiTheme="minorEastAsia" w:eastAsiaTheme="minorEastAsia" w:cstheme="minorEastAsia"/>
                <w:color w:val="auto"/>
                <w:spacing w:val="-1"/>
                <w:sz w:val="21"/>
                <w:szCs w:val="21"/>
                <w:highlight w:val="none"/>
              </w:rPr>
            </w:pPr>
            <w:r>
              <w:rPr>
                <w:rFonts w:hint="eastAsia" w:asciiTheme="minorEastAsia" w:hAnsiTheme="minorEastAsia" w:eastAsiaTheme="minorEastAsia" w:cstheme="minorEastAsia"/>
                <w:color w:val="auto"/>
                <w:spacing w:val="-1"/>
                <w:sz w:val="21"/>
                <w:szCs w:val="21"/>
                <w:highlight w:val="none"/>
              </w:rPr>
              <w:t>1、满足《中华人民共和国政府采购法》第二十二条规定；</w:t>
            </w:r>
          </w:p>
          <w:p>
            <w:pPr>
              <w:pStyle w:val="14"/>
              <w:jc w:val="left"/>
              <w:rPr>
                <w:rFonts w:hint="eastAsia" w:asciiTheme="minorEastAsia" w:hAnsiTheme="minorEastAsia" w:eastAsiaTheme="minorEastAsia" w:cstheme="minorEastAsia"/>
                <w:color w:val="auto"/>
                <w:spacing w:val="-1"/>
                <w:sz w:val="21"/>
                <w:szCs w:val="21"/>
                <w:highlight w:val="none"/>
                <w:lang w:val="en-US" w:eastAsia="zh-CN"/>
              </w:rPr>
            </w:pPr>
            <w:r>
              <w:rPr>
                <w:rFonts w:hint="eastAsia" w:asciiTheme="minorEastAsia" w:hAnsiTheme="minorEastAsia" w:eastAsiaTheme="minorEastAsia" w:cstheme="minorEastAsia"/>
                <w:color w:val="auto"/>
                <w:spacing w:val="-1"/>
                <w:sz w:val="21"/>
                <w:szCs w:val="21"/>
                <w:highlight w:val="none"/>
                <w:lang w:val="en-US" w:eastAsia="zh-CN"/>
              </w:rPr>
              <w:t>2、落实政府采购政策需满足的资格要求：</w:t>
            </w:r>
          </w:p>
          <w:p>
            <w:pPr>
              <w:pStyle w:val="14"/>
              <w:jc w:val="left"/>
              <w:rPr>
                <w:rFonts w:hint="eastAsia" w:asciiTheme="minorEastAsia" w:hAnsiTheme="minorEastAsia" w:eastAsiaTheme="minorEastAsia" w:cstheme="minorEastAsia"/>
                <w:color w:val="auto"/>
                <w:spacing w:val="-1"/>
                <w:sz w:val="21"/>
                <w:szCs w:val="21"/>
                <w:highlight w:val="none"/>
                <w:lang w:val="en-US" w:eastAsia="zh-CN"/>
              </w:rPr>
            </w:pPr>
            <w:r>
              <w:rPr>
                <w:rFonts w:hint="eastAsia" w:asciiTheme="minorEastAsia" w:hAnsiTheme="minorEastAsia" w:eastAsiaTheme="minorEastAsia" w:cstheme="minorEastAsia"/>
                <w:color w:val="auto"/>
                <w:spacing w:val="-1"/>
                <w:sz w:val="21"/>
                <w:szCs w:val="21"/>
                <w:highlight w:val="none"/>
                <w:lang w:val="en-US" w:eastAsia="zh-CN"/>
              </w:rPr>
              <w:t>（1）按照《政府采购促进中小企业发展管理办法》(财库〔2020〕46号)</w:t>
            </w:r>
            <w:r>
              <w:rPr>
                <w:rFonts w:hint="eastAsia" w:asciiTheme="minorEastAsia" w:hAnsiTheme="minorEastAsia" w:eastAsiaTheme="minorEastAsia" w:cstheme="minorEastAsia"/>
                <w:color w:val="auto"/>
                <w:spacing w:val="-1"/>
                <w:sz w:val="21"/>
                <w:szCs w:val="21"/>
                <w:highlight w:val="none"/>
              </w:rPr>
              <w:t>的规定</w:t>
            </w:r>
            <w:r>
              <w:rPr>
                <w:rFonts w:hint="eastAsia" w:asciiTheme="minorEastAsia" w:hAnsiTheme="minorEastAsia" w:eastAsiaTheme="minorEastAsia" w:cstheme="minorEastAsia"/>
                <w:color w:val="auto"/>
                <w:spacing w:val="-1"/>
                <w:sz w:val="21"/>
                <w:szCs w:val="21"/>
                <w:highlight w:val="none"/>
                <w:lang w:val="en-US" w:eastAsia="zh-CN"/>
              </w:rPr>
              <w:t>,落实支持中小企业发展。</w:t>
            </w:r>
          </w:p>
          <w:p>
            <w:pPr>
              <w:pStyle w:val="14"/>
              <w:jc w:val="left"/>
              <w:rPr>
                <w:rFonts w:hint="eastAsia" w:asciiTheme="minorEastAsia" w:hAnsiTheme="minorEastAsia" w:eastAsiaTheme="minorEastAsia" w:cstheme="minorEastAsia"/>
                <w:color w:val="auto"/>
                <w:spacing w:val="-1"/>
                <w:sz w:val="21"/>
                <w:szCs w:val="21"/>
                <w:highlight w:val="none"/>
                <w:lang w:eastAsia="zh-CN"/>
              </w:rPr>
            </w:pPr>
            <w:r>
              <w:rPr>
                <w:rFonts w:hint="eastAsia" w:asciiTheme="minorEastAsia" w:hAnsiTheme="minorEastAsia" w:eastAsiaTheme="minorEastAsia" w:cstheme="minorEastAsia"/>
                <w:color w:val="auto"/>
                <w:spacing w:val="-1"/>
                <w:sz w:val="21"/>
                <w:szCs w:val="21"/>
                <w:highlight w:val="none"/>
                <w:lang w:val="en-US" w:eastAsia="zh-CN"/>
              </w:rPr>
              <w:t>（2）按照《财政部、司法部关</w:t>
            </w:r>
            <w:r>
              <w:rPr>
                <w:rFonts w:hint="eastAsia" w:asciiTheme="minorEastAsia" w:hAnsiTheme="minorEastAsia" w:eastAsiaTheme="minorEastAsia" w:cstheme="minorEastAsia"/>
                <w:color w:val="auto"/>
                <w:spacing w:val="-1"/>
                <w:sz w:val="21"/>
                <w:szCs w:val="21"/>
                <w:highlight w:val="none"/>
              </w:rPr>
              <w:t>于政府采购支持监狱企业发展有关问题的通知》（财库〔2014〕68号）的规定，落实支持监狱企业发展政策；</w:t>
            </w:r>
          </w:p>
          <w:p>
            <w:pPr>
              <w:pStyle w:val="14"/>
              <w:jc w:val="left"/>
              <w:rPr>
                <w:rFonts w:hint="eastAsia" w:asciiTheme="minorEastAsia" w:hAnsiTheme="minorEastAsia" w:eastAsiaTheme="minorEastAsia" w:cstheme="minorEastAsia"/>
                <w:color w:val="auto"/>
                <w:spacing w:val="-1"/>
                <w:sz w:val="21"/>
                <w:szCs w:val="21"/>
                <w:highlight w:val="none"/>
                <w:lang w:val="en-US" w:eastAsia="zh-CN"/>
              </w:rPr>
            </w:pPr>
            <w:r>
              <w:rPr>
                <w:rFonts w:hint="eastAsia" w:asciiTheme="minorEastAsia" w:hAnsiTheme="minorEastAsia" w:eastAsiaTheme="minorEastAsia" w:cstheme="minorEastAsia"/>
                <w:color w:val="auto"/>
                <w:spacing w:val="-1"/>
                <w:sz w:val="21"/>
                <w:szCs w:val="21"/>
                <w:highlight w:val="none"/>
                <w:lang w:val="en-US" w:eastAsia="zh-CN"/>
              </w:rPr>
              <w:t>（3）</w:t>
            </w:r>
            <w:r>
              <w:rPr>
                <w:rFonts w:hint="eastAsia" w:asciiTheme="minorEastAsia" w:hAnsiTheme="minorEastAsia" w:eastAsiaTheme="minorEastAsia" w:cstheme="minorEastAsia"/>
                <w:color w:val="auto"/>
                <w:spacing w:val="-1"/>
                <w:sz w:val="21"/>
                <w:szCs w:val="21"/>
                <w:highlight w:val="none"/>
              </w:rPr>
              <w:t>按照《三部门联合发布关于促进残疾人就业政府采购政策的通知》（财库〔2017〕141号）的规定，落实支持残疾人福利性单位发展政策</w:t>
            </w:r>
            <w:r>
              <w:rPr>
                <w:rFonts w:hint="eastAsia" w:asciiTheme="minorEastAsia" w:hAnsiTheme="minorEastAsia" w:eastAsiaTheme="minorEastAsia" w:cstheme="minorEastAsia"/>
                <w:color w:val="auto"/>
                <w:spacing w:val="-1"/>
                <w:sz w:val="21"/>
                <w:szCs w:val="21"/>
                <w:highlight w:val="none"/>
                <w:lang w:val="en-US" w:eastAsia="zh-CN"/>
              </w:rPr>
              <w:t>。</w:t>
            </w:r>
          </w:p>
          <w:p>
            <w:pPr>
              <w:pStyle w:val="14"/>
              <w:jc w:val="left"/>
              <w:rPr>
                <w:rFonts w:hint="eastAsia" w:asciiTheme="minorEastAsia" w:hAnsiTheme="minorEastAsia" w:eastAsiaTheme="minorEastAsia" w:cstheme="minorEastAsia"/>
                <w:color w:val="auto"/>
                <w:spacing w:val="-1"/>
                <w:sz w:val="21"/>
                <w:szCs w:val="21"/>
                <w:highlight w:val="none"/>
                <w:lang w:val="en-US" w:eastAsia="zh-CN"/>
              </w:rPr>
            </w:pPr>
            <w:r>
              <w:rPr>
                <w:rFonts w:hint="eastAsia" w:asciiTheme="minorEastAsia" w:hAnsiTheme="minorEastAsia" w:eastAsiaTheme="minorEastAsia" w:cstheme="minorEastAsia"/>
                <w:color w:val="auto"/>
                <w:spacing w:val="-1"/>
                <w:sz w:val="21"/>
                <w:szCs w:val="21"/>
                <w:highlight w:val="none"/>
                <w:lang w:val="en-US" w:eastAsia="zh-CN"/>
              </w:rPr>
              <w:t>（4）本项目为小微企业预留项目，供应商应为小微企业、监狱企业、残疾人福利性单位。</w:t>
            </w:r>
          </w:p>
          <w:p>
            <w:pPr>
              <w:pStyle w:val="14"/>
              <w:jc w:val="left"/>
              <w:rPr>
                <w:rFonts w:hint="eastAsia" w:asciiTheme="minorEastAsia" w:hAnsiTheme="minorEastAsia" w:eastAsiaTheme="minorEastAsia" w:cstheme="minorEastAsia"/>
                <w:color w:val="auto"/>
                <w:spacing w:val="-1"/>
                <w:sz w:val="21"/>
                <w:szCs w:val="21"/>
                <w:highlight w:val="none"/>
                <w:lang w:val="en-US" w:eastAsia="zh-CN"/>
              </w:rPr>
            </w:pPr>
            <w:r>
              <w:rPr>
                <w:rFonts w:hint="eastAsia" w:asciiTheme="minorEastAsia" w:hAnsiTheme="minorEastAsia" w:eastAsiaTheme="minorEastAsia" w:cstheme="minorEastAsia"/>
                <w:color w:val="auto"/>
                <w:spacing w:val="-1"/>
                <w:sz w:val="21"/>
                <w:szCs w:val="21"/>
                <w:highlight w:val="none"/>
                <w:lang w:val="en-US" w:eastAsia="zh-CN"/>
              </w:rPr>
              <w:t>3、本项目的基本资格要求：</w:t>
            </w:r>
          </w:p>
          <w:p>
            <w:pPr>
              <w:pStyle w:val="14"/>
              <w:jc w:val="left"/>
              <w:rPr>
                <w:rFonts w:hint="eastAsia" w:asciiTheme="minorEastAsia" w:hAnsiTheme="minorEastAsia" w:eastAsiaTheme="minorEastAsia" w:cstheme="minorEastAsia"/>
                <w:color w:val="auto"/>
                <w:spacing w:val="-1"/>
                <w:sz w:val="21"/>
                <w:szCs w:val="21"/>
                <w:highlight w:val="none"/>
                <w:lang w:val="en-US" w:eastAsia="zh-CN"/>
              </w:rPr>
            </w:pPr>
            <w:r>
              <w:rPr>
                <w:rFonts w:hint="eastAsia" w:asciiTheme="minorEastAsia" w:hAnsiTheme="minorEastAsia" w:eastAsiaTheme="minorEastAsia" w:cstheme="minorEastAsia"/>
                <w:color w:val="auto"/>
                <w:spacing w:val="-1"/>
                <w:sz w:val="21"/>
                <w:szCs w:val="21"/>
                <w:highlight w:val="none"/>
                <w:lang w:val="en-US" w:eastAsia="zh-CN"/>
              </w:rPr>
              <w:t>（1）未被“信用中国”（www.creditchina.gov.cn）、中国政府采购网（www.ccgp.gov.cn）列入失信被执行人、重大税收违法案件当事人名单、政府采购严重违法失信行为记录名单；</w:t>
            </w:r>
          </w:p>
          <w:p>
            <w:pPr>
              <w:pStyle w:val="14"/>
              <w:jc w:val="left"/>
              <w:rPr>
                <w:rFonts w:hint="eastAsia" w:asciiTheme="minorEastAsia" w:hAnsiTheme="minorEastAsia" w:eastAsiaTheme="minorEastAsia" w:cstheme="minorEastAsia"/>
                <w:color w:val="auto"/>
                <w:spacing w:val="-1"/>
                <w:sz w:val="21"/>
                <w:szCs w:val="21"/>
                <w:highlight w:val="none"/>
                <w:lang w:val="en-US" w:eastAsia="zh-CN"/>
              </w:rPr>
            </w:pPr>
            <w:r>
              <w:rPr>
                <w:rFonts w:hint="eastAsia" w:asciiTheme="minorEastAsia" w:hAnsiTheme="minorEastAsia" w:eastAsiaTheme="minorEastAsia" w:cstheme="minorEastAsia"/>
                <w:color w:val="auto"/>
                <w:spacing w:val="-1"/>
                <w:sz w:val="21"/>
                <w:szCs w:val="21"/>
                <w:highlight w:val="none"/>
                <w:lang w:val="en-US" w:eastAsia="zh-CN"/>
              </w:rPr>
              <w:t>（2）供应商应提供基本存款账户信息（或开户许可证）</w:t>
            </w:r>
          </w:p>
          <w:p>
            <w:pPr>
              <w:pStyle w:val="14"/>
              <w:jc w:val="left"/>
              <w:rPr>
                <w:rFonts w:hint="eastAsia" w:asciiTheme="minorEastAsia" w:hAnsiTheme="minorEastAsia" w:eastAsiaTheme="minorEastAsia" w:cstheme="minorEastAsia"/>
                <w:color w:val="auto"/>
                <w:spacing w:val="-1"/>
                <w:sz w:val="21"/>
                <w:szCs w:val="21"/>
                <w:highlight w:val="none"/>
                <w:lang w:val="en-US" w:eastAsia="zh-CN"/>
              </w:rPr>
            </w:pPr>
            <w:r>
              <w:rPr>
                <w:rFonts w:hint="eastAsia" w:asciiTheme="minorEastAsia" w:hAnsiTheme="minorEastAsia" w:eastAsiaTheme="minorEastAsia" w:cstheme="minorEastAsia"/>
                <w:color w:val="auto"/>
                <w:spacing w:val="-1"/>
                <w:sz w:val="21"/>
                <w:szCs w:val="21"/>
                <w:highlight w:val="none"/>
                <w:lang w:val="en-US" w:eastAsia="zh-CN"/>
              </w:rPr>
              <w:t>（3）提供法人身份证明或法定代表人授权委托书及被授权人身份证</w:t>
            </w:r>
          </w:p>
          <w:p>
            <w:pPr>
              <w:pStyle w:val="14"/>
              <w:jc w:val="left"/>
              <w:rPr>
                <w:rFonts w:hint="eastAsia" w:asciiTheme="minorEastAsia" w:hAnsiTheme="minorEastAsia" w:eastAsiaTheme="minorEastAsia" w:cstheme="minorEastAsia"/>
                <w:color w:val="auto"/>
                <w:spacing w:val="-1"/>
                <w:sz w:val="21"/>
                <w:szCs w:val="21"/>
                <w:highlight w:val="none"/>
                <w:lang w:val="en-US" w:eastAsia="zh-CN"/>
              </w:rPr>
            </w:pPr>
            <w:r>
              <w:rPr>
                <w:rFonts w:hint="eastAsia" w:asciiTheme="minorEastAsia" w:hAnsiTheme="minorEastAsia" w:eastAsiaTheme="minorEastAsia" w:cstheme="minorEastAsia"/>
                <w:color w:val="auto"/>
                <w:spacing w:val="-1"/>
                <w:sz w:val="21"/>
                <w:szCs w:val="21"/>
                <w:highlight w:val="none"/>
                <w:lang w:val="en-US" w:eastAsia="zh-CN"/>
              </w:rPr>
              <w:t>（4）本次招标不接受有不良行为记录且在限制市场准入有效期内的企业投标。</w:t>
            </w:r>
          </w:p>
          <w:p>
            <w:pPr>
              <w:pStyle w:val="14"/>
              <w:jc w:val="left"/>
              <w:rPr>
                <w:rFonts w:hint="eastAsia" w:asciiTheme="minorEastAsia" w:hAnsiTheme="minorEastAsia" w:eastAsiaTheme="minorEastAsia" w:cstheme="minorEastAsia"/>
                <w:color w:val="auto"/>
                <w:spacing w:val="-1"/>
                <w:sz w:val="21"/>
                <w:szCs w:val="21"/>
                <w:highlight w:val="none"/>
              </w:rPr>
            </w:pPr>
            <w:r>
              <w:rPr>
                <w:rFonts w:hint="eastAsia" w:asciiTheme="minorEastAsia" w:hAnsiTheme="minorEastAsia" w:eastAsiaTheme="minorEastAsia" w:cstheme="minorEastAsia"/>
                <w:color w:val="auto"/>
                <w:spacing w:val="-1"/>
                <w:sz w:val="21"/>
                <w:szCs w:val="21"/>
                <w:highlight w:val="none"/>
                <w:lang w:val="en-US" w:eastAsia="zh-CN"/>
              </w:rPr>
              <w:t>4</w:t>
            </w:r>
            <w:r>
              <w:rPr>
                <w:rFonts w:hint="eastAsia" w:asciiTheme="minorEastAsia" w:hAnsiTheme="minorEastAsia" w:eastAsiaTheme="minorEastAsia" w:cstheme="minorEastAsia"/>
                <w:color w:val="auto"/>
                <w:spacing w:val="-1"/>
                <w:sz w:val="21"/>
                <w:szCs w:val="21"/>
                <w:highlight w:val="none"/>
              </w:rPr>
              <w:t>、本项目的特定资格要求：</w:t>
            </w:r>
          </w:p>
          <w:p>
            <w:pPr>
              <w:pStyle w:val="14"/>
              <w:jc w:val="left"/>
              <w:rPr>
                <w:rFonts w:hint="default" w:asciiTheme="minorEastAsia" w:hAnsiTheme="minorEastAsia" w:eastAsiaTheme="minorEastAsia" w:cstheme="minorEastAsia"/>
                <w:color w:val="auto"/>
                <w:spacing w:val="-1"/>
                <w:sz w:val="21"/>
                <w:szCs w:val="21"/>
                <w:highlight w:val="none"/>
                <w:lang w:val="en-US" w:eastAsia="zh-CN"/>
              </w:rPr>
            </w:pPr>
            <w:r>
              <w:rPr>
                <w:rFonts w:hint="eastAsia" w:asciiTheme="minorEastAsia" w:hAnsiTheme="minorEastAsia" w:eastAsiaTheme="minorEastAsia" w:cstheme="minorEastAsia"/>
                <w:color w:val="auto"/>
                <w:spacing w:val="-1"/>
                <w:sz w:val="21"/>
                <w:szCs w:val="21"/>
                <w:highlight w:val="none"/>
                <w:lang w:val="en-US" w:eastAsia="zh-CN"/>
              </w:rPr>
              <w:t>(1)工程勘察乙级及以上（业务范围：工程勘察专业类水文地质勘察乙级及以上）或地质勘查资质证书（资质类别和资质等级：水文地质、工程地质、环境地质调查乙级及以上或地质钻探：乙级及以上)或凿井乙级及以上资质。</w:t>
            </w:r>
          </w:p>
          <w:p>
            <w:pPr>
              <w:pStyle w:val="14"/>
              <w:jc w:val="left"/>
              <w:rPr>
                <w:rFonts w:hint="eastAsia" w:asciiTheme="minorEastAsia" w:hAnsiTheme="minorEastAsia" w:eastAsiaTheme="minorEastAsia" w:cstheme="minorEastAsia"/>
                <w:color w:val="auto"/>
                <w:spacing w:val="-1"/>
                <w:sz w:val="21"/>
                <w:szCs w:val="21"/>
                <w:highlight w:val="none"/>
              </w:rPr>
            </w:pPr>
            <w:r>
              <w:rPr>
                <w:rFonts w:hint="eastAsia" w:asciiTheme="minorEastAsia" w:hAnsiTheme="minorEastAsia" w:eastAsiaTheme="minorEastAsia" w:cstheme="minorEastAsia"/>
                <w:color w:val="auto"/>
                <w:spacing w:val="-1"/>
                <w:sz w:val="21"/>
                <w:szCs w:val="21"/>
                <w:highlight w:val="none"/>
                <w:lang w:val="en-US" w:eastAsia="zh-CN"/>
              </w:rPr>
              <w:t>(2)项目负责人资格：相关专业中级职称或凿井安全员培训证。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7" w:type="dxa"/>
            <w:vAlign w:val="center"/>
          </w:tcPr>
          <w:p>
            <w:pPr>
              <w:pStyle w:val="14"/>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w:t>
            </w:r>
          </w:p>
        </w:tc>
        <w:tc>
          <w:tcPr>
            <w:tcW w:w="2268" w:type="dxa"/>
            <w:vAlign w:val="center"/>
          </w:tcPr>
          <w:p>
            <w:pPr>
              <w:pStyle w:val="14"/>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是否允许联合体磋商</w:t>
            </w:r>
          </w:p>
        </w:tc>
        <w:tc>
          <w:tcPr>
            <w:tcW w:w="6521" w:type="dxa"/>
            <w:vAlign w:val="center"/>
          </w:tcPr>
          <w:p>
            <w:pPr>
              <w:pStyle w:val="66"/>
              <w:autoSpaceDE w:val="0"/>
              <w:autoSpaceDN w:val="0"/>
              <w:spacing w:before="0" w:after="0"/>
              <w:jc w:val="left"/>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7" w:type="dxa"/>
            <w:vAlign w:val="center"/>
          </w:tcPr>
          <w:p>
            <w:pPr>
              <w:pStyle w:val="14"/>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8</w:t>
            </w:r>
          </w:p>
        </w:tc>
        <w:tc>
          <w:tcPr>
            <w:tcW w:w="2268" w:type="dxa"/>
            <w:vAlign w:val="center"/>
          </w:tcPr>
          <w:p>
            <w:pPr>
              <w:jc w:val="center"/>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lang w:val="zh-CN"/>
              </w:rPr>
              <w:t>评审办法</w:t>
            </w:r>
          </w:p>
        </w:tc>
        <w:tc>
          <w:tcPr>
            <w:tcW w:w="6521" w:type="dxa"/>
            <w:vAlign w:val="center"/>
          </w:tcPr>
          <w:p>
            <w:pPr>
              <w:rPr>
                <w:rFonts w:hint="eastAsia" w:asciiTheme="minorEastAsia" w:hAnsiTheme="minorEastAsia" w:eastAsiaTheme="minorEastAsia" w:cstheme="minorEastAsia"/>
                <w:color w:val="auto"/>
                <w:spacing w:val="-1"/>
                <w:sz w:val="21"/>
                <w:szCs w:val="21"/>
                <w:highlight w:val="none"/>
              </w:rPr>
            </w:pPr>
            <w:r>
              <w:rPr>
                <w:rFonts w:hint="eastAsia" w:asciiTheme="minorEastAsia" w:hAnsiTheme="minorEastAsia" w:eastAsiaTheme="minorEastAsia" w:cstheme="minorEastAsia"/>
                <w:color w:val="auto"/>
                <w:spacing w:val="-1"/>
                <w:sz w:val="21"/>
                <w:szCs w:val="21"/>
                <w:highlight w:val="none"/>
                <w:lang w:val="zh-CN"/>
              </w:rPr>
              <w:t>综合评分法</w:t>
            </w:r>
            <w:r>
              <w:rPr>
                <w:rFonts w:hint="eastAsia" w:asciiTheme="minorEastAsia" w:hAnsiTheme="minorEastAsia" w:eastAsiaTheme="minorEastAsia" w:cstheme="minorEastAsia"/>
                <w:color w:val="auto"/>
                <w:spacing w:val="-1"/>
                <w:sz w:val="21"/>
                <w:szCs w:val="21"/>
                <w:highlight w:val="none"/>
              </w:rPr>
              <w:t>。</w:t>
            </w:r>
          </w:p>
          <w:p>
            <w:pPr>
              <w:rPr>
                <w:rFonts w:hint="eastAsia" w:asciiTheme="minorEastAsia" w:hAnsiTheme="minorEastAsia" w:eastAsiaTheme="minorEastAsia" w:cstheme="minorEastAsia"/>
                <w:color w:val="auto"/>
                <w:spacing w:val="-1"/>
                <w:sz w:val="21"/>
                <w:szCs w:val="21"/>
                <w:highlight w:val="none"/>
              </w:rPr>
            </w:pPr>
            <w:r>
              <w:rPr>
                <w:rFonts w:hint="eastAsia" w:asciiTheme="minorEastAsia" w:hAnsiTheme="minorEastAsia" w:eastAsiaTheme="minorEastAsia" w:cstheme="minorEastAsia"/>
                <w:color w:val="auto"/>
                <w:spacing w:val="-1"/>
                <w:sz w:val="21"/>
                <w:szCs w:val="21"/>
                <w:highlight w:val="none"/>
              </w:rPr>
              <w:t>本项目采取两轮报价，以最后一次报价为最终报价。</w:t>
            </w:r>
            <w:r>
              <w:rPr>
                <w:rFonts w:hint="eastAsia" w:asciiTheme="minorEastAsia" w:hAnsiTheme="minorEastAsia" w:eastAsiaTheme="minorEastAsia" w:cstheme="minorEastAsia"/>
                <w:color w:val="auto"/>
                <w:spacing w:val="-1"/>
                <w:sz w:val="21"/>
                <w:szCs w:val="21"/>
                <w:highlight w:val="none"/>
                <w:lang w:val="zh-CN"/>
              </w:rPr>
              <w:t>（含首轮</w:t>
            </w:r>
            <w:r>
              <w:rPr>
                <w:rFonts w:hint="eastAsia" w:asciiTheme="minorEastAsia" w:hAnsiTheme="minorEastAsia" w:eastAsiaTheme="minorEastAsia" w:cstheme="minorEastAsia"/>
                <w:color w:val="auto"/>
                <w:spacing w:val="-1"/>
                <w:sz w:val="21"/>
                <w:szCs w:val="21"/>
                <w:highlight w:val="none"/>
              </w:rPr>
              <w:t>不公开</w:t>
            </w:r>
            <w:r>
              <w:rPr>
                <w:rFonts w:hint="eastAsia" w:asciiTheme="minorEastAsia" w:hAnsiTheme="minorEastAsia" w:eastAsiaTheme="minorEastAsia" w:cstheme="minorEastAsia"/>
                <w:color w:val="auto"/>
                <w:spacing w:val="-1"/>
                <w:sz w:val="21"/>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817" w:type="dxa"/>
            <w:vAlign w:val="center"/>
          </w:tcPr>
          <w:p>
            <w:pPr>
              <w:pStyle w:val="14"/>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w:t>
            </w:r>
          </w:p>
        </w:tc>
        <w:tc>
          <w:tcPr>
            <w:tcW w:w="2268" w:type="dxa"/>
            <w:vAlign w:val="center"/>
          </w:tcPr>
          <w:p>
            <w:pPr>
              <w:pStyle w:val="14"/>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工期</w:t>
            </w:r>
          </w:p>
        </w:tc>
        <w:tc>
          <w:tcPr>
            <w:tcW w:w="6521" w:type="dxa"/>
            <w:vAlign w:val="center"/>
          </w:tcPr>
          <w:p>
            <w:pPr>
              <w:pStyle w:val="14"/>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eastAsia="zh-CN"/>
              </w:rPr>
              <w:t>工期：</w:t>
            </w:r>
            <w:r>
              <w:rPr>
                <w:rFonts w:hint="eastAsia" w:asciiTheme="minorEastAsia" w:hAnsiTheme="minorEastAsia" w:eastAsiaTheme="minorEastAsia" w:cstheme="minorEastAsia"/>
                <w:color w:val="auto"/>
                <w:sz w:val="21"/>
                <w:szCs w:val="21"/>
                <w:highlight w:val="none"/>
                <w:lang w:val="en-US" w:eastAsia="zh-CN"/>
              </w:rPr>
              <w:t>21日历日；</w:t>
            </w:r>
          </w:p>
          <w:p>
            <w:pPr>
              <w:pStyle w:val="14"/>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计划开工日期2022年12月06日</w:t>
            </w:r>
          </w:p>
          <w:p>
            <w:pPr>
              <w:pStyle w:val="14"/>
              <w:jc w:val="left"/>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计划竣工日期2022年12月26日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817" w:type="dxa"/>
            <w:vAlign w:val="center"/>
          </w:tcPr>
          <w:p>
            <w:pPr>
              <w:pStyle w:val="14"/>
              <w:jc w:val="cente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10</w:t>
            </w:r>
          </w:p>
        </w:tc>
        <w:tc>
          <w:tcPr>
            <w:tcW w:w="2268" w:type="dxa"/>
            <w:vAlign w:val="center"/>
          </w:tcPr>
          <w:p>
            <w:pPr>
              <w:pStyle w:val="14"/>
              <w:jc w:val="center"/>
              <w:rPr>
                <w:rFonts w:hint="eastAsia" w:asciiTheme="minorEastAsia" w:hAnsiTheme="minorEastAsia" w:eastAsiaTheme="minorEastAsia" w:cstheme="minorEastAsia"/>
                <w:color w:val="auto"/>
                <w:spacing w:val="-1"/>
                <w:sz w:val="24"/>
                <w:szCs w:val="24"/>
                <w:highlight w:val="none"/>
                <w:lang w:eastAsia="zh-CN"/>
              </w:rPr>
            </w:pPr>
            <w:r>
              <w:rPr>
                <w:rFonts w:hint="eastAsia" w:asciiTheme="minorEastAsia" w:hAnsiTheme="minorEastAsia" w:eastAsiaTheme="minorEastAsia" w:cstheme="minorEastAsia"/>
                <w:color w:val="auto"/>
                <w:spacing w:val="-1"/>
                <w:sz w:val="24"/>
                <w:szCs w:val="24"/>
                <w:highlight w:val="none"/>
                <w:lang w:eastAsia="zh-CN"/>
              </w:rPr>
              <w:t>质量要求</w:t>
            </w:r>
          </w:p>
        </w:tc>
        <w:tc>
          <w:tcPr>
            <w:tcW w:w="6521" w:type="dxa"/>
            <w:vAlign w:val="center"/>
          </w:tcPr>
          <w:p>
            <w:pPr>
              <w:pStyle w:val="14"/>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施工质量达到国家现行验收合格标准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17" w:type="dxa"/>
            <w:vAlign w:val="center"/>
          </w:tcPr>
          <w:p>
            <w:pPr>
              <w:pStyle w:val="14"/>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1</w:t>
            </w:r>
          </w:p>
        </w:tc>
        <w:tc>
          <w:tcPr>
            <w:tcW w:w="2268" w:type="dxa"/>
            <w:vAlign w:val="center"/>
          </w:tcPr>
          <w:p>
            <w:pPr>
              <w:pStyle w:val="14"/>
              <w:jc w:val="center"/>
              <w:rPr>
                <w:rFonts w:hint="eastAsia" w:asciiTheme="minorEastAsia" w:hAnsiTheme="minorEastAsia" w:eastAsiaTheme="minorEastAsia" w:cstheme="minorEastAsia"/>
                <w:color w:val="auto"/>
                <w:spacing w:val="-1"/>
                <w:sz w:val="24"/>
                <w:szCs w:val="24"/>
                <w:highlight w:val="none"/>
              </w:rPr>
            </w:pPr>
            <w:r>
              <w:rPr>
                <w:rFonts w:hint="eastAsia" w:asciiTheme="minorEastAsia" w:hAnsiTheme="minorEastAsia" w:eastAsiaTheme="minorEastAsia" w:cstheme="minorEastAsia"/>
                <w:color w:val="auto"/>
                <w:spacing w:val="-1"/>
                <w:sz w:val="24"/>
                <w:szCs w:val="24"/>
                <w:highlight w:val="none"/>
              </w:rPr>
              <w:t>付款方式</w:t>
            </w:r>
          </w:p>
        </w:tc>
        <w:tc>
          <w:tcPr>
            <w:tcW w:w="6521" w:type="dxa"/>
            <w:vAlign w:val="center"/>
          </w:tcPr>
          <w:p>
            <w:pPr>
              <w:pStyle w:val="14"/>
              <w:jc w:val="left"/>
              <w:rPr>
                <w:rFonts w:hint="eastAsia" w:asciiTheme="minorEastAsia" w:hAnsiTheme="minorEastAsia" w:eastAsiaTheme="minorEastAsia" w:cstheme="minorEastAsia"/>
                <w:color w:val="auto"/>
                <w:spacing w:val="-1"/>
                <w:sz w:val="21"/>
                <w:szCs w:val="21"/>
                <w:highlight w:val="none"/>
              </w:rPr>
            </w:pPr>
            <w:r>
              <w:rPr>
                <w:rFonts w:hint="eastAsia" w:asciiTheme="minorEastAsia" w:hAnsiTheme="minorEastAsia" w:eastAsiaTheme="minorEastAsia" w:cstheme="minorEastAsia"/>
                <w:color w:val="auto"/>
                <w:spacing w:val="-1"/>
                <w:sz w:val="21"/>
                <w:szCs w:val="21"/>
                <w:highlight w:val="none"/>
              </w:rPr>
              <w:t>最终付款方式以和</w:t>
            </w:r>
            <w:r>
              <w:rPr>
                <w:rFonts w:hint="eastAsia" w:asciiTheme="minorEastAsia" w:hAnsiTheme="minorEastAsia" w:eastAsiaTheme="minorEastAsia" w:cstheme="minorEastAsia"/>
                <w:color w:val="auto"/>
                <w:spacing w:val="-1"/>
                <w:sz w:val="21"/>
                <w:szCs w:val="21"/>
                <w:highlight w:val="none"/>
                <w:lang w:eastAsia="zh-CN"/>
              </w:rPr>
              <w:t>采购人（甲方）</w:t>
            </w:r>
            <w:r>
              <w:rPr>
                <w:rFonts w:hint="eastAsia" w:asciiTheme="minorEastAsia" w:hAnsiTheme="minorEastAsia" w:eastAsiaTheme="minorEastAsia" w:cstheme="minorEastAsia"/>
                <w:color w:val="auto"/>
                <w:spacing w:val="-1"/>
                <w:sz w:val="21"/>
                <w:szCs w:val="21"/>
                <w:highlight w:val="none"/>
              </w:rPr>
              <w:t>签订合同为主。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14"/>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2</w:t>
            </w:r>
          </w:p>
        </w:tc>
        <w:tc>
          <w:tcPr>
            <w:tcW w:w="2268" w:type="dxa"/>
            <w:vAlign w:val="center"/>
          </w:tcPr>
          <w:p>
            <w:pPr>
              <w:pStyle w:val="14"/>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磋商保证金</w:t>
            </w:r>
          </w:p>
        </w:tc>
        <w:tc>
          <w:tcPr>
            <w:tcW w:w="6521" w:type="dxa"/>
            <w:vAlign w:val="center"/>
          </w:tcPr>
          <w:p>
            <w:pPr>
              <w:pStyle w:val="14"/>
              <w:jc w:val="left"/>
              <w:rPr>
                <w:rFonts w:hint="eastAsia" w:asciiTheme="minorEastAsia" w:hAnsiTheme="minorEastAsia" w:eastAsiaTheme="minorEastAsia" w:cstheme="minorEastAsia"/>
                <w:color w:val="auto"/>
                <w:spacing w:val="-1"/>
                <w:sz w:val="21"/>
                <w:szCs w:val="21"/>
                <w:highlight w:val="none"/>
              </w:rPr>
            </w:pPr>
            <w:r>
              <w:rPr>
                <w:rFonts w:hint="eastAsia" w:asciiTheme="minorEastAsia" w:hAnsiTheme="minorEastAsia" w:eastAsiaTheme="minorEastAsia" w:cstheme="minorEastAsia"/>
                <w:color w:val="auto"/>
                <w:spacing w:val="-1"/>
                <w:sz w:val="21"/>
                <w:szCs w:val="21"/>
                <w:highlight w:val="none"/>
              </w:rPr>
              <w:t>磋商保证金为人民币：</w:t>
            </w:r>
            <w:r>
              <w:rPr>
                <w:rFonts w:hint="eastAsia" w:asciiTheme="minorEastAsia" w:hAnsiTheme="minorEastAsia" w:eastAsiaTheme="minorEastAsia" w:cstheme="minorEastAsia"/>
                <w:color w:val="auto"/>
                <w:spacing w:val="-1"/>
                <w:sz w:val="21"/>
                <w:szCs w:val="21"/>
                <w:highlight w:val="none"/>
                <w:lang w:eastAsia="zh-CN"/>
              </w:rPr>
              <w:t>壹万元整</w:t>
            </w:r>
          </w:p>
          <w:p>
            <w:pPr>
              <w:pStyle w:val="14"/>
              <w:jc w:val="left"/>
              <w:rPr>
                <w:rFonts w:hint="eastAsia" w:asciiTheme="minorEastAsia" w:hAnsiTheme="minorEastAsia" w:eastAsiaTheme="minorEastAsia" w:cstheme="minorEastAsia"/>
                <w:color w:val="auto"/>
                <w:spacing w:val="-1"/>
                <w:sz w:val="21"/>
                <w:szCs w:val="21"/>
                <w:highlight w:val="none"/>
              </w:rPr>
            </w:pPr>
            <w:r>
              <w:rPr>
                <w:rFonts w:hint="eastAsia" w:asciiTheme="minorEastAsia" w:hAnsiTheme="minorEastAsia" w:eastAsiaTheme="minorEastAsia" w:cstheme="minorEastAsia"/>
                <w:color w:val="auto"/>
                <w:spacing w:val="-1"/>
                <w:sz w:val="21"/>
                <w:szCs w:val="21"/>
                <w:highlight w:val="none"/>
              </w:rPr>
              <w:t>磋商保证金到账截止时间：</w:t>
            </w:r>
            <w:r>
              <w:rPr>
                <w:rFonts w:hint="eastAsia" w:asciiTheme="minorEastAsia" w:hAnsiTheme="minorEastAsia" w:eastAsiaTheme="minorEastAsia" w:cstheme="minorEastAsia"/>
                <w:color w:val="auto"/>
                <w:spacing w:val="-1"/>
                <w:sz w:val="21"/>
                <w:szCs w:val="21"/>
                <w:highlight w:val="none"/>
                <w:lang w:eastAsia="zh-CN"/>
              </w:rPr>
              <w:t>2022年12月02日</w:t>
            </w:r>
            <w:r>
              <w:rPr>
                <w:rFonts w:hint="eastAsia" w:asciiTheme="minorEastAsia" w:hAnsiTheme="minorEastAsia" w:eastAsiaTheme="minorEastAsia" w:cstheme="minorEastAsia"/>
                <w:color w:val="auto"/>
                <w:spacing w:val="-1"/>
                <w:sz w:val="21"/>
                <w:szCs w:val="21"/>
                <w:highlight w:val="none"/>
              </w:rPr>
              <w:t>11:00</w:t>
            </w:r>
          </w:p>
          <w:p>
            <w:pPr>
              <w:pStyle w:val="14"/>
              <w:jc w:val="left"/>
              <w:rPr>
                <w:rFonts w:hint="eastAsia" w:asciiTheme="minorEastAsia" w:hAnsiTheme="minorEastAsia" w:eastAsiaTheme="minorEastAsia" w:cstheme="minorEastAsia"/>
                <w:color w:val="auto"/>
                <w:spacing w:val="-1"/>
                <w:sz w:val="21"/>
                <w:szCs w:val="21"/>
                <w:highlight w:val="none"/>
              </w:rPr>
            </w:pPr>
            <w:r>
              <w:rPr>
                <w:rFonts w:hint="eastAsia" w:asciiTheme="minorEastAsia" w:hAnsiTheme="minorEastAsia" w:eastAsiaTheme="minorEastAsia" w:cstheme="minorEastAsia"/>
                <w:color w:val="auto"/>
                <w:spacing w:val="-1"/>
                <w:sz w:val="21"/>
                <w:szCs w:val="21"/>
                <w:highlight w:val="none"/>
              </w:rPr>
              <w:t>提交方式为从供应商基本账户以电汇、网银等非现金形式提交。汇款需注明项目编号或项目名称。账户信息：</w:t>
            </w:r>
          </w:p>
          <w:p>
            <w:pPr>
              <w:pStyle w:val="14"/>
              <w:jc w:val="left"/>
              <w:rPr>
                <w:rFonts w:hint="eastAsia" w:asciiTheme="minorEastAsia" w:hAnsiTheme="minorEastAsia" w:eastAsiaTheme="minorEastAsia" w:cstheme="minorEastAsia"/>
                <w:color w:val="auto"/>
                <w:spacing w:val="-1"/>
                <w:sz w:val="21"/>
                <w:szCs w:val="21"/>
                <w:highlight w:val="none"/>
              </w:rPr>
            </w:pPr>
            <w:r>
              <w:rPr>
                <w:rFonts w:hint="eastAsia" w:asciiTheme="minorEastAsia" w:hAnsiTheme="minorEastAsia" w:eastAsiaTheme="minorEastAsia" w:cstheme="minorEastAsia"/>
                <w:color w:val="auto"/>
                <w:spacing w:val="-1"/>
                <w:sz w:val="21"/>
                <w:szCs w:val="21"/>
                <w:highlight w:val="none"/>
              </w:rPr>
              <w:t>单位名称：新疆立科得源工程项目管理咨询有限公司</w:t>
            </w:r>
          </w:p>
          <w:p>
            <w:pPr>
              <w:pStyle w:val="14"/>
              <w:jc w:val="left"/>
              <w:rPr>
                <w:rFonts w:hint="eastAsia" w:asciiTheme="minorEastAsia" w:hAnsiTheme="minorEastAsia" w:eastAsiaTheme="minorEastAsia" w:cstheme="minorEastAsia"/>
                <w:color w:val="auto"/>
                <w:spacing w:val="-1"/>
                <w:sz w:val="21"/>
                <w:szCs w:val="21"/>
                <w:highlight w:val="none"/>
              </w:rPr>
            </w:pPr>
            <w:r>
              <w:rPr>
                <w:rFonts w:hint="eastAsia" w:asciiTheme="minorEastAsia" w:hAnsiTheme="minorEastAsia" w:eastAsiaTheme="minorEastAsia" w:cstheme="minorEastAsia"/>
                <w:color w:val="auto"/>
                <w:spacing w:val="-1"/>
                <w:sz w:val="21"/>
                <w:szCs w:val="21"/>
                <w:highlight w:val="none"/>
              </w:rPr>
              <w:t>开户银行：中国银行股份有限公司库尔勒市广场支行</w:t>
            </w:r>
          </w:p>
          <w:p>
            <w:pPr>
              <w:pStyle w:val="14"/>
              <w:jc w:val="left"/>
              <w:rPr>
                <w:rFonts w:hint="eastAsia" w:asciiTheme="minorEastAsia" w:hAnsiTheme="minorEastAsia" w:eastAsiaTheme="minorEastAsia" w:cstheme="minorEastAsia"/>
                <w:color w:val="auto"/>
                <w:spacing w:val="-1"/>
                <w:sz w:val="21"/>
                <w:szCs w:val="21"/>
                <w:highlight w:val="none"/>
              </w:rPr>
            </w:pPr>
            <w:r>
              <w:rPr>
                <w:rFonts w:hint="eastAsia" w:asciiTheme="minorEastAsia" w:hAnsiTheme="minorEastAsia" w:eastAsiaTheme="minorEastAsia" w:cstheme="minorEastAsia"/>
                <w:color w:val="auto"/>
                <w:spacing w:val="-1"/>
                <w:sz w:val="21"/>
                <w:szCs w:val="21"/>
                <w:highlight w:val="none"/>
              </w:rPr>
              <w:t>帐号：108289879720</w:t>
            </w:r>
          </w:p>
          <w:p>
            <w:pPr>
              <w:pStyle w:val="14"/>
              <w:jc w:val="left"/>
              <w:rPr>
                <w:rFonts w:hint="eastAsia" w:asciiTheme="minorEastAsia" w:hAnsiTheme="minorEastAsia" w:eastAsiaTheme="minorEastAsia" w:cstheme="minorEastAsia"/>
                <w:color w:val="auto"/>
                <w:spacing w:val="-1"/>
                <w:sz w:val="21"/>
                <w:szCs w:val="21"/>
                <w:highlight w:val="none"/>
              </w:rPr>
            </w:pPr>
            <w:r>
              <w:rPr>
                <w:rFonts w:hint="eastAsia" w:asciiTheme="minorEastAsia" w:hAnsiTheme="minorEastAsia" w:eastAsiaTheme="minorEastAsia" w:cstheme="minorEastAsia"/>
                <w:color w:val="auto"/>
                <w:spacing w:val="-1"/>
                <w:sz w:val="21"/>
                <w:szCs w:val="21"/>
                <w:highlight w:val="none"/>
              </w:rPr>
              <w:t>行号：104888001070</w:t>
            </w:r>
          </w:p>
          <w:p>
            <w:pPr>
              <w:pStyle w:val="14"/>
              <w:jc w:val="left"/>
              <w:rPr>
                <w:rFonts w:hint="eastAsia" w:asciiTheme="minorEastAsia" w:hAnsiTheme="minorEastAsia" w:eastAsiaTheme="minorEastAsia" w:cstheme="minorEastAsia"/>
                <w:color w:val="auto"/>
                <w:spacing w:val="-1"/>
                <w:sz w:val="21"/>
                <w:szCs w:val="21"/>
                <w:highlight w:val="none"/>
              </w:rPr>
            </w:pPr>
            <w:r>
              <w:rPr>
                <w:rFonts w:hint="eastAsia" w:asciiTheme="minorEastAsia" w:hAnsiTheme="minorEastAsia" w:eastAsiaTheme="minorEastAsia" w:cstheme="minorEastAsia"/>
                <w:color w:val="auto"/>
                <w:spacing w:val="-1"/>
                <w:sz w:val="21"/>
                <w:szCs w:val="21"/>
                <w:highlight w:val="none"/>
              </w:rPr>
              <w:t>磋商保证金以到账信息为准，供应商应充分考虑在途时间，供应商未按照磋商文件要求提交磋商保证金的，响应无效。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14"/>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3</w:t>
            </w:r>
          </w:p>
        </w:tc>
        <w:tc>
          <w:tcPr>
            <w:tcW w:w="2268" w:type="dxa"/>
            <w:vAlign w:val="center"/>
          </w:tcPr>
          <w:p>
            <w:pPr>
              <w:pStyle w:val="14"/>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首次递交竞争性磋商响应文件截止时间及磋商地点</w:t>
            </w:r>
          </w:p>
        </w:tc>
        <w:tc>
          <w:tcPr>
            <w:tcW w:w="6521" w:type="dxa"/>
            <w:vAlign w:val="center"/>
          </w:tcPr>
          <w:p>
            <w:pPr>
              <w:pStyle w:val="14"/>
              <w:numPr>
                <w:ilvl w:val="0"/>
                <w:numId w:val="3"/>
              </w:numPr>
              <w:rPr>
                <w:rFonts w:hint="eastAsia" w:asciiTheme="minorEastAsia" w:hAnsiTheme="minorEastAsia" w:eastAsiaTheme="minorEastAsia" w:cstheme="minorEastAsia"/>
                <w:color w:val="auto"/>
                <w:spacing w:val="-1"/>
                <w:sz w:val="21"/>
                <w:szCs w:val="21"/>
                <w:highlight w:val="none"/>
              </w:rPr>
            </w:pPr>
            <w:r>
              <w:rPr>
                <w:rFonts w:hint="eastAsia" w:asciiTheme="minorEastAsia" w:hAnsiTheme="minorEastAsia" w:eastAsiaTheme="minorEastAsia" w:cstheme="minorEastAsia"/>
                <w:color w:val="auto"/>
                <w:spacing w:val="-1"/>
                <w:sz w:val="21"/>
                <w:szCs w:val="21"/>
                <w:highlight w:val="none"/>
              </w:rPr>
              <w:t>递交响应文件截止时间:</w:t>
            </w:r>
            <w:r>
              <w:rPr>
                <w:rFonts w:hint="eastAsia" w:asciiTheme="minorEastAsia" w:hAnsiTheme="minorEastAsia" w:eastAsiaTheme="minorEastAsia" w:cstheme="minorEastAsia"/>
                <w:color w:val="auto"/>
                <w:spacing w:val="-1"/>
                <w:sz w:val="21"/>
                <w:szCs w:val="21"/>
                <w:highlight w:val="none"/>
                <w:lang w:eastAsia="zh-CN"/>
              </w:rPr>
              <w:t>2022年12月02日</w:t>
            </w:r>
            <w:r>
              <w:rPr>
                <w:rFonts w:hint="eastAsia" w:asciiTheme="minorEastAsia" w:hAnsiTheme="minorEastAsia" w:eastAsiaTheme="minorEastAsia" w:cstheme="minorEastAsia"/>
                <w:color w:val="auto"/>
                <w:spacing w:val="-1"/>
                <w:sz w:val="21"/>
                <w:szCs w:val="21"/>
                <w:highlight w:val="none"/>
              </w:rPr>
              <w:t>11:00（北京时间)，逾期送达恕不接受。</w:t>
            </w:r>
          </w:p>
          <w:p>
            <w:pPr>
              <w:pStyle w:val="14"/>
              <w:numPr>
                <w:ilvl w:val="0"/>
                <w:numId w:val="3"/>
              </w:numPr>
              <w:rPr>
                <w:rFonts w:hint="eastAsia" w:asciiTheme="minorEastAsia" w:hAnsiTheme="minorEastAsia" w:eastAsiaTheme="minorEastAsia" w:cstheme="minorEastAsia"/>
                <w:color w:val="auto"/>
                <w:spacing w:val="-1"/>
                <w:sz w:val="21"/>
                <w:szCs w:val="21"/>
                <w:highlight w:val="none"/>
              </w:rPr>
            </w:pPr>
            <w:r>
              <w:rPr>
                <w:rFonts w:hint="eastAsia" w:asciiTheme="minorEastAsia" w:hAnsiTheme="minorEastAsia" w:eastAsiaTheme="minorEastAsia" w:cstheme="minorEastAsia"/>
                <w:color w:val="auto"/>
                <w:spacing w:val="-1"/>
                <w:sz w:val="21"/>
                <w:szCs w:val="21"/>
                <w:highlight w:val="none"/>
              </w:rPr>
              <w:t>提交响应文件地点: 政采云线上开标（www.zcygov.com）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817" w:type="dxa"/>
            <w:vAlign w:val="center"/>
          </w:tcPr>
          <w:p>
            <w:pPr>
              <w:pStyle w:val="14"/>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4</w:t>
            </w:r>
          </w:p>
        </w:tc>
        <w:tc>
          <w:tcPr>
            <w:tcW w:w="2268" w:type="dxa"/>
            <w:vAlign w:val="center"/>
          </w:tcPr>
          <w:p>
            <w:pPr>
              <w:pStyle w:val="14"/>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项目现场踏勘</w:t>
            </w:r>
          </w:p>
        </w:tc>
        <w:tc>
          <w:tcPr>
            <w:tcW w:w="6521" w:type="dxa"/>
            <w:vAlign w:val="center"/>
          </w:tcPr>
          <w:p>
            <w:pPr>
              <w:pStyle w:val="14"/>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1"/>
                <w:sz w:val="21"/>
                <w:szCs w:val="21"/>
                <w:highlight w:val="none"/>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817" w:type="dxa"/>
            <w:vAlign w:val="center"/>
          </w:tcPr>
          <w:p>
            <w:pPr>
              <w:pStyle w:val="14"/>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5</w:t>
            </w:r>
          </w:p>
        </w:tc>
        <w:tc>
          <w:tcPr>
            <w:tcW w:w="2268" w:type="dxa"/>
            <w:vAlign w:val="center"/>
          </w:tcPr>
          <w:p>
            <w:pPr>
              <w:pStyle w:val="14"/>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响应文件有效期</w:t>
            </w:r>
          </w:p>
        </w:tc>
        <w:tc>
          <w:tcPr>
            <w:tcW w:w="6521" w:type="dxa"/>
            <w:vAlign w:val="center"/>
          </w:tcPr>
          <w:p>
            <w:pPr>
              <w:pStyle w:val="14"/>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rPr>
              <w:t>自递交响应文件截止时间起60日历日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817" w:type="dxa"/>
            <w:vAlign w:val="center"/>
          </w:tcPr>
          <w:p>
            <w:pPr>
              <w:pStyle w:val="14"/>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6</w:t>
            </w:r>
          </w:p>
        </w:tc>
        <w:tc>
          <w:tcPr>
            <w:tcW w:w="2268" w:type="dxa"/>
            <w:vAlign w:val="center"/>
          </w:tcPr>
          <w:p>
            <w:pPr>
              <w:pStyle w:val="14"/>
              <w:jc w:val="center"/>
              <w:rPr>
                <w:rFonts w:hint="eastAsia" w:asciiTheme="minorEastAsia" w:hAnsiTheme="minorEastAsia" w:eastAsiaTheme="minorEastAsia" w:cstheme="minorEastAsia"/>
                <w:color w:val="auto"/>
                <w:spacing w:val="-1"/>
                <w:sz w:val="24"/>
                <w:szCs w:val="24"/>
                <w:highlight w:val="none"/>
              </w:rPr>
            </w:pPr>
            <w:r>
              <w:rPr>
                <w:rFonts w:hint="eastAsia" w:asciiTheme="minorEastAsia" w:hAnsiTheme="minorEastAsia" w:eastAsiaTheme="minorEastAsia" w:cstheme="minorEastAsia"/>
                <w:color w:val="auto"/>
                <w:spacing w:val="-1"/>
                <w:sz w:val="24"/>
                <w:szCs w:val="24"/>
                <w:highlight w:val="none"/>
              </w:rPr>
              <w:t>签字及盖章要求：</w:t>
            </w:r>
          </w:p>
        </w:tc>
        <w:tc>
          <w:tcPr>
            <w:tcW w:w="6521" w:type="dxa"/>
            <w:vAlign w:val="center"/>
          </w:tcPr>
          <w:p>
            <w:pPr>
              <w:pStyle w:val="14"/>
              <w:rPr>
                <w:rFonts w:hint="eastAsia" w:asciiTheme="minorEastAsia" w:hAnsiTheme="minorEastAsia" w:eastAsiaTheme="minorEastAsia" w:cstheme="minorEastAsia"/>
                <w:color w:val="auto"/>
                <w:spacing w:val="-1"/>
                <w:sz w:val="21"/>
                <w:szCs w:val="21"/>
                <w:highlight w:val="none"/>
              </w:rPr>
            </w:pPr>
            <w:r>
              <w:rPr>
                <w:rFonts w:hint="eastAsia" w:asciiTheme="minorEastAsia" w:hAnsiTheme="minorEastAsia" w:eastAsiaTheme="minorEastAsia" w:cstheme="minorEastAsia"/>
                <w:color w:val="auto"/>
                <w:spacing w:val="-1"/>
                <w:sz w:val="21"/>
                <w:szCs w:val="21"/>
                <w:highlight w:val="none"/>
              </w:rPr>
              <w:t>磋商文件中要求法定代表人或授权委托人签字或盖章处，签字及盖章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817" w:type="dxa"/>
            <w:vAlign w:val="center"/>
          </w:tcPr>
          <w:p>
            <w:pPr>
              <w:pStyle w:val="14"/>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7</w:t>
            </w:r>
          </w:p>
        </w:tc>
        <w:tc>
          <w:tcPr>
            <w:tcW w:w="2268" w:type="dxa"/>
            <w:vAlign w:val="center"/>
          </w:tcPr>
          <w:p>
            <w:pPr>
              <w:pStyle w:val="14"/>
              <w:jc w:val="center"/>
              <w:rPr>
                <w:rFonts w:hint="eastAsia" w:asciiTheme="minorEastAsia" w:hAnsiTheme="minorEastAsia" w:eastAsiaTheme="minorEastAsia" w:cstheme="minorEastAsia"/>
                <w:color w:val="auto"/>
                <w:spacing w:val="-1"/>
                <w:sz w:val="24"/>
                <w:szCs w:val="24"/>
                <w:highlight w:val="none"/>
              </w:rPr>
            </w:pPr>
            <w:r>
              <w:rPr>
                <w:rFonts w:hint="eastAsia" w:asciiTheme="minorEastAsia" w:hAnsiTheme="minorEastAsia" w:eastAsiaTheme="minorEastAsia" w:cstheme="minorEastAsia"/>
                <w:color w:val="auto"/>
                <w:kern w:val="0"/>
                <w:sz w:val="24"/>
                <w:szCs w:val="24"/>
                <w:highlight w:val="none"/>
              </w:rPr>
              <w:t>响应文件提交要求</w:t>
            </w:r>
          </w:p>
        </w:tc>
        <w:tc>
          <w:tcPr>
            <w:tcW w:w="6521" w:type="dxa"/>
            <w:vAlign w:val="center"/>
          </w:tcPr>
          <w:p>
            <w:pPr>
              <w:pStyle w:val="14"/>
              <w:rPr>
                <w:rFonts w:hint="eastAsia" w:asciiTheme="minorEastAsia" w:hAnsiTheme="minorEastAsia" w:eastAsiaTheme="minorEastAsia" w:cstheme="minorEastAsia"/>
                <w:color w:val="auto"/>
                <w:spacing w:val="-1"/>
                <w:sz w:val="21"/>
                <w:szCs w:val="21"/>
                <w:highlight w:val="none"/>
              </w:rPr>
            </w:pPr>
            <w:r>
              <w:rPr>
                <w:rFonts w:hint="eastAsia" w:asciiTheme="minorEastAsia" w:hAnsiTheme="minorEastAsia" w:eastAsiaTheme="minorEastAsia" w:cstheme="minorEastAsia"/>
                <w:color w:val="auto"/>
                <w:spacing w:val="-1"/>
                <w:sz w:val="21"/>
                <w:szCs w:val="21"/>
                <w:highlight w:val="none"/>
                <w:cs/>
              </w:rPr>
              <w:t>1</w:t>
            </w:r>
            <w:r>
              <w:rPr>
                <w:rFonts w:hint="eastAsia" w:asciiTheme="minorEastAsia" w:hAnsiTheme="minorEastAsia" w:eastAsiaTheme="minorEastAsia" w:cstheme="minorEastAsia"/>
                <w:color w:val="auto"/>
                <w:spacing w:val="-1"/>
                <w:sz w:val="21"/>
                <w:szCs w:val="21"/>
                <w:highlight w:val="none"/>
              </w:rPr>
              <w:t>、所有供应商应当在开标日起五日内，另行提交纸质版响应文件（正本一份、副本二份）。须与电子版响应文件内容一致，纸质响应文件需留存备案将一律不予退还。</w:t>
            </w:r>
          </w:p>
          <w:p>
            <w:pPr>
              <w:pStyle w:val="1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spacing w:val="-1"/>
                <w:sz w:val="21"/>
                <w:szCs w:val="21"/>
                <w:highlight w:val="none"/>
                <w:cs/>
              </w:rPr>
              <w:t>2</w:t>
            </w:r>
            <w:r>
              <w:rPr>
                <w:rFonts w:hint="eastAsia" w:asciiTheme="minorEastAsia" w:hAnsiTheme="minorEastAsia" w:eastAsiaTheme="minorEastAsia" w:cstheme="minorEastAsia"/>
                <w:color w:val="auto"/>
                <w:spacing w:val="-1"/>
                <w:sz w:val="21"/>
                <w:szCs w:val="21"/>
                <w:highlight w:val="none"/>
              </w:rPr>
              <w:t>、纸质版响应文件邮寄地址及收件人：</w:t>
            </w:r>
            <w:r>
              <w:rPr>
                <w:rFonts w:hint="eastAsia" w:asciiTheme="minorEastAsia" w:hAnsiTheme="minorEastAsia" w:eastAsiaTheme="minorEastAsia" w:cstheme="minorEastAsia"/>
                <w:color w:val="auto"/>
                <w:kern w:val="0"/>
                <w:sz w:val="21"/>
                <w:szCs w:val="21"/>
                <w:highlight w:val="none"/>
              </w:rPr>
              <w:t>库尔勒市白鹭洲宾馆4楼。</w:t>
            </w:r>
            <w:r>
              <w:rPr>
                <w:rFonts w:hint="eastAsia" w:asciiTheme="minorEastAsia" w:hAnsiTheme="minorEastAsia" w:eastAsiaTheme="minorEastAsia" w:cstheme="minorEastAsia"/>
                <w:color w:val="auto"/>
                <w:spacing w:val="-1"/>
                <w:sz w:val="21"/>
                <w:szCs w:val="21"/>
                <w:highlight w:val="none"/>
              </w:rPr>
              <w:t>收件人：蔡云涛18139295785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1" w:hRule="atLeast"/>
        </w:trPr>
        <w:tc>
          <w:tcPr>
            <w:tcW w:w="817" w:type="dxa"/>
            <w:vAlign w:val="center"/>
          </w:tcPr>
          <w:p>
            <w:pPr>
              <w:pStyle w:val="14"/>
              <w:ind w:firstLine="240" w:firstLineChars="100"/>
              <w:jc w:val="left"/>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18</w:t>
            </w:r>
          </w:p>
        </w:tc>
        <w:tc>
          <w:tcPr>
            <w:tcW w:w="2268" w:type="dxa"/>
            <w:vAlign w:val="center"/>
          </w:tcPr>
          <w:p>
            <w:pPr>
              <w:pStyle w:val="14"/>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履约保证金</w:t>
            </w:r>
          </w:p>
        </w:tc>
        <w:tc>
          <w:tcPr>
            <w:tcW w:w="6521" w:type="dxa"/>
            <w:vAlign w:val="center"/>
          </w:tcPr>
          <w:p>
            <w:pPr>
              <w:pStyle w:val="1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□要求提供：</w:t>
            </w:r>
          </w:p>
          <w:p>
            <w:pPr>
              <w:pStyle w:val="1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成交供应商与采购人签订合同前，向采购人缴纳合同价款的10%的履约保证金。如供应商拒绝提交履约保证金，视为放弃中标资格，应承担违约责任，磋商保证金将全部没收。</w:t>
            </w:r>
          </w:p>
          <w:p>
            <w:pPr>
              <w:pStyle w:val="14"/>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rPr>
              <w:fldChar w:fldCharType="begin"/>
            </w:r>
            <w:r>
              <w:rPr>
                <w:rFonts w:hint="eastAsia" w:asciiTheme="minorEastAsia" w:hAnsiTheme="minorEastAsia" w:eastAsiaTheme="minorEastAsia" w:cstheme="minorEastAsia"/>
                <w:color w:val="auto"/>
                <w:kern w:val="0"/>
                <w:sz w:val="21"/>
                <w:szCs w:val="21"/>
                <w:highlight w:val="none"/>
              </w:rPr>
              <w:instrText xml:space="preserve">eq \o\ac(</w:instrText>
            </w:r>
            <w:r>
              <w:rPr>
                <w:rFonts w:hint="eastAsia" w:asciiTheme="minorEastAsia" w:hAnsiTheme="minorEastAsia" w:eastAsiaTheme="minorEastAsia" w:cstheme="minorEastAsia"/>
                <w:color w:val="auto"/>
                <w:kern w:val="0"/>
                <w:position w:val="-4"/>
                <w:sz w:val="21"/>
                <w:szCs w:val="21"/>
                <w:highlight w:val="none"/>
              </w:rPr>
              <w:instrText xml:space="preserve">□</w:instrText>
            </w:r>
            <w:r>
              <w:rPr>
                <w:rFonts w:hint="eastAsia" w:asciiTheme="minorEastAsia" w:hAnsiTheme="minorEastAsia" w:eastAsiaTheme="minorEastAsia" w:cstheme="minorEastAsia"/>
                <w:color w:val="auto"/>
                <w:kern w:val="0"/>
                <w:sz w:val="21"/>
                <w:szCs w:val="21"/>
                <w:highlight w:val="none"/>
              </w:rPr>
              <w:instrText xml:space="preserve">,√)</w:instrText>
            </w:r>
            <w:r>
              <w:rPr>
                <w:rFonts w:hint="eastAsia" w:asciiTheme="minorEastAsia" w:hAnsiTheme="minorEastAsia" w:eastAsiaTheme="minorEastAsia" w:cstheme="minorEastAsia"/>
                <w:color w:val="auto"/>
                <w:kern w:val="0"/>
                <w:sz w:val="21"/>
                <w:szCs w:val="21"/>
                <w:highlight w:val="none"/>
              </w:rPr>
              <w:fldChar w:fldCharType="end"/>
            </w:r>
            <w:r>
              <w:rPr>
                <w:rFonts w:hint="eastAsia" w:asciiTheme="minorEastAsia" w:hAnsiTheme="minorEastAsia" w:eastAsiaTheme="minorEastAsia" w:cstheme="minorEastAsia"/>
                <w:color w:val="auto"/>
                <w:kern w:val="0"/>
                <w:sz w:val="21"/>
                <w:szCs w:val="21"/>
                <w:highlight w:val="none"/>
              </w:rPr>
              <w:t>不要求提供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17" w:type="dxa"/>
            <w:vAlign w:val="center"/>
          </w:tcPr>
          <w:p>
            <w:pPr>
              <w:pStyle w:val="14"/>
              <w:ind w:firstLine="240" w:firstLineChars="100"/>
              <w:jc w:val="left"/>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19</w:t>
            </w:r>
          </w:p>
        </w:tc>
        <w:tc>
          <w:tcPr>
            <w:tcW w:w="2268" w:type="dxa"/>
            <w:vAlign w:val="center"/>
          </w:tcPr>
          <w:p>
            <w:pPr>
              <w:pStyle w:val="14"/>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解密时间</w:t>
            </w:r>
          </w:p>
        </w:tc>
        <w:tc>
          <w:tcPr>
            <w:tcW w:w="6521" w:type="dxa"/>
            <w:vAlign w:val="center"/>
          </w:tcPr>
          <w:p>
            <w:pPr>
              <w:pStyle w:val="1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供应商应当在响应文件递交截止时间前，将生成的“电子加密响应文件”上传递交至“政府采购云平台”。响应文件递交截止时间以后上传递交的响应文件将被“政府采购云平台”拒收。</w:t>
            </w:r>
          </w:p>
          <w:p>
            <w:pPr>
              <w:pStyle w:val="14"/>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rPr>
              <w:t>响应文件开启时间后30分钟内（</w:t>
            </w:r>
            <w:r>
              <w:rPr>
                <w:rFonts w:hint="eastAsia" w:asciiTheme="minorEastAsia" w:hAnsiTheme="minorEastAsia" w:eastAsiaTheme="minorEastAsia" w:cstheme="minorEastAsia"/>
                <w:color w:val="auto"/>
                <w:kern w:val="0"/>
                <w:sz w:val="21"/>
                <w:szCs w:val="21"/>
                <w:highlight w:val="none"/>
                <w:lang w:eastAsia="zh-CN"/>
              </w:rPr>
              <w:t>2022年12月02日</w:t>
            </w:r>
            <w:r>
              <w:rPr>
                <w:rFonts w:hint="eastAsia" w:asciiTheme="minorEastAsia" w:hAnsiTheme="minorEastAsia" w:eastAsiaTheme="minorEastAsia" w:cstheme="minorEastAsia"/>
                <w:color w:val="auto"/>
                <w:kern w:val="0"/>
                <w:sz w:val="21"/>
                <w:szCs w:val="21"/>
                <w:highlight w:val="none"/>
              </w:rPr>
              <w:t>11:00-11：30前）供应商可以登录“政采云”平台，用“项目采购-开标评标”功能进行解密响应文件。若供应商在规定时间内（</w:t>
            </w:r>
            <w:r>
              <w:rPr>
                <w:rFonts w:hint="eastAsia" w:asciiTheme="minorEastAsia" w:hAnsiTheme="minorEastAsia" w:eastAsiaTheme="minorEastAsia" w:cstheme="minorEastAsia"/>
                <w:color w:val="auto"/>
                <w:kern w:val="0"/>
                <w:sz w:val="21"/>
                <w:szCs w:val="21"/>
                <w:highlight w:val="none"/>
                <w:lang w:eastAsia="zh-CN"/>
              </w:rPr>
              <w:t>2022年12月02日</w:t>
            </w:r>
            <w:r>
              <w:rPr>
                <w:rFonts w:hint="eastAsia" w:asciiTheme="minorEastAsia" w:hAnsiTheme="minorEastAsia" w:eastAsiaTheme="minorEastAsia" w:cstheme="minorEastAsia"/>
                <w:color w:val="auto"/>
                <w:kern w:val="0"/>
                <w:sz w:val="21"/>
                <w:szCs w:val="21"/>
                <w:highlight w:val="none"/>
              </w:rPr>
              <w:t>11：30前）未按时解密的，视为响应文件撤回。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17" w:type="dxa"/>
            <w:vAlign w:val="center"/>
          </w:tcPr>
          <w:p>
            <w:pPr>
              <w:pStyle w:val="14"/>
              <w:jc w:val="cente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20</w:t>
            </w:r>
          </w:p>
        </w:tc>
        <w:tc>
          <w:tcPr>
            <w:tcW w:w="2268" w:type="dxa"/>
            <w:vAlign w:val="center"/>
          </w:tcPr>
          <w:p>
            <w:pPr>
              <w:pStyle w:val="14"/>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无效响应情形</w:t>
            </w:r>
          </w:p>
        </w:tc>
        <w:tc>
          <w:tcPr>
            <w:tcW w:w="6521" w:type="dxa"/>
            <w:vAlign w:val="center"/>
          </w:tcPr>
          <w:p>
            <w:pPr>
              <w:pStyle w:val="1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(1)磋商过程中的无效响应情形</w:t>
            </w:r>
          </w:p>
          <w:p>
            <w:pPr>
              <w:pStyle w:val="1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a.首次递交响应文件的供应商不足三家的；</w:t>
            </w:r>
          </w:p>
          <w:p>
            <w:pPr>
              <w:pStyle w:val="1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b.出现影响采购公正的违法、违规行为的；</w:t>
            </w:r>
          </w:p>
          <w:p>
            <w:pPr>
              <w:pStyle w:val="1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c.因重大变故，采购任务取消的。</w:t>
            </w:r>
          </w:p>
          <w:p>
            <w:pPr>
              <w:pStyle w:val="1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(2)磋商过程中的无效响应情形</w:t>
            </w:r>
          </w:p>
          <w:p>
            <w:pPr>
              <w:pStyle w:val="1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a.未按照磋商文件的规定缴纳磋商保证金的；</w:t>
            </w:r>
          </w:p>
          <w:p>
            <w:pPr>
              <w:pStyle w:val="1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b.响应文件超过规定的时间送达的；</w:t>
            </w:r>
          </w:p>
          <w:p>
            <w:pPr>
              <w:pStyle w:val="14"/>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rPr>
              <w:t>(3)磋商过程中无效响应的情形，由磋商小组判定，详见第三章评审办法。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817" w:type="dxa"/>
            <w:vAlign w:val="center"/>
          </w:tcPr>
          <w:p>
            <w:pPr>
              <w:pStyle w:val="14"/>
              <w:ind w:firstLine="240" w:firstLineChars="100"/>
              <w:jc w:val="center"/>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rPr>
              <w:t>2</w:t>
            </w:r>
            <w:r>
              <w:rPr>
                <w:rFonts w:hint="eastAsia" w:asciiTheme="minorEastAsia" w:hAnsiTheme="minorEastAsia" w:eastAsiaTheme="minorEastAsia" w:cstheme="minorEastAsia"/>
                <w:color w:val="auto"/>
                <w:kern w:val="0"/>
                <w:sz w:val="24"/>
                <w:szCs w:val="24"/>
                <w:highlight w:val="none"/>
                <w:lang w:val="en-US" w:eastAsia="zh-CN"/>
              </w:rPr>
              <w:t>1</w:t>
            </w:r>
          </w:p>
        </w:tc>
        <w:tc>
          <w:tcPr>
            <w:tcW w:w="2268" w:type="dxa"/>
            <w:vAlign w:val="center"/>
          </w:tcPr>
          <w:p>
            <w:pPr>
              <w:pStyle w:val="14"/>
              <w:jc w:val="center"/>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质疑须知：</w:t>
            </w:r>
          </w:p>
        </w:tc>
        <w:tc>
          <w:tcPr>
            <w:tcW w:w="6521" w:type="dxa"/>
            <w:vAlign w:val="center"/>
          </w:tcPr>
          <w:p>
            <w:pPr>
              <w:pStyle w:val="1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接收质疑函的方式：现场递交纸质版及Word格式电子版质疑文件至接受单位</w:t>
            </w:r>
          </w:p>
          <w:p>
            <w:pPr>
              <w:pStyle w:val="1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接受质疑的单位：新疆立科得源工程项目管理咨询有限公司</w:t>
            </w:r>
          </w:p>
          <w:p>
            <w:pPr>
              <w:pStyle w:val="1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联系电话：18139295785</w:t>
            </w:r>
          </w:p>
          <w:p>
            <w:pPr>
              <w:pStyle w:val="1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地址：库尔勒市白鹭洲宾馆4楼。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17" w:type="dxa"/>
            <w:vAlign w:val="center"/>
          </w:tcPr>
          <w:p>
            <w:pPr>
              <w:pStyle w:val="14"/>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lang w:val="en-US" w:eastAsia="zh-CN"/>
              </w:rPr>
              <w:t>2</w:t>
            </w:r>
          </w:p>
        </w:tc>
        <w:tc>
          <w:tcPr>
            <w:tcW w:w="2268" w:type="dxa"/>
            <w:vAlign w:val="center"/>
          </w:tcPr>
          <w:p>
            <w:pPr>
              <w:pStyle w:val="14"/>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政府采购政策支持</w:t>
            </w:r>
          </w:p>
        </w:tc>
        <w:tc>
          <w:tcPr>
            <w:tcW w:w="6521" w:type="dxa"/>
            <w:vAlign w:val="center"/>
          </w:tcPr>
          <w:p>
            <w:pPr>
              <w:pStyle w:val="1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1</w:t>
            </w:r>
            <w:r>
              <w:rPr>
                <w:rFonts w:hint="eastAsia" w:asciiTheme="minorEastAsia" w:hAnsiTheme="minorEastAsia" w:eastAsiaTheme="minorEastAsia" w:cstheme="minorEastAsia"/>
                <w:color w:val="auto"/>
                <w:kern w:val="0"/>
                <w:sz w:val="21"/>
                <w:szCs w:val="21"/>
                <w:highlight w:val="none"/>
              </w:rPr>
              <w:t>、政府采购强制采购：标记★符号的节能产品：符合《节能产品政府采购清单》(最新一期)目录内的强制采购节能产品。</w:t>
            </w:r>
          </w:p>
          <w:p>
            <w:pPr>
              <w:pStyle w:val="1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2</w:t>
            </w:r>
            <w:r>
              <w:rPr>
                <w:rFonts w:hint="eastAsia" w:asciiTheme="minorEastAsia" w:hAnsiTheme="minorEastAsia" w:eastAsiaTheme="minorEastAsia" w:cstheme="minorEastAsia"/>
                <w:color w:val="auto"/>
                <w:kern w:val="0"/>
                <w:sz w:val="21"/>
                <w:szCs w:val="21"/>
                <w:highlight w:val="none"/>
              </w:rPr>
              <w:t>、政府采购优先采购：(1)非标记★符号的节能产品；(2)环境标志产品；</w:t>
            </w:r>
          </w:p>
          <w:p>
            <w:pPr>
              <w:pStyle w:val="1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采购产品为《节能产品政府采购清单》(最新一期) 内非标记★符号的节能产品及《环境标志产品政府采购清单》(最新一期)内的产品：</w:t>
            </w:r>
          </w:p>
          <w:p>
            <w:pPr>
              <w:pStyle w:val="1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注：响应文件中对所供产品为节能、环境标志产品清单中的产品，在报价时必须对此类产品单独分项报价，计算出小计及占合同包总金额的百分比，并提供属于清单内产品的证明资料（从发布以上清单目录的权威媒体网站上下载的网页公告、目录清单、证书等），未单独分项报价且未提供属于清单内产品的证明资料的不给予折扣优惠。</w:t>
            </w:r>
          </w:p>
          <w:p>
            <w:pPr>
              <w:pStyle w:val="14"/>
              <w:numPr>
                <w:ilvl w:val="0"/>
                <w:numId w:val="4"/>
              </w:numP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按照《政府采购促进中小企业发展管理办法》(财库〔2020〕46号)的规定,落实支持中小企业发展。</w:t>
            </w:r>
          </w:p>
          <w:p>
            <w:pPr>
              <w:pStyle w:val="14"/>
              <w:numPr>
                <w:ilvl w:val="0"/>
                <w:numId w:val="4"/>
              </w:numPr>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rPr>
              <w:t>按照《财政部、司法部关于政府采</w:t>
            </w:r>
            <w:r>
              <w:rPr>
                <w:rFonts w:hint="eastAsia" w:asciiTheme="minorEastAsia" w:hAnsiTheme="minorEastAsia" w:eastAsiaTheme="minorEastAsia" w:cstheme="minorEastAsia"/>
                <w:color w:val="auto"/>
                <w:kern w:val="0"/>
                <w:sz w:val="21"/>
                <w:szCs w:val="21"/>
                <w:highlight w:val="none"/>
              </w:rPr>
              <w:t>购支持监狱企业发展有关问题的通知》（财库〔2014〕68号）的规定，落实支持监狱企业发展政策；</w:t>
            </w:r>
          </w:p>
          <w:p>
            <w:pPr>
              <w:pStyle w:val="14"/>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5、</w:t>
            </w:r>
            <w:r>
              <w:rPr>
                <w:rFonts w:hint="eastAsia" w:asciiTheme="minorEastAsia" w:hAnsiTheme="minorEastAsia" w:eastAsiaTheme="minorEastAsia" w:cstheme="minorEastAsia"/>
                <w:color w:val="auto"/>
                <w:kern w:val="0"/>
                <w:sz w:val="21"/>
                <w:szCs w:val="21"/>
                <w:highlight w:val="none"/>
              </w:rPr>
              <w:t>按照《三部门联合发布关于促进残疾人就业政府采购政策的通知》（财库〔2017〕141号）的规定，落实支持残疾人福利性单位发展政策。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17" w:type="dxa"/>
            <w:vAlign w:val="center"/>
          </w:tcPr>
          <w:p>
            <w:pPr>
              <w:pStyle w:val="14"/>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lang w:val="en-US" w:eastAsia="zh-CN"/>
              </w:rPr>
              <w:t>3</w:t>
            </w:r>
          </w:p>
        </w:tc>
        <w:tc>
          <w:tcPr>
            <w:tcW w:w="2268" w:type="dxa"/>
            <w:vAlign w:val="center"/>
          </w:tcPr>
          <w:p>
            <w:pPr>
              <w:pStyle w:val="14"/>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代理服务费</w:t>
            </w:r>
          </w:p>
        </w:tc>
        <w:tc>
          <w:tcPr>
            <w:tcW w:w="6521" w:type="dxa"/>
            <w:vAlign w:val="center"/>
          </w:tcPr>
          <w:p>
            <w:pPr>
              <w:pStyle w:val="14"/>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rPr>
              <w:t>招标代理费和工程量清单、工程标底或招标控制价编制费由</w:t>
            </w:r>
            <w:r>
              <w:rPr>
                <w:rFonts w:hint="eastAsia" w:asciiTheme="minorEastAsia" w:hAnsiTheme="minorEastAsia" w:eastAsiaTheme="minorEastAsia" w:cstheme="minorEastAsia"/>
                <w:color w:val="auto"/>
                <w:kern w:val="0"/>
                <w:sz w:val="21"/>
                <w:szCs w:val="21"/>
                <w:highlight w:val="none"/>
                <w:lang w:eastAsia="zh-CN"/>
              </w:rPr>
              <w:t>成交供应商</w:t>
            </w:r>
            <w:r>
              <w:rPr>
                <w:rFonts w:hint="eastAsia" w:asciiTheme="minorEastAsia" w:hAnsiTheme="minorEastAsia" w:eastAsiaTheme="minorEastAsia" w:cstheme="minorEastAsia"/>
                <w:color w:val="auto"/>
                <w:kern w:val="0"/>
                <w:sz w:val="21"/>
                <w:szCs w:val="21"/>
                <w:highlight w:val="none"/>
              </w:rPr>
              <w:t>支付</w:t>
            </w:r>
            <w:r>
              <w:rPr>
                <w:rFonts w:hint="eastAsia" w:asciiTheme="minorEastAsia" w:hAnsiTheme="minorEastAsia" w:eastAsiaTheme="minorEastAsia" w:cstheme="minorEastAsia"/>
                <w:color w:val="auto"/>
                <w:kern w:val="0"/>
                <w:sz w:val="21"/>
                <w:szCs w:val="21"/>
                <w:highlight w:val="none"/>
                <w:lang w:eastAsia="zh-CN"/>
              </w:rPr>
              <w:t>。招标代理费收费标准按国家计划委员会《关于印发招标 代理服务收费管理暂行办法的通知》 (计价格〔2002〕 1980 号)和国家发展改革委《关于降低部分建设项目收 费标准规范收费行为等有关问题的通知》 (发改价格〔2011〕534 号) 文件执行。工程量清单、工程标底或 工程招标控制价的编制费标准按《新疆维吾尔自治区工 程造价咨询服务收费管理规定》(新计价房 [2002] 866 号) 文件执行。成交供应商在收到中标（成交）通知书的同时支付招标代理费。取费基数均为中标（成交）金额。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9606" w:type="dxa"/>
            <w:gridSpan w:val="3"/>
            <w:vAlign w:val="center"/>
          </w:tcPr>
          <w:p>
            <w:pPr>
              <w:spacing w:line="240" w:lineRule="auto"/>
              <w:jc w:val="both"/>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1、着重提醒各供应商注意，并认真查看磋商文件中的每一个条款及要求，因误读磋商文件而造成的后果，采购人概不负责。</w:t>
            </w:r>
          </w:p>
          <w:p>
            <w:pPr>
              <w:spacing w:line="240" w:lineRule="auto"/>
              <w:jc w:val="both"/>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2、响应文件中有弄虚作假的内容，其响应文件作废。（如假证书、假业绩、隐瞒不良行为记录、夸大荣誉、使用非本单位在职员工的相关证件及不符合磋商文件规定的条款等）；在签订合同之前，采购人如发现供应商的响应文件有弄虚作假内容，采购人可拒绝与其签订合同。并将其列入政府采购黑名单库。</w:t>
            </w:r>
          </w:p>
          <w:p>
            <w:pPr>
              <w:pStyle w:val="5"/>
              <w:spacing w:line="240" w:lineRule="auto"/>
              <w:jc w:val="both"/>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b/>
                <w:bCs/>
                <w:color w:val="auto"/>
                <w:spacing w:val="-1"/>
                <w:sz w:val="21"/>
                <w:szCs w:val="21"/>
                <w:highlight w:val="none"/>
                <w:lang w:val="en-US" w:eastAsia="zh-CN"/>
              </w:rPr>
              <w:t>3、本项目为电子招投标，需要使用CA加密设备，供应商可通过新疆数字证书认证中心官网（https://www.xjca.com.cn/）或下载“新疆政务通”APP自行进行申领。</w:t>
            </w:r>
          </w:p>
        </w:tc>
      </w:tr>
    </w:tbl>
    <w:p>
      <w:pPr>
        <w:rPr>
          <w:rFonts w:hint="eastAsia" w:asciiTheme="minorEastAsia" w:hAnsiTheme="minorEastAsia" w:eastAsiaTheme="minorEastAsia" w:cstheme="minorEastAsia"/>
          <w:b/>
          <w:bCs/>
          <w:color w:val="auto"/>
          <w:highlight w:val="none"/>
        </w:rPr>
      </w:pPr>
      <w:bookmarkStart w:id="21" w:name="_Toc54697408"/>
      <w:r>
        <w:rPr>
          <w:rFonts w:hint="eastAsia" w:asciiTheme="minorEastAsia" w:hAnsiTheme="minorEastAsia" w:eastAsiaTheme="minorEastAsia" w:cstheme="minorEastAsia"/>
          <w:b/>
          <w:bCs/>
          <w:color w:val="auto"/>
          <w:highlight w:val="none"/>
        </w:rPr>
        <w:br w:type="page"/>
      </w:r>
    </w:p>
    <w:p>
      <w:pPr>
        <w:pStyle w:val="68"/>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highlight w:val="none"/>
        </w:rPr>
        <w:t>一、</w:t>
      </w:r>
      <w:r>
        <w:rPr>
          <w:rFonts w:hint="eastAsia" w:asciiTheme="minorEastAsia" w:hAnsiTheme="minorEastAsia" w:eastAsiaTheme="minorEastAsia" w:cstheme="minorEastAsia"/>
          <w:color w:val="auto"/>
          <w:highlight w:val="none"/>
        </w:rPr>
        <w:t>总则</w:t>
      </w:r>
      <w:bookmarkEnd w:id="21"/>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1.采购方式</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本项目采取竞争性磋商。</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2．合格的供应商</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2.1符合《中华人民共和国政府采购法》第二十二条供应商参加政府采购活动应当具备的条件及其他有关法律、法规关于供应商的有关规定，有能力提供磋商采购服务的供应商。</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2.2符合磋商文件第二章前附表关于供应商资格要求的规定。</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2.3供应商应遵守《政府采购法》、《中华人民共和国民法典》和《反不正当竞争法》等有关法律、法规及本竞争性磋商文件的规定，如有违反，将视为不合格供应商，其响应文件无效。</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3.适用法律</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本次磋商及由本次磋商产生的合同受中华人民共和国的相关法律、法规制约和保护。</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4．竞争性磋商费用</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4.1无论竞争性磋商过程中的做法和结果如何，供应商自行承担所有与参加竞争性磋商有关的全部费用。</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5．法律适用</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5.1本次竞争性磋商活动及由本次竞争性磋商产生的合同受中华人民共和国的法律制约和保护。</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6．磋商文件的约束力</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6.1供应商一旦向采购代理机构提交了其响应文件，即被认为接受了本磋商文件中的所有条款和规定，且对本磋商文件内容无异议。</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6.2本次磋商文件的最终解释权归为采购人，当对一个问题有多种解释时以采购人解释为准。</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6.3本文件未作须知明示，而又有相关法律、法规规定的，采购人将依据有关法律、法规的规定对此解释。</w:t>
      </w:r>
    </w:p>
    <w:p>
      <w:pPr>
        <w:pStyle w:val="70"/>
        <w:widowControl w:val="0"/>
        <w:autoSpaceDE w:val="0"/>
        <w:autoSpaceDN w:val="0"/>
        <w:spacing w:before="0" w:after="0"/>
        <w:jc w:val="left"/>
        <w:rPr>
          <w:rFonts w:hint="eastAsia" w:asciiTheme="minorEastAsia" w:hAnsiTheme="minorEastAsia" w:eastAsiaTheme="minorEastAsia" w:cstheme="minorEastAsia"/>
          <w:color w:val="auto"/>
          <w:sz w:val="24"/>
          <w:szCs w:val="24"/>
          <w:highlight w:val="none"/>
          <w:lang w:eastAsia="zh-CN"/>
        </w:rPr>
      </w:pPr>
      <w:bookmarkStart w:id="22" w:name="_Toc54697409"/>
      <w:r>
        <w:rPr>
          <w:rFonts w:hint="eastAsia" w:asciiTheme="minorEastAsia" w:hAnsiTheme="minorEastAsia" w:eastAsiaTheme="minorEastAsia" w:cstheme="minorEastAsia"/>
          <w:color w:val="auto"/>
          <w:sz w:val="24"/>
          <w:szCs w:val="24"/>
          <w:highlight w:val="none"/>
          <w:lang w:eastAsia="zh-CN"/>
        </w:rPr>
        <w:t>二、磋商文件</w:t>
      </w:r>
      <w:bookmarkEnd w:id="22"/>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7．磋商文件用以阐明所需服务、竞争性磋商程序和合同条款等。</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7.1磋商文件组成包括：</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第一章竞争性磋商公告</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第二章供应商须知</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第三章评审程序方法及标准</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第四章合同条款（参考合同）</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第五章项目采购需求及清单</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第六章竞争性磋商响应文件格式</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供应商应详细阅读磋商文件中的所有条款内容、格式、表格和所涉及的相关规范。如果供应商不按磋商文件的要求提交响应性文件和资料的，或者响应性文件没有对磋商文件提出的实质性要求和条件作出响应，将导致响应性文件不被接受，其后果由供应商自己负责。</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8．磋商文件的澄清或修改</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8.1若供应商对磋商文件有疑点或异议，可在知道或应知其权益受到损害之日起7个工作日内，将质疑书原件送达采购人或采购代理机构，采购人将视情况确定采用适当方式予以澄清或以书面形式予以答复。</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8.2在首次提交响应文件截止时间前，采购代理机构可以对磋商文件进行澄清或者修改，澄清或者修改的内容作为磋商文件的组成部分。澄清或者修改的内容可能影响响应文件编制的，将按国家法律规定顺延提交首次响应文件截止时间。</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8.3更正或补充文件将作为磋商文件的组成部分，对所有供应商有约束力。当磋商文件与更正或补充文件相矛盾时，以采购人最后发出的更正或补充文件为准。</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8.4 供应商在规定的时间内未对磋商文件澄清或提出疑问的，采购代理机构将视其为同意。</w:t>
      </w:r>
      <w:bookmarkStart w:id="23" w:name="_Toc54697410"/>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三、响应文件的编写</w:t>
      </w:r>
      <w:bookmarkEnd w:id="23"/>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9.供应商应仔细阅读磋商文件的所有内容，按磋商文件的要求提供响应文件，并保证所提供的全部资料的真实性，以使其对磋商文件做出实质性响应，否则，响应文件可能被拒绝。</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10．响应文件的语言及度量衡</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10.1响应文件以及供应商与采购人之间的所有书面往来都应用简体中文书写。</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10.</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eastAsia="zh-CN"/>
        </w:rPr>
        <w:t>除在磋商文件中另有规定外，度量衡单位应使用国际单位制。</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10.</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eastAsia="zh-CN"/>
        </w:rPr>
        <w:t>本磋商文件所表达的时间均为北京时间。</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10.</w:t>
      </w:r>
      <w:r>
        <w:rPr>
          <w:rFonts w:hint="eastAsia" w:asciiTheme="minorEastAsia" w:hAnsiTheme="minorEastAsia" w:eastAsiaTheme="minorEastAsia" w:cstheme="minorEastAsia"/>
          <w:color w:val="auto"/>
          <w:sz w:val="24"/>
          <w:szCs w:val="24"/>
          <w:highlight w:val="none"/>
          <w:lang w:val="en-US" w:eastAsia="zh-CN"/>
        </w:rPr>
        <w:t>3供应商应认真审阅磋商文件中所有的事项、格式、条款和规范要求等，如果供应商编制的响应文件，没有按照磋商文件要求提交全部资料或者没有对磋商文件做出实质性响应，其风险应由供应商自行承担并根据有关条款规定，其响应文件有可能被拒绝。</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10.4</w:t>
      </w:r>
      <w:r>
        <w:rPr>
          <w:rFonts w:hint="eastAsia" w:asciiTheme="minorEastAsia" w:hAnsiTheme="minorEastAsia" w:eastAsiaTheme="minorEastAsia" w:cstheme="minorEastAsia"/>
          <w:color w:val="auto"/>
          <w:sz w:val="24"/>
          <w:szCs w:val="24"/>
          <w:highlight w:val="none"/>
          <w:lang w:val="en-US" w:eastAsia="zh-CN"/>
        </w:rPr>
        <w:t>供应商被视为熟悉本磋商项目的各种情况以及与履行合同有关的一切其它</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情况。</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11．响应文件的编制</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11.1响应文件的组成</w:t>
      </w:r>
    </w:p>
    <w:p>
      <w:pPr>
        <w:ind w:firstLine="480" w:firstLineChars="200"/>
        <w:jc w:val="left"/>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z w:val="24"/>
          <w:szCs w:val="24"/>
          <w:highlight w:val="none"/>
          <w:lang w:eastAsia="zh-CN"/>
        </w:rPr>
        <w:t>11.1</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pacing w:val="-1"/>
          <w:sz w:val="24"/>
          <w:highlight w:val="none"/>
        </w:rPr>
        <w:t>封面</w:t>
      </w:r>
    </w:p>
    <w:p>
      <w:pPr>
        <w:ind w:firstLine="480" w:firstLineChars="200"/>
        <w:jc w:val="left"/>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z w:val="24"/>
          <w:szCs w:val="24"/>
          <w:highlight w:val="none"/>
          <w:lang w:eastAsia="zh-CN"/>
        </w:rPr>
        <w:t>11.1</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pacing w:val="-1"/>
          <w:sz w:val="24"/>
          <w:highlight w:val="none"/>
        </w:rPr>
        <w:t>磋商响应函</w:t>
      </w:r>
    </w:p>
    <w:p>
      <w:pPr>
        <w:ind w:firstLine="480" w:firstLineChars="200"/>
        <w:jc w:val="left"/>
        <w:rPr>
          <w:rFonts w:hint="eastAsia" w:asciiTheme="minorEastAsia" w:hAnsiTheme="minorEastAsia" w:eastAsiaTheme="minorEastAsia" w:cstheme="minorEastAsia"/>
          <w:color w:val="auto"/>
          <w:spacing w:val="-1"/>
          <w:sz w:val="24"/>
          <w:highlight w:val="none"/>
          <w:lang w:val="ru-RU"/>
        </w:rPr>
      </w:pPr>
      <w:r>
        <w:rPr>
          <w:rFonts w:hint="eastAsia" w:asciiTheme="minorEastAsia" w:hAnsiTheme="minorEastAsia" w:eastAsiaTheme="minorEastAsia" w:cstheme="minorEastAsia"/>
          <w:color w:val="auto"/>
          <w:sz w:val="24"/>
          <w:szCs w:val="24"/>
          <w:highlight w:val="none"/>
          <w:lang w:eastAsia="zh-CN"/>
        </w:rPr>
        <w:t>11.1</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pacing w:val="-1"/>
          <w:sz w:val="24"/>
          <w:highlight w:val="none"/>
          <w:lang w:val="ru-RU"/>
        </w:rPr>
        <w:t>法定代表人身份证明</w:t>
      </w:r>
    </w:p>
    <w:p>
      <w:pPr>
        <w:ind w:firstLine="480" w:firstLineChars="200"/>
        <w:jc w:val="left"/>
        <w:rPr>
          <w:rFonts w:hint="eastAsia" w:asciiTheme="minorEastAsia" w:hAnsiTheme="minorEastAsia" w:eastAsiaTheme="minorEastAsia" w:cstheme="minorEastAsia"/>
          <w:color w:val="auto"/>
          <w:spacing w:val="-1"/>
          <w:sz w:val="24"/>
          <w:highlight w:val="none"/>
          <w:lang w:val="ru-RU"/>
        </w:rPr>
      </w:pPr>
      <w:r>
        <w:rPr>
          <w:rFonts w:hint="eastAsia" w:asciiTheme="minorEastAsia" w:hAnsiTheme="minorEastAsia" w:eastAsiaTheme="minorEastAsia" w:cstheme="minorEastAsia"/>
          <w:color w:val="auto"/>
          <w:sz w:val="24"/>
          <w:szCs w:val="24"/>
          <w:highlight w:val="none"/>
          <w:lang w:eastAsia="zh-CN"/>
        </w:rPr>
        <w:t>11.1</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pacing w:val="-1"/>
          <w:sz w:val="24"/>
          <w:highlight w:val="none"/>
          <w:lang w:val="ru-RU"/>
        </w:rPr>
        <w:t>授权委托书</w:t>
      </w:r>
    </w:p>
    <w:p>
      <w:pPr>
        <w:ind w:firstLine="480" w:firstLineChars="200"/>
        <w:jc w:val="left"/>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z w:val="24"/>
          <w:szCs w:val="24"/>
          <w:highlight w:val="none"/>
          <w:lang w:eastAsia="zh-CN"/>
        </w:rPr>
        <w:t>11.1</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pacing w:val="-1"/>
          <w:sz w:val="24"/>
          <w:highlight w:val="none"/>
        </w:rPr>
        <w:t>报价一览表</w:t>
      </w:r>
    </w:p>
    <w:p>
      <w:pPr>
        <w:ind w:firstLine="480" w:firstLineChars="200"/>
        <w:jc w:val="left"/>
        <w:rPr>
          <w:rFonts w:hint="eastAsia" w:asciiTheme="minorEastAsia" w:hAnsiTheme="minorEastAsia" w:eastAsiaTheme="minorEastAsia" w:cstheme="minorEastAsia"/>
          <w:color w:val="auto"/>
          <w:spacing w:val="-1"/>
          <w:sz w:val="24"/>
          <w:highlight w:val="none"/>
          <w:lang w:val="ru-RU"/>
        </w:rPr>
      </w:pPr>
      <w:r>
        <w:rPr>
          <w:rFonts w:hint="eastAsia" w:asciiTheme="minorEastAsia" w:hAnsiTheme="minorEastAsia" w:eastAsiaTheme="minorEastAsia" w:cstheme="minorEastAsia"/>
          <w:color w:val="auto"/>
          <w:sz w:val="24"/>
          <w:szCs w:val="24"/>
          <w:highlight w:val="none"/>
          <w:lang w:eastAsia="zh-CN"/>
        </w:rPr>
        <w:t>11.1</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pacing w:val="-1"/>
          <w:sz w:val="24"/>
          <w:highlight w:val="none"/>
          <w:lang w:val="ru-RU" w:eastAsia="zh-CN"/>
        </w:rPr>
        <w:t>近五年</w:t>
      </w:r>
      <w:r>
        <w:rPr>
          <w:rFonts w:hint="eastAsia" w:asciiTheme="minorEastAsia" w:hAnsiTheme="minorEastAsia" w:eastAsiaTheme="minorEastAsia" w:cstheme="minorEastAsia"/>
          <w:color w:val="auto"/>
          <w:spacing w:val="-1"/>
          <w:sz w:val="24"/>
          <w:highlight w:val="none"/>
          <w:lang w:val="ru-RU"/>
        </w:rPr>
        <w:t>项目业绩表</w:t>
      </w:r>
    </w:p>
    <w:p>
      <w:pPr>
        <w:ind w:firstLine="480" w:firstLineChars="200"/>
        <w:jc w:val="left"/>
        <w:rPr>
          <w:rFonts w:hint="eastAsia" w:asciiTheme="minorEastAsia" w:hAnsiTheme="minorEastAsia" w:eastAsiaTheme="minorEastAsia" w:cstheme="minorEastAsia"/>
          <w:color w:val="auto"/>
          <w:spacing w:val="-1"/>
          <w:sz w:val="24"/>
          <w:highlight w:val="none"/>
          <w:lang w:val="ru-RU"/>
        </w:rPr>
      </w:pPr>
      <w:r>
        <w:rPr>
          <w:rFonts w:hint="eastAsia" w:asciiTheme="minorEastAsia" w:hAnsiTheme="minorEastAsia" w:eastAsiaTheme="minorEastAsia" w:cstheme="minorEastAsia"/>
          <w:color w:val="auto"/>
          <w:sz w:val="24"/>
          <w:szCs w:val="24"/>
          <w:highlight w:val="none"/>
          <w:lang w:eastAsia="zh-CN"/>
        </w:rPr>
        <w:t>11.1</w:t>
      </w: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pacing w:val="-1"/>
          <w:sz w:val="24"/>
          <w:highlight w:val="none"/>
          <w:lang w:val="ru-RU"/>
        </w:rPr>
        <w:t>项目负责人简历表及拟投入本项目主要成员表</w:t>
      </w:r>
    </w:p>
    <w:p>
      <w:pPr>
        <w:ind w:firstLine="480" w:firstLineChars="200"/>
        <w:jc w:val="left"/>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z w:val="24"/>
          <w:szCs w:val="24"/>
          <w:highlight w:val="none"/>
          <w:lang w:eastAsia="zh-CN"/>
        </w:rPr>
        <w:t>11.1</w:t>
      </w:r>
      <w:r>
        <w:rPr>
          <w:rFonts w:hint="eastAsia" w:asciiTheme="minorEastAsia" w:hAnsiTheme="minorEastAsia" w:eastAsiaTheme="minorEastAsia" w:cstheme="minorEastAsia"/>
          <w:color w:val="auto"/>
          <w:sz w:val="24"/>
          <w:szCs w:val="24"/>
          <w:highlight w:val="none"/>
          <w:lang w:val="en-US" w:eastAsia="zh-CN"/>
        </w:rPr>
        <w:t>.8</w:t>
      </w:r>
      <w:r>
        <w:rPr>
          <w:rFonts w:hint="eastAsia" w:asciiTheme="minorEastAsia" w:hAnsiTheme="minorEastAsia" w:eastAsiaTheme="minorEastAsia" w:cstheme="minorEastAsia"/>
          <w:color w:val="auto"/>
          <w:spacing w:val="-1"/>
          <w:sz w:val="24"/>
          <w:highlight w:val="none"/>
        </w:rPr>
        <w:t>供应商反商业贿赂承诺书</w:t>
      </w:r>
    </w:p>
    <w:p>
      <w:pPr>
        <w:ind w:firstLine="480" w:firstLineChars="200"/>
        <w:jc w:val="left"/>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z w:val="24"/>
          <w:szCs w:val="24"/>
          <w:highlight w:val="none"/>
          <w:lang w:eastAsia="zh-CN"/>
        </w:rPr>
        <w:t>11.1</w:t>
      </w:r>
      <w:r>
        <w:rPr>
          <w:rFonts w:hint="eastAsia" w:asciiTheme="minorEastAsia" w:hAnsiTheme="minorEastAsia" w:eastAsiaTheme="minorEastAsia" w:cstheme="minorEastAsia"/>
          <w:color w:val="auto"/>
          <w:sz w:val="24"/>
          <w:szCs w:val="24"/>
          <w:highlight w:val="none"/>
          <w:lang w:val="en-US" w:eastAsia="zh-CN"/>
        </w:rPr>
        <w:t>.9</w:t>
      </w:r>
      <w:r>
        <w:rPr>
          <w:rFonts w:hint="eastAsia" w:asciiTheme="minorEastAsia" w:hAnsiTheme="minorEastAsia" w:eastAsiaTheme="minorEastAsia" w:cstheme="minorEastAsia"/>
          <w:color w:val="auto"/>
          <w:spacing w:val="-1"/>
          <w:sz w:val="24"/>
          <w:highlight w:val="none"/>
        </w:rPr>
        <w:t>中小企业声明函</w:t>
      </w:r>
    </w:p>
    <w:p>
      <w:pPr>
        <w:ind w:firstLine="480" w:firstLineChars="200"/>
        <w:jc w:val="left"/>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z w:val="24"/>
          <w:szCs w:val="24"/>
          <w:highlight w:val="none"/>
          <w:lang w:eastAsia="zh-CN"/>
        </w:rPr>
        <w:t>11.1</w:t>
      </w: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pacing w:val="-1"/>
          <w:sz w:val="24"/>
          <w:highlight w:val="none"/>
        </w:rPr>
        <w:t>关于资格的声明函</w:t>
      </w:r>
    </w:p>
    <w:p>
      <w:pPr>
        <w:ind w:firstLine="476" w:firstLineChars="200"/>
        <w:jc w:val="left"/>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（1）供应商企业法人营业执照（须有二维码）</w:t>
      </w:r>
    </w:p>
    <w:p>
      <w:pPr>
        <w:ind w:firstLine="476" w:firstLineChars="200"/>
        <w:jc w:val="left"/>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（2）</w:t>
      </w:r>
      <w:r>
        <w:rPr>
          <w:rFonts w:hint="eastAsia" w:asciiTheme="minorEastAsia" w:hAnsiTheme="minorEastAsia" w:eastAsiaTheme="minorEastAsia" w:cstheme="minorEastAsia"/>
          <w:color w:val="auto"/>
          <w:spacing w:val="-1"/>
          <w:sz w:val="24"/>
          <w:highlight w:val="none"/>
          <w:lang w:eastAsia="zh-CN"/>
        </w:rPr>
        <w:t>基本存款账户信息（或开户许可证）</w:t>
      </w:r>
    </w:p>
    <w:p>
      <w:pPr>
        <w:ind w:firstLine="476" w:firstLineChars="200"/>
        <w:jc w:val="left"/>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（3）供应商通过“信用中国”和“中国政府采购网”渠道查询的加盖公章的主体信用记录网页截图</w:t>
      </w:r>
      <w:r>
        <w:rPr>
          <w:rFonts w:hint="eastAsia" w:asciiTheme="minorEastAsia" w:hAnsiTheme="minorEastAsia" w:eastAsiaTheme="minorEastAsia" w:cstheme="minorEastAsia"/>
          <w:color w:val="auto"/>
          <w:spacing w:val="-1"/>
          <w:sz w:val="24"/>
          <w:highlight w:val="none"/>
          <w:lang w:eastAsia="zh-CN"/>
        </w:rPr>
        <w:t>（截图时间在本项目公告发布之日后）</w:t>
      </w:r>
      <w:r>
        <w:rPr>
          <w:rFonts w:hint="eastAsia" w:asciiTheme="minorEastAsia" w:hAnsiTheme="minorEastAsia" w:eastAsiaTheme="minorEastAsia" w:cstheme="minorEastAsia"/>
          <w:color w:val="auto"/>
          <w:spacing w:val="-1"/>
          <w:sz w:val="24"/>
          <w:highlight w:val="none"/>
        </w:rPr>
        <w:t>；</w:t>
      </w:r>
    </w:p>
    <w:p>
      <w:pPr>
        <w:ind w:firstLine="476" w:firstLineChars="200"/>
        <w:jc w:val="left"/>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（4）磋商保证金缴纳证明复印件加盖供应商单位公章；</w:t>
      </w:r>
    </w:p>
    <w:p>
      <w:pPr>
        <w:ind w:firstLine="476" w:firstLineChars="200"/>
        <w:jc w:val="left"/>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w:t>
      </w:r>
      <w:r>
        <w:rPr>
          <w:rFonts w:hint="eastAsia" w:asciiTheme="minorEastAsia" w:hAnsiTheme="minorEastAsia" w:eastAsiaTheme="minorEastAsia" w:cstheme="minorEastAsia"/>
          <w:color w:val="auto"/>
          <w:spacing w:val="-1"/>
          <w:sz w:val="24"/>
          <w:highlight w:val="none"/>
          <w:lang w:val="en-US" w:eastAsia="zh-CN"/>
        </w:rPr>
        <w:t>5</w:t>
      </w:r>
      <w:r>
        <w:rPr>
          <w:rFonts w:hint="eastAsia" w:asciiTheme="minorEastAsia" w:hAnsiTheme="minorEastAsia" w:eastAsiaTheme="minorEastAsia" w:cstheme="minorEastAsia"/>
          <w:color w:val="auto"/>
          <w:spacing w:val="-1"/>
          <w:sz w:val="24"/>
          <w:highlight w:val="none"/>
        </w:rPr>
        <w:t>）</w:t>
      </w:r>
      <w:r>
        <w:rPr>
          <w:rFonts w:hint="eastAsia" w:asciiTheme="minorEastAsia" w:hAnsiTheme="minorEastAsia" w:eastAsiaTheme="minorEastAsia" w:cstheme="minorEastAsia"/>
          <w:color w:val="auto"/>
          <w:sz w:val="24"/>
          <w:szCs w:val="24"/>
          <w:highlight w:val="none"/>
          <w:lang w:val="en-US" w:eastAsia="zh-CN"/>
        </w:rPr>
        <w:t>工程勘察乙级及以上（业务范围：工程勘察专业类水文地质勘察乙级及以上）或地质勘查资质证书（资质类别和资质等级：水文地质、工程地质、环境地质调查乙级及以上或地质钻探：乙级及以上)或凿井乙级及以上资质。</w:t>
      </w:r>
    </w:p>
    <w:p>
      <w:pPr>
        <w:ind w:firstLine="476" w:firstLineChars="200"/>
        <w:jc w:val="left"/>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w:t>
      </w:r>
      <w:r>
        <w:rPr>
          <w:rFonts w:hint="eastAsia" w:asciiTheme="minorEastAsia" w:hAnsiTheme="minorEastAsia" w:eastAsiaTheme="minorEastAsia" w:cstheme="minorEastAsia"/>
          <w:color w:val="auto"/>
          <w:spacing w:val="-1"/>
          <w:sz w:val="24"/>
          <w:highlight w:val="none"/>
          <w:lang w:val="en-US" w:eastAsia="zh-CN"/>
        </w:rPr>
        <w:t>6</w:t>
      </w:r>
      <w:r>
        <w:rPr>
          <w:rFonts w:hint="eastAsia" w:asciiTheme="minorEastAsia" w:hAnsiTheme="minorEastAsia" w:eastAsiaTheme="minorEastAsia" w:cstheme="minorEastAsia"/>
          <w:color w:val="auto"/>
          <w:spacing w:val="-1"/>
          <w:sz w:val="24"/>
          <w:highlight w:val="none"/>
        </w:rPr>
        <w:t>）有效的安全生产许可证</w:t>
      </w:r>
      <w:r>
        <w:rPr>
          <w:rFonts w:hint="eastAsia" w:asciiTheme="minorEastAsia" w:hAnsiTheme="minorEastAsia" w:eastAsiaTheme="minorEastAsia" w:cstheme="minorEastAsia"/>
          <w:color w:val="auto"/>
          <w:spacing w:val="-1"/>
          <w:sz w:val="24"/>
          <w:highlight w:val="none"/>
          <w:lang w:eastAsia="zh-CN"/>
        </w:rPr>
        <w:t>（如有）</w:t>
      </w:r>
      <w:r>
        <w:rPr>
          <w:rFonts w:hint="eastAsia" w:asciiTheme="minorEastAsia" w:hAnsiTheme="minorEastAsia" w:eastAsiaTheme="minorEastAsia" w:cstheme="minorEastAsia"/>
          <w:color w:val="auto"/>
          <w:spacing w:val="-1"/>
          <w:sz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ind w:firstLine="476" w:firstLineChars="200"/>
        <w:textAlignment w:val="auto"/>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w:t>
      </w:r>
      <w:r>
        <w:rPr>
          <w:rFonts w:hint="eastAsia" w:asciiTheme="minorEastAsia" w:hAnsiTheme="minorEastAsia" w:eastAsiaTheme="minorEastAsia" w:cstheme="minorEastAsia"/>
          <w:color w:val="auto"/>
          <w:spacing w:val="-1"/>
          <w:sz w:val="24"/>
          <w:highlight w:val="none"/>
          <w:lang w:val="en-US" w:eastAsia="zh-CN"/>
        </w:rPr>
        <w:t>7</w:t>
      </w:r>
      <w:r>
        <w:rPr>
          <w:rFonts w:hint="eastAsia" w:asciiTheme="minorEastAsia" w:hAnsiTheme="minorEastAsia" w:eastAsiaTheme="minorEastAsia" w:cstheme="minorEastAsia"/>
          <w:color w:val="auto"/>
          <w:spacing w:val="-1"/>
          <w:sz w:val="24"/>
          <w:highlight w:val="none"/>
        </w:rPr>
        <w:t>）</w:t>
      </w:r>
      <w:r>
        <w:rPr>
          <w:rFonts w:hint="eastAsia" w:asciiTheme="minorEastAsia" w:hAnsiTheme="minorEastAsia" w:eastAsiaTheme="minorEastAsia" w:cstheme="minorEastAsia"/>
          <w:color w:val="auto"/>
          <w:sz w:val="24"/>
          <w:szCs w:val="24"/>
          <w:highlight w:val="none"/>
          <w:lang w:val="en-US" w:eastAsia="zh-CN"/>
        </w:rPr>
        <w:t>项目负责人资格：相关专业中级职称或凿井安全员培训证。</w:t>
      </w:r>
    </w:p>
    <w:p>
      <w:pPr>
        <w:ind w:firstLine="476" w:firstLineChars="200"/>
        <w:jc w:val="left"/>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lang w:eastAsia="zh-CN"/>
        </w:rPr>
        <w:t>（</w:t>
      </w:r>
      <w:r>
        <w:rPr>
          <w:rFonts w:hint="eastAsia" w:asciiTheme="minorEastAsia" w:hAnsiTheme="minorEastAsia" w:eastAsiaTheme="minorEastAsia" w:cstheme="minorEastAsia"/>
          <w:color w:val="auto"/>
          <w:spacing w:val="-1"/>
          <w:sz w:val="24"/>
          <w:highlight w:val="none"/>
          <w:lang w:val="en-US" w:eastAsia="zh-CN"/>
        </w:rPr>
        <w:t>8</w:t>
      </w:r>
      <w:r>
        <w:rPr>
          <w:rFonts w:hint="eastAsia" w:asciiTheme="minorEastAsia" w:hAnsiTheme="minorEastAsia" w:eastAsiaTheme="minorEastAsia" w:cstheme="minorEastAsia"/>
          <w:color w:val="auto"/>
          <w:spacing w:val="-1"/>
          <w:sz w:val="24"/>
          <w:highlight w:val="none"/>
          <w:lang w:eastAsia="zh-CN"/>
        </w:rPr>
        <w:t>）</w:t>
      </w:r>
      <w:r>
        <w:rPr>
          <w:rFonts w:hint="eastAsia" w:asciiTheme="minorEastAsia" w:hAnsiTheme="minorEastAsia" w:eastAsiaTheme="minorEastAsia" w:cstheme="minorEastAsia"/>
          <w:color w:val="auto"/>
          <w:sz w:val="24"/>
          <w:highlight w:val="none"/>
          <w:lang w:eastAsia="zh-CN"/>
        </w:rPr>
        <w:t>提供</w:t>
      </w:r>
      <w:r>
        <w:rPr>
          <w:rFonts w:hint="eastAsia" w:asciiTheme="minorEastAsia" w:hAnsiTheme="minorEastAsia" w:eastAsiaTheme="minorEastAsia" w:cstheme="minorEastAsia"/>
          <w:color w:val="auto"/>
          <w:sz w:val="24"/>
          <w:highlight w:val="none"/>
        </w:rPr>
        <w:t>近一年缴</w:t>
      </w:r>
      <w:r>
        <w:rPr>
          <w:rFonts w:hint="eastAsia" w:asciiTheme="minorEastAsia" w:hAnsiTheme="minorEastAsia" w:eastAsiaTheme="minorEastAsia" w:cstheme="minorEastAsia"/>
          <w:color w:val="auto"/>
          <w:spacing w:val="-1"/>
          <w:sz w:val="24"/>
          <w:highlight w:val="none"/>
        </w:rPr>
        <w:t>纳税收证明材料；财务会计报表；包括资产负债表、现金流量表、利润表和财务情况说明书；</w:t>
      </w:r>
    </w:p>
    <w:p>
      <w:pPr>
        <w:ind w:firstLine="476" w:firstLineChars="200"/>
        <w:jc w:val="left"/>
        <w:rPr>
          <w:rFonts w:hint="eastAsia" w:asciiTheme="minorEastAsia" w:hAnsiTheme="minorEastAsia" w:eastAsiaTheme="minorEastAsia" w:cstheme="minorEastAsia"/>
          <w:color w:val="auto"/>
          <w:spacing w:val="-1"/>
          <w:sz w:val="24"/>
          <w:highlight w:val="none"/>
          <w:lang w:eastAsia="zh-CN"/>
        </w:rPr>
      </w:pPr>
      <w:r>
        <w:rPr>
          <w:rFonts w:hint="eastAsia" w:asciiTheme="minorEastAsia" w:hAnsiTheme="minorEastAsia" w:eastAsiaTheme="minorEastAsia" w:cstheme="minorEastAsia"/>
          <w:color w:val="auto"/>
          <w:spacing w:val="-1"/>
          <w:sz w:val="24"/>
          <w:highlight w:val="none"/>
          <w:lang w:eastAsia="zh-CN"/>
        </w:rPr>
        <w:t>（</w:t>
      </w:r>
      <w:r>
        <w:rPr>
          <w:rFonts w:hint="eastAsia" w:asciiTheme="minorEastAsia" w:hAnsiTheme="minorEastAsia" w:eastAsiaTheme="minorEastAsia" w:cstheme="minorEastAsia"/>
          <w:color w:val="auto"/>
          <w:spacing w:val="-1"/>
          <w:sz w:val="24"/>
          <w:highlight w:val="none"/>
          <w:lang w:val="en-US" w:eastAsia="zh-CN"/>
        </w:rPr>
        <w:t>9</w:t>
      </w:r>
      <w:r>
        <w:rPr>
          <w:rFonts w:hint="eastAsia" w:asciiTheme="minorEastAsia" w:hAnsiTheme="minorEastAsia" w:eastAsiaTheme="minorEastAsia" w:cstheme="minorEastAsia"/>
          <w:color w:val="auto"/>
          <w:spacing w:val="-1"/>
          <w:sz w:val="24"/>
          <w:highlight w:val="none"/>
          <w:lang w:eastAsia="zh-CN"/>
        </w:rPr>
        <w:t>）《政府采购法》第二十二条规定的承诺书</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11.1.11施工组织设计（包括但不限于施工方案与技术措施、质量管理体系与措施 、安全管理体系与措施、环境保护管理体系与措施、工程进度计划与措施、资源配备计划等）</w:t>
      </w:r>
    </w:p>
    <w:p>
      <w:pPr>
        <w:ind w:firstLine="480" w:firstLineChars="200"/>
        <w:jc w:val="left"/>
        <w:rPr>
          <w:rFonts w:hint="eastAsia" w:asciiTheme="minorEastAsia" w:hAnsiTheme="minorEastAsia" w:eastAsiaTheme="minorEastAsia" w:cstheme="minorEastAsia"/>
          <w:color w:val="auto"/>
          <w:spacing w:val="-1"/>
          <w:sz w:val="24"/>
          <w:highlight w:val="none"/>
          <w:lang w:eastAsia="zh-CN"/>
        </w:rPr>
      </w:pPr>
      <w:r>
        <w:rPr>
          <w:rFonts w:hint="eastAsia" w:asciiTheme="minorEastAsia" w:hAnsiTheme="minorEastAsia" w:eastAsiaTheme="minorEastAsia" w:cstheme="minorEastAsia"/>
          <w:color w:val="auto"/>
          <w:sz w:val="24"/>
          <w:szCs w:val="24"/>
          <w:highlight w:val="none"/>
          <w:lang w:eastAsia="zh-CN"/>
        </w:rPr>
        <w:t>11.1</w:t>
      </w:r>
      <w:r>
        <w:rPr>
          <w:rFonts w:hint="eastAsia" w:asciiTheme="minorEastAsia" w:hAnsiTheme="minorEastAsia" w:eastAsiaTheme="minorEastAsia" w:cstheme="minorEastAsia"/>
          <w:color w:val="auto"/>
          <w:sz w:val="24"/>
          <w:szCs w:val="24"/>
          <w:highlight w:val="none"/>
          <w:lang w:val="en-US" w:eastAsia="zh-CN"/>
        </w:rPr>
        <w:t>.12</w:t>
      </w:r>
      <w:r>
        <w:rPr>
          <w:rFonts w:hint="eastAsia" w:asciiTheme="minorEastAsia" w:hAnsiTheme="minorEastAsia" w:eastAsiaTheme="minorEastAsia" w:cstheme="minorEastAsia"/>
          <w:color w:val="auto"/>
          <w:spacing w:val="-1"/>
          <w:sz w:val="24"/>
          <w:highlight w:val="none"/>
        </w:rPr>
        <w:t>提供其它有利于磋商的其他相关资质证明材料（供应商可结合本项目的评标办法视自身情况自行提交相关证明材料。）若供应商未按磋商文件的要求提供资料，或未对磋商文件做出实质性响应，将作为无效响应文件。</w:t>
      </w:r>
      <w:r>
        <w:rPr>
          <w:rFonts w:hint="eastAsia" w:asciiTheme="minorEastAsia" w:hAnsiTheme="minorEastAsia" w:eastAsiaTheme="minorEastAsia" w:cstheme="minorEastAsia"/>
          <w:color w:val="auto"/>
          <w:spacing w:val="-1"/>
          <w:sz w:val="24"/>
          <w:highlight w:val="none"/>
          <w:lang w:val="ru-RU"/>
        </w:rPr>
        <w:t>响应文件格式范本（磋商文件未做出明确要求的，供应商格式自拟）</w:t>
      </w:r>
      <w:r>
        <w:rPr>
          <w:rFonts w:hint="eastAsia" w:asciiTheme="minorEastAsia" w:hAnsiTheme="minorEastAsia" w:eastAsiaTheme="minorEastAsia" w:cstheme="minorEastAsia"/>
          <w:color w:val="auto"/>
          <w:spacing w:val="-1"/>
          <w:sz w:val="24"/>
          <w:highlight w:val="none"/>
          <w:lang w:val="ru-RU" w:eastAsia="zh-CN"/>
        </w:rPr>
        <w:t>。</w:t>
      </w:r>
    </w:p>
    <w:p>
      <w:pPr>
        <w:pStyle w:val="70"/>
        <w:widowControl w:val="0"/>
        <w:numPr>
          <w:ilvl w:val="0"/>
          <w:numId w:val="0"/>
        </w:numPr>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12</w:t>
      </w:r>
      <w:r>
        <w:rPr>
          <w:rFonts w:hint="eastAsia" w:asciiTheme="minorEastAsia" w:hAnsiTheme="minorEastAsia" w:eastAsiaTheme="minorEastAsia" w:cstheme="minorEastAsia"/>
          <w:color w:val="auto"/>
          <w:sz w:val="24"/>
          <w:szCs w:val="24"/>
          <w:highlight w:val="none"/>
          <w:lang w:eastAsia="zh-CN"/>
        </w:rPr>
        <w:t>．磋商的货币</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本次磋商采购均以人民币为计算单位。</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13.</w:t>
      </w:r>
      <w:r>
        <w:rPr>
          <w:rFonts w:hint="eastAsia" w:asciiTheme="minorEastAsia" w:hAnsiTheme="minorEastAsia" w:eastAsiaTheme="minorEastAsia" w:cstheme="minorEastAsia"/>
          <w:color w:val="auto"/>
          <w:sz w:val="24"/>
          <w:szCs w:val="24"/>
          <w:highlight w:val="none"/>
          <w:lang w:eastAsia="zh-CN"/>
        </w:rPr>
        <w:t>磋商保证金</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bookmarkStart w:id="24" w:name="_Ref467306302"/>
      <w:r>
        <w:rPr>
          <w:rFonts w:hint="eastAsia" w:asciiTheme="minorEastAsia" w:hAnsiTheme="minorEastAsia" w:eastAsiaTheme="minorEastAsia" w:cstheme="minorEastAsia"/>
          <w:color w:val="auto"/>
          <w:sz w:val="24"/>
          <w:szCs w:val="24"/>
          <w:highlight w:val="none"/>
          <w:lang w:val="en-US" w:eastAsia="zh-CN"/>
        </w:rPr>
        <w:t xml:space="preserve">13.1 </w:t>
      </w:r>
      <w:bookmarkEnd w:id="24"/>
      <w:r>
        <w:rPr>
          <w:rFonts w:hint="eastAsia" w:asciiTheme="minorEastAsia" w:hAnsiTheme="minorEastAsia" w:eastAsiaTheme="minorEastAsia" w:cstheme="minorEastAsia"/>
          <w:color w:val="auto"/>
          <w:sz w:val="24"/>
          <w:szCs w:val="24"/>
          <w:highlight w:val="none"/>
          <w:lang w:eastAsia="zh-CN"/>
        </w:rPr>
        <w:t>本项目交纳磋商保证金要求见磋商须知前附表。</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 xml:space="preserve">13.2 </w:t>
      </w:r>
      <w:r>
        <w:rPr>
          <w:rFonts w:hint="eastAsia" w:asciiTheme="minorEastAsia" w:hAnsiTheme="minorEastAsia" w:eastAsiaTheme="minorEastAsia" w:cstheme="minorEastAsia"/>
          <w:color w:val="auto"/>
          <w:sz w:val="24"/>
          <w:szCs w:val="24"/>
          <w:highlight w:val="none"/>
          <w:lang w:eastAsia="zh-CN"/>
        </w:rPr>
        <w:t>供应商存在下列情形的，磋商保证金不予退还：</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（1）在磋商有效期内，撤销响应文件的；</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（2）供应商在响应文件中提供虚假材料的；</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eastAsia="zh-CN"/>
        </w:rPr>
        <w:t>）成交后不按供应商须知规定与采购人签订合同的；</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lang w:eastAsia="zh-CN"/>
        </w:rPr>
        <w:t>）供应商与采购人、其他供应商或者采购代理机构恶意串通的；</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lang w:eastAsia="zh-CN"/>
        </w:rPr>
        <w:t>）磋商文件规定的其他情形。</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 xml:space="preserve">13.3 </w:t>
      </w:r>
      <w:r>
        <w:rPr>
          <w:rFonts w:hint="eastAsia" w:asciiTheme="minorEastAsia" w:hAnsiTheme="minorEastAsia" w:eastAsiaTheme="minorEastAsia" w:cstheme="minorEastAsia"/>
          <w:color w:val="auto"/>
          <w:sz w:val="24"/>
          <w:szCs w:val="24"/>
          <w:highlight w:val="none"/>
          <w:lang w:eastAsia="zh-CN"/>
        </w:rPr>
        <w:t>供应商未按供应商须知</w:t>
      </w:r>
      <w:r>
        <w:rPr>
          <w:rFonts w:hint="eastAsia" w:asciiTheme="minorEastAsia" w:hAnsiTheme="minorEastAsia" w:eastAsiaTheme="minorEastAsia" w:cstheme="minorEastAsia"/>
          <w:color w:val="auto"/>
          <w:sz w:val="24"/>
          <w:szCs w:val="24"/>
          <w:highlight w:val="none"/>
          <w:lang w:val="en-US" w:eastAsia="zh-CN"/>
        </w:rPr>
        <w:t>13.1</w:t>
      </w:r>
      <w:r>
        <w:rPr>
          <w:rFonts w:hint="eastAsia" w:asciiTheme="minorEastAsia" w:hAnsiTheme="minorEastAsia" w:eastAsiaTheme="minorEastAsia" w:cstheme="minorEastAsia"/>
          <w:color w:val="auto"/>
          <w:sz w:val="24"/>
          <w:szCs w:val="24"/>
          <w:highlight w:val="none"/>
          <w:lang w:eastAsia="zh-CN"/>
        </w:rPr>
        <w:t>条规定提交磋商保证金的，其响应文件将被认定为响应无效。</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 xml:space="preserve">13.4 </w:t>
      </w:r>
      <w:r>
        <w:rPr>
          <w:rFonts w:hint="eastAsia" w:asciiTheme="minorEastAsia" w:hAnsiTheme="minorEastAsia" w:eastAsiaTheme="minorEastAsia" w:cstheme="minorEastAsia"/>
          <w:color w:val="auto"/>
          <w:sz w:val="24"/>
          <w:szCs w:val="24"/>
          <w:highlight w:val="none"/>
          <w:lang w:eastAsia="zh-CN"/>
        </w:rPr>
        <w:t>磋商保证金的退还</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eastAsia="zh-CN"/>
        </w:rPr>
        <w:t>未成交供应商的保证金，在成交通知书发出后5个工作日内退还；成交供应商的保证金，在采购合同签订后5个工作日内退还，但因供应商自身原因导致无法及时退还的除外。</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14</w:t>
      </w:r>
      <w:r>
        <w:rPr>
          <w:rFonts w:hint="eastAsia" w:asciiTheme="minorEastAsia" w:hAnsiTheme="minorEastAsia" w:eastAsiaTheme="minorEastAsia" w:cstheme="minorEastAsia"/>
          <w:color w:val="auto"/>
          <w:sz w:val="24"/>
          <w:szCs w:val="24"/>
          <w:highlight w:val="none"/>
          <w:lang w:eastAsia="zh-CN"/>
        </w:rPr>
        <w:t>．竞争性磋商有效期</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14</w:t>
      </w:r>
      <w:r>
        <w:rPr>
          <w:rFonts w:hint="eastAsia" w:asciiTheme="minorEastAsia" w:hAnsiTheme="minorEastAsia" w:eastAsiaTheme="minorEastAsia" w:cstheme="minorEastAsia"/>
          <w:color w:val="auto"/>
          <w:sz w:val="24"/>
          <w:szCs w:val="24"/>
          <w:highlight w:val="none"/>
          <w:lang w:eastAsia="zh-CN"/>
        </w:rPr>
        <w:t>.1响应性文件从首次递交竞争性磋商响应文件截止时间之日起开始生效，磋商有效期为</w:t>
      </w:r>
      <w:r>
        <w:rPr>
          <w:rFonts w:hint="eastAsia" w:asciiTheme="minorEastAsia" w:hAnsiTheme="minorEastAsia" w:eastAsiaTheme="minorEastAsia" w:cstheme="minorEastAsia"/>
          <w:color w:val="auto"/>
          <w:sz w:val="24"/>
          <w:szCs w:val="24"/>
          <w:highlight w:val="none"/>
          <w:lang w:val="en-US" w:eastAsia="zh-CN"/>
        </w:rPr>
        <w:t>60</w:t>
      </w:r>
      <w:r>
        <w:rPr>
          <w:rFonts w:hint="eastAsia" w:asciiTheme="minorEastAsia" w:hAnsiTheme="minorEastAsia" w:eastAsiaTheme="minorEastAsia" w:cstheme="minorEastAsia"/>
          <w:color w:val="auto"/>
          <w:sz w:val="24"/>
          <w:szCs w:val="24"/>
          <w:highlight w:val="none"/>
          <w:lang w:eastAsia="zh-CN"/>
        </w:rPr>
        <w:t>日历日，有效期短于此规定的响应文件将被视为无效文件。</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14</w:t>
      </w:r>
      <w:r>
        <w:rPr>
          <w:rFonts w:hint="eastAsia" w:asciiTheme="minorEastAsia" w:hAnsiTheme="minorEastAsia" w:eastAsiaTheme="minorEastAsia" w:cstheme="minorEastAsia"/>
          <w:color w:val="auto"/>
          <w:sz w:val="24"/>
          <w:szCs w:val="24"/>
          <w:highlight w:val="none"/>
          <w:lang w:eastAsia="zh-CN"/>
        </w:rPr>
        <w:t>.2在特殊情况下，采购人可于竞争性磋商有效期满之前，征得供应商同意延长竞争</w:t>
      </w:r>
      <w:r>
        <w:rPr>
          <w:rFonts w:hint="eastAsia" w:asciiTheme="minorEastAsia" w:hAnsiTheme="minorEastAsia" w:eastAsiaTheme="minorEastAsia" w:cstheme="minorEastAsia"/>
          <w:color w:val="auto"/>
          <w:spacing w:val="-1"/>
          <w:kern w:val="2"/>
          <w:sz w:val="24"/>
          <w:szCs w:val="24"/>
          <w:highlight w:val="none"/>
          <w:lang w:val="en-US" w:eastAsia="zh-CN"/>
        </w:rPr>
        <w:t>性磋商有效期，要求与答复均应以书面形式进行。供应商可以拒绝接受这一要求而放弃竞</w:t>
      </w:r>
      <w:r>
        <w:rPr>
          <w:rFonts w:hint="eastAsia" w:asciiTheme="minorEastAsia" w:hAnsiTheme="minorEastAsia" w:eastAsiaTheme="minorEastAsia" w:cstheme="minorEastAsia"/>
          <w:color w:val="auto"/>
          <w:sz w:val="24"/>
          <w:szCs w:val="24"/>
          <w:highlight w:val="none"/>
          <w:lang w:eastAsia="zh-CN"/>
        </w:rPr>
        <w:t>争性磋商，同意这一要求的供应商，无需也不允许修改其响应文件，受竞争性磋商有效期制约的所有权利和义务均应延长至新的有效期。</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15</w:t>
      </w:r>
      <w:r>
        <w:rPr>
          <w:rFonts w:hint="eastAsia" w:asciiTheme="minorEastAsia" w:hAnsiTheme="minorEastAsia" w:eastAsiaTheme="minorEastAsia" w:cstheme="minorEastAsia"/>
          <w:color w:val="auto"/>
          <w:sz w:val="24"/>
          <w:szCs w:val="24"/>
          <w:highlight w:val="none"/>
          <w:lang w:eastAsia="zh-CN"/>
        </w:rPr>
        <w:t>．纸质版响应文件的份数要求和签署要求</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15</w:t>
      </w:r>
      <w:r>
        <w:rPr>
          <w:rFonts w:hint="eastAsia" w:asciiTheme="minorEastAsia" w:hAnsiTheme="minorEastAsia" w:eastAsiaTheme="minorEastAsia" w:cstheme="minorEastAsia"/>
          <w:color w:val="auto"/>
          <w:sz w:val="24"/>
          <w:szCs w:val="24"/>
          <w:highlight w:val="none"/>
          <w:lang w:eastAsia="zh-CN"/>
        </w:rPr>
        <w:t>.1 供应商应按磋商文件要求另行提供响应文件的份数。编制一份响应文件“正本”和四份“副本”，并明确标明“响应文件正本”和“响应文件副本”。须与</w:t>
      </w:r>
      <w:r>
        <w:rPr>
          <w:rFonts w:hint="eastAsia" w:asciiTheme="minorEastAsia" w:hAnsiTheme="minorEastAsia" w:eastAsiaTheme="minorEastAsia" w:cstheme="minorEastAsia"/>
          <w:color w:val="auto"/>
          <w:sz w:val="24"/>
          <w:szCs w:val="24"/>
          <w:highlight w:val="none"/>
          <w:lang w:val="en-US" w:eastAsia="zh-CN"/>
        </w:rPr>
        <w:t>政采云上传</w:t>
      </w:r>
      <w:r>
        <w:rPr>
          <w:rFonts w:hint="eastAsia" w:asciiTheme="minorEastAsia" w:hAnsiTheme="minorEastAsia" w:eastAsiaTheme="minorEastAsia" w:cstheme="minorEastAsia"/>
          <w:color w:val="auto"/>
          <w:sz w:val="24"/>
          <w:szCs w:val="24"/>
          <w:highlight w:val="none"/>
          <w:lang w:eastAsia="zh-CN"/>
        </w:rPr>
        <w:t>电子版响应文件内容一致。</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15</w:t>
      </w:r>
      <w:r>
        <w:rPr>
          <w:rFonts w:hint="eastAsia" w:asciiTheme="minorEastAsia" w:hAnsiTheme="minorEastAsia" w:eastAsiaTheme="minorEastAsia" w:cstheme="minorEastAsia"/>
          <w:color w:val="auto"/>
          <w:sz w:val="24"/>
          <w:szCs w:val="24"/>
          <w:highlight w:val="none"/>
          <w:lang w:eastAsia="zh-CN"/>
        </w:rPr>
        <w:t>.2 响应文件的正本和副本均需打印或使用不褪色的蓝、黑墨水笔书写，字迹应清晰易于辨认，并应在响应文件封面的右上角清楚地注明“正本”或“副本”。正本和副本如有不一致之处，以正本为准。</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15</w:t>
      </w:r>
      <w:r>
        <w:rPr>
          <w:rFonts w:hint="eastAsia" w:asciiTheme="minorEastAsia" w:hAnsiTheme="minorEastAsia" w:eastAsiaTheme="minorEastAsia" w:cstheme="minorEastAsia"/>
          <w:color w:val="auto"/>
          <w:sz w:val="24"/>
          <w:szCs w:val="24"/>
          <w:highlight w:val="none"/>
          <w:lang w:eastAsia="zh-CN"/>
        </w:rPr>
        <w:t>.3 响应文件封面、磋商函均应加盖供应商印章并经法定代表人或其授权代表签字或盖章。由授权代表签字或盖章的在响应文件中须同时提交响应文件签署授权委托书。响应文件签署授权委托书格式、签字、盖章及内容均应符合要求，否则响应文件签署授权委托书无效。</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15</w:t>
      </w:r>
      <w:r>
        <w:rPr>
          <w:rFonts w:hint="eastAsia" w:asciiTheme="minorEastAsia" w:hAnsiTheme="minorEastAsia" w:eastAsiaTheme="minorEastAsia" w:cstheme="minorEastAsia"/>
          <w:color w:val="auto"/>
          <w:sz w:val="24"/>
          <w:szCs w:val="24"/>
          <w:highlight w:val="none"/>
          <w:lang w:eastAsia="zh-CN"/>
        </w:rPr>
        <w:t>.4 供应商如对响应文件有修改，修改处应由供应商加盖供应商的印章或由法定代表人或其授权代表签字或盖章。</w:t>
      </w:r>
      <w:bookmarkStart w:id="25" w:name="_Toc54697411"/>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四、响应文件的递交</w:t>
      </w:r>
      <w:bookmarkEnd w:id="25"/>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16</w:t>
      </w:r>
      <w:r>
        <w:rPr>
          <w:rFonts w:hint="eastAsia" w:asciiTheme="minorEastAsia" w:hAnsiTheme="minorEastAsia" w:eastAsiaTheme="minorEastAsia" w:cstheme="minorEastAsia"/>
          <w:color w:val="auto"/>
          <w:sz w:val="24"/>
          <w:szCs w:val="24"/>
          <w:highlight w:val="none"/>
          <w:lang w:eastAsia="zh-CN"/>
        </w:rPr>
        <w:t>．本项目采用电子标</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17</w:t>
      </w:r>
      <w:r>
        <w:rPr>
          <w:rFonts w:hint="eastAsia" w:asciiTheme="minorEastAsia" w:hAnsiTheme="minorEastAsia" w:eastAsiaTheme="minorEastAsia" w:cstheme="minorEastAsia"/>
          <w:color w:val="auto"/>
          <w:sz w:val="24"/>
          <w:szCs w:val="24"/>
          <w:highlight w:val="none"/>
          <w:lang w:eastAsia="zh-CN"/>
        </w:rPr>
        <w:t>．提交首次响应文件截止时间</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18.供应商应按本公告所规定的地点，于截止时间前在线提交响应文件。</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19．迟交的响应文件</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在提交首次响应文件截止时间后在线递交的响应文件，采购人将拒绝接受。</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20．响应文件的修改和撤回</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20.1 供应商在提交首次响应文件截止时间前可对其进行撤回，但必须向采购人提交撤回的书面通知，该书面文件须由法人代表或其授权委托人签署。</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20.2在</w:t>
      </w:r>
      <w:r>
        <w:rPr>
          <w:rFonts w:hint="eastAsia" w:asciiTheme="minorEastAsia" w:hAnsiTheme="minorEastAsia" w:eastAsiaTheme="minorEastAsia" w:cstheme="minorEastAsia"/>
          <w:color w:val="auto"/>
          <w:sz w:val="24"/>
          <w:szCs w:val="24"/>
          <w:highlight w:val="none"/>
          <w:lang w:val="en-US" w:eastAsia="zh-CN"/>
        </w:rPr>
        <w:t>响应文件递交</w:t>
      </w:r>
      <w:r>
        <w:rPr>
          <w:rFonts w:hint="eastAsia" w:asciiTheme="minorEastAsia" w:hAnsiTheme="minorEastAsia" w:eastAsiaTheme="minorEastAsia" w:cstheme="minorEastAsia"/>
          <w:color w:val="auto"/>
          <w:sz w:val="24"/>
          <w:szCs w:val="24"/>
          <w:highlight w:val="none"/>
          <w:lang w:eastAsia="zh-CN"/>
        </w:rPr>
        <w:t>截止时间之后，供应商不得补充、修改响应文件。</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20.3在</w:t>
      </w:r>
      <w:r>
        <w:rPr>
          <w:rFonts w:hint="eastAsia" w:asciiTheme="minorEastAsia" w:hAnsiTheme="minorEastAsia" w:eastAsiaTheme="minorEastAsia" w:cstheme="minorEastAsia"/>
          <w:color w:val="auto"/>
          <w:sz w:val="24"/>
          <w:szCs w:val="24"/>
          <w:highlight w:val="none"/>
          <w:lang w:val="en-US" w:eastAsia="zh-CN"/>
        </w:rPr>
        <w:t>响应文件递交</w:t>
      </w:r>
      <w:r>
        <w:rPr>
          <w:rFonts w:hint="eastAsia" w:asciiTheme="minorEastAsia" w:hAnsiTheme="minorEastAsia" w:eastAsiaTheme="minorEastAsia" w:cstheme="minorEastAsia"/>
          <w:color w:val="auto"/>
          <w:sz w:val="24"/>
          <w:szCs w:val="24"/>
          <w:highlight w:val="none"/>
          <w:lang w:eastAsia="zh-CN"/>
        </w:rPr>
        <w:t>截止时间至磋商有效期满之前，供应商不得撤回其响应文件，否则其磋商保证金将被没收。</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20.2 无论成交结果如何，收到的响应文件，均不退还。</w:t>
      </w:r>
      <w:bookmarkStart w:id="26" w:name="_Toc54697412"/>
    </w:p>
    <w:p>
      <w:pPr>
        <w:pStyle w:val="70"/>
        <w:widowControl w:val="0"/>
        <w:autoSpaceDE w:val="0"/>
        <w:autoSpaceDN w:val="0"/>
        <w:spacing w:before="0" w:after="0"/>
        <w:rPr>
          <w:rFonts w:hint="eastAsia" w:asciiTheme="minorEastAsia" w:hAnsiTheme="minorEastAsia" w:eastAsiaTheme="minorEastAsia" w:cstheme="minorEastAsia"/>
          <w:b/>
          <w:color w:val="auto"/>
          <w:sz w:val="24"/>
          <w:szCs w:val="24"/>
          <w:highlight w:val="none"/>
          <w:lang w:eastAsia="zh-CN"/>
        </w:rPr>
      </w:pPr>
      <w:r>
        <w:rPr>
          <w:rFonts w:hint="eastAsia" w:asciiTheme="minorEastAsia" w:hAnsiTheme="minorEastAsia" w:eastAsiaTheme="minorEastAsia" w:cstheme="minorEastAsia"/>
          <w:b/>
          <w:color w:val="auto"/>
          <w:sz w:val="24"/>
          <w:szCs w:val="24"/>
          <w:highlight w:val="none"/>
          <w:lang w:eastAsia="zh-CN"/>
        </w:rPr>
        <w:t>五、竞争性磋商程序</w:t>
      </w:r>
      <w:bookmarkEnd w:id="26"/>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21．竞争性磋商</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bookmarkStart w:id="27" w:name="_Toc520356165"/>
      <w:r>
        <w:rPr>
          <w:rFonts w:hint="eastAsia" w:asciiTheme="minorEastAsia" w:hAnsiTheme="minorEastAsia" w:eastAsiaTheme="minorEastAsia" w:cstheme="minorEastAsia"/>
          <w:color w:val="auto"/>
          <w:sz w:val="24"/>
          <w:szCs w:val="24"/>
          <w:highlight w:val="none"/>
          <w:lang w:eastAsia="zh-CN"/>
        </w:rPr>
        <w:t>（1）采购人和采购代理机构将按规定的磋商时间和地点组织开标并邀请所有供应商代表参加。监督部门将视情况派代表到现场进行监督。供应商不足3家的，不得开标。</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（2）供应商在开标前，提前登录政采云平台做好准备，并保证设备正常。供应商应于2022年12月02日</w:t>
      </w:r>
      <w:r>
        <w:rPr>
          <w:rFonts w:hint="eastAsia" w:asciiTheme="minorEastAsia" w:hAnsiTheme="minorEastAsia" w:eastAsiaTheme="minorEastAsia" w:cstheme="minorEastAsia"/>
          <w:color w:val="auto"/>
          <w:sz w:val="24"/>
          <w:szCs w:val="24"/>
          <w:highlight w:val="none"/>
          <w:lang w:val="en-US" w:eastAsia="zh-CN"/>
        </w:rPr>
        <w:t>11</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0</w:t>
      </w:r>
      <w:r>
        <w:rPr>
          <w:rFonts w:hint="eastAsia" w:asciiTheme="minorEastAsia" w:hAnsiTheme="minorEastAsia" w:eastAsiaTheme="minorEastAsia" w:cstheme="minorEastAsia"/>
          <w:color w:val="auto"/>
          <w:sz w:val="24"/>
          <w:szCs w:val="24"/>
          <w:highlight w:val="none"/>
          <w:lang w:eastAsia="zh-CN"/>
        </w:rPr>
        <w:t>0时整之前将电子响应文件上传到“政采云”平台。应按照本项目磋商文件和政采云平台的要求编制、加密传输响应文件。</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注：如供应商在开标时遗失CA或其他原因导致解密失败的，供应商需将未加密的响应文件提供给采购代理机构，采购代理机构通过“异常”处理端口上传解密。</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3）开标时将检查所有响应文件（加密电子标书上传）情况，并在确认无误后，供应商在政采云平台解密响应文件（30分钟），对响应文件进行唱标。唱标以供应商提交的响应文件中“报价一览表”的内容为准，并对唱标内容作以记录。电子开标系统开标后需供应商在线确认报价时，各供应商应在规定的时间内确认报价，若超出时间未进行确认报价的供应商，系统将自动默认该供应商已经确认报价。</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（4）开标时，</w:t>
      </w:r>
      <w:r>
        <w:rPr>
          <w:rFonts w:hint="eastAsia" w:asciiTheme="minorEastAsia" w:hAnsiTheme="minorEastAsia" w:eastAsiaTheme="minorEastAsia" w:cstheme="minorEastAsia"/>
          <w:color w:val="auto"/>
          <w:sz w:val="24"/>
          <w:szCs w:val="24"/>
          <w:highlight w:val="none"/>
          <w:lang w:val="en-US" w:eastAsia="zh-CN"/>
        </w:rPr>
        <w:t>由</w:t>
      </w:r>
      <w:r>
        <w:rPr>
          <w:rFonts w:hint="eastAsia" w:asciiTheme="minorEastAsia" w:hAnsiTheme="minorEastAsia" w:eastAsiaTheme="minorEastAsia" w:cstheme="minorEastAsia"/>
          <w:color w:val="auto"/>
          <w:sz w:val="24"/>
          <w:szCs w:val="24"/>
          <w:highlight w:val="none"/>
          <w:lang w:eastAsia="zh-CN"/>
        </w:rPr>
        <w:t>采购代理机构</w:t>
      </w:r>
      <w:r>
        <w:rPr>
          <w:rFonts w:hint="eastAsia" w:asciiTheme="minorEastAsia" w:hAnsiTheme="minorEastAsia" w:eastAsiaTheme="minorEastAsia" w:cstheme="minorEastAsia"/>
          <w:color w:val="auto"/>
          <w:sz w:val="24"/>
          <w:szCs w:val="24"/>
          <w:highlight w:val="none"/>
          <w:lang w:val="en-US" w:eastAsia="zh-CN"/>
        </w:rPr>
        <w:t>向磋商小组</w:t>
      </w:r>
      <w:r>
        <w:rPr>
          <w:rFonts w:hint="eastAsia" w:asciiTheme="minorEastAsia" w:hAnsiTheme="minorEastAsia" w:eastAsiaTheme="minorEastAsia" w:cstheme="minorEastAsia"/>
          <w:color w:val="auto"/>
          <w:sz w:val="24"/>
          <w:szCs w:val="24"/>
          <w:highlight w:val="none"/>
          <w:lang w:eastAsia="zh-CN"/>
        </w:rPr>
        <w:t>介绍项目基本情况并宣布有关纪律和磋商程序。</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（5）采购人代表及采购代理机构依据法律法规和</w:t>
      </w:r>
      <w:r>
        <w:rPr>
          <w:rFonts w:hint="eastAsia" w:asciiTheme="minorEastAsia" w:hAnsiTheme="minorEastAsia" w:eastAsiaTheme="minorEastAsia" w:cstheme="minorEastAsia"/>
          <w:color w:val="auto"/>
          <w:sz w:val="24"/>
          <w:szCs w:val="24"/>
          <w:highlight w:val="none"/>
          <w:lang w:val="en-US" w:eastAsia="zh-CN"/>
        </w:rPr>
        <w:t>磋商</w:t>
      </w:r>
      <w:r>
        <w:rPr>
          <w:rFonts w:hint="eastAsia" w:asciiTheme="minorEastAsia" w:hAnsiTheme="minorEastAsia" w:eastAsiaTheme="minorEastAsia" w:cstheme="minorEastAsia"/>
          <w:color w:val="auto"/>
          <w:sz w:val="24"/>
          <w:szCs w:val="24"/>
          <w:highlight w:val="none"/>
          <w:lang w:eastAsia="zh-CN"/>
        </w:rPr>
        <w:t>文件中规定的内容，</w:t>
      </w:r>
      <w:r>
        <w:rPr>
          <w:rFonts w:hint="eastAsia" w:asciiTheme="minorEastAsia" w:hAnsiTheme="minorEastAsia" w:eastAsiaTheme="minorEastAsia" w:cstheme="minorEastAsia"/>
          <w:color w:val="auto"/>
          <w:sz w:val="24"/>
          <w:szCs w:val="24"/>
          <w:highlight w:val="none"/>
          <w:lang w:val="en-US" w:eastAsia="zh-CN"/>
        </w:rPr>
        <w:t>对供应商</w:t>
      </w:r>
      <w:r>
        <w:rPr>
          <w:rFonts w:hint="eastAsia" w:asciiTheme="minorEastAsia" w:hAnsiTheme="minorEastAsia" w:eastAsiaTheme="minorEastAsia" w:cstheme="minorEastAsia"/>
          <w:color w:val="auto"/>
          <w:sz w:val="24"/>
          <w:szCs w:val="24"/>
          <w:highlight w:val="none"/>
          <w:lang w:eastAsia="zh-CN"/>
        </w:rPr>
        <w:t>进行资格审查。未通过资格审查的供应商不</w:t>
      </w:r>
      <w:r>
        <w:rPr>
          <w:rFonts w:hint="eastAsia" w:asciiTheme="minorEastAsia" w:hAnsiTheme="minorEastAsia" w:eastAsiaTheme="minorEastAsia" w:cstheme="minorEastAsia"/>
          <w:color w:val="auto"/>
          <w:sz w:val="24"/>
          <w:szCs w:val="24"/>
          <w:highlight w:val="none"/>
          <w:lang w:val="en-US" w:eastAsia="zh-CN"/>
        </w:rPr>
        <w:t>得</w:t>
      </w:r>
      <w:r>
        <w:rPr>
          <w:rFonts w:hint="eastAsia" w:asciiTheme="minorEastAsia" w:hAnsiTheme="minorEastAsia" w:eastAsiaTheme="minorEastAsia" w:cstheme="minorEastAsia"/>
          <w:color w:val="auto"/>
          <w:sz w:val="24"/>
          <w:szCs w:val="24"/>
          <w:highlight w:val="none"/>
          <w:lang w:eastAsia="zh-CN"/>
        </w:rPr>
        <w:t>进入详细评审，将被拒绝。</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磋商小组开启</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lang w:val="en-US" w:eastAsia="zh-CN"/>
        </w:rPr>
        <w:t>首次报价并进行初步审查和详细评审（</w:t>
      </w:r>
      <w:r>
        <w:rPr>
          <w:rFonts w:hint="eastAsia" w:asciiTheme="minorEastAsia" w:hAnsiTheme="minorEastAsia" w:eastAsiaTheme="minorEastAsia" w:cstheme="minorEastAsia"/>
          <w:color w:val="auto"/>
          <w:sz w:val="24"/>
          <w:szCs w:val="24"/>
          <w:highlight w:val="none"/>
          <w:lang w:eastAsia="zh-CN"/>
        </w:rPr>
        <w:t>只有初步审查合格的供应商，其竞争性磋商响应文件方可进入磋商阶段。</w:t>
      </w:r>
      <w:r>
        <w:rPr>
          <w:rFonts w:hint="eastAsia" w:asciiTheme="minorEastAsia" w:hAnsiTheme="minorEastAsia" w:eastAsiaTheme="minorEastAsia" w:cstheme="minorEastAsia"/>
          <w:color w:val="auto"/>
          <w:sz w:val="24"/>
          <w:szCs w:val="24"/>
          <w:highlight w:val="none"/>
          <w:lang w:val="en-US" w:eastAsia="zh-CN"/>
        </w:rPr>
        <w:t>）</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（7）通过评审后，将在政采云线上开启新一轮报价</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8</w:t>
      </w:r>
      <w:r>
        <w:rPr>
          <w:rFonts w:hint="eastAsia" w:asciiTheme="minorEastAsia" w:hAnsiTheme="minorEastAsia" w:eastAsiaTheme="minorEastAsia" w:cstheme="minorEastAsia"/>
          <w:color w:val="auto"/>
          <w:sz w:val="24"/>
          <w:szCs w:val="24"/>
          <w:highlight w:val="none"/>
          <w:lang w:eastAsia="zh-CN"/>
        </w:rPr>
        <w:t>）采购人或采购代理机构将对磋商过程进行记录，并存档备查。</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9</w:t>
      </w:r>
      <w:r>
        <w:rPr>
          <w:rFonts w:hint="eastAsia" w:asciiTheme="minorEastAsia" w:hAnsiTheme="minorEastAsia" w:eastAsiaTheme="minorEastAsia" w:cstheme="minorEastAsia"/>
          <w:color w:val="auto"/>
          <w:sz w:val="24"/>
          <w:szCs w:val="24"/>
          <w:highlight w:val="none"/>
          <w:lang w:eastAsia="zh-CN"/>
        </w:rPr>
        <w:t>）供应商代表对磋商过程和磋商记录有疑义，以及认为采购人、采购代理机构相关工作人员有需要回避的情形的，应当场提出询问或者回避申请。</w:t>
      </w:r>
    </w:p>
    <w:p>
      <w:pPr>
        <w:pStyle w:val="70"/>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注：在开标过程中如评审小组对评标文件有疑问，询标内容汇总后将发起询标函，供应商应对询标函提出的问题做出澄清或说明。</w:t>
      </w:r>
      <w:bookmarkEnd w:id="27"/>
    </w:p>
    <w:p>
      <w:pPr>
        <w:pStyle w:val="63"/>
        <w:widowControl w:val="0"/>
        <w:autoSpaceDE w:val="0"/>
        <w:autoSpaceDN w:val="0"/>
        <w:spacing w:before="0" w:after="0"/>
        <w:ind w:firstLine="600" w:firstLineChars="25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22．磋商小组</w:t>
      </w:r>
    </w:p>
    <w:p>
      <w:pPr>
        <w:pStyle w:val="63"/>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采购人按照有关规定程序负责组织成立竞争性磋商小组, 磋商小组由采购人的代表和有关方面的专家 3 人以上的单数组成。该磋商小组独立工作，负责评审所有响应文件并确定成交候选供应商。</w:t>
      </w:r>
    </w:p>
    <w:p>
      <w:pPr>
        <w:pStyle w:val="63"/>
        <w:widowControl w:val="0"/>
        <w:numPr>
          <w:ilvl w:val="0"/>
          <w:numId w:val="5"/>
        </w:numPr>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初步审查</w:t>
      </w:r>
    </w:p>
    <w:p>
      <w:pPr>
        <w:pStyle w:val="63"/>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eastAsia="zh-CN"/>
        </w:rPr>
        <w:t>.1磋商小组应当对供应商提交的首次响应文件进行初步审查，包括响应文件的有效性、完整性、符合性。除可变动的技术、服务要求以及合同草案条款外，首次提交的响应文件有下列情况之一，其响应文件无效，磋商小组应当告知有关供应商。</w:t>
      </w:r>
    </w:p>
    <w:p>
      <w:pPr>
        <w:pStyle w:val="63"/>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说明：响应文件响应程度初步审查通过的供应商，进入下一步详细评审阶段，未通过响应文件响应程度初步审查的供应商，其响应文件作为无效标，不进入后期评审阶段。</w:t>
      </w:r>
    </w:p>
    <w:p>
      <w:pPr>
        <w:pStyle w:val="63"/>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24．响应文件的澄清与修正</w:t>
      </w:r>
    </w:p>
    <w:p>
      <w:pPr>
        <w:pStyle w:val="63"/>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24.1 磋商小组在对响应文件的有效性、完整性和响应程度进行审查时，磋商小组有权要求供应商对其响应文件含义不明确、同类问题表述不一致或者有明显文字和计算错误的内容进行澄清。供应商应派授权委托人和技术人员按磋商小组通知的时间和地点接受质询。并非每个供应商都将被质询。</w:t>
      </w:r>
    </w:p>
    <w:p>
      <w:pPr>
        <w:pStyle w:val="63"/>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24.2 磋商小组认为有必要，以</w:t>
      </w:r>
      <w:r>
        <w:rPr>
          <w:rFonts w:hint="eastAsia" w:asciiTheme="minorEastAsia" w:hAnsiTheme="minorEastAsia" w:eastAsiaTheme="minorEastAsia" w:cstheme="minorEastAsia"/>
          <w:color w:val="auto"/>
          <w:sz w:val="24"/>
          <w:szCs w:val="24"/>
          <w:highlight w:val="none"/>
          <w:lang w:val="en-US" w:eastAsia="zh-CN"/>
        </w:rPr>
        <w:t>询标函</w:t>
      </w:r>
      <w:r>
        <w:rPr>
          <w:rFonts w:hint="eastAsia" w:asciiTheme="minorEastAsia" w:hAnsiTheme="minorEastAsia" w:eastAsiaTheme="minorEastAsia" w:cstheme="minorEastAsia"/>
          <w:color w:val="auto"/>
          <w:sz w:val="24"/>
          <w:szCs w:val="24"/>
          <w:highlight w:val="none"/>
          <w:lang w:eastAsia="zh-CN"/>
        </w:rPr>
        <w:t>要求供应商对某些问题作出必要的澄清、说明和纠正。</w:t>
      </w:r>
    </w:p>
    <w:p>
      <w:pPr>
        <w:pStyle w:val="63"/>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24.3 供应商不按磋商小组规定的时间和地点作书面澄清，将视为放弃该权利。</w:t>
      </w:r>
    </w:p>
    <w:p>
      <w:pPr>
        <w:pStyle w:val="63"/>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24.4对磋商文件作出的实质性变动是磋商文件的有效组成部分，磋商小组应当及时以书面形式同时通知所有参加磋商的供应商。供应商应当按照磋商文件的变动情况和磋商小组的要求重新提交响应文件，并由其法定代表人或授权代表签字或者加盖公章。由授权代表签字的，应当附法定代表人授权书。</w:t>
      </w:r>
    </w:p>
    <w:p>
      <w:pPr>
        <w:pStyle w:val="63"/>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24.5磋商过程中，磋商小组可以根据磋商文件和磋商情况实质性变动采购需求中的技术、服务要求以及合同草案条款，但不得变动磋商文件中的其他内容。实质性变动的内容，须经采购人代表确认</w:t>
      </w:r>
    </w:p>
    <w:p>
      <w:pPr>
        <w:pStyle w:val="63"/>
        <w:widowControl w:val="0"/>
        <w:autoSpaceDE w:val="0"/>
        <w:autoSpaceDN w:val="0"/>
        <w:spacing w:before="0" w:after="0"/>
        <w:ind w:firstLine="360" w:firstLineChars="15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25.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pPr>
        <w:pStyle w:val="63"/>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磋商小组成员和评审工作有关人员不得干预或者影响正常评审工作，不得明示或者暗示其倾向性、引导性意见，不得修改磋商文件确定的评审程序、评审方法，不得征询采购人代表的倾向性意见，不得记录、复制或带走任何评审资料。成交候选人确定后，磋商小组不得修改评审结果或者要求重新评审，但因资格性审查认定错误或价格计算错误需依法重新评审的除外。应在评审报告中明确记载。</w:t>
      </w:r>
    </w:p>
    <w:p>
      <w:pPr>
        <w:pStyle w:val="63"/>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26．确定成交候选供应商</w:t>
      </w:r>
    </w:p>
    <w:p>
      <w:pPr>
        <w:pStyle w:val="63"/>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26.1 坚持公平、公正地对待所有的供应商。</w:t>
      </w:r>
    </w:p>
    <w:p>
      <w:pPr>
        <w:pStyle w:val="63"/>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26.2 按照同一评审程序及方法、标准评审供应商的响应文件，详细评审办法见本磋商文件第三章。</w:t>
      </w:r>
    </w:p>
    <w:p>
      <w:pPr>
        <w:pStyle w:val="63"/>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26.3 磋商小组按磋商文件第三章中公布的评审程序、方法及标准进行评审，确定成交候选供应商。</w:t>
      </w:r>
    </w:p>
    <w:p>
      <w:pPr>
        <w:pStyle w:val="63"/>
        <w:widowControl w:val="0"/>
        <w:autoSpaceDE w:val="0"/>
        <w:autoSpaceDN w:val="0"/>
        <w:spacing w:before="0" w:after="0"/>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27．磋商过程保密</w:t>
      </w:r>
    </w:p>
    <w:p>
      <w:pPr>
        <w:ind w:firstLine="480" w:firstLineChars="200"/>
        <w:rPr>
          <w:rFonts w:hint="eastAsia" w:asciiTheme="minorEastAsia" w:hAnsiTheme="minorEastAsia" w:eastAsiaTheme="minorEastAsia" w:cstheme="minorEastAsia"/>
          <w:color w:val="auto"/>
          <w:sz w:val="24"/>
          <w:highlight w:val="none"/>
          <w:lang w:val="ru-RU"/>
        </w:rPr>
      </w:pPr>
      <w:r>
        <w:rPr>
          <w:rFonts w:hint="eastAsia" w:asciiTheme="minorEastAsia" w:hAnsiTheme="minorEastAsia" w:eastAsiaTheme="minorEastAsia" w:cstheme="minorEastAsia"/>
          <w:color w:val="auto"/>
          <w:sz w:val="24"/>
          <w:highlight w:val="none"/>
          <w:lang w:val="ru-RU"/>
        </w:rPr>
        <w:t>27.1 磋商是竞争性磋商的重要环节，磋商工作在磋商小组内独立进行。磋商小组将遵照评标原则，公正、平等地对待所有供应商。</w:t>
      </w:r>
    </w:p>
    <w:p>
      <w:pPr>
        <w:ind w:firstLine="480" w:firstLineChars="200"/>
        <w:rPr>
          <w:rFonts w:hint="eastAsia" w:asciiTheme="minorEastAsia" w:hAnsiTheme="minorEastAsia" w:eastAsiaTheme="minorEastAsia" w:cstheme="minorEastAsia"/>
          <w:color w:val="auto"/>
          <w:sz w:val="24"/>
          <w:highlight w:val="none"/>
          <w:lang w:val="ru-RU"/>
        </w:rPr>
      </w:pPr>
      <w:r>
        <w:rPr>
          <w:rFonts w:hint="eastAsia" w:asciiTheme="minorEastAsia" w:hAnsiTheme="minorEastAsia" w:eastAsiaTheme="minorEastAsia" w:cstheme="minorEastAsia"/>
          <w:color w:val="auto"/>
          <w:sz w:val="24"/>
          <w:highlight w:val="none"/>
          <w:lang w:val="ru-RU"/>
        </w:rPr>
        <w:t>在宣布成交结果之前，凡属于审查、澄清、评价、比较响应文件等有关信息，相关当事人均不得泄露给任何供应商或与磋商工作无关的人员。</w:t>
      </w:r>
    </w:p>
    <w:p>
      <w:pPr>
        <w:ind w:firstLine="480" w:firstLineChars="200"/>
        <w:rPr>
          <w:rFonts w:hint="eastAsia" w:asciiTheme="minorEastAsia" w:hAnsiTheme="minorEastAsia" w:eastAsiaTheme="minorEastAsia" w:cstheme="minorEastAsia"/>
          <w:color w:val="auto"/>
          <w:sz w:val="24"/>
          <w:highlight w:val="none"/>
          <w:lang w:val="ru-RU"/>
        </w:rPr>
      </w:pPr>
      <w:r>
        <w:rPr>
          <w:rFonts w:hint="eastAsia" w:asciiTheme="minorEastAsia" w:hAnsiTheme="minorEastAsia" w:eastAsiaTheme="minorEastAsia" w:cstheme="minorEastAsia"/>
          <w:color w:val="auto"/>
          <w:sz w:val="24"/>
          <w:highlight w:val="none"/>
          <w:lang w:val="ru-RU"/>
        </w:rPr>
        <w:t>27.2供应商不得向磋商小组成员询问磋商情况，不得以任何行为影响磋商过程，否则其响应文件将被作为无效响应文件。</w:t>
      </w:r>
    </w:p>
    <w:p>
      <w:pPr>
        <w:ind w:firstLine="480" w:firstLineChars="200"/>
        <w:rPr>
          <w:rFonts w:hint="eastAsia" w:asciiTheme="minorEastAsia" w:hAnsiTheme="minorEastAsia" w:eastAsiaTheme="minorEastAsia" w:cstheme="minorEastAsia"/>
          <w:color w:val="auto"/>
          <w:sz w:val="24"/>
          <w:highlight w:val="none"/>
          <w:lang w:val="ru-RU"/>
        </w:rPr>
      </w:pPr>
      <w:r>
        <w:rPr>
          <w:rFonts w:hint="eastAsia" w:asciiTheme="minorEastAsia" w:hAnsiTheme="minorEastAsia" w:eastAsiaTheme="minorEastAsia" w:cstheme="minorEastAsia"/>
          <w:color w:val="auto"/>
          <w:sz w:val="24"/>
          <w:highlight w:val="none"/>
          <w:lang w:val="ru-RU"/>
        </w:rPr>
        <w:t>28．采购人和磋商小组不向未成交的供应商解释未成交原因，也不对磋商过程中的细节问题进行公布。</w:t>
      </w:r>
    </w:p>
    <w:p>
      <w:pP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br w:type="page"/>
      </w:r>
    </w:p>
    <w:p>
      <w:pPr>
        <w:pStyle w:val="63"/>
        <w:widowControl w:val="0"/>
        <w:autoSpaceDE w:val="0"/>
        <w:autoSpaceDN w:val="0"/>
        <w:spacing w:before="0" w:after="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六、确定成交供应商及签约</w:t>
      </w:r>
    </w:p>
    <w:p>
      <w:pPr>
        <w:pStyle w:val="63"/>
        <w:widowControl w:val="0"/>
        <w:autoSpaceDE w:val="0"/>
        <w:autoSpaceDN w:val="0"/>
        <w:spacing w:before="0" w:after="0"/>
        <w:ind w:firstLine="360" w:firstLineChars="150"/>
        <w:jc w:val="left"/>
        <w:rPr>
          <w:rFonts w:hint="eastAsia" w:asciiTheme="minorEastAsia" w:hAnsiTheme="minorEastAsia" w:eastAsiaTheme="minorEastAsia" w:cstheme="minorEastAsia"/>
          <w:color w:val="auto"/>
          <w:sz w:val="24"/>
          <w:szCs w:val="24"/>
          <w:highlight w:val="none"/>
          <w:lang w:eastAsia="zh-CN"/>
        </w:rPr>
      </w:pPr>
      <w:bookmarkStart w:id="28" w:name="_Toc54697415"/>
      <w:r>
        <w:rPr>
          <w:rFonts w:hint="eastAsia" w:asciiTheme="minorEastAsia" w:hAnsiTheme="minorEastAsia" w:eastAsiaTheme="minorEastAsia" w:cstheme="minorEastAsia"/>
          <w:color w:val="auto"/>
          <w:sz w:val="24"/>
          <w:szCs w:val="24"/>
          <w:highlight w:val="none"/>
          <w:lang w:eastAsia="zh-CN"/>
        </w:rPr>
        <w:t>29．确定成交供应商的原则</w:t>
      </w:r>
      <w:bookmarkEnd w:id="28"/>
    </w:p>
    <w:p>
      <w:pPr>
        <w:pStyle w:val="63"/>
        <w:widowControl w:val="0"/>
        <w:autoSpaceDE w:val="0"/>
        <w:autoSpaceDN w:val="0"/>
        <w:spacing w:before="0" w:after="0"/>
        <w:ind w:firstLine="360" w:firstLineChars="15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29.1 磋商小组将严格按照磋商文件的要求和条件进行比较,根据磋商文件中公布的评定成交标准推荐出成交候选供应商。采购人应当在收到评审报告后 5 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采购代理机构在成交供应商确定后 2 个工作日内，在省级以上财政部门指定的政府采购信息发布媒体上公告成交结果。</w:t>
      </w:r>
    </w:p>
    <w:p>
      <w:pPr>
        <w:pStyle w:val="63"/>
        <w:widowControl w:val="0"/>
        <w:autoSpaceDE w:val="0"/>
        <w:autoSpaceDN w:val="0"/>
        <w:spacing w:before="0" w:after="0"/>
        <w:ind w:firstLine="360" w:firstLineChars="15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30.成交通知</w:t>
      </w:r>
    </w:p>
    <w:p>
      <w:pPr>
        <w:pStyle w:val="63"/>
        <w:widowControl w:val="0"/>
        <w:autoSpaceDE w:val="0"/>
        <w:autoSpaceDN w:val="0"/>
        <w:spacing w:before="0" w:after="0"/>
        <w:ind w:firstLine="360" w:firstLineChars="15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30.1 确定成交供应商后,由采购人向成交供应商签发《成交通知书》。成交供应商应于成交结果公告发布之日起三日内及时领取《成交通知书》。</w:t>
      </w:r>
    </w:p>
    <w:p>
      <w:pPr>
        <w:pStyle w:val="63"/>
        <w:widowControl w:val="0"/>
        <w:autoSpaceDE w:val="0"/>
        <w:autoSpaceDN w:val="0"/>
        <w:spacing w:before="0" w:after="0"/>
        <w:ind w:firstLine="360" w:firstLineChars="15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30.2 成交通知书对采购人和成交供应商均具有法律效力。成交通知书发出后，采购人改变成交结果的，或者成交供应商拒绝签订合同，放弃成交项目的，应当依法承担法律责任。</w:t>
      </w:r>
    </w:p>
    <w:p>
      <w:pPr>
        <w:pStyle w:val="63"/>
        <w:widowControl w:val="0"/>
        <w:autoSpaceDE w:val="0"/>
        <w:autoSpaceDN w:val="0"/>
        <w:spacing w:before="0" w:after="0"/>
        <w:ind w:firstLine="360" w:firstLineChars="15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31.履约保证金</w:t>
      </w:r>
    </w:p>
    <w:p>
      <w:pPr>
        <w:pStyle w:val="63"/>
        <w:widowControl w:val="0"/>
        <w:autoSpaceDE w:val="0"/>
        <w:autoSpaceDN w:val="0"/>
        <w:spacing w:before="0" w:after="0"/>
        <w:ind w:firstLine="360" w:firstLineChars="15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31.1　成交供应商按照磋商须知前附表的规定，在签订采购合同前，向采购人提交履约保证金。联合体成交的，履约保证金以联合体各方或联合体中牵头人的名义提交。</w:t>
      </w:r>
    </w:p>
    <w:p>
      <w:pPr>
        <w:pStyle w:val="63"/>
        <w:widowControl w:val="0"/>
        <w:autoSpaceDE w:val="0"/>
        <w:autoSpaceDN w:val="0"/>
        <w:spacing w:before="0" w:after="0"/>
        <w:ind w:firstLine="360" w:firstLineChars="15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31.2　成交供应商没有按照磋商须知前附表的规定提交履约保证金的，视为放弃成交资格，其磋商保证金不予退还。</w:t>
      </w:r>
    </w:p>
    <w:p>
      <w:pPr>
        <w:pStyle w:val="63"/>
        <w:widowControl w:val="0"/>
        <w:autoSpaceDE w:val="0"/>
        <w:autoSpaceDN w:val="0"/>
        <w:spacing w:before="0" w:after="0"/>
        <w:ind w:firstLine="360" w:firstLineChars="15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32．签订合同</w:t>
      </w:r>
    </w:p>
    <w:p>
      <w:pPr>
        <w:pStyle w:val="63"/>
        <w:widowControl w:val="0"/>
        <w:autoSpaceDE w:val="0"/>
        <w:autoSpaceDN w:val="0"/>
        <w:spacing w:before="0" w:after="0"/>
        <w:ind w:firstLine="360" w:firstLineChars="15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32.1 成交供应商应按成交通知书规定的时间、地点与采购人签订采购合同。</w:t>
      </w:r>
    </w:p>
    <w:p>
      <w:pPr>
        <w:pStyle w:val="63"/>
        <w:widowControl w:val="0"/>
        <w:autoSpaceDE w:val="0"/>
        <w:autoSpaceDN w:val="0"/>
        <w:spacing w:before="0" w:after="0"/>
        <w:ind w:firstLine="360" w:firstLineChars="15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32.2 成交通知书、磋商文件、成交供应商的响应文件及磋商过程中有关澄清文件均应是合同的组成部分。</w:t>
      </w:r>
    </w:p>
    <w:p>
      <w:pPr>
        <w:pStyle w:val="63"/>
        <w:widowControl w:val="0"/>
        <w:autoSpaceDE w:val="0"/>
        <w:autoSpaceDN w:val="0"/>
        <w:spacing w:before="0" w:after="0"/>
        <w:ind w:firstLine="360" w:firstLineChars="15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32.3 签订合同后，成交供应商不得将服务进行转包。未经采购人同意，成交供应商不得采用分包的形式履行合同。否则采购人有权终止合同。转包或分包造成采购人损失的，成交供应商还应承担相应赔偿责任。</w:t>
      </w:r>
    </w:p>
    <w:p>
      <w:pPr>
        <w:pStyle w:val="63"/>
        <w:widowControl w:val="0"/>
        <w:autoSpaceDE w:val="0"/>
        <w:autoSpaceDN w:val="0"/>
        <w:spacing w:before="0" w:after="0"/>
        <w:ind w:firstLine="360" w:firstLineChars="15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32.4 采购人和供应商之间的在合同中约定的权利和义务，双方均应诚实守信全面履行，否则违约方将承担违约责任并赔偿对方损失。</w:t>
      </w:r>
    </w:p>
    <w:p>
      <w:pPr>
        <w:pStyle w:val="63"/>
        <w:widowControl w:val="0"/>
        <w:autoSpaceDE w:val="0"/>
        <w:autoSpaceDN w:val="0"/>
        <w:spacing w:before="0" w:after="0"/>
        <w:ind w:firstLine="360" w:firstLineChars="150"/>
        <w:jc w:val="left"/>
        <w:rPr>
          <w:rFonts w:hint="eastAsia" w:asciiTheme="minorEastAsia" w:hAnsiTheme="minorEastAsia" w:eastAsiaTheme="minorEastAsia" w:cstheme="minorEastAsia"/>
          <w:color w:val="auto"/>
          <w:sz w:val="24"/>
          <w:szCs w:val="24"/>
          <w:highlight w:val="none"/>
          <w:lang w:eastAsia="zh-CN"/>
        </w:rPr>
      </w:pPr>
      <w:bookmarkStart w:id="29" w:name="_Toc54697416"/>
      <w:r>
        <w:rPr>
          <w:rFonts w:hint="eastAsia" w:asciiTheme="minorEastAsia" w:hAnsiTheme="minorEastAsia" w:eastAsiaTheme="minorEastAsia" w:cstheme="minorEastAsia"/>
          <w:color w:val="auto"/>
          <w:sz w:val="24"/>
          <w:szCs w:val="24"/>
          <w:highlight w:val="none"/>
          <w:lang w:eastAsia="zh-CN"/>
        </w:rPr>
        <w:t>33．质疑与投诉</w:t>
      </w:r>
      <w:bookmarkEnd w:id="29"/>
    </w:p>
    <w:p>
      <w:pPr>
        <w:pStyle w:val="63"/>
        <w:widowControl w:val="0"/>
        <w:autoSpaceDE w:val="0"/>
        <w:autoSpaceDN w:val="0"/>
        <w:spacing w:before="0" w:after="0"/>
        <w:ind w:firstLine="360" w:firstLineChars="15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33.1供应商认为磋商文件、采购过程、中标和成交结果使自己的合法权益受到损害的，可以在知道或应知道其权益受到损害之日起七个工作日内以书面形式向采购人或采购代理机构提出质疑。</w:t>
      </w:r>
    </w:p>
    <w:p>
      <w:pPr>
        <w:pStyle w:val="63"/>
        <w:widowControl w:val="0"/>
        <w:autoSpaceDE w:val="0"/>
        <w:autoSpaceDN w:val="0"/>
        <w:spacing w:before="0" w:after="0"/>
        <w:ind w:firstLine="360" w:firstLineChars="15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33.2采购人或采购代理机构在收到供应商的书面质疑后七个工作日内作出答复，但答复的内容不得涉及商业秘密。质疑供应商对采购人或采购代理机构的答复不满意，可以在答复期满后十五个工作日内向采购监督管理部门投诉。</w:t>
      </w:r>
    </w:p>
    <w:p>
      <w:pPr>
        <w:pStyle w:val="63"/>
        <w:widowControl w:val="0"/>
        <w:autoSpaceDE w:val="0"/>
        <w:autoSpaceDN w:val="0"/>
        <w:spacing w:before="0" w:after="0"/>
        <w:ind w:firstLine="360" w:firstLineChars="15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33.3投诉人投诉时，应提交投诉书，投诉书应当由本人并由法定代表人（或法定负责人）签字盖公章，投诉书应说明具体的投诉事项及事实依据。投诉人对投诉书的真实性负责，恶意投诉将承当相应的法律和民事责任。</w:t>
      </w:r>
    </w:p>
    <w:p>
      <w:pPr>
        <w:pStyle w:val="63"/>
        <w:widowControl w:val="0"/>
        <w:autoSpaceDE w:val="0"/>
        <w:autoSpaceDN w:val="0"/>
        <w:spacing w:before="0" w:after="0" w:line="360" w:lineRule="auto"/>
        <w:ind w:firstLine="360" w:firstLineChars="150"/>
        <w:jc w:val="left"/>
        <w:rPr>
          <w:rFonts w:hint="eastAsia" w:asciiTheme="minorEastAsia" w:hAnsiTheme="minorEastAsia" w:eastAsiaTheme="minorEastAsia" w:cstheme="minorEastAsia"/>
          <w:color w:val="auto"/>
          <w:sz w:val="24"/>
          <w:szCs w:val="24"/>
          <w:highlight w:val="none"/>
          <w:lang w:eastAsia="zh-CN"/>
        </w:rPr>
      </w:pPr>
    </w:p>
    <w:p>
      <w:pPr>
        <w:pStyle w:val="86"/>
        <w:widowControl w:val="0"/>
        <w:autoSpaceDE w:val="0"/>
        <w:autoSpaceDN w:val="0"/>
        <w:spacing w:before="0" w:after="0" w:line="360" w:lineRule="auto"/>
        <w:jc w:val="center"/>
        <w:rPr>
          <w:rFonts w:hint="eastAsia" w:asciiTheme="minorEastAsia" w:hAnsiTheme="minorEastAsia" w:eastAsiaTheme="minorEastAsia" w:cstheme="minorEastAsia"/>
          <w:color w:val="auto"/>
          <w:sz w:val="24"/>
          <w:szCs w:val="24"/>
          <w:highlight w:val="none"/>
          <w:lang w:eastAsia="zh-CN"/>
        </w:rPr>
      </w:pPr>
    </w:p>
    <w:p>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br w:type="page"/>
      </w:r>
    </w:p>
    <w:p>
      <w:pPr>
        <w:pStyle w:val="3"/>
        <w:spacing w:line="360" w:lineRule="auto"/>
        <w:jc w:val="center"/>
        <w:rPr>
          <w:rFonts w:hint="eastAsia" w:asciiTheme="minorEastAsia" w:hAnsiTheme="minorEastAsia" w:eastAsiaTheme="minorEastAsia" w:cstheme="minorEastAsia"/>
          <w:color w:val="auto"/>
          <w:sz w:val="28"/>
          <w:szCs w:val="28"/>
          <w:highlight w:val="none"/>
        </w:rPr>
      </w:pPr>
      <w:bookmarkStart w:id="30" w:name="_Toc3480"/>
      <w:r>
        <w:rPr>
          <w:rFonts w:hint="eastAsia" w:asciiTheme="minorEastAsia" w:hAnsiTheme="minorEastAsia" w:eastAsiaTheme="minorEastAsia" w:cstheme="minorEastAsia"/>
          <w:color w:val="auto"/>
          <w:sz w:val="28"/>
          <w:szCs w:val="28"/>
          <w:highlight w:val="none"/>
        </w:rPr>
        <w:t>第三章、评审程序方法及标准</w:t>
      </w:r>
      <w:bookmarkEnd w:id="30"/>
    </w:p>
    <w:p>
      <w:pPr>
        <w:ind w:firstLine="472"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pacing w:val="-2"/>
          <w:sz w:val="24"/>
          <w:highlight w:val="none"/>
        </w:rPr>
        <w:t>按照《中华人民共和国政府采购法》、七部委联合下发的《评标委员会和评标办法暂行规定》、《政</w:t>
      </w:r>
      <w:r>
        <w:rPr>
          <w:rFonts w:hint="eastAsia" w:asciiTheme="minorEastAsia" w:hAnsiTheme="minorEastAsia" w:eastAsiaTheme="minorEastAsia" w:cstheme="minorEastAsia"/>
          <w:color w:val="auto"/>
          <w:spacing w:val="-1"/>
          <w:sz w:val="24"/>
          <w:highlight w:val="none"/>
        </w:rPr>
        <w:t>府采购竞争性磋商采购方式管理暂行办法》等有关规定，结合本项目制定本办法。</w:t>
      </w:r>
    </w:p>
    <w:p>
      <w:pPr>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一、磋商小组组成：</w:t>
      </w:r>
    </w:p>
    <w:p>
      <w:pPr>
        <w:ind w:firstLine="476" w:firstLineChars="200"/>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磋商小组由有关技术、经济等方面的3</w:t>
      </w:r>
      <w:r>
        <w:rPr>
          <w:rFonts w:hint="eastAsia" w:asciiTheme="minorEastAsia" w:hAnsiTheme="minorEastAsia" w:eastAsiaTheme="minorEastAsia" w:cstheme="minorEastAsia"/>
          <w:color w:val="auto"/>
          <w:spacing w:val="-2"/>
          <w:sz w:val="24"/>
          <w:highlight w:val="none"/>
        </w:rPr>
        <w:t>名专家组成。参加磋商的专家由采购</w:t>
      </w:r>
      <w:r>
        <w:rPr>
          <w:rFonts w:hint="eastAsia" w:asciiTheme="minorEastAsia" w:hAnsiTheme="minorEastAsia" w:eastAsiaTheme="minorEastAsia" w:cstheme="minorEastAsia"/>
          <w:color w:val="auto"/>
          <w:spacing w:val="-2"/>
          <w:sz w:val="24"/>
          <w:highlight w:val="none"/>
          <w:lang w:eastAsia="zh-CN"/>
        </w:rPr>
        <w:t>代理机构</w:t>
      </w:r>
      <w:r>
        <w:rPr>
          <w:rFonts w:hint="eastAsia" w:asciiTheme="minorEastAsia" w:hAnsiTheme="minorEastAsia" w:eastAsiaTheme="minorEastAsia" w:cstheme="minorEastAsia"/>
          <w:color w:val="auto"/>
          <w:spacing w:val="-2"/>
          <w:sz w:val="24"/>
          <w:highlight w:val="none"/>
        </w:rPr>
        <w:t>在</w:t>
      </w:r>
      <w:r>
        <w:rPr>
          <w:rFonts w:hint="eastAsia" w:asciiTheme="minorEastAsia" w:hAnsiTheme="minorEastAsia" w:eastAsiaTheme="minorEastAsia" w:cstheme="minorEastAsia"/>
          <w:color w:val="auto"/>
          <w:spacing w:val="-1"/>
          <w:sz w:val="24"/>
          <w:highlight w:val="none"/>
        </w:rPr>
        <w:t>开标前从政府采购专家库中随机抽取。</w:t>
      </w:r>
    </w:p>
    <w:p>
      <w:pPr>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二、评审内容：</w:t>
      </w:r>
    </w:p>
    <w:p>
      <w:pPr>
        <w:ind w:firstLine="476" w:firstLineChars="200"/>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本评审分初步评审和详细评审两部分组成。</w:t>
      </w:r>
    </w:p>
    <w:p>
      <w:pPr>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三、初步评审标准</w:t>
      </w:r>
    </w:p>
    <w:p>
      <w:pPr>
        <w:ind w:firstLine="476" w:firstLineChars="200"/>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3.1 只有初步审查合格的供应商，其竞争性磋商响应文件方可进入磋商阶段。</w:t>
      </w:r>
    </w:p>
    <w:p>
      <w:pPr>
        <w:ind w:firstLine="476" w:firstLineChars="200"/>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3.2 如出现下列情况之一的响应文件，按无效响应文件处理，不再进行磋商，磋商小组当场告知供应商：</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附表</w:t>
      </w:r>
      <w:r>
        <w:rPr>
          <w:rFonts w:hint="eastAsia" w:asciiTheme="minorEastAsia" w:hAnsiTheme="minorEastAsia" w:eastAsiaTheme="minorEastAsia" w:cstheme="minorEastAsia"/>
          <w:color w:val="auto"/>
          <w:sz w:val="24"/>
          <w:highlight w:val="none"/>
          <w:lang w:val="en-US" w:eastAsia="zh-CN"/>
        </w:rPr>
        <w:t>一</w:t>
      </w:r>
      <w:r>
        <w:rPr>
          <w:rFonts w:hint="eastAsia" w:asciiTheme="minorEastAsia" w:hAnsiTheme="minorEastAsia" w:eastAsiaTheme="minorEastAsia" w:cstheme="minorEastAsia"/>
          <w:color w:val="auto"/>
          <w:sz w:val="24"/>
          <w:highlight w:val="none"/>
        </w:rPr>
        <w:t>：初步审查表</w:t>
      </w:r>
    </w:p>
    <w:p>
      <w:pPr>
        <w:spacing w:line="360" w:lineRule="auto"/>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1.资格性审查</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8"/>
        <w:gridCol w:w="6415"/>
        <w:gridCol w:w="778"/>
        <w:gridCol w:w="778"/>
        <w:gridCol w:w="778"/>
        <w:gridCol w:w="4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063" w:type="dxa"/>
            <w:gridSpan w:val="2"/>
            <w:vMerge w:val="restart"/>
            <w:tcBorders>
              <w:top w:val="single" w:color="auto" w:sz="12" w:space="0"/>
              <w:right w:val="single" w:color="auto" w:sz="4" w:space="0"/>
            </w:tcBorders>
            <w:vAlign w:val="center"/>
          </w:tcPr>
          <w:p>
            <w:pPr>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评审内容</w:t>
            </w:r>
          </w:p>
        </w:tc>
        <w:tc>
          <w:tcPr>
            <w:tcW w:w="2791" w:type="dxa"/>
            <w:gridSpan w:val="4"/>
            <w:tcBorders>
              <w:top w:val="single" w:color="auto" w:sz="12" w:space="0"/>
              <w:left w:val="single" w:color="auto" w:sz="4" w:space="0"/>
              <w:bottom w:val="single" w:color="auto" w:sz="4" w:space="0"/>
            </w:tcBorders>
            <w:vAlign w:val="center"/>
          </w:tcPr>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5" w:hRule="atLeast"/>
          <w:jc w:val="center"/>
        </w:trPr>
        <w:tc>
          <w:tcPr>
            <w:tcW w:w="7063" w:type="dxa"/>
            <w:gridSpan w:val="2"/>
            <w:vMerge w:val="continue"/>
            <w:tcBorders>
              <w:right w:val="single" w:color="auto" w:sz="4" w:space="0"/>
            </w:tcBorders>
          </w:tcPr>
          <w:p>
            <w:pPr>
              <w:jc w:val="center"/>
              <w:rPr>
                <w:rFonts w:hint="eastAsia" w:asciiTheme="minorEastAsia" w:hAnsiTheme="minorEastAsia" w:eastAsiaTheme="minorEastAsia" w:cstheme="minorEastAsia"/>
                <w:color w:val="auto"/>
                <w:sz w:val="24"/>
                <w:highlight w:val="none"/>
              </w:rPr>
            </w:pPr>
          </w:p>
        </w:tc>
        <w:tc>
          <w:tcPr>
            <w:tcW w:w="778" w:type="dxa"/>
            <w:tcBorders>
              <w:top w:val="single" w:color="auto" w:sz="4" w:space="0"/>
              <w:left w:val="single" w:color="auto" w:sz="4" w:space="0"/>
              <w:right w:val="single" w:color="auto" w:sz="4" w:space="0"/>
            </w:tcBorders>
          </w:tcPr>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w:t>
            </w:r>
          </w:p>
        </w:tc>
        <w:tc>
          <w:tcPr>
            <w:tcW w:w="778" w:type="dxa"/>
            <w:tcBorders>
              <w:top w:val="single" w:color="auto" w:sz="4" w:space="0"/>
              <w:left w:val="single" w:color="auto" w:sz="4" w:space="0"/>
            </w:tcBorders>
          </w:tcPr>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w:t>
            </w:r>
          </w:p>
        </w:tc>
        <w:tc>
          <w:tcPr>
            <w:tcW w:w="778" w:type="dxa"/>
            <w:vAlign w:val="center"/>
          </w:tcPr>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w:t>
            </w:r>
          </w:p>
        </w:tc>
        <w:tc>
          <w:tcPr>
            <w:tcW w:w="457" w:type="dxa"/>
            <w:vAlign w:val="center"/>
          </w:tcPr>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8" w:type="dxa"/>
            <w:vAlign w:val="center"/>
          </w:tcPr>
          <w:p>
            <w:pPr>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6415"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在中华人民共和国境内注册，具备独立法人资格；供应商需具有有效的“三证合一”的营业执照</w:t>
            </w:r>
          </w:p>
        </w:tc>
        <w:tc>
          <w:tcPr>
            <w:tcW w:w="778" w:type="dxa"/>
            <w:tcBorders>
              <w:left w:val="single" w:color="auto" w:sz="4" w:space="0"/>
              <w:right w:val="single" w:color="auto" w:sz="4" w:space="0"/>
            </w:tcBorders>
            <w:vAlign w:val="center"/>
          </w:tcPr>
          <w:p>
            <w:pPr>
              <w:spacing w:line="360" w:lineRule="auto"/>
              <w:jc w:val="left"/>
              <w:rPr>
                <w:rFonts w:hint="eastAsia" w:asciiTheme="minorEastAsia" w:hAnsiTheme="minorEastAsia" w:eastAsiaTheme="minorEastAsia" w:cstheme="minorEastAsia"/>
                <w:color w:val="auto"/>
                <w:sz w:val="21"/>
                <w:szCs w:val="21"/>
                <w:highlight w:val="none"/>
              </w:rPr>
            </w:pPr>
          </w:p>
        </w:tc>
        <w:tc>
          <w:tcPr>
            <w:tcW w:w="778" w:type="dxa"/>
            <w:tcBorders>
              <w:left w:val="single" w:color="auto" w:sz="4" w:space="0"/>
            </w:tcBorders>
            <w:vAlign w:val="center"/>
          </w:tcPr>
          <w:p>
            <w:pPr>
              <w:spacing w:line="360" w:lineRule="auto"/>
              <w:jc w:val="left"/>
              <w:rPr>
                <w:rFonts w:hint="eastAsia" w:asciiTheme="minorEastAsia" w:hAnsiTheme="minorEastAsia" w:eastAsiaTheme="minorEastAsia" w:cstheme="minorEastAsia"/>
                <w:color w:val="auto"/>
                <w:sz w:val="21"/>
                <w:szCs w:val="21"/>
                <w:highlight w:val="none"/>
              </w:rPr>
            </w:pPr>
          </w:p>
        </w:tc>
        <w:tc>
          <w:tcPr>
            <w:tcW w:w="778" w:type="dxa"/>
            <w:tcBorders>
              <w:right w:val="single" w:color="auto" w:sz="4" w:space="0"/>
            </w:tcBorders>
          </w:tcPr>
          <w:p>
            <w:pPr>
              <w:spacing w:line="360" w:lineRule="auto"/>
              <w:jc w:val="left"/>
              <w:rPr>
                <w:rFonts w:hint="eastAsia" w:asciiTheme="minorEastAsia" w:hAnsiTheme="minorEastAsia" w:eastAsiaTheme="minorEastAsia" w:cstheme="minorEastAsia"/>
                <w:color w:val="auto"/>
                <w:sz w:val="21"/>
                <w:szCs w:val="21"/>
                <w:highlight w:val="none"/>
              </w:rPr>
            </w:pPr>
          </w:p>
        </w:tc>
        <w:tc>
          <w:tcPr>
            <w:tcW w:w="457" w:type="dxa"/>
            <w:tcBorders>
              <w:left w:val="single" w:color="auto" w:sz="4" w:space="0"/>
            </w:tcBorders>
          </w:tcPr>
          <w:p>
            <w:pPr>
              <w:spacing w:line="360" w:lineRule="auto"/>
              <w:jc w:val="left"/>
              <w:rPr>
                <w:rFonts w:hint="eastAsia" w:asciiTheme="minorEastAsia" w:hAnsiTheme="minorEastAsia" w:eastAsiaTheme="minorEastAsia" w:cstheme="minorEastAsia"/>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8" w:type="dxa"/>
            <w:vAlign w:val="center"/>
          </w:tcPr>
          <w:p>
            <w:pPr>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6415"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工程勘察乙级及以上（业务范围：工程勘察专业类水文地质勘察乙级及以上）或地质勘查资质证书（资质类别和资质等级：水文地质、工程地质、环境地质调查乙级及以上或地质钻探：乙级及以上）或凿井乙级及以上资质。</w:t>
            </w:r>
          </w:p>
          <w:p>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项目负责人资格：相关专业中级职称或凿井安全员培训证。</w:t>
            </w:r>
          </w:p>
        </w:tc>
        <w:tc>
          <w:tcPr>
            <w:tcW w:w="778" w:type="dxa"/>
            <w:tcBorders>
              <w:left w:val="single" w:color="auto" w:sz="4" w:space="0"/>
              <w:right w:val="single" w:color="auto" w:sz="4" w:space="0"/>
            </w:tcBorders>
            <w:vAlign w:val="center"/>
          </w:tcPr>
          <w:p>
            <w:pPr>
              <w:spacing w:line="360" w:lineRule="auto"/>
              <w:jc w:val="left"/>
              <w:rPr>
                <w:rFonts w:hint="eastAsia" w:asciiTheme="minorEastAsia" w:hAnsiTheme="minorEastAsia" w:eastAsiaTheme="minorEastAsia" w:cstheme="minorEastAsia"/>
                <w:color w:val="auto"/>
                <w:sz w:val="21"/>
                <w:szCs w:val="21"/>
                <w:highlight w:val="none"/>
              </w:rPr>
            </w:pPr>
          </w:p>
        </w:tc>
        <w:tc>
          <w:tcPr>
            <w:tcW w:w="778" w:type="dxa"/>
            <w:tcBorders>
              <w:left w:val="single" w:color="auto" w:sz="4" w:space="0"/>
            </w:tcBorders>
            <w:vAlign w:val="center"/>
          </w:tcPr>
          <w:p>
            <w:pPr>
              <w:spacing w:line="360" w:lineRule="auto"/>
              <w:jc w:val="left"/>
              <w:rPr>
                <w:rFonts w:hint="eastAsia" w:asciiTheme="minorEastAsia" w:hAnsiTheme="minorEastAsia" w:eastAsiaTheme="minorEastAsia" w:cstheme="minorEastAsia"/>
                <w:color w:val="auto"/>
                <w:sz w:val="21"/>
                <w:szCs w:val="21"/>
                <w:highlight w:val="none"/>
              </w:rPr>
            </w:pPr>
          </w:p>
        </w:tc>
        <w:tc>
          <w:tcPr>
            <w:tcW w:w="778" w:type="dxa"/>
            <w:tcBorders>
              <w:right w:val="single" w:color="auto" w:sz="4" w:space="0"/>
            </w:tcBorders>
          </w:tcPr>
          <w:p>
            <w:pPr>
              <w:spacing w:line="360" w:lineRule="auto"/>
              <w:jc w:val="left"/>
              <w:rPr>
                <w:rFonts w:hint="eastAsia" w:asciiTheme="minorEastAsia" w:hAnsiTheme="minorEastAsia" w:eastAsiaTheme="minorEastAsia" w:cstheme="minorEastAsia"/>
                <w:color w:val="auto"/>
                <w:sz w:val="21"/>
                <w:szCs w:val="21"/>
                <w:highlight w:val="none"/>
              </w:rPr>
            </w:pPr>
          </w:p>
        </w:tc>
        <w:tc>
          <w:tcPr>
            <w:tcW w:w="457" w:type="dxa"/>
            <w:tcBorders>
              <w:left w:val="single" w:color="auto" w:sz="4" w:space="0"/>
            </w:tcBorders>
          </w:tcPr>
          <w:p>
            <w:pPr>
              <w:spacing w:line="360" w:lineRule="auto"/>
              <w:jc w:val="left"/>
              <w:rPr>
                <w:rFonts w:hint="eastAsia" w:asciiTheme="minorEastAsia" w:hAnsiTheme="minorEastAsia" w:eastAsiaTheme="minorEastAsia" w:cstheme="minorEastAsia"/>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8" w:type="dxa"/>
            <w:vAlign w:val="center"/>
          </w:tcPr>
          <w:p>
            <w:pPr>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641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未被“信用中国”（www.creditchina.gov.cn）、中国政府采购网（www.ccgp.gov.cn）列入失信被执行人、重大税收违法案件当事人名单、政府采购严重违法失信行为记录名单</w:t>
            </w:r>
          </w:p>
        </w:tc>
        <w:tc>
          <w:tcPr>
            <w:tcW w:w="778" w:type="dxa"/>
            <w:tcBorders>
              <w:left w:val="single" w:color="auto" w:sz="4" w:space="0"/>
              <w:right w:val="single" w:color="auto" w:sz="4" w:space="0"/>
            </w:tcBorders>
            <w:vAlign w:val="center"/>
          </w:tcPr>
          <w:p>
            <w:pPr>
              <w:spacing w:line="360" w:lineRule="auto"/>
              <w:jc w:val="left"/>
              <w:rPr>
                <w:rFonts w:hint="eastAsia" w:asciiTheme="minorEastAsia" w:hAnsiTheme="minorEastAsia" w:eastAsiaTheme="minorEastAsia" w:cstheme="minorEastAsia"/>
                <w:color w:val="auto"/>
                <w:sz w:val="21"/>
                <w:szCs w:val="21"/>
                <w:highlight w:val="none"/>
              </w:rPr>
            </w:pPr>
          </w:p>
        </w:tc>
        <w:tc>
          <w:tcPr>
            <w:tcW w:w="778" w:type="dxa"/>
            <w:tcBorders>
              <w:left w:val="single" w:color="auto" w:sz="4" w:space="0"/>
            </w:tcBorders>
            <w:vAlign w:val="center"/>
          </w:tcPr>
          <w:p>
            <w:pPr>
              <w:spacing w:line="360" w:lineRule="auto"/>
              <w:jc w:val="left"/>
              <w:rPr>
                <w:rFonts w:hint="eastAsia" w:asciiTheme="minorEastAsia" w:hAnsiTheme="minorEastAsia" w:eastAsiaTheme="minorEastAsia" w:cstheme="minorEastAsia"/>
                <w:color w:val="auto"/>
                <w:sz w:val="21"/>
                <w:szCs w:val="21"/>
                <w:highlight w:val="none"/>
              </w:rPr>
            </w:pPr>
          </w:p>
        </w:tc>
        <w:tc>
          <w:tcPr>
            <w:tcW w:w="778" w:type="dxa"/>
            <w:tcBorders>
              <w:right w:val="single" w:color="auto" w:sz="4" w:space="0"/>
            </w:tcBorders>
          </w:tcPr>
          <w:p>
            <w:pPr>
              <w:spacing w:line="360" w:lineRule="auto"/>
              <w:jc w:val="left"/>
              <w:rPr>
                <w:rFonts w:hint="eastAsia" w:asciiTheme="minorEastAsia" w:hAnsiTheme="minorEastAsia" w:eastAsiaTheme="minorEastAsia" w:cstheme="minorEastAsia"/>
                <w:color w:val="auto"/>
                <w:sz w:val="21"/>
                <w:szCs w:val="21"/>
                <w:highlight w:val="none"/>
              </w:rPr>
            </w:pPr>
          </w:p>
        </w:tc>
        <w:tc>
          <w:tcPr>
            <w:tcW w:w="457" w:type="dxa"/>
            <w:tcBorders>
              <w:left w:val="single" w:color="auto" w:sz="4" w:space="0"/>
            </w:tcBorders>
          </w:tcPr>
          <w:p>
            <w:pPr>
              <w:spacing w:line="360" w:lineRule="auto"/>
              <w:jc w:val="left"/>
              <w:rPr>
                <w:rFonts w:hint="eastAsia" w:asciiTheme="minorEastAsia" w:hAnsiTheme="minorEastAsia" w:eastAsiaTheme="minorEastAsia" w:cstheme="minorEastAsia"/>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8" w:type="dxa"/>
            <w:vAlign w:val="center"/>
          </w:tcPr>
          <w:p>
            <w:pPr>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6415"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是否提供基本存款账户信息（或开户许可证）</w:t>
            </w:r>
          </w:p>
        </w:tc>
        <w:tc>
          <w:tcPr>
            <w:tcW w:w="778" w:type="dxa"/>
            <w:tcBorders>
              <w:left w:val="single" w:color="auto" w:sz="4" w:space="0"/>
              <w:right w:val="single" w:color="auto" w:sz="4" w:space="0"/>
            </w:tcBorders>
            <w:vAlign w:val="center"/>
          </w:tcPr>
          <w:p>
            <w:pPr>
              <w:spacing w:line="360" w:lineRule="auto"/>
              <w:jc w:val="left"/>
              <w:rPr>
                <w:rFonts w:hint="eastAsia" w:asciiTheme="minorEastAsia" w:hAnsiTheme="minorEastAsia" w:eastAsiaTheme="minorEastAsia" w:cstheme="minorEastAsia"/>
                <w:color w:val="auto"/>
                <w:sz w:val="21"/>
                <w:szCs w:val="21"/>
                <w:highlight w:val="none"/>
              </w:rPr>
            </w:pPr>
          </w:p>
        </w:tc>
        <w:tc>
          <w:tcPr>
            <w:tcW w:w="778" w:type="dxa"/>
            <w:tcBorders>
              <w:left w:val="single" w:color="auto" w:sz="4" w:space="0"/>
            </w:tcBorders>
            <w:vAlign w:val="center"/>
          </w:tcPr>
          <w:p>
            <w:pPr>
              <w:spacing w:line="360" w:lineRule="auto"/>
              <w:jc w:val="left"/>
              <w:rPr>
                <w:rFonts w:hint="eastAsia" w:asciiTheme="minorEastAsia" w:hAnsiTheme="minorEastAsia" w:eastAsiaTheme="minorEastAsia" w:cstheme="minorEastAsia"/>
                <w:color w:val="auto"/>
                <w:sz w:val="21"/>
                <w:szCs w:val="21"/>
                <w:highlight w:val="none"/>
              </w:rPr>
            </w:pPr>
          </w:p>
        </w:tc>
        <w:tc>
          <w:tcPr>
            <w:tcW w:w="778" w:type="dxa"/>
            <w:tcBorders>
              <w:right w:val="single" w:color="auto" w:sz="4" w:space="0"/>
            </w:tcBorders>
          </w:tcPr>
          <w:p>
            <w:pPr>
              <w:spacing w:line="360" w:lineRule="auto"/>
              <w:jc w:val="left"/>
              <w:rPr>
                <w:rFonts w:hint="eastAsia" w:asciiTheme="minorEastAsia" w:hAnsiTheme="minorEastAsia" w:eastAsiaTheme="minorEastAsia" w:cstheme="minorEastAsia"/>
                <w:color w:val="auto"/>
                <w:sz w:val="21"/>
                <w:szCs w:val="21"/>
                <w:highlight w:val="none"/>
              </w:rPr>
            </w:pPr>
          </w:p>
        </w:tc>
        <w:tc>
          <w:tcPr>
            <w:tcW w:w="457" w:type="dxa"/>
            <w:tcBorders>
              <w:left w:val="single" w:color="auto" w:sz="4" w:space="0"/>
            </w:tcBorders>
          </w:tcPr>
          <w:p>
            <w:pPr>
              <w:spacing w:line="360" w:lineRule="auto"/>
              <w:jc w:val="left"/>
              <w:rPr>
                <w:rFonts w:hint="eastAsia" w:asciiTheme="minorEastAsia" w:hAnsiTheme="minorEastAsia" w:eastAsiaTheme="minorEastAsia" w:cstheme="minorEastAsia"/>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8" w:type="dxa"/>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5</w:t>
            </w:r>
          </w:p>
        </w:tc>
        <w:tc>
          <w:tcPr>
            <w:tcW w:w="6415"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是否按</w:t>
            </w:r>
            <w:r>
              <w:rPr>
                <w:rFonts w:hint="eastAsia" w:asciiTheme="minorEastAsia" w:hAnsiTheme="minorEastAsia" w:eastAsiaTheme="minorEastAsia" w:cstheme="minorEastAsia"/>
                <w:color w:val="auto"/>
                <w:sz w:val="21"/>
                <w:szCs w:val="21"/>
                <w:highlight w:val="none"/>
                <w:lang w:eastAsia="zh-CN"/>
              </w:rPr>
              <w:t>磋商文件</w:t>
            </w:r>
            <w:r>
              <w:rPr>
                <w:rFonts w:hint="eastAsia" w:asciiTheme="minorEastAsia" w:hAnsiTheme="minorEastAsia" w:eastAsiaTheme="minorEastAsia" w:cstheme="minorEastAsia"/>
                <w:color w:val="auto"/>
                <w:sz w:val="21"/>
                <w:szCs w:val="21"/>
                <w:highlight w:val="none"/>
              </w:rPr>
              <w:t>规定且供应商基本户转入磋商保证金缴纳凭证；</w:t>
            </w:r>
          </w:p>
        </w:tc>
        <w:tc>
          <w:tcPr>
            <w:tcW w:w="778" w:type="dxa"/>
            <w:tcBorders>
              <w:left w:val="single" w:color="auto" w:sz="4" w:space="0"/>
              <w:right w:val="single" w:color="auto" w:sz="4" w:space="0"/>
            </w:tcBorders>
            <w:vAlign w:val="center"/>
          </w:tcPr>
          <w:p>
            <w:pPr>
              <w:spacing w:line="360" w:lineRule="auto"/>
              <w:jc w:val="left"/>
              <w:rPr>
                <w:rFonts w:hint="eastAsia" w:asciiTheme="minorEastAsia" w:hAnsiTheme="minorEastAsia" w:eastAsiaTheme="minorEastAsia" w:cstheme="minorEastAsia"/>
                <w:color w:val="auto"/>
                <w:sz w:val="21"/>
                <w:szCs w:val="21"/>
                <w:highlight w:val="none"/>
              </w:rPr>
            </w:pPr>
          </w:p>
        </w:tc>
        <w:tc>
          <w:tcPr>
            <w:tcW w:w="778" w:type="dxa"/>
            <w:tcBorders>
              <w:left w:val="single" w:color="auto" w:sz="4" w:space="0"/>
            </w:tcBorders>
            <w:vAlign w:val="center"/>
          </w:tcPr>
          <w:p>
            <w:pPr>
              <w:spacing w:line="360" w:lineRule="auto"/>
              <w:jc w:val="left"/>
              <w:rPr>
                <w:rFonts w:hint="eastAsia" w:asciiTheme="minorEastAsia" w:hAnsiTheme="minorEastAsia" w:eastAsiaTheme="minorEastAsia" w:cstheme="minorEastAsia"/>
                <w:color w:val="auto"/>
                <w:sz w:val="21"/>
                <w:szCs w:val="21"/>
                <w:highlight w:val="none"/>
              </w:rPr>
            </w:pPr>
          </w:p>
        </w:tc>
        <w:tc>
          <w:tcPr>
            <w:tcW w:w="778" w:type="dxa"/>
            <w:tcBorders>
              <w:right w:val="single" w:color="auto" w:sz="4" w:space="0"/>
            </w:tcBorders>
          </w:tcPr>
          <w:p>
            <w:pPr>
              <w:spacing w:line="360" w:lineRule="auto"/>
              <w:jc w:val="left"/>
              <w:rPr>
                <w:rFonts w:hint="eastAsia" w:asciiTheme="minorEastAsia" w:hAnsiTheme="minorEastAsia" w:eastAsiaTheme="minorEastAsia" w:cstheme="minorEastAsia"/>
                <w:color w:val="auto"/>
                <w:sz w:val="21"/>
                <w:szCs w:val="21"/>
                <w:highlight w:val="none"/>
              </w:rPr>
            </w:pPr>
          </w:p>
        </w:tc>
        <w:tc>
          <w:tcPr>
            <w:tcW w:w="457" w:type="dxa"/>
            <w:tcBorders>
              <w:left w:val="single" w:color="auto" w:sz="4" w:space="0"/>
            </w:tcBorders>
          </w:tcPr>
          <w:p>
            <w:pPr>
              <w:spacing w:line="360" w:lineRule="auto"/>
              <w:jc w:val="left"/>
              <w:rPr>
                <w:rFonts w:hint="eastAsia" w:asciiTheme="minorEastAsia" w:hAnsiTheme="minorEastAsia" w:eastAsiaTheme="minorEastAsia" w:cstheme="minorEastAsia"/>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8" w:type="dxa"/>
            <w:vAlign w:val="center"/>
          </w:tcPr>
          <w:p>
            <w:pPr>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6</w:t>
            </w:r>
          </w:p>
        </w:tc>
        <w:tc>
          <w:tcPr>
            <w:tcW w:w="6415"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是否提供法人身份证明或法定代表人授权委托书及被授权人身份证；</w:t>
            </w:r>
          </w:p>
        </w:tc>
        <w:tc>
          <w:tcPr>
            <w:tcW w:w="778" w:type="dxa"/>
            <w:tcBorders>
              <w:left w:val="single" w:color="auto" w:sz="4" w:space="0"/>
              <w:right w:val="single" w:color="auto" w:sz="4" w:space="0"/>
            </w:tcBorders>
            <w:vAlign w:val="center"/>
          </w:tcPr>
          <w:p>
            <w:pPr>
              <w:spacing w:line="360" w:lineRule="auto"/>
              <w:jc w:val="left"/>
              <w:rPr>
                <w:rFonts w:hint="eastAsia" w:asciiTheme="minorEastAsia" w:hAnsiTheme="minorEastAsia" w:eastAsiaTheme="minorEastAsia" w:cstheme="minorEastAsia"/>
                <w:color w:val="auto"/>
                <w:sz w:val="21"/>
                <w:szCs w:val="21"/>
                <w:highlight w:val="none"/>
              </w:rPr>
            </w:pPr>
          </w:p>
        </w:tc>
        <w:tc>
          <w:tcPr>
            <w:tcW w:w="778" w:type="dxa"/>
            <w:tcBorders>
              <w:left w:val="single" w:color="auto" w:sz="4" w:space="0"/>
            </w:tcBorders>
            <w:vAlign w:val="center"/>
          </w:tcPr>
          <w:p>
            <w:pPr>
              <w:spacing w:line="360" w:lineRule="auto"/>
              <w:jc w:val="left"/>
              <w:rPr>
                <w:rFonts w:hint="eastAsia" w:asciiTheme="minorEastAsia" w:hAnsiTheme="minorEastAsia" w:eastAsiaTheme="minorEastAsia" w:cstheme="minorEastAsia"/>
                <w:color w:val="auto"/>
                <w:sz w:val="21"/>
                <w:szCs w:val="21"/>
                <w:highlight w:val="none"/>
              </w:rPr>
            </w:pPr>
          </w:p>
        </w:tc>
        <w:tc>
          <w:tcPr>
            <w:tcW w:w="778" w:type="dxa"/>
            <w:tcBorders>
              <w:right w:val="single" w:color="auto" w:sz="4" w:space="0"/>
            </w:tcBorders>
          </w:tcPr>
          <w:p>
            <w:pPr>
              <w:spacing w:line="360" w:lineRule="auto"/>
              <w:jc w:val="left"/>
              <w:rPr>
                <w:rFonts w:hint="eastAsia" w:asciiTheme="minorEastAsia" w:hAnsiTheme="minorEastAsia" w:eastAsiaTheme="minorEastAsia" w:cstheme="minorEastAsia"/>
                <w:color w:val="auto"/>
                <w:sz w:val="21"/>
                <w:szCs w:val="21"/>
                <w:highlight w:val="none"/>
              </w:rPr>
            </w:pPr>
          </w:p>
        </w:tc>
        <w:tc>
          <w:tcPr>
            <w:tcW w:w="457" w:type="dxa"/>
            <w:tcBorders>
              <w:left w:val="single" w:color="auto" w:sz="4" w:space="0"/>
            </w:tcBorders>
          </w:tcPr>
          <w:p>
            <w:pPr>
              <w:spacing w:line="360" w:lineRule="auto"/>
              <w:jc w:val="left"/>
              <w:rPr>
                <w:rFonts w:hint="eastAsia" w:asciiTheme="minorEastAsia" w:hAnsiTheme="minorEastAsia" w:eastAsiaTheme="minorEastAsia" w:cstheme="minorEastAsia"/>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8" w:type="dxa"/>
            <w:vAlign w:val="center"/>
          </w:tcPr>
          <w:p>
            <w:pPr>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7</w:t>
            </w:r>
          </w:p>
        </w:tc>
        <w:tc>
          <w:tcPr>
            <w:tcW w:w="6415"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是否提供</w:t>
            </w:r>
            <w:r>
              <w:rPr>
                <w:rFonts w:hint="eastAsia" w:asciiTheme="minorEastAsia" w:hAnsiTheme="minorEastAsia" w:eastAsiaTheme="minorEastAsia" w:cstheme="minorEastAsia"/>
                <w:color w:val="auto"/>
                <w:sz w:val="21"/>
                <w:szCs w:val="21"/>
                <w:highlight w:val="none"/>
              </w:rPr>
              <w:t>近一年缴纳税收证明材料；财务会计报表；包括资产负债表、现金流量表、利润表和财务情况说明书；</w:t>
            </w:r>
          </w:p>
        </w:tc>
        <w:tc>
          <w:tcPr>
            <w:tcW w:w="778" w:type="dxa"/>
            <w:tcBorders>
              <w:left w:val="single" w:color="auto" w:sz="4" w:space="0"/>
              <w:right w:val="single" w:color="auto" w:sz="4" w:space="0"/>
            </w:tcBorders>
            <w:vAlign w:val="center"/>
          </w:tcPr>
          <w:p>
            <w:pPr>
              <w:spacing w:line="360" w:lineRule="auto"/>
              <w:jc w:val="left"/>
              <w:rPr>
                <w:rFonts w:hint="eastAsia" w:asciiTheme="minorEastAsia" w:hAnsiTheme="minorEastAsia" w:eastAsiaTheme="minorEastAsia" w:cstheme="minorEastAsia"/>
                <w:color w:val="auto"/>
                <w:sz w:val="21"/>
                <w:szCs w:val="21"/>
                <w:highlight w:val="none"/>
              </w:rPr>
            </w:pPr>
          </w:p>
        </w:tc>
        <w:tc>
          <w:tcPr>
            <w:tcW w:w="778" w:type="dxa"/>
            <w:tcBorders>
              <w:left w:val="single" w:color="auto" w:sz="4" w:space="0"/>
            </w:tcBorders>
            <w:vAlign w:val="center"/>
          </w:tcPr>
          <w:p>
            <w:pPr>
              <w:spacing w:line="360" w:lineRule="auto"/>
              <w:jc w:val="left"/>
              <w:rPr>
                <w:rFonts w:hint="eastAsia" w:asciiTheme="minorEastAsia" w:hAnsiTheme="minorEastAsia" w:eastAsiaTheme="minorEastAsia" w:cstheme="minorEastAsia"/>
                <w:color w:val="auto"/>
                <w:sz w:val="21"/>
                <w:szCs w:val="21"/>
                <w:highlight w:val="none"/>
              </w:rPr>
            </w:pPr>
          </w:p>
        </w:tc>
        <w:tc>
          <w:tcPr>
            <w:tcW w:w="778" w:type="dxa"/>
            <w:tcBorders>
              <w:right w:val="single" w:color="auto" w:sz="4" w:space="0"/>
            </w:tcBorders>
          </w:tcPr>
          <w:p>
            <w:pPr>
              <w:spacing w:line="360" w:lineRule="auto"/>
              <w:jc w:val="left"/>
              <w:rPr>
                <w:rFonts w:hint="eastAsia" w:asciiTheme="minorEastAsia" w:hAnsiTheme="minorEastAsia" w:eastAsiaTheme="minorEastAsia" w:cstheme="minorEastAsia"/>
                <w:color w:val="auto"/>
                <w:sz w:val="21"/>
                <w:szCs w:val="21"/>
                <w:highlight w:val="none"/>
              </w:rPr>
            </w:pPr>
          </w:p>
        </w:tc>
        <w:tc>
          <w:tcPr>
            <w:tcW w:w="457" w:type="dxa"/>
            <w:tcBorders>
              <w:left w:val="single" w:color="auto" w:sz="4" w:space="0"/>
            </w:tcBorders>
          </w:tcPr>
          <w:p>
            <w:pPr>
              <w:spacing w:line="360" w:lineRule="auto"/>
              <w:jc w:val="left"/>
              <w:rPr>
                <w:rFonts w:hint="eastAsia" w:asciiTheme="minorEastAsia" w:hAnsiTheme="minorEastAsia" w:eastAsiaTheme="minorEastAsia" w:cstheme="minorEastAsia"/>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1" w:hRule="atLeast"/>
          <w:jc w:val="center"/>
        </w:trPr>
        <w:tc>
          <w:tcPr>
            <w:tcW w:w="648" w:type="dxa"/>
            <w:vAlign w:val="center"/>
          </w:tcPr>
          <w:p>
            <w:pPr>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w:t>
            </w:r>
          </w:p>
        </w:tc>
        <w:tc>
          <w:tcPr>
            <w:tcW w:w="6415"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是否提供《政府采购法》第二十二条规定的承诺书。</w:t>
            </w:r>
          </w:p>
        </w:tc>
        <w:tc>
          <w:tcPr>
            <w:tcW w:w="778" w:type="dxa"/>
            <w:tcBorders>
              <w:left w:val="single" w:color="auto" w:sz="4" w:space="0"/>
              <w:right w:val="single" w:color="auto" w:sz="4" w:space="0"/>
            </w:tcBorders>
            <w:vAlign w:val="center"/>
          </w:tcPr>
          <w:p>
            <w:pPr>
              <w:spacing w:line="360" w:lineRule="auto"/>
              <w:jc w:val="left"/>
              <w:rPr>
                <w:rFonts w:hint="eastAsia" w:asciiTheme="minorEastAsia" w:hAnsiTheme="minorEastAsia" w:eastAsiaTheme="minorEastAsia" w:cstheme="minorEastAsia"/>
                <w:color w:val="auto"/>
                <w:sz w:val="21"/>
                <w:szCs w:val="21"/>
                <w:highlight w:val="none"/>
              </w:rPr>
            </w:pPr>
          </w:p>
        </w:tc>
        <w:tc>
          <w:tcPr>
            <w:tcW w:w="778" w:type="dxa"/>
            <w:tcBorders>
              <w:left w:val="single" w:color="auto" w:sz="4" w:space="0"/>
            </w:tcBorders>
            <w:vAlign w:val="center"/>
          </w:tcPr>
          <w:p>
            <w:pPr>
              <w:spacing w:line="360" w:lineRule="auto"/>
              <w:jc w:val="left"/>
              <w:rPr>
                <w:rFonts w:hint="eastAsia" w:asciiTheme="minorEastAsia" w:hAnsiTheme="minorEastAsia" w:eastAsiaTheme="minorEastAsia" w:cstheme="minorEastAsia"/>
                <w:color w:val="auto"/>
                <w:sz w:val="21"/>
                <w:szCs w:val="21"/>
                <w:highlight w:val="none"/>
              </w:rPr>
            </w:pPr>
          </w:p>
        </w:tc>
        <w:tc>
          <w:tcPr>
            <w:tcW w:w="778" w:type="dxa"/>
            <w:tcBorders>
              <w:right w:val="single" w:color="auto" w:sz="4" w:space="0"/>
            </w:tcBorders>
          </w:tcPr>
          <w:p>
            <w:pPr>
              <w:spacing w:line="360" w:lineRule="auto"/>
              <w:jc w:val="left"/>
              <w:rPr>
                <w:rFonts w:hint="eastAsia" w:asciiTheme="minorEastAsia" w:hAnsiTheme="minorEastAsia" w:eastAsiaTheme="minorEastAsia" w:cstheme="minorEastAsia"/>
                <w:color w:val="auto"/>
                <w:sz w:val="21"/>
                <w:szCs w:val="21"/>
                <w:highlight w:val="none"/>
              </w:rPr>
            </w:pPr>
          </w:p>
        </w:tc>
        <w:tc>
          <w:tcPr>
            <w:tcW w:w="457" w:type="dxa"/>
            <w:tcBorders>
              <w:left w:val="single" w:color="auto" w:sz="4" w:space="0"/>
            </w:tcBorders>
          </w:tcPr>
          <w:p>
            <w:pPr>
              <w:spacing w:line="360" w:lineRule="auto"/>
              <w:jc w:val="left"/>
              <w:rPr>
                <w:rFonts w:hint="eastAsia" w:asciiTheme="minorEastAsia" w:hAnsiTheme="minorEastAsia" w:eastAsiaTheme="minorEastAsia" w:cstheme="minorEastAsia"/>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8" w:type="dxa"/>
            <w:vAlign w:val="center"/>
          </w:tcPr>
          <w:p>
            <w:pPr>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w:t>
            </w:r>
          </w:p>
        </w:tc>
        <w:tc>
          <w:tcPr>
            <w:tcW w:w="6415" w:type="dxa"/>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eastAsia="zh-CN"/>
              </w:rPr>
              <w:t>供应商是否为小微企业</w:t>
            </w:r>
          </w:p>
        </w:tc>
        <w:tc>
          <w:tcPr>
            <w:tcW w:w="778" w:type="dxa"/>
            <w:tcBorders>
              <w:left w:val="single" w:color="auto" w:sz="4" w:space="0"/>
              <w:right w:val="single" w:color="auto" w:sz="4" w:space="0"/>
            </w:tcBorders>
            <w:vAlign w:val="center"/>
          </w:tcPr>
          <w:p>
            <w:pPr>
              <w:spacing w:line="360" w:lineRule="auto"/>
              <w:jc w:val="left"/>
              <w:rPr>
                <w:rFonts w:hint="eastAsia" w:asciiTheme="minorEastAsia" w:hAnsiTheme="minorEastAsia" w:eastAsiaTheme="minorEastAsia" w:cstheme="minorEastAsia"/>
                <w:color w:val="auto"/>
                <w:sz w:val="21"/>
                <w:szCs w:val="21"/>
                <w:highlight w:val="none"/>
              </w:rPr>
            </w:pPr>
          </w:p>
        </w:tc>
        <w:tc>
          <w:tcPr>
            <w:tcW w:w="778" w:type="dxa"/>
            <w:tcBorders>
              <w:left w:val="single" w:color="auto" w:sz="4" w:space="0"/>
            </w:tcBorders>
            <w:vAlign w:val="center"/>
          </w:tcPr>
          <w:p>
            <w:pPr>
              <w:spacing w:line="360" w:lineRule="auto"/>
              <w:jc w:val="left"/>
              <w:rPr>
                <w:rFonts w:hint="eastAsia" w:asciiTheme="minorEastAsia" w:hAnsiTheme="minorEastAsia" w:eastAsiaTheme="minorEastAsia" w:cstheme="minorEastAsia"/>
                <w:color w:val="auto"/>
                <w:sz w:val="21"/>
                <w:szCs w:val="21"/>
                <w:highlight w:val="none"/>
              </w:rPr>
            </w:pPr>
          </w:p>
        </w:tc>
        <w:tc>
          <w:tcPr>
            <w:tcW w:w="778" w:type="dxa"/>
            <w:tcBorders>
              <w:right w:val="single" w:color="auto" w:sz="4" w:space="0"/>
            </w:tcBorders>
          </w:tcPr>
          <w:p>
            <w:pPr>
              <w:spacing w:line="360" w:lineRule="auto"/>
              <w:jc w:val="left"/>
              <w:rPr>
                <w:rFonts w:hint="eastAsia" w:asciiTheme="minorEastAsia" w:hAnsiTheme="minorEastAsia" w:eastAsiaTheme="minorEastAsia" w:cstheme="minorEastAsia"/>
                <w:color w:val="auto"/>
                <w:sz w:val="21"/>
                <w:szCs w:val="21"/>
                <w:highlight w:val="none"/>
              </w:rPr>
            </w:pPr>
          </w:p>
        </w:tc>
        <w:tc>
          <w:tcPr>
            <w:tcW w:w="457" w:type="dxa"/>
            <w:tcBorders>
              <w:left w:val="single" w:color="auto" w:sz="4" w:space="0"/>
            </w:tcBorders>
          </w:tcPr>
          <w:p>
            <w:pPr>
              <w:spacing w:line="360" w:lineRule="auto"/>
              <w:jc w:val="left"/>
              <w:rPr>
                <w:rFonts w:hint="eastAsia" w:asciiTheme="minorEastAsia" w:hAnsiTheme="minorEastAsia" w:eastAsiaTheme="minorEastAsia" w:cstheme="minorEastAsia"/>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063" w:type="dxa"/>
            <w:gridSpan w:val="2"/>
            <w:tcBorders>
              <w:bottom w:val="single" w:color="auto" w:sz="12" w:space="0"/>
              <w:right w:val="single" w:color="auto" w:sz="4" w:space="0"/>
            </w:tcBorders>
          </w:tcPr>
          <w:p>
            <w:pPr>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结论：是否通过评审</w:t>
            </w:r>
          </w:p>
        </w:tc>
        <w:tc>
          <w:tcPr>
            <w:tcW w:w="778" w:type="dxa"/>
            <w:tcBorders>
              <w:left w:val="single" w:color="auto" w:sz="4" w:space="0"/>
              <w:bottom w:val="single" w:color="auto" w:sz="12" w:space="0"/>
              <w:right w:val="single" w:color="auto" w:sz="4" w:space="0"/>
            </w:tcBorders>
          </w:tcPr>
          <w:p>
            <w:pPr>
              <w:spacing w:line="360" w:lineRule="auto"/>
              <w:jc w:val="left"/>
              <w:rPr>
                <w:rFonts w:hint="eastAsia" w:asciiTheme="minorEastAsia" w:hAnsiTheme="minorEastAsia" w:eastAsiaTheme="minorEastAsia" w:cstheme="minorEastAsia"/>
                <w:color w:val="auto"/>
                <w:sz w:val="21"/>
                <w:szCs w:val="21"/>
                <w:highlight w:val="none"/>
              </w:rPr>
            </w:pPr>
          </w:p>
        </w:tc>
        <w:tc>
          <w:tcPr>
            <w:tcW w:w="778" w:type="dxa"/>
            <w:tcBorders>
              <w:left w:val="single" w:color="auto" w:sz="4" w:space="0"/>
              <w:bottom w:val="single" w:color="auto" w:sz="12" w:space="0"/>
            </w:tcBorders>
          </w:tcPr>
          <w:p>
            <w:pPr>
              <w:spacing w:line="360" w:lineRule="auto"/>
              <w:jc w:val="left"/>
              <w:rPr>
                <w:rFonts w:hint="eastAsia" w:asciiTheme="minorEastAsia" w:hAnsiTheme="minorEastAsia" w:eastAsiaTheme="minorEastAsia" w:cstheme="minorEastAsia"/>
                <w:color w:val="auto"/>
                <w:sz w:val="21"/>
                <w:szCs w:val="21"/>
                <w:highlight w:val="none"/>
              </w:rPr>
            </w:pPr>
          </w:p>
        </w:tc>
        <w:tc>
          <w:tcPr>
            <w:tcW w:w="778" w:type="dxa"/>
            <w:tcBorders>
              <w:bottom w:val="single" w:color="auto" w:sz="12" w:space="0"/>
            </w:tcBorders>
          </w:tcPr>
          <w:p>
            <w:pPr>
              <w:spacing w:line="360" w:lineRule="auto"/>
              <w:jc w:val="left"/>
              <w:rPr>
                <w:rFonts w:hint="eastAsia" w:asciiTheme="minorEastAsia" w:hAnsiTheme="minorEastAsia" w:eastAsiaTheme="minorEastAsia" w:cstheme="minorEastAsia"/>
                <w:color w:val="auto"/>
                <w:sz w:val="21"/>
                <w:szCs w:val="21"/>
                <w:highlight w:val="none"/>
              </w:rPr>
            </w:pPr>
          </w:p>
        </w:tc>
        <w:tc>
          <w:tcPr>
            <w:tcW w:w="457" w:type="dxa"/>
            <w:tcBorders>
              <w:bottom w:val="single" w:color="auto" w:sz="12" w:space="0"/>
            </w:tcBorders>
          </w:tcPr>
          <w:p>
            <w:pPr>
              <w:spacing w:line="360" w:lineRule="auto"/>
              <w:jc w:val="left"/>
              <w:rPr>
                <w:rFonts w:hint="eastAsia" w:asciiTheme="minorEastAsia" w:hAnsiTheme="minorEastAsia" w:eastAsiaTheme="minorEastAsia" w:cstheme="minorEastAsia"/>
                <w:color w:val="auto"/>
                <w:sz w:val="21"/>
                <w:szCs w:val="21"/>
                <w:highlight w:val="none"/>
              </w:rPr>
            </w:pPr>
          </w:p>
        </w:tc>
      </w:tr>
    </w:tbl>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br w:type="page"/>
      </w:r>
    </w:p>
    <w:p>
      <w:pPr>
        <w:spacing w:line="36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2.符合性审查</w:t>
      </w:r>
    </w:p>
    <w:tbl>
      <w:tblPr>
        <w:tblStyle w:val="27"/>
        <w:tblW w:w="985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5"/>
        <w:gridCol w:w="6674"/>
        <w:gridCol w:w="646"/>
        <w:gridCol w:w="646"/>
        <w:gridCol w:w="646"/>
        <w:gridCol w:w="5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19" w:type="dxa"/>
            <w:gridSpan w:val="2"/>
            <w:vMerge w:val="restart"/>
            <w:tcBorders>
              <w:top w:val="single" w:color="auto" w:sz="12" w:space="0"/>
              <w:right w:val="single" w:color="auto" w:sz="4" w:space="0"/>
            </w:tcBorders>
            <w:vAlign w:val="center"/>
          </w:tcPr>
          <w:p>
            <w:pPr>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评审内容</w:t>
            </w:r>
          </w:p>
        </w:tc>
        <w:tc>
          <w:tcPr>
            <w:tcW w:w="2535" w:type="dxa"/>
            <w:gridSpan w:val="4"/>
            <w:tcBorders>
              <w:top w:val="single" w:color="auto" w:sz="12" w:space="0"/>
              <w:left w:val="single" w:color="auto" w:sz="4" w:space="0"/>
              <w:bottom w:val="single" w:color="auto" w:sz="4" w:space="0"/>
            </w:tcBorders>
            <w:vAlign w:val="center"/>
          </w:tcPr>
          <w:p>
            <w:pPr>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供应商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319" w:type="dxa"/>
            <w:gridSpan w:val="2"/>
            <w:vMerge w:val="continue"/>
            <w:tcBorders>
              <w:right w:val="single" w:color="auto" w:sz="4" w:space="0"/>
            </w:tcBorders>
          </w:tcPr>
          <w:p>
            <w:pPr>
              <w:jc w:val="center"/>
              <w:rPr>
                <w:rFonts w:hint="eastAsia" w:asciiTheme="minorEastAsia" w:hAnsiTheme="minorEastAsia" w:eastAsiaTheme="minorEastAsia" w:cstheme="minorEastAsia"/>
                <w:color w:val="auto"/>
                <w:sz w:val="21"/>
                <w:szCs w:val="21"/>
                <w:highlight w:val="none"/>
              </w:rPr>
            </w:pPr>
          </w:p>
        </w:tc>
        <w:tc>
          <w:tcPr>
            <w:tcW w:w="646" w:type="dxa"/>
            <w:tcBorders>
              <w:top w:val="single" w:color="auto" w:sz="4" w:space="0"/>
              <w:left w:val="single" w:color="auto" w:sz="4" w:space="0"/>
              <w:right w:val="single" w:color="auto" w:sz="4" w:space="0"/>
            </w:tcBorders>
          </w:tcPr>
          <w:p>
            <w:pPr>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646" w:type="dxa"/>
            <w:tcBorders>
              <w:top w:val="single" w:color="auto" w:sz="4" w:space="0"/>
              <w:left w:val="single" w:color="auto" w:sz="4" w:space="0"/>
            </w:tcBorders>
          </w:tcPr>
          <w:p>
            <w:pPr>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646" w:type="dxa"/>
            <w:vAlign w:val="center"/>
          </w:tcPr>
          <w:p>
            <w:pPr>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597" w:type="dxa"/>
            <w:vAlign w:val="center"/>
          </w:tcPr>
          <w:p>
            <w:pPr>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5" w:type="dxa"/>
            <w:vAlign w:val="center"/>
          </w:tcPr>
          <w:p>
            <w:pPr>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6674" w:type="dxa"/>
            <w:tcBorders>
              <w:right w:val="single" w:color="auto" w:sz="4" w:space="0"/>
            </w:tcBorders>
            <w:vAlign w:val="center"/>
          </w:tcPr>
          <w:p>
            <w:pPr>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报价是否超过采购</w:t>
            </w:r>
            <w:r>
              <w:rPr>
                <w:rFonts w:hint="eastAsia" w:asciiTheme="minorEastAsia" w:hAnsiTheme="minorEastAsia" w:eastAsiaTheme="minorEastAsia" w:cstheme="minorEastAsia"/>
                <w:color w:val="auto"/>
                <w:sz w:val="21"/>
                <w:szCs w:val="21"/>
                <w:highlight w:val="none"/>
                <w:lang w:eastAsia="zh-CN"/>
              </w:rPr>
              <w:t>预算金额（或最高限价）</w:t>
            </w:r>
            <w:r>
              <w:rPr>
                <w:rFonts w:hint="eastAsia" w:asciiTheme="minorEastAsia" w:hAnsiTheme="minorEastAsia" w:eastAsiaTheme="minorEastAsia" w:cstheme="minorEastAsia"/>
                <w:color w:val="auto"/>
                <w:sz w:val="21"/>
                <w:szCs w:val="21"/>
                <w:highlight w:val="none"/>
              </w:rPr>
              <w:t>；</w:t>
            </w:r>
          </w:p>
        </w:tc>
        <w:tc>
          <w:tcPr>
            <w:tcW w:w="646" w:type="dxa"/>
            <w:tcBorders>
              <w:left w:val="single" w:color="auto" w:sz="4" w:space="0"/>
              <w:right w:val="single" w:color="auto" w:sz="4" w:space="0"/>
            </w:tcBorders>
            <w:vAlign w:val="center"/>
          </w:tcPr>
          <w:p>
            <w:pPr>
              <w:jc w:val="left"/>
              <w:rPr>
                <w:rFonts w:hint="eastAsia" w:asciiTheme="minorEastAsia" w:hAnsiTheme="minorEastAsia" w:eastAsiaTheme="minorEastAsia" w:cstheme="minorEastAsia"/>
                <w:color w:val="auto"/>
                <w:sz w:val="21"/>
                <w:szCs w:val="21"/>
                <w:highlight w:val="none"/>
              </w:rPr>
            </w:pPr>
          </w:p>
        </w:tc>
        <w:tc>
          <w:tcPr>
            <w:tcW w:w="646" w:type="dxa"/>
            <w:tcBorders>
              <w:left w:val="single" w:color="auto" w:sz="4" w:space="0"/>
            </w:tcBorders>
            <w:vAlign w:val="center"/>
          </w:tcPr>
          <w:p>
            <w:pPr>
              <w:jc w:val="left"/>
              <w:rPr>
                <w:rFonts w:hint="eastAsia" w:asciiTheme="minorEastAsia" w:hAnsiTheme="minorEastAsia" w:eastAsiaTheme="minorEastAsia" w:cstheme="minorEastAsia"/>
                <w:color w:val="auto"/>
                <w:sz w:val="21"/>
                <w:szCs w:val="21"/>
                <w:highlight w:val="none"/>
              </w:rPr>
            </w:pPr>
          </w:p>
        </w:tc>
        <w:tc>
          <w:tcPr>
            <w:tcW w:w="646" w:type="dxa"/>
            <w:tcBorders>
              <w:right w:val="single" w:color="auto" w:sz="4" w:space="0"/>
            </w:tcBorders>
          </w:tcPr>
          <w:p>
            <w:pPr>
              <w:jc w:val="left"/>
              <w:rPr>
                <w:rFonts w:hint="eastAsia" w:asciiTheme="minorEastAsia" w:hAnsiTheme="minorEastAsia" w:eastAsiaTheme="minorEastAsia" w:cstheme="minorEastAsia"/>
                <w:color w:val="auto"/>
                <w:sz w:val="21"/>
                <w:szCs w:val="21"/>
                <w:highlight w:val="none"/>
              </w:rPr>
            </w:pPr>
          </w:p>
        </w:tc>
        <w:tc>
          <w:tcPr>
            <w:tcW w:w="597" w:type="dxa"/>
            <w:tcBorders>
              <w:left w:val="single" w:color="auto" w:sz="4" w:space="0"/>
            </w:tcBorders>
          </w:tcPr>
          <w:p>
            <w:pPr>
              <w:jc w:val="left"/>
              <w:rPr>
                <w:rFonts w:hint="eastAsia" w:asciiTheme="minorEastAsia" w:hAnsiTheme="minorEastAsia" w:eastAsiaTheme="minorEastAsia" w:cstheme="minorEastAsia"/>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5" w:type="dxa"/>
            <w:vAlign w:val="center"/>
          </w:tcPr>
          <w:p>
            <w:pPr>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6674" w:type="dxa"/>
            <w:tcBorders>
              <w:right w:val="single" w:color="auto" w:sz="4" w:space="0"/>
            </w:tcBorders>
            <w:vAlign w:val="center"/>
          </w:tcPr>
          <w:p>
            <w:pPr>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工期是否符合</w:t>
            </w:r>
            <w:r>
              <w:rPr>
                <w:rFonts w:hint="eastAsia" w:asciiTheme="minorEastAsia" w:hAnsiTheme="minorEastAsia" w:eastAsiaTheme="minorEastAsia" w:cstheme="minorEastAsia"/>
                <w:color w:val="auto"/>
                <w:sz w:val="21"/>
                <w:szCs w:val="21"/>
                <w:highlight w:val="none"/>
                <w:lang w:eastAsia="zh-CN"/>
              </w:rPr>
              <w:t>磋商文件</w:t>
            </w:r>
            <w:r>
              <w:rPr>
                <w:rFonts w:hint="eastAsia" w:asciiTheme="minorEastAsia" w:hAnsiTheme="minorEastAsia" w:eastAsiaTheme="minorEastAsia" w:cstheme="minorEastAsia"/>
                <w:color w:val="auto"/>
                <w:sz w:val="21"/>
                <w:szCs w:val="21"/>
                <w:highlight w:val="none"/>
              </w:rPr>
              <w:t>要求；</w:t>
            </w:r>
          </w:p>
        </w:tc>
        <w:tc>
          <w:tcPr>
            <w:tcW w:w="646" w:type="dxa"/>
            <w:tcBorders>
              <w:left w:val="single" w:color="auto" w:sz="4" w:space="0"/>
              <w:right w:val="single" w:color="auto" w:sz="4" w:space="0"/>
            </w:tcBorders>
            <w:vAlign w:val="center"/>
          </w:tcPr>
          <w:p>
            <w:pPr>
              <w:jc w:val="left"/>
              <w:rPr>
                <w:rFonts w:hint="eastAsia" w:asciiTheme="minorEastAsia" w:hAnsiTheme="minorEastAsia" w:eastAsiaTheme="minorEastAsia" w:cstheme="minorEastAsia"/>
                <w:color w:val="auto"/>
                <w:sz w:val="21"/>
                <w:szCs w:val="21"/>
                <w:highlight w:val="none"/>
              </w:rPr>
            </w:pPr>
          </w:p>
        </w:tc>
        <w:tc>
          <w:tcPr>
            <w:tcW w:w="646" w:type="dxa"/>
            <w:tcBorders>
              <w:left w:val="single" w:color="auto" w:sz="4" w:space="0"/>
            </w:tcBorders>
            <w:vAlign w:val="center"/>
          </w:tcPr>
          <w:p>
            <w:pPr>
              <w:jc w:val="left"/>
              <w:rPr>
                <w:rFonts w:hint="eastAsia" w:asciiTheme="minorEastAsia" w:hAnsiTheme="minorEastAsia" w:eastAsiaTheme="minorEastAsia" w:cstheme="minorEastAsia"/>
                <w:color w:val="auto"/>
                <w:sz w:val="21"/>
                <w:szCs w:val="21"/>
                <w:highlight w:val="none"/>
              </w:rPr>
            </w:pPr>
          </w:p>
        </w:tc>
        <w:tc>
          <w:tcPr>
            <w:tcW w:w="646" w:type="dxa"/>
            <w:tcBorders>
              <w:right w:val="single" w:color="auto" w:sz="4" w:space="0"/>
            </w:tcBorders>
          </w:tcPr>
          <w:p>
            <w:pPr>
              <w:jc w:val="left"/>
              <w:rPr>
                <w:rFonts w:hint="eastAsia" w:asciiTheme="minorEastAsia" w:hAnsiTheme="minorEastAsia" w:eastAsiaTheme="minorEastAsia" w:cstheme="minorEastAsia"/>
                <w:color w:val="auto"/>
                <w:sz w:val="21"/>
                <w:szCs w:val="21"/>
                <w:highlight w:val="none"/>
              </w:rPr>
            </w:pPr>
          </w:p>
        </w:tc>
        <w:tc>
          <w:tcPr>
            <w:tcW w:w="597" w:type="dxa"/>
            <w:tcBorders>
              <w:left w:val="single" w:color="auto" w:sz="4" w:space="0"/>
            </w:tcBorders>
          </w:tcPr>
          <w:p>
            <w:pPr>
              <w:jc w:val="left"/>
              <w:rPr>
                <w:rFonts w:hint="eastAsia" w:asciiTheme="minorEastAsia" w:hAnsiTheme="minorEastAsia" w:eastAsiaTheme="minorEastAsia" w:cstheme="minorEastAsia"/>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5" w:type="dxa"/>
            <w:vAlign w:val="center"/>
          </w:tcPr>
          <w:p>
            <w:pPr>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6674" w:type="dxa"/>
            <w:tcBorders>
              <w:right w:val="single" w:color="auto" w:sz="4" w:space="0"/>
            </w:tcBorders>
            <w:vAlign w:val="bottom"/>
          </w:tcPr>
          <w:p>
            <w:pPr>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是否按规定的格式填写，</w:t>
            </w:r>
            <w:r>
              <w:rPr>
                <w:rFonts w:hint="eastAsia" w:asciiTheme="minorEastAsia" w:hAnsiTheme="minorEastAsia" w:eastAsiaTheme="minorEastAsia" w:cstheme="minorEastAsia"/>
                <w:color w:val="auto"/>
                <w:sz w:val="21"/>
                <w:szCs w:val="21"/>
                <w:highlight w:val="none"/>
                <w:lang w:eastAsia="zh-CN"/>
              </w:rPr>
              <w:t>是否有</w:t>
            </w:r>
            <w:r>
              <w:rPr>
                <w:rFonts w:hint="eastAsia" w:asciiTheme="minorEastAsia" w:hAnsiTheme="minorEastAsia" w:eastAsiaTheme="minorEastAsia" w:cstheme="minorEastAsia"/>
                <w:color w:val="auto"/>
                <w:sz w:val="21"/>
                <w:szCs w:val="21"/>
                <w:highlight w:val="none"/>
              </w:rPr>
              <w:t>内容不全或关键字迹模糊、无法辨认的；</w:t>
            </w:r>
          </w:p>
        </w:tc>
        <w:tc>
          <w:tcPr>
            <w:tcW w:w="646" w:type="dxa"/>
            <w:tcBorders>
              <w:left w:val="single" w:color="auto" w:sz="4" w:space="0"/>
              <w:right w:val="single" w:color="auto" w:sz="4" w:space="0"/>
            </w:tcBorders>
            <w:vAlign w:val="center"/>
          </w:tcPr>
          <w:p>
            <w:pPr>
              <w:jc w:val="left"/>
              <w:rPr>
                <w:rFonts w:hint="eastAsia" w:asciiTheme="minorEastAsia" w:hAnsiTheme="minorEastAsia" w:eastAsiaTheme="minorEastAsia" w:cstheme="minorEastAsia"/>
                <w:color w:val="auto"/>
                <w:sz w:val="21"/>
                <w:szCs w:val="21"/>
                <w:highlight w:val="none"/>
              </w:rPr>
            </w:pPr>
          </w:p>
        </w:tc>
        <w:tc>
          <w:tcPr>
            <w:tcW w:w="646" w:type="dxa"/>
            <w:tcBorders>
              <w:left w:val="single" w:color="auto" w:sz="4" w:space="0"/>
            </w:tcBorders>
            <w:vAlign w:val="center"/>
          </w:tcPr>
          <w:p>
            <w:pPr>
              <w:jc w:val="left"/>
              <w:rPr>
                <w:rFonts w:hint="eastAsia" w:asciiTheme="minorEastAsia" w:hAnsiTheme="minorEastAsia" w:eastAsiaTheme="minorEastAsia" w:cstheme="minorEastAsia"/>
                <w:color w:val="auto"/>
                <w:sz w:val="21"/>
                <w:szCs w:val="21"/>
                <w:highlight w:val="none"/>
              </w:rPr>
            </w:pPr>
          </w:p>
        </w:tc>
        <w:tc>
          <w:tcPr>
            <w:tcW w:w="646" w:type="dxa"/>
            <w:tcBorders>
              <w:right w:val="single" w:color="auto" w:sz="4" w:space="0"/>
            </w:tcBorders>
          </w:tcPr>
          <w:p>
            <w:pPr>
              <w:jc w:val="left"/>
              <w:rPr>
                <w:rFonts w:hint="eastAsia" w:asciiTheme="minorEastAsia" w:hAnsiTheme="minorEastAsia" w:eastAsiaTheme="minorEastAsia" w:cstheme="minorEastAsia"/>
                <w:color w:val="auto"/>
                <w:sz w:val="21"/>
                <w:szCs w:val="21"/>
                <w:highlight w:val="none"/>
              </w:rPr>
            </w:pPr>
          </w:p>
        </w:tc>
        <w:tc>
          <w:tcPr>
            <w:tcW w:w="597" w:type="dxa"/>
            <w:tcBorders>
              <w:left w:val="single" w:color="auto" w:sz="4" w:space="0"/>
            </w:tcBorders>
          </w:tcPr>
          <w:p>
            <w:pPr>
              <w:jc w:val="left"/>
              <w:rPr>
                <w:rFonts w:hint="eastAsia" w:asciiTheme="minorEastAsia" w:hAnsiTheme="minorEastAsia" w:eastAsiaTheme="minorEastAsia" w:cstheme="minorEastAsia"/>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5" w:type="dxa"/>
            <w:vAlign w:val="center"/>
          </w:tcPr>
          <w:p>
            <w:pPr>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w:t>
            </w:r>
          </w:p>
        </w:tc>
        <w:tc>
          <w:tcPr>
            <w:tcW w:w="6674" w:type="dxa"/>
            <w:tcBorders>
              <w:right w:val="single" w:color="auto" w:sz="4" w:space="0"/>
            </w:tcBorders>
            <w:vAlign w:val="bottom"/>
          </w:tcPr>
          <w:p>
            <w:pPr>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响应文件不得附有采购人不能接受的条件；</w:t>
            </w:r>
          </w:p>
        </w:tc>
        <w:tc>
          <w:tcPr>
            <w:tcW w:w="646" w:type="dxa"/>
            <w:tcBorders>
              <w:left w:val="single" w:color="auto" w:sz="4" w:space="0"/>
              <w:right w:val="single" w:color="auto" w:sz="4" w:space="0"/>
            </w:tcBorders>
            <w:vAlign w:val="center"/>
          </w:tcPr>
          <w:p>
            <w:pPr>
              <w:jc w:val="left"/>
              <w:rPr>
                <w:rFonts w:hint="eastAsia" w:asciiTheme="minorEastAsia" w:hAnsiTheme="minorEastAsia" w:eastAsiaTheme="minorEastAsia" w:cstheme="minorEastAsia"/>
                <w:color w:val="auto"/>
                <w:sz w:val="21"/>
                <w:szCs w:val="21"/>
                <w:highlight w:val="none"/>
              </w:rPr>
            </w:pPr>
          </w:p>
        </w:tc>
        <w:tc>
          <w:tcPr>
            <w:tcW w:w="646" w:type="dxa"/>
            <w:tcBorders>
              <w:left w:val="single" w:color="auto" w:sz="4" w:space="0"/>
            </w:tcBorders>
            <w:vAlign w:val="center"/>
          </w:tcPr>
          <w:p>
            <w:pPr>
              <w:jc w:val="left"/>
              <w:rPr>
                <w:rFonts w:hint="eastAsia" w:asciiTheme="minorEastAsia" w:hAnsiTheme="minorEastAsia" w:eastAsiaTheme="minorEastAsia" w:cstheme="minorEastAsia"/>
                <w:color w:val="auto"/>
                <w:sz w:val="21"/>
                <w:szCs w:val="21"/>
                <w:highlight w:val="none"/>
              </w:rPr>
            </w:pPr>
          </w:p>
        </w:tc>
        <w:tc>
          <w:tcPr>
            <w:tcW w:w="646" w:type="dxa"/>
            <w:tcBorders>
              <w:right w:val="single" w:color="auto" w:sz="4" w:space="0"/>
            </w:tcBorders>
          </w:tcPr>
          <w:p>
            <w:pPr>
              <w:jc w:val="left"/>
              <w:rPr>
                <w:rFonts w:hint="eastAsia" w:asciiTheme="minorEastAsia" w:hAnsiTheme="minorEastAsia" w:eastAsiaTheme="minorEastAsia" w:cstheme="minorEastAsia"/>
                <w:color w:val="auto"/>
                <w:sz w:val="21"/>
                <w:szCs w:val="21"/>
                <w:highlight w:val="none"/>
              </w:rPr>
            </w:pPr>
          </w:p>
        </w:tc>
        <w:tc>
          <w:tcPr>
            <w:tcW w:w="597" w:type="dxa"/>
            <w:tcBorders>
              <w:left w:val="single" w:color="auto" w:sz="4" w:space="0"/>
            </w:tcBorders>
          </w:tcPr>
          <w:p>
            <w:pPr>
              <w:jc w:val="left"/>
              <w:rPr>
                <w:rFonts w:hint="eastAsia" w:asciiTheme="minorEastAsia" w:hAnsiTheme="minorEastAsia" w:eastAsiaTheme="minorEastAsia" w:cstheme="minorEastAsia"/>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5" w:type="dxa"/>
            <w:vAlign w:val="center"/>
          </w:tcPr>
          <w:p>
            <w:pPr>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w:t>
            </w:r>
          </w:p>
        </w:tc>
        <w:tc>
          <w:tcPr>
            <w:tcW w:w="6674" w:type="dxa"/>
            <w:tcBorders>
              <w:right w:val="single" w:color="auto" w:sz="4" w:space="0"/>
            </w:tcBorders>
            <w:vAlign w:val="bottom"/>
          </w:tcPr>
          <w:p>
            <w:pPr>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是否有不符合</w:t>
            </w:r>
            <w:r>
              <w:rPr>
                <w:rFonts w:hint="eastAsia" w:asciiTheme="minorEastAsia" w:hAnsiTheme="minorEastAsia" w:eastAsiaTheme="minorEastAsia" w:cstheme="minorEastAsia"/>
                <w:color w:val="auto"/>
                <w:sz w:val="21"/>
                <w:szCs w:val="21"/>
                <w:highlight w:val="none"/>
                <w:lang w:eastAsia="zh-CN"/>
              </w:rPr>
              <w:t>磋商文件</w:t>
            </w:r>
            <w:r>
              <w:rPr>
                <w:rFonts w:hint="eastAsia" w:asciiTheme="minorEastAsia" w:hAnsiTheme="minorEastAsia" w:eastAsiaTheme="minorEastAsia" w:cstheme="minorEastAsia"/>
                <w:color w:val="auto"/>
                <w:sz w:val="21"/>
                <w:szCs w:val="21"/>
                <w:highlight w:val="none"/>
              </w:rPr>
              <w:t>中规定的其他实质性要求；</w:t>
            </w:r>
          </w:p>
        </w:tc>
        <w:tc>
          <w:tcPr>
            <w:tcW w:w="646" w:type="dxa"/>
            <w:tcBorders>
              <w:left w:val="single" w:color="auto" w:sz="4" w:space="0"/>
              <w:right w:val="single" w:color="auto" w:sz="4" w:space="0"/>
            </w:tcBorders>
            <w:vAlign w:val="center"/>
          </w:tcPr>
          <w:p>
            <w:pPr>
              <w:jc w:val="left"/>
              <w:rPr>
                <w:rFonts w:hint="eastAsia" w:asciiTheme="minorEastAsia" w:hAnsiTheme="minorEastAsia" w:eastAsiaTheme="minorEastAsia" w:cstheme="minorEastAsia"/>
                <w:color w:val="auto"/>
                <w:sz w:val="21"/>
                <w:szCs w:val="21"/>
                <w:highlight w:val="none"/>
              </w:rPr>
            </w:pPr>
          </w:p>
        </w:tc>
        <w:tc>
          <w:tcPr>
            <w:tcW w:w="646" w:type="dxa"/>
            <w:tcBorders>
              <w:left w:val="single" w:color="auto" w:sz="4" w:space="0"/>
            </w:tcBorders>
            <w:vAlign w:val="center"/>
          </w:tcPr>
          <w:p>
            <w:pPr>
              <w:jc w:val="left"/>
              <w:rPr>
                <w:rFonts w:hint="eastAsia" w:asciiTheme="minorEastAsia" w:hAnsiTheme="minorEastAsia" w:eastAsiaTheme="minorEastAsia" w:cstheme="minorEastAsia"/>
                <w:color w:val="auto"/>
                <w:sz w:val="21"/>
                <w:szCs w:val="21"/>
                <w:highlight w:val="none"/>
              </w:rPr>
            </w:pPr>
          </w:p>
        </w:tc>
        <w:tc>
          <w:tcPr>
            <w:tcW w:w="646" w:type="dxa"/>
            <w:tcBorders>
              <w:right w:val="single" w:color="auto" w:sz="4" w:space="0"/>
            </w:tcBorders>
          </w:tcPr>
          <w:p>
            <w:pPr>
              <w:jc w:val="left"/>
              <w:rPr>
                <w:rFonts w:hint="eastAsia" w:asciiTheme="minorEastAsia" w:hAnsiTheme="minorEastAsia" w:eastAsiaTheme="minorEastAsia" w:cstheme="minorEastAsia"/>
                <w:color w:val="auto"/>
                <w:sz w:val="21"/>
                <w:szCs w:val="21"/>
                <w:highlight w:val="none"/>
              </w:rPr>
            </w:pPr>
          </w:p>
        </w:tc>
        <w:tc>
          <w:tcPr>
            <w:tcW w:w="597" w:type="dxa"/>
            <w:tcBorders>
              <w:left w:val="single" w:color="auto" w:sz="4" w:space="0"/>
            </w:tcBorders>
          </w:tcPr>
          <w:p>
            <w:pPr>
              <w:jc w:val="left"/>
              <w:rPr>
                <w:rFonts w:hint="eastAsia" w:asciiTheme="minorEastAsia" w:hAnsiTheme="minorEastAsia" w:eastAsiaTheme="minorEastAsia" w:cstheme="minorEastAsia"/>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19" w:type="dxa"/>
            <w:gridSpan w:val="2"/>
            <w:tcBorders>
              <w:bottom w:val="single" w:color="auto" w:sz="12" w:space="0"/>
              <w:right w:val="single" w:color="auto" w:sz="4" w:space="0"/>
            </w:tcBorders>
          </w:tcPr>
          <w:p>
            <w:pPr>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结论：是否通过评审</w:t>
            </w:r>
          </w:p>
        </w:tc>
        <w:tc>
          <w:tcPr>
            <w:tcW w:w="646" w:type="dxa"/>
            <w:tcBorders>
              <w:left w:val="single" w:color="auto" w:sz="4" w:space="0"/>
              <w:bottom w:val="single" w:color="auto" w:sz="12" w:space="0"/>
              <w:right w:val="single" w:color="auto" w:sz="4" w:space="0"/>
            </w:tcBorders>
          </w:tcPr>
          <w:p>
            <w:pPr>
              <w:jc w:val="left"/>
              <w:rPr>
                <w:rFonts w:hint="eastAsia" w:asciiTheme="minorEastAsia" w:hAnsiTheme="minorEastAsia" w:eastAsiaTheme="minorEastAsia" w:cstheme="minorEastAsia"/>
                <w:color w:val="auto"/>
                <w:sz w:val="21"/>
                <w:szCs w:val="21"/>
                <w:highlight w:val="none"/>
              </w:rPr>
            </w:pPr>
          </w:p>
        </w:tc>
        <w:tc>
          <w:tcPr>
            <w:tcW w:w="646" w:type="dxa"/>
            <w:tcBorders>
              <w:left w:val="single" w:color="auto" w:sz="4" w:space="0"/>
              <w:bottom w:val="single" w:color="auto" w:sz="12" w:space="0"/>
            </w:tcBorders>
          </w:tcPr>
          <w:p>
            <w:pPr>
              <w:jc w:val="left"/>
              <w:rPr>
                <w:rFonts w:hint="eastAsia" w:asciiTheme="minorEastAsia" w:hAnsiTheme="minorEastAsia" w:eastAsiaTheme="minorEastAsia" w:cstheme="minorEastAsia"/>
                <w:color w:val="auto"/>
                <w:sz w:val="21"/>
                <w:szCs w:val="21"/>
                <w:highlight w:val="none"/>
              </w:rPr>
            </w:pPr>
          </w:p>
        </w:tc>
        <w:tc>
          <w:tcPr>
            <w:tcW w:w="646" w:type="dxa"/>
            <w:tcBorders>
              <w:bottom w:val="single" w:color="auto" w:sz="12" w:space="0"/>
            </w:tcBorders>
          </w:tcPr>
          <w:p>
            <w:pPr>
              <w:jc w:val="left"/>
              <w:rPr>
                <w:rFonts w:hint="eastAsia" w:asciiTheme="minorEastAsia" w:hAnsiTheme="minorEastAsia" w:eastAsiaTheme="minorEastAsia" w:cstheme="minorEastAsia"/>
                <w:color w:val="auto"/>
                <w:sz w:val="21"/>
                <w:szCs w:val="21"/>
                <w:highlight w:val="none"/>
              </w:rPr>
            </w:pPr>
          </w:p>
        </w:tc>
        <w:tc>
          <w:tcPr>
            <w:tcW w:w="597" w:type="dxa"/>
            <w:tcBorders>
              <w:bottom w:val="single" w:color="auto" w:sz="12" w:space="0"/>
            </w:tcBorders>
          </w:tcPr>
          <w:p>
            <w:pPr>
              <w:jc w:val="left"/>
              <w:rPr>
                <w:rFonts w:hint="eastAsia" w:asciiTheme="minorEastAsia" w:hAnsiTheme="minorEastAsia" w:eastAsiaTheme="minorEastAsia" w:cstheme="minorEastAsia"/>
                <w:color w:val="auto"/>
                <w:sz w:val="21"/>
                <w:szCs w:val="21"/>
                <w:highlight w:val="none"/>
              </w:rPr>
            </w:pPr>
          </w:p>
        </w:tc>
      </w:tr>
    </w:tbl>
    <w:p>
      <w:pPr>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1"/>
          <w:szCs w:val="21"/>
          <w:highlight w:val="none"/>
        </w:rPr>
        <w:t>说明：初步审查通过的供应商，进入下一步详细评审阶段，未通过初步审查的</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，作为无效标，不进入后期评审阶段。</w:t>
      </w:r>
    </w:p>
    <w:p>
      <w:pPr>
        <w:ind w:firstLine="476" w:firstLineChars="200"/>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四、详细评审标准</w:t>
      </w:r>
    </w:p>
    <w:p>
      <w:pPr>
        <w:ind w:firstLine="476" w:firstLineChars="200"/>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4.1竞争性磋商步骤</w:t>
      </w:r>
    </w:p>
    <w:p>
      <w:pPr>
        <w:ind w:firstLine="476" w:firstLineChars="200"/>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磋商小组按与各供应商分别单独就采购需求、质量和服务等进行磋商，并将磋商内容记录在案，磋商双方在记录上签字确认。磋商小组全体成员集中与单一供应商分别进行磋商。逐家磋商一次为一个轮次，磋商轮次由磋商小组视情况决定。各供应商磋商顺序按签到顺序进行磋商。</w:t>
      </w:r>
    </w:p>
    <w:p>
      <w:pPr>
        <w:ind w:firstLine="480" w:firstLineChars="200"/>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1）</w:t>
      </w:r>
      <w:r>
        <w:rPr>
          <w:rFonts w:hint="eastAsia" w:asciiTheme="minorEastAsia" w:hAnsiTheme="minorEastAsia" w:eastAsiaTheme="minorEastAsia" w:cstheme="minorEastAsia"/>
          <w:color w:val="auto"/>
          <w:sz w:val="24"/>
          <w:highlight w:val="none"/>
          <w:lang w:val="zh-CN"/>
        </w:rPr>
        <w:t>磋商过程中实质性内容发生变动足以影响报价的，</w:t>
      </w:r>
      <w:r>
        <w:rPr>
          <w:rFonts w:hint="eastAsia" w:asciiTheme="minorEastAsia" w:hAnsiTheme="minorEastAsia" w:eastAsiaTheme="minorEastAsia" w:cstheme="minorEastAsia"/>
          <w:color w:val="auto"/>
          <w:spacing w:val="-1"/>
          <w:sz w:val="24"/>
          <w:highlight w:val="none"/>
        </w:rPr>
        <w:t>磋商结束后，磋商小组将要求实质性响应磋商文件的供应商在规定时间内提交最后报价,磋商小组将现场公开唱价。在规定时间内没有提交最后报价的供应商，视同退出磋商。未通过实质性响应的供应商将不再进行最后报价。经磋商确定最终采购需求和提交最后报价的供应商后，由磋商小组采用综合评分法对提交最后报价的供应商的响应文件和最后报价进行综合评分。</w:t>
      </w:r>
    </w:p>
    <w:p>
      <w:pPr>
        <w:ind w:firstLine="476" w:firstLineChars="200"/>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4.2、评审方法及标准：</w:t>
      </w:r>
    </w:p>
    <w:p>
      <w:pPr>
        <w:ind w:firstLine="476" w:firstLineChars="200"/>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评审方法：本项目采用综合评分法，总分为 100 分。综合评分法，是指响应文件满足磋商文件全部实质性要求且按评审因素的量化指标评审得分最高的供应商为成交候选供应商的评审方法。磋商小组按照磋商文件的要求和条件，根据各供应商的商务、技术、价格、对磋商文件的响应程度等进行综合评价、评分，将评审总得分按由高到低的顺序进行排列，并依此顺序推荐前3名成交候选供应商；评审总得分相同的按最后报价由低到高顺序排列，评审总得分且最终报价相同的，按技术部分得分顺序排列。</w:t>
      </w:r>
    </w:p>
    <w:p>
      <w:pPr>
        <w:ind w:firstLine="420" w:firstLineChars="200"/>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color w:val="auto"/>
          <w:spacing w:val="-1"/>
          <w:sz w:val="24"/>
          <w:highlight w:val="none"/>
        </w:rPr>
        <w:t>详细评审标准：</w:t>
      </w:r>
    </w:p>
    <w:p>
      <w:pPr>
        <w:pStyle w:val="2"/>
        <w:rPr>
          <w:rFonts w:hint="eastAsia"/>
          <w:color w:val="auto"/>
          <w:highlight w:val="none"/>
        </w:rPr>
      </w:pPr>
    </w:p>
    <w:tbl>
      <w:tblPr>
        <w:tblStyle w:val="27"/>
        <w:tblpPr w:leftFromText="180" w:rightFromText="180" w:vertAnchor="text" w:horzAnchor="margin" w:tblpY="185"/>
        <w:tblOverlap w:val="never"/>
        <w:tblW w:w="9712"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74"/>
        <w:gridCol w:w="1725"/>
        <w:gridCol w:w="716"/>
        <w:gridCol w:w="5555"/>
        <w:gridCol w:w="104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23" w:hRule="atLeast"/>
        </w:trPr>
        <w:tc>
          <w:tcPr>
            <w:tcW w:w="674" w:type="dxa"/>
            <w:tcBorders>
              <w:top w:val="single" w:color="auto" w:sz="6" w:space="0"/>
              <w:left w:val="single" w:color="auto" w:sz="6" w:space="0"/>
              <w:bottom w:val="single" w:color="auto" w:sz="6" w:space="0"/>
              <w:right w:val="single" w:color="auto" w:sz="6" w:space="0"/>
            </w:tcBorders>
            <w:vAlign w:val="center"/>
          </w:tcPr>
          <w:p>
            <w:pPr>
              <w:pStyle w:val="1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序号</w:t>
            </w:r>
          </w:p>
        </w:tc>
        <w:tc>
          <w:tcPr>
            <w:tcW w:w="1725" w:type="dxa"/>
            <w:tcBorders>
              <w:top w:val="single" w:color="auto" w:sz="6" w:space="0"/>
              <w:left w:val="single" w:color="auto" w:sz="6" w:space="0"/>
              <w:bottom w:val="single" w:color="auto" w:sz="6" w:space="0"/>
              <w:right w:val="single" w:color="auto" w:sz="6" w:space="0"/>
            </w:tcBorders>
            <w:vAlign w:val="center"/>
          </w:tcPr>
          <w:p>
            <w:pPr>
              <w:pStyle w:val="14"/>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考核项目</w:t>
            </w:r>
          </w:p>
        </w:tc>
        <w:tc>
          <w:tcPr>
            <w:tcW w:w="716" w:type="dxa"/>
            <w:tcBorders>
              <w:top w:val="single" w:color="auto" w:sz="6" w:space="0"/>
              <w:left w:val="single" w:color="auto" w:sz="6" w:space="0"/>
              <w:bottom w:val="single" w:color="auto" w:sz="6" w:space="0"/>
              <w:right w:val="single" w:color="auto" w:sz="6" w:space="0"/>
            </w:tcBorders>
            <w:vAlign w:val="center"/>
          </w:tcPr>
          <w:p>
            <w:pPr>
              <w:pStyle w:val="14"/>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分数标准</w:t>
            </w:r>
          </w:p>
        </w:tc>
        <w:tc>
          <w:tcPr>
            <w:tcW w:w="5555" w:type="dxa"/>
            <w:tcBorders>
              <w:top w:val="single" w:color="auto" w:sz="6" w:space="0"/>
              <w:left w:val="single" w:color="auto" w:sz="6" w:space="0"/>
              <w:bottom w:val="single" w:color="auto" w:sz="6" w:space="0"/>
              <w:right w:val="single" w:color="auto" w:sz="6" w:space="0"/>
            </w:tcBorders>
            <w:vAlign w:val="center"/>
          </w:tcPr>
          <w:p>
            <w:pPr>
              <w:pStyle w:val="14"/>
              <w:rPr>
                <w:rFonts w:hint="eastAsia" w:asciiTheme="minorEastAsia" w:hAnsiTheme="minorEastAsia" w:eastAsiaTheme="minorEastAsia" w:cstheme="minorEastAsia"/>
                <w:color w:val="auto"/>
                <w:highlight w:val="none"/>
              </w:rPr>
            </w:pPr>
          </w:p>
          <w:p>
            <w:pPr>
              <w:pStyle w:val="14"/>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评分标准</w:t>
            </w:r>
          </w:p>
          <w:p>
            <w:pPr>
              <w:pStyle w:val="14"/>
              <w:rPr>
                <w:rFonts w:hint="eastAsia" w:asciiTheme="minorEastAsia" w:hAnsiTheme="minorEastAsia" w:eastAsiaTheme="minorEastAsia" w:cstheme="minorEastAsia"/>
                <w:color w:val="auto"/>
                <w:highlight w:val="none"/>
              </w:rPr>
            </w:pPr>
          </w:p>
        </w:tc>
        <w:tc>
          <w:tcPr>
            <w:tcW w:w="1042" w:type="dxa"/>
            <w:tcBorders>
              <w:top w:val="single" w:color="auto" w:sz="6" w:space="0"/>
              <w:left w:val="single" w:color="auto" w:sz="6" w:space="0"/>
              <w:bottom w:val="single" w:color="auto" w:sz="6" w:space="0"/>
              <w:right w:val="single" w:color="auto" w:sz="6" w:space="0"/>
            </w:tcBorders>
            <w:vAlign w:val="center"/>
          </w:tcPr>
          <w:p>
            <w:pPr>
              <w:pStyle w:val="1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具体评估（价）的依据及理由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648" w:hRule="atLeast"/>
        </w:trPr>
        <w:tc>
          <w:tcPr>
            <w:tcW w:w="674" w:type="dxa"/>
            <w:tcBorders>
              <w:top w:val="single" w:color="auto" w:sz="6" w:space="0"/>
              <w:left w:val="single" w:color="auto" w:sz="6" w:space="0"/>
              <w:bottom w:val="single" w:color="auto" w:sz="6" w:space="0"/>
              <w:right w:val="single" w:color="auto" w:sz="6" w:space="0"/>
            </w:tcBorders>
            <w:vAlign w:val="center"/>
          </w:tcPr>
          <w:p>
            <w:pPr>
              <w:pStyle w:val="14"/>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w:t>
            </w:r>
          </w:p>
        </w:tc>
        <w:tc>
          <w:tcPr>
            <w:tcW w:w="1725" w:type="dxa"/>
            <w:tcBorders>
              <w:top w:val="single" w:color="auto" w:sz="6" w:space="0"/>
              <w:left w:val="single" w:color="auto" w:sz="6" w:space="0"/>
              <w:bottom w:val="single" w:color="auto" w:sz="6" w:space="0"/>
              <w:right w:val="single" w:color="auto" w:sz="6" w:space="0"/>
            </w:tcBorders>
            <w:vAlign w:val="center"/>
          </w:tcPr>
          <w:p>
            <w:pPr>
              <w:pStyle w:val="14"/>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最终报价</w:t>
            </w:r>
          </w:p>
        </w:tc>
        <w:tc>
          <w:tcPr>
            <w:tcW w:w="716" w:type="dxa"/>
            <w:tcBorders>
              <w:top w:val="single" w:color="auto" w:sz="6" w:space="0"/>
              <w:left w:val="single" w:color="auto" w:sz="6" w:space="0"/>
              <w:bottom w:val="single" w:color="auto" w:sz="6" w:space="0"/>
              <w:right w:val="single" w:color="auto" w:sz="6" w:space="0"/>
            </w:tcBorders>
            <w:vAlign w:val="center"/>
          </w:tcPr>
          <w:p>
            <w:pPr>
              <w:pStyle w:val="14"/>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30分</w:t>
            </w:r>
          </w:p>
        </w:tc>
        <w:tc>
          <w:tcPr>
            <w:tcW w:w="5555" w:type="dxa"/>
            <w:tcBorders>
              <w:top w:val="single" w:color="auto" w:sz="6" w:space="0"/>
              <w:left w:val="single" w:color="auto" w:sz="6" w:space="0"/>
              <w:bottom w:val="single" w:color="auto" w:sz="6" w:space="0"/>
              <w:right w:val="single" w:color="auto" w:sz="6" w:space="0"/>
            </w:tcBorders>
            <w:vAlign w:val="center"/>
          </w:tcPr>
          <w:p>
            <w:pPr>
              <w:pStyle w:val="14"/>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评分办法：采用低价优先法计算，即满足磋商文件要求且价格最低的报价为评标基准价，其价格得分为满分。</w:t>
            </w:r>
          </w:p>
          <w:p>
            <w:pPr>
              <w:pStyle w:val="14"/>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价格得分=（磋商基准价/磋商报价）×价格权值，如此类推，算出所有供应商的价格得分（政府采购计算办法）</w:t>
            </w:r>
          </w:p>
        </w:tc>
        <w:tc>
          <w:tcPr>
            <w:tcW w:w="1042" w:type="dxa"/>
            <w:tcBorders>
              <w:top w:val="single" w:color="auto" w:sz="6" w:space="0"/>
              <w:left w:val="single" w:color="auto" w:sz="6" w:space="0"/>
              <w:bottom w:val="single" w:color="auto" w:sz="6" w:space="0"/>
              <w:right w:val="single" w:color="auto" w:sz="6" w:space="0"/>
            </w:tcBorders>
          </w:tcPr>
          <w:p>
            <w:pPr>
              <w:pStyle w:val="14"/>
              <w:jc w:val="left"/>
              <w:rPr>
                <w:rFonts w:hint="eastAsia" w:asciiTheme="minorEastAsia" w:hAnsiTheme="minorEastAsia" w:eastAsiaTheme="minorEastAsia" w:cstheme="minorEastAsia"/>
                <w:color w:val="auto"/>
                <w:highlight w:val="none"/>
              </w:rPr>
            </w:pPr>
          </w:p>
          <w:p>
            <w:pPr>
              <w:pStyle w:val="14"/>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￥：元（保留两位小数）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94" w:hRule="atLeast"/>
        </w:trPr>
        <w:tc>
          <w:tcPr>
            <w:tcW w:w="674" w:type="dxa"/>
            <w:tcBorders>
              <w:top w:val="single" w:color="auto" w:sz="6" w:space="0"/>
              <w:left w:val="single" w:color="auto" w:sz="6" w:space="0"/>
              <w:bottom w:val="single" w:color="auto" w:sz="6" w:space="0"/>
              <w:right w:val="single" w:color="auto" w:sz="6" w:space="0"/>
            </w:tcBorders>
            <w:vAlign w:val="center"/>
          </w:tcPr>
          <w:p>
            <w:pPr>
              <w:pStyle w:val="14"/>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一</w:t>
            </w:r>
          </w:p>
        </w:tc>
        <w:tc>
          <w:tcPr>
            <w:tcW w:w="9038" w:type="dxa"/>
            <w:gridSpan w:val="4"/>
            <w:tcBorders>
              <w:top w:val="single" w:color="auto" w:sz="6" w:space="0"/>
              <w:left w:val="single" w:color="auto" w:sz="6" w:space="0"/>
              <w:bottom w:val="single" w:color="auto" w:sz="6" w:space="0"/>
              <w:right w:val="single" w:color="auto" w:sz="6" w:space="0"/>
            </w:tcBorders>
            <w:vAlign w:val="center"/>
          </w:tcPr>
          <w:p>
            <w:pPr>
              <w:pStyle w:val="14"/>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技术部分</w:t>
            </w:r>
            <w:r>
              <w:rPr>
                <w:rFonts w:hint="eastAsia" w:asciiTheme="minorEastAsia" w:hAnsiTheme="minorEastAsia" w:eastAsiaTheme="minorEastAsia" w:cstheme="minorEastAsia"/>
                <w:b/>
                <w:color w:val="auto"/>
                <w:highlight w:val="none"/>
                <w:lang w:val="en-US" w:eastAsia="zh-CN"/>
              </w:rPr>
              <w:t>50</w:t>
            </w:r>
            <w:r>
              <w:rPr>
                <w:rFonts w:hint="eastAsia" w:asciiTheme="minorEastAsia" w:hAnsiTheme="minorEastAsia" w:eastAsiaTheme="minorEastAsia" w:cstheme="minorEastAsia"/>
                <w:b/>
                <w:color w:val="auto"/>
                <w:highlight w:val="none"/>
              </w:rPr>
              <w:t>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12" w:hRule="atLeast"/>
        </w:trPr>
        <w:tc>
          <w:tcPr>
            <w:tcW w:w="674" w:type="dxa"/>
            <w:tcBorders>
              <w:top w:val="single" w:color="auto" w:sz="4" w:space="0"/>
              <w:left w:val="single" w:color="auto" w:sz="6" w:space="0"/>
              <w:bottom w:val="single" w:color="auto" w:sz="6" w:space="0"/>
              <w:right w:val="single" w:color="auto" w:sz="6" w:space="0"/>
            </w:tcBorders>
            <w:vAlign w:val="center"/>
          </w:tcPr>
          <w:p>
            <w:pPr>
              <w:pStyle w:val="14"/>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w:t>
            </w:r>
          </w:p>
        </w:tc>
        <w:tc>
          <w:tcPr>
            <w:tcW w:w="1725" w:type="dxa"/>
            <w:tcBorders>
              <w:top w:val="single" w:color="auto" w:sz="4" w:space="0"/>
              <w:left w:val="single" w:color="auto" w:sz="6" w:space="0"/>
              <w:bottom w:val="single" w:color="auto" w:sz="6" w:space="0"/>
              <w:right w:val="single" w:color="auto" w:sz="6" w:space="0"/>
            </w:tcBorders>
            <w:vAlign w:val="center"/>
          </w:tcPr>
          <w:p>
            <w:pPr>
              <w:spacing w:line="240" w:lineRule="auto"/>
              <w:rPr>
                <w:rFonts w:hint="eastAsia" w:ascii="宋体" w:hAnsi="宋体" w:eastAsia="宋体" w:cs="宋体"/>
                <w:color w:val="auto"/>
                <w:kern w:val="0"/>
                <w:sz w:val="21"/>
                <w:szCs w:val="21"/>
                <w:highlight w:val="none"/>
                <w:lang w:val="en-US" w:eastAsia="zh-CN" w:bidi="ar-SA"/>
              </w:rPr>
            </w:pPr>
            <w:r>
              <w:rPr>
                <w:rFonts w:ascii="宋体" w:hAnsi="宋体" w:eastAsia="宋体" w:cs="宋体"/>
                <w:color w:val="auto"/>
                <w:spacing w:val="1"/>
                <w:sz w:val="20"/>
                <w:szCs w:val="20"/>
                <w:highlight w:val="none"/>
              </w:rPr>
              <w:t>施工方案与技</w:t>
            </w:r>
            <w:r>
              <w:rPr>
                <w:rFonts w:ascii="宋体" w:hAnsi="宋体" w:eastAsia="宋体" w:cs="宋体"/>
                <w:color w:val="auto"/>
                <w:sz w:val="20"/>
                <w:szCs w:val="20"/>
                <w:highlight w:val="none"/>
              </w:rPr>
              <w:t>术措施</w:t>
            </w:r>
          </w:p>
        </w:tc>
        <w:tc>
          <w:tcPr>
            <w:tcW w:w="716" w:type="dxa"/>
            <w:tcBorders>
              <w:top w:val="single" w:color="auto" w:sz="4" w:space="0"/>
              <w:left w:val="single" w:color="auto" w:sz="6" w:space="0"/>
              <w:bottom w:val="single" w:color="auto" w:sz="6" w:space="0"/>
              <w:right w:val="single" w:color="auto" w:sz="6" w:space="0"/>
            </w:tcBorders>
            <w:vAlign w:val="center"/>
          </w:tcPr>
          <w:p>
            <w:pPr>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1</w:t>
            </w:r>
            <w:r>
              <w:rPr>
                <w:rFonts w:hint="eastAsia" w:ascii="宋体" w:hAnsi="宋体" w:cs="宋体"/>
                <w:color w:val="auto"/>
                <w:kern w:val="0"/>
                <w:sz w:val="21"/>
                <w:szCs w:val="21"/>
                <w:highlight w:val="none"/>
                <w:lang w:val="en-US" w:eastAsia="zh-CN"/>
              </w:rPr>
              <w:t>0</w:t>
            </w:r>
            <w:r>
              <w:rPr>
                <w:rFonts w:hint="eastAsia" w:ascii="宋体" w:hAnsi="宋体" w:eastAsia="宋体" w:cs="宋体"/>
                <w:color w:val="auto"/>
                <w:kern w:val="0"/>
                <w:sz w:val="21"/>
                <w:szCs w:val="21"/>
                <w:highlight w:val="none"/>
              </w:rPr>
              <w:t>分</w:t>
            </w:r>
          </w:p>
        </w:tc>
        <w:tc>
          <w:tcPr>
            <w:tcW w:w="5555" w:type="dxa"/>
            <w:tcBorders>
              <w:top w:val="single" w:color="auto" w:sz="4" w:space="0"/>
              <w:left w:val="single" w:color="auto" w:sz="6" w:space="0"/>
              <w:bottom w:val="single" w:color="auto" w:sz="6" w:space="0"/>
              <w:right w:val="single" w:color="auto" w:sz="6" w:space="0"/>
            </w:tcBorders>
            <w:vAlign w:val="center"/>
          </w:tcPr>
          <w:p>
            <w:pPr>
              <w:snapToGrid w:val="0"/>
              <w:spacing w:line="240" w:lineRule="auto"/>
              <w:ind w:right="-29" w:rightChars="-14"/>
              <w:rPr>
                <w:rFonts w:hint="eastAsia"/>
                <w:color w:val="auto"/>
                <w:highlight w:val="none"/>
                <w:lang w:val="en-US" w:eastAsia="zh-CN"/>
              </w:rPr>
            </w:pPr>
            <w:r>
              <w:rPr>
                <w:rFonts w:ascii="宋体" w:hAnsi="宋体" w:eastAsia="宋体" w:cs="宋体"/>
                <w:color w:val="auto"/>
                <w:spacing w:val="5"/>
                <w:sz w:val="20"/>
                <w:szCs w:val="20"/>
                <w:highlight w:val="none"/>
              </w:rPr>
              <w:t>工程特点及施工重点和难点分析</w:t>
            </w:r>
            <w:r>
              <w:rPr>
                <w:rFonts w:hint="eastAsia" w:ascii="宋体" w:hAnsi="宋体" w:eastAsia="宋体" w:cs="宋体"/>
                <w:color w:val="auto"/>
                <w:spacing w:val="5"/>
                <w:sz w:val="20"/>
                <w:szCs w:val="20"/>
                <w:highlight w:val="none"/>
                <w:lang w:eastAsia="zh-CN"/>
              </w:rPr>
              <w:t>、</w:t>
            </w:r>
            <w:r>
              <w:rPr>
                <w:rFonts w:ascii="宋体" w:hAnsi="宋体" w:eastAsia="宋体" w:cs="宋体"/>
                <w:color w:val="auto"/>
                <w:spacing w:val="9"/>
                <w:sz w:val="20"/>
                <w:szCs w:val="20"/>
                <w:highlight w:val="none"/>
              </w:rPr>
              <w:t xml:space="preserve"> 施工程序、工艺</w:t>
            </w:r>
            <w:r>
              <w:rPr>
                <w:rFonts w:hint="eastAsia" w:ascii="宋体" w:hAnsi="宋体" w:eastAsia="宋体" w:cs="宋体"/>
                <w:color w:val="auto"/>
                <w:spacing w:val="9"/>
                <w:sz w:val="20"/>
                <w:szCs w:val="20"/>
                <w:highlight w:val="none"/>
                <w:lang w:eastAsia="zh-CN"/>
              </w:rPr>
              <w:t>、</w:t>
            </w:r>
            <w:r>
              <w:rPr>
                <w:rFonts w:ascii="宋体" w:hAnsi="宋体" w:eastAsia="宋体" w:cs="宋体"/>
                <w:color w:val="auto"/>
                <w:spacing w:val="9"/>
                <w:sz w:val="20"/>
                <w:szCs w:val="20"/>
                <w:highlight w:val="none"/>
              </w:rPr>
              <w:t>工程实际和有关施工规程规范，投入的设备</w:t>
            </w:r>
            <w:r>
              <w:rPr>
                <w:rFonts w:ascii="宋体" w:hAnsi="宋体" w:eastAsia="宋体" w:cs="宋体"/>
                <w:color w:val="auto"/>
                <w:spacing w:val="8"/>
                <w:sz w:val="20"/>
                <w:szCs w:val="20"/>
                <w:highlight w:val="none"/>
              </w:rPr>
              <w:t>和</w:t>
            </w:r>
            <w:r>
              <w:rPr>
                <w:rFonts w:ascii="宋体" w:hAnsi="宋体" w:eastAsia="宋体" w:cs="宋体"/>
                <w:color w:val="auto"/>
                <w:spacing w:val="-2"/>
                <w:sz w:val="20"/>
                <w:szCs w:val="20"/>
                <w:highlight w:val="none"/>
              </w:rPr>
              <w:t>人力计划安排</w:t>
            </w:r>
            <w:r>
              <w:rPr>
                <w:rFonts w:hint="eastAsia" w:ascii="宋体" w:hAnsi="宋体" w:eastAsia="宋体" w:cs="宋体"/>
                <w:color w:val="auto"/>
                <w:spacing w:val="-2"/>
                <w:sz w:val="20"/>
                <w:szCs w:val="20"/>
                <w:highlight w:val="none"/>
                <w:lang w:eastAsia="zh-CN"/>
              </w:rPr>
              <w:t>。</w:t>
            </w:r>
            <w:r>
              <w:rPr>
                <w:rFonts w:hint="eastAsia" w:ascii="宋体" w:hAnsi="宋体" w:eastAsia="宋体" w:cs="宋体"/>
                <w:color w:val="auto"/>
                <w:spacing w:val="3"/>
                <w:sz w:val="20"/>
                <w:szCs w:val="20"/>
                <w:highlight w:val="none"/>
                <w:lang w:eastAsia="zh-CN"/>
              </w:rPr>
              <w:t>合理</w:t>
            </w:r>
            <w:r>
              <w:rPr>
                <w:rFonts w:hint="eastAsia" w:ascii="宋体" w:hAnsi="宋体" w:eastAsia="宋体" w:cs="宋体"/>
                <w:color w:val="auto"/>
                <w:spacing w:val="3"/>
                <w:sz w:val="20"/>
                <w:szCs w:val="20"/>
                <w:highlight w:val="none"/>
              </w:rPr>
              <w:t>的得</w:t>
            </w:r>
            <w:r>
              <w:rPr>
                <w:rFonts w:hint="eastAsia" w:ascii="宋体" w:hAnsi="宋体" w:eastAsia="宋体" w:cs="宋体"/>
                <w:color w:val="auto"/>
                <w:spacing w:val="3"/>
                <w:sz w:val="20"/>
                <w:szCs w:val="20"/>
                <w:highlight w:val="none"/>
                <w:lang w:val="en-US" w:eastAsia="zh-CN"/>
              </w:rPr>
              <w:t>:</w:t>
            </w:r>
            <w:r>
              <w:rPr>
                <w:rFonts w:hint="eastAsia" w:ascii="宋体" w:hAnsi="宋体" w:cs="宋体"/>
                <w:color w:val="auto"/>
                <w:spacing w:val="3"/>
                <w:sz w:val="20"/>
                <w:szCs w:val="20"/>
                <w:highlight w:val="none"/>
                <w:lang w:val="en-US" w:eastAsia="zh-CN"/>
              </w:rPr>
              <w:t>10</w:t>
            </w:r>
            <w:r>
              <w:rPr>
                <w:rFonts w:hint="eastAsia" w:ascii="宋体" w:hAnsi="宋体" w:eastAsia="宋体" w:cs="宋体"/>
                <w:color w:val="auto"/>
                <w:spacing w:val="3"/>
                <w:sz w:val="20"/>
                <w:szCs w:val="20"/>
                <w:highlight w:val="none"/>
                <w:lang w:val="en-US" w:eastAsia="zh-CN"/>
              </w:rPr>
              <w:t>-5</w:t>
            </w:r>
            <w:r>
              <w:rPr>
                <w:rFonts w:hint="eastAsia" w:ascii="宋体" w:hAnsi="宋体" w:eastAsia="宋体" w:cs="宋体"/>
                <w:color w:val="auto"/>
                <w:spacing w:val="3"/>
                <w:sz w:val="20"/>
                <w:szCs w:val="20"/>
                <w:highlight w:val="none"/>
              </w:rPr>
              <w:t>分</w:t>
            </w:r>
            <w:r>
              <w:rPr>
                <w:rFonts w:hint="eastAsia" w:ascii="宋体" w:hAnsi="宋体" w:eastAsia="宋体" w:cs="宋体"/>
                <w:color w:val="auto"/>
                <w:spacing w:val="3"/>
                <w:sz w:val="20"/>
                <w:szCs w:val="20"/>
                <w:highlight w:val="none"/>
                <w:lang w:val="en-US" w:eastAsia="zh-CN"/>
              </w:rPr>
              <w:t>；</w:t>
            </w:r>
            <w:r>
              <w:rPr>
                <w:rFonts w:hint="eastAsia" w:ascii="宋体" w:hAnsi="宋体" w:eastAsia="宋体" w:cs="宋体"/>
                <w:color w:val="auto"/>
                <w:spacing w:val="3"/>
                <w:sz w:val="20"/>
                <w:szCs w:val="20"/>
                <w:highlight w:val="none"/>
                <w:lang w:eastAsia="zh-CN"/>
              </w:rPr>
              <w:t>较合理</w:t>
            </w:r>
            <w:r>
              <w:rPr>
                <w:rFonts w:hint="eastAsia" w:ascii="宋体" w:hAnsi="宋体" w:eastAsia="宋体" w:cs="宋体"/>
                <w:color w:val="auto"/>
                <w:spacing w:val="3"/>
                <w:sz w:val="20"/>
                <w:szCs w:val="20"/>
                <w:highlight w:val="none"/>
              </w:rPr>
              <w:t>的得</w:t>
            </w:r>
            <w:r>
              <w:rPr>
                <w:rFonts w:hint="eastAsia" w:ascii="宋体" w:hAnsi="宋体" w:eastAsia="宋体" w:cs="宋体"/>
                <w:color w:val="auto"/>
                <w:spacing w:val="3"/>
                <w:sz w:val="20"/>
                <w:szCs w:val="20"/>
                <w:highlight w:val="none"/>
                <w:lang w:eastAsia="zh-CN"/>
              </w:rPr>
              <w:t>：</w:t>
            </w:r>
            <w:r>
              <w:rPr>
                <w:rFonts w:hint="eastAsia" w:ascii="宋体" w:hAnsi="宋体" w:eastAsia="宋体" w:cs="宋体"/>
                <w:color w:val="auto"/>
                <w:spacing w:val="3"/>
                <w:sz w:val="20"/>
                <w:szCs w:val="20"/>
                <w:highlight w:val="none"/>
                <w:lang w:val="en-US" w:eastAsia="zh-CN"/>
              </w:rPr>
              <w:t>5-3</w:t>
            </w:r>
            <w:r>
              <w:rPr>
                <w:rFonts w:hint="eastAsia" w:ascii="宋体" w:hAnsi="宋体" w:eastAsia="宋体" w:cs="宋体"/>
                <w:color w:val="auto"/>
                <w:spacing w:val="3"/>
                <w:sz w:val="20"/>
                <w:szCs w:val="20"/>
                <w:highlight w:val="none"/>
              </w:rPr>
              <w:t>分</w:t>
            </w:r>
            <w:r>
              <w:rPr>
                <w:rFonts w:hint="eastAsia" w:ascii="宋体" w:hAnsi="宋体" w:eastAsia="宋体" w:cs="宋体"/>
                <w:color w:val="auto"/>
                <w:spacing w:val="3"/>
                <w:sz w:val="20"/>
                <w:szCs w:val="20"/>
                <w:highlight w:val="none"/>
                <w:lang w:eastAsia="zh-CN"/>
              </w:rPr>
              <w:t>；</w:t>
            </w:r>
            <w:r>
              <w:rPr>
                <w:rFonts w:ascii="宋体" w:hAnsi="宋体" w:eastAsia="宋体" w:cs="宋体"/>
                <w:color w:val="auto"/>
                <w:spacing w:val="3"/>
                <w:sz w:val="20"/>
                <w:szCs w:val="20"/>
                <w:highlight w:val="none"/>
              </w:rPr>
              <w:t>基本</w:t>
            </w:r>
            <w:r>
              <w:rPr>
                <w:rFonts w:hint="eastAsia" w:ascii="宋体" w:hAnsi="宋体" w:eastAsia="宋体" w:cs="宋体"/>
                <w:color w:val="auto"/>
                <w:spacing w:val="3"/>
                <w:sz w:val="20"/>
                <w:szCs w:val="20"/>
                <w:highlight w:val="none"/>
                <w:lang w:eastAsia="zh-CN"/>
              </w:rPr>
              <w:t>合理</w:t>
            </w:r>
            <w:r>
              <w:rPr>
                <w:rFonts w:hint="eastAsia" w:ascii="宋体" w:hAnsi="宋体" w:eastAsia="宋体" w:cs="宋体"/>
                <w:color w:val="auto"/>
                <w:spacing w:val="3"/>
                <w:sz w:val="20"/>
                <w:szCs w:val="20"/>
                <w:highlight w:val="none"/>
              </w:rPr>
              <w:t>的得</w:t>
            </w:r>
            <w:r>
              <w:rPr>
                <w:rFonts w:hint="eastAsia" w:ascii="宋体" w:hAnsi="宋体" w:eastAsia="宋体" w:cs="宋体"/>
                <w:color w:val="auto"/>
                <w:spacing w:val="3"/>
                <w:sz w:val="20"/>
                <w:szCs w:val="20"/>
                <w:highlight w:val="none"/>
                <w:lang w:eastAsia="zh-CN"/>
              </w:rPr>
              <w:t>：</w:t>
            </w:r>
            <w:r>
              <w:rPr>
                <w:rFonts w:hint="eastAsia" w:ascii="宋体" w:hAnsi="宋体" w:eastAsia="宋体" w:cs="宋体"/>
                <w:color w:val="auto"/>
                <w:spacing w:val="3"/>
                <w:sz w:val="20"/>
                <w:szCs w:val="20"/>
                <w:highlight w:val="none"/>
                <w:lang w:val="en-US" w:eastAsia="zh-CN"/>
              </w:rPr>
              <w:t>3-0</w:t>
            </w:r>
            <w:r>
              <w:rPr>
                <w:rFonts w:hint="eastAsia" w:ascii="宋体" w:hAnsi="宋体" w:eastAsia="宋体" w:cs="宋体"/>
                <w:color w:val="auto"/>
                <w:spacing w:val="3"/>
                <w:sz w:val="20"/>
                <w:szCs w:val="20"/>
                <w:highlight w:val="none"/>
              </w:rPr>
              <w:t>分</w:t>
            </w:r>
            <w:r>
              <w:rPr>
                <w:rFonts w:hint="eastAsia" w:ascii="宋体" w:hAnsi="宋体" w:cs="宋体"/>
                <w:color w:val="auto"/>
                <w:spacing w:val="3"/>
                <w:sz w:val="20"/>
                <w:szCs w:val="20"/>
                <w:highlight w:val="none"/>
                <w:lang w:eastAsia="zh-CN"/>
              </w:rPr>
              <w:t>。</w:t>
            </w:r>
            <w:r>
              <w:rPr>
                <w:rFonts w:ascii="宋体" w:hAnsi="宋体" w:eastAsia="宋体" w:cs="宋体"/>
                <w:color w:val="auto"/>
                <w:spacing w:val="-2"/>
                <w:sz w:val="20"/>
                <w:szCs w:val="20"/>
                <w:highlight w:val="none"/>
              </w:rPr>
              <w:t xml:space="preserve">  </w:t>
            </w:r>
          </w:p>
        </w:tc>
        <w:tc>
          <w:tcPr>
            <w:tcW w:w="1042" w:type="dxa"/>
            <w:tcBorders>
              <w:top w:val="single" w:color="auto" w:sz="4" w:space="0"/>
              <w:left w:val="single" w:color="auto" w:sz="6" w:space="0"/>
              <w:bottom w:val="single" w:color="auto" w:sz="6" w:space="0"/>
              <w:right w:val="single" w:color="auto" w:sz="6" w:space="0"/>
            </w:tcBorders>
          </w:tcPr>
          <w:p>
            <w:pPr>
              <w:pStyle w:val="14"/>
              <w:jc w:val="left"/>
              <w:rPr>
                <w:rFonts w:hint="eastAsia" w:asciiTheme="minorEastAsia" w:hAnsiTheme="minorEastAsia" w:eastAsiaTheme="minorEastAsia" w:cstheme="minorEastAsia"/>
                <w:b/>
                <w:bCs/>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12" w:hRule="atLeast"/>
        </w:trPr>
        <w:tc>
          <w:tcPr>
            <w:tcW w:w="674" w:type="dxa"/>
            <w:tcBorders>
              <w:top w:val="single" w:color="auto" w:sz="4" w:space="0"/>
              <w:left w:val="single" w:color="auto" w:sz="6" w:space="0"/>
              <w:bottom w:val="single" w:color="auto" w:sz="6" w:space="0"/>
              <w:right w:val="single" w:color="auto" w:sz="6" w:space="0"/>
            </w:tcBorders>
            <w:vAlign w:val="center"/>
          </w:tcPr>
          <w:p>
            <w:pPr>
              <w:pStyle w:val="14"/>
              <w:jc w:val="center"/>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2</w:t>
            </w:r>
          </w:p>
        </w:tc>
        <w:tc>
          <w:tcPr>
            <w:tcW w:w="1725" w:type="dxa"/>
            <w:tcBorders>
              <w:top w:val="single" w:color="auto" w:sz="4" w:space="0"/>
              <w:left w:val="single" w:color="auto" w:sz="6" w:space="0"/>
              <w:bottom w:val="single" w:color="auto" w:sz="6" w:space="0"/>
              <w:right w:val="single" w:color="auto" w:sz="6" w:space="0"/>
            </w:tcBorders>
            <w:vAlign w:val="center"/>
          </w:tcPr>
          <w:p>
            <w:pPr>
              <w:spacing w:line="240" w:lineRule="auto"/>
              <w:rPr>
                <w:rFonts w:ascii="宋体" w:hAnsi="宋体" w:eastAsia="宋体" w:cs="宋体"/>
                <w:color w:val="auto"/>
                <w:spacing w:val="1"/>
                <w:sz w:val="20"/>
                <w:szCs w:val="20"/>
                <w:highlight w:val="none"/>
              </w:rPr>
            </w:pPr>
            <w:r>
              <w:rPr>
                <w:rFonts w:ascii="宋体" w:hAnsi="宋体" w:eastAsia="宋体" w:cs="宋体"/>
                <w:color w:val="auto"/>
                <w:spacing w:val="1"/>
                <w:sz w:val="20"/>
                <w:szCs w:val="20"/>
                <w:highlight w:val="none"/>
              </w:rPr>
              <w:t>质量管理体</w:t>
            </w:r>
            <w:r>
              <w:rPr>
                <w:rFonts w:ascii="宋体" w:hAnsi="宋体" w:eastAsia="宋体" w:cs="宋体"/>
                <w:color w:val="auto"/>
                <w:sz w:val="20"/>
                <w:szCs w:val="20"/>
                <w:highlight w:val="none"/>
              </w:rPr>
              <w:t xml:space="preserve">系与措施 </w:t>
            </w:r>
          </w:p>
        </w:tc>
        <w:tc>
          <w:tcPr>
            <w:tcW w:w="716" w:type="dxa"/>
            <w:tcBorders>
              <w:top w:val="single" w:color="auto" w:sz="4" w:space="0"/>
              <w:left w:val="single" w:color="auto" w:sz="6" w:space="0"/>
              <w:bottom w:val="single" w:color="auto" w:sz="6" w:space="0"/>
              <w:right w:val="single" w:color="auto" w:sz="6" w:space="0"/>
            </w:tcBorders>
            <w:vAlign w:val="center"/>
          </w:tcPr>
          <w:p>
            <w:pPr>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分</w:t>
            </w:r>
          </w:p>
        </w:tc>
        <w:tc>
          <w:tcPr>
            <w:tcW w:w="5555" w:type="dxa"/>
            <w:tcBorders>
              <w:top w:val="single" w:color="auto" w:sz="4" w:space="0"/>
              <w:left w:val="single" w:color="auto" w:sz="6" w:space="0"/>
              <w:bottom w:val="single" w:color="auto" w:sz="6" w:space="0"/>
              <w:right w:val="single" w:color="auto" w:sz="6" w:space="0"/>
            </w:tcBorders>
            <w:vAlign w:val="center"/>
          </w:tcPr>
          <w:p>
            <w:pPr>
              <w:tabs>
                <w:tab w:val="left" w:pos="396"/>
              </w:tabs>
              <w:snapToGrid w:val="0"/>
              <w:spacing w:line="240" w:lineRule="auto"/>
              <w:ind w:right="-29" w:rightChars="-14"/>
              <w:rPr>
                <w:rFonts w:ascii="宋体" w:hAnsi="宋体" w:eastAsia="宋体" w:cs="宋体"/>
                <w:color w:val="auto"/>
                <w:spacing w:val="10"/>
                <w:sz w:val="20"/>
                <w:szCs w:val="20"/>
                <w:highlight w:val="none"/>
              </w:rPr>
            </w:pPr>
            <w:r>
              <w:rPr>
                <w:rFonts w:ascii="宋体" w:hAnsi="宋体" w:eastAsia="宋体" w:cs="宋体"/>
                <w:color w:val="auto"/>
                <w:spacing w:val="2"/>
                <w:sz w:val="20"/>
                <w:szCs w:val="20"/>
                <w:highlight w:val="none"/>
              </w:rPr>
              <w:t>质量保证体系</w:t>
            </w:r>
            <w:r>
              <w:rPr>
                <w:color w:val="auto"/>
                <w:highlight w:val="none"/>
              </w:rPr>
              <w:t>、</w:t>
            </w:r>
            <w:r>
              <w:rPr>
                <w:rFonts w:ascii="宋体" w:hAnsi="宋体" w:eastAsia="宋体" w:cs="宋体"/>
                <w:color w:val="auto"/>
                <w:spacing w:val="2"/>
                <w:sz w:val="20"/>
                <w:szCs w:val="20"/>
                <w:highlight w:val="none"/>
              </w:rPr>
              <w:t>质量</w:t>
            </w:r>
            <w:r>
              <w:rPr>
                <w:color w:val="auto"/>
                <w:highlight w:val="none"/>
              </w:rPr>
              <w:t>职责</w:t>
            </w:r>
            <w:r>
              <w:rPr>
                <w:rFonts w:hint="eastAsia"/>
                <w:color w:val="auto"/>
                <w:highlight w:val="none"/>
                <w:lang w:eastAsia="zh-CN"/>
              </w:rPr>
              <w:t>。</w:t>
            </w:r>
            <w:r>
              <w:rPr>
                <w:rFonts w:hint="eastAsia" w:ascii="宋体" w:hAnsi="宋体" w:eastAsia="宋体" w:cs="宋体"/>
                <w:color w:val="auto"/>
                <w:spacing w:val="3"/>
                <w:sz w:val="20"/>
                <w:szCs w:val="20"/>
                <w:highlight w:val="none"/>
                <w:lang w:eastAsia="zh-CN"/>
              </w:rPr>
              <w:t>合理</w:t>
            </w:r>
            <w:r>
              <w:rPr>
                <w:rFonts w:hint="eastAsia" w:ascii="宋体" w:hAnsi="宋体" w:eastAsia="宋体" w:cs="宋体"/>
                <w:color w:val="auto"/>
                <w:spacing w:val="3"/>
                <w:sz w:val="20"/>
                <w:szCs w:val="20"/>
                <w:highlight w:val="none"/>
              </w:rPr>
              <w:t>的得</w:t>
            </w:r>
            <w:r>
              <w:rPr>
                <w:rFonts w:hint="eastAsia" w:ascii="宋体" w:hAnsi="宋体" w:eastAsia="宋体" w:cs="宋体"/>
                <w:color w:val="auto"/>
                <w:spacing w:val="3"/>
                <w:sz w:val="20"/>
                <w:szCs w:val="20"/>
                <w:highlight w:val="none"/>
                <w:lang w:val="en-US" w:eastAsia="zh-CN"/>
              </w:rPr>
              <w:t>:8-5</w:t>
            </w:r>
            <w:r>
              <w:rPr>
                <w:rFonts w:hint="eastAsia" w:ascii="宋体" w:hAnsi="宋体" w:eastAsia="宋体" w:cs="宋体"/>
                <w:color w:val="auto"/>
                <w:spacing w:val="3"/>
                <w:sz w:val="20"/>
                <w:szCs w:val="20"/>
                <w:highlight w:val="none"/>
              </w:rPr>
              <w:t>分</w:t>
            </w:r>
            <w:r>
              <w:rPr>
                <w:rFonts w:hint="eastAsia" w:ascii="宋体" w:hAnsi="宋体" w:eastAsia="宋体" w:cs="宋体"/>
                <w:color w:val="auto"/>
                <w:spacing w:val="3"/>
                <w:sz w:val="20"/>
                <w:szCs w:val="20"/>
                <w:highlight w:val="none"/>
                <w:lang w:val="en-US" w:eastAsia="zh-CN"/>
              </w:rPr>
              <w:t>；</w:t>
            </w:r>
            <w:r>
              <w:rPr>
                <w:rFonts w:hint="eastAsia" w:ascii="宋体" w:hAnsi="宋体" w:eastAsia="宋体" w:cs="宋体"/>
                <w:color w:val="auto"/>
                <w:spacing w:val="3"/>
                <w:sz w:val="20"/>
                <w:szCs w:val="20"/>
                <w:highlight w:val="none"/>
                <w:lang w:eastAsia="zh-CN"/>
              </w:rPr>
              <w:t>较合理</w:t>
            </w:r>
            <w:r>
              <w:rPr>
                <w:rFonts w:hint="eastAsia" w:ascii="宋体" w:hAnsi="宋体" w:eastAsia="宋体" w:cs="宋体"/>
                <w:color w:val="auto"/>
                <w:spacing w:val="3"/>
                <w:sz w:val="20"/>
                <w:szCs w:val="20"/>
                <w:highlight w:val="none"/>
              </w:rPr>
              <w:t>的得</w:t>
            </w:r>
            <w:r>
              <w:rPr>
                <w:rFonts w:hint="eastAsia" w:ascii="宋体" w:hAnsi="宋体" w:eastAsia="宋体" w:cs="宋体"/>
                <w:color w:val="auto"/>
                <w:spacing w:val="3"/>
                <w:sz w:val="20"/>
                <w:szCs w:val="20"/>
                <w:highlight w:val="none"/>
                <w:lang w:eastAsia="zh-CN"/>
              </w:rPr>
              <w:t>：</w:t>
            </w:r>
            <w:r>
              <w:rPr>
                <w:rFonts w:hint="eastAsia" w:ascii="宋体" w:hAnsi="宋体" w:eastAsia="宋体" w:cs="宋体"/>
                <w:color w:val="auto"/>
                <w:spacing w:val="3"/>
                <w:sz w:val="20"/>
                <w:szCs w:val="20"/>
                <w:highlight w:val="none"/>
                <w:lang w:val="en-US" w:eastAsia="zh-CN"/>
              </w:rPr>
              <w:t>5-3</w:t>
            </w:r>
            <w:r>
              <w:rPr>
                <w:rFonts w:hint="eastAsia" w:ascii="宋体" w:hAnsi="宋体" w:eastAsia="宋体" w:cs="宋体"/>
                <w:color w:val="auto"/>
                <w:spacing w:val="3"/>
                <w:sz w:val="20"/>
                <w:szCs w:val="20"/>
                <w:highlight w:val="none"/>
              </w:rPr>
              <w:t>分</w:t>
            </w:r>
            <w:r>
              <w:rPr>
                <w:rFonts w:hint="eastAsia" w:ascii="宋体" w:hAnsi="宋体" w:eastAsia="宋体" w:cs="宋体"/>
                <w:color w:val="auto"/>
                <w:spacing w:val="3"/>
                <w:sz w:val="20"/>
                <w:szCs w:val="20"/>
                <w:highlight w:val="none"/>
                <w:lang w:eastAsia="zh-CN"/>
              </w:rPr>
              <w:t>；</w:t>
            </w:r>
            <w:r>
              <w:rPr>
                <w:rFonts w:ascii="宋体" w:hAnsi="宋体" w:eastAsia="宋体" w:cs="宋体"/>
                <w:color w:val="auto"/>
                <w:spacing w:val="3"/>
                <w:sz w:val="20"/>
                <w:szCs w:val="20"/>
                <w:highlight w:val="none"/>
              </w:rPr>
              <w:t>基本</w:t>
            </w:r>
            <w:r>
              <w:rPr>
                <w:rFonts w:hint="eastAsia" w:ascii="宋体" w:hAnsi="宋体" w:eastAsia="宋体" w:cs="宋体"/>
                <w:color w:val="auto"/>
                <w:spacing w:val="3"/>
                <w:sz w:val="20"/>
                <w:szCs w:val="20"/>
                <w:highlight w:val="none"/>
                <w:lang w:eastAsia="zh-CN"/>
              </w:rPr>
              <w:t>合理</w:t>
            </w:r>
            <w:r>
              <w:rPr>
                <w:rFonts w:hint="eastAsia" w:ascii="宋体" w:hAnsi="宋体" w:eastAsia="宋体" w:cs="宋体"/>
                <w:color w:val="auto"/>
                <w:spacing w:val="3"/>
                <w:sz w:val="20"/>
                <w:szCs w:val="20"/>
                <w:highlight w:val="none"/>
              </w:rPr>
              <w:t>的得</w:t>
            </w:r>
            <w:r>
              <w:rPr>
                <w:rFonts w:hint="eastAsia" w:ascii="宋体" w:hAnsi="宋体" w:eastAsia="宋体" w:cs="宋体"/>
                <w:color w:val="auto"/>
                <w:spacing w:val="3"/>
                <w:sz w:val="20"/>
                <w:szCs w:val="20"/>
                <w:highlight w:val="none"/>
                <w:lang w:eastAsia="zh-CN"/>
              </w:rPr>
              <w:t>：</w:t>
            </w:r>
            <w:r>
              <w:rPr>
                <w:rFonts w:hint="eastAsia" w:ascii="宋体" w:hAnsi="宋体" w:eastAsia="宋体" w:cs="宋体"/>
                <w:color w:val="auto"/>
                <w:spacing w:val="3"/>
                <w:sz w:val="20"/>
                <w:szCs w:val="20"/>
                <w:highlight w:val="none"/>
                <w:lang w:val="en-US" w:eastAsia="zh-CN"/>
              </w:rPr>
              <w:t>3-0</w:t>
            </w:r>
            <w:r>
              <w:rPr>
                <w:rFonts w:hint="eastAsia" w:ascii="宋体" w:hAnsi="宋体" w:eastAsia="宋体" w:cs="宋体"/>
                <w:color w:val="auto"/>
                <w:spacing w:val="3"/>
                <w:sz w:val="20"/>
                <w:szCs w:val="20"/>
                <w:highlight w:val="none"/>
              </w:rPr>
              <w:t>分</w:t>
            </w:r>
            <w:r>
              <w:rPr>
                <w:rFonts w:hint="eastAsia" w:ascii="宋体" w:hAnsi="宋体" w:cs="宋体"/>
                <w:color w:val="auto"/>
                <w:spacing w:val="3"/>
                <w:sz w:val="20"/>
                <w:szCs w:val="20"/>
                <w:highlight w:val="none"/>
                <w:lang w:eastAsia="zh-CN"/>
              </w:rPr>
              <w:t>。</w:t>
            </w:r>
          </w:p>
        </w:tc>
        <w:tc>
          <w:tcPr>
            <w:tcW w:w="1042" w:type="dxa"/>
            <w:tcBorders>
              <w:top w:val="single" w:color="auto" w:sz="4" w:space="0"/>
              <w:left w:val="single" w:color="auto" w:sz="6" w:space="0"/>
              <w:bottom w:val="single" w:color="auto" w:sz="6" w:space="0"/>
              <w:right w:val="single" w:color="auto" w:sz="6" w:space="0"/>
            </w:tcBorders>
          </w:tcPr>
          <w:p>
            <w:pPr>
              <w:pStyle w:val="14"/>
              <w:jc w:val="left"/>
              <w:rPr>
                <w:rFonts w:hint="eastAsia" w:asciiTheme="minorEastAsia" w:hAnsiTheme="minorEastAsia" w:eastAsiaTheme="minorEastAsia" w:cstheme="minorEastAsia"/>
                <w:b/>
                <w:bCs/>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12" w:hRule="atLeast"/>
        </w:trPr>
        <w:tc>
          <w:tcPr>
            <w:tcW w:w="674" w:type="dxa"/>
            <w:tcBorders>
              <w:top w:val="single" w:color="auto" w:sz="4" w:space="0"/>
              <w:left w:val="single" w:color="auto" w:sz="6" w:space="0"/>
              <w:bottom w:val="single" w:color="auto" w:sz="6" w:space="0"/>
              <w:right w:val="single" w:color="auto" w:sz="6" w:space="0"/>
            </w:tcBorders>
            <w:vAlign w:val="center"/>
          </w:tcPr>
          <w:p>
            <w:pPr>
              <w:pStyle w:val="14"/>
              <w:jc w:val="center"/>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3</w:t>
            </w:r>
          </w:p>
        </w:tc>
        <w:tc>
          <w:tcPr>
            <w:tcW w:w="1725" w:type="dxa"/>
            <w:tcBorders>
              <w:top w:val="single" w:color="auto" w:sz="4" w:space="0"/>
              <w:left w:val="single" w:color="auto" w:sz="6" w:space="0"/>
              <w:bottom w:val="single" w:color="auto" w:sz="6" w:space="0"/>
              <w:right w:val="single" w:color="auto" w:sz="6" w:space="0"/>
            </w:tcBorders>
            <w:vAlign w:val="center"/>
          </w:tcPr>
          <w:p>
            <w:pPr>
              <w:spacing w:line="240" w:lineRule="auto"/>
              <w:rPr>
                <w:rFonts w:ascii="宋体" w:hAnsi="宋体" w:eastAsia="宋体" w:cs="宋体"/>
                <w:color w:val="auto"/>
                <w:spacing w:val="1"/>
                <w:sz w:val="20"/>
                <w:szCs w:val="20"/>
                <w:highlight w:val="none"/>
              </w:rPr>
            </w:pPr>
            <w:r>
              <w:rPr>
                <w:rFonts w:ascii="宋体" w:hAnsi="宋体" w:eastAsia="宋体" w:cs="宋体"/>
                <w:color w:val="auto"/>
                <w:spacing w:val="1"/>
                <w:sz w:val="20"/>
                <w:szCs w:val="20"/>
                <w:highlight w:val="none"/>
              </w:rPr>
              <w:t>安全管理体系与措施</w:t>
            </w:r>
          </w:p>
        </w:tc>
        <w:tc>
          <w:tcPr>
            <w:tcW w:w="716" w:type="dxa"/>
            <w:tcBorders>
              <w:top w:val="single" w:color="auto" w:sz="4" w:space="0"/>
              <w:left w:val="single" w:color="auto" w:sz="6" w:space="0"/>
              <w:bottom w:val="single" w:color="auto" w:sz="6" w:space="0"/>
              <w:right w:val="single" w:color="auto" w:sz="6" w:space="0"/>
            </w:tcBorders>
            <w:vAlign w:val="center"/>
          </w:tcPr>
          <w:p>
            <w:pPr>
              <w:spacing w:line="240" w:lineRule="auto"/>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分</w:t>
            </w:r>
          </w:p>
        </w:tc>
        <w:tc>
          <w:tcPr>
            <w:tcW w:w="5555" w:type="dxa"/>
            <w:tcBorders>
              <w:top w:val="single" w:color="auto" w:sz="4" w:space="0"/>
              <w:left w:val="single" w:color="auto" w:sz="6" w:space="0"/>
              <w:bottom w:val="single" w:color="auto" w:sz="6" w:space="0"/>
              <w:right w:val="single" w:color="auto" w:sz="6" w:space="0"/>
            </w:tcBorders>
            <w:vAlign w:val="center"/>
          </w:tcPr>
          <w:p>
            <w:pPr>
              <w:rPr>
                <w:rFonts w:hint="eastAsia" w:eastAsia="宋体"/>
                <w:color w:val="auto"/>
                <w:highlight w:val="none"/>
                <w:lang w:eastAsia="zh-CN"/>
              </w:rPr>
            </w:pPr>
            <w:r>
              <w:rPr>
                <w:rFonts w:ascii="宋体" w:hAnsi="宋体" w:eastAsia="宋体" w:cs="宋体"/>
                <w:color w:val="auto"/>
                <w:spacing w:val="3"/>
                <w:sz w:val="20"/>
                <w:szCs w:val="20"/>
                <w:highlight w:val="none"/>
              </w:rPr>
              <w:t>安全生产责任制、安全职责</w:t>
            </w:r>
            <w:r>
              <w:rPr>
                <w:rFonts w:hint="eastAsia" w:ascii="宋体" w:hAnsi="宋体" w:eastAsia="宋体" w:cs="宋体"/>
                <w:color w:val="auto"/>
                <w:spacing w:val="3"/>
                <w:sz w:val="20"/>
                <w:szCs w:val="20"/>
                <w:highlight w:val="none"/>
                <w:lang w:eastAsia="zh-CN"/>
              </w:rPr>
              <w:t>，</w:t>
            </w:r>
            <w:r>
              <w:rPr>
                <w:rFonts w:ascii="宋体" w:hAnsi="宋体" w:eastAsia="宋体" w:cs="宋体"/>
                <w:color w:val="auto"/>
                <w:spacing w:val="3"/>
                <w:sz w:val="20"/>
                <w:szCs w:val="20"/>
                <w:highlight w:val="none"/>
              </w:rPr>
              <w:t>安全管理资源配置、措施</w:t>
            </w:r>
            <w:r>
              <w:rPr>
                <w:rFonts w:hint="eastAsia" w:ascii="宋体" w:hAnsi="宋体" w:cs="宋体"/>
                <w:color w:val="auto"/>
                <w:spacing w:val="3"/>
                <w:sz w:val="20"/>
                <w:szCs w:val="20"/>
                <w:highlight w:val="none"/>
                <w:lang w:eastAsia="zh-CN"/>
              </w:rPr>
              <w:t>、</w:t>
            </w:r>
            <w:r>
              <w:rPr>
                <w:rFonts w:ascii="宋体" w:hAnsi="宋体" w:eastAsia="宋体" w:cs="宋体"/>
                <w:color w:val="auto"/>
                <w:spacing w:val="3"/>
                <w:sz w:val="20"/>
                <w:szCs w:val="20"/>
                <w:highlight w:val="none"/>
              </w:rPr>
              <w:t>相关安全技术 (操 作) 规程</w:t>
            </w:r>
            <w:r>
              <w:rPr>
                <w:rFonts w:hint="eastAsia" w:ascii="宋体" w:hAnsi="宋体" w:eastAsia="宋体" w:cs="宋体"/>
                <w:color w:val="auto"/>
                <w:spacing w:val="3"/>
                <w:sz w:val="20"/>
                <w:szCs w:val="20"/>
                <w:highlight w:val="none"/>
                <w:lang w:eastAsia="zh-CN"/>
              </w:rPr>
              <w:t>。合理</w:t>
            </w:r>
            <w:r>
              <w:rPr>
                <w:rFonts w:hint="eastAsia" w:ascii="宋体" w:hAnsi="宋体" w:eastAsia="宋体" w:cs="宋体"/>
                <w:color w:val="auto"/>
                <w:spacing w:val="3"/>
                <w:sz w:val="20"/>
                <w:szCs w:val="20"/>
                <w:highlight w:val="none"/>
              </w:rPr>
              <w:t>的得</w:t>
            </w:r>
            <w:r>
              <w:rPr>
                <w:rFonts w:hint="eastAsia" w:ascii="宋体" w:hAnsi="宋体" w:eastAsia="宋体" w:cs="宋体"/>
                <w:color w:val="auto"/>
                <w:spacing w:val="3"/>
                <w:sz w:val="20"/>
                <w:szCs w:val="20"/>
                <w:highlight w:val="none"/>
                <w:lang w:val="en-US" w:eastAsia="zh-CN"/>
              </w:rPr>
              <w:t>:8-5</w:t>
            </w:r>
            <w:r>
              <w:rPr>
                <w:rFonts w:hint="eastAsia" w:ascii="宋体" w:hAnsi="宋体" w:eastAsia="宋体" w:cs="宋体"/>
                <w:color w:val="auto"/>
                <w:spacing w:val="3"/>
                <w:sz w:val="20"/>
                <w:szCs w:val="20"/>
                <w:highlight w:val="none"/>
              </w:rPr>
              <w:t>分</w:t>
            </w:r>
            <w:r>
              <w:rPr>
                <w:rFonts w:hint="eastAsia" w:ascii="宋体" w:hAnsi="宋体" w:eastAsia="宋体" w:cs="宋体"/>
                <w:color w:val="auto"/>
                <w:spacing w:val="3"/>
                <w:sz w:val="20"/>
                <w:szCs w:val="20"/>
                <w:highlight w:val="none"/>
                <w:lang w:val="en-US" w:eastAsia="zh-CN"/>
              </w:rPr>
              <w:t>；</w:t>
            </w:r>
            <w:r>
              <w:rPr>
                <w:rFonts w:hint="eastAsia" w:ascii="宋体" w:hAnsi="宋体" w:eastAsia="宋体" w:cs="宋体"/>
                <w:color w:val="auto"/>
                <w:spacing w:val="3"/>
                <w:sz w:val="20"/>
                <w:szCs w:val="20"/>
                <w:highlight w:val="none"/>
                <w:lang w:eastAsia="zh-CN"/>
              </w:rPr>
              <w:t>较合理</w:t>
            </w:r>
            <w:r>
              <w:rPr>
                <w:rFonts w:hint="eastAsia" w:ascii="宋体" w:hAnsi="宋体" w:eastAsia="宋体" w:cs="宋体"/>
                <w:color w:val="auto"/>
                <w:spacing w:val="3"/>
                <w:sz w:val="20"/>
                <w:szCs w:val="20"/>
                <w:highlight w:val="none"/>
              </w:rPr>
              <w:t>的得</w:t>
            </w:r>
            <w:r>
              <w:rPr>
                <w:rFonts w:hint="eastAsia" w:ascii="宋体" w:hAnsi="宋体" w:eastAsia="宋体" w:cs="宋体"/>
                <w:color w:val="auto"/>
                <w:spacing w:val="3"/>
                <w:sz w:val="20"/>
                <w:szCs w:val="20"/>
                <w:highlight w:val="none"/>
                <w:lang w:eastAsia="zh-CN"/>
              </w:rPr>
              <w:t>：</w:t>
            </w:r>
            <w:r>
              <w:rPr>
                <w:rFonts w:hint="eastAsia" w:ascii="宋体" w:hAnsi="宋体" w:eastAsia="宋体" w:cs="宋体"/>
                <w:color w:val="auto"/>
                <w:spacing w:val="3"/>
                <w:sz w:val="20"/>
                <w:szCs w:val="20"/>
                <w:highlight w:val="none"/>
                <w:lang w:val="en-US" w:eastAsia="zh-CN"/>
              </w:rPr>
              <w:t>5-3</w:t>
            </w:r>
            <w:r>
              <w:rPr>
                <w:rFonts w:hint="eastAsia" w:ascii="宋体" w:hAnsi="宋体" w:eastAsia="宋体" w:cs="宋体"/>
                <w:color w:val="auto"/>
                <w:spacing w:val="3"/>
                <w:sz w:val="20"/>
                <w:szCs w:val="20"/>
                <w:highlight w:val="none"/>
              </w:rPr>
              <w:t>分</w:t>
            </w:r>
            <w:r>
              <w:rPr>
                <w:rFonts w:hint="eastAsia" w:ascii="宋体" w:hAnsi="宋体" w:eastAsia="宋体" w:cs="宋体"/>
                <w:color w:val="auto"/>
                <w:spacing w:val="3"/>
                <w:sz w:val="20"/>
                <w:szCs w:val="20"/>
                <w:highlight w:val="none"/>
                <w:lang w:eastAsia="zh-CN"/>
              </w:rPr>
              <w:t>；</w:t>
            </w:r>
            <w:r>
              <w:rPr>
                <w:rFonts w:ascii="宋体" w:hAnsi="宋体" w:eastAsia="宋体" w:cs="宋体"/>
                <w:color w:val="auto"/>
                <w:spacing w:val="3"/>
                <w:sz w:val="20"/>
                <w:szCs w:val="20"/>
                <w:highlight w:val="none"/>
              </w:rPr>
              <w:t>基本</w:t>
            </w:r>
            <w:r>
              <w:rPr>
                <w:rFonts w:hint="eastAsia" w:ascii="宋体" w:hAnsi="宋体" w:eastAsia="宋体" w:cs="宋体"/>
                <w:color w:val="auto"/>
                <w:spacing w:val="3"/>
                <w:sz w:val="20"/>
                <w:szCs w:val="20"/>
                <w:highlight w:val="none"/>
                <w:lang w:eastAsia="zh-CN"/>
              </w:rPr>
              <w:t>合理</w:t>
            </w:r>
            <w:r>
              <w:rPr>
                <w:rFonts w:hint="eastAsia" w:ascii="宋体" w:hAnsi="宋体" w:eastAsia="宋体" w:cs="宋体"/>
                <w:color w:val="auto"/>
                <w:spacing w:val="3"/>
                <w:sz w:val="20"/>
                <w:szCs w:val="20"/>
                <w:highlight w:val="none"/>
              </w:rPr>
              <w:t>的得</w:t>
            </w:r>
            <w:r>
              <w:rPr>
                <w:rFonts w:hint="eastAsia" w:ascii="宋体" w:hAnsi="宋体" w:eastAsia="宋体" w:cs="宋体"/>
                <w:color w:val="auto"/>
                <w:spacing w:val="3"/>
                <w:sz w:val="20"/>
                <w:szCs w:val="20"/>
                <w:highlight w:val="none"/>
                <w:lang w:eastAsia="zh-CN"/>
              </w:rPr>
              <w:t>：</w:t>
            </w:r>
            <w:r>
              <w:rPr>
                <w:rFonts w:hint="eastAsia" w:ascii="宋体" w:hAnsi="宋体" w:eastAsia="宋体" w:cs="宋体"/>
                <w:color w:val="auto"/>
                <w:spacing w:val="3"/>
                <w:sz w:val="20"/>
                <w:szCs w:val="20"/>
                <w:highlight w:val="none"/>
                <w:lang w:val="en-US" w:eastAsia="zh-CN"/>
              </w:rPr>
              <w:t>3-0</w:t>
            </w:r>
            <w:r>
              <w:rPr>
                <w:rFonts w:hint="eastAsia" w:ascii="宋体" w:hAnsi="宋体" w:eastAsia="宋体" w:cs="宋体"/>
                <w:color w:val="auto"/>
                <w:spacing w:val="3"/>
                <w:sz w:val="20"/>
                <w:szCs w:val="20"/>
                <w:highlight w:val="none"/>
              </w:rPr>
              <w:t>分</w:t>
            </w:r>
            <w:r>
              <w:rPr>
                <w:rFonts w:hint="eastAsia" w:ascii="宋体" w:hAnsi="宋体" w:cs="宋体"/>
                <w:color w:val="auto"/>
                <w:spacing w:val="3"/>
                <w:sz w:val="20"/>
                <w:szCs w:val="20"/>
                <w:highlight w:val="none"/>
                <w:lang w:eastAsia="zh-CN"/>
              </w:rPr>
              <w:t>。</w:t>
            </w:r>
          </w:p>
        </w:tc>
        <w:tc>
          <w:tcPr>
            <w:tcW w:w="1042" w:type="dxa"/>
            <w:tcBorders>
              <w:top w:val="single" w:color="auto" w:sz="4" w:space="0"/>
              <w:left w:val="single" w:color="auto" w:sz="6" w:space="0"/>
              <w:bottom w:val="single" w:color="auto" w:sz="6" w:space="0"/>
              <w:right w:val="single" w:color="auto" w:sz="6" w:space="0"/>
            </w:tcBorders>
          </w:tcPr>
          <w:p>
            <w:pPr>
              <w:pStyle w:val="14"/>
              <w:jc w:val="left"/>
              <w:rPr>
                <w:rFonts w:hint="eastAsia" w:asciiTheme="minorEastAsia" w:hAnsiTheme="minorEastAsia" w:eastAsiaTheme="minorEastAsia" w:cstheme="minorEastAsia"/>
                <w:b/>
                <w:bCs/>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12" w:hRule="atLeast"/>
        </w:trPr>
        <w:tc>
          <w:tcPr>
            <w:tcW w:w="674" w:type="dxa"/>
            <w:tcBorders>
              <w:top w:val="single" w:color="auto" w:sz="4" w:space="0"/>
              <w:left w:val="single" w:color="auto" w:sz="6" w:space="0"/>
              <w:bottom w:val="single" w:color="auto" w:sz="6" w:space="0"/>
              <w:right w:val="single" w:color="auto" w:sz="6" w:space="0"/>
            </w:tcBorders>
            <w:vAlign w:val="center"/>
          </w:tcPr>
          <w:p>
            <w:pPr>
              <w:pStyle w:val="14"/>
              <w:jc w:val="center"/>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4</w:t>
            </w:r>
          </w:p>
        </w:tc>
        <w:tc>
          <w:tcPr>
            <w:tcW w:w="1725" w:type="dxa"/>
            <w:tcBorders>
              <w:top w:val="single" w:color="auto" w:sz="4" w:space="0"/>
              <w:left w:val="single" w:color="auto" w:sz="6" w:space="0"/>
              <w:bottom w:val="single" w:color="auto" w:sz="6" w:space="0"/>
              <w:right w:val="single" w:color="auto" w:sz="6" w:space="0"/>
            </w:tcBorders>
            <w:vAlign w:val="center"/>
          </w:tcPr>
          <w:p>
            <w:pPr>
              <w:spacing w:line="240" w:lineRule="auto"/>
              <w:rPr>
                <w:rFonts w:ascii="宋体" w:hAnsi="宋体" w:eastAsia="宋体" w:cs="宋体"/>
                <w:color w:val="auto"/>
                <w:spacing w:val="1"/>
                <w:sz w:val="20"/>
                <w:szCs w:val="20"/>
                <w:highlight w:val="none"/>
              </w:rPr>
            </w:pPr>
            <w:r>
              <w:rPr>
                <w:rFonts w:ascii="宋体" w:hAnsi="宋体" w:eastAsia="宋体" w:cs="宋体"/>
                <w:color w:val="auto"/>
                <w:spacing w:val="2"/>
                <w:sz w:val="20"/>
                <w:szCs w:val="20"/>
                <w:highlight w:val="none"/>
              </w:rPr>
              <w:t>环境保护管理体系</w:t>
            </w:r>
            <w:r>
              <w:rPr>
                <w:rFonts w:ascii="宋体" w:hAnsi="宋体" w:eastAsia="宋体" w:cs="宋体"/>
                <w:color w:val="auto"/>
                <w:spacing w:val="1"/>
                <w:sz w:val="20"/>
                <w:szCs w:val="20"/>
                <w:highlight w:val="none"/>
              </w:rPr>
              <w:t>与措施</w:t>
            </w:r>
          </w:p>
        </w:tc>
        <w:tc>
          <w:tcPr>
            <w:tcW w:w="716" w:type="dxa"/>
            <w:tcBorders>
              <w:top w:val="single" w:color="auto" w:sz="4" w:space="0"/>
              <w:left w:val="single" w:color="auto" w:sz="6" w:space="0"/>
              <w:bottom w:val="single" w:color="auto" w:sz="6" w:space="0"/>
              <w:right w:val="single" w:color="auto" w:sz="6" w:space="0"/>
            </w:tcBorders>
            <w:vAlign w:val="center"/>
          </w:tcPr>
          <w:p>
            <w:pPr>
              <w:spacing w:line="240" w:lineRule="auto"/>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分</w:t>
            </w:r>
          </w:p>
        </w:tc>
        <w:tc>
          <w:tcPr>
            <w:tcW w:w="5555" w:type="dxa"/>
            <w:tcBorders>
              <w:top w:val="single" w:color="auto" w:sz="4" w:space="0"/>
              <w:left w:val="single" w:color="auto" w:sz="6" w:space="0"/>
              <w:bottom w:val="single" w:color="auto" w:sz="6" w:space="0"/>
              <w:right w:val="single" w:color="auto" w:sz="6" w:space="0"/>
            </w:tcBorders>
            <w:vAlign w:val="center"/>
          </w:tcPr>
          <w:p>
            <w:pPr>
              <w:tabs>
                <w:tab w:val="left" w:pos="396"/>
              </w:tabs>
              <w:snapToGrid w:val="0"/>
              <w:spacing w:line="240" w:lineRule="auto"/>
              <w:ind w:right="-29" w:rightChars="-14"/>
              <w:rPr>
                <w:rFonts w:hint="eastAsia" w:ascii="宋体" w:hAnsi="宋体" w:eastAsia="宋体" w:cs="宋体"/>
                <w:color w:val="auto"/>
                <w:spacing w:val="10"/>
                <w:sz w:val="20"/>
                <w:szCs w:val="20"/>
                <w:highlight w:val="none"/>
                <w:lang w:eastAsia="zh-CN"/>
              </w:rPr>
            </w:pPr>
            <w:r>
              <w:rPr>
                <w:rFonts w:ascii="宋体" w:hAnsi="宋体" w:eastAsia="宋体" w:cs="宋体"/>
                <w:color w:val="auto"/>
                <w:spacing w:val="3"/>
                <w:sz w:val="20"/>
                <w:szCs w:val="20"/>
                <w:highlight w:val="none"/>
              </w:rPr>
              <w:t>环境保护管理</w:t>
            </w:r>
            <w:r>
              <w:rPr>
                <w:rFonts w:hint="eastAsia" w:ascii="宋体" w:hAnsi="宋体" w:eastAsia="宋体" w:cs="宋体"/>
                <w:color w:val="auto"/>
                <w:spacing w:val="3"/>
                <w:sz w:val="20"/>
                <w:szCs w:val="20"/>
                <w:highlight w:val="none"/>
                <w:lang w:eastAsia="zh-CN"/>
              </w:rPr>
              <w:t>体系、</w:t>
            </w:r>
            <w:r>
              <w:rPr>
                <w:rFonts w:ascii="宋体" w:hAnsi="宋体" w:eastAsia="宋体" w:cs="宋体"/>
                <w:color w:val="auto"/>
                <w:spacing w:val="3"/>
                <w:sz w:val="20"/>
                <w:szCs w:val="20"/>
                <w:highlight w:val="none"/>
              </w:rPr>
              <w:t>资源配置、环境保护措施</w:t>
            </w:r>
            <w:r>
              <w:rPr>
                <w:rFonts w:hint="eastAsia" w:ascii="宋体" w:hAnsi="宋体" w:eastAsia="宋体" w:cs="宋体"/>
                <w:color w:val="auto"/>
                <w:spacing w:val="3"/>
                <w:sz w:val="20"/>
                <w:szCs w:val="20"/>
                <w:highlight w:val="none"/>
                <w:lang w:eastAsia="zh-CN"/>
              </w:rPr>
              <w:t>。</w:t>
            </w:r>
            <w:r>
              <w:rPr>
                <w:rFonts w:ascii="宋体" w:hAnsi="宋体" w:eastAsia="宋体" w:cs="宋体"/>
                <w:color w:val="auto"/>
                <w:spacing w:val="3"/>
                <w:sz w:val="20"/>
                <w:szCs w:val="20"/>
                <w:highlight w:val="none"/>
              </w:rPr>
              <w:t>合理</w:t>
            </w:r>
            <w:r>
              <w:rPr>
                <w:rFonts w:hint="eastAsia" w:ascii="宋体" w:hAnsi="宋体" w:eastAsia="宋体" w:cs="宋体"/>
                <w:color w:val="auto"/>
                <w:spacing w:val="3"/>
                <w:sz w:val="20"/>
                <w:szCs w:val="20"/>
                <w:highlight w:val="none"/>
              </w:rPr>
              <w:t>的得</w:t>
            </w:r>
            <w:r>
              <w:rPr>
                <w:rFonts w:hint="eastAsia" w:ascii="宋体" w:hAnsi="宋体" w:eastAsia="宋体" w:cs="宋体"/>
                <w:color w:val="auto"/>
                <w:spacing w:val="3"/>
                <w:sz w:val="20"/>
                <w:szCs w:val="20"/>
                <w:highlight w:val="none"/>
                <w:lang w:val="en-US" w:eastAsia="zh-CN"/>
              </w:rPr>
              <w:t>:8-5</w:t>
            </w:r>
            <w:r>
              <w:rPr>
                <w:rFonts w:hint="eastAsia" w:ascii="宋体" w:hAnsi="宋体" w:eastAsia="宋体" w:cs="宋体"/>
                <w:color w:val="auto"/>
                <w:spacing w:val="3"/>
                <w:sz w:val="20"/>
                <w:szCs w:val="20"/>
                <w:highlight w:val="none"/>
              </w:rPr>
              <w:t>分</w:t>
            </w:r>
            <w:r>
              <w:rPr>
                <w:rFonts w:hint="eastAsia" w:ascii="宋体" w:hAnsi="宋体" w:eastAsia="宋体" w:cs="宋体"/>
                <w:color w:val="auto"/>
                <w:spacing w:val="3"/>
                <w:sz w:val="20"/>
                <w:szCs w:val="20"/>
                <w:highlight w:val="none"/>
                <w:lang w:val="en-US" w:eastAsia="zh-CN"/>
              </w:rPr>
              <w:t>；</w:t>
            </w:r>
            <w:r>
              <w:rPr>
                <w:rFonts w:hint="eastAsia" w:ascii="宋体" w:hAnsi="宋体" w:eastAsia="宋体" w:cs="宋体"/>
                <w:color w:val="auto"/>
                <w:spacing w:val="3"/>
                <w:sz w:val="20"/>
                <w:szCs w:val="20"/>
                <w:highlight w:val="none"/>
                <w:lang w:eastAsia="zh-CN"/>
              </w:rPr>
              <w:t>较合理</w:t>
            </w:r>
            <w:r>
              <w:rPr>
                <w:rFonts w:hint="eastAsia" w:ascii="宋体" w:hAnsi="宋体" w:eastAsia="宋体" w:cs="宋体"/>
                <w:color w:val="auto"/>
                <w:spacing w:val="3"/>
                <w:sz w:val="20"/>
                <w:szCs w:val="20"/>
                <w:highlight w:val="none"/>
              </w:rPr>
              <w:t>的得</w:t>
            </w:r>
            <w:r>
              <w:rPr>
                <w:rFonts w:hint="eastAsia" w:ascii="宋体" w:hAnsi="宋体" w:eastAsia="宋体" w:cs="宋体"/>
                <w:color w:val="auto"/>
                <w:spacing w:val="3"/>
                <w:sz w:val="20"/>
                <w:szCs w:val="20"/>
                <w:highlight w:val="none"/>
                <w:lang w:eastAsia="zh-CN"/>
              </w:rPr>
              <w:t>：</w:t>
            </w:r>
            <w:r>
              <w:rPr>
                <w:rFonts w:hint="eastAsia" w:ascii="宋体" w:hAnsi="宋体" w:eastAsia="宋体" w:cs="宋体"/>
                <w:color w:val="auto"/>
                <w:spacing w:val="3"/>
                <w:sz w:val="20"/>
                <w:szCs w:val="20"/>
                <w:highlight w:val="none"/>
                <w:lang w:val="en-US" w:eastAsia="zh-CN"/>
              </w:rPr>
              <w:t>5-3</w:t>
            </w:r>
            <w:r>
              <w:rPr>
                <w:rFonts w:hint="eastAsia" w:ascii="宋体" w:hAnsi="宋体" w:eastAsia="宋体" w:cs="宋体"/>
                <w:color w:val="auto"/>
                <w:spacing w:val="3"/>
                <w:sz w:val="20"/>
                <w:szCs w:val="20"/>
                <w:highlight w:val="none"/>
              </w:rPr>
              <w:t>分</w:t>
            </w:r>
            <w:r>
              <w:rPr>
                <w:rFonts w:hint="eastAsia" w:ascii="宋体" w:hAnsi="宋体" w:eastAsia="宋体" w:cs="宋体"/>
                <w:color w:val="auto"/>
                <w:spacing w:val="3"/>
                <w:sz w:val="20"/>
                <w:szCs w:val="20"/>
                <w:highlight w:val="none"/>
                <w:lang w:val="en-US" w:eastAsia="zh-CN"/>
              </w:rPr>
              <w:t>；</w:t>
            </w:r>
            <w:r>
              <w:rPr>
                <w:rFonts w:ascii="宋体" w:hAnsi="宋体" w:eastAsia="宋体" w:cs="宋体"/>
                <w:color w:val="auto"/>
                <w:spacing w:val="3"/>
                <w:sz w:val="20"/>
                <w:szCs w:val="20"/>
                <w:highlight w:val="none"/>
              </w:rPr>
              <w:t>基本</w:t>
            </w:r>
            <w:r>
              <w:rPr>
                <w:rFonts w:hint="eastAsia" w:ascii="宋体" w:hAnsi="宋体" w:eastAsia="宋体" w:cs="宋体"/>
                <w:color w:val="auto"/>
                <w:spacing w:val="3"/>
                <w:sz w:val="20"/>
                <w:szCs w:val="20"/>
                <w:highlight w:val="none"/>
                <w:lang w:eastAsia="zh-CN"/>
              </w:rPr>
              <w:t>合理</w:t>
            </w:r>
            <w:r>
              <w:rPr>
                <w:rFonts w:hint="eastAsia" w:ascii="宋体" w:hAnsi="宋体" w:eastAsia="宋体" w:cs="宋体"/>
                <w:color w:val="auto"/>
                <w:spacing w:val="3"/>
                <w:sz w:val="20"/>
                <w:szCs w:val="20"/>
                <w:highlight w:val="none"/>
              </w:rPr>
              <w:t>的得</w:t>
            </w:r>
            <w:r>
              <w:rPr>
                <w:rFonts w:hint="eastAsia" w:ascii="宋体" w:hAnsi="宋体" w:eastAsia="宋体" w:cs="宋体"/>
                <w:color w:val="auto"/>
                <w:spacing w:val="3"/>
                <w:sz w:val="20"/>
                <w:szCs w:val="20"/>
                <w:highlight w:val="none"/>
                <w:lang w:eastAsia="zh-CN"/>
              </w:rPr>
              <w:t>：</w:t>
            </w:r>
            <w:r>
              <w:rPr>
                <w:rFonts w:hint="eastAsia" w:ascii="宋体" w:hAnsi="宋体" w:eastAsia="宋体" w:cs="宋体"/>
                <w:color w:val="auto"/>
                <w:spacing w:val="3"/>
                <w:sz w:val="20"/>
                <w:szCs w:val="20"/>
                <w:highlight w:val="none"/>
                <w:lang w:val="en-US" w:eastAsia="zh-CN"/>
              </w:rPr>
              <w:t>3-0</w:t>
            </w:r>
            <w:r>
              <w:rPr>
                <w:rFonts w:hint="eastAsia" w:ascii="宋体" w:hAnsi="宋体" w:eastAsia="宋体" w:cs="宋体"/>
                <w:color w:val="auto"/>
                <w:spacing w:val="3"/>
                <w:sz w:val="20"/>
                <w:szCs w:val="20"/>
                <w:highlight w:val="none"/>
              </w:rPr>
              <w:t>分</w:t>
            </w:r>
            <w:r>
              <w:rPr>
                <w:rFonts w:hint="eastAsia" w:ascii="宋体" w:hAnsi="宋体" w:eastAsia="宋体" w:cs="宋体"/>
                <w:color w:val="auto"/>
                <w:spacing w:val="3"/>
                <w:sz w:val="20"/>
                <w:szCs w:val="20"/>
                <w:highlight w:val="none"/>
                <w:lang w:eastAsia="zh-CN"/>
              </w:rPr>
              <w:t>。</w:t>
            </w:r>
          </w:p>
        </w:tc>
        <w:tc>
          <w:tcPr>
            <w:tcW w:w="1042" w:type="dxa"/>
            <w:tcBorders>
              <w:top w:val="single" w:color="auto" w:sz="4" w:space="0"/>
              <w:left w:val="single" w:color="auto" w:sz="6" w:space="0"/>
              <w:bottom w:val="single" w:color="auto" w:sz="6" w:space="0"/>
              <w:right w:val="single" w:color="auto" w:sz="6" w:space="0"/>
            </w:tcBorders>
          </w:tcPr>
          <w:p>
            <w:pPr>
              <w:pStyle w:val="14"/>
              <w:jc w:val="left"/>
              <w:rPr>
                <w:rFonts w:hint="eastAsia" w:asciiTheme="minorEastAsia" w:hAnsiTheme="minorEastAsia" w:eastAsiaTheme="minorEastAsia" w:cstheme="minorEastAsia"/>
                <w:b/>
                <w:bCs/>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12" w:hRule="atLeast"/>
        </w:trPr>
        <w:tc>
          <w:tcPr>
            <w:tcW w:w="674" w:type="dxa"/>
            <w:tcBorders>
              <w:top w:val="single" w:color="auto" w:sz="4" w:space="0"/>
              <w:left w:val="single" w:color="auto" w:sz="6" w:space="0"/>
              <w:bottom w:val="single" w:color="auto" w:sz="6" w:space="0"/>
              <w:right w:val="single" w:color="auto" w:sz="6" w:space="0"/>
            </w:tcBorders>
            <w:vAlign w:val="center"/>
          </w:tcPr>
          <w:p>
            <w:pPr>
              <w:pStyle w:val="14"/>
              <w:jc w:val="center"/>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5</w:t>
            </w:r>
          </w:p>
        </w:tc>
        <w:tc>
          <w:tcPr>
            <w:tcW w:w="1725" w:type="dxa"/>
            <w:tcBorders>
              <w:top w:val="single" w:color="auto" w:sz="4" w:space="0"/>
              <w:left w:val="single" w:color="auto" w:sz="6" w:space="0"/>
              <w:bottom w:val="single" w:color="auto" w:sz="6" w:space="0"/>
              <w:right w:val="single" w:color="auto" w:sz="6" w:space="0"/>
            </w:tcBorders>
            <w:vAlign w:val="center"/>
          </w:tcPr>
          <w:p>
            <w:pPr>
              <w:pStyle w:val="97"/>
              <w:spacing w:line="240" w:lineRule="auto"/>
              <w:rPr>
                <w:rFonts w:hint="eastAsia" w:ascii="宋体" w:hAnsi="宋体" w:eastAsia="宋体" w:cs="宋体"/>
                <w:color w:val="auto"/>
                <w:sz w:val="21"/>
                <w:szCs w:val="21"/>
                <w:highlight w:val="none"/>
                <w:lang w:val="en-US" w:eastAsia="zh-CN" w:bidi="ar-SA"/>
              </w:rPr>
            </w:pPr>
            <w:r>
              <w:rPr>
                <w:rFonts w:ascii="宋体" w:hAnsi="宋体" w:eastAsia="宋体" w:cs="宋体"/>
                <w:color w:val="auto"/>
                <w:spacing w:val="1"/>
                <w:sz w:val="20"/>
                <w:szCs w:val="20"/>
                <w:highlight w:val="none"/>
              </w:rPr>
              <w:t>工程进度计划与</w:t>
            </w:r>
            <w:r>
              <w:rPr>
                <w:rFonts w:ascii="宋体" w:hAnsi="宋体" w:eastAsia="宋体" w:cs="宋体"/>
                <w:color w:val="auto"/>
                <w:sz w:val="20"/>
                <w:szCs w:val="20"/>
                <w:highlight w:val="none"/>
              </w:rPr>
              <w:t>措施</w:t>
            </w:r>
          </w:p>
        </w:tc>
        <w:tc>
          <w:tcPr>
            <w:tcW w:w="716" w:type="dxa"/>
            <w:tcBorders>
              <w:top w:val="single" w:color="auto" w:sz="4" w:space="0"/>
              <w:left w:val="single" w:color="auto" w:sz="6" w:space="0"/>
              <w:bottom w:val="single" w:color="auto" w:sz="6" w:space="0"/>
              <w:right w:val="single" w:color="auto" w:sz="6" w:space="0"/>
            </w:tcBorders>
            <w:vAlign w:val="center"/>
          </w:tcPr>
          <w:p>
            <w:pPr>
              <w:spacing w:line="240" w:lineRule="auto"/>
              <w:jc w:val="center"/>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分</w:t>
            </w:r>
          </w:p>
          <w:p>
            <w:pPr>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 xml:space="preserve"> </w:t>
            </w:r>
          </w:p>
        </w:tc>
        <w:tc>
          <w:tcPr>
            <w:tcW w:w="5555" w:type="dxa"/>
            <w:tcBorders>
              <w:top w:val="single" w:color="auto" w:sz="4" w:space="0"/>
              <w:left w:val="single" w:color="auto" w:sz="6" w:space="0"/>
              <w:bottom w:val="single" w:color="auto" w:sz="6" w:space="0"/>
              <w:right w:val="single" w:color="auto" w:sz="6" w:space="0"/>
            </w:tcBorders>
            <w:vAlign w:val="center"/>
          </w:tcPr>
          <w:p>
            <w:pPr>
              <w:snapToGrid w:val="0"/>
              <w:spacing w:line="240" w:lineRule="auto"/>
              <w:ind w:right="-29" w:rightChars="-14"/>
              <w:rPr>
                <w:rFonts w:hint="eastAsia" w:ascii="宋体" w:hAnsi="宋体" w:eastAsia="宋体" w:cs="Times New Roman"/>
                <w:color w:val="auto"/>
                <w:sz w:val="21"/>
                <w:szCs w:val="21"/>
                <w:highlight w:val="none"/>
                <w:lang w:val="en-US" w:eastAsia="zh-CN" w:bidi="ar-SA"/>
              </w:rPr>
            </w:pPr>
            <w:r>
              <w:rPr>
                <w:rFonts w:ascii="宋体" w:hAnsi="宋体" w:eastAsia="宋体" w:cs="宋体"/>
                <w:color w:val="auto"/>
                <w:spacing w:val="14"/>
                <w:sz w:val="20"/>
                <w:szCs w:val="20"/>
                <w:highlight w:val="none"/>
              </w:rPr>
              <w:t>工程施</w:t>
            </w:r>
            <w:r>
              <w:rPr>
                <w:rFonts w:ascii="宋体" w:hAnsi="宋体" w:eastAsia="宋体" w:cs="宋体"/>
                <w:color w:val="auto"/>
                <w:spacing w:val="13"/>
                <w:sz w:val="20"/>
                <w:szCs w:val="20"/>
                <w:highlight w:val="none"/>
              </w:rPr>
              <w:t>工</w:t>
            </w:r>
            <w:r>
              <w:rPr>
                <w:rFonts w:ascii="宋体" w:hAnsi="宋体" w:eastAsia="宋体" w:cs="宋体"/>
                <w:color w:val="auto"/>
                <w:spacing w:val="7"/>
                <w:sz w:val="20"/>
                <w:szCs w:val="20"/>
                <w:highlight w:val="none"/>
              </w:rPr>
              <w:t>流程、进度计划横道图 (或网络图) 中的关键线路以及措施</w:t>
            </w:r>
            <w:r>
              <w:rPr>
                <w:rFonts w:hint="eastAsia" w:ascii="宋体" w:hAnsi="宋体" w:eastAsia="宋体" w:cs="宋体"/>
                <w:color w:val="auto"/>
                <w:spacing w:val="3"/>
                <w:sz w:val="20"/>
                <w:szCs w:val="20"/>
                <w:highlight w:val="none"/>
                <w:lang w:eastAsia="zh-CN"/>
              </w:rPr>
              <w:t>。</w:t>
            </w:r>
            <w:r>
              <w:rPr>
                <w:rFonts w:ascii="宋体" w:hAnsi="宋体" w:eastAsia="宋体" w:cs="宋体"/>
                <w:color w:val="auto"/>
                <w:spacing w:val="3"/>
                <w:sz w:val="20"/>
                <w:szCs w:val="20"/>
                <w:highlight w:val="none"/>
              </w:rPr>
              <w:t>合理</w:t>
            </w:r>
            <w:r>
              <w:rPr>
                <w:rFonts w:hint="eastAsia" w:ascii="宋体" w:hAnsi="宋体" w:eastAsia="宋体" w:cs="宋体"/>
                <w:color w:val="auto"/>
                <w:spacing w:val="3"/>
                <w:sz w:val="20"/>
                <w:szCs w:val="20"/>
                <w:highlight w:val="none"/>
              </w:rPr>
              <w:t>的得</w:t>
            </w:r>
            <w:r>
              <w:rPr>
                <w:rFonts w:hint="eastAsia" w:ascii="宋体" w:hAnsi="宋体" w:eastAsia="宋体" w:cs="宋体"/>
                <w:color w:val="auto"/>
                <w:spacing w:val="3"/>
                <w:sz w:val="20"/>
                <w:szCs w:val="20"/>
                <w:highlight w:val="none"/>
                <w:lang w:val="en-US" w:eastAsia="zh-CN"/>
              </w:rPr>
              <w:t>:8-5</w:t>
            </w:r>
            <w:r>
              <w:rPr>
                <w:rFonts w:hint="eastAsia" w:ascii="宋体" w:hAnsi="宋体" w:eastAsia="宋体" w:cs="宋体"/>
                <w:color w:val="auto"/>
                <w:spacing w:val="3"/>
                <w:sz w:val="20"/>
                <w:szCs w:val="20"/>
                <w:highlight w:val="none"/>
              </w:rPr>
              <w:t>分</w:t>
            </w:r>
            <w:r>
              <w:rPr>
                <w:rFonts w:hint="eastAsia" w:ascii="宋体" w:hAnsi="宋体" w:eastAsia="宋体" w:cs="宋体"/>
                <w:color w:val="auto"/>
                <w:spacing w:val="3"/>
                <w:sz w:val="20"/>
                <w:szCs w:val="20"/>
                <w:highlight w:val="none"/>
                <w:lang w:val="en-US" w:eastAsia="zh-CN"/>
              </w:rPr>
              <w:t>；</w:t>
            </w:r>
            <w:r>
              <w:rPr>
                <w:rFonts w:hint="eastAsia" w:ascii="宋体" w:hAnsi="宋体" w:eastAsia="宋体" w:cs="宋体"/>
                <w:color w:val="auto"/>
                <w:spacing w:val="3"/>
                <w:sz w:val="20"/>
                <w:szCs w:val="20"/>
                <w:highlight w:val="none"/>
                <w:lang w:eastAsia="zh-CN"/>
              </w:rPr>
              <w:t>较合理</w:t>
            </w:r>
            <w:r>
              <w:rPr>
                <w:rFonts w:hint="eastAsia" w:ascii="宋体" w:hAnsi="宋体" w:eastAsia="宋体" w:cs="宋体"/>
                <w:color w:val="auto"/>
                <w:spacing w:val="3"/>
                <w:sz w:val="20"/>
                <w:szCs w:val="20"/>
                <w:highlight w:val="none"/>
              </w:rPr>
              <w:t>的得</w:t>
            </w:r>
            <w:r>
              <w:rPr>
                <w:rFonts w:hint="eastAsia" w:ascii="宋体" w:hAnsi="宋体" w:eastAsia="宋体" w:cs="宋体"/>
                <w:color w:val="auto"/>
                <w:spacing w:val="3"/>
                <w:sz w:val="20"/>
                <w:szCs w:val="20"/>
                <w:highlight w:val="none"/>
                <w:lang w:eastAsia="zh-CN"/>
              </w:rPr>
              <w:t>：</w:t>
            </w:r>
            <w:r>
              <w:rPr>
                <w:rFonts w:hint="eastAsia" w:ascii="宋体" w:hAnsi="宋体" w:eastAsia="宋体" w:cs="宋体"/>
                <w:color w:val="auto"/>
                <w:spacing w:val="3"/>
                <w:sz w:val="20"/>
                <w:szCs w:val="20"/>
                <w:highlight w:val="none"/>
                <w:lang w:val="en-US" w:eastAsia="zh-CN"/>
              </w:rPr>
              <w:t>5-3</w:t>
            </w:r>
            <w:r>
              <w:rPr>
                <w:rFonts w:hint="eastAsia" w:ascii="宋体" w:hAnsi="宋体" w:eastAsia="宋体" w:cs="宋体"/>
                <w:color w:val="auto"/>
                <w:spacing w:val="3"/>
                <w:sz w:val="20"/>
                <w:szCs w:val="20"/>
                <w:highlight w:val="none"/>
              </w:rPr>
              <w:t>分</w:t>
            </w:r>
            <w:r>
              <w:rPr>
                <w:rFonts w:hint="eastAsia" w:ascii="宋体" w:hAnsi="宋体" w:eastAsia="宋体" w:cs="宋体"/>
                <w:color w:val="auto"/>
                <w:spacing w:val="3"/>
                <w:sz w:val="20"/>
                <w:szCs w:val="20"/>
                <w:highlight w:val="none"/>
                <w:lang w:val="en-US" w:eastAsia="zh-CN"/>
              </w:rPr>
              <w:t>；</w:t>
            </w:r>
            <w:r>
              <w:rPr>
                <w:rFonts w:ascii="宋体" w:hAnsi="宋体" w:eastAsia="宋体" w:cs="宋体"/>
                <w:color w:val="auto"/>
                <w:spacing w:val="3"/>
                <w:sz w:val="20"/>
                <w:szCs w:val="20"/>
                <w:highlight w:val="none"/>
              </w:rPr>
              <w:t>基本</w:t>
            </w:r>
            <w:r>
              <w:rPr>
                <w:rFonts w:hint="eastAsia" w:ascii="宋体" w:hAnsi="宋体" w:eastAsia="宋体" w:cs="宋体"/>
                <w:color w:val="auto"/>
                <w:spacing w:val="3"/>
                <w:sz w:val="20"/>
                <w:szCs w:val="20"/>
                <w:highlight w:val="none"/>
                <w:lang w:eastAsia="zh-CN"/>
              </w:rPr>
              <w:t>合理</w:t>
            </w:r>
            <w:r>
              <w:rPr>
                <w:rFonts w:hint="eastAsia" w:ascii="宋体" w:hAnsi="宋体" w:eastAsia="宋体" w:cs="宋体"/>
                <w:color w:val="auto"/>
                <w:spacing w:val="3"/>
                <w:sz w:val="20"/>
                <w:szCs w:val="20"/>
                <w:highlight w:val="none"/>
              </w:rPr>
              <w:t>的得</w:t>
            </w:r>
            <w:r>
              <w:rPr>
                <w:rFonts w:hint="eastAsia" w:ascii="宋体" w:hAnsi="宋体" w:eastAsia="宋体" w:cs="宋体"/>
                <w:color w:val="auto"/>
                <w:spacing w:val="3"/>
                <w:sz w:val="20"/>
                <w:szCs w:val="20"/>
                <w:highlight w:val="none"/>
                <w:lang w:eastAsia="zh-CN"/>
              </w:rPr>
              <w:t>：</w:t>
            </w:r>
            <w:r>
              <w:rPr>
                <w:rFonts w:hint="eastAsia" w:ascii="宋体" w:hAnsi="宋体" w:eastAsia="宋体" w:cs="宋体"/>
                <w:color w:val="auto"/>
                <w:spacing w:val="3"/>
                <w:sz w:val="20"/>
                <w:szCs w:val="20"/>
                <w:highlight w:val="none"/>
                <w:lang w:val="en-US" w:eastAsia="zh-CN"/>
              </w:rPr>
              <w:t>3-0</w:t>
            </w:r>
            <w:r>
              <w:rPr>
                <w:rFonts w:hint="eastAsia" w:ascii="宋体" w:hAnsi="宋体" w:eastAsia="宋体" w:cs="宋体"/>
                <w:color w:val="auto"/>
                <w:spacing w:val="3"/>
                <w:sz w:val="20"/>
                <w:szCs w:val="20"/>
                <w:highlight w:val="none"/>
              </w:rPr>
              <w:t>分</w:t>
            </w:r>
            <w:r>
              <w:rPr>
                <w:rFonts w:hint="eastAsia" w:ascii="宋体" w:hAnsi="宋体" w:eastAsia="宋体" w:cs="宋体"/>
                <w:color w:val="auto"/>
                <w:spacing w:val="3"/>
                <w:sz w:val="20"/>
                <w:szCs w:val="20"/>
                <w:highlight w:val="none"/>
                <w:lang w:eastAsia="zh-CN"/>
              </w:rPr>
              <w:t>。</w:t>
            </w:r>
          </w:p>
        </w:tc>
        <w:tc>
          <w:tcPr>
            <w:tcW w:w="1042" w:type="dxa"/>
            <w:tcBorders>
              <w:top w:val="single" w:color="auto" w:sz="4" w:space="0"/>
              <w:left w:val="single" w:color="auto" w:sz="6" w:space="0"/>
              <w:bottom w:val="single" w:color="auto" w:sz="6" w:space="0"/>
              <w:right w:val="single" w:color="auto" w:sz="6" w:space="0"/>
            </w:tcBorders>
          </w:tcPr>
          <w:p>
            <w:pPr>
              <w:pStyle w:val="14"/>
              <w:jc w:val="left"/>
              <w:rPr>
                <w:rFonts w:hint="eastAsia" w:asciiTheme="minorEastAsia" w:hAnsiTheme="minorEastAsia" w:eastAsiaTheme="minorEastAsia" w:cstheme="minorEastAsia"/>
                <w:b/>
                <w:bCs/>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12" w:hRule="atLeast"/>
        </w:trPr>
        <w:tc>
          <w:tcPr>
            <w:tcW w:w="674" w:type="dxa"/>
            <w:tcBorders>
              <w:top w:val="single" w:color="auto" w:sz="4" w:space="0"/>
              <w:left w:val="single" w:color="auto" w:sz="6" w:space="0"/>
              <w:bottom w:val="single" w:color="auto" w:sz="6" w:space="0"/>
              <w:right w:val="single" w:color="auto" w:sz="6" w:space="0"/>
            </w:tcBorders>
            <w:vAlign w:val="center"/>
          </w:tcPr>
          <w:p>
            <w:pPr>
              <w:pStyle w:val="14"/>
              <w:jc w:val="center"/>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6</w:t>
            </w:r>
            <w:bookmarkStart w:id="148" w:name="_GoBack"/>
            <w:bookmarkEnd w:id="148"/>
          </w:p>
        </w:tc>
        <w:tc>
          <w:tcPr>
            <w:tcW w:w="1725" w:type="dxa"/>
            <w:tcBorders>
              <w:top w:val="single" w:color="auto" w:sz="4" w:space="0"/>
              <w:left w:val="single" w:color="auto" w:sz="6" w:space="0"/>
              <w:bottom w:val="single" w:color="auto" w:sz="6" w:space="0"/>
              <w:right w:val="single" w:color="auto" w:sz="6" w:space="0"/>
            </w:tcBorders>
            <w:vAlign w:val="center"/>
          </w:tcPr>
          <w:p>
            <w:pPr>
              <w:pStyle w:val="97"/>
              <w:spacing w:line="240" w:lineRule="auto"/>
              <w:rPr>
                <w:rFonts w:hint="eastAsia" w:ascii="宋体" w:hAnsi="宋体" w:eastAsia="宋体" w:cs="宋体"/>
                <w:color w:val="auto"/>
                <w:sz w:val="21"/>
                <w:szCs w:val="21"/>
                <w:highlight w:val="none"/>
                <w:lang w:val="en-US" w:eastAsia="zh-CN" w:bidi="ar-SA"/>
              </w:rPr>
            </w:pPr>
            <w:r>
              <w:rPr>
                <w:rFonts w:ascii="宋体" w:hAnsi="宋体" w:eastAsia="宋体" w:cs="宋体"/>
                <w:color w:val="auto"/>
                <w:spacing w:val="7"/>
                <w:sz w:val="20"/>
                <w:szCs w:val="20"/>
                <w:highlight w:val="none"/>
              </w:rPr>
              <w:t>资源配备计划</w:t>
            </w:r>
          </w:p>
        </w:tc>
        <w:tc>
          <w:tcPr>
            <w:tcW w:w="716" w:type="dxa"/>
            <w:tcBorders>
              <w:top w:val="single" w:color="auto" w:sz="4" w:space="0"/>
              <w:left w:val="single" w:color="auto" w:sz="6" w:space="0"/>
              <w:bottom w:val="single" w:color="auto" w:sz="6" w:space="0"/>
              <w:right w:val="single" w:color="auto" w:sz="6" w:space="0"/>
            </w:tcBorders>
            <w:vAlign w:val="center"/>
          </w:tcPr>
          <w:p>
            <w:pPr>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分</w:t>
            </w:r>
          </w:p>
        </w:tc>
        <w:tc>
          <w:tcPr>
            <w:tcW w:w="5555" w:type="dxa"/>
            <w:tcBorders>
              <w:top w:val="single" w:color="auto" w:sz="4" w:space="0"/>
              <w:left w:val="single" w:color="auto" w:sz="6" w:space="0"/>
              <w:bottom w:val="single" w:color="auto" w:sz="6" w:space="0"/>
              <w:right w:val="single" w:color="auto" w:sz="6" w:space="0"/>
            </w:tcBorders>
            <w:vAlign w:val="center"/>
          </w:tcPr>
          <w:p>
            <w:pPr>
              <w:pStyle w:val="97"/>
              <w:spacing w:line="240" w:lineRule="auto"/>
              <w:rPr>
                <w:rFonts w:hint="eastAsia" w:ascii="宋体" w:hAnsi="宋体" w:eastAsia="宋体" w:cs="宋体"/>
                <w:color w:val="auto"/>
                <w:sz w:val="21"/>
                <w:szCs w:val="21"/>
                <w:highlight w:val="none"/>
                <w:lang w:val="en-US" w:eastAsia="zh-CN"/>
              </w:rPr>
            </w:pPr>
            <w:r>
              <w:rPr>
                <w:rFonts w:ascii="宋体" w:hAnsi="宋体" w:eastAsia="宋体" w:cs="宋体"/>
                <w:color w:val="auto"/>
                <w:spacing w:val="2"/>
                <w:sz w:val="20"/>
                <w:szCs w:val="20"/>
                <w:highlight w:val="none"/>
              </w:rPr>
              <w:t>资金使用计划安排</w:t>
            </w:r>
            <w:r>
              <w:rPr>
                <w:rFonts w:hint="eastAsia" w:ascii="宋体" w:hAnsi="宋体" w:eastAsia="宋体" w:cs="宋体"/>
                <w:color w:val="auto"/>
                <w:spacing w:val="2"/>
                <w:sz w:val="20"/>
                <w:szCs w:val="20"/>
                <w:highlight w:val="none"/>
                <w:lang w:eastAsia="zh-CN"/>
              </w:rPr>
              <w:t>、</w:t>
            </w:r>
            <w:r>
              <w:rPr>
                <w:rFonts w:ascii="宋体" w:hAnsi="宋体" w:eastAsia="宋体" w:cs="宋体"/>
                <w:color w:val="auto"/>
                <w:spacing w:val="1"/>
                <w:sz w:val="20"/>
                <w:szCs w:val="20"/>
                <w:highlight w:val="none"/>
              </w:rPr>
              <w:t>劳动力安排计划</w:t>
            </w:r>
            <w:r>
              <w:rPr>
                <w:rFonts w:hint="eastAsia" w:ascii="宋体" w:hAnsi="宋体" w:eastAsia="宋体" w:cs="宋体"/>
                <w:color w:val="auto"/>
                <w:spacing w:val="1"/>
                <w:sz w:val="20"/>
                <w:szCs w:val="20"/>
                <w:highlight w:val="none"/>
                <w:lang w:eastAsia="zh-CN"/>
              </w:rPr>
              <w:t>、</w:t>
            </w:r>
            <w:r>
              <w:rPr>
                <w:rFonts w:ascii="宋体" w:hAnsi="宋体" w:eastAsia="宋体" w:cs="宋体"/>
                <w:color w:val="auto"/>
                <w:sz w:val="20"/>
                <w:szCs w:val="20"/>
                <w:highlight w:val="none"/>
              </w:rPr>
              <w:t>主要材料用量计划安排</w:t>
            </w:r>
            <w:r>
              <w:rPr>
                <w:rFonts w:hint="eastAsia" w:ascii="宋体" w:hAnsi="宋体" w:eastAsia="宋体" w:cs="宋体"/>
                <w:color w:val="auto"/>
                <w:sz w:val="20"/>
                <w:szCs w:val="20"/>
                <w:highlight w:val="none"/>
                <w:lang w:eastAsia="zh-CN"/>
              </w:rPr>
              <w:t>、</w:t>
            </w:r>
            <w:r>
              <w:rPr>
                <w:rFonts w:ascii="宋体" w:hAnsi="宋体" w:eastAsia="宋体" w:cs="宋体"/>
                <w:color w:val="auto"/>
                <w:sz w:val="20"/>
                <w:szCs w:val="20"/>
                <w:highlight w:val="none"/>
              </w:rPr>
              <w:t>主要施工机械设备使用计</w:t>
            </w:r>
            <w:r>
              <w:rPr>
                <w:rFonts w:ascii="宋体" w:hAnsi="宋体" w:eastAsia="宋体" w:cs="宋体"/>
                <w:color w:val="auto"/>
                <w:spacing w:val="-2"/>
                <w:sz w:val="20"/>
                <w:szCs w:val="20"/>
                <w:highlight w:val="none"/>
              </w:rPr>
              <w:t>划</w:t>
            </w:r>
            <w:r>
              <w:rPr>
                <w:rFonts w:hint="eastAsia" w:ascii="宋体" w:hAnsi="宋体" w:eastAsia="宋体" w:cs="宋体"/>
                <w:color w:val="auto"/>
                <w:spacing w:val="-2"/>
                <w:sz w:val="20"/>
                <w:szCs w:val="20"/>
                <w:highlight w:val="none"/>
                <w:lang w:eastAsia="zh-CN"/>
              </w:rPr>
              <w:t>。</w:t>
            </w:r>
            <w:r>
              <w:rPr>
                <w:rFonts w:ascii="宋体" w:hAnsi="宋体" w:eastAsia="宋体" w:cs="宋体"/>
                <w:color w:val="auto"/>
                <w:spacing w:val="3"/>
                <w:sz w:val="20"/>
                <w:szCs w:val="20"/>
                <w:highlight w:val="none"/>
              </w:rPr>
              <w:t>合理</w:t>
            </w:r>
            <w:r>
              <w:rPr>
                <w:rFonts w:hint="eastAsia" w:ascii="宋体" w:hAnsi="宋体" w:eastAsia="宋体" w:cs="宋体"/>
                <w:color w:val="auto"/>
                <w:spacing w:val="3"/>
                <w:sz w:val="20"/>
                <w:szCs w:val="20"/>
                <w:highlight w:val="none"/>
              </w:rPr>
              <w:t>的得</w:t>
            </w:r>
            <w:r>
              <w:rPr>
                <w:rFonts w:hint="eastAsia" w:ascii="宋体" w:hAnsi="宋体" w:eastAsia="宋体" w:cs="宋体"/>
                <w:color w:val="auto"/>
                <w:spacing w:val="3"/>
                <w:sz w:val="20"/>
                <w:szCs w:val="20"/>
                <w:highlight w:val="none"/>
                <w:lang w:val="en-US" w:eastAsia="zh-CN"/>
              </w:rPr>
              <w:t>:8-5</w:t>
            </w:r>
            <w:r>
              <w:rPr>
                <w:rFonts w:hint="eastAsia" w:ascii="宋体" w:hAnsi="宋体" w:eastAsia="宋体" w:cs="宋体"/>
                <w:color w:val="auto"/>
                <w:spacing w:val="3"/>
                <w:sz w:val="20"/>
                <w:szCs w:val="20"/>
                <w:highlight w:val="none"/>
              </w:rPr>
              <w:t>分</w:t>
            </w:r>
            <w:r>
              <w:rPr>
                <w:rFonts w:hint="eastAsia" w:ascii="宋体" w:hAnsi="宋体" w:eastAsia="宋体" w:cs="宋体"/>
                <w:color w:val="auto"/>
                <w:spacing w:val="3"/>
                <w:sz w:val="20"/>
                <w:szCs w:val="20"/>
                <w:highlight w:val="none"/>
                <w:lang w:val="en-US" w:eastAsia="zh-CN"/>
              </w:rPr>
              <w:t>；</w:t>
            </w:r>
            <w:r>
              <w:rPr>
                <w:rFonts w:hint="eastAsia" w:ascii="宋体" w:hAnsi="宋体" w:eastAsia="宋体" w:cs="宋体"/>
                <w:color w:val="auto"/>
                <w:spacing w:val="3"/>
                <w:sz w:val="20"/>
                <w:szCs w:val="20"/>
                <w:highlight w:val="none"/>
                <w:lang w:eastAsia="zh-CN"/>
              </w:rPr>
              <w:t>较合理</w:t>
            </w:r>
            <w:r>
              <w:rPr>
                <w:rFonts w:hint="eastAsia" w:ascii="宋体" w:hAnsi="宋体" w:eastAsia="宋体" w:cs="宋体"/>
                <w:color w:val="auto"/>
                <w:spacing w:val="3"/>
                <w:sz w:val="20"/>
                <w:szCs w:val="20"/>
                <w:highlight w:val="none"/>
              </w:rPr>
              <w:t>的得</w:t>
            </w:r>
            <w:r>
              <w:rPr>
                <w:rFonts w:hint="eastAsia" w:ascii="宋体" w:hAnsi="宋体" w:eastAsia="宋体" w:cs="宋体"/>
                <w:color w:val="auto"/>
                <w:spacing w:val="3"/>
                <w:sz w:val="20"/>
                <w:szCs w:val="20"/>
                <w:highlight w:val="none"/>
                <w:lang w:eastAsia="zh-CN"/>
              </w:rPr>
              <w:t>：</w:t>
            </w:r>
            <w:r>
              <w:rPr>
                <w:rFonts w:hint="eastAsia" w:ascii="宋体" w:hAnsi="宋体" w:eastAsia="宋体" w:cs="宋体"/>
                <w:color w:val="auto"/>
                <w:spacing w:val="3"/>
                <w:sz w:val="20"/>
                <w:szCs w:val="20"/>
                <w:highlight w:val="none"/>
                <w:lang w:val="en-US" w:eastAsia="zh-CN"/>
              </w:rPr>
              <w:t>5-3</w:t>
            </w:r>
            <w:r>
              <w:rPr>
                <w:rFonts w:hint="eastAsia" w:ascii="宋体" w:hAnsi="宋体" w:eastAsia="宋体" w:cs="宋体"/>
                <w:color w:val="auto"/>
                <w:spacing w:val="3"/>
                <w:sz w:val="20"/>
                <w:szCs w:val="20"/>
                <w:highlight w:val="none"/>
              </w:rPr>
              <w:t>分</w:t>
            </w:r>
            <w:r>
              <w:rPr>
                <w:rFonts w:hint="eastAsia" w:ascii="宋体" w:hAnsi="宋体" w:eastAsia="宋体" w:cs="宋体"/>
                <w:color w:val="auto"/>
                <w:spacing w:val="3"/>
                <w:sz w:val="20"/>
                <w:szCs w:val="20"/>
                <w:highlight w:val="none"/>
                <w:lang w:val="en-US" w:eastAsia="zh-CN"/>
              </w:rPr>
              <w:t>；</w:t>
            </w:r>
            <w:r>
              <w:rPr>
                <w:rFonts w:ascii="宋体" w:hAnsi="宋体" w:eastAsia="宋体" w:cs="宋体"/>
                <w:color w:val="auto"/>
                <w:spacing w:val="3"/>
                <w:sz w:val="20"/>
                <w:szCs w:val="20"/>
                <w:highlight w:val="none"/>
              </w:rPr>
              <w:t>基本</w:t>
            </w:r>
            <w:r>
              <w:rPr>
                <w:rFonts w:hint="eastAsia" w:ascii="宋体" w:hAnsi="宋体" w:eastAsia="宋体" w:cs="宋体"/>
                <w:color w:val="auto"/>
                <w:spacing w:val="3"/>
                <w:sz w:val="20"/>
                <w:szCs w:val="20"/>
                <w:highlight w:val="none"/>
                <w:lang w:eastAsia="zh-CN"/>
              </w:rPr>
              <w:t>合理</w:t>
            </w:r>
            <w:r>
              <w:rPr>
                <w:rFonts w:hint="eastAsia" w:ascii="宋体" w:hAnsi="宋体" w:eastAsia="宋体" w:cs="宋体"/>
                <w:color w:val="auto"/>
                <w:spacing w:val="3"/>
                <w:sz w:val="20"/>
                <w:szCs w:val="20"/>
                <w:highlight w:val="none"/>
              </w:rPr>
              <w:t>的得</w:t>
            </w:r>
            <w:r>
              <w:rPr>
                <w:rFonts w:hint="eastAsia" w:ascii="宋体" w:hAnsi="宋体" w:eastAsia="宋体" w:cs="宋体"/>
                <w:color w:val="auto"/>
                <w:spacing w:val="3"/>
                <w:sz w:val="20"/>
                <w:szCs w:val="20"/>
                <w:highlight w:val="none"/>
                <w:lang w:eastAsia="zh-CN"/>
              </w:rPr>
              <w:t>：</w:t>
            </w:r>
            <w:r>
              <w:rPr>
                <w:rFonts w:hint="eastAsia" w:ascii="宋体" w:hAnsi="宋体" w:eastAsia="宋体" w:cs="宋体"/>
                <w:color w:val="auto"/>
                <w:spacing w:val="3"/>
                <w:sz w:val="20"/>
                <w:szCs w:val="20"/>
                <w:highlight w:val="none"/>
                <w:lang w:val="en-US" w:eastAsia="zh-CN"/>
              </w:rPr>
              <w:t>3-0</w:t>
            </w:r>
            <w:r>
              <w:rPr>
                <w:rFonts w:hint="eastAsia" w:ascii="宋体" w:hAnsi="宋体" w:eastAsia="宋体" w:cs="宋体"/>
                <w:color w:val="auto"/>
                <w:spacing w:val="3"/>
                <w:sz w:val="20"/>
                <w:szCs w:val="20"/>
                <w:highlight w:val="none"/>
              </w:rPr>
              <w:t>分</w:t>
            </w:r>
            <w:r>
              <w:rPr>
                <w:rFonts w:hint="eastAsia" w:ascii="宋体" w:hAnsi="宋体" w:eastAsia="宋体" w:cs="宋体"/>
                <w:color w:val="auto"/>
                <w:spacing w:val="3"/>
                <w:sz w:val="20"/>
                <w:szCs w:val="20"/>
                <w:highlight w:val="none"/>
                <w:lang w:eastAsia="zh-CN"/>
              </w:rPr>
              <w:t>。</w:t>
            </w:r>
          </w:p>
        </w:tc>
        <w:tc>
          <w:tcPr>
            <w:tcW w:w="1042" w:type="dxa"/>
            <w:tcBorders>
              <w:top w:val="single" w:color="auto" w:sz="4" w:space="0"/>
              <w:left w:val="single" w:color="auto" w:sz="6" w:space="0"/>
              <w:bottom w:val="single" w:color="auto" w:sz="6" w:space="0"/>
              <w:right w:val="single" w:color="auto" w:sz="6" w:space="0"/>
            </w:tcBorders>
          </w:tcPr>
          <w:p>
            <w:pPr>
              <w:pStyle w:val="14"/>
              <w:jc w:val="left"/>
              <w:rPr>
                <w:rFonts w:hint="eastAsia" w:asciiTheme="minorEastAsia" w:hAnsiTheme="minorEastAsia" w:eastAsiaTheme="minorEastAsia" w:cstheme="minorEastAsia"/>
                <w:b/>
                <w:bCs/>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5" w:hRule="atLeast"/>
        </w:trPr>
        <w:tc>
          <w:tcPr>
            <w:tcW w:w="674" w:type="dxa"/>
            <w:tcBorders>
              <w:top w:val="single" w:color="auto" w:sz="6" w:space="0"/>
              <w:left w:val="single" w:color="auto" w:sz="6" w:space="0"/>
              <w:bottom w:val="single" w:color="auto" w:sz="6" w:space="0"/>
              <w:right w:val="single" w:color="auto" w:sz="6" w:space="0"/>
            </w:tcBorders>
            <w:vAlign w:val="center"/>
          </w:tcPr>
          <w:p>
            <w:pPr>
              <w:pStyle w:val="14"/>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二</w:t>
            </w:r>
          </w:p>
        </w:tc>
        <w:tc>
          <w:tcPr>
            <w:tcW w:w="9038" w:type="dxa"/>
            <w:gridSpan w:val="4"/>
            <w:tcBorders>
              <w:top w:val="single" w:color="auto" w:sz="6" w:space="0"/>
              <w:left w:val="single" w:color="auto" w:sz="6" w:space="0"/>
              <w:bottom w:val="single" w:color="auto" w:sz="6" w:space="0"/>
              <w:right w:val="single" w:color="auto" w:sz="6" w:space="0"/>
            </w:tcBorders>
            <w:vAlign w:val="center"/>
          </w:tcPr>
          <w:p>
            <w:pPr>
              <w:pStyle w:val="14"/>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color w:val="auto"/>
                <w:sz w:val="21"/>
                <w:szCs w:val="21"/>
                <w:highlight w:val="none"/>
              </w:rPr>
              <w:t>商务部分：</w:t>
            </w:r>
            <w:r>
              <w:rPr>
                <w:rFonts w:hint="eastAsia" w:asciiTheme="minorEastAsia" w:hAnsiTheme="minorEastAsia" w:eastAsiaTheme="minorEastAsia" w:cstheme="minorEastAsia"/>
                <w:b/>
                <w:color w:val="auto"/>
                <w:sz w:val="21"/>
                <w:szCs w:val="21"/>
                <w:highlight w:val="none"/>
                <w:lang w:val="en-US" w:eastAsia="zh-CN"/>
              </w:rPr>
              <w:t>20</w:t>
            </w:r>
            <w:r>
              <w:rPr>
                <w:rFonts w:hint="eastAsia" w:asciiTheme="minorEastAsia" w:hAnsiTheme="minorEastAsia" w:eastAsiaTheme="minorEastAsia" w:cstheme="minorEastAsia"/>
                <w:b/>
                <w:color w:val="auto"/>
                <w:sz w:val="21"/>
                <w:szCs w:val="21"/>
                <w:highlight w:val="none"/>
              </w:rPr>
              <w:t>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674" w:type="dxa"/>
            <w:tcBorders>
              <w:top w:val="single" w:color="auto" w:sz="4" w:space="0"/>
              <w:left w:val="single" w:color="auto" w:sz="6" w:space="0"/>
              <w:right w:val="single" w:color="auto" w:sz="6" w:space="0"/>
            </w:tcBorders>
            <w:vAlign w:val="center"/>
          </w:tcPr>
          <w:p>
            <w:pPr>
              <w:pStyle w:val="14"/>
              <w:jc w:val="left"/>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1</w:t>
            </w:r>
          </w:p>
        </w:tc>
        <w:tc>
          <w:tcPr>
            <w:tcW w:w="1725" w:type="dxa"/>
            <w:tcBorders>
              <w:top w:val="single" w:color="auto" w:sz="4" w:space="0"/>
              <w:left w:val="single" w:color="auto" w:sz="6" w:space="0"/>
              <w:right w:val="single" w:color="auto" w:sz="4" w:space="0"/>
            </w:tcBorders>
            <w:vAlign w:val="center"/>
          </w:tcPr>
          <w:p>
            <w:pPr>
              <w:pStyle w:val="97"/>
              <w:jc w:val="center"/>
              <w:rPr>
                <w:rFonts w:ascii="宋体" w:hAnsi="宋体" w:eastAsia="宋体" w:cs="宋体"/>
                <w:color w:val="auto"/>
                <w:spacing w:val="1"/>
                <w:sz w:val="20"/>
                <w:szCs w:val="20"/>
                <w:highlight w:val="none"/>
              </w:rPr>
            </w:pPr>
            <w:r>
              <w:rPr>
                <w:rFonts w:ascii="宋体" w:hAnsi="宋体" w:eastAsia="宋体" w:cs="宋体"/>
                <w:color w:val="auto"/>
                <w:spacing w:val="1"/>
                <w:sz w:val="20"/>
                <w:szCs w:val="20"/>
                <w:highlight w:val="none"/>
              </w:rPr>
              <w:t xml:space="preserve">其他主要人员配置情况 </w:t>
            </w:r>
          </w:p>
        </w:tc>
        <w:tc>
          <w:tcPr>
            <w:tcW w:w="716"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10分</w:t>
            </w:r>
          </w:p>
        </w:tc>
        <w:tc>
          <w:tcPr>
            <w:tcW w:w="5555" w:type="dxa"/>
            <w:tcBorders>
              <w:top w:val="single" w:color="auto" w:sz="4" w:space="0"/>
              <w:left w:val="single" w:color="auto" w:sz="4" w:space="0"/>
              <w:right w:val="single" w:color="auto" w:sz="6" w:space="0"/>
            </w:tcBorders>
            <w:vAlign w:val="top"/>
          </w:tcPr>
          <w:p>
            <w:pPr>
              <w:pStyle w:val="97"/>
              <w:numPr>
                <w:ilvl w:val="0"/>
                <w:numId w:val="0"/>
              </w:numPr>
              <w:jc w:val="both"/>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spacing w:val="-7"/>
                <w:kern w:val="2"/>
                <w:sz w:val="20"/>
                <w:szCs w:val="20"/>
                <w:highlight w:val="none"/>
                <w:lang w:val="en-US" w:eastAsia="zh-CN" w:bidi="ar-SA"/>
              </w:rPr>
              <w:t>人员配备完全合理，专业齐全，素质高的得10～5分；人员配备一般，专业较齐全的得5～3分；人员配备不齐全得2～0分。</w:t>
            </w:r>
          </w:p>
        </w:tc>
        <w:tc>
          <w:tcPr>
            <w:tcW w:w="1042" w:type="dxa"/>
            <w:tcBorders>
              <w:top w:val="single" w:color="auto" w:sz="6" w:space="0"/>
              <w:left w:val="single" w:color="auto" w:sz="6" w:space="0"/>
              <w:right w:val="single" w:color="auto" w:sz="6" w:space="0"/>
            </w:tcBorders>
          </w:tcPr>
          <w:p>
            <w:pPr>
              <w:pStyle w:val="14"/>
              <w:jc w:val="left"/>
              <w:rPr>
                <w:rFonts w:hint="eastAsia" w:asciiTheme="minorEastAsia" w:hAnsiTheme="minorEastAsia" w:eastAsiaTheme="minorEastAsia" w:cstheme="minorEastAsia"/>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27" w:hRule="atLeast"/>
        </w:trPr>
        <w:tc>
          <w:tcPr>
            <w:tcW w:w="674" w:type="dxa"/>
            <w:tcBorders>
              <w:top w:val="single" w:color="auto" w:sz="4" w:space="0"/>
              <w:left w:val="single" w:color="auto" w:sz="6" w:space="0"/>
              <w:bottom w:val="single" w:color="auto" w:sz="4" w:space="0"/>
              <w:right w:val="single" w:color="auto" w:sz="6" w:space="0"/>
            </w:tcBorders>
            <w:vAlign w:val="center"/>
          </w:tcPr>
          <w:p>
            <w:pPr>
              <w:pStyle w:val="14"/>
              <w:jc w:val="left"/>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val="en-US" w:eastAsia="zh-CN"/>
              </w:rPr>
              <w:t>2</w:t>
            </w:r>
          </w:p>
        </w:tc>
        <w:tc>
          <w:tcPr>
            <w:tcW w:w="1725" w:type="dxa"/>
            <w:tcBorders>
              <w:top w:val="single" w:color="auto" w:sz="4" w:space="0"/>
              <w:left w:val="single" w:color="auto" w:sz="6" w:space="0"/>
              <w:bottom w:val="single" w:color="auto" w:sz="4" w:space="0"/>
              <w:right w:val="single" w:color="auto" w:sz="6" w:space="0"/>
            </w:tcBorders>
            <w:vAlign w:val="center"/>
          </w:tcPr>
          <w:p>
            <w:pPr>
              <w:spacing w:line="36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业绩</w:t>
            </w:r>
          </w:p>
        </w:tc>
        <w:tc>
          <w:tcPr>
            <w:tcW w:w="716" w:type="dxa"/>
            <w:tcBorders>
              <w:top w:val="single" w:color="auto" w:sz="4"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10分</w:t>
            </w:r>
          </w:p>
        </w:tc>
        <w:tc>
          <w:tcPr>
            <w:tcW w:w="5555" w:type="dxa"/>
            <w:tcBorders>
              <w:top w:val="single" w:color="auto" w:sz="4" w:space="0"/>
              <w:left w:val="single" w:color="auto" w:sz="6" w:space="0"/>
              <w:bottom w:val="single" w:color="auto" w:sz="6" w:space="0"/>
              <w:right w:val="single" w:color="auto" w:sz="6" w:space="0"/>
            </w:tcBorders>
            <w:vAlign w:val="top"/>
          </w:tcPr>
          <w:p>
            <w:pPr>
              <w:spacing w:before="133" w:line="245" w:lineRule="auto"/>
              <w:ind w:left="111" w:right="108"/>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近</w:t>
            </w:r>
            <w:r>
              <w:rPr>
                <w:rFonts w:hint="eastAsia" w:ascii="宋体" w:hAnsi="宋体" w:eastAsia="宋体" w:cs="宋体"/>
                <w:color w:val="auto"/>
                <w:spacing w:val="-2"/>
                <w:sz w:val="20"/>
                <w:szCs w:val="20"/>
                <w:highlight w:val="none"/>
                <w:lang w:eastAsia="zh-CN"/>
              </w:rPr>
              <w:t>五</w:t>
            </w:r>
            <w:r>
              <w:rPr>
                <w:rFonts w:ascii="宋体" w:hAnsi="宋体" w:eastAsia="宋体" w:cs="宋体"/>
                <w:color w:val="auto"/>
                <w:spacing w:val="-2"/>
                <w:sz w:val="20"/>
                <w:szCs w:val="20"/>
                <w:highlight w:val="none"/>
              </w:rPr>
              <w:t>年 (从201</w:t>
            </w:r>
            <w:r>
              <w:rPr>
                <w:rFonts w:hint="eastAsia" w:ascii="宋体" w:hAnsi="宋体" w:eastAsia="宋体" w:cs="宋体"/>
                <w:color w:val="auto"/>
                <w:spacing w:val="-2"/>
                <w:sz w:val="20"/>
                <w:szCs w:val="20"/>
                <w:highlight w:val="none"/>
                <w:lang w:val="en-US" w:eastAsia="zh-CN"/>
              </w:rPr>
              <w:t>7</w:t>
            </w:r>
            <w:r>
              <w:rPr>
                <w:rFonts w:ascii="宋体" w:hAnsi="宋体" w:eastAsia="宋体" w:cs="宋体"/>
                <w:color w:val="auto"/>
                <w:spacing w:val="-2"/>
                <w:sz w:val="20"/>
                <w:szCs w:val="20"/>
                <w:highlight w:val="none"/>
              </w:rPr>
              <w:t>年</w:t>
            </w:r>
            <w:r>
              <w:rPr>
                <w:rFonts w:hint="eastAsia" w:ascii="宋体" w:hAnsi="宋体" w:eastAsia="宋体" w:cs="宋体"/>
                <w:color w:val="auto"/>
                <w:spacing w:val="-2"/>
                <w:sz w:val="20"/>
                <w:szCs w:val="20"/>
                <w:highlight w:val="none"/>
                <w:lang w:val="en-US" w:eastAsia="zh-CN"/>
              </w:rPr>
              <w:t>11</w:t>
            </w:r>
            <w:r>
              <w:rPr>
                <w:rFonts w:ascii="宋体" w:hAnsi="宋体" w:eastAsia="宋体" w:cs="宋体"/>
                <w:color w:val="auto"/>
                <w:spacing w:val="-2"/>
                <w:sz w:val="20"/>
                <w:szCs w:val="20"/>
                <w:highlight w:val="none"/>
              </w:rPr>
              <w:t>月1日至今，以合同签订日期为准，下同) 承接</w:t>
            </w:r>
            <w:r>
              <w:rPr>
                <w:rFonts w:ascii="宋体" w:hAnsi="宋体" w:eastAsia="宋体" w:cs="宋体"/>
                <w:color w:val="auto"/>
                <w:spacing w:val="-1"/>
                <w:sz w:val="20"/>
                <w:szCs w:val="20"/>
                <w:highlight w:val="none"/>
              </w:rPr>
              <w:t>过</w:t>
            </w:r>
            <w:r>
              <w:rPr>
                <w:rFonts w:hint="eastAsia" w:ascii="宋体" w:hAnsi="宋体" w:eastAsia="宋体" w:cs="宋体"/>
                <w:color w:val="auto"/>
                <w:sz w:val="20"/>
                <w:szCs w:val="20"/>
                <w:highlight w:val="none"/>
                <w:lang w:eastAsia="zh-CN"/>
              </w:rPr>
              <w:t>类似业绩</w:t>
            </w:r>
            <w:r>
              <w:rPr>
                <w:rFonts w:ascii="宋体" w:hAnsi="宋体" w:eastAsia="宋体" w:cs="宋体"/>
                <w:color w:val="auto"/>
                <w:spacing w:val="8"/>
                <w:sz w:val="20"/>
                <w:szCs w:val="20"/>
                <w:highlight w:val="none"/>
              </w:rPr>
              <w:t xml:space="preserve"> ，</w:t>
            </w:r>
            <w:r>
              <w:rPr>
                <w:rFonts w:ascii="宋体" w:hAnsi="宋体" w:eastAsia="宋体" w:cs="宋体"/>
                <w:color w:val="auto"/>
                <w:spacing w:val="4"/>
                <w:sz w:val="20"/>
                <w:szCs w:val="20"/>
                <w:highlight w:val="none"/>
              </w:rPr>
              <w:t>并有证明文件</w:t>
            </w:r>
            <w:r>
              <w:rPr>
                <w:rFonts w:hint="eastAsia" w:ascii="宋体" w:hAnsi="宋体" w:eastAsia="宋体" w:cs="宋体"/>
                <w:color w:val="auto"/>
                <w:spacing w:val="4"/>
                <w:sz w:val="20"/>
                <w:szCs w:val="20"/>
                <w:highlight w:val="none"/>
                <w:lang w:eastAsia="zh-CN"/>
              </w:rPr>
              <w:t>的</w:t>
            </w:r>
            <w:r>
              <w:rPr>
                <w:rFonts w:ascii="宋体" w:hAnsi="宋体" w:eastAsia="宋体" w:cs="宋体"/>
                <w:color w:val="auto"/>
                <w:spacing w:val="4"/>
                <w:sz w:val="20"/>
                <w:szCs w:val="20"/>
                <w:highlight w:val="none"/>
              </w:rPr>
              <w:t>，得</w:t>
            </w:r>
            <w:r>
              <w:rPr>
                <w:rFonts w:hint="eastAsia" w:ascii="宋体" w:hAnsi="宋体" w:cs="宋体"/>
                <w:color w:val="auto"/>
                <w:spacing w:val="4"/>
                <w:sz w:val="20"/>
                <w:szCs w:val="20"/>
                <w:highlight w:val="none"/>
                <w:lang w:val="en-US" w:eastAsia="zh-CN"/>
              </w:rPr>
              <w:t>2</w:t>
            </w:r>
            <w:r>
              <w:rPr>
                <w:rFonts w:ascii="宋体" w:hAnsi="宋体" w:eastAsia="宋体" w:cs="宋体"/>
                <w:color w:val="auto"/>
                <w:spacing w:val="4"/>
                <w:sz w:val="20"/>
                <w:szCs w:val="20"/>
                <w:highlight w:val="none"/>
              </w:rPr>
              <w:t>分，每多一项</w:t>
            </w:r>
            <w:r>
              <w:rPr>
                <w:rFonts w:ascii="宋体" w:hAnsi="宋体" w:eastAsia="宋体" w:cs="宋体"/>
                <w:color w:val="auto"/>
                <w:spacing w:val="-7"/>
                <w:sz w:val="20"/>
                <w:szCs w:val="20"/>
                <w:highlight w:val="none"/>
              </w:rPr>
              <w:t xml:space="preserve">加 </w:t>
            </w:r>
            <w:r>
              <w:rPr>
                <w:rFonts w:hint="eastAsia" w:ascii="宋体" w:hAnsi="宋体" w:eastAsia="宋体" w:cs="宋体"/>
                <w:color w:val="auto"/>
                <w:spacing w:val="-7"/>
                <w:sz w:val="20"/>
                <w:szCs w:val="20"/>
                <w:highlight w:val="none"/>
                <w:lang w:val="en-US" w:eastAsia="zh-CN"/>
              </w:rPr>
              <w:t>2</w:t>
            </w:r>
            <w:r>
              <w:rPr>
                <w:rFonts w:ascii="宋体" w:hAnsi="宋体" w:eastAsia="宋体" w:cs="宋体"/>
                <w:color w:val="auto"/>
                <w:spacing w:val="-7"/>
                <w:sz w:val="20"/>
                <w:szCs w:val="20"/>
                <w:highlight w:val="none"/>
              </w:rPr>
              <w:t xml:space="preserve">分，最多得 </w:t>
            </w:r>
            <w:r>
              <w:rPr>
                <w:rFonts w:hint="eastAsia" w:ascii="宋体" w:hAnsi="宋体" w:eastAsia="宋体" w:cs="宋体"/>
                <w:color w:val="auto"/>
                <w:spacing w:val="-7"/>
                <w:sz w:val="20"/>
                <w:szCs w:val="20"/>
                <w:highlight w:val="none"/>
                <w:lang w:val="en-US" w:eastAsia="zh-CN"/>
              </w:rPr>
              <w:t>10</w:t>
            </w:r>
            <w:r>
              <w:rPr>
                <w:rFonts w:ascii="宋体" w:hAnsi="宋体" w:eastAsia="宋体" w:cs="宋体"/>
                <w:color w:val="auto"/>
                <w:spacing w:val="-7"/>
                <w:sz w:val="20"/>
                <w:szCs w:val="20"/>
                <w:highlight w:val="none"/>
              </w:rPr>
              <w:t>分</w:t>
            </w:r>
            <w:r>
              <w:rPr>
                <w:rFonts w:ascii="宋体" w:hAnsi="宋体" w:eastAsia="宋体" w:cs="宋体"/>
                <w:color w:val="auto"/>
                <w:spacing w:val="-6"/>
                <w:sz w:val="20"/>
                <w:szCs w:val="20"/>
                <w:highlight w:val="none"/>
              </w:rPr>
              <w:t>；</w:t>
            </w:r>
          </w:p>
          <w:p>
            <w:pPr>
              <w:pStyle w:val="97"/>
              <w:jc w:val="both"/>
              <w:rPr>
                <w:rFonts w:hint="eastAsia"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eastAsia="zh-CN"/>
              </w:rPr>
              <w:t>（提供合同复印件或成交通知书）</w:t>
            </w:r>
          </w:p>
        </w:tc>
        <w:tc>
          <w:tcPr>
            <w:tcW w:w="1042" w:type="dxa"/>
            <w:tcBorders>
              <w:top w:val="single" w:color="auto" w:sz="6" w:space="0"/>
              <w:left w:val="single" w:color="auto" w:sz="6" w:space="0"/>
              <w:bottom w:val="single" w:color="auto" w:sz="6" w:space="0"/>
              <w:right w:val="single" w:color="auto" w:sz="6" w:space="0"/>
            </w:tcBorders>
          </w:tcPr>
          <w:p>
            <w:pPr>
              <w:pStyle w:val="14"/>
              <w:jc w:val="left"/>
              <w:rPr>
                <w:rFonts w:hint="eastAsia" w:asciiTheme="minorEastAsia" w:hAnsiTheme="minorEastAsia" w:eastAsiaTheme="minorEastAsia" w:cstheme="minorEastAsia"/>
                <w:color w:val="auto"/>
                <w:highlight w:val="none"/>
              </w:rPr>
            </w:pPr>
          </w:p>
        </w:tc>
      </w:tr>
    </w:tbl>
    <w:p>
      <w:pPr>
        <w:pStyle w:val="2"/>
        <w:spacing w:line="360" w:lineRule="auto"/>
        <w:rPr>
          <w:rFonts w:hint="eastAsia" w:asciiTheme="minorEastAsia" w:hAnsiTheme="minorEastAsia" w:eastAsiaTheme="minorEastAsia" w:cstheme="minorEastAsia"/>
          <w:color w:val="auto"/>
          <w:highlight w:val="none"/>
        </w:rPr>
      </w:pPr>
    </w:p>
    <w:p>
      <w:pPr>
        <w:rPr>
          <w:rFonts w:hint="eastAsia"/>
          <w:color w:val="auto"/>
          <w:highlight w:val="none"/>
        </w:rPr>
      </w:pPr>
    </w:p>
    <w:p>
      <w:pPr>
        <w:rPr>
          <w:rFonts w:hint="eastAsia" w:asciiTheme="minorEastAsia" w:hAnsiTheme="minorEastAsia" w:eastAsiaTheme="minorEastAsia" w:cstheme="minorEastAsia"/>
          <w:color w:val="auto"/>
          <w:highlight w:val="none"/>
        </w:rPr>
      </w:pPr>
    </w:p>
    <w:p>
      <w:pPr>
        <w:pStyle w:val="2"/>
        <w:rPr>
          <w:rFonts w:hint="eastAsia" w:asciiTheme="minorEastAsia" w:hAnsiTheme="minorEastAsia" w:eastAsiaTheme="minorEastAsia" w:cstheme="minorEastAsia"/>
          <w:color w:val="auto"/>
          <w:highlight w:val="none"/>
        </w:rPr>
      </w:pPr>
    </w:p>
    <w:p>
      <w:pPr>
        <w:rPr>
          <w:rFonts w:hint="eastAsia" w:asciiTheme="minorEastAsia" w:hAnsiTheme="minorEastAsia" w:eastAsiaTheme="minorEastAsia" w:cstheme="minorEastAsia"/>
          <w:color w:val="auto"/>
          <w:highlight w:val="none"/>
        </w:rPr>
      </w:pPr>
    </w:p>
    <w:p>
      <w:pPr>
        <w:pStyle w:val="2"/>
        <w:rPr>
          <w:rFonts w:hint="eastAsia" w:asciiTheme="minorEastAsia" w:hAnsiTheme="minorEastAsia" w:eastAsiaTheme="minorEastAsia" w:cstheme="minorEastAsia"/>
          <w:color w:val="auto"/>
          <w:highlight w:val="none"/>
        </w:rPr>
      </w:pPr>
    </w:p>
    <w:p>
      <w:pPr>
        <w:rPr>
          <w:rFonts w:hint="eastAsia"/>
          <w:color w:val="auto"/>
          <w:highlight w:val="none"/>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134"/>
        <w:gridCol w:w="7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242" w:type="dxa"/>
            <w:vAlign w:val="center"/>
          </w:tcPr>
          <w:p>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w:t>
            </w:r>
          </w:p>
        </w:tc>
        <w:tc>
          <w:tcPr>
            <w:tcW w:w="1134" w:type="dxa"/>
            <w:vAlign w:val="center"/>
          </w:tcPr>
          <w:p>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szCs w:val="21"/>
                <w:highlight w:val="none"/>
              </w:rPr>
              <w:t>属于中小企业评审优惠内容及价格扣除幅度</w:t>
            </w:r>
          </w:p>
        </w:tc>
        <w:tc>
          <w:tcPr>
            <w:tcW w:w="7309" w:type="dxa"/>
          </w:tcPr>
          <w:p>
            <w:pPr>
              <w:pStyle w:val="1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评分说明：</w:t>
            </w:r>
          </w:p>
          <w:p>
            <w:pPr>
              <w:pStyle w:val="1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a.磋商小组成员打分时不得协商，应独立完成。</w:t>
            </w:r>
          </w:p>
          <w:p>
            <w:pPr>
              <w:pStyle w:val="1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b.未满足磋商文件要求的供应商，不予评分。</w:t>
            </w:r>
          </w:p>
          <w:p>
            <w:pPr>
              <w:pStyle w:val="1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c.供应商报价超财政预算的按无效处理。</w:t>
            </w:r>
          </w:p>
          <w:p>
            <w:pPr>
              <w:pStyle w:val="1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rPr>
              <w:t>根据中华人民共和国财政部、中华人民共和国工业和信息部</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政府采购促进中小企业发展管理办法</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w:t>
            </w:r>
            <w:r>
              <w:rPr>
                <w:rFonts w:hint="eastAsia" w:asciiTheme="minorEastAsia" w:hAnsiTheme="minorEastAsia" w:eastAsiaTheme="minorEastAsia" w:cstheme="minorEastAsia"/>
                <w:color w:val="auto"/>
                <w:highlight w:val="none"/>
              </w:rPr>
              <w:t>财库〔2020〕46号</w:t>
            </w:r>
            <w:r>
              <w:rPr>
                <w:rFonts w:hint="eastAsia" w:asciiTheme="minorEastAsia" w:hAnsiTheme="minorEastAsia" w:eastAsiaTheme="minorEastAsia" w:cstheme="minorEastAsia"/>
                <w:color w:val="auto"/>
                <w:highlight w:val="none"/>
                <w:lang w:val="en-US" w:eastAsia="zh-CN"/>
              </w:rPr>
              <w:t>)</w:t>
            </w:r>
            <w:r>
              <w:rPr>
                <w:rFonts w:hint="eastAsia" w:asciiTheme="minorEastAsia" w:hAnsiTheme="minorEastAsia" w:eastAsiaTheme="minorEastAsia" w:cstheme="minorEastAsia"/>
                <w:color w:val="auto"/>
                <w:highlight w:val="none"/>
              </w:rPr>
              <w:t>文件</w:t>
            </w:r>
          </w:p>
          <w:p>
            <w:pPr>
              <w:pStyle w:val="1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highlight w:val="none"/>
              </w:rPr>
              <w:t>a对于未预留份额专门面向中小企业的采购项目，以及预留份额项目中的非预留部分采购包，采购人、采购代理机构应当对符合规定的小微企业报价给予10%~20%（工程项目为6%~10%）的扣除，用扣除后的价格参加评审。适用招标投标法的政府采购工程建设项目，采用综合评估法但未采用低价优先法计算价格分的，评标时应当在采用原报价进行评分的基础上增加其价格得分的6%~10%作为其价格分。</w:t>
            </w:r>
          </w:p>
          <w:p>
            <w:pPr>
              <w:pStyle w:val="1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b)根据财务部、工业和信息化部印发的</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政府采购促进中小企业发展管理办法</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w:t>
            </w:r>
            <w:r>
              <w:rPr>
                <w:rFonts w:hint="eastAsia" w:asciiTheme="minorEastAsia" w:hAnsiTheme="minorEastAsia" w:eastAsiaTheme="minorEastAsia" w:cstheme="minorEastAsia"/>
                <w:color w:val="auto"/>
                <w:highlight w:val="none"/>
              </w:rPr>
              <w:t>财库</w:t>
            </w:r>
            <w:r>
              <w:rPr>
                <w:rFonts w:hint="eastAsia" w:asciiTheme="minorEastAsia" w:hAnsiTheme="minorEastAsia" w:eastAsiaTheme="minorEastAsia" w:cstheme="minorEastAsia"/>
                <w:color w:val="auto"/>
                <w:highlight w:val="none"/>
                <w:lang w:val="en-US" w:eastAsia="zh-CN"/>
              </w:rPr>
              <w:t>〔2020〕46号)的规定</w:t>
            </w:r>
            <w:r>
              <w:rPr>
                <w:rFonts w:hint="eastAsia" w:asciiTheme="minorEastAsia" w:hAnsiTheme="minorEastAsia" w:eastAsiaTheme="minorEastAsia" w:cstheme="minorEastAsia"/>
                <w:color w:val="auto"/>
                <w:highlight w:val="none"/>
              </w:rPr>
              <w:t>提供《中小企业声明函》</w:t>
            </w:r>
          </w:p>
          <w:p>
            <w:pPr>
              <w:pStyle w:val="1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2）监狱企业产品价格扣除</w:t>
            </w:r>
          </w:p>
          <w:p>
            <w:pPr>
              <w:pStyle w:val="1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a）监狱企业视同小型、微型企业，按上述1.的a)条款享受评审中价格扣除。</w:t>
            </w:r>
          </w:p>
          <w:p>
            <w:pPr>
              <w:pStyle w:val="1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b）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pStyle w:val="1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c）监狱企业参加政府采购活动时，应当提供由省级以上监狱管理局、戒毒管理局（含新疆生产建设兵团）出具的属于监狱企业的证明文件，否则不予认可。</w:t>
            </w:r>
          </w:p>
          <w:p>
            <w:pPr>
              <w:pStyle w:val="1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3）残疾人福利性单位产品价格扣除</w:t>
            </w:r>
          </w:p>
          <w:p>
            <w:pPr>
              <w:pStyle w:val="1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a）残疾人福利性单位视同小型、微型企业，按上述1.的a)条款享受评审中价格扣除。b）根据财政部、民政部、中国残疾人联合会印发的《关于促进残疾人就业政府采购政策的通知》（财库〔2017〕141号）的规定，符合条件的残疾人福利性单位在参加政府采购活动时，应当提供该通知规定的《残疾人福利性单位声明函》（格式见第六章磋商文件格式），并对声明的真实性负责。一旦中标将在中标公告中公告其声明函，接受社会监督。供应商提供的《残疾人福利性单位声明函》与事实不符的，依照《政府采购法》第七十七条第一款的规定追究法律责任。</w:t>
            </w:r>
          </w:p>
          <w:p>
            <w:pPr>
              <w:pStyle w:val="1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4）供应商同时为小型、微型企业、监狱企业和残疾人福利性单位任两种或以上情况的，评审中只享受一次价格扣除。不重复进行价格扣除。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w:t>
            </w:r>
          </w:p>
        </w:tc>
        <w:tc>
          <w:tcPr>
            <w:tcW w:w="1134" w:type="dxa"/>
            <w:vAlign w:val="center"/>
          </w:tcPr>
          <w:p>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szCs w:val="21"/>
                <w:highlight w:val="none"/>
              </w:rPr>
              <w:t>节能、环境标志产品评审优惠内容及加分幅度</w:t>
            </w:r>
          </w:p>
        </w:tc>
        <w:tc>
          <w:tcPr>
            <w:tcW w:w="7309" w:type="dxa"/>
          </w:tcPr>
          <w:p>
            <w:pPr>
              <w:pStyle w:val="1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根据《国务院办公厅关于建立政府强制采购节能产品制度的通知》（国办发[2007]51号）和财政部、发展改革委发布的《节能产品政府采购实施意见》（财库[2004]185号）以及《财政部、发展改革委关于调整节能产品政府采购清单的通知》最新的规定，本次采购货物中属政府强制采购节能产品的，供应商所投产品必须是《节能产品政府采购清单》内产品，并提供清单内证明材料，否则投标无效。其他产品若属于“节能产品政府采购清单”内产品，在同等条件下，优先采购清单中的产品。</w:t>
            </w:r>
            <w:r>
              <w:rPr>
                <w:rFonts w:hint="eastAsia" w:asciiTheme="minorEastAsia" w:hAnsiTheme="minorEastAsia" w:eastAsiaTheme="minorEastAsia" w:cstheme="minorEastAsia"/>
                <w:color w:val="auto"/>
                <w:szCs w:val="21"/>
                <w:highlight w:val="none"/>
              </w:rPr>
              <w:t>“节能产品”系指列入财政部、国家发改委最新公布《节能产品政府采购清单》的产品；“环境标志产品”系指列入财政部、环保部最新公布的《环境标志政府采购清单》的产品。同一合同包内的节能、环境标志、政府采购产品部分加分只对属于清单内的非强制类产品进行加分，强制类产品已作为投标时强制性要求不再给予加分。若节能、环境标志清单内的产品仅是构成磋商产品的部件、组件或零件的，则该磋商产品不予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w:t>
            </w:r>
          </w:p>
        </w:tc>
        <w:tc>
          <w:tcPr>
            <w:tcW w:w="8443" w:type="dxa"/>
            <w:gridSpan w:val="2"/>
          </w:tcPr>
          <w:p>
            <w:pPr>
              <w:pStyle w:val="14"/>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jc w:val="center"/>
              <w:rPr>
                <w:rFonts w:hint="eastAsia" w:asciiTheme="minorEastAsia" w:hAnsiTheme="minorEastAsia" w:eastAsiaTheme="minorEastAsia" w:cstheme="minorEastAsia"/>
                <w:color w:val="auto"/>
                <w:highlight w:val="none"/>
              </w:rPr>
            </w:pPr>
          </w:p>
        </w:tc>
        <w:tc>
          <w:tcPr>
            <w:tcW w:w="8443" w:type="dxa"/>
            <w:gridSpan w:val="2"/>
          </w:tcPr>
          <w:p>
            <w:pPr>
              <w:pStyle w:val="14"/>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价格项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jc w:val="center"/>
              <w:rPr>
                <w:rFonts w:hint="eastAsia" w:asciiTheme="minorEastAsia" w:hAnsiTheme="minorEastAsia" w:eastAsiaTheme="minorEastAsia" w:cstheme="minorEastAsia"/>
                <w:color w:val="auto"/>
                <w:highlight w:val="none"/>
              </w:rPr>
            </w:pPr>
          </w:p>
        </w:tc>
        <w:tc>
          <w:tcPr>
            <w:tcW w:w="8443" w:type="dxa"/>
            <w:gridSpan w:val="2"/>
          </w:tcPr>
          <w:p>
            <w:pPr>
              <w:pStyle w:val="14"/>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1、（节能清单部分产品的价格/投标报价）×3%×价格项满分值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jc w:val="center"/>
              <w:rPr>
                <w:rFonts w:hint="eastAsia" w:asciiTheme="minorEastAsia" w:hAnsiTheme="minorEastAsia" w:eastAsiaTheme="minorEastAsia" w:cstheme="minorEastAsia"/>
                <w:color w:val="auto"/>
                <w:highlight w:val="none"/>
              </w:rPr>
            </w:pPr>
          </w:p>
        </w:tc>
        <w:tc>
          <w:tcPr>
            <w:tcW w:w="8443" w:type="dxa"/>
            <w:gridSpan w:val="2"/>
          </w:tcPr>
          <w:p>
            <w:pPr>
              <w:pStyle w:val="14"/>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2、（环境清单部分产品的价格/投标报价）×3%×价格项满分值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jc w:val="center"/>
              <w:rPr>
                <w:rFonts w:hint="eastAsia" w:asciiTheme="minorEastAsia" w:hAnsiTheme="minorEastAsia" w:eastAsiaTheme="minorEastAsia" w:cstheme="minorEastAsia"/>
                <w:color w:val="auto"/>
                <w:highlight w:val="none"/>
              </w:rPr>
            </w:pPr>
          </w:p>
        </w:tc>
        <w:tc>
          <w:tcPr>
            <w:tcW w:w="8443" w:type="dxa"/>
            <w:gridSpan w:val="2"/>
          </w:tcPr>
          <w:p>
            <w:pPr>
              <w:pStyle w:val="14"/>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注：1、提供近两期《节能产品政府采购清单》关于磋商产品当前页的打印件；</w:t>
            </w:r>
          </w:p>
          <w:p>
            <w:pPr>
              <w:pStyle w:val="14"/>
              <w:ind w:firstLine="840" w:firstLineChars="4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2、提供近两期《环境标志产品政府采购清单》关于磋商产品当前页的打印件。</w:t>
            </w:r>
          </w:p>
          <w:p>
            <w:pPr>
              <w:pStyle w:val="14"/>
              <w:ind w:firstLine="420" w:firstLineChars="20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rPr>
              <w:t>未单独分项报价且未提供属于清单内产品的证明资料的不给予加分</w:t>
            </w:r>
            <w:r>
              <w:rPr>
                <w:rFonts w:hint="eastAsia" w:asciiTheme="minorEastAsia" w:hAnsiTheme="minorEastAsia" w:eastAsiaTheme="minorEastAsia" w:cstheme="minorEastAsia"/>
                <w:color w:val="auto"/>
                <w:highlight w:val="none"/>
                <w:lang w:eastAsia="zh-CN"/>
              </w:rPr>
              <w:t>。</w:t>
            </w:r>
          </w:p>
        </w:tc>
      </w:tr>
    </w:tbl>
    <w:p>
      <w:pP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br w:type="page"/>
      </w:r>
    </w:p>
    <w:p>
      <w:pPr>
        <w:pStyle w:val="3"/>
        <w:bidi w:val="0"/>
        <w:jc w:val="center"/>
        <w:rPr>
          <w:rFonts w:hint="eastAsia" w:asciiTheme="minorEastAsia" w:hAnsiTheme="minorEastAsia" w:eastAsiaTheme="minorEastAsia" w:cstheme="minorEastAsia"/>
          <w:color w:val="auto"/>
          <w:sz w:val="28"/>
          <w:szCs w:val="28"/>
          <w:highlight w:val="none"/>
        </w:rPr>
      </w:pPr>
      <w:bookmarkStart w:id="31" w:name="_Toc23854"/>
      <w:r>
        <w:rPr>
          <w:rFonts w:hint="eastAsia" w:asciiTheme="minorEastAsia" w:hAnsiTheme="minorEastAsia" w:eastAsiaTheme="minorEastAsia" w:cstheme="minorEastAsia"/>
          <w:color w:val="auto"/>
          <w:sz w:val="28"/>
          <w:szCs w:val="28"/>
          <w:highlight w:val="none"/>
        </w:rPr>
        <w:t>第四章、合同条款</w:t>
      </w:r>
      <w:bookmarkEnd w:id="31"/>
    </w:p>
    <w:p>
      <w:pPr>
        <w:jc w:val="center"/>
        <w:outlineLvl w:val="1"/>
        <w:rPr>
          <w:rFonts w:hint="eastAsia" w:ascii="宋体" w:hAnsi="宋体"/>
          <w:color w:val="auto"/>
          <w:sz w:val="24"/>
          <w:highlight w:val="none"/>
        </w:rPr>
      </w:pPr>
      <w:bookmarkStart w:id="32" w:name="_Toc256000093"/>
      <w:bookmarkStart w:id="33" w:name="_Toc37776759"/>
      <w:bookmarkStart w:id="34" w:name="OLE_LINK4"/>
      <w:r>
        <w:rPr>
          <w:rFonts w:hint="eastAsia" w:ascii="宋体" w:hAnsi="宋体"/>
          <w:color w:val="auto"/>
          <w:sz w:val="24"/>
          <w:highlight w:val="none"/>
        </w:rPr>
        <w:t>第1节　通用合同条款</w:t>
      </w:r>
      <w:bookmarkEnd w:id="32"/>
      <w:bookmarkEnd w:id="33"/>
    </w:p>
    <w:p>
      <w:pPr>
        <w:pStyle w:val="2"/>
        <w:jc w:val="center"/>
        <w:rPr>
          <w:rFonts w:hint="eastAsia" w:eastAsia="宋体"/>
          <w:color w:val="auto"/>
          <w:highlight w:val="none"/>
          <w:lang w:eastAsia="zh-CN"/>
        </w:rPr>
      </w:pPr>
      <w:r>
        <w:rPr>
          <w:rFonts w:hint="eastAsia" w:ascii="宋体" w:hAnsi="宋体"/>
          <w:color w:val="auto"/>
          <w:sz w:val="24"/>
          <w:highlight w:val="none"/>
          <w:lang w:eastAsia="zh-CN"/>
        </w:rPr>
        <w:t>全文引用《水利水电工程标准施工招标文件（2009年版）》通用合同条款。</w:t>
      </w:r>
    </w:p>
    <w:p>
      <w:pPr>
        <w:pStyle w:val="99"/>
        <w:jc w:val="center"/>
        <w:outlineLvl w:val="1"/>
        <w:rPr>
          <w:rFonts w:ascii="宋体" w:hAnsi="宋体"/>
          <w:color w:val="auto"/>
          <w:sz w:val="24"/>
          <w:highlight w:val="none"/>
        </w:rPr>
      </w:pPr>
      <w:bookmarkStart w:id="35" w:name="_Toc256000118"/>
      <w:r>
        <w:rPr>
          <w:rFonts w:ascii="宋体" w:hAnsi="宋体"/>
          <w:color w:val="auto"/>
          <w:sz w:val="24"/>
          <w:highlight w:val="none"/>
        </w:rPr>
        <w:t>第2节　专用合同条款</w:t>
      </w:r>
      <w:bookmarkEnd w:id="35"/>
    </w:p>
    <w:p>
      <w:pPr>
        <w:pStyle w:val="100"/>
        <w:ind w:firstLine="480" w:firstLineChars="200"/>
        <w:jc w:val="center"/>
        <w:rPr>
          <w:rFonts w:ascii="Times New Roman" w:hAnsi="Times New Roman" w:cs="Times New Roman"/>
          <w:snapToGrid w:val="0"/>
          <w:color w:val="auto"/>
          <w:kern w:val="0"/>
          <w:sz w:val="24"/>
          <w:szCs w:val="24"/>
          <w:highlight w:val="none"/>
        </w:rPr>
      </w:pPr>
      <w:r>
        <w:rPr>
          <w:rFonts w:hint="eastAsia" w:ascii="Times New Roman" w:hAnsi="Times New Roman" w:cs="Times New Roman"/>
          <w:snapToGrid w:val="0"/>
          <w:color w:val="auto"/>
          <w:kern w:val="0"/>
          <w:sz w:val="24"/>
          <w:szCs w:val="24"/>
          <w:highlight w:val="none"/>
        </w:rPr>
        <w:t>前</w:t>
      </w:r>
      <w:r>
        <w:rPr>
          <w:rFonts w:ascii="Times New Roman" w:hAnsi="Times New Roman" w:cs="Times New Roman"/>
          <w:snapToGrid w:val="0"/>
          <w:color w:val="auto"/>
          <w:kern w:val="0"/>
          <w:sz w:val="24"/>
          <w:szCs w:val="24"/>
          <w:highlight w:val="none"/>
        </w:rPr>
        <w:t xml:space="preserve">   </w:t>
      </w:r>
      <w:r>
        <w:rPr>
          <w:rFonts w:hint="eastAsia" w:ascii="Times New Roman" w:hAnsi="Times New Roman" w:cs="Times New Roman"/>
          <w:snapToGrid w:val="0"/>
          <w:color w:val="auto"/>
          <w:kern w:val="0"/>
          <w:sz w:val="24"/>
          <w:szCs w:val="24"/>
          <w:highlight w:val="none"/>
        </w:rPr>
        <w:t>言</w:t>
      </w:r>
    </w:p>
    <w:p>
      <w:pPr>
        <w:pStyle w:val="101"/>
        <w:ind w:firstLine="480" w:firstLineChars="200"/>
        <w:rPr>
          <w:snapToGrid w:val="0"/>
          <w:color w:val="auto"/>
          <w:kern w:val="0"/>
          <w:sz w:val="24"/>
          <w:highlight w:val="none"/>
        </w:rPr>
      </w:pPr>
      <w:bookmarkStart w:id="36" w:name="_Toc206410443"/>
      <w:bookmarkStart w:id="37" w:name="_Toc196042147"/>
      <w:r>
        <w:rPr>
          <w:rFonts w:hint="eastAsia"/>
          <w:snapToGrid w:val="0"/>
          <w:color w:val="auto"/>
          <w:kern w:val="0"/>
          <w:sz w:val="24"/>
          <w:highlight w:val="none"/>
        </w:rPr>
        <w:t>专用合同条款中的各条款是补充和修改通用合同条款中条款号相同的条款或当需要时增加新的条款，两者应对照阅读。一旦出现矛盾或不一致，则以专用合同条款为准，通用合同条款中未补充和修改的部分仍有效。</w:t>
      </w:r>
    </w:p>
    <w:p>
      <w:pPr>
        <w:pStyle w:val="101"/>
        <w:ind w:firstLine="482" w:firstLineChars="200"/>
        <w:rPr>
          <w:b/>
          <w:color w:val="auto"/>
          <w:sz w:val="24"/>
          <w:highlight w:val="none"/>
        </w:rPr>
      </w:pPr>
      <w:bookmarkStart w:id="38" w:name="_Toc270229056"/>
      <w:bookmarkStart w:id="39" w:name="_Toc206410439"/>
      <w:bookmarkStart w:id="40" w:name="_Toc266957189"/>
      <w:bookmarkStart w:id="41" w:name="_Toc270244910"/>
      <w:r>
        <w:rPr>
          <w:b/>
          <w:color w:val="auto"/>
          <w:sz w:val="24"/>
          <w:highlight w:val="none"/>
        </w:rPr>
        <w:t>1</w:t>
      </w:r>
      <w:r>
        <w:rPr>
          <w:rFonts w:hint="eastAsia"/>
          <w:b/>
          <w:color w:val="auto"/>
          <w:sz w:val="24"/>
          <w:highlight w:val="none"/>
        </w:rPr>
        <w:t>．一般约定</w:t>
      </w:r>
      <w:bookmarkEnd w:id="38"/>
      <w:bookmarkEnd w:id="39"/>
      <w:bookmarkEnd w:id="40"/>
      <w:bookmarkEnd w:id="41"/>
    </w:p>
    <w:p>
      <w:pPr>
        <w:pStyle w:val="101"/>
        <w:ind w:firstLine="482" w:firstLineChars="200"/>
        <w:rPr>
          <w:b/>
          <w:color w:val="auto"/>
          <w:sz w:val="24"/>
          <w:highlight w:val="none"/>
        </w:rPr>
      </w:pPr>
      <w:bookmarkStart w:id="42" w:name="_Toc206410440"/>
      <w:bookmarkStart w:id="43" w:name="_Toc270236464"/>
      <w:r>
        <w:rPr>
          <w:b/>
          <w:color w:val="auto"/>
          <w:sz w:val="24"/>
          <w:highlight w:val="none"/>
        </w:rPr>
        <w:t xml:space="preserve">1.1 </w:t>
      </w:r>
      <w:r>
        <w:rPr>
          <w:rFonts w:hint="eastAsia"/>
          <w:b/>
          <w:color w:val="auto"/>
          <w:sz w:val="24"/>
          <w:highlight w:val="none"/>
        </w:rPr>
        <w:t>词语定义</w:t>
      </w:r>
      <w:bookmarkEnd w:id="42"/>
      <w:bookmarkEnd w:id="43"/>
    </w:p>
    <w:p>
      <w:pPr>
        <w:pStyle w:val="101"/>
        <w:ind w:firstLine="480" w:firstLineChars="200"/>
        <w:rPr>
          <w:rFonts w:ascii="宋体" w:hAnsi="宋体"/>
          <w:color w:val="auto"/>
          <w:sz w:val="24"/>
          <w:highlight w:val="none"/>
        </w:rPr>
      </w:pPr>
      <w:r>
        <w:rPr>
          <w:rFonts w:ascii="宋体" w:hAnsi="宋体"/>
          <w:color w:val="auto"/>
          <w:sz w:val="24"/>
          <w:highlight w:val="none"/>
        </w:rPr>
        <w:t>1.1.2.</w:t>
      </w:r>
      <w:r>
        <w:rPr>
          <w:rFonts w:hint="eastAsia" w:ascii="宋体" w:hAnsi="宋体"/>
          <w:color w:val="auto"/>
          <w:sz w:val="24"/>
          <w:highlight w:val="none"/>
        </w:rPr>
        <w:t>合同当事人和人员</w:t>
      </w:r>
    </w:p>
    <w:p>
      <w:pPr>
        <w:pStyle w:val="101"/>
        <w:ind w:firstLine="480" w:firstLineChars="200"/>
        <w:rPr>
          <w:rFonts w:ascii="宋体" w:hAnsi="宋体"/>
          <w:color w:val="auto"/>
          <w:sz w:val="24"/>
          <w:highlight w:val="none"/>
        </w:rPr>
      </w:pPr>
      <w:r>
        <w:rPr>
          <w:rFonts w:ascii="宋体" w:hAnsi="宋体"/>
          <w:color w:val="auto"/>
          <w:sz w:val="24"/>
          <w:highlight w:val="none"/>
        </w:rPr>
        <w:t xml:space="preserve">1.1.2.2 </w:t>
      </w:r>
      <w:r>
        <w:rPr>
          <w:rFonts w:hint="eastAsia" w:ascii="宋体" w:hAnsi="宋体"/>
          <w:color w:val="auto"/>
          <w:sz w:val="24"/>
          <w:highlight w:val="none"/>
        </w:rPr>
        <w:t>发包人：</w:t>
      </w:r>
      <w:r>
        <w:rPr>
          <w:rFonts w:hint="eastAsia" w:ascii="宋体" w:hAnsi="宋体"/>
          <w:color w:val="auto"/>
          <w:sz w:val="24"/>
          <w:highlight w:val="none"/>
          <w:lang w:eastAsia="zh-CN"/>
        </w:rPr>
        <w:t>巴州</w:t>
      </w:r>
      <w:r>
        <w:rPr>
          <w:rFonts w:hint="eastAsia" w:ascii="宋体" w:hAnsi="宋体"/>
          <w:color w:val="auto"/>
          <w:sz w:val="24"/>
          <w:highlight w:val="none"/>
        </w:rPr>
        <w:t>水利局；</w:t>
      </w:r>
    </w:p>
    <w:p>
      <w:pPr>
        <w:pStyle w:val="101"/>
        <w:ind w:firstLine="480" w:firstLineChars="200"/>
        <w:rPr>
          <w:rFonts w:ascii="宋体" w:hAnsi="宋体"/>
          <w:color w:val="auto"/>
          <w:sz w:val="24"/>
          <w:highlight w:val="none"/>
        </w:rPr>
      </w:pPr>
      <w:r>
        <w:rPr>
          <w:rFonts w:ascii="宋体" w:hAnsi="宋体"/>
          <w:color w:val="auto"/>
          <w:sz w:val="24"/>
          <w:highlight w:val="none"/>
        </w:rPr>
        <w:t xml:space="preserve">1.1.2.3 </w:t>
      </w:r>
      <w:r>
        <w:rPr>
          <w:rFonts w:hint="eastAsia" w:ascii="宋体" w:hAnsi="宋体"/>
          <w:color w:val="auto"/>
          <w:sz w:val="24"/>
          <w:highlight w:val="none"/>
        </w:rPr>
        <w:t>承包人：指与发包人签订本合同协议书的当事人；</w:t>
      </w:r>
    </w:p>
    <w:p>
      <w:pPr>
        <w:pStyle w:val="101"/>
        <w:ind w:firstLine="480" w:firstLineChars="200"/>
        <w:rPr>
          <w:rFonts w:ascii="宋体" w:hAnsi="宋体"/>
          <w:b/>
          <w:color w:val="auto"/>
          <w:sz w:val="24"/>
          <w:highlight w:val="none"/>
        </w:rPr>
      </w:pPr>
      <w:r>
        <w:rPr>
          <w:rFonts w:ascii="宋体" w:hAnsi="宋体"/>
          <w:color w:val="auto"/>
          <w:sz w:val="24"/>
          <w:highlight w:val="none"/>
        </w:rPr>
        <w:t xml:space="preserve">1.1.2.5 </w:t>
      </w:r>
      <w:r>
        <w:rPr>
          <w:rFonts w:hint="eastAsia" w:ascii="宋体" w:hAnsi="宋体"/>
          <w:color w:val="auto"/>
          <w:sz w:val="24"/>
          <w:highlight w:val="none"/>
        </w:rPr>
        <w:t>分包人：无；</w:t>
      </w:r>
    </w:p>
    <w:p>
      <w:pPr>
        <w:pStyle w:val="101"/>
        <w:ind w:firstLine="480" w:firstLineChars="200"/>
        <w:rPr>
          <w:rFonts w:ascii="宋体" w:hAnsi="宋体"/>
          <w:color w:val="auto"/>
          <w:sz w:val="24"/>
          <w:highlight w:val="none"/>
        </w:rPr>
      </w:pPr>
      <w:r>
        <w:rPr>
          <w:rFonts w:ascii="宋体" w:hAnsi="宋体"/>
          <w:color w:val="auto"/>
          <w:sz w:val="24"/>
          <w:highlight w:val="none"/>
        </w:rPr>
        <w:t xml:space="preserve">1.1.2.6 </w:t>
      </w:r>
      <w:r>
        <w:rPr>
          <w:rFonts w:hint="eastAsia" w:ascii="宋体" w:hAnsi="宋体"/>
          <w:color w:val="auto"/>
          <w:sz w:val="24"/>
          <w:highlight w:val="none"/>
        </w:rPr>
        <w:t>监理人：指与发包人签订监理合同，对本工程实施监理的单位。</w:t>
      </w:r>
    </w:p>
    <w:p>
      <w:pPr>
        <w:pStyle w:val="101"/>
        <w:ind w:firstLine="480" w:firstLineChars="200"/>
        <w:rPr>
          <w:rFonts w:ascii="宋体" w:hAnsi="宋体"/>
          <w:color w:val="auto"/>
          <w:sz w:val="24"/>
          <w:highlight w:val="none"/>
        </w:rPr>
      </w:pPr>
      <w:r>
        <w:rPr>
          <w:rFonts w:ascii="宋体" w:hAnsi="宋体"/>
          <w:color w:val="auto"/>
          <w:sz w:val="24"/>
          <w:highlight w:val="none"/>
        </w:rPr>
        <w:t xml:space="preserve">1.1.3 </w:t>
      </w:r>
      <w:r>
        <w:rPr>
          <w:rFonts w:hint="eastAsia" w:ascii="宋体" w:hAnsi="宋体"/>
          <w:color w:val="auto"/>
          <w:sz w:val="24"/>
          <w:highlight w:val="none"/>
        </w:rPr>
        <w:t>工程和设备</w:t>
      </w:r>
    </w:p>
    <w:p>
      <w:pPr>
        <w:pStyle w:val="101"/>
        <w:ind w:firstLine="480" w:firstLineChars="200"/>
        <w:rPr>
          <w:rFonts w:ascii="宋体" w:hAnsi="宋体"/>
          <w:color w:val="auto"/>
          <w:sz w:val="24"/>
          <w:highlight w:val="none"/>
        </w:rPr>
      </w:pPr>
      <w:r>
        <w:rPr>
          <w:rFonts w:ascii="宋体" w:hAnsi="宋体"/>
          <w:color w:val="auto"/>
          <w:sz w:val="24"/>
          <w:highlight w:val="none"/>
        </w:rPr>
        <w:t xml:space="preserve">1.1.3.4 </w:t>
      </w:r>
      <w:r>
        <w:rPr>
          <w:rFonts w:hint="eastAsia" w:ascii="宋体" w:hAnsi="宋体"/>
          <w:color w:val="auto"/>
          <w:sz w:val="24"/>
          <w:highlight w:val="none"/>
        </w:rPr>
        <w:t>单位工程：按《水利水电工程项目划分标准》进行划分。</w:t>
      </w:r>
    </w:p>
    <w:p>
      <w:pPr>
        <w:pStyle w:val="101"/>
        <w:ind w:firstLine="480" w:firstLineChars="200"/>
        <w:rPr>
          <w:rFonts w:ascii="宋体" w:hAnsi="宋体"/>
          <w:color w:val="auto"/>
          <w:sz w:val="24"/>
          <w:highlight w:val="none"/>
        </w:rPr>
      </w:pPr>
      <w:r>
        <w:rPr>
          <w:rFonts w:ascii="宋体" w:hAnsi="宋体"/>
          <w:color w:val="auto"/>
          <w:sz w:val="24"/>
          <w:highlight w:val="none"/>
        </w:rPr>
        <w:t xml:space="preserve">1.1.3.10 </w:t>
      </w:r>
      <w:r>
        <w:rPr>
          <w:rFonts w:hint="eastAsia" w:ascii="宋体" w:hAnsi="宋体"/>
          <w:color w:val="auto"/>
          <w:sz w:val="24"/>
          <w:highlight w:val="none"/>
        </w:rPr>
        <w:t>永久占地：指建设本工程所构成的永久性建筑物所占用的永久性土地以及按国家或行业的规定为保护永久性建筑物的安全，所占用的在永久性建筑物一定范围内的土地。</w:t>
      </w:r>
    </w:p>
    <w:p>
      <w:pPr>
        <w:pStyle w:val="101"/>
        <w:ind w:firstLine="480" w:firstLineChars="200"/>
        <w:rPr>
          <w:rFonts w:ascii="宋体" w:hAnsi="宋体"/>
          <w:color w:val="auto"/>
          <w:sz w:val="24"/>
          <w:highlight w:val="none"/>
        </w:rPr>
      </w:pPr>
      <w:r>
        <w:rPr>
          <w:rFonts w:ascii="宋体" w:hAnsi="宋体"/>
          <w:color w:val="auto"/>
          <w:sz w:val="24"/>
          <w:highlight w:val="none"/>
        </w:rPr>
        <w:t xml:space="preserve">1.1.3.11 </w:t>
      </w:r>
      <w:r>
        <w:rPr>
          <w:rFonts w:hint="eastAsia" w:ascii="宋体" w:hAnsi="宋体"/>
          <w:color w:val="auto"/>
          <w:sz w:val="24"/>
          <w:highlight w:val="none"/>
        </w:rPr>
        <w:t>临时占地：指实施合同工程需临时占用的土地。</w:t>
      </w:r>
    </w:p>
    <w:p>
      <w:pPr>
        <w:pStyle w:val="101"/>
        <w:ind w:firstLine="480" w:firstLineChars="200"/>
        <w:rPr>
          <w:rFonts w:ascii="宋体" w:hAnsi="宋体"/>
          <w:color w:val="auto"/>
          <w:sz w:val="24"/>
          <w:highlight w:val="none"/>
        </w:rPr>
      </w:pPr>
      <w:r>
        <w:rPr>
          <w:rFonts w:ascii="宋体" w:hAnsi="宋体"/>
          <w:color w:val="auto"/>
          <w:sz w:val="24"/>
          <w:highlight w:val="none"/>
        </w:rPr>
        <w:t xml:space="preserve">1.1.4 </w:t>
      </w:r>
      <w:r>
        <w:rPr>
          <w:rFonts w:hint="eastAsia" w:ascii="宋体" w:hAnsi="宋体"/>
          <w:color w:val="auto"/>
          <w:sz w:val="24"/>
          <w:highlight w:val="none"/>
        </w:rPr>
        <w:t>日期</w:t>
      </w:r>
    </w:p>
    <w:p>
      <w:pPr>
        <w:pStyle w:val="101"/>
        <w:ind w:firstLine="480" w:firstLineChars="200"/>
        <w:rPr>
          <w:rFonts w:ascii="宋体" w:hAnsi="宋体"/>
          <w:color w:val="auto"/>
          <w:sz w:val="24"/>
          <w:highlight w:val="none"/>
        </w:rPr>
      </w:pPr>
      <w:bookmarkStart w:id="44" w:name="_Toc270236466"/>
      <w:r>
        <w:rPr>
          <w:rFonts w:ascii="宋体" w:hAnsi="宋体"/>
          <w:color w:val="auto"/>
          <w:sz w:val="24"/>
          <w:highlight w:val="none"/>
        </w:rPr>
        <w:t xml:space="preserve">1.1.4.5 </w:t>
      </w:r>
      <w:r>
        <w:rPr>
          <w:rFonts w:hint="eastAsia" w:ascii="宋体" w:hAnsi="宋体"/>
          <w:color w:val="auto"/>
          <w:sz w:val="24"/>
          <w:highlight w:val="none"/>
        </w:rPr>
        <w:t>缺陷责任期（工程质量保修期）：一年，包括根据第</w:t>
      </w:r>
      <w:r>
        <w:rPr>
          <w:rFonts w:ascii="宋体" w:hAnsi="宋体"/>
          <w:color w:val="auto"/>
          <w:sz w:val="24"/>
          <w:highlight w:val="none"/>
        </w:rPr>
        <w:t xml:space="preserve">19.3 </w:t>
      </w:r>
      <w:r>
        <w:rPr>
          <w:rFonts w:hint="eastAsia" w:ascii="宋体" w:hAnsi="宋体"/>
          <w:color w:val="auto"/>
          <w:sz w:val="24"/>
          <w:highlight w:val="none"/>
        </w:rPr>
        <w:t>款约定所作的延长。</w:t>
      </w:r>
      <w:bookmarkEnd w:id="44"/>
    </w:p>
    <w:p>
      <w:pPr>
        <w:pStyle w:val="101"/>
        <w:ind w:firstLine="482" w:firstLineChars="200"/>
        <w:rPr>
          <w:b/>
          <w:color w:val="auto"/>
          <w:sz w:val="24"/>
          <w:highlight w:val="none"/>
        </w:rPr>
      </w:pPr>
      <w:r>
        <w:rPr>
          <w:b/>
          <w:color w:val="auto"/>
          <w:sz w:val="24"/>
          <w:highlight w:val="none"/>
        </w:rPr>
        <w:t xml:space="preserve">1.4 </w:t>
      </w:r>
      <w:r>
        <w:rPr>
          <w:rFonts w:hint="eastAsia"/>
          <w:b/>
          <w:color w:val="auto"/>
          <w:sz w:val="24"/>
          <w:highlight w:val="none"/>
        </w:rPr>
        <w:t>合同文件的优先顺序</w:t>
      </w:r>
    </w:p>
    <w:p>
      <w:pPr>
        <w:pStyle w:val="101"/>
        <w:ind w:firstLine="480" w:firstLineChars="200"/>
        <w:rPr>
          <w:rFonts w:ascii="宋体" w:hAnsi="宋体"/>
          <w:color w:val="auto"/>
          <w:sz w:val="24"/>
          <w:highlight w:val="none"/>
        </w:rPr>
      </w:pPr>
      <w:r>
        <w:rPr>
          <w:rFonts w:hint="eastAsia" w:ascii="宋体" w:hAnsi="宋体"/>
          <w:color w:val="auto"/>
          <w:sz w:val="24"/>
          <w:highlight w:val="none"/>
        </w:rPr>
        <w:t>进入合同文件的各项文件及其优先顺序是：</w:t>
      </w:r>
    </w:p>
    <w:p>
      <w:pPr>
        <w:pStyle w:val="101"/>
        <w:ind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）协议书（包括补充协议）；</w:t>
      </w:r>
    </w:p>
    <w:p>
      <w:pPr>
        <w:pStyle w:val="101"/>
        <w:ind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）中标通知书；</w:t>
      </w:r>
    </w:p>
    <w:p>
      <w:pPr>
        <w:pStyle w:val="101"/>
        <w:ind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）投标报价书；</w:t>
      </w:r>
    </w:p>
    <w:p>
      <w:pPr>
        <w:pStyle w:val="101"/>
        <w:ind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4</w:t>
      </w:r>
      <w:r>
        <w:rPr>
          <w:rFonts w:hint="eastAsia" w:ascii="宋体" w:hAnsi="宋体"/>
          <w:color w:val="auto"/>
          <w:sz w:val="24"/>
          <w:highlight w:val="none"/>
        </w:rPr>
        <w:t>）专用合同条款；</w:t>
      </w:r>
    </w:p>
    <w:p>
      <w:pPr>
        <w:pStyle w:val="101"/>
        <w:ind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5</w:t>
      </w:r>
      <w:r>
        <w:rPr>
          <w:rFonts w:hint="eastAsia" w:ascii="宋体" w:hAnsi="宋体"/>
          <w:color w:val="auto"/>
          <w:sz w:val="24"/>
          <w:highlight w:val="none"/>
        </w:rPr>
        <w:t>）通用合同条款；</w:t>
      </w:r>
    </w:p>
    <w:p>
      <w:pPr>
        <w:pStyle w:val="101"/>
        <w:ind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6</w:t>
      </w:r>
      <w:r>
        <w:rPr>
          <w:rFonts w:hint="eastAsia" w:ascii="宋体" w:hAnsi="宋体"/>
          <w:color w:val="auto"/>
          <w:sz w:val="24"/>
          <w:highlight w:val="none"/>
        </w:rPr>
        <w:t>）技术条款；</w:t>
      </w:r>
    </w:p>
    <w:p>
      <w:pPr>
        <w:pStyle w:val="101"/>
        <w:ind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7</w:t>
      </w:r>
      <w:r>
        <w:rPr>
          <w:rFonts w:hint="eastAsia" w:ascii="宋体" w:hAnsi="宋体"/>
          <w:color w:val="auto"/>
          <w:sz w:val="24"/>
          <w:highlight w:val="none"/>
        </w:rPr>
        <w:t>）图纸；</w:t>
      </w:r>
    </w:p>
    <w:p>
      <w:pPr>
        <w:pStyle w:val="101"/>
        <w:ind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8</w:t>
      </w:r>
      <w:r>
        <w:rPr>
          <w:rFonts w:hint="eastAsia" w:ascii="宋体" w:hAnsi="宋体"/>
          <w:color w:val="auto"/>
          <w:sz w:val="24"/>
          <w:highlight w:val="none"/>
        </w:rPr>
        <w:t>）已标价的工程量清单；</w:t>
      </w:r>
    </w:p>
    <w:p>
      <w:pPr>
        <w:pStyle w:val="101"/>
        <w:ind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9</w:t>
      </w:r>
      <w:r>
        <w:rPr>
          <w:rFonts w:hint="eastAsia" w:ascii="宋体" w:hAnsi="宋体"/>
          <w:color w:val="auto"/>
          <w:sz w:val="24"/>
          <w:highlight w:val="none"/>
        </w:rPr>
        <w:t>）经双方确认进入合同的其他文</w:t>
      </w:r>
      <w:r>
        <w:rPr>
          <w:rFonts w:ascii="宋体" w:hAnsi="宋体"/>
          <w:color w:val="auto"/>
          <w:sz w:val="24"/>
          <w:highlight w:val="none"/>
        </w:rPr>
        <w:softHyphen/>
      </w:r>
      <w:r>
        <w:rPr>
          <w:rFonts w:hint="eastAsia" w:ascii="宋体" w:hAnsi="宋体"/>
          <w:color w:val="auto"/>
          <w:sz w:val="24"/>
          <w:highlight w:val="none"/>
        </w:rPr>
        <w:t>件。</w:t>
      </w:r>
    </w:p>
    <w:p>
      <w:pPr>
        <w:pStyle w:val="101"/>
        <w:ind w:firstLine="482" w:firstLineChars="200"/>
        <w:rPr>
          <w:b/>
          <w:color w:val="auto"/>
          <w:sz w:val="24"/>
          <w:highlight w:val="none"/>
        </w:rPr>
      </w:pPr>
      <w:r>
        <w:rPr>
          <w:b/>
          <w:color w:val="auto"/>
          <w:sz w:val="24"/>
          <w:highlight w:val="none"/>
        </w:rPr>
        <w:t xml:space="preserve">1.5 </w:t>
      </w:r>
      <w:r>
        <w:rPr>
          <w:rFonts w:hint="eastAsia"/>
          <w:b/>
          <w:color w:val="auto"/>
          <w:sz w:val="24"/>
          <w:highlight w:val="none"/>
        </w:rPr>
        <w:t>合同生效的条件：</w:t>
      </w:r>
    </w:p>
    <w:p>
      <w:pPr>
        <w:pStyle w:val="101"/>
        <w:ind w:firstLine="480" w:firstLineChars="200"/>
        <w:rPr>
          <w:b/>
          <w:color w:val="auto"/>
          <w:sz w:val="24"/>
          <w:highlight w:val="none"/>
        </w:rPr>
      </w:pPr>
      <w:r>
        <w:rPr>
          <w:rFonts w:hint="eastAsia"/>
          <w:color w:val="auto"/>
          <w:sz w:val="24"/>
          <w:highlight w:val="none"/>
        </w:rPr>
        <w:t>承包人按中标通知书规定的时间与发包人签订合同协议书。除法律另有规定或合同另有约定外，</w:t>
      </w:r>
      <w:r>
        <w:rPr>
          <w:rFonts w:hint="eastAsia"/>
          <w:b/>
          <w:color w:val="auto"/>
          <w:sz w:val="24"/>
          <w:highlight w:val="none"/>
        </w:rPr>
        <w:t>发包人和承包人的法定代表人</w:t>
      </w:r>
      <w:r>
        <w:rPr>
          <w:rFonts w:hint="eastAsia" w:hAnsi="宋体"/>
          <w:color w:val="auto"/>
          <w:kern w:val="0"/>
          <w:sz w:val="24"/>
          <w:highlight w:val="none"/>
        </w:rPr>
        <w:t>或其</w:t>
      </w:r>
      <w:r>
        <w:rPr>
          <w:rFonts w:hint="eastAsia" w:hAnsi="宋体"/>
          <w:bCs/>
          <w:color w:val="auto"/>
          <w:sz w:val="24"/>
          <w:highlight w:val="none"/>
        </w:rPr>
        <w:t>委托代理人</w:t>
      </w:r>
      <w:r>
        <w:rPr>
          <w:rFonts w:hint="eastAsia"/>
          <w:b/>
          <w:color w:val="auto"/>
          <w:sz w:val="24"/>
          <w:highlight w:val="none"/>
        </w:rPr>
        <w:t>在合同协议书上签字并盖单位章后，合同生效。</w:t>
      </w:r>
    </w:p>
    <w:p>
      <w:pPr>
        <w:pStyle w:val="101"/>
        <w:numPr>
          <w:ilvl w:val="0"/>
          <w:numId w:val="6"/>
        </w:numPr>
        <w:ind w:firstLine="482" w:firstLineChars="200"/>
        <w:rPr>
          <w:b/>
          <w:color w:val="auto"/>
          <w:sz w:val="24"/>
          <w:highlight w:val="none"/>
        </w:rPr>
      </w:pPr>
      <w:bookmarkStart w:id="45" w:name="_Toc270244911"/>
      <w:bookmarkStart w:id="46" w:name="_Toc266957190"/>
      <w:bookmarkStart w:id="47" w:name="_Toc270229057"/>
      <w:r>
        <w:rPr>
          <w:rFonts w:hint="eastAsia"/>
          <w:b/>
          <w:color w:val="auto"/>
          <w:sz w:val="24"/>
          <w:highlight w:val="none"/>
        </w:rPr>
        <w:t>发包人的义务</w:t>
      </w:r>
      <w:bookmarkEnd w:id="45"/>
      <w:bookmarkEnd w:id="46"/>
      <w:bookmarkEnd w:id="47"/>
    </w:p>
    <w:p>
      <w:pPr>
        <w:pStyle w:val="101"/>
        <w:ind w:firstLine="482" w:firstLineChars="200"/>
        <w:rPr>
          <w:b/>
          <w:color w:val="auto"/>
          <w:sz w:val="24"/>
          <w:highlight w:val="none"/>
        </w:rPr>
      </w:pPr>
      <w:bookmarkStart w:id="48" w:name="_Toc206410441"/>
      <w:bookmarkStart w:id="49" w:name="_Toc196042137"/>
      <w:bookmarkStart w:id="50" w:name="_Toc270236468"/>
      <w:r>
        <w:rPr>
          <w:b/>
          <w:color w:val="auto"/>
          <w:sz w:val="24"/>
          <w:highlight w:val="none"/>
        </w:rPr>
        <w:t xml:space="preserve">2.3 </w:t>
      </w:r>
      <w:r>
        <w:rPr>
          <w:rFonts w:hint="eastAsia"/>
          <w:b/>
          <w:color w:val="auto"/>
          <w:sz w:val="24"/>
          <w:highlight w:val="none"/>
        </w:rPr>
        <w:t>提供施工场地</w:t>
      </w:r>
      <w:bookmarkEnd w:id="48"/>
      <w:bookmarkEnd w:id="49"/>
      <w:bookmarkEnd w:id="50"/>
    </w:p>
    <w:p>
      <w:pPr>
        <w:pStyle w:val="101"/>
        <w:ind w:firstLine="480" w:firstLineChars="200"/>
        <w:rPr>
          <w:rFonts w:ascii="宋体" w:hAnsi="宋体"/>
          <w:color w:val="auto"/>
          <w:sz w:val="24"/>
          <w:highlight w:val="none"/>
        </w:rPr>
      </w:pPr>
      <w:r>
        <w:rPr>
          <w:rFonts w:ascii="宋体" w:hAnsi="宋体"/>
          <w:color w:val="auto"/>
          <w:sz w:val="24"/>
          <w:highlight w:val="none"/>
        </w:rPr>
        <w:t xml:space="preserve">2.3.2 </w:t>
      </w:r>
      <w:r>
        <w:rPr>
          <w:rFonts w:hint="eastAsia" w:ascii="宋体" w:hAnsi="宋体"/>
          <w:color w:val="auto"/>
          <w:sz w:val="24"/>
          <w:highlight w:val="none"/>
        </w:rPr>
        <w:t>发包人提供的施工场地范围为：开工时提供施工场地，以及施工场地内地下管线和地下设施等有关资料。</w:t>
      </w:r>
      <w:r>
        <w:rPr>
          <w:rFonts w:hint="eastAsia" w:ascii="宋体" w:hAnsi="宋体"/>
          <w:color w:val="auto"/>
          <w:kern w:val="0"/>
          <w:sz w:val="24"/>
          <w:highlight w:val="none"/>
          <w:lang w:val="zh-CN"/>
        </w:rPr>
        <w:t>按监理人批准的施工组织设计中的施工用地范围和时限及其他有关要求执行。发包人有权根据工地现场实际情况调整营地分配</w:t>
      </w:r>
      <w:r>
        <w:rPr>
          <w:rFonts w:ascii="宋体" w:hAnsi="宋体"/>
          <w:color w:val="auto"/>
          <w:kern w:val="0"/>
          <w:sz w:val="24"/>
          <w:highlight w:val="none"/>
          <w:lang w:val="zh-CN"/>
        </w:rPr>
        <w:t>(</w:t>
      </w:r>
      <w:r>
        <w:rPr>
          <w:rFonts w:hint="eastAsia" w:ascii="宋体" w:hAnsi="宋体"/>
          <w:color w:val="auto"/>
          <w:kern w:val="0"/>
          <w:sz w:val="24"/>
          <w:highlight w:val="none"/>
          <w:lang w:val="zh-CN"/>
        </w:rPr>
        <w:t>包括提供的位置、面积的调整和提供时间的调整等</w:t>
      </w:r>
      <w:r>
        <w:rPr>
          <w:rFonts w:ascii="宋体" w:hAnsi="宋体"/>
          <w:color w:val="auto"/>
          <w:kern w:val="0"/>
          <w:sz w:val="24"/>
          <w:highlight w:val="none"/>
          <w:lang w:val="zh-CN"/>
        </w:rPr>
        <w:t>)</w:t>
      </w:r>
      <w:r>
        <w:rPr>
          <w:rFonts w:hint="eastAsia" w:ascii="宋体" w:hAnsi="宋体"/>
          <w:color w:val="auto"/>
          <w:kern w:val="0"/>
          <w:sz w:val="24"/>
          <w:highlight w:val="none"/>
          <w:lang w:val="zh-CN"/>
        </w:rPr>
        <w:t>，承包人必须服从调整和安排，且不能要求额外增加费用。</w:t>
      </w:r>
    </w:p>
    <w:p>
      <w:pPr>
        <w:pStyle w:val="101"/>
        <w:ind w:firstLine="480" w:firstLineChars="200"/>
        <w:rPr>
          <w:rFonts w:ascii="宋体" w:hAnsi="宋体"/>
          <w:color w:val="auto"/>
          <w:kern w:val="0"/>
          <w:sz w:val="24"/>
          <w:highlight w:val="none"/>
          <w:lang w:val="zh-CN"/>
        </w:rPr>
      </w:pPr>
      <w:r>
        <w:rPr>
          <w:rFonts w:hint="eastAsia" w:ascii="宋体" w:hAnsi="宋体"/>
          <w:color w:val="auto"/>
          <w:kern w:val="0"/>
          <w:sz w:val="24"/>
          <w:highlight w:val="none"/>
          <w:lang w:val="zh-CN"/>
        </w:rPr>
        <w:t>发包人负责办理工地范围内的征地和移民，向承包人提供施工用地。</w:t>
      </w:r>
    </w:p>
    <w:p>
      <w:pPr>
        <w:pStyle w:val="101"/>
        <w:ind w:firstLine="480" w:firstLineChars="200"/>
        <w:rPr>
          <w:rFonts w:ascii="宋体" w:hAnsi="宋体"/>
          <w:color w:val="auto"/>
          <w:kern w:val="0"/>
          <w:sz w:val="24"/>
          <w:highlight w:val="none"/>
          <w:lang w:val="zh-CN"/>
        </w:rPr>
      </w:pPr>
      <w:r>
        <w:rPr>
          <w:rFonts w:ascii="宋体" w:hAnsi="宋体"/>
          <w:color w:val="auto"/>
          <w:kern w:val="0"/>
          <w:sz w:val="24"/>
          <w:highlight w:val="none"/>
          <w:lang w:val="zh-CN"/>
        </w:rPr>
        <w:t xml:space="preserve">2.3.3 </w:t>
      </w:r>
      <w:r>
        <w:rPr>
          <w:rFonts w:hint="eastAsia" w:ascii="宋体" w:hAnsi="宋体"/>
          <w:color w:val="auto"/>
          <w:kern w:val="0"/>
          <w:sz w:val="24"/>
          <w:highlight w:val="none"/>
          <w:lang w:val="zh-CN"/>
        </w:rPr>
        <w:t>承包人自行勘察的施工场地范围为：</w:t>
      </w:r>
      <w:r>
        <w:rPr>
          <w:rFonts w:ascii="宋体" w:hAnsi="宋体"/>
          <w:color w:val="auto"/>
          <w:kern w:val="0"/>
          <w:sz w:val="24"/>
          <w:highlight w:val="none"/>
          <w:u w:val="single"/>
          <w:lang w:val="zh-CN"/>
        </w:rPr>
        <w:t xml:space="preserve">  </w:t>
      </w:r>
      <w:r>
        <w:rPr>
          <w:rFonts w:hint="eastAsia" w:ascii="宋体" w:hAnsi="宋体"/>
          <w:color w:val="auto"/>
          <w:kern w:val="0"/>
          <w:sz w:val="24"/>
          <w:highlight w:val="none"/>
          <w:u w:val="single"/>
          <w:lang w:val="zh-CN"/>
        </w:rPr>
        <w:t>无</w:t>
      </w:r>
      <w:r>
        <w:rPr>
          <w:rFonts w:ascii="宋体" w:hAnsi="宋体"/>
          <w:color w:val="auto"/>
          <w:kern w:val="0"/>
          <w:sz w:val="24"/>
          <w:highlight w:val="none"/>
          <w:u w:val="single"/>
          <w:lang w:val="zh-CN"/>
        </w:rPr>
        <w:t xml:space="preserve">  </w:t>
      </w:r>
      <w:r>
        <w:rPr>
          <w:rFonts w:ascii="宋体" w:hAnsi="宋体"/>
          <w:color w:val="auto"/>
          <w:kern w:val="0"/>
          <w:sz w:val="24"/>
          <w:highlight w:val="none"/>
          <w:lang w:val="zh-CN"/>
        </w:rPr>
        <w:t xml:space="preserve"> </w:t>
      </w:r>
    </w:p>
    <w:p>
      <w:pPr>
        <w:pStyle w:val="101"/>
        <w:spacing w:line="340" w:lineRule="exact"/>
        <w:rPr>
          <w:rFonts w:ascii="宋体" w:hAnsi="宋体"/>
          <w:b/>
          <w:color w:val="auto"/>
          <w:sz w:val="24"/>
          <w:highlight w:val="none"/>
        </w:rPr>
      </w:pPr>
      <w:r>
        <w:rPr>
          <w:rFonts w:hint="eastAsia" w:ascii="宋体" w:hAnsi="宋体"/>
          <w:b/>
          <w:color w:val="auto"/>
          <w:sz w:val="24"/>
          <w:highlight w:val="none"/>
        </w:rPr>
        <w:t>本款增加以下条款：</w:t>
      </w:r>
    </w:p>
    <w:p>
      <w:pPr>
        <w:pStyle w:val="101"/>
        <w:spacing w:line="340" w:lineRule="exact"/>
        <w:rPr>
          <w:rFonts w:ascii="宋体" w:hAnsi="宋体"/>
          <w:b/>
          <w:color w:val="auto"/>
          <w:kern w:val="0"/>
          <w:sz w:val="24"/>
          <w:highlight w:val="none"/>
          <w:lang w:val="zh-CN"/>
        </w:rPr>
      </w:pPr>
      <w:r>
        <w:rPr>
          <w:rFonts w:ascii="宋体" w:hAnsi="宋体"/>
          <w:b/>
          <w:color w:val="auto"/>
          <w:sz w:val="24"/>
          <w:highlight w:val="none"/>
        </w:rPr>
        <w:t xml:space="preserve">     </w:t>
      </w:r>
      <w:r>
        <w:rPr>
          <w:rFonts w:hint="eastAsia" w:ascii="宋体" w:hAnsi="宋体"/>
          <w:b/>
          <w:color w:val="auto"/>
          <w:sz w:val="24"/>
          <w:highlight w:val="none"/>
        </w:rPr>
        <w:t>（</w:t>
      </w:r>
      <w:r>
        <w:rPr>
          <w:rFonts w:ascii="宋体" w:hAnsi="宋体"/>
          <w:b/>
          <w:color w:val="auto"/>
          <w:sz w:val="24"/>
          <w:highlight w:val="none"/>
        </w:rPr>
        <w:t>1</w:t>
      </w:r>
      <w:r>
        <w:rPr>
          <w:rFonts w:hint="eastAsia" w:ascii="宋体" w:hAnsi="宋体"/>
          <w:b/>
          <w:color w:val="auto"/>
          <w:sz w:val="24"/>
          <w:highlight w:val="none"/>
        </w:rPr>
        <w:t>）遇特殊情况时，发包人可组织设计、监理、施工单位对原施工组织方案进行合理调整，确保按期完成建设任务。</w:t>
      </w:r>
    </w:p>
    <w:p>
      <w:pPr>
        <w:pStyle w:val="101"/>
        <w:ind w:firstLine="482" w:firstLineChars="200"/>
        <w:rPr>
          <w:b/>
          <w:color w:val="auto"/>
          <w:sz w:val="24"/>
          <w:highlight w:val="none"/>
        </w:rPr>
      </w:pPr>
      <w:bookmarkStart w:id="51" w:name="_Toc270229058"/>
      <w:bookmarkStart w:id="52" w:name="_Toc266957191"/>
      <w:bookmarkStart w:id="53" w:name="_Toc270244912"/>
      <w:r>
        <w:rPr>
          <w:b/>
          <w:color w:val="auto"/>
          <w:sz w:val="24"/>
          <w:highlight w:val="none"/>
        </w:rPr>
        <w:t xml:space="preserve">3 </w:t>
      </w:r>
      <w:r>
        <w:rPr>
          <w:rFonts w:hint="eastAsia"/>
          <w:b/>
          <w:color w:val="auto"/>
          <w:sz w:val="24"/>
          <w:highlight w:val="none"/>
        </w:rPr>
        <w:t>监理人和总监理工程师</w:t>
      </w:r>
      <w:bookmarkEnd w:id="51"/>
      <w:bookmarkEnd w:id="52"/>
      <w:bookmarkEnd w:id="53"/>
      <w:r>
        <w:rPr>
          <w:b/>
          <w:color w:val="auto"/>
          <w:sz w:val="24"/>
          <w:highlight w:val="none"/>
        </w:rPr>
        <w:t xml:space="preserve"> </w:t>
      </w:r>
    </w:p>
    <w:p>
      <w:pPr>
        <w:pStyle w:val="101"/>
        <w:ind w:firstLine="482" w:firstLineChars="200"/>
        <w:rPr>
          <w:b/>
          <w:color w:val="auto"/>
          <w:kern w:val="0"/>
          <w:szCs w:val="21"/>
          <w:highlight w:val="none"/>
          <w:lang w:val="zh-CN"/>
        </w:rPr>
      </w:pPr>
      <w:bookmarkStart w:id="54" w:name="_Toc270236470"/>
      <w:r>
        <w:rPr>
          <w:b/>
          <w:color w:val="auto"/>
          <w:sz w:val="24"/>
          <w:highlight w:val="none"/>
        </w:rPr>
        <w:t xml:space="preserve">3.1 </w:t>
      </w:r>
      <w:r>
        <w:rPr>
          <w:rFonts w:hint="eastAsia"/>
          <w:b/>
          <w:color w:val="auto"/>
          <w:sz w:val="24"/>
          <w:highlight w:val="none"/>
        </w:rPr>
        <w:t>监理人的职责和权力</w:t>
      </w:r>
      <w:bookmarkEnd w:id="54"/>
    </w:p>
    <w:p>
      <w:pPr>
        <w:pStyle w:val="101"/>
        <w:ind w:firstLine="480" w:firstLineChars="200"/>
        <w:rPr>
          <w:rFonts w:ascii="宋体" w:hAnsi="宋体"/>
          <w:color w:val="auto"/>
          <w:sz w:val="24"/>
          <w:highlight w:val="none"/>
        </w:rPr>
      </w:pPr>
      <w:r>
        <w:rPr>
          <w:rFonts w:hint="eastAsia" w:ascii="宋体" w:hAnsi="宋体"/>
          <w:color w:val="auto"/>
          <w:sz w:val="24"/>
          <w:highlight w:val="none"/>
        </w:rPr>
        <w:t>监理人在行使下列权力前，必须得到发包人的批准：</w:t>
      </w:r>
      <w:r>
        <w:rPr>
          <w:rFonts w:ascii="宋体" w:hAnsi="宋体"/>
          <w:color w:val="auto"/>
          <w:sz w:val="24"/>
          <w:highlight w:val="none"/>
        </w:rPr>
        <w:t xml:space="preserve"> </w:t>
      </w:r>
    </w:p>
    <w:p>
      <w:pPr>
        <w:pStyle w:val="101"/>
        <w:ind w:firstLine="480" w:firstLineChars="20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按第</w:t>
      </w:r>
      <w:r>
        <w:rPr>
          <w:rFonts w:ascii="宋体" w:hAnsi="宋体"/>
          <w:color w:val="auto"/>
          <w:sz w:val="24"/>
          <w:highlight w:val="none"/>
        </w:rPr>
        <w:t>4.3</w:t>
      </w:r>
      <w:r>
        <w:rPr>
          <w:rFonts w:hint="eastAsia" w:ascii="宋体" w:hAnsi="宋体"/>
          <w:color w:val="auto"/>
          <w:sz w:val="24"/>
          <w:highlight w:val="none"/>
        </w:rPr>
        <w:t>条约定，批准工程的分包；</w:t>
      </w:r>
      <w:r>
        <w:rPr>
          <w:rFonts w:ascii="宋体" w:hAnsi="宋体"/>
          <w:color w:val="auto"/>
          <w:sz w:val="24"/>
          <w:highlight w:val="none"/>
        </w:rPr>
        <w:t xml:space="preserve"> </w:t>
      </w:r>
    </w:p>
    <w:p>
      <w:pPr>
        <w:pStyle w:val="101"/>
        <w:ind w:firstLine="480" w:firstLineChars="200"/>
        <w:rPr>
          <w:rFonts w:ascii="宋体" w:hAnsi="宋体"/>
          <w:color w:val="auto"/>
          <w:sz w:val="24"/>
          <w:highlight w:val="none"/>
        </w:rPr>
      </w:pPr>
      <w:r>
        <w:rPr>
          <w:rFonts w:ascii="宋体" w:hAnsi="宋体"/>
          <w:color w:val="auto"/>
          <w:sz w:val="24"/>
          <w:highlight w:val="none"/>
        </w:rPr>
        <w:t xml:space="preserve">2) </w:t>
      </w:r>
      <w:r>
        <w:rPr>
          <w:rFonts w:hint="eastAsia" w:ascii="宋体" w:hAnsi="宋体"/>
          <w:color w:val="auto"/>
          <w:sz w:val="24"/>
          <w:highlight w:val="none"/>
        </w:rPr>
        <w:t>按第</w:t>
      </w:r>
      <w:r>
        <w:rPr>
          <w:rFonts w:ascii="宋体" w:hAnsi="宋体"/>
          <w:color w:val="auto"/>
          <w:sz w:val="24"/>
          <w:highlight w:val="none"/>
        </w:rPr>
        <w:t xml:space="preserve"> 11.3</w:t>
      </w:r>
      <w:r>
        <w:rPr>
          <w:rFonts w:hint="eastAsia" w:ascii="宋体" w:hAnsi="宋体"/>
          <w:color w:val="auto"/>
          <w:sz w:val="24"/>
          <w:highlight w:val="none"/>
        </w:rPr>
        <w:t>条的约定，确定延长完工期限；</w:t>
      </w:r>
    </w:p>
    <w:p>
      <w:pPr>
        <w:pStyle w:val="101"/>
        <w:ind w:firstLine="480" w:firstLineChars="200"/>
        <w:rPr>
          <w:rFonts w:ascii="宋体" w:hAnsi="宋体"/>
          <w:color w:val="auto"/>
          <w:sz w:val="24"/>
          <w:highlight w:val="none"/>
        </w:rPr>
      </w:pPr>
      <w:r>
        <w:rPr>
          <w:rFonts w:ascii="宋体" w:hAnsi="宋体"/>
          <w:color w:val="auto"/>
          <w:sz w:val="24"/>
          <w:highlight w:val="none"/>
        </w:rPr>
        <w:t xml:space="preserve">3.1.4 </w:t>
      </w:r>
      <w:r>
        <w:rPr>
          <w:rFonts w:hint="eastAsia" w:ascii="宋体" w:hAnsi="宋体"/>
          <w:color w:val="auto"/>
          <w:sz w:val="24"/>
          <w:highlight w:val="none"/>
        </w:rPr>
        <w:t>承包人违反质量、安全管理法规、规程、规定和发包人及其质量、安全主管部门颁发的与本合同有关的质量、安全管理文件、规定和标准，监理人有权对其采取立即制止、书面警告、经济处罚、返工返修和停工整顿等措施。</w:t>
      </w:r>
    </w:p>
    <w:bookmarkEnd w:id="36"/>
    <w:bookmarkEnd w:id="37"/>
    <w:p>
      <w:pPr>
        <w:pStyle w:val="101"/>
        <w:ind w:firstLine="482" w:firstLineChars="200"/>
        <w:rPr>
          <w:b/>
          <w:color w:val="auto"/>
          <w:sz w:val="24"/>
          <w:highlight w:val="none"/>
        </w:rPr>
      </w:pPr>
      <w:bookmarkStart w:id="55" w:name="_Toc270229059"/>
      <w:bookmarkStart w:id="56" w:name="_Toc270244913"/>
      <w:bookmarkStart w:id="57" w:name="_Toc266957192"/>
      <w:bookmarkStart w:id="58" w:name="_Toc270236474"/>
      <w:bookmarkStart w:id="59" w:name="_Toc206410444"/>
      <w:r>
        <w:rPr>
          <w:b/>
          <w:color w:val="auto"/>
          <w:sz w:val="24"/>
          <w:highlight w:val="none"/>
        </w:rPr>
        <w:t>4</w:t>
      </w:r>
      <w:r>
        <w:rPr>
          <w:rFonts w:hint="eastAsia"/>
          <w:b/>
          <w:color w:val="auto"/>
          <w:sz w:val="24"/>
          <w:highlight w:val="none"/>
        </w:rPr>
        <w:t>．承包人</w:t>
      </w:r>
      <w:bookmarkEnd w:id="55"/>
      <w:bookmarkEnd w:id="56"/>
      <w:bookmarkEnd w:id="57"/>
    </w:p>
    <w:p>
      <w:pPr>
        <w:pStyle w:val="101"/>
        <w:ind w:firstLine="482" w:firstLineChars="200"/>
        <w:rPr>
          <w:b/>
          <w:color w:val="auto"/>
          <w:sz w:val="24"/>
          <w:highlight w:val="none"/>
        </w:rPr>
      </w:pPr>
      <w:bookmarkStart w:id="60" w:name="_Toc270236472"/>
      <w:r>
        <w:rPr>
          <w:b/>
          <w:color w:val="auto"/>
          <w:sz w:val="24"/>
          <w:highlight w:val="none"/>
        </w:rPr>
        <w:t xml:space="preserve">4.1 </w:t>
      </w:r>
      <w:r>
        <w:rPr>
          <w:rFonts w:hint="eastAsia"/>
          <w:b/>
          <w:color w:val="auto"/>
          <w:sz w:val="24"/>
          <w:highlight w:val="none"/>
        </w:rPr>
        <w:t>承包人的一般义务</w:t>
      </w:r>
      <w:bookmarkEnd w:id="60"/>
    </w:p>
    <w:p>
      <w:pPr>
        <w:pStyle w:val="101"/>
        <w:ind w:firstLine="480" w:firstLineChars="200"/>
        <w:rPr>
          <w:rFonts w:ascii="宋体" w:hAnsi="宋体"/>
          <w:color w:val="auto"/>
          <w:kern w:val="0"/>
          <w:sz w:val="24"/>
          <w:highlight w:val="none"/>
          <w:lang w:val="zh-CN"/>
        </w:rPr>
      </w:pPr>
      <w:r>
        <w:rPr>
          <w:rFonts w:ascii="宋体" w:hAnsi="宋体"/>
          <w:color w:val="auto"/>
          <w:kern w:val="0"/>
          <w:sz w:val="24"/>
          <w:highlight w:val="none"/>
          <w:lang w:val="zh-CN"/>
        </w:rPr>
        <w:t xml:space="preserve">4.1.8 </w:t>
      </w:r>
      <w:r>
        <w:rPr>
          <w:rFonts w:hint="eastAsia" w:ascii="宋体" w:hAnsi="宋体"/>
          <w:color w:val="auto"/>
          <w:kern w:val="0"/>
          <w:sz w:val="24"/>
          <w:highlight w:val="none"/>
          <w:lang w:val="zh-CN"/>
        </w:rPr>
        <w:t>为他人提供方便</w:t>
      </w:r>
    </w:p>
    <w:p>
      <w:pPr>
        <w:pStyle w:val="101"/>
        <w:ind w:firstLine="480" w:firstLineChars="200"/>
        <w:rPr>
          <w:rFonts w:ascii="宋体" w:hAnsi="宋体"/>
          <w:color w:val="auto"/>
          <w:kern w:val="0"/>
          <w:sz w:val="24"/>
          <w:highlight w:val="none"/>
          <w:lang w:val="zh-CN"/>
        </w:rPr>
      </w:pPr>
      <w:r>
        <w:rPr>
          <w:rFonts w:hint="eastAsia" w:ascii="宋体" w:hAnsi="宋体"/>
          <w:color w:val="auto"/>
          <w:kern w:val="0"/>
          <w:sz w:val="24"/>
          <w:highlight w:val="none"/>
          <w:lang w:val="zh-CN"/>
        </w:rPr>
        <w:t>承包人为他人提供条件的内容：为其他承包人在使用施工工地、道路和其他公用设施等方面提供方便。</w:t>
      </w:r>
    </w:p>
    <w:p>
      <w:pPr>
        <w:pStyle w:val="101"/>
        <w:ind w:firstLine="480" w:firstLineChars="200"/>
        <w:rPr>
          <w:rFonts w:ascii="宋体" w:hAnsi="宋体"/>
          <w:color w:val="auto"/>
          <w:kern w:val="0"/>
          <w:sz w:val="24"/>
          <w:highlight w:val="none"/>
          <w:lang w:val="zh-CN"/>
        </w:rPr>
      </w:pPr>
      <w:r>
        <w:rPr>
          <w:rFonts w:hint="eastAsia" w:ascii="宋体" w:hAnsi="宋体"/>
          <w:color w:val="auto"/>
          <w:kern w:val="0"/>
          <w:sz w:val="24"/>
          <w:highlight w:val="none"/>
          <w:lang w:val="zh-CN"/>
        </w:rPr>
        <w:t>承包人为他人提供条件可能发生费用的处理方法：承包人为他人提供条件可能发生的费用均包含在签约合同价中。</w:t>
      </w:r>
    </w:p>
    <w:p>
      <w:pPr>
        <w:pStyle w:val="101"/>
        <w:spacing w:line="340" w:lineRule="exact"/>
        <w:rPr>
          <w:rFonts w:eastAsia="新宋体"/>
          <w:b/>
          <w:color w:val="auto"/>
          <w:szCs w:val="21"/>
          <w:highlight w:val="none"/>
        </w:rPr>
      </w:pPr>
      <w:r>
        <w:rPr>
          <w:rFonts w:eastAsia="新宋体"/>
          <w:b/>
          <w:color w:val="auto"/>
          <w:szCs w:val="21"/>
          <w:highlight w:val="none"/>
        </w:rPr>
        <w:t xml:space="preserve">4.1.10 </w:t>
      </w:r>
      <w:r>
        <w:rPr>
          <w:rFonts w:hint="eastAsia" w:eastAsia="新宋体"/>
          <w:b/>
          <w:color w:val="auto"/>
          <w:szCs w:val="21"/>
          <w:highlight w:val="none"/>
        </w:rPr>
        <w:t>其他义务</w:t>
      </w:r>
    </w:p>
    <w:p>
      <w:pPr>
        <w:pStyle w:val="101"/>
        <w:spacing w:line="340" w:lineRule="exact"/>
        <w:rPr>
          <w:rFonts w:ascii="宋体" w:hAnsi="宋体"/>
          <w:b/>
          <w:color w:val="auto"/>
          <w:sz w:val="24"/>
          <w:highlight w:val="none"/>
        </w:rPr>
      </w:pPr>
      <w:r>
        <w:rPr>
          <w:rFonts w:hint="eastAsia" w:ascii="宋体" w:hAnsi="宋体"/>
          <w:b/>
          <w:color w:val="auto"/>
          <w:sz w:val="24"/>
          <w:highlight w:val="none"/>
        </w:rPr>
        <w:t>本款增加以下条款：</w:t>
      </w:r>
    </w:p>
    <w:p>
      <w:pPr>
        <w:pStyle w:val="101"/>
        <w:spacing w:line="340" w:lineRule="exact"/>
        <w:ind w:firstLine="241" w:firstLineChars="100"/>
        <w:rPr>
          <w:rFonts w:ascii="宋体" w:hAnsi="宋体" w:cs="宋体"/>
          <w:color w:val="auto"/>
          <w:kern w:val="0"/>
          <w:sz w:val="24"/>
          <w:highlight w:val="none"/>
          <w:lang w:val="zh-CN"/>
        </w:rPr>
      </w:pPr>
      <w:r>
        <w:rPr>
          <w:rFonts w:ascii="宋体" w:hAnsi="宋体"/>
          <w:b/>
          <w:color w:val="auto"/>
          <w:sz w:val="24"/>
          <w:highlight w:val="none"/>
        </w:rPr>
        <w:t xml:space="preserve"> </w:t>
      </w:r>
      <w:r>
        <w:rPr>
          <w:rFonts w:hint="eastAsia" w:ascii="宋体" w:hAnsi="宋体" w:cs="宋体"/>
          <w:color w:val="auto"/>
          <w:kern w:val="0"/>
          <w:sz w:val="24"/>
          <w:highlight w:val="none"/>
          <w:lang w:val="zh-CN"/>
        </w:rPr>
        <w:t>（</w:t>
      </w:r>
      <w:r>
        <w:rPr>
          <w:rFonts w:ascii="宋体" w:hAnsi="宋体"/>
          <w:color w:val="auto"/>
          <w:kern w:val="0"/>
          <w:sz w:val="24"/>
          <w:highlight w:val="none"/>
          <w:lang w:val="zh-CN"/>
        </w:rPr>
        <w:t>1</w:t>
      </w:r>
      <w:r>
        <w:rPr>
          <w:rFonts w:hint="eastAsia" w:ascii="宋体" w:hAnsi="宋体" w:cs="宋体"/>
          <w:color w:val="auto"/>
          <w:kern w:val="0"/>
          <w:sz w:val="24"/>
          <w:highlight w:val="none"/>
          <w:lang w:val="zh-CN"/>
        </w:rPr>
        <w:t>）承包人在投标文件中承诺的项目经理、管理人员、技术人员、作业班长的人数和人员在承包人进场时必须相符且必须到位，否则发包人有权中止合同并扣除履约保证金；</w:t>
      </w:r>
    </w:p>
    <w:p>
      <w:pPr>
        <w:pStyle w:val="101"/>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w:t>
      </w:r>
      <w:r>
        <w:rPr>
          <w:rFonts w:ascii="宋体" w:hAnsi="宋体"/>
          <w:color w:val="auto"/>
          <w:kern w:val="0"/>
          <w:sz w:val="24"/>
          <w:highlight w:val="none"/>
          <w:lang w:val="zh-CN"/>
        </w:rPr>
        <w:t>2</w:t>
      </w:r>
      <w:r>
        <w:rPr>
          <w:rFonts w:hint="eastAsia" w:ascii="宋体" w:hAnsi="宋体" w:cs="宋体"/>
          <w:color w:val="auto"/>
          <w:kern w:val="0"/>
          <w:sz w:val="24"/>
          <w:highlight w:val="none"/>
          <w:lang w:val="zh-CN"/>
        </w:rPr>
        <w:t>）承包人在投标文件中承诺的项目经理、主要技术负责人的证件（原件）要通过发包方的核对，否则发包人有权提出更换相关资质的技术人员。</w:t>
      </w:r>
    </w:p>
    <w:p>
      <w:pPr>
        <w:pStyle w:val="101"/>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w:t>
      </w:r>
      <w:r>
        <w:rPr>
          <w:rFonts w:ascii="宋体" w:hAnsi="宋体"/>
          <w:color w:val="auto"/>
          <w:kern w:val="0"/>
          <w:sz w:val="24"/>
          <w:highlight w:val="none"/>
          <w:lang w:val="zh-CN"/>
        </w:rPr>
        <w:t>3</w:t>
      </w:r>
      <w:r>
        <w:rPr>
          <w:rFonts w:hint="eastAsia" w:ascii="宋体" w:hAnsi="宋体" w:cs="宋体"/>
          <w:color w:val="auto"/>
          <w:kern w:val="0"/>
          <w:sz w:val="24"/>
          <w:highlight w:val="none"/>
          <w:lang w:val="zh-CN"/>
        </w:rPr>
        <w:t>）承包人在中标后严禁更换承诺的项目经理、管理人员、技术人员、作业班长的人数和人员，人员的更换必须经过发包人的同意，否则发包人有权视情况予以加重处罚；承包人必须对投入本工程项目现场（技术负责人、技术员、 质检员、安全员、作业班长）的主要管理人员签订工程质量三检责任制及安全生产责任制，以确保本工程项目工程质量三检责任制及安全生产责任制的落实。（对与中标后对以上制度不与落实承包人给以通报及经济处罚），并且视情节严重时发包人有权中止合同并扣除履约保证金。</w:t>
      </w:r>
    </w:p>
    <w:p>
      <w:pPr>
        <w:pStyle w:val="101"/>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w:t>
      </w:r>
      <w:r>
        <w:rPr>
          <w:rFonts w:ascii="宋体" w:hAnsi="宋体"/>
          <w:color w:val="auto"/>
          <w:kern w:val="0"/>
          <w:sz w:val="24"/>
          <w:highlight w:val="none"/>
          <w:lang w:val="zh-CN"/>
        </w:rPr>
        <w:t>4</w:t>
      </w:r>
      <w:r>
        <w:rPr>
          <w:rFonts w:hint="eastAsia" w:ascii="宋体" w:hAnsi="宋体"/>
          <w:color w:val="auto"/>
          <w:kern w:val="0"/>
          <w:sz w:val="24"/>
          <w:highlight w:val="none"/>
          <w:lang w:val="zh-CN"/>
        </w:rPr>
        <w:t>）</w:t>
      </w:r>
      <w:r>
        <w:rPr>
          <w:rFonts w:hint="eastAsia" w:ascii="宋体" w:hAnsi="宋体" w:cs="宋体"/>
          <w:color w:val="auto"/>
          <w:kern w:val="0"/>
          <w:sz w:val="24"/>
          <w:highlight w:val="none"/>
          <w:lang w:val="zh-CN"/>
        </w:rPr>
        <w:t>开工前，施工人员是否常驻工地必须向发包人报备；开工后，施工人员离开工地时必须向发包人报备；否则发包人有权视情况予以处罚。</w:t>
      </w:r>
    </w:p>
    <w:p>
      <w:pPr>
        <w:pStyle w:val="101"/>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w:t>
      </w:r>
      <w:r>
        <w:rPr>
          <w:rFonts w:ascii="宋体" w:hAnsi="宋体"/>
          <w:color w:val="auto"/>
          <w:kern w:val="0"/>
          <w:sz w:val="24"/>
          <w:highlight w:val="none"/>
          <w:lang w:val="zh-CN"/>
        </w:rPr>
        <w:t>5</w:t>
      </w:r>
      <w:r>
        <w:rPr>
          <w:rFonts w:hint="eastAsia" w:ascii="宋体" w:hAnsi="宋体" w:cs="宋体"/>
          <w:color w:val="auto"/>
          <w:kern w:val="0"/>
          <w:sz w:val="24"/>
          <w:highlight w:val="none"/>
          <w:lang w:val="zh-CN"/>
        </w:rPr>
        <w:t>）承包人应认真做好施工组织设计，并做到切实按进度施工，确保控制性工期及总工期的实现。</w:t>
      </w:r>
    </w:p>
    <w:p>
      <w:pPr>
        <w:pStyle w:val="101"/>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w:t>
      </w:r>
      <w:r>
        <w:rPr>
          <w:rFonts w:ascii="宋体" w:hAnsi="宋体"/>
          <w:color w:val="auto"/>
          <w:kern w:val="0"/>
          <w:sz w:val="24"/>
          <w:highlight w:val="none"/>
          <w:lang w:val="zh-CN"/>
        </w:rPr>
        <w:t>6</w:t>
      </w:r>
      <w:r>
        <w:rPr>
          <w:rFonts w:hint="eastAsia" w:ascii="宋体" w:hAnsi="宋体" w:cs="宋体"/>
          <w:color w:val="auto"/>
          <w:kern w:val="0"/>
          <w:sz w:val="24"/>
          <w:highlight w:val="none"/>
          <w:lang w:val="zh-CN"/>
        </w:rPr>
        <w:t>）承包人施工过程中使用当地农民工参与工程建设，必须签定劳务用工协议，协议必须明确双方的权利和义务、安全生产责任关系、协议必须明确工种、日工资以及支付方式，必须加强上岗前的农民工的安全生产培训及人身保险，承包人不得拖欠和克扣农民工的工资，（对与中标后对以上制度不与落实承包人给以通报及经济处罚，并且视情节严重时发包人有权中止合同并扣除履约保证金）。</w:t>
      </w:r>
    </w:p>
    <w:p>
      <w:pPr>
        <w:pStyle w:val="101"/>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w:t>
      </w:r>
      <w:r>
        <w:rPr>
          <w:rFonts w:ascii="宋体" w:hAnsi="宋体"/>
          <w:color w:val="auto"/>
          <w:kern w:val="0"/>
          <w:sz w:val="24"/>
          <w:highlight w:val="none"/>
          <w:lang w:val="zh-CN"/>
        </w:rPr>
        <w:t>7</w:t>
      </w:r>
      <w:r>
        <w:rPr>
          <w:rFonts w:hint="eastAsia" w:ascii="宋体" w:hAnsi="宋体"/>
          <w:color w:val="auto"/>
          <w:kern w:val="0"/>
          <w:sz w:val="24"/>
          <w:highlight w:val="none"/>
          <w:lang w:val="zh-CN"/>
        </w:rPr>
        <w:t>）</w:t>
      </w:r>
      <w:r>
        <w:rPr>
          <w:rFonts w:hint="eastAsia" w:ascii="宋体" w:hAnsi="宋体" w:cs="宋体"/>
          <w:color w:val="auto"/>
          <w:kern w:val="0"/>
          <w:sz w:val="24"/>
          <w:highlight w:val="none"/>
          <w:lang w:val="zh-CN"/>
        </w:rPr>
        <w:t>承包人施工过程中对投入本工程项目的工程机械设备；必须按照工程项目的要求与每台机械设备签定劳务合同；工程款的支付方式，明确双方的权利和义务、安全生产责任关系、加强上岗前的的安全生产培训及人身保险，并报监理人和发包人备案。（对与中标后对以上制度不与落实承包人给以通报及经济处罚，并且视情节严重时发包人有权中止合同并扣除履约保证金。</w:t>
      </w:r>
    </w:p>
    <w:p>
      <w:pPr>
        <w:pStyle w:val="101"/>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w:t>
      </w:r>
      <w:r>
        <w:rPr>
          <w:rFonts w:ascii="宋体" w:hAnsi="宋体"/>
          <w:color w:val="auto"/>
          <w:kern w:val="0"/>
          <w:sz w:val="24"/>
          <w:highlight w:val="none"/>
          <w:lang w:val="zh-CN"/>
        </w:rPr>
        <w:t>8</w:t>
      </w:r>
      <w:r>
        <w:rPr>
          <w:rFonts w:hint="eastAsia" w:ascii="宋体" w:hAnsi="宋体" w:cs="宋体"/>
          <w:color w:val="auto"/>
          <w:kern w:val="0"/>
          <w:sz w:val="24"/>
          <w:highlight w:val="none"/>
          <w:lang w:val="zh-CN"/>
        </w:rPr>
        <w:t>）本工程项目承包人应收到最后一次进度款后、必须支付完所欠工程机械设备费用。</w:t>
      </w:r>
    </w:p>
    <w:p>
      <w:pPr>
        <w:pStyle w:val="101"/>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w:t>
      </w:r>
      <w:r>
        <w:rPr>
          <w:rFonts w:ascii="宋体" w:hAnsi="宋体"/>
          <w:color w:val="auto"/>
          <w:kern w:val="0"/>
          <w:sz w:val="24"/>
          <w:highlight w:val="none"/>
          <w:lang w:val="zh-CN"/>
        </w:rPr>
        <w:t>9</w:t>
      </w:r>
      <w:r>
        <w:rPr>
          <w:rFonts w:hint="eastAsia" w:ascii="宋体" w:hAnsi="宋体" w:cs="宋体"/>
          <w:color w:val="auto"/>
          <w:kern w:val="0"/>
          <w:sz w:val="24"/>
          <w:highlight w:val="none"/>
          <w:lang w:val="zh-CN"/>
        </w:rPr>
        <w:t>）根据自治区人民政府新政发[ 2008]12号文《转发建设部等国家五部委印发关于改善农民工居住条件意见通知》要求，承包人必须为招用农民工等人员提供符合基本卫生条件和安全条件的居住场所。</w:t>
      </w:r>
    </w:p>
    <w:p>
      <w:pPr>
        <w:pStyle w:val="101"/>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w:t>
      </w:r>
      <w:r>
        <w:rPr>
          <w:rFonts w:ascii="宋体" w:hAnsi="宋体"/>
          <w:color w:val="auto"/>
          <w:kern w:val="0"/>
          <w:sz w:val="24"/>
          <w:highlight w:val="none"/>
          <w:lang w:val="zh-CN"/>
        </w:rPr>
        <w:t>10</w:t>
      </w:r>
      <w:r>
        <w:rPr>
          <w:rFonts w:hint="eastAsia" w:ascii="宋体" w:hAnsi="宋体" w:cs="宋体"/>
          <w:color w:val="auto"/>
          <w:kern w:val="0"/>
          <w:sz w:val="24"/>
          <w:highlight w:val="none"/>
          <w:lang w:val="zh-CN"/>
        </w:rPr>
        <w:t>）承包人负责在单位工程竣工验收后30天内，向发包人提交竣工图纸和竣工资料四份。</w:t>
      </w:r>
    </w:p>
    <w:p>
      <w:pPr>
        <w:pStyle w:val="101"/>
        <w:autoSpaceDE w:val="0"/>
        <w:autoSpaceDN w:val="0"/>
        <w:adjustRightInd w:val="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 xml:space="preserve"> (</w:t>
      </w:r>
      <w:r>
        <w:rPr>
          <w:rFonts w:ascii="宋体" w:hAnsi="宋体"/>
          <w:color w:val="auto"/>
          <w:kern w:val="0"/>
          <w:sz w:val="24"/>
          <w:highlight w:val="none"/>
          <w:lang w:val="zh-CN"/>
        </w:rPr>
        <w:t>11</w:t>
      </w:r>
      <w:r>
        <w:rPr>
          <w:rFonts w:hint="eastAsia" w:ascii="宋体" w:hAnsi="宋体" w:cs="宋体"/>
          <w:color w:val="auto"/>
          <w:kern w:val="0"/>
          <w:sz w:val="24"/>
          <w:highlight w:val="none"/>
          <w:lang w:val="zh-CN"/>
        </w:rPr>
        <w:t>) 由发包人提供的和由承包人修建的临时设施，在工程竣工后，承包人应按监理人的指示拆除及清理或移交给发包人。拆除、清理费用发包人不另行支付。</w:t>
      </w:r>
    </w:p>
    <w:p>
      <w:pPr>
        <w:pStyle w:val="101"/>
        <w:autoSpaceDE w:val="0"/>
        <w:autoSpaceDN w:val="0"/>
        <w:adjustRightInd w:val="0"/>
        <w:spacing w:line="276" w:lineRule="exact"/>
        <w:ind w:firstLine="42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w:t>
      </w:r>
      <w:r>
        <w:rPr>
          <w:rFonts w:ascii="宋体" w:hAnsi="宋体"/>
          <w:color w:val="auto"/>
          <w:kern w:val="0"/>
          <w:sz w:val="24"/>
          <w:highlight w:val="none"/>
          <w:lang w:val="zh-CN"/>
        </w:rPr>
        <w:t>12</w:t>
      </w:r>
      <w:r>
        <w:rPr>
          <w:rFonts w:hint="eastAsia" w:ascii="宋体" w:hAnsi="宋体" w:cs="宋体"/>
          <w:color w:val="auto"/>
          <w:kern w:val="0"/>
          <w:sz w:val="24"/>
          <w:highlight w:val="none"/>
          <w:lang w:val="zh-CN"/>
        </w:rPr>
        <w:t>) 承包人应按监理人的指示为其他承包人工作提供必要的配合，包括清理、移交工作面等，并对设备进行保护。因本标承包人原因导致其他承包人的设备损坏，由本标承包人负责赔偿。对布置有其他承包人设备的工作面的验收应通知相关监理人到场参加，经监理人会签后方可进行下一道工序的施工。承包人应充分考虑这种配合对施工进度的影响，发包人不另行支付这种配合和保护所发生的费用。</w:t>
      </w:r>
    </w:p>
    <w:p>
      <w:pPr>
        <w:pStyle w:val="101"/>
        <w:autoSpaceDE w:val="0"/>
        <w:autoSpaceDN w:val="0"/>
        <w:adjustRightInd w:val="0"/>
        <w:spacing w:line="276" w:lineRule="exact"/>
        <w:ind w:firstLine="42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w:t>
      </w:r>
      <w:r>
        <w:rPr>
          <w:rFonts w:ascii="宋体" w:hAnsi="宋体"/>
          <w:color w:val="auto"/>
          <w:kern w:val="0"/>
          <w:sz w:val="24"/>
          <w:highlight w:val="none"/>
          <w:lang w:val="zh-CN"/>
        </w:rPr>
        <w:t>13</w:t>
      </w:r>
      <w:r>
        <w:rPr>
          <w:rFonts w:hint="eastAsia" w:ascii="宋体" w:hAnsi="宋体" w:cs="宋体"/>
          <w:color w:val="auto"/>
          <w:kern w:val="0"/>
          <w:sz w:val="24"/>
          <w:highlight w:val="none"/>
          <w:lang w:val="zh-CN"/>
        </w:rPr>
        <w:t>) 承包人应与其他承包人和供货厂(商)就图纸、样板、尺寸及其他资料互通信息，以保证施工和安装的顺利进行。</w:t>
      </w:r>
    </w:p>
    <w:p>
      <w:pPr>
        <w:pStyle w:val="101"/>
        <w:autoSpaceDE w:val="0"/>
        <w:autoSpaceDN w:val="0"/>
        <w:adjustRightInd w:val="0"/>
        <w:spacing w:line="276" w:lineRule="exact"/>
        <w:ind w:firstLine="42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w:t>
      </w:r>
      <w:r>
        <w:rPr>
          <w:rFonts w:ascii="宋体" w:hAnsi="宋体"/>
          <w:color w:val="auto"/>
          <w:kern w:val="0"/>
          <w:sz w:val="24"/>
          <w:highlight w:val="none"/>
          <w:lang w:val="zh-CN"/>
        </w:rPr>
        <w:t>14</w:t>
      </w:r>
      <w:r>
        <w:rPr>
          <w:rFonts w:hint="eastAsia" w:ascii="宋体" w:hAnsi="宋体" w:cs="宋体"/>
          <w:color w:val="auto"/>
          <w:kern w:val="0"/>
          <w:sz w:val="24"/>
          <w:highlight w:val="none"/>
          <w:lang w:val="zh-CN"/>
        </w:rPr>
        <w:t>) 承包人应主动接受公安、环保、水保、地方劳动、技术监督、计量管理等部门的监督管理；依照有关政策法规开展的对其使用的各项仪器设备检验、检查、登记和发证工作，如压力容器和特种设备的安装检验与定期检验等，费用由承包人承担。</w:t>
      </w:r>
    </w:p>
    <w:p>
      <w:pPr>
        <w:pStyle w:val="101"/>
        <w:autoSpaceDE w:val="0"/>
        <w:autoSpaceDN w:val="0"/>
        <w:adjustRightInd w:val="0"/>
        <w:spacing w:line="276" w:lineRule="exact"/>
        <w:ind w:firstLine="42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w:t>
      </w:r>
      <w:r>
        <w:rPr>
          <w:rFonts w:ascii="宋体" w:hAnsi="宋体"/>
          <w:color w:val="auto"/>
          <w:kern w:val="0"/>
          <w:sz w:val="24"/>
          <w:highlight w:val="none"/>
          <w:lang w:val="zh-CN"/>
        </w:rPr>
        <w:t>15</w:t>
      </w:r>
      <w:r>
        <w:rPr>
          <w:rFonts w:hint="eastAsia" w:ascii="宋体" w:hAnsi="宋体" w:cs="宋体"/>
          <w:color w:val="auto"/>
          <w:kern w:val="0"/>
          <w:sz w:val="24"/>
          <w:highlight w:val="none"/>
          <w:lang w:val="zh-CN"/>
        </w:rPr>
        <w:t>) 承包人应遵守发包人发布的有关工程建设管理制度。承包人还应服从发包人和发包人组织成立的工程安全文明生产、质量、驻现场领导小组等管理机构的统一指挥。</w:t>
      </w:r>
    </w:p>
    <w:p>
      <w:pPr>
        <w:pStyle w:val="101"/>
        <w:autoSpaceDE w:val="0"/>
        <w:autoSpaceDN w:val="0"/>
        <w:adjustRightInd w:val="0"/>
        <w:ind w:firstLine="420"/>
        <w:jc w:val="left"/>
        <w:rPr>
          <w:rFonts w:hint="eastAsia" w:ascii="宋体" w:hAnsi="宋体" w:cs="宋体"/>
          <w:color w:val="auto"/>
          <w:kern w:val="0"/>
          <w:sz w:val="24"/>
          <w:highlight w:val="none"/>
          <w:lang w:val="zh-CN"/>
        </w:rPr>
      </w:pPr>
      <w:r>
        <w:rPr>
          <w:rFonts w:hint="eastAsia" w:ascii="宋体" w:hAnsi="宋体"/>
          <w:b/>
          <w:color w:val="auto"/>
          <w:sz w:val="24"/>
          <w:highlight w:val="none"/>
        </w:rPr>
        <w:t>（</w:t>
      </w:r>
      <w:r>
        <w:rPr>
          <w:rFonts w:ascii="宋体" w:hAnsi="宋体"/>
          <w:b/>
          <w:color w:val="auto"/>
          <w:sz w:val="24"/>
          <w:highlight w:val="none"/>
        </w:rPr>
        <w:t>16</w:t>
      </w:r>
      <w:r>
        <w:rPr>
          <w:rFonts w:hint="eastAsia" w:ascii="宋体" w:hAnsi="宋体"/>
          <w:b/>
          <w:color w:val="auto"/>
          <w:sz w:val="24"/>
          <w:highlight w:val="none"/>
        </w:rPr>
        <w:t>）</w:t>
      </w:r>
      <w:r>
        <w:rPr>
          <w:rFonts w:hint="eastAsia" w:ascii="宋体" w:hAnsi="宋体" w:cs="宋体"/>
          <w:color w:val="auto"/>
          <w:kern w:val="0"/>
          <w:sz w:val="24"/>
          <w:highlight w:val="none"/>
          <w:lang w:val="zh-CN"/>
        </w:rPr>
        <w:t>承包人指派的项目经理和项目技术负责人原则上不得更换。项目经理和项目技术负责人确实需要更换的，必须事先征得发包人和监理人同意并由承包人向发包人支付签约合同价3%的违约金并承担相应违约责任（特殊情况除外）。未经发包人同意，在本合同施工期内擅自更换项目经理和项目技术负责人的，由承包人向发包人支付签约</w:t>
      </w:r>
      <w:r>
        <w:rPr>
          <w:rFonts w:hint="eastAsia" w:ascii="宋体" w:hAnsi="宋体" w:cs="宋体"/>
          <w:b/>
          <w:color w:val="auto"/>
          <w:kern w:val="0"/>
          <w:sz w:val="24"/>
          <w:highlight w:val="none"/>
          <w:lang w:val="zh-CN"/>
        </w:rPr>
        <w:t>合同价6%的</w:t>
      </w:r>
      <w:r>
        <w:rPr>
          <w:rFonts w:hint="eastAsia" w:ascii="宋体" w:hAnsi="宋体" w:cs="宋体"/>
          <w:color w:val="auto"/>
          <w:kern w:val="0"/>
          <w:sz w:val="24"/>
          <w:highlight w:val="none"/>
          <w:lang w:val="zh-CN"/>
        </w:rPr>
        <w:t>违约金并承担相应违约责任。承包人指派的项目经理和项目技术负责人不得同时离开工地，</w:t>
      </w:r>
      <w:r>
        <w:rPr>
          <w:rFonts w:hint="eastAsia" w:ascii="宋体" w:hAnsi="宋体" w:cs="宋体"/>
          <w:b/>
          <w:color w:val="auto"/>
          <w:kern w:val="0"/>
          <w:sz w:val="24"/>
          <w:highlight w:val="none"/>
          <w:lang w:val="zh-CN"/>
        </w:rPr>
        <w:t>并要求项目经理每月在工地时间均不得少于22天，每人每差一天，由承包人向发包人支付每人每天伍佰元的违约金</w:t>
      </w:r>
      <w:r>
        <w:rPr>
          <w:rFonts w:hint="eastAsia" w:ascii="宋体" w:hAnsi="宋体" w:cs="宋体"/>
          <w:color w:val="auto"/>
          <w:kern w:val="0"/>
          <w:sz w:val="24"/>
          <w:highlight w:val="none"/>
          <w:lang w:val="zh-CN"/>
        </w:rPr>
        <w:t>。项目经理和项目技术负责人离开工地需经监理人和发包人批准。</w:t>
      </w:r>
    </w:p>
    <w:p>
      <w:pPr>
        <w:pStyle w:val="101"/>
        <w:autoSpaceDE w:val="0"/>
        <w:autoSpaceDN w:val="0"/>
        <w:adjustRightInd w:val="0"/>
        <w:ind w:firstLine="42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在本合同执行期内，项目经理和项目技术负责人不得担任除本合同以外的其它工地的任何职务,每发现一次，由承包人向发包人支付人民币壹万元违约金。</w:t>
      </w:r>
    </w:p>
    <w:p>
      <w:pPr>
        <w:pStyle w:val="101"/>
        <w:autoSpaceDE w:val="0"/>
        <w:autoSpaceDN w:val="0"/>
        <w:adjustRightInd w:val="0"/>
        <w:spacing w:line="276" w:lineRule="exact"/>
        <w:ind w:firstLine="420"/>
        <w:jc w:val="left"/>
        <w:rPr>
          <w:rFonts w:hint="eastAsia" w:ascii="宋体" w:hAnsi="宋体"/>
          <w:b/>
          <w:color w:val="auto"/>
          <w:sz w:val="24"/>
          <w:highlight w:val="none"/>
        </w:rPr>
      </w:pPr>
      <w:r>
        <w:rPr>
          <w:rFonts w:hint="eastAsia" w:ascii="宋体" w:hAnsi="宋体"/>
          <w:b/>
          <w:color w:val="auto"/>
          <w:sz w:val="24"/>
          <w:highlight w:val="none"/>
        </w:rPr>
        <w:t>（</w:t>
      </w:r>
      <w:r>
        <w:rPr>
          <w:rFonts w:ascii="宋体" w:hAnsi="宋体"/>
          <w:b/>
          <w:color w:val="auto"/>
          <w:sz w:val="24"/>
          <w:highlight w:val="none"/>
        </w:rPr>
        <w:t>17</w:t>
      </w:r>
      <w:r>
        <w:rPr>
          <w:rFonts w:hint="eastAsia" w:ascii="宋体" w:hAnsi="宋体"/>
          <w:b/>
          <w:color w:val="auto"/>
          <w:sz w:val="24"/>
          <w:highlight w:val="none"/>
        </w:rPr>
        <w:t>）本工程在能满足施工技术要求的同等条件下，承包人应优先使用当地农民工。承包人应按《新疆维吾尔自治区农民工工资保证金管理暂行办法》（新政办</w:t>
      </w:r>
      <w:r>
        <w:rPr>
          <w:rFonts w:ascii="宋体" w:hAnsi="宋体"/>
          <w:b/>
          <w:color w:val="auto"/>
          <w:sz w:val="24"/>
          <w:highlight w:val="none"/>
        </w:rPr>
        <w:t>[2007]114</w:t>
      </w:r>
      <w:r>
        <w:rPr>
          <w:rFonts w:hint="eastAsia" w:ascii="宋体" w:hAnsi="宋体"/>
          <w:b/>
          <w:color w:val="auto"/>
          <w:sz w:val="24"/>
          <w:highlight w:val="none"/>
        </w:rPr>
        <w:t>号）文规定，将农民工工资保障金，缴存到当地劳动保障部门指定的统一帐户，工程施工当中，经核实有拖欠农民工工资的，发包人有权直接在工资保障金中扣发；</w:t>
      </w:r>
      <w:r>
        <w:rPr>
          <w:rFonts w:ascii="宋体" w:hAnsi="宋体"/>
          <w:b/>
          <w:color w:val="auto"/>
          <w:sz w:val="24"/>
          <w:highlight w:val="none"/>
        </w:rPr>
        <w:t xml:space="preserve"> </w:t>
      </w:r>
    </w:p>
    <w:p>
      <w:pPr>
        <w:pStyle w:val="101"/>
        <w:spacing w:line="276" w:lineRule="exact"/>
        <w:ind w:firstLine="482" w:firstLineChars="200"/>
        <w:rPr>
          <w:rFonts w:ascii="宋体" w:hAnsi="宋体"/>
          <w:b/>
          <w:color w:val="auto"/>
          <w:sz w:val="24"/>
          <w:highlight w:val="none"/>
        </w:rPr>
      </w:pPr>
      <w:r>
        <w:rPr>
          <w:rFonts w:ascii="宋体" w:hAnsi="宋体"/>
          <w:b/>
          <w:color w:val="auto"/>
          <w:sz w:val="24"/>
          <w:highlight w:val="none"/>
        </w:rPr>
        <w:t xml:space="preserve">4.3 </w:t>
      </w:r>
      <w:r>
        <w:rPr>
          <w:rFonts w:hint="eastAsia" w:ascii="宋体" w:hAnsi="宋体"/>
          <w:b/>
          <w:color w:val="auto"/>
          <w:sz w:val="24"/>
          <w:highlight w:val="none"/>
        </w:rPr>
        <w:t>分包</w:t>
      </w:r>
      <w:bookmarkEnd w:id="58"/>
      <w:bookmarkEnd w:id="59"/>
    </w:p>
    <w:p>
      <w:pPr>
        <w:pStyle w:val="101"/>
        <w:spacing w:line="276" w:lineRule="exact"/>
        <w:ind w:firstLine="480" w:firstLineChars="200"/>
        <w:rPr>
          <w:rFonts w:ascii="宋体" w:hAnsi="宋体"/>
          <w:snapToGrid w:val="0"/>
          <w:color w:val="auto"/>
          <w:kern w:val="0"/>
          <w:sz w:val="24"/>
          <w:highlight w:val="none"/>
        </w:rPr>
      </w:pPr>
      <w:r>
        <w:rPr>
          <w:rFonts w:hint="eastAsia" w:ascii="宋体" w:hAnsi="宋体"/>
          <w:snapToGrid w:val="0"/>
          <w:color w:val="auto"/>
          <w:kern w:val="0"/>
          <w:sz w:val="24"/>
          <w:highlight w:val="none"/>
        </w:rPr>
        <w:t>本款</w:t>
      </w:r>
      <w:r>
        <w:rPr>
          <w:rFonts w:ascii="宋体" w:hAnsi="宋体"/>
          <w:snapToGrid w:val="0"/>
          <w:color w:val="auto"/>
          <w:kern w:val="0"/>
          <w:sz w:val="24"/>
          <w:highlight w:val="none"/>
        </w:rPr>
        <w:t>(</w:t>
      </w:r>
      <w:r>
        <w:rPr>
          <w:rFonts w:ascii="宋体" w:hAnsi="宋体"/>
          <w:color w:val="auto"/>
          <w:sz w:val="24"/>
          <w:highlight w:val="none"/>
        </w:rPr>
        <w:t>4.3.1</w:t>
      </w:r>
      <w:r>
        <w:rPr>
          <w:rFonts w:ascii="宋体" w:hAnsi="宋体"/>
          <w:snapToGrid w:val="0"/>
          <w:color w:val="auto"/>
          <w:kern w:val="0"/>
          <w:sz w:val="24"/>
          <w:highlight w:val="none"/>
        </w:rPr>
        <w:t>)</w:t>
      </w:r>
      <w:r>
        <w:rPr>
          <w:rFonts w:hint="eastAsia" w:ascii="宋体" w:hAnsi="宋体"/>
          <w:snapToGrid w:val="0"/>
          <w:color w:val="auto"/>
          <w:kern w:val="0"/>
          <w:sz w:val="24"/>
          <w:highlight w:val="none"/>
        </w:rPr>
        <w:t>项后补充：本工程不允许分包，承包人擅自转包、分包，发包人有权解除合同，由承包人支付签约合同价</w:t>
      </w:r>
      <w:r>
        <w:rPr>
          <w:rFonts w:ascii="宋体" w:hAnsi="宋体"/>
          <w:snapToGrid w:val="0"/>
          <w:color w:val="auto"/>
          <w:kern w:val="0"/>
          <w:sz w:val="24"/>
          <w:highlight w:val="none"/>
        </w:rPr>
        <w:t>10%</w:t>
      </w:r>
      <w:r>
        <w:rPr>
          <w:rFonts w:hint="eastAsia" w:ascii="宋体" w:hAnsi="宋体"/>
          <w:snapToGrid w:val="0"/>
          <w:color w:val="auto"/>
          <w:kern w:val="0"/>
          <w:sz w:val="24"/>
          <w:highlight w:val="none"/>
        </w:rPr>
        <w:t>的违约金，并按签约合同价的</w:t>
      </w:r>
      <w:r>
        <w:rPr>
          <w:rFonts w:ascii="宋体" w:hAnsi="宋体"/>
          <w:snapToGrid w:val="0"/>
          <w:color w:val="auto"/>
          <w:kern w:val="0"/>
          <w:sz w:val="24"/>
          <w:highlight w:val="none"/>
        </w:rPr>
        <w:t>10%</w:t>
      </w:r>
      <w:r>
        <w:rPr>
          <w:rFonts w:hint="eastAsia" w:ascii="宋体" w:hAnsi="宋体"/>
          <w:snapToGrid w:val="0"/>
          <w:color w:val="auto"/>
          <w:kern w:val="0"/>
          <w:sz w:val="24"/>
          <w:highlight w:val="none"/>
        </w:rPr>
        <w:t>赔偿发包人的其他经济损失。</w:t>
      </w:r>
    </w:p>
    <w:p>
      <w:pPr>
        <w:pStyle w:val="101"/>
        <w:spacing w:line="276" w:lineRule="exact"/>
        <w:ind w:firstLine="482" w:firstLineChars="200"/>
        <w:rPr>
          <w:rFonts w:ascii="宋体" w:hAnsi="宋体"/>
          <w:snapToGrid w:val="0"/>
          <w:color w:val="auto"/>
          <w:kern w:val="0"/>
          <w:sz w:val="24"/>
          <w:highlight w:val="none"/>
        </w:rPr>
      </w:pPr>
      <w:r>
        <w:rPr>
          <w:rFonts w:ascii="宋体" w:hAnsi="宋体"/>
          <w:b/>
          <w:color w:val="auto"/>
          <w:sz w:val="24"/>
          <w:highlight w:val="none"/>
        </w:rPr>
        <w:t xml:space="preserve">4.11 </w:t>
      </w:r>
      <w:r>
        <w:rPr>
          <w:rFonts w:hint="eastAsia" w:ascii="宋体" w:hAnsi="宋体"/>
          <w:b/>
          <w:color w:val="auto"/>
          <w:sz w:val="24"/>
          <w:highlight w:val="none"/>
        </w:rPr>
        <w:t>不利物质条件（本款在此不适应）</w:t>
      </w:r>
    </w:p>
    <w:p>
      <w:pPr>
        <w:pStyle w:val="101"/>
        <w:spacing w:line="276" w:lineRule="exact"/>
        <w:ind w:firstLine="482" w:firstLineChars="200"/>
        <w:rPr>
          <w:rFonts w:ascii="宋体" w:hAnsi="宋体"/>
          <w:b/>
          <w:color w:val="auto"/>
          <w:sz w:val="24"/>
          <w:highlight w:val="none"/>
        </w:rPr>
      </w:pPr>
      <w:r>
        <w:rPr>
          <w:rFonts w:ascii="宋体" w:hAnsi="宋体"/>
          <w:b/>
          <w:color w:val="auto"/>
          <w:sz w:val="24"/>
          <w:highlight w:val="none"/>
        </w:rPr>
        <w:t>8.</w:t>
      </w:r>
      <w:r>
        <w:rPr>
          <w:rFonts w:hint="eastAsia" w:ascii="宋体" w:hAnsi="宋体"/>
          <w:b/>
          <w:color w:val="auto"/>
          <w:sz w:val="24"/>
          <w:highlight w:val="none"/>
        </w:rPr>
        <w:t>测量放线</w:t>
      </w:r>
    </w:p>
    <w:p>
      <w:pPr>
        <w:pStyle w:val="101"/>
        <w:spacing w:line="276" w:lineRule="exact"/>
        <w:ind w:firstLine="482" w:firstLineChars="200"/>
        <w:rPr>
          <w:rFonts w:ascii="宋体" w:hAnsi="宋体"/>
          <w:b/>
          <w:color w:val="auto"/>
          <w:sz w:val="24"/>
          <w:highlight w:val="none"/>
        </w:rPr>
      </w:pPr>
      <w:r>
        <w:rPr>
          <w:rFonts w:ascii="宋体" w:hAnsi="宋体"/>
          <w:b/>
          <w:color w:val="auto"/>
          <w:sz w:val="24"/>
          <w:highlight w:val="none"/>
        </w:rPr>
        <w:t xml:space="preserve">8.1 </w:t>
      </w:r>
      <w:r>
        <w:rPr>
          <w:rFonts w:hint="eastAsia" w:ascii="宋体" w:hAnsi="宋体"/>
          <w:b/>
          <w:color w:val="auto"/>
          <w:sz w:val="24"/>
          <w:highlight w:val="none"/>
        </w:rPr>
        <w:t>施工控制网</w:t>
      </w:r>
    </w:p>
    <w:p>
      <w:pPr>
        <w:pStyle w:val="101"/>
        <w:spacing w:line="276" w:lineRule="exact"/>
        <w:ind w:firstLine="480" w:firstLineChars="200"/>
        <w:rPr>
          <w:rFonts w:ascii="宋体" w:hAnsi="宋体"/>
          <w:color w:val="auto"/>
          <w:kern w:val="0"/>
          <w:sz w:val="24"/>
          <w:highlight w:val="none"/>
          <w:lang w:val="zh-CN"/>
        </w:rPr>
      </w:pPr>
      <w:r>
        <w:rPr>
          <w:rFonts w:ascii="宋体" w:hAnsi="宋体"/>
          <w:color w:val="auto"/>
          <w:kern w:val="0"/>
          <w:sz w:val="24"/>
          <w:highlight w:val="none"/>
          <w:lang w:val="zh-CN"/>
        </w:rPr>
        <w:t xml:space="preserve">8.1.1 </w:t>
      </w:r>
      <w:r>
        <w:rPr>
          <w:rFonts w:hint="eastAsia" w:ascii="宋体" w:hAnsi="宋体"/>
          <w:color w:val="auto"/>
          <w:kern w:val="0"/>
          <w:sz w:val="24"/>
          <w:highlight w:val="none"/>
          <w:lang w:val="zh-CN"/>
        </w:rPr>
        <w:t>发包人提供测量基准点、基准线和水准点的期限：</w:t>
      </w:r>
      <w:r>
        <w:rPr>
          <w:rFonts w:hint="eastAsia" w:ascii="宋体" w:hAnsi="宋体"/>
          <w:color w:val="auto"/>
          <w:kern w:val="0"/>
          <w:sz w:val="24"/>
          <w:highlight w:val="none"/>
          <w:u w:val="single"/>
          <w:lang w:val="zh-CN"/>
        </w:rPr>
        <w:t>开工前</w:t>
      </w:r>
      <w:r>
        <w:rPr>
          <w:rFonts w:ascii="宋体" w:hAnsi="宋体"/>
          <w:color w:val="auto"/>
          <w:kern w:val="0"/>
          <w:sz w:val="24"/>
          <w:highlight w:val="none"/>
          <w:u w:val="single"/>
          <w:lang w:val="zh-CN"/>
        </w:rPr>
        <w:t>21</w:t>
      </w:r>
      <w:r>
        <w:rPr>
          <w:rFonts w:hint="eastAsia" w:ascii="宋体" w:hAnsi="宋体"/>
          <w:color w:val="auto"/>
          <w:kern w:val="0"/>
          <w:sz w:val="24"/>
          <w:highlight w:val="none"/>
          <w:u w:val="single"/>
          <w:lang w:val="zh-CN"/>
        </w:rPr>
        <w:t>天</w:t>
      </w:r>
      <w:r>
        <w:rPr>
          <w:rFonts w:ascii="宋体" w:hAnsi="宋体"/>
          <w:color w:val="auto"/>
          <w:kern w:val="0"/>
          <w:sz w:val="24"/>
          <w:highlight w:val="none"/>
          <w:u w:val="single"/>
          <w:lang w:val="zh-CN"/>
        </w:rPr>
        <w:t xml:space="preserve"> </w:t>
      </w:r>
    </w:p>
    <w:p>
      <w:pPr>
        <w:pStyle w:val="101"/>
        <w:spacing w:line="276" w:lineRule="exact"/>
        <w:ind w:firstLine="480" w:firstLineChars="200"/>
        <w:rPr>
          <w:rFonts w:ascii="宋体" w:hAnsi="宋体"/>
          <w:color w:val="auto"/>
          <w:kern w:val="0"/>
          <w:sz w:val="24"/>
          <w:highlight w:val="none"/>
          <w:lang w:val="zh-CN"/>
        </w:rPr>
      </w:pPr>
      <w:r>
        <w:rPr>
          <w:rFonts w:ascii="宋体" w:hAnsi="宋体"/>
          <w:color w:val="auto"/>
          <w:kern w:val="0"/>
          <w:sz w:val="24"/>
          <w:highlight w:val="none"/>
          <w:lang w:val="zh-CN"/>
        </w:rPr>
        <w:t xml:space="preserve">      </w:t>
      </w:r>
      <w:r>
        <w:rPr>
          <w:rFonts w:hint="eastAsia" w:ascii="宋体" w:hAnsi="宋体"/>
          <w:color w:val="auto"/>
          <w:kern w:val="0"/>
          <w:sz w:val="24"/>
          <w:highlight w:val="none"/>
          <w:lang w:val="zh-CN"/>
        </w:rPr>
        <w:t>报监理人审批施工控制网资料的期限：</w:t>
      </w:r>
      <w:r>
        <w:rPr>
          <w:rFonts w:hint="eastAsia" w:ascii="宋体" w:hAnsi="宋体"/>
          <w:color w:val="auto"/>
          <w:kern w:val="0"/>
          <w:sz w:val="24"/>
          <w:highlight w:val="none"/>
          <w:u w:val="single"/>
          <w:lang w:val="zh-CN"/>
        </w:rPr>
        <w:t>发出开工通知后</w:t>
      </w:r>
      <w:r>
        <w:rPr>
          <w:rFonts w:ascii="宋体" w:hAnsi="宋体"/>
          <w:color w:val="auto"/>
          <w:kern w:val="0"/>
          <w:sz w:val="24"/>
          <w:highlight w:val="none"/>
          <w:u w:val="single"/>
          <w:lang w:val="zh-CN"/>
        </w:rPr>
        <w:t>3</w:t>
      </w:r>
      <w:r>
        <w:rPr>
          <w:rFonts w:hint="eastAsia" w:ascii="宋体" w:hAnsi="宋体"/>
          <w:color w:val="auto"/>
          <w:kern w:val="0"/>
          <w:sz w:val="24"/>
          <w:highlight w:val="none"/>
          <w:u w:val="single"/>
          <w:lang w:val="zh-CN"/>
        </w:rPr>
        <w:t>天</w:t>
      </w:r>
      <w:r>
        <w:rPr>
          <w:rFonts w:ascii="宋体" w:hAnsi="宋体"/>
          <w:color w:val="auto"/>
          <w:kern w:val="0"/>
          <w:sz w:val="24"/>
          <w:highlight w:val="none"/>
          <w:u w:val="single"/>
          <w:lang w:val="zh-CN"/>
        </w:rPr>
        <w:t xml:space="preserve"> </w:t>
      </w:r>
      <w:r>
        <w:rPr>
          <w:rFonts w:ascii="宋体" w:hAnsi="宋体"/>
          <w:color w:val="auto"/>
          <w:kern w:val="0"/>
          <w:sz w:val="24"/>
          <w:highlight w:val="none"/>
          <w:lang w:val="zh-CN"/>
        </w:rPr>
        <w:t xml:space="preserve">  </w:t>
      </w:r>
    </w:p>
    <w:p>
      <w:pPr>
        <w:pStyle w:val="101"/>
        <w:spacing w:line="276" w:lineRule="exact"/>
        <w:ind w:firstLine="482" w:firstLineChars="200"/>
        <w:rPr>
          <w:rFonts w:ascii="宋体" w:hAnsi="宋体"/>
          <w:color w:val="auto"/>
          <w:kern w:val="0"/>
          <w:sz w:val="24"/>
          <w:highlight w:val="none"/>
          <w:lang w:val="zh-CN"/>
        </w:rPr>
      </w:pPr>
      <w:r>
        <w:rPr>
          <w:rFonts w:ascii="宋体" w:hAnsi="宋体"/>
          <w:b/>
          <w:color w:val="auto"/>
          <w:sz w:val="24"/>
          <w:highlight w:val="none"/>
        </w:rPr>
        <w:t xml:space="preserve">11 </w:t>
      </w:r>
      <w:r>
        <w:rPr>
          <w:rFonts w:hint="eastAsia" w:ascii="宋体" w:hAnsi="宋体"/>
          <w:b/>
          <w:color w:val="auto"/>
          <w:sz w:val="24"/>
          <w:highlight w:val="none"/>
        </w:rPr>
        <w:t>开工和竣工（完工）</w:t>
      </w:r>
      <w:r>
        <w:rPr>
          <w:rFonts w:ascii="宋体" w:hAnsi="宋体"/>
          <w:b/>
          <w:color w:val="auto"/>
          <w:sz w:val="24"/>
          <w:highlight w:val="none"/>
        </w:rPr>
        <w:t xml:space="preserve">    </w:t>
      </w:r>
      <w:r>
        <w:rPr>
          <w:rFonts w:ascii="宋体" w:hAnsi="宋体"/>
          <w:color w:val="auto"/>
          <w:kern w:val="0"/>
          <w:sz w:val="24"/>
          <w:highlight w:val="none"/>
          <w:lang w:val="zh-CN"/>
        </w:rPr>
        <w:t xml:space="preserve">   </w:t>
      </w:r>
    </w:p>
    <w:p>
      <w:pPr>
        <w:pStyle w:val="101"/>
        <w:spacing w:line="276" w:lineRule="exact"/>
        <w:ind w:firstLine="482" w:firstLineChars="200"/>
        <w:rPr>
          <w:rFonts w:ascii="宋体" w:hAnsi="宋体"/>
          <w:b/>
          <w:color w:val="auto"/>
          <w:sz w:val="24"/>
          <w:highlight w:val="none"/>
        </w:rPr>
      </w:pPr>
      <w:bookmarkStart w:id="61" w:name="_Toc270236491"/>
      <w:r>
        <w:rPr>
          <w:rFonts w:ascii="宋体" w:hAnsi="宋体"/>
          <w:b/>
          <w:color w:val="auto"/>
          <w:sz w:val="24"/>
          <w:highlight w:val="none"/>
        </w:rPr>
        <w:t xml:space="preserve">11.5  </w:t>
      </w:r>
      <w:r>
        <w:rPr>
          <w:rFonts w:hint="eastAsia" w:ascii="宋体" w:hAnsi="宋体"/>
          <w:b/>
          <w:color w:val="auto"/>
          <w:sz w:val="24"/>
          <w:highlight w:val="none"/>
        </w:rPr>
        <w:t>承包人的工期延误</w:t>
      </w:r>
      <w:bookmarkEnd w:id="61"/>
    </w:p>
    <w:p>
      <w:pPr>
        <w:pStyle w:val="101"/>
        <w:spacing w:line="276" w:lineRule="exact"/>
        <w:ind w:firstLine="480" w:firstLineChars="200"/>
        <w:rPr>
          <w:rFonts w:ascii="宋体" w:hAnsi="宋体"/>
          <w:color w:val="auto"/>
          <w:kern w:val="0"/>
          <w:sz w:val="24"/>
          <w:highlight w:val="none"/>
          <w:lang w:val="zh-CN"/>
        </w:rPr>
      </w:pPr>
      <w:r>
        <w:rPr>
          <w:rFonts w:hint="eastAsia" w:ascii="宋体" w:hAnsi="宋体"/>
          <w:color w:val="auto"/>
          <w:kern w:val="0"/>
          <w:sz w:val="24"/>
          <w:highlight w:val="none"/>
          <w:lang w:val="zh-CN"/>
        </w:rPr>
        <w:t>（</w:t>
      </w:r>
      <w:r>
        <w:rPr>
          <w:rFonts w:ascii="宋体" w:hAnsi="宋体"/>
          <w:color w:val="auto"/>
          <w:kern w:val="0"/>
          <w:sz w:val="24"/>
          <w:highlight w:val="none"/>
          <w:lang w:val="zh-CN"/>
        </w:rPr>
        <w:t>1</w:t>
      </w:r>
      <w:r>
        <w:rPr>
          <w:rFonts w:hint="eastAsia" w:ascii="宋体" w:hAnsi="宋体"/>
          <w:color w:val="auto"/>
          <w:kern w:val="0"/>
          <w:sz w:val="24"/>
          <w:highlight w:val="none"/>
          <w:lang w:val="zh-CN"/>
        </w:rPr>
        <w:t>）逾期完工违约金表（参考格式）</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568"/>
        <w:gridCol w:w="5078"/>
        <w:gridCol w:w="1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Borders>
              <w:top w:val="single" w:color="auto" w:sz="4" w:space="0"/>
              <w:left w:val="single" w:color="auto" w:sz="4" w:space="0"/>
              <w:bottom w:val="single" w:color="auto" w:sz="4" w:space="0"/>
              <w:right w:val="single" w:color="auto" w:sz="4" w:space="0"/>
            </w:tcBorders>
            <w:noWrap w:val="0"/>
            <w:vAlign w:val="center"/>
          </w:tcPr>
          <w:p>
            <w:pPr>
              <w:pStyle w:val="101"/>
              <w:spacing w:line="276" w:lineRule="exact"/>
              <w:jc w:val="center"/>
              <w:rPr>
                <w:rFonts w:ascii="宋体" w:hAnsi="宋体"/>
                <w:color w:val="auto"/>
                <w:kern w:val="0"/>
                <w:sz w:val="24"/>
                <w:highlight w:val="none"/>
                <w:lang w:val="zh-CN"/>
              </w:rPr>
            </w:pPr>
            <w:r>
              <w:rPr>
                <w:rFonts w:hint="eastAsia" w:ascii="宋体" w:hAnsi="宋体"/>
                <w:color w:val="auto"/>
                <w:kern w:val="0"/>
                <w:sz w:val="24"/>
                <w:highlight w:val="none"/>
                <w:lang w:val="zh-CN"/>
              </w:rPr>
              <w:t>序号</w:t>
            </w:r>
          </w:p>
        </w:tc>
        <w:tc>
          <w:tcPr>
            <w:tcW w:w="1568" w:type="dxa"/>
            <w:tcBorders>
              <w:top w:val="single" w:color="auto" w:sz="4" w:space="0"/>
              <w:left w:val="single" w:color="auto" w:sz="4" w:space="0"/>
              <w:bottom w:val="single" w:color="auto" w:sz="4" w:space="0"/>
              <w:right w:val="single" w:color="auto" w:sz="4" w:space="0"/>
            </w:tcBorders>
            <w:noWrap w:val="0"/>
            <w:vAlign w:val="center"/>
          </w:tcPr>
          <w:p>
            <w:pPr>
              <w:pStyle w:val="101"/>
              <w:spacing w:line="276" w:lineRule="exact"/>
              <w:jc w:val="center"/>
              <w:rPr>
                <w:rFonts w:ascii="宋体" w:hAnsi="宋体"/>
                <w:color w:val="auto"/>
                <w:kern w:val="0"/>
                <w:sz w:val="24"/>
                <w:highlight w:val="none"/>
                <w:lang w:val="zh-CN"/>
              </w:rPr>
            </w:pPr>
            <w:r>
              <w:rPr>
                <w:rFonts w:hint="eastAsia" w:ascii="宋体" w:hAnsi="宋体"/>
                <w:color w:val="auto"/>
                <w:kern w:val="0"/>
                <w:sz w:val="24"/>
                <w:highlight w:val="none"/>
                <w:lang w:val="zh-CN"/>
              </w:rPr>
              <w:t>项目及其说明</w:t>
            </w:r>
          </w:p>
        </w:tc>
        <w:tc>
          <w:tcPr>
            <w:tcW w:w="5078" w:type="dxa"/>
            <w:tcBorders>
              <w:top w:val="single" w:color="auto" w:sz="4" w:space="0"/>
              <w:left w:val="single" w:color="auto" w:sz="4" w:space="0"/>
              <w:bottom w:val="single" w:color="auto" w:sz="4" w:space="0"/>
              <w:right w:val="single" w:color="auto" w:sz="4" w:space="0"/>
            </w:tcBorders>
            <w:noWrap w:val="0"/>
            <w:vAlign w:val="center"/>
          </w:tcPr>
          <w:p>
            <w:pPr>
              <w:pStyle w:val="101"/>
              <w:spacing w:line="276" w:lineRule="exact"/>
              <w:jc w:val="center"/>
              <w:rPr>
                <w:rFonts w:ascii="宋体" w:hAnsi="宋体"/>
                <w:color w:val="auto"/>
                <w:kern w:val="0"/>
                <w:sz w:val="24"/>
                <w:highlight w:val="none"/>
                <w:lang w:val="zh-CN"/>
              </w:rPr>
            </w:pPr>
            <w:r>
              <w:rPr>
                <w:rFonts w:hint="eastAsia" w:ascii="宋体" w:hAnsi="宋体"/>
                <w:color w:val="auto"/>
                <w:kern w:val="0"/>
                <w:sz w:val="24"/>
                <w:highlight w:val="none"/>
                <w:lang w:val="zh-CN"/>
              </w:rPr>
              <w:t>要求开完工日期</w:t>
            </w:r>
          </w:p>
        </w:tc>
        <w:tc>
          <w:tcPr>
            <w:tcW w:w="1867" w:type="dxa"/>
            <w:tcBorders>
              <w:top w:val="single" w:color="auto" w:sz="4" w:space="0"/>
              <w:left w:val="single" w:color="auto" w:sz="4" w:space="0"/>
              <w:bottom w:val="single" w:color="auto" w:sz="4" w:space="0"/>
              <w:right w:val="single" w:color="auto" w:sz="4" w:space="0"/>
            </w:tcBorders>
            <w:noWrap w:val="0"/>
            <w:vAlign w:val="center"/>
          </w:tcPr>
          <w:p>
            <w:pPr>
              <w:pStyle w:val="101"/>
              <w:spacing w:line="276" w:lineRule="exact"/>
              <w:jc w:val="center"/>
              <w:rPr>
                <w:rFonts w:ascii="宋体" w:hAnsi="宋体"/>
                <w:color w:val="auto"/>
                <w:kern w:val="0"/>
                <w:sz w:val="24"/>
                <w:highlight w:val="none"/>
                <w:lang w:val="zh-CN"/>
              </w:rPr>
            </w:pPr>
            <w:r>
              <w:rPr>
                <w:rFonts w:hint="eastAsia" w:ascii="宋体" w:hAnsi="宋体"/>
                <w:color w:val="auto"/>
                <w:kern w:val="0"/>
                <w:sz w:val="24"/>
                <w:highlight w:val="none"/>
                <w:lang w:val="zh-CN"/>
              </w:rPr>
              <w:t>违约金（元</w:t>
            </w:r>
            <w:r>
              <w:rPr>
                <w:rFonts w:ascii="宋体" w:hAnsi="宋体"/>
                <w:color w:val="auto"/>
                <w:kern w:val="0"/>
                <w:sz w:val="24"/>
                <w:highlight w:val="none"/>
                <w:lang w:val="zh-CN"/>
              </w:rPr>
              <w:t>/</w:t>
            </w:r>
            <w:r>
              <w:rPr>
                <w:rFonts w:hint="eastAsia" w:ascii="宋体" w:hAnsi="宋体"/>
                <w:color w:val="auto"/>
                <w:kern w:val="0"/>
                <w:sz w:val="24"/>
                <w:highlight w:val="none"/>
                <w:lang w:val="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74" w:type="dxa"/>
            <w:tcBorders>
              <w:top w:val="single" w:color="auto" w:sz="4" w:space="0"/>
              <w:left w:val="single" w:color="auto" w:sz="4" w:space="0"/>
              <w:bottom w:val="single" w:color="auto" w:sz="4" w:space="0"/>
              <w:right w:val="single" w:color="auto" w:sz="4" w:space="0"/>
            </w:tcBorders>
            <w:noWrap w:val="0"/>
            <w:vAlign w:val="center"/>
          </w:tcPr>
          <w:p>
            <w:pPr>
              <w:pStyle w:val="101"/>
              <w:spacing w:line="276" w:lineRule="exact"/>
              <w:jc w:val="center"/>
              <w:rPr>
                <w:rFonts w:ascii="宋体" w:hAnsi="宋体"/>
                <w:color w:val="auto"/>
                <w:kern w:val="0"/>
                <w:sz w:val="24"/>
                <w:highlight w:val="none"/>
                <w:lang w:val="zh-CN"/>
              </w:rPr>
            </w:pPr>
            <w:r>
              <w:rPr>
                <w:rFonts w:ascii="宋体" w:hAnsi="宋体"/>
                <w:color w:val="auto"/>
                <w:kern w:val="0"/>
                <w:sz w:val="24"/>
                <w:highlight w:val="none"/>
                <w:lang w:val="zh-CN"/>
              </w:rPr>
              <w:t>1</w:t>
            </w:r>
          </w:p>
        </w:tc>
        <w:tc>
          <w:tcPr>
            <w:tcW w:w="1568" w:type="dxa"/>
            <w:tcBorders>
              <w:top w:val="single" w:color="auto" w:sz="4" w:space="0"/>
              <w:left w:val="single" w:color="auto" w:sz="4" w:space="0"/>
              <w:bottom w:val="single" w:color="auto" w:sz="4" w:space="0"/>
              <w:right w:val="single" w:color="auto" w:sz="4" w:space="0"/>
            </w:tcBorders>
            <w:noWrap w:val="0"/>
            <w:vAlign w:val="center"/>
          </w:tcPr>
          <w:p>
            <w:pPr>
              <w:pStyle w:val="101"/>
              <w:spacing w:line="276" w:lineRule="exact"/>
              <w:jc w:val="center"/>
              <w:rPr>
                <w:rFonts w:ascii="宋体" w:hAnsi="宋体"/>
                <w:color w:val="auto"/>
                <w:kern w:val="0"/>
                <w:sz w:val="24"/>
                <w:highlight w:val="none"/>
                <w:lang w:val="zh-CN"/>
              </w:rPr>
            </w:pPr>
            <w:r>
              <w:rPr>
                <w:rFonts w:hint="eastAsia" w:ascii="宋体" w:hAnsi="宋体"/>
                <w:color w:val="auto"/>
                <w:kern w:val="0"/>
                <w:sz w:val="24"/>
                <w:highlight w:val="none"/>
                <w:lang w:val="zh-CN"/>
              </w:rPr>
              <w:t>开工日期</w:t>
            </w:r>
          </w:p>
        </w:tc>
        <w:tc>
          <w:tcPr>
            <w:tcW w:w="5078" w:type="dxa"/>
            <w:tcBorders>
              <w:top w:val="single" w:color="auto" w:sz="4" w:space="0"/>
              <w:left w:val="single" w:color="auto" w:sz="4" w:space="0"/>
              <w:bottom w:val="single" w:color="auto" w:sz="4" w:space="0"/>
              <w:right w:val="single" w:color="auto" w:sz="4" w:space="0"/>
            </w:tcBorders>
            <w:noWrap w:val="0"/>
            <w:vAlign w:val="center"/>
          </w:tcPr>
          <w:p>
            <w:pPr>
              <w:pStyle w:val="101"/>
              <w:spacing w:line="276" w:lineRule="exact"/>
              <w:jc w:val="center"/>
              <w:rPr>
                <w:rFonts w:ascii="宋体" w:hAnsi="宋体"/>
                <w:color w:val="auto"/>
                <w:kern w:val="0"/>
                <w:sz w:val="24"/>
                <w:highlight w:val="none"/>
                <w:lang w:val="zh-CN"/>
              </w:rPr>
            </w:pPr>
            <w:r>
              <w:rPr>
                <w:rFonts w:ascii="宋体" w:hAnsi="宋体"/>
                <w:color w:val="auto"/>
                <w:sz w:val="24"/>
                <w:highlight w:val="none"/>
              </w:rPr>
              <w:t>2022</w:t>
            </w:r>
            <w:r>
              <w:rPr>
                <w:rFonts w:hint="eastAsia" w:ascii="宋体" w:hAnsi="宋体"/>
                <w:color w:val="auto"/>
                <w:sz w:val="24"/>
                <w:highlight w:val="none"/>
              </w:rPr>
              <w:t>年</w:t>
            </w:r>
            <w:r>
              <w:rPr>
                <w:rFonts w:hint="eastAsia" w:ascii="宋体" w:hAnsi="宋体"/>
                <w:color w:val="auto"/>
                <w:sz w:val="24"/>
                <w:highlight w:val="none"/>
                <w:lang w:val="en-US" w:eastAsia="zh-CN"/>
              </w:rPr>
              <w:t>12月06日</w:t>
            </w:r>
          </w:p>
        </w:tc>
        <w:tc>
          <w:tcPr>
            <w:tcW w:w="1867" w:type="dxa"/>
            <w:tcBorders>
              <w:top w:val="single" w:color="auto" w:sz="4" w:space="0"/>
              <w:left w:val="single" w:color="auto" w:sz="4" w:space="0"/>
              <w:bottom w:val="single" w:color="auto" w:sz="4" w:space="0"/>
              <w:right w:val="single" w:color="auto" w:sz="4" w:space="0"/>
            </w:tcBorders>
            <w:noWrap w:val="0"/>
            <w:vAlign w:val="center"/>
          </w:tcPr>
          <w:p>
            <w:pPr>
              <w:pStyle w:val="101"/>
              <w:spacing w:line="276" w:lineRule="exact"/>
              <w:jc w:val="center"/>
              <w:rPr>
                <w:rFonts w:ascii="宋体" w:hAnsi="宋体"/>
                <w:color w:val="auto"/>
                <w:kern w:val="0"/>
                <w:sz w:val="24"/>
                <w:highlight w:val="none"/>
              </w:rPr>
            </w:pPr>
            <w:r>
              <w:rPr>
                <w:rFonts w:ascii="宋体" w:hAnsi="宋体"/>
                <w:color w:val="auto"/>
                <w:kern w:val="0"/>
                <w:sz w:val="24"/>
                <w:highlight w:val="none"/>
                <w:lang w:val="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Borders>
              <w:top w:val="single" w:color="auto" w:sz="4" w:space="0"/>
              <w:left w:val="single" w:color="auto" w:sz="4" w:space="0"/>
              <w:bottom w:val="single" w:color="auto" w:sz="4" w:space="0"/>
              <w:right w:val="single" w:color="auto" w:sz="4" w:space="0"/>
            </w:tcBorders>
            <w:noWrap w:val="0"/>
            <w:vAlign w:val="center"/>
          </w:tcPr>
          <w:p>
            <w:pPr>
              <w:pStyle w:val="101"/>
              <w:spacing w:line="276" w:lineRule="exact"/>
              <w:ind w:firstLine="240" w:firstLineChars="100"/>
              <w:rPr>
                <w:rFonts w:ascii="宋体" w:hAnsi="宋体"/>
                <w:color w:val="auto"/>
                <w:kern w:val="0"/>
                <w:sz w:val="24"/>
                <w:highlight w:val="none"/>
                <w:lang w:val="zh-CN"/>
              </w:rPr>
            </w:pPr>
            <w:r>
              <w:rPr>
                <w:rFonts w:ascii="宋体" w:hAnsi="宋体"/>
                <w:color w:val="auto"/>
                <w:kern w:val="0"/>
                <w:sz w:val="24"/>
                <w:highlight w:val="none"/>
                <w:lang w:val="zh-CN"/>
              </w:rPr>
              <w:t>2</w:t>
            </w:r>
          </w:p>
        </w:tc>
        <w:tc>
          <w:tcPr>
            <w:tcW w:w="1568" w:type="dxa"/>
            <w:tcBorders>
              <w:top w:val="single" w:color="auto" w:sz="4" w:space="0"/>
              <w:left w:val="single" w:color="auto" w:sz="4" w:space="0"/>
              <w:bottom w:val="single" w:color="auto" w:sz="4" w:space="0"/>
              <w:right w:val="single" w:color="auto" w:sz="4" w:space="0"/>
            </w:tcBorders>
            <w:noWrap w:val="0"/>
            <w:vAlign w:val="center"/>
          </w:tcPr>
          <w:p>
            <w:pPr>
              <w:pStyle w:val="101"/>
              <w:spacing w:line="276" w:lineRule="exact"/>
              <w:jc w:val="center"/>
              <w:rPr>
                <w:rFonts w:ascii="宋体" w:hAnsi="宋体"/>
                <w:color w:val="auto"/>
                <w:kern w:val="0"/>
                <w:sz w:val="24"/>
                <w:highlight w:val="none"/>
                <w:lang w:val="zh-CN"/>
              </w:rPr>
            </w:pPr>
            <w:r>
              <w:rPr>
                <w:rFonts w:hint="eastAsia" w:ascii="宋体" w:hAnsi="宋体"/>
                <w:color w:val="auto"/>
                <w:kern w:val="0"/>
                <w:sz w:val="24"/>
                <w:highlight w:val="none"/>
                <w:lang w:val="zh-CN"/>
              </w:rPr>
              <w:t>完工日期</w:t>
            </w:r>
          </w:p>
        </w:tc>
        <w:tc>
          <w:tcPr>
            <w:tcW w:w="5078" w:type="dxa"/>
            <w:tcBorders>
              <w:top w:val="single" w:color="auto" w:sz="4" w:space="0"/>
              <w:left w:val="single" w:color="auto" w:sz="4" w:space="0"/>
              <w:bottom w:val="single" w:color="auto" w:sz="4" w:space="0"/>
              <w:right w:val="single" w:color="auto" w:sz="4" w:space="0"/>
            </w:tcBorders>
            <w:noWrap w:val="0"/>
            <w:vAlign w:val="center"/>
          </w:tcPr>
          <w:p>
            <w:pPr>
              <w:pStyle w:val="101"/>
              <w:spacing w:line="276" w:lineRule="exact"/>
              <w:jc w:val="center"/>
              <w:rPr>
                <w:rFonts w:hint="eastAsia" w:ascii="宋体" w:hAnsi="宋体" w:eastAsia="宋体"/>
                <w:color w:val="auto"/>
                <w:kern w:val="0"/>
                <w:sz w:val="24"/>
                <w:highlight w:val="none"/>
                <w:lang w:val="zh-CN" w:eastAsia="zh-CN"/>
              </w:rPr>
            </w:pPr>
            <w:r>
              <w:rPr>
                <w:rFonts w:ascii="宋体" w:hAnsi="宋体"/>
                <w:color w:val="auto"/>
                <w:sz w:val="24"/>
                <w:highlight w:val="none"/>
              </w:rPr>
              <w:t>2022</w:t>
            </w:r>
            <w:r>
              <w:rPr>
                <w:rFonts w:hint="eastAsia" w:ascii="宋体" w:hAnsi="宋体"/>
                <w:color w:val="auto"/>
                <w:sz w:val="24"/>
                <w:highlight w:val="none"/>
              </w:rPr>
              <w:t>年</w:t>
            </w:r>
            <w:r>
              <w:rPr>
                <w:rFonts w:hint="eastAsia" w:ascii="宋体" w:hAnsi="宋体"/>
                <w:color w:val="auto"/>
                <w:sz w:val="24"/>
                <w:highlight w:val="none"/>
                <w:lang w:eastAsia="zh-CN"/>
              </w:rPr>
              <w:t>12月26日</w:t>
            </w:r>
          </w:p>
        </w:tc>
        <w:tc>
          <w:tcPr>
            <w:tcW w:w="1867" w:type="dxa"/>
            <w:tcBorders>
              <w:top w:val="single" w:color="auto" w:sz="4" w:space="0"/>
              <w:left w:val="single" w:color="auto" w:sz="4" w:space="0"/>
              <w:bottom w:val="single" w:color="auto" w:sz="4" w:space="0"/>
              <w:right w:val="single" w:color="auto" w:sz="4" w:space="0"/>
            </w:tcBorders>
            <w:noWrap w:val="0"/>
            <w:vAlign w:val="center"/>
          </w:tcPr>
          <w:p>
            <w:pPr>
              <w:pStyle w:val="101"/>
              <w:spacing w:line="276" w:lineRule="exact"/>
              <w:jc w:val="center"/>
              <w:rPr>
                <w:rFonts w:ascii="宋体" w:hAnsi="宋体"/>
                <w:color w:val="auto"/>
                <w:kern w:val="0"/>
                <w:sz w:val="24"/>
                <w:highlight w:val="none"/>
              </w:rPr>
            </w:pPr>
            <w:r>
              <w:rPr>
                <w:rFonts w:ascii="宋体" w:hAnsi="宋体"/>
                <w:color w:val="auto"/>
                <w:kern w:val="0"/>
                <w:sz w:val="24"/>
                <w:highlight w:val="none"/>
                <w:lang w:val="zh-CN"/>
              </w:rPr>
              <w:t>1000</w:t>
            </w:r>
          </w:p>
        </w:tc>
      </w:tr>
    </w:tbl>
    <w:p>
      <w:pPr>
        <w:pStyle w:val="101"/>
        <w:spacing w:line="276" w:lineRule="exact"/>
        <w:ind w:firstLine="480" w:firstLineChars="200"/>
        <w:rPr>
          <w:rFonts w:ascii="宋体" w:hAnsi="宋体"/>
          <w:color w:val="auto"/>
          <w:kern w:val="0"/>
          <w:sz w:val="24"/>
          <w:highlight w:val="none"/>
          <w:lang w:val="zh-CN"/>
        </w:rPr>
      </w:pPr>
      <w:r>
        <w:rPr>
          <w:rFonts w:hint="eastAsia" w:ascii="宋体" w:hAnsi="宋体"/>
          <w:color w:val="auto"/>
          <w:kern w:val="0"/>
          <w:sz w:val="24"/>
          <w:highlight w:val="none"/>
          <w:lang w:val="zh-CN"/>
        </w:rPr>
        <w:t>（</w:t>
      </w:r>
      <w:r>
        <w:rPr>
          <w:rFonts w:ascii="宋体" w:hAnsi="宋体"/>
          <w:color w:val="auto"/>
          <w:kern w:val="0"/>
          <w:sz w:val="24"/>
          <w:highlight w:val="none"/>
          <w:lang w:val="zh-CN"/>
        </w:rPr>
        <w:t>2</w:t>
      </w:r>
      <w:r>
        <w:rPr>
          <w:rFonts w:hint="eastAsia" w:ascii="宋体" w:hAnsi="宋体"/>
          <w:color w:val="auto"/>
          <w:kern w:val="0"/>
          <w:sz w:val="24"/>
          <w:highlight w:val="none"/>
          <w:lang w:val="zh-CN"/>
        </w:rPr>
        <w:t>）全部逾期完工违约金的总限额为</w:t>
      </w:r>
      <w:r>
        <w:rPr>
          <w:rFonts w:ascii="宋体" w:hAnsi="宋体"/>
          <w:color w:val="auto"/>
          <w:kern w:val="0"/>
          <w:sz w:val="24"/>
          <w:highlight w:val="none"/>
          <w:u w:val="single"/>
          <w:lang w:val="zh-CN"/>
        </w:rPr>
        <w:t xml:space="preserve"> </w:t>
      </w:r>
      <w:r>
        <w:rPr>
          <w:rFonts w:hint="eastAsia" w:ascii="宋体" w:hAnsi="宋体"/>
          <w:color w:val="auto"/>
          <w:kern w:val="0"/>
          <w:sz w:val="24"/>
          <w:highlight w:val="none"/>
          <w:u w:val="single"/>
          <w:lang w:val="zh-CN"/>
        </w:rPr>
        <w:t>（不超过签约合同价的</w:t>
      </w:r>
      <w:r>
        <w:rPr>
          <w:rFonts w:ascii="宋体" w:hAnsi="宋体"/>
          <w:color w:val="auto"/>
          <w:kern w:val="0"/>
          <w:sz w:val="24"/>
          <w:highlight w:val="none"/>
          <w:u w:val="single"/>
          <w:lang w:val="zh-CN"/>
        </w:rPr>
        <w:t xml:space="preserve"> 10%</w:t>
      </w:r>
      <w:r>
        <w:rPr>
          <w:rFonts w:hint="eastAsia" w:ascii="宋体" w:hAnsi="宋体"/>
          <w:color w:val="auto"/>
          <w:kern w:val="0"/>
          <w:sz w:val="24"/>
          <w:highlight w:val="none"/>
          <w:u w:val="single"/>
          <w:lang w:val="zh-CN"/>
        </w:rPr>
        <w:t>）</w:t>
      </w:r>
      <w:r>
        <w:rPr>
          <w:rFonts w:hint="eastAsia" w:ascii="宋体" w:hAnsi="宋体"/>
          <w:color w:val="auto"/>
          <w:kern w:val="0"/>
          <w:sz w:val="24"/>
          <w:highlight w:val="none"/>
          <w:lang w:val="zh-CN"/>
        </w:rPr>
        <w:t>。</w:t>
      </w:r>
    </w:p>
    <w:p>
      <w:pPr>
        <w:pStyle w:val="101"/>
        <w:spacing w:line="276" w:lineRule="exact"/>
        <w:ind w:firstLine="482" w:firstLineChars="200"/>
        <w:rPr>
          <w:rFonts w:ascii="宋体" w:hAnsi="宋体"/>
          <w:b/>
          <w:color w:val="auto"/>
          <w:sz w:val="24"/>
          <w:highlight w:val="none"/>
        </w:rPr>
      </w:pPr>
      <w:r>
        <w:rPr>
          <w:rFonts w:ascii="宋体" w:hAnsi="宋体"/>
          <w:b/>
          <w:color w:val="auto"/>
          <w:sz w:val="24"/>
          <w:highlight w:val="none"/>
        </w:rPr>
        <w:t xml:space="preserve">11.6 </w:t>
      </w:r>
      <w:r>
        <w:rPr>
          <w:rFonts w:hint="eastAsia" w:ascii="宋体" w:hAnsi="宋体"/>
          <w:b/>
          <w:color w:val="auto"/>
          <w:sz w:val="24"/>
          <w:highlight w:val="none"/>
        </w:rPr>
        <w:t>工期提前的奖金约定：</w:t>
      </w:r>
      <w:r>
        <w:rPr>
          <w:rFonts w:ascii="宋体" w:hAnsi="宋体"/>
          <w:b/>
          <w:color w:val="auto"/>
          <w:sz w:val="24"/>
          <w:highlight w:val="none"/>
          <w:u w:val="single"/>
        </w:rPr>
        <w:t xml:space="preserve"> </w:t>
      </w:r>
      <w:r>
        <w:rPr>
          <w:rFonts w:hint="eastAsia" w:ascii="宋体" w:hAnsi="宋体"/>
          <w:b/>
          <w:color w:val="auto"/>
          <w:sz w:val="24"/>
          <w:highlight w:val="none"/>
          <w:u w:val="single"/>
        </w:rPr>
        <w:t>无</w:t>
      </w:r>
      <w:r>
        <w:rPr>
          <w:rFonts w:hint="eastAsia" w:ascii="宋体" w:hAnsi="宋体"/>
          <w:b/>
          <w:color w:val="auto"/>
          <w:sz w:val="24"/>
          <w:highlight w:val="none"/>
        </w:rPr>
        <w:t>。</w:t>
      </w:r>
    </w:p>
    <w:p>
      <w:pPr>
        <w:pStyle w:val="101"/>
        <w:spacing w:line="276" w:lineRule="exact"/>
        <w:ind w:firstLine="482" w:firstLineChars="200"/>
        <w:rPr>
          <w:rFonts w:ascii="宋体" w:hAnsi="宋体"/>
          <w:b/>
          <w:color w:val="auto"/>
          <w:sz w:val="24"/>
          <w:highlight w:val="none"/>
        </w:rPr>
      </w:pPr>
      <w:bookmarkStart w:id="62" w:name="_Toc270244919"/>
      <w:bookmarkStart w:id="63" w:name="_Toc266957198"/>
      <w:bookmarkStart w:id="64" w:name="_Toc270229065"/>
      <w:r>
        <w:rPr>
          <w:rFonts w:ascii="宋体" w:hAnsi="宋体"/>
          <w:b/>
          <w:color w:val="auto"/>
          <w:sz w:val="24"/>
          <w:highlight w:val="none"/>
        </w:rPr>
        <w:t>13</w:t>
      </w:r>
      <w:r>
        <w:rPr>
          <w:rFonts w:hint="eastAsia" w:ascii="宋体" w:hAnsi="宋体"/>
          <w:b/>
          <w:color w:val="auto"/>
          <w:sz w:val="24"/>
          <w:highlight w:val="none"/>
        </w:rPr>
        <w:t>．工程质量</w:t>
      </w:r>
      <w:bookmarkEnd w:id="62"/>
      <w:bookmarkEnd w:id="63"/>
      <w:bookmarkEnd w:id="64"/>
    </w:p>
    <w:p>
      <w:pPr>
        <w:pStyle w:val="101"/>
        <w:spacing w:line="276" w:lineRule="exact"/>
        <w:ind w:firstLine="480" w:firstLineChars="200"/>
        <w:rPr>
          <w:rFonts w:ascii="宋体" w:hAnsi="宋体"/>
          <w:b/>
          <w:color w:val="auto"/>
          <w:sz w:val="24"/>
          <w:highlight w:val="none"/>
        </w:rPr>
      </w:pPr>
      <w:r>
        <w:rPr>
          <w:rFonts w:ascii="宋体" w:hAnsi="宋体"/>
          <w:color w:val="auto"/>
          <w:kern w:val="0"/>
          <w:sz w:val="24"/>
          <w:highlight w:val="none"/>
          <w:lang w:val="zh-CN"/>
        </w:rPr>
        <w:t xml:space="preserve"> </w:t>
      </w:r>
      <w:r>
        <w:rPr>
          <w:rFonts w:ascii="宋体" w:hAnsi="宋体"/>
          <w:b/>
          <w:color w:val="auto"/>
          <w:sz w:val="24"/>
          <w:highlight w:val="none"/>
        </w:rPr>
        <w:t xml:space="preserve">13.7 </w:t>
      </w:r>
      <w:r>
        <w:rPr>
          <w:rFonts w:hint="eastAsia" w:ascii="宋体" w:hAnsi="宋体"/>
          <w:b/>
          <w:color w:val="auto"/>
          <w:sz w:val="24"/>
          <w:highlight w:val="none"/>
        </w:rPr>
        <w:t>质量评定</w:t>
      </w:r>
    </w:p>
    <w:p>
      <w:pPr>
        <w:pStyle w:val="101"/>
        <w:spacing w:line="276" w:lineRule="exact"/>
        <w:ind w:firstLine="480" w:firstLineChars="200"/>
        <w:rPr>
          <w:rFonts w:ascii="宋体" w:hAnsi="宋体"/>
          <w:color w:val="auto"/>
          <w:kern w:val="0"/>
          <w:sz w:val="24"/>
          <w:highlight w:val="none"/>
          <w:lang w:val="zh-CN"/>
        </w:rPr>
      </w:pPr>
      <w:r>
        <w:rPr>
          <w:rFonts w:ascii="宋体" w:hAnsi="宋体"/>
          <w:color w:val="auto"/>
          <w:kern w:val="0"/>
          <w:sz w:val="24"/>
          <w:highlight w:val="none"/>
          <w:lang w:val="zh-CN"/>
        </w:rPr>
        <w:t xml:space="preserve">13.7.4 </w:t>
      </w:r>
      <w:r>
        <w:rPr>
          <w:rFonts w:hint="eastAsia" w:ascii="宋体" w:hAnsi="宋体"/>
          <w:color w:val="auto"/>
          <w:kern w:val="0"/>
          <w:sz w:val="24"/>
          <w:highlight w:val="none"/>
          <w:lang w:val="zh-CN"/>
        </w:rPr>
        <w:t>重要隐蔽单元工程和关键部位单元工程质量评定的约定：</w:t>
      </w:r>
      <w:r>
        <w:rPr>
          <w:rFonts w:ascii="宋体" w:hAnsi="宋体"/>
          <w:color w:val="auto"/>
          <w:kern w:val="0"/>
          <w:sz w:val="24"/>
          <w:highlight w:val="none"/>
          <w:u w:val="single"/>
          <w:lang w:val="zh-CN"/>
        </w:rPr>
        <w:t xml:space="preserve"> </w:t>
      </w:r>
      <w:r>
        <w:rPr>
          <w:rFonts w:hint="eastAsia" w:ascii="宋体" w:hAnsi="宋体"/>
          <w:color w:val="auto"/>
          <w:kern w:val="0"/>
          <w:sz w:val="24"/>
          <w:highlight w:val="none"/>
          <w:u w:val="single"/>
          <w:lang w:val="zh-CN"/>
        </w:rPr>
        <w:t>合格率</w:t>
      </w:r>
      <w:r>
        <w:rPr>
          <w:rFonts w:ascii="宋体" w:hAnsi="宋体"/>
          <w:color w:val="auto"/>
          <w:kern w:val="0"/>
          <w:sz w:val="24"/>
          <w:highlight w:val="none"/>
          <w:u w:val="single"/>
          <w:lang w:val="zh-CN"/>
        </w:rPr>
        <w:t xml:space="preserve">100% </w:t>
      </w:r>
    </w:p>
    <w:p>
      <w:pPr>
        <w:pStyle w:val="101"/>
        <w:spacing w:line="276" w:lineRule="exact"/>
        <w:ind w:firstLine="480" w:firstLineChars="200"/>
        <w:rPr>
          <w:rFonts w:ascii="宋体" w:hAnsi="宋体"/>
          <w:color w:val="auto"/>
          <w:kern w:val="0"/>
          <w:sz w:val="24"/>
          <w:highlight w:val="none"/>
          <w:lang w:val="zh-CN"/>
        </w:rPr>
      </w:pPr>
      <w:r>
        <w:rPr>
          <w:rFonts w:ascii="宋体" w:hAnsi="宋体"/>
          <w:color w:val="auto"/>
          <w:kern w:val="0"/>
          <w:sz w:val="24"/>
          <w:highlight w:val="none"/>
          <w:lang w:val="zh-CN"/>
        </w:rPr>
        <w:t xml:space="preserve">13.7.7 </w:t>
      </w:r>
      <w:r>
        <w:rPr>
          <w:rFonts w:hint="eastAsia" w:ascii="宋体" w:hAnsi="宋体"/>
          <w:color w:val="auto"/>
          <w:kern w:val="0"/>
          <w:sz w:val="24"/>
          <w:highlight w:val="none"/>
          <w:lang w:val="zh-CN"/>
        </w:rPr>
        <w:t>工程合格标准为：</w:t>
      </w:r>
      <w:r>
        <w:rPr>
          <w:rFonts w:hint="eastAsia" w:ascii="宋体" w:hAnsi="宋体"/>
          <w:b/>
          <w:color w:val="auto"/>
          <w:kern w:val="0"/>
          <w:sz w:val="24"/>
          <w:highlight w:val="none"/>
          <w:u w:val="single"/>
          <w:lang w:val="zh-CN"/>
        </w:rPr>
        <w:t>执行《水利水电工程施工质量检验与评定规程》（</w:t>
      </w:r>
      <w:r>
        <w:rPr>
          <w:rFonts w:ascii="宋体" w:hAnsi="宋体"/>
          <w:b/>
          <w:color w:val="auto"/>
          <w:kern w:val="0"/>
          <w:sz w:val="24"/>
          <w:highlight w:val="none"/>
          <w:u w:val="single"/>
          <w:lang w:val="zh-CN"/>
        </w:rPr>
        <w:t>SL176-2007</w:t>
      </w:r>
      <w:r>
        <w:rPr>
          <w:rFonts w:hint="eastAsia" w:ascii="宋体" w:hAnsi="宋体"/>
          <w:b/>
          <w:color w:val="auto"/>
          <w:kern w:val="0"/>
          <w:sz w:val="24"/>
          <w:highlight w:val="none"/>
          <w:u w:val="single"/>
          <w:lang w:val="zh-CN"/>
        </w:rPr>
        <w:t>）</w:t>
      </w:r>
      <w:r>
        <w:rPr>
          <w:rFonts w:hint="eastAsia" w:ascii="宋体" w:hAnsi="宋体"/>
          <w:color w:val="auto"/>
          <w:kern w:val="0"/>
          <w:sz w:val="24"/>
          <w:highlight w:val="none"/>
          <w:lang w:val="zh-CN"/>
        </w:rPr>
        <w:t>；</w:t>
      </w:r>
    </w:p>
    <w:p>
      <w:pPr>
        <w:pStyle w:val="101"/>
        <w:spacing w:line="276" w:lineRule="exact"/>
        <w:ind w:firstLine="482" w:firstLineChars="200"/>
        <w:rPr>
          <w:rFonts w:ascii="宋体" w:hAnsi="宋体"/>
          <w:b/>
          <w:color w:val="auto"/>
          <w:sz w:val="24"/>
          <w:highlight w:val="none"/>
        </w:rPr>
      </w:pPr>
      <w:bookmarkStart w:id="65" w:name="_Toc270244920"/>
      <w:bookmarkStart w:id="66" w:name="_Toc266957201"/>
      <w:bookmarkStart w:id="67" w:name="_Toc270229066"/>
      <w:bookmarkStart w:id="68" w:name="_Toc206410461"/>
      <w:bookmarkStart w:id="69" w:name="_Toc196042230"/>
      <w:bookmarkStart w:id="70" w:name="_Toc270236510"/>
      <w:r>
        <w:rPr>
          <w:rFonts w:ascii="宋体" w:hAnsi="宋体"/>
          <w:b/>
          <w:color w:val="auto"/>
          <w:sz w:val="24"/>
          <w:highlight w:val="none"/>
        </w:rPr>
        <w:t>14</w:t>
      </w:r>
      <w:r>
        <w:rPr>
          <w:rFonts w:hint="eastAsia" w:ascii="宋体" w:hAnsi="宋体"/>
          <w:b/>
          <w:color w:val="auto"/>
          <w:sz w:val="24"/>
          <w:highlight w:val="none"/>
        </w:rPr>
        <w:t>．试验和检验</w:t>
      </w:r>
      <w:bookmarkEnd w:id="65"/>
      <w:bookmarkEnd w:id="66"/>
      <w:bookmarkEnd w:id="67"/>
    </w:p>
    <w:p>
      <w:pPr>
        <w:pStyle w:val="101"/>
        <w:spacing w:line="276" w:lineRule="exact"/>
        <w:ind w:firstLine="482" w:firstLineChars="200"/>
        <w:rPr>
          <w:rFonts w:ascii="宋体" w:hAnsi="宋体"/>
          <w:b/>
          <w:color w:val="auto"/>
          <w:sz w:val="24"/>
          <w:highlight w:val="none"/>
        </w:rPr>
      </w:pPr>
      <w:bookmarkStart w:id="71" w:name="_Toc266957202"/>
      <w:bookmarkStart w:id="72" w:name="_Toc270236498"/>
      <w:bookmarkStart w:id="73" w:name="_Toc206410454"/>
      <w:bookmarkStart w:id="74" w:name="_Toc196042216"/>
      <w:r>
        <w:rPr>
          <w:rFonts w:ascii="宋体" w:hAnsi="宋体"/>
          <w:b/>
          <w:color w:val="auto"/>
          <w:sz w:val="24"/>
          <w:highlight w:val="none"/>
        </w:rPr>
        <w:t xml:space="preserve">14.1 </w:t>
      </w:r>
      <w:r>
        <w:rPr>
          <w:rFonts w:hint="eastAsia" w:ascii="宋体" w:hAnsi="宋体"/>
          <w:b/>
          <w:color w:val="auto"/>
          <w:sz w:val="24"/>
          <w:highlight w:val="none"/>
        </w:rPr>
        <w:t>材料、工程设备和工程的试验和检验</w:t>
      </w:r>
      <w:bookmarkEnd w:id="71"/>
      <w:bookmarkEnd w:id="72"/>
    </w:p>
    <w:p>
      <w:pPr>
        <w:pStyle w:val="101"/>
        <w:spacing w:line="276" w:lineRule="exact"/>
        <w:ind w:firstLine="480" w:firstLineChars="200"/>
        <w:rPr>
          <w:rFonts w:ascii="宋体" w:hAnsi="宋体"/>
          <w:color w:val="auto"/>
          <w:kern w:val="0"/>
          <w:sz w:val="24"/>
          <w:highlight w:val="none"/>
          <w:u w:val="single"/>
          <w:lang w:val="zh-CN"/>
        </w:rPr>
      </w:pPr>
      <w:r>
        <w:rPr>
          <w:rFonts w:ascii="宋体" w:hAnsi="宋体"/>
          <w:color w:val="auto"/>
          <w:kern w:val="0"/>
          <w:sz w:val="24"/>
          <w:highlight w:val="none"/>
          <w:lang w:val="zh-CN"/>
        </w:rPr>
        <w:t>14.1.5</w:t>
      </w:r>
      <w:r>
        <w:rPr>
          <w:rFonts w:hint="eastAsia" w:ascii="宋体" w:hAnsi="宋体"/>
          <w:color w:val="auto"/>
          <w:kern w:val="0"/>
          <w:sz w:val="24"/>
          <w:highlight w:val="none"/>
          <w:lang w:val="zh-CN"/>
        </w:rPr>
        <w:t>机电产品进场后的交货检查和验收中，承包人负责</w:t>
      </w:r>
      <w:r>
        <w:rPr>
          <w:rFonts w:hint="eastAsia" w:ascii="宋体" w:hAnsi="宋体"/>
          <w:b/>
          <w:color w:val="auto"/>
          <w:sz w:val="24"/>
          <w:highlight w:val="none"/>
        </w:rPr>
        <w:t>检验和交货验收。承包人还应按《技术条款》的规定进行材料的抽样检验，并将检验结果提交监理人审查，其所需费用由承包人承担。</w:t>
      </w:r>
    </w:p>
    <w:p>
      <w:pPr>
        <w:pStyle w:val="101"/>
        <w:spacing w:line="276" w:lineRule="exact"/>
        <w:ind w:firstLine="480" w:firstLineChars="200"/>
        <w:rPr>
          <w:rFonts w:ascii="宋体" w:hAnsi="宋体"/>
          <w:color w:val="auto"/>
          <w:sz w:val="24"/>
          <w:highlight w:val="none"/>
        </w:rPr>
      </w:pPr>
      <w:r>
        <w:rPr>
          <w:rFonts w:hint="eastAsia" w:ascii="宋体" w:hAnsi="宋体"/>
          <w:color w:val="auto"/>
          <w:sz w:val="24"/>
          <w:highlight w:val="none"/>
        </w:rPr>
        <w:t>监理人应按合同规定参加交货验收，承包人应为监理人进行交货验收的监督检查提供一切方便。监理人参加交货验收不免除承包人在检验和交货验收中应负的责任。</w:t>
      </w:r>
    </w:p>
    <w:p>
      <w:pPr>
        <w:pStyle w:val="101"/>
        <w:spacing w:line="276" w:lineRule="exact"/>
        <w:ind w:firstLine="482" w:firstLineChars="200"/>
        <w:rPr>
          <w:rFonts w:ascii="宋体" w:hAnsi="宋体"/>
          <w:b/>
          <w:color w:val="auto"/>
          <w:sz w:val="24"/>
          <w:highlight w:val="none"/>
        </w:rPr>
      </w:pPr>
      <w:bookmarkStart w:id="75" w:name="_Toc270229067"/>
      <w:bookmarkStart w:id="76" w:name="_Toc266957204"/>
      <w:bookmarkStart w:id="77" w:name="_Toc270244921"/>
      <w:r>
        <w:rPr>
          <w:rFonts w:ascii="宋体" w:hAnsi="宋体"/>
          <w:b/>
          <w:color w:val="auto"/>
          <w:sz w:val="24"/>
          <w:highlight w:val="none"/>
        </w:rPr>
        <w:t>15</w:t>
      </w:r>
      <w:r>
        <w:rPr>
          <w:rFonts w:hint="eastAsia" w:ascii="宋体" w:hAnsi="宋体"/>
          <w:b/>
          <w:color w:val="auto"/>
          <w:sz w:val="24"/>
          <w:highlight w:val="none"/>
        </w:rPr>
        <w:t>．变更</w:t>
      </w:r>
      <w:bookmarkEnd w:id="73"/>
      <w:bookmarkEnd w:id="74"/>
      <w:bookmarkEnd w:id="75"/>
      <w:bookmarkEnd w:id="76"/>
      <w:bookmarkEnd w:id="77"/>
    </w:p>
    <w:p>
      <w:pPr>
        <w:pStyle w:val="101"/>
        <w:spacing w:line="276" w:lineRule="exact"/>
        <w:ind w:firstLine="482" w:firstLineChars="200"/>
        <w:rPr>
          <w:rFonts w:ascii="宋体" w:hAnsi="宋体"/>
          <w:b/>
          <w:color w:val="auto"/>
          <w:sz w:val="24"/>
          <w:highlight w:val="none"/>
        </w:rPr>
      </w:pPr>
      <w:bookmarkStart w:id="78" w:name="_Toc206410455"/>
      <w:bookmarkStart w:id="79" w:name="_Toc196042219"/>
      <w:bookmarkStart w:id="80" w:name="_Toc270236500"/>
      <w:r>
        <w:rPr>
          <w:rFonts w:ascii="宋体" w:hAnsi="宋体"/>
          <w:b/>
          <w:color w:val="auto"/>
          <w:sz w:val="24"/>
          <w:highlight w:val="none"/>
        </w:rPr>
        <w:t xml:space="preserve">15.3 </w:t>
      </w:r>
      <w:r>
        <w:rPr>
          <w:rFonts w:hint="eastAsia" w:ascii="宋体" w:hAnsi="宋体"/>
          <w:b/>
          <w:color w:val="auto"/>
          <w:sz w:val="24"/>
          <w:highlight w:val="none"/>
        </w:rPr>
        <w:t>变更程序</w:t>
      </w:r>
      <w:bookmarkEnd w:id="78"/>
      <w:bookmarkEnd w:id="79"/>
      <w:bookmarkEnd w:id="80"/>
    </w:p>
    <w:p>
      <w:pPr>
        <w:pStyle w:val="101"/>
        <w:spacing w:line="276" w:lineRule="exact"/>
        <w:ind w:firstLine="480" w:firstLineChars="200"/>
        <w:rPr>
          <w:rFonts w:ascii="宋体" w:hAnsi="宋体"/>
          <w:color w:val="auto"/>
          <w:sz w:val="24"/>
          <w:highlight w:val="none"/>
        </w:rPr>
      </w:pPr>
      <w:bookmarkStart w:id="81" w:name="_Toc206410456"/>
      <w:bookmarkStart w:id="82" w:name="_Toc196042220"/>
      <w:r>
        <w:rPr>
          <w:rFonts w:ascii="宋体" w:hAnsi="宋体"/>
          <w:color w:val="auto"/>
          <w:sz w:val="24"/>
          <w:highlight w:val="none"/>
        </w:rPr>
        <w:t xml:space="preserve">15.3.2 </w:t>
      </w:r>
      <w:r>
        <w:rPr>
          <w:rFonts w:hint="eastAsia" w:ascii="宋体" w:hAnsi="宋体"/>
          <w:color w:val="auto"/>
          <w:sz w:val="24"/>
          <w:highlight w:val="none"/>
        </w:rPr>
        <w:t>变更估价</w:t>
      </w:r>
    </w:p>
    <w:p>
      <w:pPr>
        <w:pStyle w:val="101"/>
        <w:spacing w:line="276" w:lineRule="exact"/>
        <w:ind w:firstLine="480" w:firstLineChars="200"/>
        <w:rPr>
          <w:rFonts w:ascii="宋体" w:hAnsi="宋体"/>
          <w:b/>
          <w:color w:val="auto"/>
          <w:kern w:val="0"/>
          <w:sz w:val="24"/>
          <w:highlight w:val="none"/>
          <w:lang w:val="zh-CN"/>
        </w:rPr>
      </w:pPr>
      <w:r>
        <w:rPr>
          <w:rFonts w:hint="eastAsia" w:ascii="宋体" w:hAnsi="宋体"/>
          <w:color w:val="auto"/>
          <w:kern w:val="0"/>
          <w:sz w:val="24"/>
          <w:highlight w:val="none"/>
          <w:lang w:val="zh-CN"/>
        </w:rPr>
        <w:t>承包人提交变更报价书的期限：</w:t>
      </w:r>
      <w:r>
        <w:rPr>
          <w:rFonts w:ascii="宋体" w:hAnsi="宋体"/>
          <w:b/>
          <w:color w:val="auto"/>
          <w:kern w:val="0"/>
          <w:sz w:val="24"/>
          <w:highlight w:val="none"/>
          <w:lang w:val="zh-CN"/>
        </w:rPr>
        <w:t xml:space="preserve"> </w:t>
      </w:r>
      <w:r>
        <w:rPr>
          <w:rFonts w:hint="eastAsia" w:ascii="宋体" w:hAnsi="宋体"/>
          <w:b/>
          <w:color w:val="auto"/>
          <w:kern w:val="0"/>
          <w:sz w:val="24"/>
          <w:highlight w:val="none"/>
          <w:lang w:val="zh-CN"/>
        </w:rPr>
        <w:t>承包人应在收到变更指示或变更意向书后的</w:t>
      </w:r>
      <w:r>
        <w:rPr>
          <w:rFonts w:ascii="宋体" w:hAnsi="宋体"/>
          <w:b/>
          <w:color w:val="auto"/>
          <w:kern w:val="0"/>
          <w:sz w:val="24"/>
          <w:highlight w:val="none"/>
          <w:lang w:val="zh-CN"/>
        </w:rPr>
        <w:t>7</w:t>
      </w:r>
      <w:r>
        <w:rPr>
          <w:rFonts w:hint="eastAsia" w:ascii="宋体" w:hAnsi="宋体"/>
          <w:b/>
          <w:color w:val="auto"/>
          <w:kern w:val="0"/>
          <w:sz w:val="24"/>
          <w:highlight w:val="none"/>
          <w:lang w:val="zh-CN"/>
        </w:rPr>
        <w:t>天内，向监理人提交变更价格的期限</w:t>
      </w:r>
    </w:p>
    <w:p>
      <w:pPr>
        <w:pStyle w:val="101"/>
        <w:ind w:firstLine="480" w:firstLineChars="200"/>
        <w:rPr>
          <w:rFonts w:ascii="宋体" w:hAnsi="宋体"/>
          <w:b/>
          <w:color w:val="auto"/>
          <w:kern w:val="0"/>
          <w:sz w:val="24"/>
          <w:highlight w:val="none"/>
          <w:lang w:val="zh-CN"/>
        </w:rPr>
      </w:pPr>
      <w:r>
        <w:rPr>
          <w:rFonts w:hint="eastAsia" w:ascii="宋体" w:hAnsi="宋体"/>
          <w:color w:val="auto"/>
          <w:kern w:val="0"/>
          <w:sz w:val="24"/>
          <w:highlight w:val="none"/>
          <w:lang w:val="zh-CN"/>
        </w:rPr>
        <w:t>监理人商定或确定变更价格的期限：</w:t>
      </w:r>
      <w:r>
        <w:rPr>
          <w:rFonts w:ascii="宋体" w:hAnsi="宋体"/>
          <w:color w:val="auto"/>
          <w:kern w:val="0"/>
          <w:sz w:val="24"/>
          <w:highlight w:val="none"/>
          <w:u w:val="single"/>
          <w:lang w:val="zh-CN"/>
        </w:rPr>
        <w:t xml:space="preserve"> </w:t>
      </w:r>
      <w:r>
        <w:rPr>
          <w:rFonts w:hint="eastAsia" w:ascii="宋体" w:hAnsi="宋体"/>
          <w:b/>
          <w:color w:val="auto"/>
          <w:kern w:val="0"/>
          <w:sz w:val="24"/>
          <w:highlight w:val="none"/>
          <w:lang w:val="zh-CN"/>
        </w:rPr>
        <w:t>监理人应在收到承包人变更报价书后的</w:t>
      </w:r>
      <w:r>
        <w:rPr>
          <w:rFonts w:ascii="宋体" w:hAnsi="宋体"/>
          <w:b/>
          <w:color w:val="auto"/>
          <w:kern w:val="0"/>
          <w:sz w:val="24"/>
          <w:highlight w:val="none"/>
          <w:lang w:val="zh-CN"/>
        </w:rPr>
        <w:t>7</w:t>
      </w:r>
      <w:r>
        <w:rPr>
          <w:rFonts w:hint="eastAsia" w:ascii="宋体" w:hAnsi="宋体"/>
          <w:b/>
          <w:color w:val="auto"/>
          <w:kern w:val="0"/>
          <w:sz w:val="24"/>
          <w:highlight w:val="none"/>
          <w:lang w:val="zh-CN"/>
        </w:rPr>
        <w:t>天内与承包人商定或确定变更价格</w:t>
      </w:r>
    </w:p>
    <w:p>
      <w:pPr>
        <w:pStyle w:val="101"/>
        <w:ind w:firstLine="482" w:firstLineChars="200"/>
        <w:rPr>
          <w:rFonts w:ascii="宋体" w:hAnsi="宋体"/>
          <w:b/>
          <w:color w:val="auto"/>
          <w:sz w:val="24"/>
          <w:highlight w:val="none"/>
        </w:rPr>
      </w:pPr>
      <w:bookmarkStart w:id="83" w:name="_Toc270236501"/>
      <w:r>
        <w:rPr>
          <w:rFonts w:ascii="宋体" w:hAnsi="宋体"/>
          <w:b/>
          <w:color w:val="auto"/>
          <w:sz w:val="24"/>
          <w:highlight w:val="none"/>
        </w:rPr>
        <w:t xml:space="preserve">15.4 </w:t>
      </w:r>
      <w:r>
        <w:rPr>
          <w:rFonts w:hint="eastAsia" w:ascii="宋体" w:hAnsi="宋体"/>
          <w:b/>
          <w:color w:val="auto"/>
          <w:sz w:val="24"/>
          <w:highlight w:val="none"/>
        </w:rPr>
        <w:t>变更的估价原则</w:t>
      </w:r>
      <w:bookmarkEnd w:id="81"/>
      <w:bookmarkEnd w:id="82"/>
      <w:bookmarkEnd w:id="83"/>
    </w:p>
    <w:p>
      <w:pPr>
        <w:pStyle w:val="101"/>
        <w:ind w:firstLine="480" w:firstLineChars="200"/>
        <w:rPr>
          <w:rFonts w:ascii="宋体" w:hAnsi="宋体"/>
          <w:color w:val="auto"/>
          <w:sz w:val="24"/>
          <w:highlight w:val="none"/>
        </w:rPr>
      </w:pPr>
      <w:r>
        <w:rPr>
          <w:rFonts w:hint="eastAsia" w:ascii="宋体" w:hAnsi="宋体"/>
          <w:color w:val="auto"/>
          <w:sz w:val="24"/>
          <w:highlight w:val="none"/>
        </w:rPr>
        <w:t>变更估价的原则：若发生本合同外新增项目且《工程量清单》中无类似项目单价可供参考时，承包人按投标报价及修正报价的单价的编制原则、方法及按承包人投标时的人工和材料、施工机械台时定额，工效水平，取费标准、下浮比例等，参考水利部水利工程预算定额编制新增单价，报监理人审核，发包人批准后作为工程量结算单价，但最终经有关审计部门审定。</w:t>
      </w:r>
    </w:p>
    <w:p>
      <w:pPr>
        <w:pStyle w:val="101"/>
        <w:ind w:firstLine="482" w:firstLineChars="200"/>
        <w:rPr>
          <w:rFonts w:ascii="宋体" w:hAnsi="宋体"/>
          <w:b/>
          <w:color w:val="auto"/>
          <w:sz w:val="24"/>
          <w:highlight w:val="none"/>
        </w:rPr>
      </w:pPr>
      <w:r>
        <w:rPr>
          <w:rFonts w:ascii="宋体" w:hAnsi="宋体"/>
          <w:b/>
          <w:color w:val="auto"/>
          <w:sz w:val="24"/>
          <w:highlight w:val="none"/>
        </w:rPr>
        <w:t xml:space="preserve">15.5 </w:t>
      </w:r>
      <w:r>
        <w:rPr>
          <w:rFonts w:hint="eastAsia" w:ascii="宋体" w:hAnsi="宋体"/>
          <w:b/>
          <w:color w:val="auto"/>
          <w:sz w:val="24"/>
          <w:highlight w:val="none"/>
        </w:rPr>
        <w:t>承包人的合理化建议</w:t>
      </w:r>
    </w:p>
    <w:p>
      <w:pPr>
        <w:pStyle w:val="101"/>
        <w:ind w:firstLine="480" w:firstLineChars="200"/>
        <w:rPr>
          <w:rFonts w:ascii="宋体" w:hAnsi="宋体"/>
          <w:color w:val="auto"/>
          <w:kern w:val="0"/>
          <w:sz w:val="24"/>
          <w:highlight w:val="none"/>
          <w:lang w:val="zh-CN"/>
        </w:rPr>
      </w:pPr>
      <w:r>
        <w:rPr>
          <w:rFonts w:ascii="宋体" w:hAnsi="宋体"/>
          <w:color w:val="auto"/>
          <w:kern w:val="0"/>
          <w:sz w:val="24"/>
          <w:highlight w:val="none"/>
          <w:lang w:val="zh-CN"/>
        </w:rPr>
        <w:t xml:space="preserve">15.5.2 </w:t>
      </w:r>
      <w:r>
        <w:rPr>
          <w:rFonts w:hint="eastAsia" w:ascii="宋体" w:hAnsi="宋体"/>
          <w:color w:val="auto"/>
          <w:kern w:val="0"/>
          <w:sz w:val="24"/>
          <w:highlight w:val="none"/>
          <w:lang w:val="zh-CN"/>
        </w:rPr>
        <w:t>对承包人提出合理化建议的奖励方法：</w:t>
      </w:r>
      <w:r>
        <w:rPr>
          <w:rFonts w:ascii="宋体" w:hAnsi="宋体"/>
          <w:color w:val="auto"/>
          <w:kern w:val="0"/>
          <w:sz w:val="24"/>
          <w:highlight w:val="none"/>
          <w:u w:val="single"/>
          <w:lang w:val="zh-CN"/>
        </w:rPr>
        <w:t xml:space="preserve">  </w:t>
      </w:r>
      <w:r>
        <w:rPr>
          <w:rFonts w:hint="eastAsia" w:ascii="宋体" w:hAnsi="宋体"/>
          <w:color w:val="auto"/>
          <w:kern w:val="0"/>
          <w:sz w:val="24"/>
          <w:highlight w:val="none"/>
          <w:u w:val="single"/>
          <w:lang w:val="zh-CN"/>
        </w:rPr>
        <w:t>无</w:t>
      </w:r>
      <w:r>
        <w:rPr>
          <w:rFonts w:ascii="宋体" w:hAnsi="宋体"/>
          <w:color w:val="auto"/>
          <w:kern w:val="0"/>
          <w:sz w:val="24"/>
          <w:highlight w:val="none"/>
          <w:u w:val="single"/>
          <w:lang w:val="zh-CN"/>
        </w:rPr>
        <w:t xml:space="preserve">   </w:t>
      </w:r>
    </w:p>
    <w:p>
      <w:pPr>
        <w:pStyle w:val="101"/>
        <w:ind w:firstLine="482" w:firstLineChars="200"/>
        <w:rPr>
          <w:rFonts w:ascii="宋体" w:hAnsi="宋体"/>
          <w:b/>
          <w:color w:val="auto"/>
          <w:sz w:val="24"/>
          <w:highlight w:val="none"/>
        </w:rPr>
      </w:pPr>
      <w:bookmarkStart w:id="84" w:name="_Toc270229068"/>
      <w:bookmarkStart w:id="85" w:name="_Toc206410457"/>
      <w:bookmarkStart w:id="86" w:name="_Toc270244922"/>
      <w:bookmarkStart w:id="87" w:name="_Toc266957206"/>
      <w:bookmarkStart w:id="88" w:name="_Toc196042225"/>
      <w:r>
        <w:rPr>
          <w:rFonts w:ascii="宋体" w:hAnsi="宋体"/>
          <w:b/>
          <w:color w:val="auto"/>
          <w:sz w:val="24"/>
          <w:highlight w:val="none"/>
        </w:rPr>
        <w:t>16</w:t>
      </w:r>
      <w:r>
        <w:rPr>
          <w:rFonts w:hint="eastAsia" w:ascii="宋体" w:hAnsi="宋体"/>
          <w:b/>
          <w:color w:val="auto"/>
          <w:sz w:val="24"/>
          <w:highlight w:val="none"/>
        </w:rPr>
        <w:t>．价格调整</w:t>
      </w:r>
      <w:bookmarkEnd w:id="84"/>
      <w:bookmarkEnd w:id="85"/>
      <w:bookmarkEnd w:id="86"/>
      <w:bookmarkEnd w:id="87"/>
      <w:bookmarkEnd w:id="88"/>
    </w:p>
    <w:p>
      <w:pPr>
        <w:pStyle w:val="101"/>
        <w:ind w:firstLine="482" w:firstLineChars="200"/>
        <w:rPr>
          <w:rFonts w:ascii="宋体" w:hAnsi="宋体"/>
          <w:b/>
          <w:color w:val="auto"/>
          <w:sz w:val="24"/>
          <w:highlight w:val="none"/>
        </w:rPr>
      </w:pPr>
      <w:bookmarkStart w:id="89" w:name="_Toc196042226"/>
      <w:bookmarkStart w:id="90" w:name="_Toc206410458"/>
      <w:bookmarkStart w:id="91" w:name="_Toc270236506"/>
      <w:r>
        <w:rPr>
          <w:rFonts w:ascii="宋体" w:hAnsi="宋体"/>
          <w:b/>
          <w:color w:val="auto"/>
          <w:sz w:val="24"/>
          <w:highlight w:val="none"/>
        </w:rPr>
        <w:t xml:space="preserve">16.1 </w:t>
      </w:r>
      <w:r>
        <w:rPr>
          <w:rFonts w:hint="eastAsia" w:ascii="宋体" w:hAnsi="宋体"/>
          <w:b/>
          <w:color w:val="auto"/>
          <w:sz w:val="24"/>
          <w:highlight w:val="none"/>
        </w:rPr>
        <w:t>物价波动引起的价格调整</w:t>
      </w:r>
      <w:bookmarkEnd w:id="89"/>
      <w:bookmarkEnd w:id="90"/>
      <w:bookmarkEnd w:id="91"/>
    </w:p>
    <w:p>
      <w:pPr>
        <w:pStyle w:val="101"/>
        <w:ind w:firstLine="480" w:firstLineChars="200"/>
        <w:rPr>
          <w:rFonts w:ascii="宋体" w:hAnsi="宋体"/>
          <w:color w:val="auto"/>
          <w:kern w:val="0"/>
          <w:sz w:val="24"/>
          <w:highlight w:val="none"/>
          <w:lang w:val="zh-CN"/>
        </w:rPr>
      </w:pPr>
      <w:r>
        <w:rPr>
          <w:rFonts w:hint="eastAsia" w:ascii="宋体" w:hAnsi="宋体"/>
          <w:color w:val="auto"/>
          <w:kern w:val="0"/>
          <w:sz w:val="24"/>
          <w:highlight w:val="none"/>
          <w:lang w:val="zh-CN"/>
        </w:rPr>
        <w:t>物价波动引起的价格调整方式：</w:t>
      </w:r>
      <w:r>
        <w:rPr>
          <w:rFonts w:ascii="宋体" w:hAnsi="宋体"/>
          <w:color w:val="auto"/>
          <w:kern w:val="0"/>
          <w:sz w:val="24"/>
          <w:highlight w:val="none"/>
          <w:u w:val="single"/>
          <w:lang w:val="zh-CN"/>
        </w:rPr>
        <w:t xml:space="preserve"> </w:t>
      </w:r>
      <w:r>
        <w:rPr>
          <w:rFonts w:hint="eastAsia" w:ascii="宋体" w:hAnsi="宋体"/>
          <w:color w:val="auto"/>
          <w:kern w:val="0"/>
          <w:sz w:val="24"/>
          <w:highlight w:val="none"/>
          <w:u w:val="single"/>
          <w:lang w:val="zh-CN"/>
        </w:rPr>
        <w:t>不调整</w:t>
      </w:r>
      <w:r>
        <w:rPr>
          <w:rFonts w:ascii="宋体" w:hAnsi="宋体"/>
          <w:color w:val="auto"/>
          <w:kern w:val="0"/>
          <w:sz w:val="24"/>
          <w:highlight w:val="none"/>
          <w:u w:val="single"/>
          <w:lang w:val="zh-CN"/>
        </w:rPr>
        <w:t xml:space="preserve">  </w:t>
      </w:r>
    </w:p>
    <w:p>
      <w:pPr>
        <w:pStyle w:val="101"/>
        <w:ind w:firstLine="482" w:firstLineChars="200"/>
        <w:rPr>
          <w:rFonts w:ascii="宋体" w:hAnsi="宋体"/>
          <w:b/>
          <w:color w:val="auto"/>
          <w:sz w:val="24"/>
          <w:highlight w:val="none"/>
        </w:rPr>
      </w:pPr>
      <w:r>
        <w:rPr>
          <w:rFonts w:ascii="宋体" w:hAnsi="宋体"/>
          <w:b/>
          <w:color w:val="auto"/>
          <w:sz w:val="24"/>
          <w:highlight w:val="none"/>
        </w:rPr>
        <w:t xml:space="preserve">17.2 </w:t>
      </w:r>
      <w:r>
        <w:rPr>
          <w:rFonts w:hint="eastAsia" w:ascii="宋体" w:hAnsi="宋体"/>
          <w:b/>
          <w:color w:val="auto"/>
          <w:sz w:val="24"/>
          <w:highlight w:val="none"/>
        </w:rPr>
        <w:t>预付款</w:t>
      </w:r>
      <w:bookmarkEnd w:id="68"/>
      <w:bookmarkEnd w:id="69"/>
      <w:bookmarkEnd w:id="70"/>
    </w:p>
    <w:p>
      <w:pPr>
        <w:pStyle w:val="101"/>
        <w:ind w:firstLine="482" w:firstLineChars="200"/>
        <w:rPr>
          <w:rFonts w:ascii="宋体" w:hAnsi="宋体"/>
          <w:b/>
          <w:color w:val="auto"/>
          <w:sz w:val="24"/>
          <w:highlight w:val="none"/>
        </w:rPr>
      </w:pPr>
      <w:bookmarkStart w:id="92" w:name="_Toc270236511"/>
      <w:bookmarkStart w:id="93" w:name="_Toc206410462"/>
      <w:bookmarkStart w:id="94" w:name="_Toc196042231"/>
      <w:r>
        <w:rPr>
          <w:rFonts w:ascii="宋体" w:hAnsi="宋体"/>
          <w:b/>
          <w:color w:val="auto"/>
          <w:sz w:val="24"/>
          <w:highlight w:val="none"/>
        </w:rPr>
        <w:t xml:space="preserve">17.2.1  </w:t>
      </w:r>
      <w:r>
        <w:rPr>
          <w:rFonts w:hint="eastAsia" w:ascii="宋体" w:hAnsi="宋体"/>
          <w:b/>
          <w:color w:val="auto"/>
          <w:sz w:val="24"/>
          <w:highlight w:val="none"/>
        </w:rPr>
        <w:t>预付款</w:t>
      </w:r>
      <w:bookmarkEnd w:id="92"/>
      <w:bookmarkEnd w:id="93"/>
      <w:r>
        <w:rPr>
          <w:rFonts w:ascii="宋体" w:hAnsi="宋体"/>
          <w:b/>
          <w:color w:val="auto"/>
          <w:sz w:val="24"/>
          <w:highlight w:val="none"/>
        </w:rPr>
        <w:t xml:space="preserve">       </w:t>
      </w:r>
    </w:p>
    <w:p>
      <w:pPr>
        <w:pStyle w:val="101"/>
        <w:ind w:firstLine="482" w:firstLineChars="200"/>
        <w:rPr>
          <w:rFonts w:ascii="宋体" w:hAnsi="宋体"/>
          <w:b/>
          <w:bCs/>
          <w:color w:val="auto"/>
          <w:kern w:val="0"/>
          <w:sz w:val="24"/>
          <w:highlight w:val="none"/>
          <w:lang w:val="zh-CN"/>
        </w:rPr>
      </w:pPr>
      <w:bookmarkStart w:id="95" w:name="_Toc206410463"/>
      <w:r>
        <w:rPr>
          <w:rFonts w:hint="eastAsia" w:ascii="宋体" w:hAnsi="宋体"/>
          <w:b/>
          <w:bCs/>
          <w:color w:val="auto"/>
          <w:kern w:val="0"/>
          <w:sz w:val="24"/>
          <w:highlight w:val="none"/>
          <w:lang w:val="zh-CN"/>
        </w:rPr>
        <w:t>预付工程款的总金额为合同价款的</w:t>
      </w:r>
      <w:r>
        <w:rPr>
          <w:rFonts w:ascii="宋体" w:hAnsi="宋体"/>
          <w:b/>
          <w:bCs/>
          <w:color w:val="auto"/>
          <w:kern w:val="0"/>
          <w:sz w:val="24"/>
          <w:highlight w:val="none"/>
          <w:lang w:val="zh-CN"/>
        </w:rPr>
        <w:t xml:space="preserve"> 30% </w:t>
      </w:r>
      <w:r>
        <w:rPr>
          <w:rFonts w:hint="eastAsia" w:ascii="宋体" w:hAnsi="宋体"/>
          <w:b/>
          <w:bCs/>
          <w:color w:val="auto"/>
          <w:kern w:val="0"/>
          <w:sz w:val="24"/>
          <w:highlight w:val="none"/>
          <w:lang w:val="zh-CN"/>
        </w:rPr>
        <w:t>，分</w:t>
      </w:r>
      <w:r>
        <w:rPr>
          <w:rFonts w:ascii="宋体" w:hAnsi="宋体"/>
          <w:b/>
          <w:bCs/>
          <w:color w:val="auto"/>
          <w:kern w:val="0"/>
          <w:sz w:val="24"/>
          <w:highlight w:val="none"/>
          <w:lang w:val="zh-CN"/>
        </w:rPr>
        <w:t xml:space="preserve"> 1 </w:t>
      </w:r>
      <w:r>
        <w:rPr>
          <w:rFonts w:hint="eastAsia" w:ascii="宋体" w:hAnsi="宋体"/>
          <w:b/>
          <w:bCs/>
          <w:color w:val="auto"/>
          <w:kern w:val="0"/>
          <w:sz w:val="24"/>
          <w:highlight w:val="none"/>
          <w:lang w:val="zh-CN"/>
        </w:rPr>
        <w:t>次支付给承包人。</w:t>
      </w:r>
    </w:p>
    <w:p>
      <w:pPr>
        <w:pStyle w:val="101"/>
        <w:ind w:firstLine="482" w:firstLineChars="200"/>
        <w:rPr>
          <w:rFonts w:ascii="宋体" w:hAnsi="宋体"/>
          <w:b/>
          <w:bCs/>
          <w:color w:val="auto"/>
          <w:kern w:val="0"/>
          <w:sz w:val="24"/>
          <w:highlight w:val="none"/>
          <w:lang w:val="zh-CN"/>
        </w:rPr>
      </w:pPr>
      <w:r>
        <w:rPr>
          <w:rFonts w:hint="eastAsia" w:ascii="宋体" w:hAnsi="宋体"/>
          <w:b/>
          <w:bCs/>
          <w:color w:val="auto"/>
          <w:kern w:val="0"/>
          <w:sz w:val="24"/>
          <w:highlight w:val="none"/>
          <w:lang w:val="zh-CN"/>
        </w:rPr>
        <w:t>付款时间为：付款时间应在提交履约保证金（如需要）、农民工工资保证金、签订合同协议书并办理完开工手续后，由承包人向发包人提交了发包人认可的预付款担保，经监理人核实后出具付款证书报送</w:t>
      </w:r>
      <w:r>
        <w:rPr>
          <w:rFonts w:ascii="宋体" w:hAnsi="宋体"/>
          <w:b/>
          <w:bCs/>
          <w:color w:val="auto"/>
          <w:kern w:val="0"/>
          <w:sz w:val="24"/>
          <w:highlight w:val="none"/>
          <w:lang w:val="zh-CN"/>
        </w:rPr>
        <w:t xml:space="preserve"> </w:t>
      </w:r>
      <w:r>
        <w:rPr>
          <w:rFonts w:hint="eastAsia" w:ascii="宋体" w:hAnsi="宋体"/>
          <w:b/>
          <w:bCs/>
          <w:color w:val="auto"/>
          <w:kern w:val="0"/>
          <w:sz w:val="24"/>
          <w:highlight w:val="none"/>
          <w:lang w:val="zh-CN"/>
        </w:rPr>
        <w:t>发包人批准后予以支付。</w:t>
      </w:r>
    </w:p>
    <w:p>
      <w:pPr>
        <w:pStyle w:val="101"/>
        <w:ind w:firstLine="482" w:firstLineChars="200"/>
        <w:rPr>
          <w:rFonts w:ascii="宋体" w:hAnsi="宋体"/>
          <w:b/>
          <w:bCs/>
          <w:color w:val="auto"/>
          <w:kern w:val="0"/>
          <w:sz w:val="24"/>
          <w:highlight w:val="none"/>
          <w:lang w:val="zh-CN"/>
        </w:rPr>
      </w:pPr>
      <w:r>
        <w:rPr>
          <w:rFonts w:ascii="宋体" w:hAnsi="宋体"/>
          <w:b/>
          <w:bCs/>
          <w:color w:val="auto"/>
          <w:kern w:val="0"/>
          <w:sz w:val="24"/>
          <w:highlight w:val="none"/>
          <w:lang w:val="zh-CN"/>
        </w:rPr>
        <w:t xml:space="preserve">17.2.3  </w:t>
      </w:r>
      <w:r>
        <w:rPr>
          <w:rFonts w:hint="eastAsia" w:ascii="宋体" w:hAnsi="宋体"/>
          <w:b/>
          <w:bCs/>
          <w:color w:val="auto"/>
          <w:kern w:val="0"/>
          <w:sz w:val="24"/>
          <w:highlight w:val="none"/>
          <w:lang w:val="zh-CN"/>
        </w:rPr>
        <w:t>预付款的扣回与还清</w:t>
      </w:r>
    </w:p>
    <w:p>
      <w:pPr>
        <w:pStyle w:val="101"/>
        <w:ind w:firstLine="482" w:firstLineChars="200"/>
        <w:rPr>
          <w:rFonts w:ascii="宋体" w:hAnsi="宋体"/>
          <w:b/>
          <w:bCs/>
          <w:color w:val="auto"/>
          <w:kern w:val="0"/>
          <w:sz w:val="24"/>
          <w:highlight w:val="none"/>
          <w:lang w:val="zh-CN"/>
        </w:rPr>
      </w:pPr>
      <w:r>
        <w:rPr>
          <w:rFonts w:ascii="宋体" w:hAnsi="宋体"/>
          <w:b/>
          <w:bCs/>
          <w:color w:val="auto"/>
          <w:kern w:val="0"/>
          <w:sz w:val="24"/>
          <w:highlight w:val="none"/>
          <w:lang w:val="zh-CN"/>
        </w:rPr>
        <w:t xml:space="preserve">(1) </w:t>
      </w:r>
      <w:r>
        <w:rPr>
          <w:rFonts w:hint="eastAsia" w:ascii="宋体" w:hAnsi="宋体"/>
          <w:b/>
          <w:bCs/>
          <w:color w:val="auto"/>
          <w:kern w:val="0"/>
          <w:sz w:val="24"/>
          <w:highlight w:val="none"/>
          <w:lang w:val="zh-CN"/>
        </w:rPr>
        <w:t>工程预付款在合同累计完成金额达到签约合同价的</w:t>
      </w:r>
      <w:r>
        <w:rPr>
          <w:rFonts w:ascii="宋体" w:hAnsi="宋体"/>
          <w:b/>
          <w:bCs/>
          <w:color w:val="auto"/>
          <w:kern w:val="0"/>
          <w:sz w:val="24"/>
          <w:highlight w:val="none"/>
          <w:lang w:val="zh-CN"/>
        </w:rPr>
        <w:t xml:space="preserve"> 70 %</w:t>
      </w:r>
      <w:r>
        <w:rPr>
          <w:rFonts w:hint="eastAsia" w:ascii="宋体" w:hAnsi="宋体"/>
          <w:b/>
          <w:bCs/>
          <w:color w:val="auto"/>
          <w:kern w:val="0"/>
          <w:sz w:val="24"/>
          <w:highlight w:val="none"/>
          <w:lang w:val="zh-CN"/>
        </w:rPr>
        <w:t>时全部扣清。</w:t>
      </w:r>
    </w:p>
    <w:p>
      <w:pPr>
        <w:pStyle w:val="101"/>
        <w:ind w:firstLine="480" w:firstLineChars="200"/>
        <w:rPr>
          <w:rFonts w:ascii="宋体" w:hAnsi="宋体"/>
          <w:color w:val="auto"/>
          <w:kern w:val="0"/>
          <w:sz w:val="24"/>
          <w:highlight w:val="none"/>
          <w:lang w:val="zh-CN"/>
        </w:rPr>
      </w:pPr>
      <w:r>
        <w:rPr>
          <w:rFonts w:ascii="宋体" w:hAnsi="宋体"/>
          <w:color w:val="auto"/>
          <w:kern w:val="0"/>
          <w:sz w:val="24"/>
          <w:highlight w:val="none"/>
          <w:lang w:val="zh-CN"/>
        </w:rPr>
        <w:t>R=A*(C-F</w:t>
      </w:r>
      <w:r>
        <w:rPr>
          <w:rFonts w:ascii="宋体" w:hAnsi="宋体"/>
          <w:color w:val="auto"/>
          <w:kern w:val="0"/>
          <w:sz w:val="24"/>
          <w:highlight w:val="none"/>
          <w:vertAlign w:val="subscript"/>
          <w:lang w:val="zh-CN"/>
        </w:rPr>
        <w:t>1</w:t>
      </w:r>
      <w:r>
        <w:rPr>
          <w:rFonts w:ascii="宋体" w:hAnsi="宋体"/>
          <w:color w:val="auto"/>
          <w:kern w:val="0"/>
          <w:sz w:val="24"/>
          <w:highlight w:val="none"/>
          <w:lang w:val="zh-CN"/>
        </w:rPr>
        <w:t>S)/[(F</w:t>
      </w:r>
      <w:r>
        <w:rPr>
          <w:rFonts w:ascii="宋体" w:hAnsi="宋体"/>
          <w:color w:val="auto"/>
          <w:kern w:val="0"/>
          <w:sz w:val="24"/>
          <w:highlight w:val="none"/>
          <w:vertAlign w:val="subscript"/>
          <w:lang w:val="zh-CN"/>
        </w:rPr>
        <w:t>2</w:t>
      </w:r>
      <w:r>
        <w:rPr>
          <w:rFonts w:ascii="宋体" w:hAnsi="宋体"/>
          <w:color w:val="auto"/>
          <w:kern w:val="0"/>
          <w:sz w:val="24"/>
          <w:highlight w:val="none"/>
          <w:lang w:val="zh-CN"/>
        </w:rPr>
        <w:t>-F</w:t>
      </w:r>
      <w:r>
        <w:rPr>
          <w:rFonts w:ascii="宋体" w:hAnsi="宋体"/>
          <w:color w:val="auto"/>
          <w:kern w:val="0"/>
          <w:sz w:val="24"/>
          <w:highlight w:val="none"/>
          <w:vertAlign w:val="subscript"/>
          <w:lang w:val="zh-CN"/>
        </w:rPr>
        <w:t>1</w:t>
      </w:r>
      <w:r>
        <w:rPr>
          <w:rFonts w:ascii="宋体" w:hAnsi="宋体"/>
          <w:color w:val="auto"/>
          <w:kern w:val="0"/>
          <w:sz w:val="24"/>
          <w:highlight w:val="none"/>
          <w:lang w:val="zh-CN"/>
        </w:rPr>
        <w:t>)S]</w:t>
      </w:r>
    </w:p>
    <w:p>
      <w:pPr>
        <w:pStyle w:val="101"/>
        <w:ind w:firstLine="480" w:firstLineChars="200"/>
        <w:rPr>
          <w:rFonts w:ascii="宋体" w:hAnsi="宋体"/>
          <w:color w:val="auto"/>
          <w:kern w:val="0"/>
          <w:sz w:val="24"/>
          <w:highlight w:val="none"/>
          <w:lang w:val="zh-CN"/>
        </w:rPr>
      </w:pPr>
      <w:r>
        <w:rPr>
          <w:rFonts w:hint="eastAsia" w:ascii="宋体" w:hAnsi="宋体"/>
          <w:color w:val="auto"/>
          <w:kern w:val="0"/>
          <w:sz w:val="24"/>
          <w:highlight w:val="none"/>
          <w:lang w:val="zh-CN"/>
        </w:rPr>
        <w:t>式中</w:t>
      </w:r>
      <w:r>
        <w:rPr>
          <w:rFonts w:ascii="宋体" w:hAnsi="宋体"/>
          <w:color w:val="auto"/>
          <w:kern w:val="0"/>
          <w:sz w:val="24"/>
          <w:highlight w:val="none"/>
          <w:lang w:val="zh-CN"/>
        </w:rPr>
        <w:t xml:space="preserve">R-- </w:t>
      </w:r>
      <w:r>
        <w:rPr>
          <w:rFonts w:hint="eastAsia" w:ascii="宋体" w:hAnsi="宋体"/>
          <w:color w:val="auto"/>
          <w:kern w:val="0"/>
          <w:sz w:val="24"/>
          <w:highlight w:val="none"/>
          <w:lang w:val="zh-CN"/>
        </w:rPr>
        <w:t>每次进度付款中累计扣回的金额；</w:t>
      </w:r>
    </w:p>
    <w:p>
      <w:pPr>
        <w:pStyle w:val="101"/>
        <w:ind w:firstLine="480" w:firstLineChars="200"/>
        <w:rPr>
          <w:rFonts w:ascii="宋体" w:hAnsi="宋体"/>
          <w:color w:val="auto"/>
          <w:kern w:val="0"/>
          <w:sz w:val="24"/>
          <w:highlight w:val="none"/>
          <w:lang w:val="zh-CN"/>
        </w:rPr>
      </w:pPr>
      <w:r>
        <w:rPr>
          <w:rFonts w:ascii="宋体" w:hAnsi="宋体"/>
          <w:color w:val="auto"/>
          <w:kern w:val="0"/>
          <w:sz w:val="24"/>
          <w:highlight w:val="none"/>
          <w:lang w:val="zh-CN"/>
        </w:rPr>
        <w:t>A--</w:t>
      </w:r>
      <w:r>
        <w:rPr>
          <w:rFonts w:hint="eastAsia" w:ascii="宋体" w:hAnsi="宋体"/>
          <w:color w:val="auto"/>
          <w:kern w:val="0"/>
          <w:sz w:val="24"/>
          <w:highlight w:val="none"/>
          <w:lang w:val="zh-CN"/>
        </w:rPr>
        <w:t>工程预付款总金额；</w:t>
      </w:r>
    </w:p>
    <w:p>
      <w:pPr>
        <w:pStyle w:val="101"/>
        <w:ind w:firstLine="480" w:firstLineChars="200"/>
        <w:rPr>
          <w:rFonts w:ascii="宋体" w:hAnsi="宋体"/>
          <w:color w:val="auto"/>
          <w:kern w:val="0"/>
          <w:sz w:val="24"/>
          <w:highlight w:val="none"/>
          <w:lang w:val="zh-CN"/>
        </w:rPr>
      </w:pPr>
      <w:r>
        <w:rPr>
          <w:rFonts w:ascii="宋体" w:hAnsi="宋体"/>
          <w:color w:val="auto"/>
          <w:kern w:val="0"/>
          <w:sz w:val="24"/>
          <w:highlight w:val="none"/>
          <w:lang w:val="zh-CN"/>
        </w:rPr>
        <w:t>S--</w:t>
      </w:r>
      <w:r>
        <w:rPr>
          <w:rFonts w:hint="eastAsia" w:ascii="宋体" w:hAnsi="宋体"/>
          <w:color w:val="auto"/>
          <w:kern w:val="0"/>
          <w:sz w:val="24"/>
          <w:highlight w:val="none"/>
          <w:lang w:val="zh-CN"/>
        </w:rPr>
        <w:t>签约合同价；</w:t>
      </w:r>
    </w:p>
    <w:p>
      <w:pPr>
        <w:pStyle w:val="101"/>
        <w:ind w:firstLine="480" w:firstLineChars="200"/>
        <w:rPr>
          <w:rFonts w:ascii="宋体" w:hAnsi="宋体"/>
          <w:color w:val="auto"/>
          <w:kern w:val="0"/>
          <w:sz w:val="24"/>
          <w:highlight w:val="none"/>
          <w:lang w:val="zh-CN"/>
        </w:rPr>
      </w:pPr>
      <w:r>
        <w:rPr>
          <w:rFonts w:ascii="宋体" w:hAnsi="宋体"/>
          <w:color w:val="auto"/>
          <w:kern w:val="0"/>
          <w:sz w:val="24"/>
          <w:highlight w:val="none"/>
          <w:lang w:val="zh-CN"/>
        </w:rPr>
        <w:t>C--</w:t>
      </w:r>
      <w:r>
        <w:rPr>
          <w:rFonts w:hint="eastAsia" w:ascii="宋体" w:hAnsi="宋体"/>
          <w:color w:val="auto"/>
          <w:kern w:val="0"/>
          <w:sz w:val="24"/>
          <w:highlight w:val="none"/>
          <w:lang w:val="zh-CN"/>
        </w:rPr>
        <w:t>合同累计完成金额；</w:t>
      </w:r>
    </w:p>
    <w:p>
      <w:pPr>
        <w:pStyle w:val="101"/>
        <w:ind w:firstLine="480" w:firstLineChars="200"/>
        <w:rPr>
          <w:rFonts w:ascii="宋体" w:hAnsi="宋体"/>
          <w:color w:val="auto"/>
          <w:kern w:val="0"/>
          <w:sz w:val="24"/>
          <w:highlight w:val="none"/>
          <w:lang w:val="zh-CN"/>
        </w:rPr>
      </w:pPr>
      <w:r>
        <w:rPr>
          <w:rFonts w:ascii="宋体" w:hAnsi="宋体"/>
          <w:color w:val="auto"/>
          <w:kern w:val="0"/>
          <w:sz w:val="24"/>
          <w:highlight w:val="none"/>
          <w:lang w:val="zh-CN"/>
        </w:rPr>
        <w:t>F</w:t>
      </w:r>
      <w:r>
        <w:rPr>
          <w:rFonts w:ascii="宋体" w:hAnsi="宋体"/>
          <w:color w:val="auto"/>
          <w:kern w:val="0"/>
          <w:sz w:val="24"/>
          <w:highlight w:val="none"/>
          <w:vertAlign w:val="subscript"/>
          <w:lang w:val="zh-CN"/>
        </w:rPr>
        <w:t>1  ---</w:t>
      </w:r>
      <w:r>
        <w:rPr>
          <w:rFonts w:hint="eastAsia" w:ascii="宋体" w:hAnsi="宋体"/>
          <w:color w:val="auto"/>
          <w:kern w:val="0"/>
          <w:sz w:val="24"/>
          <w:highlight w:val="none"/>
          <w:lang w:val="zh-CN"/>
        </w:rPr>
        <w:t>开始扣款时合同累计完成金额达到签约合同价的比例；</w:t>
      </w:r>
    </w:p>
    <w:p>
      <w:pPr>
        <w:pStyle w:val="101"/>
        <w:ind w:firstLine="480" w:firstLineChars="200"/>
        <w:rPr>
          <w:rFonts w:ascii="宋体" w:hAnsi="宋体"/>
          <w:color w:val="auto"/>
          <w:kern w:val="0"/>
          <w:sz w:val="24"/>
          <w:highlight w:val="none"/>
          <w:lang w:val="zh-CN"/>
        </w:rPr>
      </w:pPr>
      <w:r>
        <w:rPr>
          <w:rFonts w:ascii="宋体" w:hAnsi="宋体"/>
          <w:color w:val="auto"/>
          <w:kern w:val="0"/>
          <w:sz w:val="24"/>
          <w:highlight w:val="none"/>
          <w:lang w:val="zh-CN"/>
        </w:rPr>
        <w:t>F</w:t>
      </w:r>
      <w:r>
        <w:rPr>
          <w:rFonts w:ascii="宋体" w:hAnsi="宋体"/>
          <w:color w:val="auto"/>
          <w:kern w:val="0"/>
          <w:sz w:val="24"/>
          <w:highlight w:val="none"/>
          <w:vertAlign w:val="subscript"/>
          <w:lang w:val="zh-CN"/>
        </w:rPr>
        <w:t>2---</w:t>
      </w:r>
      <w:r>
        <w:rPr>
          <w:rFonts w:hint="eastAsia" w:ascii="宋体" w:hAnsi="宋体"/>
          <w:color w:val="auto"/>
          <w:kern w:val="0"/>
          <w:sz w:val="24"/>
          <w:highlight w:val="none"/>
          <w:lang w:val="zh-CN"/>
        </w:rPr>
        <w:t>全部扣款时合同累计完成金额达到签约合同价的比例；</w:t>
      </w:r>
    </w:p>
    <w:p>
      <w:pPr>
        <w:pStyle w:val="101"/>
        <w:ind w:firstLine="480" w:firstLineChars="200"/>
        <w:rPr>
          <w:rFonts w:ascii="宋体" w:hAnsi="宋体"/>
          <w:color w:val="auto"/>
          <w:kern w:val="0"/>
          <w:sz w:val="24"/>
          <w:highlight w:val="none"/>
          <w:lang w:val="zh-CN"/>
        </w:rPr>
      </w:pPr>
      <w:r>
        <w:rPr>
          <w:rFonts w:hint="eastAsia" w:ascii="宋体" w:hAnsi="宋体"/>
          <w:color w:val="auto"/>
          <w:kern w:val="0"/>
          <w:sz w:val="24"/>
          <w:highlight w:val="none"/>
          <w:lang w:val="zh-CN"/>
        </w:rPr>
        <w:t>上述合同累计完成金额均指价格调整前未扣质量保证金的金额。</w:t>
      </w:r>
    </w:p>
    <w:p>
      <w:pPr>
        <w:pStyle w:val="101"/>
        <w:ind w:firstLine="482" w:firstLineChars="200"/>
        <w:rPr>
          <w:b/>
          <w:color w:val="auto"/>
          <w:sz w:val="24"/>
          <w:highlight w:val="none"/>
        </w:rPr>
      </w:pPr>
      <w:r>
        <w:rPr>
          <w:b/>
          <w:color w:val="auto"/>
          <w:sz w:val="24"/>
          <w:highlight w:val="none"/>
        </w:rPr>
        <w:t xml:space="preserve">17.3 </w:t>
      </w:r>
      <w:r>
        <w:rPr>
          <w:rFonts w:hint="eastAsia"/>
          <w:b/>
          <w:color w:val="auto"/>
          <w:sz w:val="24"/>
          <w:highlight w:val="none"/>
        </w:rPr>
        <w:t>进度款</w:t>
      </w:r>
    </w:p>
    <w:p>
      <w:pPr>
        <w:pStyle w:val="101"/>
        <w:ind w:firstLine="480" w:firstLineChars="200"/>
        <w:rPr>
          <w:rFonts w:ascii="宋体" w:hAnsi="宋体"/>
          <w:color w:val="auto"/>
          <w:kern w:val="0"/>
          <w:sz w:val="24"/>
          <w:highlight w:val="none"/>
          <w:lang w:val="zh-CN"/>
        </w:rPr>
      </w:pPr>
      <w:r>
        <w:rPr>
          <w:rFonts w:ascii="宋体" w:hAnsi="宋体"/>
          <w:color w:val="auto"/>
          <w:kern w:val="0"/>
          <w:sz w:val="24"/>
          <w:highlight w:val="none"/>
          <w:lang w:val="zh-CN"/>
        </w:rPr>
        <w:t xml:space="preserve">17.3.2 </w:t>
      </w:r>
      <w:r>
        <w:rPr>
          <w:rFonts w:hint="eastAsia" w:ascii="宋体" w:hAnsi="宋体"/>
          <w:color w:val="auto"/>
          <w:kern w:val="0"/>
          <w:sz w:val="24"/>
          <w:highlight w:val="none"/>
          <w:lang w:val="zh-CN"/>
        </w:rPr>
        <w:t>进度付款申请单</w:t>
      </w:r>
    </w:p>
    <w:p>
      <w:pPr>
        <w:pStyle w:val="101"/>
        <w:ind w:firstLine="480" w:firstLineChars="200"/>
        <w:rPr>
          <w:rFonts w:ascii="宋体" w:hAnsi="宋体"/>
          <w:color w:val="auto"/>
          <w:kern w:val="0"/>
          <w:sz w:val="24"/>
          <w:highlight w:val="none"/>
          <w:lang w:val="zh-CN"/>
        </w:rPr>
      </w:pPr>
      <w:r>
        <w:rPr>
          <w:rFonts w:hint="eastAsia" w:ascii="宋体" w:hAnsi="宋体"/>
          <w:color w:val="auto"/>
          <w:kern w:val="0"/>
          <w:sz w:val="24"/>
          <w:highlight w:val="none"/>
          <w:lang w:val="zh-CN"/>
        </w:rPr>
        <w:t>进度付款申请单的份数：</w:t>
      </w:r>
      <w:r>
        <w:rPr>
          <w:rFonts w:ascii="宋体" w:hAnsi="宋体"/>
          <w:color w:val="auto"/>
          <w:kern w:val="0"/>
          <w:sz w:val="24"/>
          <w:highlight w:val="none"/>
          <w:u w:val="single"/>
          <w:lang w:val="zh-CN"/>
        </w:rPr>
        <w:t>4</w:t>
      </w:r>
      <w:r>
        <w:rPr>
          <w:rFonts w:hint="eastAsia" w:ascii="宋体" w:hAnsi="宋体"/>
          <w:color w:val="auto"/>
          <w:kern w:val="0"/>
          <w:sz w:val="24"/>
          <w:highlight w:val="none"/>
          <w:u w:val="single"/>
          <w:lang w:val="zh-CN"/>
        </w:rPr>
        <w:t>份</w:t>
      </w:r>
    </w:p>
    <w:p>
      <w:pPr>
        <w:pStyle w:val="101"/>
        <w:ind w:firstLine="480" w:firstLineChars="200"/>
        <w:rPr>
          <w:rFonts w:ascii="宋体" w:hAnsi="宋体"/>
          <w:color w:val="auto"/>
          <w:kern w:val="0"/>
          <w:sz w:val="24"/>
          <w:highlight w:val="none"/>
          <w:lang w:val="zh-CN"/>
        </w:rPr>
      </w:pPr>
      <w:r>
        <w:rPr>
          <w:rFonts w:hint="eastAsia" w:ascii="宋体" w:hAnsi="宋体"/>
          <w:color w:val="auto"/>
          <w:kern w:val="0"/>
          <w:sz w:val="24"/>
          <w:highlight w:val="none"/>
          <w:lang w:val="zh-CN"/>
        </w:rPr>
        <w:t>进度付款申请单的内容：</w:t>
      </w:r>
    </w:p>
    <w:p>
      <w:pPr>
        <w:pStyle w:val="101"/>
        <w:ind w:firstLine="480" w:firstLineChars="200"/>
        <w:rPr>
          <w:rFonts w:ascii="宋体" w:hAnsi="宋体"/>
          <w:color w:val="auto"/>
          <w:kern w:val="0"/>
          <w:sz w:val="24"/>
          <w:highlight w:val="none"/>
          <w:lang w:val="zh-CN"/>
        </w:rPr>
      </w:pPr>
      <w:r>
        <w:rPr>
          <w:rFonts w:hint="eastAsia" w:ascii="宋体" w:hAnsi="宋体"/>
          <w:color w:val="auto"/>
          <w:kern w:val="0"/>
          <w:sz w:val="24"/>
          <w:highlight w:val="none"/>
          <w:lang w:val="zh-CN"/>
        </w:rPr>
        <w:t>（</w:t>
      </w:r>
      <w:r>
        <w:rPr>
          <w:rFonts w:ascii="宋体" w:hAnsi="宋体"/>
          <w:color w:val="auto"/>
          <w:kern w:val="0"/>
          <w:sz w:val="24"/>
          <w:highlight w:val="none"/>
          <w:lang w:val="zh-CN"/>
        </w:rPr>
        <w:t>1</w:t>
      </w:r>
      <w:r>
        <w:rPr>
          <w:rFonts w:hint="eastAsia" w:ascii="宋体" w:hAnsi="宋体"/>
          <w:color w:val="auto"/>
          <w:kern w:val="0"/>
          <w:sz w:val="24"/>
          <w:highlight w:val="none"/>
          <w:lang w:val="zh-CN"/>
        </w:rPr>
        <w:t>）已完成《工程量清单》中工程项目及其他项目的应付金额。</w:t>
      </w:r>
    </w:p>
    <w:p>
      <w:pPr>
        <w:pStyle w:val="101"/>
        <w:ind w:firstLine="480" w:firstLineChars="200"/>
        <w:rPr>
          <w:rFonts w:ascii="宋体" w:hAnsi="宋体"/>
          <w:color w:val="auto"/>
          <w:kern w:val="0"/>
          <w:sz w:val="24"/>
          <w:highlight w:val="none"/>
          <w:lang w:val="zh-CN"/>
        </w:rPr>
      </w:pPr>
      <w:r>
        <w:rPr>
          <w:rFonts w:hint="eastAsia" w:ascii="宋体" w:hAnsi="宋体"/>
          <w:color w:val="auto"/>
          <w:kern w:val="0"/>
          <w:sz w:val="24"/>
          <w:highlight w:val="none"/>
          <w:lang w:val="zh-CN"/>
        </w:rPr>
        <w:t>（</w:t>
      </w:r>
      <w:r>
        <w:rPr>
          <w:rFonts w:ascii="宋体" w:hAnsi="宋体"/>
          <w:color w:val="auto"/>
          <w:kern w:val="0"/>
          <w:sz w:val="24"/>
          <w:highlight w:val="none"/>
          <w:lang w:val="zh-CN"/>
        </w:rPr>
        <w:t>2</w:t>
      </w:r>
      <w:r>
        <w:rPr>
          <w:rFonts w:hint="eastAsia" w:ascii="宋体" w:hAnsi="宋体"/>
          <w:color w:val="auto"/>
          <w:kern w:val="0"/>
          <w:sz w:val="24"/>
          <w:highlight w:val="none"/>
          <w:lang w:val="zh-CN"/>
        </w:rPr>
        <w:t>）经监理人签认的当月计日工支付凭证标明的应付金额。</w:t>
      </w:r>
    </w:p>
    <w:p>
      <w:pPr>
        <w:pStyle w:val="101"/>
        <w:ind w:firstLine="480" w:firstLineChars="200"/>
        <w:rPr>
          <w:rFonts w:ascii="宋体" w:hAnsi="宋体"/>
          <w:color w:val="auto"/>
          <w:kern w:val="0"/>
          <w:sz w:val="24"/>
          <w:highlight w:val="none"/>
          <w:lang w:val="zh-CN"/>
        </w:rPr>
      </w:pPr>
      <w:r>
        <w:rPr>
          <w:rFonts w:hint="eastAsia" w:ascii="宋体" w:hAnsi="宋体"/>
          <w:color w:val="auto"/>
          <w:kern w:val="0"/>
          <w:sz w:val="24"/>
          <w:highlight w:val="none"/>
          <w:lang w:val="zh-CN"/>
        </w:rPr>
        <w:t>（</w:t>
      </w:r>
      <w:r>
        <w:rPr>
          <w:rFonts w:ascii="宋体" w:hAnsi="宋体"/>
          <w:color w:val="auto"/>
          <w:kern w:val="0"/>
          <w:sz w:val="24"/>
          <w:highlight w:val="none"/>
          <w:lang w:val="zh-CN"/>
        </w:rPr>
        <w:t>3</w:t>
      </w:r>
      <w:r>
        <w:rPr>
          <w:rFonts w:hint="eastAsia" w:ascii="宋体" w:hAnsi="宋体"/>
          <w:color w:val="auto"/>
          <w:kern w:val="0"/>
          <w:sz w:val="24"/>
          <w:highlight w:val="none"/>
          <w:lang w:val="zh-CN"/>
        </w:rPr>
        <w:t>）根据合同规定承包人应有权得到的其他金额。</w:t>
      </w:r>
    </w:p>
    <w:p>
      <w:pPr>
        <w:pStyle w:val="101"/>
        <w:ind w:firstLine="480" w:firstLineChars="200"/>
        <w:rPr>
          <w:rFonts w:ascii="宋体" w:hAnsi="宋体"/>
          <w:color w:val="auto"/>
          <w:kern w:val="0"/>
          <w:sz w:val="24"/>
          <w:highlight w:val="none"/>
          <w:lang w:val="zh-CN"/>
        </w:rPr>
      </w:pPr>
      <w:r>
        <w:rPr>
          <w:rFonts w:hint="eastAsia" w:ascii="宋体" w:hAnsi="宋体"/>
          <w:color w:val="auto"/>
          <w:kern w:val="0"/>
          <w:sz w:val="24"/>
          <w:highlight w:val="none"/>
          <w:lang w:val="zh-CN"/>
        </w:rPr>
        <w:t>（</w:t>
      </w:r>
      <w:r>
        <w:rPr>
          <w:rFonts w:ascii="宋体" w:hAnsi="宋体"/>
          <w:color w:val="auto"/>
          <w:kern w:val="0"/>
          <w:sz w:val="24"/>
          <w:highlight w:val="none"/>
          <w:lang w:val="zh-CN"/>
        </w:rPr>
        <w:t>4</w:t>
      </w:r>
      <w:r>
        <w:rPr>
          <w:rFonts w:hint="eastAsia" w:ascii="宋体" w:hAnsi="宋体"/>
          <w:color w:val="auto"/>
          <w:kern w:val="0"/>
          <w:sz w:val="24"/>
          <w:highlight w:val="none"/>
          <w:lang w:val="zh-CN"/>
        </w:rPr>
        <w:t>）扣留的预付款、保留金金额。</w:t>
      </w:r>
    </w:p>
    <w:p>
      <w:pPr>
        <w:pStyle w:val="101"/>
        <w:ind w:firstLine="480" w:firstLineChars="200"/>
        <w:rPr>
          <w:rFonts w:ascii="宋体" w:hAnsi="宋体"/>
          <w:color w:val="auto"/>
          <w:kern w:val="0"/>
          <w:sz w:val="24"/>
          <w:highlight w:val="none"/>
          <w:lang w:val="zh-CN"/>
        </w:rPr>
      </w:pPr>
      <w:r>
        <w:rPr>
          <w:rFonts w:hint="eastAsia" w:ascii="宋体" w:hAnsi="宋体"/>
          <w:color w:val="auto"/>
          <w:kern w:val="0"/>
          <w:sz w:val="24"/>
          <w:highlight w:val="none"/>
          <w:lang w:val="zh-CN"/>
        </w:rPr>
        <w:t>（</w:t>
      </w:r>
      <w:r>
        <w:rPr>
          <w:rFonts w:ascii="宋体" w:hAnsi="宋体"/>
          <w:color w:val="auto"/>
          <w:kern w:val="0"/>
          <w:sz w:val="24"/>
          <w:highlight w:val="none"/>
          <w:lang w:val="zh-CN"/>
        </w:rPr>
        <w:t>5</w:t>
      </w:r>
      <w:r>
        <w:rPr>
          <w:rFonts w:hint="eastAsia" w:ascii="宋体" w:hAnsi="宋体"/>
          <w:color w:val="auto"/>
          <w:kern w:val="0"/>
          <w:sz w:val="24"/>
          <w:highlight w:val="none"/>
          <w:lang w:val="zh-CN"/>
        </w:rPr>
        <w:t>）扣除按合同规定应由承包人付给发包人的其他金额。</w:t>
      </w:r>
    </w:p>
    <w:p>
      <w:pPr>
        <w:pStyle w:val="101"/>
        <w:ind w:firstLine="480" w:firstLineChars="200"/>
        <w:rPr>
          <w:rFonts w:hint="eastAsia" w:ascii="宋体" w:hAnsi="宋体" w:eastAsia="宋体" w:cs="Times New Roman"/>
          <w:color w:val="auto"/>
          <w:kern w:val="0"/>
          <w:sz w:val="24"/>
          <w:highlight w:val="none"/>
          <w:lang w:val="zh-CN" w:eastAsia="zh-CN"/>
        </w:rPr>
      </w:pPr>
      <w:r>
        <w:rPr>
          <w:rFonts w:hint="eastAsia" w:ascii="宋体" w:hAnsi="宋体" w:eastAsia="宋体" w:cs="Times New Roman"/>
          <w:color w:val="auto"/>
          <w:kern w:val="0"/>
          <w:sz w:val="24"/>
          <w:highlight w:val="none"/>
          <w:lang w:val="zh-CN"/>
        </w:rPr>
        <w:t>①本工程按工程形象进度支付工程款；②工程完工后支付到合同价的 80%；③工程完成结算审计后支付到审定价的 97%；④工程完成竣工验收且质保期满后支付到审定价的 100%。</w:t>
      </w:r>
    </w:p>
    <w:bookmarkEnd w:id="94"/>
    <w:bookmarkEnd w:id="95"/>
    <w:p>
      <w:pPr>
        <w:pStyle w:val="101"/>
        <w:ind w:firstLine="482" w:firstLineChars="200"/>
        <w:rPr>
          <w:rFonts w:hint="eastAsia"/>
          <w:b/>
          <w:color w:val="auto"/>
          <w:sz w:val="24"/>
          <w:highlight w:val="none"/>
        </w:rPr>
      </w:pPr>
      <w:r>
        <w:rPr>
          <w:b/>
          <w:color w:val="auto"/>
          <w:sz w:val="24"/>
          <w:highlight w:val="none"/>
        </w:rPr>
        <w:t xml:space="preserve">17.4 </w:t>
      </w:r>
      <w:r>
        <w:rPr>
          <w:rFonts w:hint="eastAsia"/>
          <w:b/>
          <w:color w:val="auto"/>
          <w:sz w:val="24"/>
          <w:highlight w:val="none"/>
        </w:rPr>
        <w:t>质量保证金</w:t>
      </w:r>
    </w:p>
    <w:p>
      <w:pPr>
        <w:pStyle w:val="101"/>
        <w:ind w:firstLine="480" w:firstLineChars="200"/>
        <w:rPr>
          <w:rFonts w:ascii="宋体" w:hAnsi="宋体"/>
          <w:b/>
          <w:bCs/>
          <w:color w:val="auto"/>
          <w:sz w:val="24"/>
          <w:highlight w:val="none"/>
        </w:rPr>
      </w:pPr>
      <w:r>
        <w:rPr>
          <w:rFonts w:ascii="宋体" w:hAnsi="宋体"/>
          <w:color w:val="auto"/>
          <w:kern w:val="0"/>
          <w:sz w:val="24"/>
          <w:highlight w:val="none"/>
          <w:lang w:val="zh-CN"/>
        </w:rPr>
        <w:t xml:space="preserve">17.4.1 </w:t>
      </w:r>
      <w:r>
        <w:rPr>
          <w:rFonts w:hint="eastAsia" w:ascii="宋体" w:hAnsi="宋体"/>
          <w:color w:val="auto"/>
          <w:kern w:val="0"/>
          <w:sz w:val="24"/>
          <w:highlight w:val="none"/>
          <w:lang w:val="zh-CN"/>
        </w:rPr>
        <w:t>每个付款周期扣留的质量保证金为工程进度付款的</w:t>
      </w:r>
      <w:r>
        <w:rPr>
          <w:rFonts w:ascii="宋体" w:hAnsi="宋体"/>
          <w:color w:val="auto"/>
          <w:kern w:val="0"/>
          <w:sz w:val="24"/>
          <w:highlight w:val="none"/>
          <w:u w:val="single"/>
          <w:lang w:val="zh-CN"/>
        </w:rPr>
        <w:t>3%</w:t>
      </w:r>
      <w:r>
        <w:rPr>
          <w:rFonts w:hint="eastAsia" w:ascii="宋体" w:hAnsi="宋体"/>
          <w:color w:val="auto"/>
          <w:kern w:val="0"/>
          <w:sz w:val="24"/>
          <w:highlight w:val="none"/>
          <w:lang w:val="zh-CN"/>
        </w:rPr>
        <w:t>，扣留的质量保证金总额为签约合同价的</w:t>
      </w:r>
      <w:r>
        <w:rPr>
          <w:rFonts w:ascii="宋体" w:hAnsi="宋体"/>
          <w:color w:val="auto"/>
          <w:kern w:val="0"/>
          <w:sz w:val="24"/>
          <w:highlight w:val="none"/>
          <w:u w:val="single"/>
          <w:lang w:val="zh-CN"/>
        </w:rPr>
        <w:t>3%</w:t>
      </w:r>
      <w:r>
        <w:rPr>
          <w:rFonts w:hint="eastAsia" w:ascii="宋体" w:hAnsi="宋体"/>
          <w:color w:val="auto"/>
          <w:kern w:val="0"/>
          <w:sz w:val="24"/>
          <w:highlight w:val="none"/>
          <w:lang w:val="zh-CN"/>
        </w:rPr>
        <w:t>。</w:t>
      </w:r>
      <w:bookmarkStart w:id="96" w:name="_Toc270236519"/>
      <w:bookmarkStart w:id="97" w:name="_Toc196042233"/>
      <w:bookmarkStart w:id="98" w:name="_Toc206410472"/>
      <w:r>
        <w:rPr>
          <w:rFonts w:hint="eastAsia" w:ascii="宋体" w:hAnsi="宋体"/>
          <w:b/>
          <w:bCs/>
          <w:color w:val="auto"/>
          <w:sz w:val="24"/>
          <w:highlight w:val="none"/>
        </w:rPr>
        <w:t>（根据住建部、财政部《关于印发建设工程质量保证金管理办法的通知》（建质【</w:t>
      </w:r>
      <w:r>
        <w:rPr>
          <w:rFonts w:ascii="宋体" w:hAnsi="宋体"/>
          <w:b/>
          <w:bCs/>
          <w:color w:val="auto"/>
          <w:sz w:val="24"/>
          <w:highlight w:val="none"/>
        </w:rPr>
        <w:t>2017</w:t>
      </w:r>
      <w:r>
        <w:rPr>
          <w:rFonts w:hint="eastAsia" w:ascii="宋体" w:hAnsi="宋体"/>
          <w:b/>
          <w:bCs/>
          <w:color w:val="auto"/>
          <w:sz w:val="24"/>
          <w:highlight w:val="none"/>
        </w:rPr>
        <w:t>】</w:t>
      </w:r>
      <w:r>
        <w:rPr>
          <w:rFonts w:ascii="宋体" w:hAnsi="宋体"/>
          <w:b/>
          <w:bCs/>
          <w:color w:val="auto"/>
          <w:sz w:val="24"/>
          <w:highlight w:val="none"/>
        </w:rPr>
        <w:t>138</w:t>
      </w:r>
      <w:r>
        <w:rPr>
          <w:rFonts w:hint="eastAsia" w:ascii="宋体" w:hAnsi="宋体"/>
          <w:b/>
          <w:bCs/>
          <w:color w:val="auto"/>
          <w:sz w:val="24"/>
          <w:highlight w:val="none"/>
        </w:rPr>
        <w:t>号）第</w:t>
      </w:r>
      <w:r>
        <w:rPr>
          <w:rFonts w:ascii="宋体" w:hAnsi="宋体"/>
          <w:b/>
          <w:bCs/>
          <w:color w:val="auto"/>
          <w:sz w:val="24"/>
          <w:highlight w:val="none"/>
        </w:rPr>
        <w:t>6</w:t>
      </w:r>
      <w:r>
        <w:rPr>
          <w:rFonts w:hint="eastAsia" w:ascii="宋体" w:hAnsi="宋体"/>
          <w:b/>
          <w:bCs/>
          <w:color w:val="auto"/>
          <w:sz w:val="24"/>
          <w:highlight w:val="none"/>
        </w:rPr>
        <w:t>条：在工程项目竣工前，已经缴纳履约保证金的，发包人不得同时预留工程质量保证金。）</w:t>
      </w:r>
    </w:p>
    <w:p>
      <w:pPr>
        <w:pStyle w:val="101"/>
        <w:rPr>
          <w:b/>
          <w:color w:val="auto"/>
          <w:sz w:val="24"/>
          <w:highlight w:val="none"/>
        </w:rPr>
      </w:pPr>
      <w:r>
        <w:rPr>
          <w:b/>
          <w:color w:val="auto"/>
          <w:sz w:val="24"/>
          <w:highlight w:val="none"/>
        </w:rPr>
        <w:t xml:space="preserve">17.5 </w:t>
      </w:r>
      <w:r>
        <w:rPr>
          <w:rFonts w:hint="eastAsia"/>
          <w:b/>
          <w:color w:val="auto"/>
          <w:sz w:val="24"/>
          <w:highlight w:val="none"/>
        </w:rPr>
        <w:t>竣工（完工）结算</w:t>
      </w:r>
      <w:bookmarkEnd w:id="96"/>
      <w:bookmarkEnd w:id="97"/>
      <w:bookmarkEnd w:id="98"/>
    </w:p>
    <w:p>
      <w:pPr>
        <w:pStyle w:val="101"/>
        <w:ind w:firstLine="480" w:firstLineChars="200"/>
        <w:rPr>
          <w:rFonts w:ascii="宋体" w:hAnsi="宋体"/>
          <w:color w:val="auto"/>
          <w:kern w:val="0"/>
          <w:sz w:val="24"/>
          <w:highlight w:val="none"/>
          <w:lang w:val="zh-CN"/>
        </w:rPr>
      </w:pPr>
      <w:r>
        <w:rPr>
          <w:rFonts w:ascii="宋体" w:hAnsi="宋体"/>
          <w:color w:val="auto"/>
          <w:kern w:val="0"/>
          <w:sz w:val="24"/>
          <w:highlight w:val="none"/>
          <w:lang w:val="zh-CN"/>
        </w:rPr>
        <w:t xml:space="preserve">17.5.1 </w:t>
      </w:r>
      <w:r>
        <w:rPr>
          <w:rFonts w:hint="eastAsia" w:ascii="宋体" w:hAnsi="宋体"/>
          <w:color w:val="auto"/>
          <w:kern w:val="0"/>
          <w:sz w:val="24"/>
          <w:highlight w:val="none"/>
          <w:lang w:val="zh-CN"/>
        </w:rPr>
        <w:t>竣工（完工）付款申请单</w:t>
      </w:r>
    </w:p>
    <w:p>
      <w:pPr>
        <w:pStyle w:val="101"/>
        <w:ind w:firstLine="480" w:firstLineChars="200"/>
        <w:rPr>
          <w:color w:val="auto"/>
          <w:highlight w:val="none"/>
          <w:lang w:val="zh-CN"/>
        </w:rPr>
      </w:pPr>
      <w:r>
        <w:rPr>
          <w:rFonts w:hint="eastAsia" w:ascii="宋体" w:hAnsi="宋体"/>
          <w:color w:val="auto"/>
          <w:kern w:val="0"/>
          <w:sz w:val="24"/>
          <w:highlight w:val="none"/>
          <w:lang w:val="zh-CN"/>
        </w:rPr>
        <w:t>（</w:t>
      </w:r>
      <w:r>
        <w:rPr>
          <w:rFonts w:ascii="宋体" w:hAnsi="宋体"/>
          <w:color w:val="auto"/>
          <w:kern w:val="0"/>
          <w:sz w:val="24"/>
          <w:highlight w:val="none"/>
          <w:lang w:val="zh-CN"/>
        </w:rPr>
        <w:t>1</w:t>
      </w:r>
      <w:r>
        <w:rPr>
          <w:rFonts w:hint="eastAsia" w:ascii="宋体" w:hAnsi="宋体"/>
          <w:color w:val="auto"/>
          <w:kern w:val="0"/>
          <w:sz w:val="24"/>
          <w:highlight w:val="none"/>
          <w:lang w:val="zh-CN"/>
        </w:rPr>
        <w:t>）承包人应提交完工付款申请单一式</w:t>
      </w:r>
      <w:r>
        <w:rPr>
          <w:rFonts w:ascii="宋体" w:hAnsi="宋体"/>
          <w:color w:val="auto"/>
          <w:kern w:val="0"/>
          <w:sz w:val="24"/>
          <w:highlight w:val="none"/>
          <w:lang w:val="zh-CN"/>
        </w:rPr>
        <w:t xml:space="preserve"> 4</w:t>
      </w:r>
      <w:r>
        <w:rPr>
          <w:rFonts w:hint="eastAsia" w:ascii="宋体" w:hAnsi="宋体"/>
          <w:color w:val="auto"/>
          <w:kern w:val="0"/>
          <w:sz w:val="24"/>
          <w:highlight w:val="none"/>
          <w:lang w:val="zh-CN"/>
        </w:rPr>
        <w:t>份。</w:t>
      </w:r>
    </w:p>
    <w:p>
      <w:pPr>
        <w:pStyle w:val="101"/>
        <w:ind w:firstLine="480" w:firstLineChars="200"/>
        <w:rPr>
          <w:rFonts w:ascii="宋体" w:hAnsi="宋体"/>
          <w:color w:val="auto"/>
          <w:kern w:val="0"/>
          <w:sz w:val="24"/>
          <w:highlight w:val="none"/>
          <w:lang w:val="zh-CN"/>
        </w:rPr>
      </w:pPr>
      <w:r>
        <w:rPr>
          <w:rFonts w:hint="eastAsia" w:ascii="宋体" w:hAnsi="宋体"/>
          <w:color w:val="auto"/>
          <w:kern w:val="0"/>
          <w:sz w:val="24"/>
          <w:highlight w:val="none"/>
          <w:lang w:val="zh-CN"/>
        </w:rPr>
        <w:t>（</w:t>
      </w:r>
      <w:r>
        <w:rPr>
          <w:rFonts w:ascii="宋体" w:hAnsi="宋体"/>
          <w:color w:val="auto"/>
          <w:kern w:val="0"/>
          <w:sz w:val="24"/>
          <w:highlight w:val="none"/>
          <w:lang w:val="zh-CN"/>
        </w:rPr>
        <w:t>2</w:t>
      </w:r>
      <w:r>
        <w:rPr>
          <w:rFonts w:hint="eastAsia" w:ascii="宋体" w:hAnsi="宋体"/>
          <w:color w:val="auto"/>
          <w:kern w:val="0"/>
          <w:sz w:val="24"/>
          <w:highlight w:val="none"/>
          <w:lang w:val="zh-CN"/>
        </w:rPr>
        <w:t>）竣工付款申请单的内容：完工结算合同总价、发包人已支付承包人的工程价款、应扣留的质量保证金、应支付的完工付款金额。</w:t>
      </w:r>
    </w:p>
    <w:p>
      <w:pPr>
        <w:pStyle w:val="101"/>
        <w:ind w:firstLine="482" w:firstLineChars="200"/>
        <w:rPr>
          <w:b/>
          <w:color w:val="auto"/>
          <w:sz w:val="24"/>
          <w:highlight w:val="none"/>
        </w:rPr>
      </w:pPr>
      <w:bookmarkStart w:id="99" w:name="_Toc206410473"/>
      <w:bookmarkStart w:id="100" w:name="_Toc196042234"/>
      <w:bookmarkStart w:id="101" w:name="_Toc270236520"/>
      <w:r>
        <w:rPr>
          <w:b/>
          <w:color w:val="auto"/>
          <w:sz w:val="24"/>
          <w:highlight w:val="none"/>
        </w:rPr>
        <w:t xml:space="preserve">17.6 </w:t>
      </w:r>
      <w:r>
        <w:rPr>
          <w:rFonts w:hint="eastAsia"/>
          <w:b/>
          <w:color w:val="auto"/>
          <w:sz w:val="24"/>
          <w:highlight w:val="none"/>
        </w:rPr>
        <w:t>最终结清</w:t>
      </w:r>
      <w:bookmarkEnd w:id="99"/>
      <w:bookmarkEnd w:id="100"/>
      <w:bookmarkEnd w:id="101"/>
    </w:p>
    <w:p>
      <w:pPr>
        <w:pStyle w:val="101"/>
        <w:ind w:firstLine="480" w:firstLineChars="200"/>
        <w:rPr>
          <w:rFonts w:ascii="宋体" w:hAnsi="宋体"/>
          <w:color w:val="auto"/>
          <w:kern w:val="0"/>
          <w:sz w:val="24"/>
          <w:highlight w:val="none"/>
          <w:lang w:val="zh-CN"/>
        </w:rPr>
      </w:pPr>
      <w:bookmarkStart w:id="102" w:name="_Toc206410474"/>
      <w:bookmarkStart w:id="103" w:name="_Toc270236521"/>
      <w:r>
        <w:rPr>
          <w:rFonts w:ascii="宋体" w:hAnsi="宋体"/>
          <w:color w:val="auto"/>
          <w:kern w:val="0"/>
          <w:sz w:val="24"/>
          <w:highlight w:val="none"/>
          <w:lang w:val="zh-CN"/>
        </w:rPr>
        <w:t xml:space="preserve">17.6.1  </w:t>
      </w:r>
      <w:r>
        <w:rPr>
          <w:rFonts w:hint="eastAsia" w:ascii="宋体" w:hAnsi="宋体"/>
          <w:color w:val="auto"/>
          <w:kern w:val="0"/>
          <w:sz w:val="24"/>
          <w:highlight w:val="none"/>
          <w:lang w:val="zh-CN"/>
        </w:rPr>
        <w:t>最终结清申请单</w:t>
      </w:r>
      <w:bookmarkEnd w:id="102"/>
      <w:bookmarkEnd w:id="103"/>
    </w:p>
    <w:p>
      <w:pPr>
        <w:pStyle w:val="101"/>
        <w:ind w:firstLine="480" w:firstLineChars="200"/>
        <w:rPr>
          <w:rFonts w:ascii="宋体" w:hAnsi="宋体"/>
          <w:color w:val="auto"/>
          <w:kern w:val="0"/>
          <w:sz w:val="24"/>
          <w:highlight w:val="none"/>
          <w:lang w:val="zh-CN"/>
        </w:rPr>
      </w:pPr>
      <w:r>
        <w:rPr>
          <w:rFonts w:hint="eastAsia" w:ascii="宋体" w:hAnsi="宋体"/>
          <w:color w:val="auto"/>
          <w:kern w:val="0"/>
          <w:sz w:val="24"/>
          <w:highlight w:val="none"/>
          <w:lang w:val="zh-CN"/>
        </w:rPr>
        <w:t>（</w:t>
      </w:r>
      <w:r>
        <w:rPr>
          <w:rFonts w:ascii="宋体" w:hAnsi="宋体"/>
          <w:color w:val="auto"/>
          <w:kern w:val="0"/>
          <w:sz w:val="24"/>
          <w:highlight w:val="none"/>
          <w:lang w:val="zh-CN"/>
        </w:rPr>
        <w:t>1</w:t>
      </w:r>
      <w:r>
        <w:rPr>
          <w:rFonts w:hint="eastAsia" w:ascii="宋体" w:hAnsi="宋体"/>
          <w:color w:val="auto"/>
          <w:kern w:val="0"/>
          <w:sz w:val="24"/>
          <w:highlight w:val="none"/>
          <w:lang w:val="zh-CN"/>
        </w:rPr>
        <w:t>）承包人应提交最终结清申请单一式</w:t>
      </w:r>
      <w:r>
        <w:rPr>
          <w:rFonts w:ascii="宋体" w:hAnsi="宋体"/>
          <w:color w:val="auto"/>
          <w:kern w:val="0"/>
          <w:sz w:val="24"/>
          <w:highlight w:val="none"/>
          <w:lang w:val="zh-CN"/>
        </w:rPr>
        <w:t xml:space="preserve"> 4</w:t>
      </w:r>
      <w:r>
        <w:rPr>
          <w:rFonts w:hint="eastAsia" w:ascii="宋体" w:hAnsi="宋体"/>
          <w:color w:val="auto"/>
          <w:kern w:val="0"/>
          <w:sz w:val="24"/>
          <w:highlight w:val="none"/>
          <w:lang w:val="zh-CN"/>
        </w:rPr>
        <w:t>份。</w:t>
      </w:r>
    </w:p>
    <w:p>
      <w:pPr>
        <w:pStyle w:val="101"/>
        <w:ind w:firstLine="482" w:firstLineChars="200"/>
        <w:rPr>
          <w:b/>
          <w:color w:val="auto"/>
          <w:sz w:val="24"/>
          <w:highlight w:val="none"/>
        </w:rPr>
      </w:pPr>
      <w:r>
        <w:rPr>
          <w:b/>
          <w:color w:val="auto"/>
          <w:sz w:val="24"/>
          <w:highlight w:val="none"/>
        </w:rPr>
        <w:t xml:space="preserve">17.7 </w:t>
      </w:r>
      <w:r>
        <w:rPr>
          <w:rFonts w:hint="eastAsia"/>
          <w:b/>
          <w:color w:val="auto"/>
          <w:sz w:val="24"/>
          <w:highlight w:val="none"/>
        </w:rPr>
        <w:t>竣工财务决算</w:t>
      </w:r>
    </w:p>
    <w:p>
      <w:pPr>
        <w:pStyle w:val="101"/>
        <w:ind w:firstLine="480" w:firstLineChars="200"/>
        <w:rPr>
          <w:rFonts w:ascii="宋体" w:hAnsi="宋体"/>
          <w:color w:val="auto"/>
          <w:kern w:val="0"/>
          <w:sz w:val="24"/>
          <w:highlight w:val="none"/>
          <w:lang w:val="zh-CN"/>
        </w:rPr>
      </w:pPr>
      <w:r>
        <w:rPr>
          <w:rFonts w:hint="eastAsia" w:ascii="宋体" w:hAnsi="宋体"/>
          <w:color w:val="auto"/>
          <w:kern w:val="0"/>
          <w:sz w:val="24"/>
          <w:highlight w:val="none"/>
          <w:lang w:val="zh-CN"/>
        </w:rPr>
        <w:t>承包人应为竣工财务决算编制提供的资料：</w:t>
      </w:r>
    </w:p>
    <w:p>
      <w:pPr>
        <w:pStyle w:val="101"/>
        <w:ind w:firstLine="482" w:firstLineChars="200"/>
        <w:rPr>
          <w:b/>
          <w:color w:val="auto"/>
          <w:sz w:val="24"/>
          <w:highlight w:val="none"/>
        </w:rPr>
      </w:pPr>
      <w:bookmarkStart w:id="104" w:name="_Toc266957208"/>
      <w:bookmarkStart w:id="105" w:name="_Toc270229070"/>
      <w:bookmarkStart w:id="106" w:name="_Toc196042235"/>
      <w:bookmarkStart w:id="107" w:name="_Toc270244924"/>
      <w:bookmarkStart w:id="108" w:name="_Toc206410477"/>
      <w:r>
        <w:rPr>
          <w:b/>
          <w:color w:val="auto"/>
          <w:sz w:val="24"/>
          <w:highlight w:val="none"/>
        </w:rPr>
        <w:t>18</w:t>
      </w:r>
      <w:r>
        <w:rPr>
          <w:rFonts w:hint="eastAsia"/>
          <w:b/>
          <w:color w:val="auto"/>
          <w:sz w:val="24"/>
          <w:highlight w:val="none"/>
        </w:rPr>
        <w:t>．竣工验收</w:t>
      </w:r>
      <w:bookmarkEnd w:id="104"/>
      <w:bookmarkEnd w:id="105"/>
      <w:bookmarkEnd w:id="106"/>
      <w:bookmarkEnd w:id="107"/>
      <w:bookmarkEnd w:id="108"/>
      <w:r>
        <w:rPr>
          <w:rFonts w:hint="eastAsia"/>
          <w:b/>
          <w:color w:val="auto"/>
          <w:sz w:val="24"/>
          <w:highlight w:val="none"/>
        </w:rPr>
        <w:t>（验收）</w:t>
      </w:r>
    </w:p>
    <w:p>
      <w:pPr>
        <w:pStyle w:val="101"/>
        <w:ind w:firstLine="482" w:firstLineChars="200"/>
        <w:rPr>
          <w:b/>
          <w:color w:val="auto"/>
          <w:sz w:val="24"/>
          <w:highlight w:val="none"/>
        </w:rPr>
      </w:pPr>
      <w:bookmarkStart w:id="109" w:name="_Toc270236525"/>
      <w:bookmarkStart w:id="110" w:name="_Toc206410478"/>
      <w:bookmarkStart w:id="111" w:name="_Toc196042244"/>
      <w:bookmarkStart w:id="112" w:name="_Toc206410479"/>
      <w:r>
        <w:rPr>
          <w:b/>
          <w:color w:val="auto"/>
          <w:sz w:val="24"/>
          <w:highlight w:val="none"/>
        </w:rPr>
        <w:t>18.1</w:t>
      </w:r>
      <w:bookmarkEnd w:id="109"/>
      <w:bookmarkEnd w:id="110"/>
      <w:r>
        <w:rPr>
          <w:b/>
          <w:color w:val="auto"/>
          <w:sz w:val="24"/>
          <w:highlight w:val="none"/>
        </w:rPr>
        <w:t xml:space="preserve"> </w:t>
      </w:r>
      <w:r>
        <w:rPr>
          <w:rFonts w:hint="eastAsia"/>
          <w:b/>
          <w:color w:val="auto"/>
          <w:sz w:val="24"/>
          <w:highlight w:val="none"/>
        </w:rPr>
        <w:t>验收工作分类</w:t>
      </w:r>
    </w:p>
    <w:p>
      <w:pPr>
        <w:pStyle w:val="101"/>
        <w:ind w:firstLine="480" w:firstLineChars="200"/>
        <w:rPr>
          <w:rFonts w:ascii="宋体" w:hAnsi="宋体"/>
          <w:color w:val="auto"/>
          <w:kern w:val="0"/>
          <w:sz w:val="24"/>
          <w:highlight w:val="none"/>
          <w:lang w:val="zh-CN"/>
        </w:rPr>
      </w:pPr>
      <w:r>
        <w:rPr>
          <w:rFonts w:hint="eastAsia" w:ascii="宋体" w:hAnsi="宋体"/>
          <w:color w:val="auto"/>
          <w:kern w:val="0"/>
          <w:sz w:val="24"/>
          <w:highlight w:val="none"/>
          <w:lang w:val="zh-CN"/>
        </w:rPr>
        <w:t>本工程法人验收包括：分部工程验收</w:t>
      </w:r>
      <w:r>
        <w:rPr>
          <w:rFonts w:ascii="宋体" w:hAnsi="宋体"/>
          <w:color w:val="auto"/>
          <w:kern w:val="0"/>
          <w:sz w:val="24"/>
          <w:highlight w:val="none"/>
          <w:lang w:val="zh-CN"/>
        </w:rPr>
        <w:t xml:space="preserve"> </w:t>
      </w:r>
      <w:r>
        <w:rPr>
          <w:rFonts w:hint="eastAsia" w:ascii="宋体" w:hAnsi="宋体"/>
          <w:color w:val="auto"/>
          <w:kern w:val="0"/>
          <w:sz w:val="24"/>
          <w:highlight w:val="none"/>
          <w:lang w:val="zh-CN"/>
        </w:rPr>
        <w:t>、单位工程验收；政府验收包括：</w:t>
      </w:r>
      <w:r>
        <w:rPr>
          <w:rFonts w:ascii="宋体" w:hAnsi="宋体"/>
          <w:color w:val="auto"/>
          <w:kern w:val="0"/>
          <w:sz w:val="24"/>
          <w:highlight w:val="none"/>
          <w:lang w:val="zh-CN"/>
        </w:rPr>
        <w:t xml:space="preserve">  </w:t>
      </w:r>
      <w:r>
        <w:rPr>
          <w:rFonts w:hint="eastAsia" w:ascii="宋体" w:hAnsi="宋体"/>
          <w:color w:val="auto"/>
          <w:kern w:val="0"/>
          <w:sz w:val="24"/>
          <w:highlight w:val="none"/>
          <w:lang w:val="zh-CN"/>
        </w:rPr>
        <w:t>竣工验收</w:t>
      </w:r>
      <w:r>
        <w:rPr>
          <w:rFonts w:ascii="宋体" w:hAnsi="宋体"/>
          <w:color w:val="auto"/>
          <w:kern w:val="0"/>
          <w:sz w:val="24"/>
          <w:highlight w:val="none"/>
          <w:lang w:val="zh-CN"/>
        </w:rPr>
        <w:t xml:space="preserve">  </w:t>
      </w:r>
      <w:r>
        <w:rPr>
          <w:rFonts w:hint="eastAsia" w:ascii="宋体" w:hAnsi="宋体"/>
          <w:color w:val="auto"/>
          <w:kern w:val="0"/>
          <w:sz w:val="24"/>
          <w:highlight w:val="none"/>
          <w:lang w:val="zh-CN"/>
        </w:rPr>
        <w:t>。验收条件、程序为：按照《水利工程建设项目验收管理规定》水利部</w:t>
      </w:r>
      <w:r>
        <w:rPr>
          <w:rFonts w:ascii="宋体" w:hAnsi="宋体"/>
          <w:color w:val="auto"/>
          <w:kern w:val="0"/>
          <w:sz w:val="24"/>
          <w:highlight w:val="none"/>
          <w:lang w:val="zh-CN"/>
        </w:rPr>
        <w:t>30</w:t>
      </w:r>
      <w:r>
        <w:rPr>
          <w:rFonts w:hint="eastAsia" w:ascii="宋体" w:hAnsi="宋体"/>
          <w:color w:val="auto"/>
          <w:kern w:val="0"/>
          <w:sz w:val="24"/>
          <w:highlight w:val="none"/>
          <w:lang w:val="zh-CN"/>
        </w:rPr>
        <w:t>号令和《水利水电建设工程验收规程》（</w:t>
      </w:r>
      <w:r>
        <w:rPr>
          <w:rFonts w:ascii="宋体" w:hAnsi="宋体"/>
          <w:color w:val="auto"/>
          <w:kern w:val="0"/>
          <w:sz w:val="24"/>
          <w:highlight w:val="none"/>
          <w:lang w:val="zh-CN"/>
        </w:rPr>
        <w:t>SL223-2008</w:t>
      </w:r>
      <w:r>
        <w:rPr>
          <w:rFonts w:hint="eastAsia" w:ascii="宋体" w:hAnsi="宋体"/>
          <w:color w:val="auto"/>
          <w:kern w:val="0"/>
          <w:sz w:val="24"/>
          <w:highlight w:val="none"/>
          <w:lang w:val="zh-CN"/>
        </w:rPr>
        <w:t>）的规定执行。</w:t>
      </w:r>
    </w:p>
    <w:p>
      <w:pPr>
        <w:pStyle w:val="101"/>
        <w:ind w:firstLine="482" w:firstLineChars="200"/>
        <w:rPr>
          <w:b/>
          <w:color w:val="auto"/>
          <w:sz w:val="24"/>
          <w:highlight w:val="none"/>
        </w:rPr>
      </w:pPr>
      <w:r>
        <w:rPr>
          <w:b/>
          <w:color w:val="auto"/>
          <w:sz w:val="24"/>
          <w:highlight w:val="none"/>
        </w:rPr>
        <w:t xml:space="preserve">18.2 </w:t>
      </w:r>
      <w:r>
        <w:rPr>
          <w:rFonts w:hint="eastAsia"/>
          <w:b/>
          <w:color w:val="auto"/>
          <w:sz w:val="24"/>
          <w:highlight w:val="none"/>
        </w:rPr>
        <w:t>分部工程验收</w:t>
      </w:r>
    </w:p>
    <w:p>
      <w:pPr>
        <w:pStyle w:val="101"/>
        <w:ind w:firstLine="420" w:firstLineChars="200"/>
        <w:rPr>
          <w:rFonts w:ascii="宋体" w:hAnsi="宋体"/>
          <w:color w:val="auto"/>
          <w:kern w:val="0"/>
          <w:sz w:val="24"/>
          <w:highlight w:val="none"/>
          <w:lang w:val="zh-CN"/>
        </w:rPr>
      </w:pPr>
      <w:r>
        <w:rPr>
          <w:color w:val="auto"/>
          <w:kern w:val="0"/>
          <w:szCs w:val="20"/>
          <w:highlight w:val="none"/>
          <w:lang w:val="zh-CN"/>
        </w:rPr>
        <w:t xml:space="preserve"> </w:t>
      </w:r>
      <w:r>
        <w:rPr>
          <w:rFonts w:ascii="宋体" w:hAnsi="宋体"/>
          <w:color w:val="auto"/>
          <w:kern w:val="0"/>
          <w:sz w:val="24"/>
          <w:highlight w:val="none"/>
          <w:lang w:val="zh-CN"/>
        </w:rPr>
        <w:t xml:space="preserve"> 18.2.2 </w:t>
      </w:r>
      <w:r>
        <w:rPr>
          <w:rFonts w:hint="eastAsia" w:ascii="宋体" w:hAnsi="宋体"/>
          <w:color w:val="auto"/>
          <w:kern w:val="0"/>
          <w:sz w:val="24"/>
          <w:highlight w:val="none"/>
          <w:lang w:val="zh-CN"/>
        </w:rPr>
        <w:t>本工程由发包人主持的分部工程验收委托由监理人主持。</w:t>
      </w:r>
    </w:p>
    <w:p>
      <w:pPr>
        <w:pStyle w:val="101"/>
        <w:ind w:firstLine="482" w:firstLineChars="200"/>
        <w:rPr>
          <w:b/>
          <w:color w:val="auto"/>
          <w:sz w:val="24"/>
          <w:highlight w:val="none"/>
        </w:rPr>
      </w:pPr>
      <w:r>
        <w:rPr>
          <w:b/>
          <w:color w:val="auto"/>
          <w:sz w:val="24"/>
          <w:highlight w:val="none"/>
        </w:rPr>
        <w:t xml:space="preserve">18.3 </w:t>
      </w:r>
      <w:r>
        <w:rPr>
          <w:rFonts w:hint="eastAsia"/>
          <w:b/>
          <w:color w:val="auto"/>
          <w:sz w:val="24"/>
          <w:highlight w:val="none"/>
        </w:rPr>
        <w:t>单位工程验收</w:t>
      </w:r>
    </w:p>
    <w:p>
      <w:pPr>
        <w:pStyle w:val="90"/>
        <w:spacing w:line="360" w:lineRule="auto"/>
        <w:ind w:firstLine="480" w:firstLineChars="200"/>
        <w:jc w:val="both"/>
        <w:rPr>
          <w:rFonts w:ascii="宋体" w:hAnsi="宋体"/>
          <w:color w:val="auto"/>
          <w:kern w:val="0"/>
          <w:sz w:val="24"/>
          <w:highlight w:val="none"/>
          <w:lang w:val="zh-CN"/>
        </w:rPr>
      </w:pPr>
      <w:r>
        <w:rPr>
          <w:rFonts w:ascii="宋体" w:hAnsi="宋体"/>
          <w:color w:val="auto"/>
          <w:kern w:val="0"/>
          <w:sz w:val="24"/>
          <w:highlight w:val="none"/>
          <w:lang w:val="zh-CN"/>
        </w:rPr>
        <w:t>18.3.4</w:t>
      </w:r>
      <w:r>
        <w:rPr>
          <w:rFonts w:hint="eastAsia" w:ascii="宋体" w:hAnsi="宋体"/>
          <w:color w:val="auto"/>
          <w:kern w:val="0"/>
          <w:sz w:val="24"/>
          <w:highlight w:val="none"/>
          <w:lang w:val="zh-CN"/>
        </w:rPr>
        <w:t>单位工程包括：</w:t>
      </w:r>
      <w:r>
        <w:rPr>
          <w:rFonts w:hint="eastAsia" w:asciiTheme="minorEastAsia" w:hAnsiTheme="minorEastAsia" w:eastAsiaTheme="minorEastAsia" w:cstheme="minorEastAsia"/>
          <w:b/>
          <w:color w:val="auto"/>
          <w:highlight w:val="none"/>
          <w:lang w:eastAsia="zh-CN"/>
        </w:rPr>
        <w:t>巴音郭楞蒙古自治州新建 10 口监测井（站）项目(一期)（二次）</w:t>
      </w:r>
    </w:p>
    <w:p>
      <w:pPr>
        <w:pStyle w:val="101"/>
        <w:ind w:firstLine="482" w:firstLineChars="200"/>
        <w:rPr>
          <w:b/>
          <w:color w:val="auto"/>
          <w:sz w:val="24"/>
          <w:highlight w:val="none"/>
        </w:rPr>
      </w:pPr>
      <w:r>
        <w:rPr>
          <w:b/>
          <w:color w:val="auto"/>
          <w:sz w:val="24"/>
          <w:highlight w:val="none"/>
        </w:rPr>
        <w:t xml:space="preserve">18.7 </w:t>
      </w:r>
      <w:r>
        <w:rPr>
          <w:rFonts w:hint="eastAsia"/>
          <w:b/>
          <w:color w:val="auto"/>
          <w:sz w:val="24"/>
          <w:highlight w:val="none"/>
        </w:rPr>
        <w:t>竣工验收</w:t>
      </w:r>
    </w:p>
    <w:p>
      <w:pPr>
        <w:pStyle w:val="101"/>
        <w:ind w:firstLine="480" w:firstLineChars="200"/>
        <w:rPr>
          <w:rFonts w:ascii="宋体" w:hAnsi="宋体"/>
          <w:color w:val="auto"/>
          <w:kern w:val="0"/>
          <w:sz w:val="24"/>
          <w:highlight w:val="none"/>
          <w:lang w:val="zh-CN"/>
        </w:rPr>
      </w:pPr>
      <w:r>
        <w:rPr>
          <w:rFonts w:ascii="宋体" w:hAnsi="宋体"/>
          <w:color w:val="auto"/>
          <w:kern w:val="0"/>
          <w:sz w:val="24"/>
          <w:highlight w:val="none"/>
          <w:lang w:val="zh-CN"/>
        </w:rPr>
        <w:t xml:space="preserve">18.7.3 </w:t>
      </w:r>
      <w:r>
        <w:rPr>
          <w:rFonts w:hint="eastAsia" w:ascii="宋体" w:hAnsi="宋体"/>
          <w:color w:val="auto"/>
          <w:kern w:val="0"/>
          <w:sz w:val="24"/>
          <w:highlight w:val="none"/>
          <w:lang w:val="zh-CN"/>
        </w:rPr>
        <w:t>本工程不需要竣工验收技术鉴定。</w:t>
      </w:r>
      <w:bookmarkEnd w:id="111"/>
      <w:bookmarkEnd w:id="112"/>
      <w:bookmarkStart w:id="113" w:name="_Toc266957212"/>
      <w:bookmarkEnd w:id="113"/>
      <w:bookmarkStart w:id="114" w:name="_Toc270244927"/>
      <w:bookmarkEnd w:id="114"/>
      <w:bookmarkStart w:id="115" w:name="_Toc270229073"/>
      <w:bookmarkEnd w:id="115"/>
    </w:p>
    <w:p>
      <w:pPr>
        <w:spacing w:line="360" w:lineRule="auto"/>
        <w:ind w:firstLine="480" w:firstLineChars="200"/>
        <w:jc w:val="left"/>
        <w:rPr>
          <w:rFonts w:hint="eastAsia" w:asciiTheme="minorEastAsia" w:hAnsiTheme="minorEastAsia" w:eastAsiaTheme="minorEastAsia" w:cstheme="minorEastAsia"/>
          <w:color w:val="auto"/>
          <w:sz w:val="24"/>
          <w:highlight w:val="none"/>
        </w:rPr>
      </w:pPr>
    </w:p>
    <w:p>
      <w:pPr>
        <w:rPr>
          <w:rFonts w:ascii="宋体" w:hAnsi="宋体"/>
          <w:color w:val="auto"/>
          <w:sz w:val="24"/>
          <w:highlight w:val="none"/>
        </w:rPr>
      </w:pPr>
      <w:bookmarkStart w:id="116" w:name="_Toc256000119"/>
      <w:r>
        <w:rPr>
          <w:rFonts w:ascii="宋体" w:hAnsi="宋体"/>
          <w:color w:val="auto"/>
          <w:sz w:val="24"/>
          <w:highlight w:val="none"/>
        </w:rPr>
        <w:br w:type="page"/>
      </w:r>
    </w:p>
    <w:p>
      <w:pPr>
        <w:pStyle w:val="99"/>
        <w:jc w:val="center"/>
        <w:outlineLvl w:val="1"/>
        <w:rPr>
          <w:rFonts w:ascii="宋体" w:hAnsi="宋体"/>
          <w:color w:val="auto"/>
          <w:sz w:val="32"/>
          <w:szCs w:val="32"/>
          <w:highlight w:val="none"/>
        </w:rPr>
      </w:pPr>
      <w:r>
        <w:rPr>
          <w:rFonts w:ascii="宋体" w:hAnsi="宋体"/>
          <w:color w:val="auto"/>
          <w:sz w:val="24"/>
          <w:highlight w:val="none"/>
        </w:rPr>
        <w:t>第3节　合同附件格式</w:t>
      </w:r>
      <w:bookmarkEnd w:id="116"/>
    </w:p>
    <w:p>
      <w:pPr>
        <w:pStyle w:val="99"/>
        <w:outlineLvl w:val="2"/>
        <w:rPr>
          <w:color w:val="auto"/>
          <w:sz w:val="24"/>
          <w:highlight w:val="none"/>
        </w:rPr>
      </w:pPr>
      <w:bookmarkStart w:id="117" w:name="_Toc256000120"/>
      <w:r>
        <w:rPr>
          <w:rFonts w:hint="eastAsia"/>
          <w:color w:val="auto"/>
          <w:sz w:val="24"/>
          <w:highlight w:val="none"/>
        </w:rPr>
        <w:t>附件一：</w:t>
      </w:r>
      <w:r>
        <w:rPr>
          <w:rFonts w:hint="eastAsia" w:ascii="宋体" w:hAnsi="宋体"/>
          <w:color w:val="auto"/>
          <w:sz w:val="24"/>
          <w:highlight w:val="none"/>
        </w:rPr>
        <w:t>合同协议书</w:t>
      </w:r>
      <w:bookmarkEnd w:id="117"/>
    </w:p>
    <w:p>
      <w:pPr>
        <w:pStyle w:val="99"/>
        <w:spacing w:line="440" w:lineRule="exact"/>
        <w:jc w:val="center"/>
        <w:rPr>
          <w:rFonts w:ascii="宋体" w:hAnsi="宋体" w:cs="宋体"/>
          <w:bCs/>
          <w:color w:val="auto"/>
          <w:sz w:val="24"/>
          <w:highlight w:val="none"/>
        </w:rPr>
      </w:pPr>
      <w:r>
        <w:rPr>
          <w:rFonts w:hint="eastAsia" w:ascii="宋体" w:hAnsi="宋体" w:cs="宋体"/>
          <w:bCs/>
          <w:color w:val="auto"/>
          <w:sz w:val="24"/>
          <w:highlight w:val="none"/>
        </w:rPr>
        <w:t>合同协议书</w:t>
      </w:r>
    </w:p>
    <w:p>
      <w:pPr>
        <w:pStyle w:val="99"/>
        <w:spacing w:line="440" w:lineRule="exact"/>
        <w:rPr>
          <w:rFonts w:ascii="宋体" w:hAnsi="宋体" w:cs="宋体"/>
          <w:color w:val="auto"/>
          <w:sz w:val="24"/>
          <w:highlight w:val="none"/>
        </w:rPr>
      </w:pPr>
      <w:r>
        <w:rPr>
          <w:rFonts w:hint="eastAsia" w:ascii="宋体" w:hAnsi="宋体" w:cs="宋体"/>
          <w:color w:val="auto"/>
          <w:highlight w:val="none"/>
        </w:rPr>
        <w:t>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(发包人名称，以下简称“发包人”)为实施</w:t>
      </w:r>
      <w:r>
        <w:rPr>
          <w:rFonts w:hint="eastAsia" w:ascii="宋体" w:hAnsi="宋体" w:cs="宋体"/>
          <w:color w:val="auto"/>
          <w:sz w:val="24"/>
          <w:highlight w:val="none"/>
          <w:u w:val="single"/>
        </w:rPr>
        <w:t>　　　　　　　　　　</w:t>
      </w:r>
      <w:r>
        <w:rPr>
          <w:rFonts w:hint="eastAsia" w:ascii="宋体" w:hAnsi="宋体" w:cs="宋体"/>
          <w:color w:val="auto"/>
          <w:sz w:val="24"/>
          <w:highlight w:val="none"/>
        </w:rPr>
        <w:t>(项目名称)，已接受</w:t>
      </w:r>
      <w:r>
        <w:rPr>
          <w:rFonts w:hint="eastAsia" w:ascii="宋体" w:hAnsi="宋体" w:cs="宋体"/>
          <w:color w:val="auto"/>
          <w:sz w:val="24"/>
          <w:highlight w:val="none"/>
          <w:u w:val="single"/>
        </w:rPr>
        <w:t>　　　　　</w:t>
      </w:r>
      <w:r>
        <w:rPr>
          <w:rFonts w:hint="eastAsia" w:ascii="宋体" w:hAnsi="宋体" w:cs="宋体"/>
          <w:color w:val="auto"/>
          <w:sz w:val="24"/>
          <w:highlight w:val="none"/>
        </w:rPr>
        <w:t>(承包人名称，以下简称“承包人”)</w:t>
      </w:r>
      <w:r>
        <w:rPr>
          <w:rFonts w:hint="eastAsia" w:ascii="宋体" w:hAnsi="宋体" w:cs="宋体"/>
          <w:color w:val="auto"/>
          <w:sz w:val="24"/>
          <w:highlight w:val="none"/>
          <w:u w:val="single"/>
        </w:rPr>
        <w:t>　　　　</w:t>
      </w:r>
      <w:r>
        <w:rPr>
          <w:rFonts w:hint="eastAsia" w:ascii="宋体" w:hAnsi="宋体" w:cs="宋体"/>
          <w:color w:val="auto"/>
          <w:sz w:val="24"/>
          <w:highlight w:val="none"/>
        </w:rPr>
        <w:t>对(项目名称)</w:t>
      </w:r>
      <w:r>
        <w:rPr>
          <w:rFonts w:hint="eastAsia" w:ascii="宋体" w:hAnsi="宋体" w:cs="宋体"/>
          <w:color w:val="auto"/>
          <w:sz w:val="24"/>
          <w:highlight w:val="none"/>
          <w:u w:val="single"/>
        </w:rPr>
        <w:t>　　</w:t>
      </w:r>
      <w:r>
        <w:rPr>
          <w:rFonts w:hint="eastAsia" w:ascii="宋体" w:hAnsi="宋体" w:cs="宋体"/>
          <w:color w:val="auto"/>
          <w:sz w:val="24"/>
          <w:highlight w:val="none"/>
        </w:rPr>
        <w:t>(标段名称)的投标，并确定其为中标人。发包人和承包人共同达成如下协议。</w:t>
      </w:r>
    </w:p>
    <w:p>
      <w:pPr>
        <w:pStyle w:val="99"/>
        <w:spacing w:line="440" w:lineRule="exact"/>
        <w:rPr>
          <w:rFonts w:ascii="宋体" w:hAnsi="宋体" w:cs="宋体"/>
          <w:color w:val="auto"/>
          <w:sz w:val="24"/>
          <w:highlight w:val="none"/>
        </w:rPr>
      </w:pPr>
      <w:r>
        <w:rPr>
          <w:rFonts w:hint="eastAsia" w:ascii="宋体" w:hAnsi="宋体" w:cs="宋体"/>
          <w:color w:val="auto"/>
          <w:highlight w:val="none"/>
        </w:rPr>
        <w:t xml:space="preserve">　 </w:t>
      </w:r>
      <w:r>
        <w:rPr>
          <w:rFonts w:hint="eastAsia" w:ascii="宋体" w:hAnsi="宋体" w:cs="宋体"/>
          <w:color w:val="auto"/>
          <w:sz w:val="24"/>
          <w:highlight w:val="none"/>
        </w:rPr>
        <w:t>1.本协议书与下列文件一起构成合同文件：</w:t>
      </w:r>
    </w:p>
    <w:p>
      <w:pPr>
        <w:pStyle w:val="99"/>
        <w:spacing w:line="440" w:lineRule="exact"/>
        <w:rPr>
          <w:rFonts w:ascii="宋体" w:hAnsi="宋体" w:cs="宋体"/>
          <w:color w:val="auto"/>
          <w:sz w:val="24"/>
          <w:highlight w:val="none"/>
        </w:rPr>
      </w:pPr>
      <w:r>
        <w:rPr>
          <w:rFonts w:hint="eastAsia" w:ascii="宋体" w:hAnsi="宋体" w:cs="宋体"/>
          <w:color w:val="auto"/>
          <w:sz w:val="24"/>
          <w:highlight w:val="none"/>
        </w:rPr>
        <w:t>　　(1)中标通知书；</w:t>
      </w:r>
    </w:p>
    <w:p>
      <w:pPr>
        <w:pStyle w:val="99"/>
        <w:spacing w:line="440" w:lineRule="exact"/>
        <w:rPr>
          <w:rFonts w:ascii="宋体" w:hAnsi="宋体" w:cs="宋体"/>
          <w:color w:val="auto"/>
          <w:sz w:val="24"/>
          <w:highlight w:val="none"/>
        </w:rPr>
      </w:pPr>
      <w:r>
        <w:rPr>
          <w:rFonts w:hint="eastAsia" w:ascii="宋体" w:hAnsi="宋体" w:cs="宋体"/>
          <w:color w:val="auto"/>
          <w:sz w:val="24"/>
          <w:highlight w:val="none"/>
        </w:rPr>
        <w:t>　　(2)投标函及投标函附录；</w:t>
      </w:r>
    </w:p>
    <w:p>
      <w:pPr>
        <w:pStyle w:val="99"/>
        <w:spacing w:line="440" w:lineRule="exact"/>
        <w:rPr>
          <w:rFonts w:ascii="宋体" w:hAnsi="宋体" w:cs="宋体"/>
          <w:color w:val="auto"/>
          <w:sz w:val="24"/>
          <w:highlight w:val="none"/>
        </w:rPr>
      </w:pPr>
      <w:r>
        <w:rPr>
          <w:rFonts w:hint="eastAsia" w:ascii="宋体" w:hAnsi="宋体" w:cs="宋体"/>
          <w:color w:val="auto"/>
          <w:sz w:val="24"/>
          <w:highlight w:val="none"/>
        </w:rPr>
        <w:t>　　(3)专用合同条款；</w:t>
      </w:r>
    </w:p>
    <w:p>
      <w:pPr>
        <w:pStyle w:val="99"/>
        <w:spacing w:line="440" w:lineRule="exact"/>
        <w:rPr>
          <w:rFonts w:ascii="宋体" w:hAnsi="宋体" w:cs="宋体"/>
          <w:color w:val="auto"/>
          <w:sz w:val="24"/>
          <w:highlight w:val="none"/>
        </w:rPr>
      </w:pPr>
      <w:r>
        <w:rPr>
          <w:rFonts w:hint="eastAsia" w:ascii="宋体" w:hAnsi="宋体" w:cs="宋体"/>
          <w:color w:val="auto"/>
          <w:sz w:val="24"/>
          <w:highlight w:val="none"/>
        </w:rPr>
        <w:t>　　(4)通用合同条款；</w:t>
      </w:r>
    </w:p>
    <w:p>
      <w:pPr>
        <w:pStyle w:val="99"/>
        <w:spacing w:line="440" w:lineRule="exact"/>
        <w:rPr>
          <w:rFonts w:ascii="宋体" w:hAnsi="宋体" w:cs="宋体"/>
          <w:color w:val="auto"/>
          <w:sz w:val="24"/>
          <w:highlight w:val="none"/>
        </w:rPr>
      </w:pPr>
      <w:r>
        <w:rPr>
          <w:rFonts w:hint="eastAsia" w:ascii="宋体" w:hAnsi="宋体" w:cs="宋体"/>
          <w:color w:val="auto"/>
          <w:sz w:val="24"/>
          <w:highlight w:val="none"/>
        </w:rPr>
        <w:t>　　(5)技术标准和要求(合同技术条款)；</w:t>
      </w:r>
    </w:p>
    <w:p>
      <w:pPr>
        <w:pStyle w:val="99"/>
        <w:spacing w:line="440" w:lineRule="exact"/>
        <w:rPr>
          <w:rFonts w:ascii="宋体" w:hAnsi="宋体" w:cs="宋体"/>
          <w:color w:val="auto"/>
          <w:sz w:val="24"/>
          <w:highlight w:val="none"/>
        </w:rPr>
      </w:pPr>
      <w:r>
        <w:rPr>
          <w:rFonts w:hint="eastAsia" w:ascii="宋体" w:hAnsi="宋体" w:cs="宋体"/>
          <w:color w:val="auto"/>
          <w:sz w:val="24"/>
          <w:highlight w:val="none"/>
        </w:rPr>
        <w:t>　　(6)图纸；</w:t>
      </w:r>
    </w:p>
    <w:p>
      <w:pPr>
        <w:pStyle w:val="99"/>
        <w:spacing w:line="440" w:lineRule="exact"/>
        <w:rPr>
          <w:rFonts w:ascii="宋体" w:hAnsi="宋体" w:cs="宋体"/>
          <w:color w:val="auto"/>
          <w:sz w:val="24"/>
          <w:highlight w:val="none"/>
        </w:rPr>
      </w:pPr>
      <w:r>
        <w:rPr>
          <w:rFonts w:hint="eastAsia" w:ascii="宋体" w:hAnsi="宋体" w:cs="宋体"/>
          <w:color w:val="auto"/>
          <w:sz w:val="24"/>
          <w:highlight w:val="none"/>
        </w:rPr>
        <w:t>　　(7)已标价工程量清单；</w:t>
      </w:r>
    </w:p>
    <w:p>
      <w:pPr>
        <w:pStyle w:val="99"/>
        <w:spacing w:line="440" w:lineRule="exact"/>
        <w:rPr>
          <w:rFonts w:ascii="宋体" w:hAnsi="宋体" w:cs="宋体"/>
          <w:color w:val="auto"/>
          <w:sz w:val="24"/>
          <w:highlight w:val="none"/>
        </w:rPr>
      </w:pPr>
      <w:r>
        <w:rPr>
          <w:rFonts w:hint="eastAsia" w:ascii="宋体" w:hAnsi="宋体" w:cs="宋体"/>
          <w:color w:val="auto"/>
          <w:sz w:val="24"/>
          <w:highlight w:val="none"/>
        </w:rPr>
        <w:t>　　(8)其它合同文件。</w:t>
      </w:r>
    </w:p>
    <w:p>
      <w:pPr>
        <w:pStyle w:val="99"/>
        <w:spacing w:line="440" w:lineRule="exact"/>
        <w:rPr>
          <w:rFonts w:ascii="宋体" w:hAnsi="宋体" w:cs="宋体"/>
          <w:color w:val="auto"/>
          <w:sz w:val="24"/>
          <w:highlight w:val="none"/>
        </w:rPr>
      </w:pPr>
      <w:r>
        <w:rPr>
          <w:rFonts w:hint="eastAsia" w:ascii="宋体" w:hAnsi="宋体" w:cs="宋体"/>
          <w:color w:val="auto"/>
          <w:sz w:val="24"/>
          <w:highlight w:val="none"/>
        </w:rPr>
        <w:t>　 2.上述文件互相补充和解释，如有不明确或不一致之处，以合同约定次序在先者为准。</w:t>
      </w:r>
    </w:p>
    <w:p>
      <w:pPr>
        <w:pStyle w:val="99"/>
        <w:spacing w:line="440" w:lineRule="exact"/>
        <w:rPr>
          <w:rFonts w:ascii="宋体" w:hAnsi="宋体" w:cs="宋体"/>
          <w:color w:val="auto"/>
          <w:sz w:val="24"/>
          <w:highlight w:val="none"/>
        </w:rPr>
      </w:pPr>
      <w:r>
        <w:rPr>
          <w:rFonts w:hint="eastAsia" w:ascii="宋体" w:hAnsi="宋体" w:cs="宋体"/>
          <w:color w:val="auto"/>
          <w:highlight w:val="none"/>
        </w:rPr>
        <w:t xml:space="preserve">　 </w:t>
      </w:r>
      <w:r>
        <w:rPr>
          <w:rFonts w:hint="eastAsia" w:ascii="宋体" w:hAnsi="宋体" w:cs="宋体"/>
          <w:color w:val="auto"/>
          <w:sz w:val="24"/>
          <w:highlight w:val="none"/>
        </w:rPr>
        <w:t>3.签约合同价：人民币(大写)　　　　　元(￥　　　　　元)。</w:t>
      </w:r>
    </w:p>
    <w:p>
      <w:pPr>
        <w:pStyle w:val="99"/>
        <w:spacing w:line="440" w:lineRule="exact"/>
        <w:rPr>
          <w:rFonts w:ascii="宋体" w:hAnsi="宋体" w:cs="宋体"/>
          <w:color w:val="auto"/>
          <w:sz w:val="24"/>
          <w:highlight w:val="none"/>
        </w:rPr>
      </w:pPr>
      <w:r>
        <w:rPr>
          <w:rFonts w:hint="eastAsia" w:ascii="宋体" w:hAnsi="宋体" w:cs="宋体"/>
          <w:color w:val="auto"/>
          <w:sz w:val="24"/>
          <w:highlight w:val="none"/>
        </w:rPr>
        <w:t>　 4.承包人项目经理：　　　　。</w:t>
      </w:r>
    </w:p>
    <w:p>
      <w:pPr>
        <w:pStyle w:val="99"/>
        <w:spacing w:line="440" w:lineRule="exact"/>
        <w:rPr>
          <w:rFonts w:ascii="宋体" w:hAnsi="宋体" w:cs="宋体"/>
          <w:color w:val="auto"/>
          <w:sz w:val="24"/>
          <w:highlight w:val="none"/>
        </w:rPr>
      </w:pPr>
      <w:r>
        <w:rPr>
          <w:rFonts w:hint="eastAsia" w:ascii="宋体" w:hAnsi="宋体" w:cs="宋体"/>
          <w:color w:val="auto"/>
          <w:sz w:val="24"/>
          <w:highlight w:val="none"/>
        </w:rPr>
        <w:t>　 5.工程质量符合　　　　标准。</w:t>
      </w:r>
    </w:p>
    <w:p>
      <w:pPr>
        <w:pStyle w:val="99"/>
        <w:spacing w:line="440" w:lineRule="exact"/>
        <w:rPr>
          <w:rFonts w:ascii="宋体" w:hAnsi="宋体" w:cs="宋体"/>
          <w:color w:val="auto"/>
          <w:sz w:val="24"/>
          <w:highlight w:val="none"/>
        </w:rPr>
      </w:pPr>
      <w:r>
        <w:rPr>
          <w:rFonts w:hint="eastAsia" w:ascii="宋体" w:hAnsi="宋体" w:cs="宋体"/>
          <w:color w:val="auto"/>
          <w:sz w:val="24"/>
          <w:highlight w:val="none"/>
        </w:rPr>
        <w:t>　 6.承包人承诺按合同约定承担工程的实施、完成及缺陷修复。</w:t>
      </w:r>
    </w:p>
    <w:p>
      <w:pPr>
        <w:pStyle w:val="99"/>
        <w:spacing w:line="440" w:lineRule="exact"/>
        <w:rPr>
          <w:rFonts w:ascii="宋体" w:hAnsi="宋体" w:cs="宋体"/>
          <w:color w:val="auto"/>
          <w:sz w:val="24"/>
          <w:highlight w:val="none"/>
        </w:rPr>
      </w:pPr>
      <w:r>
        <w:rPr>
          <w:rFonts w:hint="eastAsia" w:ascii="宋体" w:hAnsi="宋体" w:cs="宋体"/>
          <w:color w:val="auto"/>
          <w:sz w:val="24"/>
          <w:highlight w:val="none"/>
        </w:rPr>
        <w:t>　 7.发包人承诺按合同约定的条件、时间和方式向承包人支付合同价款。</w:t>
      </w:r>
    </w:p>
    <w:p>
      <w:pPr>
        <w:pStyle w:val="99"/>
        <w:spacing w:line="440" w:lineRule="exact"/>
        <w:rPr>
          <w:rFonts w:ascii="宋体" w:hAnsi="宋体" w:cs="宋体"/>
          <w:color w:val="auto"/>
          <w:sz w:val="24"/>
          <w:highlight w:val="none"/>
        </w:rPr>
      </w:pPr>
      <w:r>
        <w:rPr>
          <w:rFonts w:hint="eastAsia" w:ascii="宋体" w:hAnsi="宋体" w:cs="宋体"/>
          <w:color w:val="auto"/>
          <w:sz w:val="24"/>
          <w:highlight w:val="none"/>
        </w:rPr>
        <w:t>　 8.承包人承诺执行监理人开工通知，计划工期为　　　天。</w:t>
      </w:r>
    </w:p>
    <w:p>
      <w:pPr>
        <w:pStyle w:val="99"/>
        <w:spacing w:line="440" w:lineRule="exact"/>
        <w:rPr>
          <w:rFonts w:ascii="宋体" w:hAnsi="宋体" w:cs="宋体"/>
          <w:color w:val="auto"/>
          <w:sz w:val="24"/>
          <w:highlight w:val="none"/>
        </w:rPr>
      </w:pPr>
      <w:r>
        <w:rPr>
          <w:rFonts w:hint="eastAsia" w:ascii="宋体" w:hAnsi="宋体" w:cs="宋体"/>
          <w:color w:val="auto"/>
          <w:sz w:val="24"/>
          <w:highlight w:val="none"/>
        </w:rPr>
        <w:t>　　9.本协议书一式　　份，合同双方各执一份。</w:t>
      </w:r>
    </w:p>
    <w:p>
      <w:pPr>
        <w:pStyle w:val="99"/>
        <w:spacing w:line="440" w:lineRule="exact"/>
        <w:rPr>
          <w:rFonts w:ascii="宋体" w:hAnsi="宋体" w:cs="宋体"/>
          <w:color w:val="auto"/>
          <w:sz w:val="24"/>
          <w:highlight w:val="none"/>
        </w:rPr>
      </w:pPr>
      <w:r>
        <w:rPr>
          <w:rFonts w:hint="eastAsia" w:ascii="宋体" w:hAnsi="宋体" w:cs="宋体"/>
          <w:color w:val="auto"/>
          <w:sz w:val="24"/>
          <w:highlight w:val="none"/>
        </w:rPr>
        <w:t>　　10.合同未尽事宜，双方另行签订补充协议。补充协议是合同的组成部分。</w:t>
      </w:r>
    </w:p>
    <w:p>
      <w:pPr>
        <w:pStyle w:val="99"/>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发包人：　　　　(盖单位章)　　　承包人：　　　　　(盖单位章)</w:t>
      </w:r>
    </w:p>
    <w:p>
      <w:pPr>
        <w:pStyle w:val="99"/>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法定代表人或其委托代理人：　　(签字)　法定代表人或其委托代理人：　　　(签字)</w:t>
      </w:r>
    </w:p>
    <w:p>
      <w:pPr>
        <w:pStyle w:val="99"/>
        <w:spacing w:line="500" w:lineRule="exact"/>
        <w:rPr>
          <w:rFonts w:ascii="宋体" w:hAnsi="宋体" w:cs="宋体"/>
          <w:color w:val="auto"/>
          <w:sz w:val="24"/>
          <w:highlight w:val="none"/>
        </w:rPr>
      </w:pPr>
      <w:r>
        <w:rPr>
          <w:rFonts w:hint="eastAsia" w:ascii="宋体" w:hAnsi="宋体" w:cs="宋体"/>
          <w:color w:val="auto"/>
          <w:highlight w:val="none"/>
        </w:rPr>
        <w:t>　　　　　　　</w:t>
      </w:r>
      <w:r>
        <w:rPr>
          <w:rFonts w:hint="eastAsia" w:ascii="宋体" w:hAnsi="宋体" w:cs="宋体"/>
          <w:color w:val="auto"/>
          <w:sz w:val="24"/>
          <w:highlight w:val="none"/>
        </w:rPr>
        <w:t>　年　　月　　日　　　　　　　　　　年　　月　　日</w:t>
      </w:r>
    </w:p>
    <w:p>
      <w:pPr>
        <w:pStyle w:val="99"/>
        <w:rPr>
          <w:color w:val="auto"/>
          <w:highlight w:val="none"/>
        </w:rPr>
      </w:pPr>
    </w:p>
    <w:bookmarkEnd w:id="34"/>
    <w:p>
      <w:pPr>
        <w:spacing w:line="360" w:lineRule="auto"/>
        <w:jc w:val="left"/>
        <w:rPr>
          <w:rFonts w:hint="eastAsia" w:asciiTheme="minorEastAsia" w:hAnsiTheme="minorEastAsia" w:eastAsiaTheme="minorEastAsia" w:cstheme="minorEastAsia"/>
          <w:color w:val="auto"/>
          <w:sz w:val="24"/>
          <w:highlight w:val="none"/>
        </w:rPr>
      </w:pPr>
    </w:p>
    <w:p>
      <w:pPr>
        <w:pStyle w:val="3"/>
        <w:spacing w:line="360" w:lineRule="auto"/>
        <w:ind w:firstLine="2811" w:firstLineChars="1000"/>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br w:type="page"/>
      </w:r>
      <w:bookmarkStart w:id="118" w:name="_Toc3737"/>
      <w:r>
        <w:rPr>
          <w:rFonts w:hint="eastAsia" w:asciiTheme="minorEastAsia" w:hAnsiTheme="minorEastAsia" w:eastAsiaTheme="minorEastAsia" w:cstheme="minorEastAsia"/>
          <w:color w:val="auto"/>
          <w:sz w:val="28"/>
          <w:szCs w:val="28"/>
          <w:highlight w:val="none"/>
        </w:rPr>
        <w:t>第五章、项目采购需求及清单</w:t>
      </w:r>
      <w:bookmarkEnd w:id="118"/>
    </w:p>
    <w:p>
      <w:pPr>
        <w:pStyle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一、项目概况：</w:t>
      </w:r>
    </w:p>
    <w:p>
      <w:pPr>
        <w:spacing w:line="360" w:lineRule="auto"/>
        <w:ind w:firstLine="480" w:firstLineChars="200"/>
        <w:jc w:val="left"/>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本项目地下水监测井(站)网分布在轮台县、且末县，全部布设在平原区。按监测含水层空隙类型统计，全部为孔隙水； 按监测层位统计，浅层地下水5个，如下:</w:t>
      </w:r>
    </w:p>
    <w:tbl>
      <w:tblPr>
        <w:tblStyle w:val="95"/>
        <w:tblW w:w="88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03"/>
        <w:gridCol w:w="1998"/>
        <w:gridCol w:w="864"/>
        <w:gridCol w:w="636"/>
        <w:gridCol w:w="691"/>
        <w:gridCol w:w="720"/>
        <w:gridCol w:w="959"/>
        <w:gridCol w:w="10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3" w:hRule="atLeast"/>
        </w:trPr>
        <w:tc>
          <w:tcPr>
            <w:tcW w:w="2003" w:type="dxa"/>
            <w:vMerge w:val="restart"/>
            <w:tcBorders>
              <w:bottom w:val="nil"/>
            </w:tcBorders>
            <w:noWrap w:val="0"/>
            <w:vAlign w:val="center"/>
          </w:tcPr>
          <w:p>
            <w:pPr>
              <w:jc w:val="center"/>
              <w:rPr>
                <w:rFonts w:hint="eastAsia"/>
                <w:color w:val="auto"/>
                <w:highlight w:val="none"/>
              </w:rPr>
            </w:pPr>
            <w:r>
              <w:rPr>
                <w:rFonts w:hint="eastAsia"/>
                <w:color w:val="auto"/>
                <w:highlight w:val="none"/>
              </w:rPr>
              <w:t>地级行政区</w:t>
            </w:r>
          </w:p>
        </w:tc>
        <w:tc>
          <w:tcPr>
            <w:tcW w:w="1998" w:type="dxa"/>
            <w:vMerge w:val="restart"/>
            <w:tcBorders>
              <w:bottom w:val="nil"/>
            </w:tcBorders>
            <w:noWrap w:val="0"/>
            <w:vAlign w:val="center"/>
          </w:tcPr>
          <w:p>
            <w:pPr>
              <w:jc w:val="center"/>
              <w:rPr>
                <w:rFonts w:hint="eastAsia"/>
                <w:color w:val="auto"/>
                <w:highlight w:val="none"/>
              </w:rPr>
            </w:pPr>
            <w:r>
              <w:rPr>
                <w:rFonts w:hint="eastAsia"/>
                <w:color w:val="auto"/>
                <w:highlight w:val="none"/>
              </w:rPr>
              <w:t>县级行政区</w:t>
            </w:r>
          </w:p>
        </w:tc>
        <w:tc>
          <w:tcPr>
            <w:tcW w:w="864" w:type="dxa"/>
            <w:vMerge w:val="restart"/>
            <w:tcBorders>
              <w:bottom w:val="nil"/>
            </w:tcBorders>
            <w:noWrap w:val="0"/>
            <w:vAlign w:val="center"/>
          </w:tcPr>
          <w:p>
            <w:pPr>
              <w:jc w:val="center"/>
              <w:rPr>
                <w:rFonts w:hint="eastAsia"/>
                <w:color w:val="auto"/>
                <w:highlight w:val="none"/>
              </w:rPr>
            </w:pPr>
            <w:r>
              <w:rPr>
                <w:rFonts w:hint="eastAsia"/>
                <w:color w:val="auto"/>
                <w:highlight w:val="none"/>
              </w:rPr>
              <w:t>站数</w:t>
            </w:r>
          </w:p>
        </w:tc>
        <w:tc>
          <w:tcPr>
            <w:tcW w:w="2047" w:type="dxa"/>
            <w:gridSpan w:val="3"/>
            <w:noWrap w:val="0"/>
            <w:vAlign w:val="center"/>
          </w:tcPr>
          <w:p>
            <w:pPr>
              <w:jc w:val="center"/>
              <w:rPr>
                <w:rFonts w:hint="eastAsia"/>
                <w:color w:val="auto"/>
                <w:highlight w:val="none"/>
              </w:rPr>
            </w:pPr>
            <w:r>
              <w:rPr>
                <w:rFonts w:hint="eastAsia"/>
                <w:color w:val="auto"/>
                <w:highlight w:val="none"/>
              </w:rPr>
              <w:t>地下水类型</w:t>
            </w:r>
          </w:p>
        </w:tc>
        <w:tc>
          <w:tcPr>
            <w:tcW w:w="1964" w:type="dxa"/>
            <w:gridSpan w:val="2"/>
            <w:noWrap w:val="0"/>
            <w:vAlign w:val="center"/>
          </w:tcPr>
          <w:p>
            <w:pPr>
              <w:jc w:val="center"/>
              <w:rPr>
                <w:rFonts w:hint="eastAsia"/>
                <w:color w:val="auto"/>
                <w:highlight w:val="none"/>
              </w:rPr>
            </w:pPr>
            <w:r>
              <w:rPr>
                <w:rFonts w:hint="eastAsia"/>
                <w:color w:val="auto"/>
                <w:highlight w:val="none"/>
              </w:rPr>
              <w:t>监测层位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003" w:type="dxa"/>
            <w:vMerge w:val="continue"/>
            <w:tcBorders>
              <w:top w:val="nil"/>
            </w:tcBorders>
            <w:noWrap w:val="0"/>
            <w:vAlign w:val="center"/>
          </w:tcPr>
          <w:p>
            <w:pPr>
              <w:jc w:val="center"/>
              <w:rPr>
                <w:rFonts w:hint="eastAsia"/>
                <w:color w:val="auto"/>
                <w:highlight w:val="none"/>
              </w:rPr>
            </w:pPr>
          </w:p>
        </w:tc>
        <w:tc>
          <w:tcPr>
            <w:tcW w:w="1998" w:type="dxa"/>
            <w:vMerge w:val="continue"/>
            <w:tcBorders>
              <w:top w:val="nil"/>
            </w:tcBorders>
            <w:noWrap w:val="0"/>
            <w:vAlign w:val="center"/>
          </w:tcPr>
          <w:p>
            <w:pPr>
              <w:jc w:val="center"/>
              <w:rPr>
                <w:rFonts w:hint="eastAsia"/>
                <w:color w:val="auto"/>
                <w:highlight w:val="none"/>
              </w:rPr>
            </w:pPr>
          </w:p>
        </w:tc>
        <w:tc>
          <w:tcPr>
            <w:tcW w:w="864" w:type="dxa"/>
            <w:vMerge w:val="continue"/>
            <w:tcBorders>
              <w:top w:val="nil"/>
            </w:tcBorders>
            <w:noWrap w:val="0"/>
            <w:vAlign w:val="center"/>
          </w:tcPr>
          <w:p>
            <w:pPr>
              <w:jc w:val="center"/>
              <w:rPr>
                <w:rFonts w:hint="eastAsia"/>
                <w:color w:val="auto"/>
                <w:highlight w:val="none"/>
              </w:rPr>
            </w:pPr>
          </w:p>
        </w:tc>
        <w:tc>
          <w:tcPr>
            <w:tcW w:w="636" w:type="dxa"/>
            <w:noWrap w:val="0"/>
            <w:vAlign w:val="center"/>
          </w:tcPr>
          <w:p>
            <w:pPr>
              <w:jc w:val="center"/>
              <w:rPr>
                <w:rFonts w:hint="eastAsia"/>
                <w:color w:val="auto"/>
                <w:highlight w:val="none"/>
              </w:rPr>
            </w:pPr>
            <w:r>
              <w:rPr>
                <w:rFonts w:hint="eastAsia"/>
                <w:color w:val="auto"/>
                <w:highlight w:val="none"/>
              </w:rPr>
              <w:t>孔隙 水</w:t>
            </w:r>
          </w:p>
        </w:tc>
        <w:tc>
          <w:tcPr>
            <w:tcW w:w="691" w:type="dxa"/>
            <w:noWrap w:val="0"/>
            <w:vAlign w:val="center"/>
          </w:tcPr>
          <w:p>
            <w:pPr>
              <w:jc w:val="center"/>
              <w:rPr>
                <w:rFonts w:hint="eastAsia"/>
                <w:color w:val="auto"/>
                <w:highlight w:val="none"/>
              </w:rPr>
            </w:pPr>
            <w:r>
              <w:rPr>
                <w:rFonts w:hint="eastAsia"/>
                <w:color w:val="auto"/>
                <w:highlight w:val="none"/>
              </w:rPr>
              <w:t>裂隙 水</w:t>
            </w:r>
          </w:p>
        </w:tc>
        <w:tc>
          <w:tcPr>
            <w:tcW w:w="720" w:type="dxa"/>
            <w:noWrap w:val="0"/>
            <w:vAlign w:val="center"/>
          </w:tcPr>
          <w:p>
            <w:pPr>
              <w:jc w:val="center"/>
              <w:rPr>
                <w:rFonts w:hint="eastAsia"/>
                <w:color w:val="auto"/>
                <w:highlight w:val="none"/>
              </w:rPr>
            </w:pPr>
            <w:r>
              <w:rPr>
                <w:rFonts w:hint="eastAsia"/>
                <w:color w:val="auto"/>
                <w:highlight w:val="none"/>
              </w:rPr>
              <w:t>岩溶 水</w:t>
            </w:r>
          </w:p>
        </w:tc>
        <w:tc>
          <w:tcPr>
            <w:tcW w:w="959" w:type="dxa"/>
            <w:noWrap w:val="0"/>
            <w:vAlign w:val="center"/>
          </w:tcPr>
          <w:p>
            <w:pPr>
              <w:jc w:val="center"/>
              <w:rPr>
                <w:rFonts w:hint="eastAsia"/>
                <w:color w:val="auto"/>
                <w:highlight w:val="none"/>
              </w:rPr>
            </w:pPr>
            <w:r>
              <w:rPr>
                <w:rFonts w:hint="eastAsia"/>
                <w:color w:val="auto"/>
                <w:highlight w:val="none"/>
              </w:rPr>
              <w:t>浅层地下水</w:t>
            </w:r>
          </w:p>
        </w:tc>
        <w:tc>
          <w:tcPr>
            <w:tcW w:w="1005" w:type="dxa"/>
            <w:noWrap w:val="0"/>
            <w:vAlign w:val="center"/>
          </w:tcPr>
          <w:p>
            <w:pPr>
              <w:jc w:val="center"/>
              <w:rPr>
                <w:rFonts w:hint="eastAsia"/>
                <w:color w:val="auto"/>
                <w:highlight w:val="none"/>
              </w:rPr>
            </w:pPr>
            <w:r>
              <w:rPr>
                <w:rFonts w:hint="eastAsia"/>
                <w:color w:val="auto"/>
                <w:highlight w:val="none"/>
              </w:rPr>
              <w:t>深层承压 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2003" w:type="dxa"/>
            <w:vMerge w:val="restart"/>
            <w:tcBorders>
              <w:bottom w:val="nil"/>
            </w:tcBorders>
            <w:noWrap w:val="0"/>
            <w:vAlign w:val="center"/>
          </w:tcPr>
          <w:p>
            <w:pPr>
              <w:jc w:val="center"/>
              <w:rPr>
                <w:rFonts w:hint="eastAsia"/>
                <w:color w:val="auto"/>
                <w:highlight w:val="none"/>
              </w:rPr>
            </w:pPr>
            <w:r>
              <w:rPr>
                <w:rFonts w:hint="eastAsia"/>
                <w:color w:val="auto"/>
                <w:highlight w:val="none"/>
              </w:rPr>
              <w:t>巴音郭楞蒙古自治州</w:t>
            </w:r>
          </w:p>
        </w:tc>
        <w:tc>
          <w:tcPr>
            <w:tcW w:w="1998" w:type="dxa"/>
            <w:noWrap w:val="0"/>
            <w:vAlign w:val="center"/>
          </w:tcPr>
          <w:p>
            <w:pPr>
              <w:jc w:val="center"/>
              <w:rPr>
                <w:rFonts w:hint="eastAsia"/>
                <w:color w:val="auto"/>
                <w:highlight w:val="none"/>
              </w:rPr>
            </w:pPr>
            <w:r>
              <w:rPr>
                <w:rFonts w:hint="eastAsia"/>
                <w:color w:val="auto"/>
                <w:highlight w:val="none"/>
              </w:rPr>
              <w:t>轮台县</w:t>
            </w:r>
          </w:p>
        </w:tc>
        <w:tc>
          <w:tcPr>
            <w:tcW w:w="864" w:type="dxa"/>
            <w:noWrap w:val="0"/>
            <w:vAlign w:val="center"/>
          </w:tcPr>
          <w:p>
            <w:pPr>
              <w:jc w:val="center"/>
              <w:rPr>
                <w:rFonts w:hint="eastAsia"/>
                <w:color w:val="auto"/>
                <w:highlight w:val="none"/>
              </w:rPr>
            </w:pPr>
            <w:r>
              <w:rPr>
                <w:rFonts w:hint="eastAsia"/>
                <w:color w:val="auto"/>
                <w:highlight w:val="none"/>
              </w:rPr>
              <w:t>1</w:t>
            </w:r>
          </w:p>
        </w:tc>
        <w:tc>
          <w:tcPr>
            <w:tcW w:w="636" w:type="dxa"/>
            <w:noWrap w:val="0"/>
            <w:vAlign w:val="center"/>
          </w:tcPr>
          <w:p>
            <w:pPr>
              <w:jc w:val="center"/>
              <w:rPr>
                <w:rFonts w:hint="eastAsia"/>
                <w:color w:val="auto"/>
                <w:highlight w:val="none"/>
              </w:rPr>
            </w:pPr>
            <w:r>
              <w:rPr>
                <w:rFonts w:hint="eastAsia"/>
                <w:color w:val="auto"/>
                <w:highlight w:val="none"/>
              </w:rPr>
              <w:t>1</w:t>
            </w:r>
          </w:p>
        </w:tc>
        <w:tc>
          <w:tcPr>
            <w:tcW w:w="691" w:type="dxa"/>
            <w:noWrap w:val="0"/>
            <w:vAlign w:val="center"/>
          </w:tcPr>
          <w:p>
            <w:pPr>
              <w:jc w:val="center"/>
              <w:rPr>
                <w:rFonts w:hint="eastAsia"/>
                <w:color w:val="auto"/>
                <w:highlight w:val="none"/>
              </w:rPr>
            </w:pPr>
            <w:r>
              <w:rPr>
                <w:rFonts w:hint="eastAsia"/>
                <w:color w:val="auto"/>
                <w:highlight w:val="none"/>
              </w:rPr>
              <w:t>0</w:t>
            </w:r>
          </w:p>
        </w:tc>
        <w:tc>
          <w:tcPr>
            <w:tcW w:w="720" w:type="dxa"/>
            <w:noWrap w:val="0"/>
            <w:vAlign w:val="center"/>
          </w:tcPr>
          <w:p>
            <w:pPr>
              <w:jc w:val="center"/>
              <w:rPr>
                <w:rFonts w:hint="eastAsia"/>
                <w:color w:val="auto"/>
                <w:highlight w:val="none"/>
              </w:rPr>
            </w:pPr>
            <w:r>
              <w:rPr>
                <w:rFonts w:hint="eastAsia"/>
                <w:color w:val="auto"/>
                <w:highlight w:val="none"/>
              </w:rPr>
              <w:t>0</w:t>
            </w:r>
          </w:p>
        </w:tc>
        <w:tc>
          <w:tcPr>
            <w:tcW w:w="959" w:type="dxa"/>
            <w:noWrap w:val="0"/>
            <w:vAlign w:val="center"/>
          </w:tcPr>
          <w:p>
            <w:pPr>
              <w:jc w:val="center"/>
              <w:rPr>
                <w:rFonts w:hint="eastAsia"/>
                <w:color w:val="auto"/>
                <w:highlight w:val="none"/>
              </w:rPr>
            </w:pPr>
            <w:r>
              <w:rPr>
                <w:rFonts w:hint="eastAsia"/>
                <w:color w:val="auto"/>
                <w:highlight w:val="none"/>
              </w:rPr>
              <w:t>1</w:t>
            </w:r>
          </w:p>
        </w:tc>
        <w:tc>
          <w:tcPr>
            <w:tcW w:w="1005" w:type="dxa"/>
            <w:noWrap w:val="0"/>
            <w:vAlign w:val="center"/>
          </w:tcPr>
          <w:p>
            <w:pPr>
              <w:jc w:val="center"/>
              <w:rPr>
                <w:rFonts w:hint="eastAsia"/>
                <w:color w:val="auto"/>
                <w:highlight w:val="none"/>
              </w:rPr>
            </w:pPr>
            <w:r>
              <w:rPr>
                <w:rFonts w:hint="eastAsia"/>
                <w:color w:val="auto"/>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2003" w:type="dxa"/>
            <w:vMerge w:val="continue"/>
            <w:tcBorders>
              <w:top w:val="nil"/>
              <w:bottom w:val="nil"/>
            </w:tcBorders>
            <w:noWrap w:val="0"/>
            <w:vAlign w:val="center"/>
          </w:tcPr>
          <w:p>
            <w:pPr>
              <w:jc w:val="center"/>
              <w:rPr>
                <w:rFonts w:hint="eastAsia"/>
                <w:color w:val="auto"/>
                <w:highlight w:val="none"/>
              </w:rPr>
            </w:pPr>
          </w:p>
        </w:tc>
        <w:tc>
          <w:tcPr>
            <w:tcW w:w="1998" w:type="dxa"/>
            <w:noWrap w:val="0"/>
            <w:vAlign w:val="center"/>
          </w:tcPr>
          <w:p>
            <w:pPr>
              <w:jc w:val="center"/>
              <w:rPr>
                <w:rFonts w:hint="eastAsia"/>
                <w:color w:val="auto"/>
                <w:highlight w:val="none"/>
              </w:rPr>
            </w:pPr>
            <w:r>
              <w:rPr>
                <w:rFonts w:hint="eastAsia"/>
                <w:color w:val="auto"/>
                <w:highlight w:val="none"/>
              </w:rPr>
              <w:t>且末县</w:t>
            </w:r>
          </w:p>
        </w:tc>
        <w:tc>
          <w:tcPr>
            <w:tcW w:w="864" w:type="dxa"/>
            <w:noWrap w:val="0"/>
            <w:vAlign w:val="center"/>
          </w:tcPr>
          <w:p>
            <w:pPr>
              <w:jc w:val="center"/>
              <w:rPr>
                <w:rFonts w:hint="eastAsia"/>
                <w:color w:val="auto"/>
                <w:highlight w:val="none"/>
              </w:rPr>
            </w:pPr>
            <w:r>
              <w:rPr>
                <w:rFonts w:hint="eastAsia"/>
                <w:color w:val="auto"/>
                <w:highlight w:val="none"/>
              </w:rPr>
              <w:t>4</w:t>
            </w:r>
          </w:p>
        </w:tc>
        <w:tc>
          <w:tcPr>
            <w:tcW w:w="636" w:type="dxa"/>
            <w:noWrap w:val="0"/>
            <w:vAlign w:val="center"/>
          </w:tcPr>
          <w:p>
            <w:pPr>
              <w:jc w:val="center"/>
              <w:rPr>
                <w:rFonts w:hint="eastAsia"/>
                <w:color w:val="auto"/>
                <w:highlight w:val="none"/>
              </w:rPr>
            </w:pPr>
            <w:r>
              <w:rPr>
                <w:rFonts w:hint="eastAsia"/>
                <w:color w:val="auto"/>
                <w:highlight w:val="none"/>
              </w:rPr>
              <w:t>4</w:t>
            </w:r>
          </w:p>
        </w:tc>
        <w:tc>
          <w:tcPr>
            <w:tcW w:w="691" w:type="dxa"/>
            <w:noWrap w:val="0"/>
            <w:vAlign w:val="center"/>
          </w:tcPr>
          <w:p>
            <w:pPr>
              <w:jc w:val="center"/>
              <w:rPr>
                <w:rFonts w:hint="eastAsia"/>
                <w:color w:val="auto"/>
                <w:highlight w:val="none"/>
              </w:rPr>
            </w:pPr>
            <w:r>
              <w:rPr>
                <w:rFonts w:hint="eastAsia"/>
                <w:color w:val="auto"/>
                <w:highlight w:val="none"/>
              </w:rPr>
              <w:t>0</w:t>
            </w:r>
          </w:p>
        </w:tc>
        <w:tc>
          <w:tcPr>
            <w:tcW w:w="720" w:type="dxa"/>
            <w:noWrap w:val="0"/>
            <w:vAlign w:val="center"/>
          </w:tcPr>
          <w:p>
            <w:pPr>
              <w:jc w:val="center"/>
              <w:rPr>
                <w:rFonts w:hint="eastAsia"/>
                <w:color w:val="auto"/>
                <w:highlight w:val="none"/>
              </w:rPr>
            </w:pPr>
            <w:r>
              <w:rPr>
                <w:rFonts w:hint="eastAsia"/>
                <w:color w:val="auto"/>
                <w:highlight w:val="none"/>
              </w:rPr>
              <w:t>0</w:t>
            </w:r>
          </w:p>
        </w:tc>
        <w:tc>
          <w:tcPr>
            <w:tcW w:w="959" w:type="dxa"/>
            <w:noWrap w:val="0"/>
            <w:vAlign w:val="center"/>
          </w:tcPr>
          <w:p>
            <w:pPr>
              <w:jc w:val="center"/>
              <w:rPr>
                <w:rFonts w:hint="eastAsia"/>
                <w:color w:val="auto"/>
                <w:highlight w:val="none"/>
              </w:rPr>
            </w:pPr>
            <w:r>
              <w:rPr>
                <w:rFonts w:hint="eastAsia"/>
                <w:color w:val="auto"/>
                <w:highlight w:val="none"/>
              </w:rPr>
              <w:t>4</w:t>
            </w:r>
          </w:p>
        </w:tc>
        <w:tc>
          <w:tcPr>
            <w:tcW w:w="1005" w:type="dxa"/>
            <w:noWrap w:val="0"/>
            <w:vAlign w:val="center"/>
          </w:tcPr>
          <w:p>
            <w:pPr>
              <w:jc w:val="center"/>
              <w:rPr>
                <w:rFonts w:hint="eastAsia"/>
                <w:color w:val="auto"/>
                <w:highlight w:val="none"/>
              </w:rPr>
            </w:pPr>
            <w:r>
              <w:rPr>
                <w:rFonts w:hint="eastAsia"/>
                <w:color w:val="auto"/>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2003" w:type="dxa"/>
            <w:vMerge w:val="continue"/>
            <w:tcBorders>
              <w:top w:val="nil"/>
            </w:tcBorders>
            <w:noWrap w:val="0"/>
            <w:vAlign w:val="center"/>
          </w:tcPr>
          <w:p>
            <w:pPr>
              <w:jc w:val="center"/>
              <w:rPr>
                <w:rFonts w:hint="eastAsia"/>
                <w:color w:val="auto"/>
                <w:highlight w:val="none"/>
              </w:rPr>
            </w:pPr>
          </w:p>
        </w:tc>
        <w:tc>
          <w:tcPr>
            <w:tcW w:w="1998" w:type="dxa"/>
            <w:noWrap w:val="0"/>
            <w:vAlign w:val="center"/>
          </w:tcPr>
          <w:p>
            <w:pPr>
              <w:jc w:val="center"/>
              <w:rPr>
                <w:rFonts w:hint="eastAsia"/>
                <w:color w:val="auto"/>
                <w:highlight w:val="none"/>
              </w:rPr>
            </w:pPr>
            <w:r>
              <w:rPr>
                <w:rFonts w:hint="eastAsia"/>
                <w:color w:val="auto"/>
                <w:highlight w:val="none"/>
              </w:rPr>
              <w:t>小计</w:t>
            </w:r>
          </w:p>
        </w:tc>
        <w:tc>
          <w:tcPr>
            <w:tcW w:w="864" w:type="dxa"/>
            <w:noWrap w:val="0"/>
            <w:vAlign w:val="center"/>
          </w:tcPr>
          <w:p>
            <w:pPr>
              <w:jc w:val="center"/>
              <w:rPr>
                <w:rFonts w:hint="eastAsia"/>
                <w:color w:val="auto"/>
                <w:highlight w:val="none"/>
                <w:lang w:eastAsia="zh-CN"/>
              </w:rPr>
            </w:pPr>
            <w:r>
              <w:rPr>
                <w:rFonts w:hint="eastAsia"/>
                <w:color w:val="auto"/>
                <w:highlight w:val="none"/>
                <w:lang w:val="en-US" w:eastAsia="zh-CN"/>
              </w:rPr>
              <w:t>5</w:t>
            </w:r>
          </w:p>
        </w:tc>
        <w:tc>
          <w:tcPr>
            <w:tcW w:w="636" w:type="dxa"/>
            <w:noWrap w:val="0"/>
            <w:vAlign w:val="center"/>
          </w:tcPr>
          <w:p>
            <w:pPr>
              <w:jc w:val="center"/>
              <w:rPr>
                <w:rFonts w:hint="eastAsia"/>
                <w:color w:val="auto"/>
                <w:highlight w:val="none"/>
                <w:lang w:eastAsia="zh-CN"/>
              </w:rPr>
            </w:pPr>
            <w:r>
              <w:rPr>
                <w:rFonts w:hint="eastAsia"/>
                <w:color w:val="auto"/>
                <w:highlight w:val="none"/>
                <w:lang w:val="en-US" w:eastAsia="zh-CN"/>
              </w:rPr>
              <w:t>5</w:t>
            </w:r>
          </w:p>
        </w:tc>
        <w:tc>
          <w:tcPr>
            <w:tcW w:w="691" w:type="dxa"/>
            <w:noWrap w:val="0"/>
            <w:vAlign w:val="center"/>
          </w:tcPr>
          <w:p>
            <w:pPr>
              <w:jc w:val="center"/>
              <w:rPr>
                <w:rFonts w:hint="eastAsia"/>
                <w:color w:val="auto"/>
                <w:highlight w:val="none"/>
              </w:rPr>
            </w:pPr>
            <w:r>
              <w:rPr>
                <w:rFonts w:hint="eastAsia"/>
                <w:color w:val="auto"/>
                <w:highlight w:val="none"/>
              </w:rPr>
              <w:t>0</w:t>
            </w:r>
          </w:p>
        </w:tc>
        <w:tc>
          <w:tcPr>
            <w:tcW w:w="720" w:type="dxa"/>
            <w:noWrap w:val="0"/>
            <w:vAlign w:val="center"/>
          </w:tcPr>
          <w:p>
            <w:pPr>
              <w:jc w:val="center"/>
              <w:rPr>
                <w:rFonts w:hint="eastAsia"/>
                <w:color w:val="auto"/>
                <w:highlight w:val="none"/>
              </w:rPr>
            </w:pPr>
            <w:r>
              <w:rPr>
                <w:rFonts w:hint="eastAsia"/>
                <w:color w:val="auto"/>
                <w:highlight w:val="none"/>
              </w:rPr>
              <w:t>0</w:t>
            </w:r>
          </w:p>
        </w:tc>
        <w:tc>
          <w:tcPr>
            <w:tcW w:w="959" w:type="dxa"/>
            <w:noWrap w:val="0"/>
            <w:vAlign w:val="center"/>
          </w:tcPr>
          <w:p>
            <w:pPr>
              <w:jc w:val="center"/>
              <w:rPr>
                <w:rFonts w:hint="eastAsia"/>
                <w:color w:val="auto"/>
                <w:highlight w:val="none"/>
                <w:lang w:eastAsia="zh-CN"/>
              </w:rPr>
            </w:pPr>
            <w:r>
              <w:rPr>
                <w:rFonts w:hint="eastAsia"/>
                <w:color w:val="auto"/>
                <w:highlight w:val="none"/>
                <w:lang w:val="en-US" w:eastAsia="zh-CN"/>
              </w:rPr>
              <w:t>5</w:t>
            </w:r>
          </w:p>
        </w:tc>
        <w:tc>
          <w:tcPr>
            <w:tcW w:w="1005" w:type="dxa"/>
            <w:noWrap w:val="0"/>
            <w:vAlign w:val="center"/>
          </w:tcPr>
          <w:p>
            <w:pPr>
              <w:jc w:val="center"/>
              <w:rPr>
                <w:rFonts w:hint="eastAsia"/>
                <w:color w:val="auto"/>
                <w:highlight w:val="none"/>
              </w:rPr>
            </w:pPr>
            <w:r>
              <w:rPr>
                <w:rFonts w:hint="eastAsia"/>
                <w:color w:val="auto"/>
                <w:highlight w:val="none"/>
              </w:rPr>
              <w:t>0</w:t>
            </w:r>
          </w:p>
        </w:tc>
      </w:tr>
    </w:tbl>
    <w:p>
      <w:pPr>
        <w:spacing w:line="360" w:lineRule="auto"/>
        <w:ind w:firstLine="480" w:firstLineChars="200"/>
        <w:jc w:val="left"/>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1、采购内容：</w:t>
      </w:r>
    </w:p>
    <w:p>
      <w:pPr>
        <w:spacing w:line="360" w:lineRule="auto"/>
        <w:ind w:firstLine="480" w:firstLineChars="200"/>
        <w:jc w:val="left"/>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（1）新建5口地下水监测井（站），分别位于轮台县（1口监测井）、且末县（4口监测井）</w:t>
      </w:r>
    </w:p>
    <w:p>
      <w:pPr>
        <w:spacing w:line="360" w:lineRule="auto"/>
        <w:ind w:firstLine="480" w:firstLineChars="200"/>
        <w:jc w:val="left"/>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（2）新建5口监测井（站）附属设施（包括：井口保护设施、水准点、水准点指示桩、标识牌、围栏等）；</w:t>
      </w:r>
    </w:p>
    <w:p>
      <w:pPr>
        <w:spacing w:line="360" w:lineRule="auto"/>
        <w:ind w:firstLine="480" w:firstLineChars="200"/>
        <w:jc w:val="left"/>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（3）</w:t>
      </w:r>
      <w:r>
        <w:rPr>
          <w:rFonts w:hint="default" w:asciiTheme="minorEastAsia" w:hAnsiTheme="minorEastAsia" w:eastAsiaTheme="minorEastAsia" w:cstheme="minorEastAsia"/>
          <w:color w:val="auto"/>
          <w:sz w:val="24"/>
          <w:highlight w:val="none"/>
          <w:lang w:val="en-US" w:eastAsia="zh-CN"/>
        </w:rPr>
        <w:t>高程引测与坐标测量</w:t>
      </w:r>
      <w:r>
        <w:rPr>
          <w:rFonts w:hint="eastAsia" w:asciiTheme="minorEastAsia" w:hAnsiTheme="minorEastAsia" w:eastAsiaTheme="minorEastAsia" w:cstheme="minorEastAsia"/>
          <w:color w:val="auto"/>
          <w:sz w:val="24"/>
          <w:highlight w:val="none"/>
          <w:lang w:val="en-US" w:eastAsia="zh-CN"/>
        </w:rPr>
        <w:t>5</w:t>
      </w:r>
      <w:r>
        <w:rPr>
          <w:rFonts w:hint="default" w:asciiTheme="minorEastAsia" w:hAnsiTheme="minorEastAsia" w:eastAsiaTheme="minorEastAsia" w:cstheme="minorEastAsia"/>
          <w:color w:val="auto"/>
          <w:sz w:val="24"/>
          <w:highlight w:val="none"/>
          <w:lang w:val="en-US" w:eastAsia="zh-CN"/>
        </w:rPr>
        <w:t>处；</w:t>
      </w:r>
    </w:p>
    <w:p>
      <w:pPr>
        <w:spacing w:line="360" w:lineRule="auto"/>
        <w:ind w:firstLine="480" w:firstLineChars="200"/>
        <w:jc w:val="left"/>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（4）</w:t>
      </w:r>
      <w:r>
        <w:rPr>
          <w:rFonts w:hint="default" w:asciiTheme="minorEastAsia" w:hAnsiTheme="minorEastAsia" w:eastAsiaTheme="minorEastAsia" w:cstheme="minorEastAsia"/>
          <w:color w:val="auto"/>
          <w:sz w:val="24"/>
          <w:highlight w:val="none"/>
          <w:lang w:val="en-US" w:eastAsia="zh-CN"/>
        </w:rPr>
        <w:t>成井水质采样与分析</w:t>
      </w:r>
      <w:r>
        <w:rPr>
          <w:rFonts w:hint="eastAsia" w:asciiTheme="minorEastAsia" w:hAnsiTheme="minorEastAsia" w:eastAsiaTheme="minorEastAsia" w:cstheme="minorEastAsia"/>
          <w:color w:val="auto"/>
          <w:sz w:val="24"/>
          <w:highlight w:val="none"/>
          <w:lang w:val="en-US" w:eastAsia="zh-CN"/>
        </w:rPr>
        <w:t>5</w:t>
      </w:r>
      <w:r>
        <w:rPr>
          <w:rFonts w:hint="default" w:asciiTheme="minorEastAsia" w:hAnsiTheme="minorEastAsia" w:eastAsiaTheme="minorEastAsia" w:cstheme="minorEastAsia"/>
          <w:color w:val="auto"/>
          <w:sz w:val="24"/>
          <w:highlight w:val="none"/>
          <w:lang w:val="en-US" w:eastAsia="zh-CN"/>
        </w:rPr>
        <w:t>份，岩土样采集分析</w:t>
      </w:r>
      <w:r>
        <w:rPr>
          <w:rFonts w:hint="eastAsia" w:asciiTheme="minorEastAsia" w:hAnsiTheme="minorEastAsia" w:eastAsiaTheme="minorEastAsia" w:cstheme="minorEastAsia"/>
          <w:color w:val="auto"/>
          <w:sz w:val="24"/>
          <w:highlight w:val="none"/>
          <w:lang w:val="en-US" w:eastAsia="zh-CN"/>
        </w:rPr>
        <w:t>5</w:t>
      </w:r>
      <w:r>
        <w:rPr>
          <w:rFonts w:hint="default" w:asciiTheme="minorEastAsia" w:hAnsiTheme="minorEastAsia" w:eastAsiaTheme="minorEastAsia" w:cstheme="minorEastAsia"/>
          <w:color w:val="auto"/>
          <w:sz w:val="24"/>
          <w:highlight w:val="none"/>
          <w:lang w:val="en-US" w:eastAsia="zh-CN"/>
        </w:rPr>
        <w:t>组；</w:t>
      </w:r>
    </w:p>
    <w:p>
      <w:pPr>
        <w:spacing w:line="360" w:lineRule="auto"/>
        <w:ind w:firstLine="480" w:firstLineChars="200"/>
        <w:jc w:val="left"/>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2、预算金额：628900.00元。</w:t>
      </w:r>
    </w:p>
    <w:p>
      <w:pPr>
        <w:spacing w:line="360" w:lineRule="auto"/>
        <w:ind w:firstLine="480" w:firstLineChars="200"/>
        <w:jc w:val="left"/>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3、工期：21日历日</w:t>
      </w:r>
    </w:p>
    <w:p>
      <w:pPr>
        <w:spacing w:line="360" w:lineRule="auto"/>
        <w:ind w:firstLine="480" w:firstLineChars="200"/>
        <w:jc w:val="left"/>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lang w:val="en-US" w:eastAsia="zh-CN"/>
        </w:rPr>
        <w:t>4</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eastAsia="zh-CN"/>
        </w:rPr>
        <w:t>质量要求：合格</w:t>
      </w:r>
    </w:p>
    <w:p>
      <w:pPr>
        <w:pStyle w:val="2"/>
        <w:keepLines w:val="0"/>
        <w:pageBreakBefore w:val="0"/>
        <w:widowControl w:val="0"/>
        <w:kinsoku/>
        <w:wordWrap/>
        <w:overflowPunct/>
        <w:topLinePunct w:val="0"/>
        <w:autoSpaceDE/>
        <w:autoSpaceDN/>
        <w:bidi w:val="0"/>
        <w:adjustRightInd/>
        <w:snapToGrid/>
        <w:spacing w:line="360" w:lineRule="exact"/>
        <w:ind w:firstLine="480"/>
        <w:textAlignment w:val="auto"/>
        <w:rPr>
          <w:rFonts w:hint="eastAsia" w:ascii="Microsoft JhengHei" w:eastAsia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highlight w:val="none"/>
          <w:lang w:val="en-US" w:eastAsia="zh-CN"/>
        </w:rPr>
        <w:t>5、设计方案</w:t>
      </w:r>
    </w:p>
    <w:p>
      <w:pPr>
        <w:pStyle w:val="4"/>
        <w:keepLines w:val="0"/>
        <w:pageBreakBefore w:val="0"/>
        <w:widowControl w:val="0"/>
        <w:numPr>
          <w:ilvl w:val="1"/>
          <w:numId w:val="7"/>
        </w:numPr>
        <w:tabs>
          <w:tab w:val="left" w:pos="1165"/>
        </w:tabs>
        <w:kinsoku/>
        <w:wordWrap/>
        <w:overflowPunct/>
        <w:topLinePunct w:val="0"/>
        <w:autoSpaceDE/>
        <w:autoSpaceDN/>
        <w:bidi w:val="0"/>
        <w:adjustRightInd/>
        <w:snapToGrid/>
        <w:spacing w:before="0" w:after="0" w:line="360" w:lineRule="exact"/>
        <w:ind w:left="1164" w:right="0" w:hanging="568"/>
        <w:jc w:val="left"/>
        <w:textAlignment w:val="auto"/>
        <w:rPr>
          <w:b w:val="0"/>
          <w:bCs w:val="0"/>
          <w:color w:val="auto"/>
          <w:sz w:val="24"/>
          <w:szCs w:val="24"/>
          <w:highlight w:val="none"/>
        </w:rPr>
      </w:pPr>
      <w:bookmarkStart w:id="119" w:name="_bookmark26"/>
      <w:bookmarkEnd w:id="119"/>
      <w:bookmarkStart w:id="120" w:name="_bookmark26"/>
      <w:bookmarkEnd w:id="120"/>
      <w:r>
        <w:rPr>
          <w:b w:val="0"/>
          <w:bCs w:val="0"/>
          <w:color w:val="auto"/>
          <w:sz w:val="24"/>
          <w:szCs w:val="24"/>
          <w:highlight w:val="none"/>
        </w:rPr>
        <w:t>设计依据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1、《地下水监测工程技术规范》（GB/T 51040-2014）；</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2、《地下水监测站建设技术规范》（SL 360-2006）；</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3、《地下水监测规范》（SL 183—2005）；</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4、《机井井管标准》（SL154-2013）；</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5、《水环境监测规范》（SL 219-2013）；</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6、《地下水环境监测技术规范》（HJ/T164－2004）；</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7、《水利水电工程施工测量规范》（SL197-2013）；</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8、《国家三、四等水准测量规范》（GB/T12898-2009）；</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9、《国家地下水监测工程（水利部分）监测数据通信报文规定》；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10、《关于新建自治区 100 口地下水监测井（站）项目的批复》（新水厅【2022】233 号）；</w:t>
      </w:r>
    </w:p>
    <w:p>
      <w:pPr>
        <w:keepNext w:val="0"/>
        <w:keepLines w:val="0"/>
        <w:pageBreakBefore w:val="0"/>
        <w:widowControl w:val="0"/>
        <w:kinsoku/>
        <w:wordWrap/>
        <w:overflowPunct/>
        <w:topLinePunct w:val="0"/>
        <w:autoSpaceDE/>
        <w:autoSpaceDN/>
        <w:bidi w:val="0"/>
        <w:adjustRightInd/>
        <w:snapToGrid/>
        <w:ind w:left="959" w:leftChars="228" w:hanging="480" w:hanging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11、关于《新建自治区 100 口地下水监测井（站）项目工作方案（征求意见稿）》的复函，巴音郭楞蒙古自治州水利局（2022 年 10 月2 号）。</w:t>
      </w:r>
    </w:p>
    <w:p>
      <w:pPr>
        <w:pStyle w:val="4"/>
        <w:keepLines w:val="0"/>
        <w:pageBreakBefore w:val="0"/>
        <w:widowControl w:val="0"/>
        <w:numPr>
          <w:ilvl w:val="1"/>
          <w:numId w:val="7"/>
        </w:numPr>
        <w:tabs>
          <w:tab w:val="left" w:pos="1165"/>
        </w:tabs>
        <w:kinsoku/>
        <w:wordWrap/>
        <w:overflowPunct/>
        <w:topLinePunct w:val="0"/>
        <w:autoSpaceDE/>
        <w:autoSpaceDN/>
        <w:bidi w:val="0"/>
        <w:adjustRightInd/>
        <w:snapToGrid/>
        <w:spacing w:before="0" w:after="0" w:line="360" w:lineRule="exact"/>
        <w:ind w:left="1164" w:right="0" w:hanging="568"/>
        <w:jc w:val="left"/>
        <w:textAlignment w:val="auto"/>
        <w:rPr>
          <w:rFonts w:hint="eastAsia" w:ascii="宋体" w:hAnsi="宋体" w:eastAsia="宋体" w:cs="宋体"/>
          <w:b w:val="0"/>
          <w:bCs w:val="0"/>
          <w:color w:val="auto"/>
          <w:sz w:val="24"/>
          <w:szCs w:val="24"/>
          <w:highlight w:val="none"/>
        </w:rPr>
      </w:pPr>
      <w:bookmarkStart w:id="121" w:name="_bookmark27"/>
      <w:bookmarkEnd w:id="121"/>
      <w:bookmarkStart w:id="122" w:name="_bookmark27"/>
      <w:bookmarkEnd w:id="122"/>
      <w:r>
        <w:rPr>
          <w:rFonts w:hint="eastAsia" w:ascii="宋体" w:hAnsi="宋体" w:eastAsia="宋体" w:cs="宋体"/>
          <w:b w:val="0"/>
          <w:bCs w:val="0"/>
          <w:color w:val="auto"/>
          <w:sz w:val="24"/>
          <w:szCs w:val="24"/>
          <w:highlight w:val="none"/>
        </w:rPr>
        <w:t>设计原则</w:t>
      </w:r>
    </w:p>
    <w:p>
      <w:pPr>
        <w:pStyle w:val="2"/>
        <w:keepLines w:val="0"/>
        <w:pageBreakBefore w:val="0"/>
        <w:widowControl w:val="0"/>
        <w:kinsoku/>
        <w:wordWrap/>
        <w:overflowPunct/>
        <w:topLinePunct w:val="0"/>
        <w:autoSpaceDE/>
        <w:autoSpaceDN/>
        <w:bidi w:val="0"/>
        <w:adjustRightInd/>
        <w:snapToGrid/>
        <w:spacing w:before="203" w:line="360" w:lineRule="exact"/>
        <w:ind w:left="597" w:right="250" w:firstLine="560"/>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在国家地下水监测二期工程可研成果和现有监测站网的基础上，按照地下水资源管理需要，分轻重缓急，将监测井（站）重点布设在现有站网覆盖不全面的地下水利用临界状态县市、潜力状态县市，在超采状态县市适当布设，布设少量深层承压水监测井（站）。</w:t>
      </w:r>
    </w:p>
    <w:p>
      <w:pPr>
        <w:pStyle w:val="98"/>
        <w:keepLines w:val="0"/>
        <w:pageBreakBefore w:val="0"/>
        <w:widowControl w:val="0"/>
        <w:numPr>
          <w:ilvl w:val="2"/>
          <w:numId w:val="7"/>
        </w:numPr>
        <w:tabs>
          <w:tab w:val="left" w:pos="1724"/>
        </w:tabs>
        <w:kinsoku/>
        <w:wordWrap/>
        <w:overflowPunct/>
        <w:topLinePunct w:val="0"/>
        <w:autoSpaceDE/>
        <w:autoSpaceDN/>
        <w:bidi w:val="0"/>
        <w:adjustRightInd/>
        <w:snapToGrid/>
        <w:spacing w:before="1" w:after="0" w:line="360" w:lineRule="exact"/>
        <w:ind w:left="597" w:right="252" w:firstLine="42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结合规划，分步实施。为全面提升新疆地下水精细化、规范化、法治化管理水平，结合国家地下水监测二期工程规划，分轻重缓急，先在急需掌握地下水位动态的重点区域布设和实施，其他区域按国家地下水监测二期工程规划实施。</w:t>
      </w:r>
    </w:p>
    <w:p>
      <w:pPr>
        <w:pStyle w:val="98"/>
        <w:keepLines w:val="0"/>
        <w:pageBreakBefore w:val="0"/>
        <w:widowControl w:val="0"/>
        <w:numPr>
          <w:ilvl w:val="2"/>
          <w:numId w:val="7"/>
        </w:numPr>
        <w:tabs>
          <w:tab w:val="left" w:pos="1724"/>
        </w:tabs>
        <w:kinsoku/>
        <w:wordWrap/>
        <w:overflowPunct/>
        <w:topLinePunct w:val="0"/>
        <w:autoSpaceDE/>
        <w:autoSpaceDN/>
        <w:bidi w:val="0"/>
        <w:adjustRightInd/>
        <w:snapToGrid/>
        <w:spacing w:before="0" w:after="0" w:line="360" w:lineRule="exact"/>
        <w:ind w:left="597" w:right="252" w:firstLine="420"/>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满足需求，简捷实用。主要考虑地下水资源管理需要，省级监测中心建设基本满足近期应用需求即可，后期升级改造主要依托国家地下水监测二期工程。</w:t>
      </w:r>
    </w:p>
    <w:p>
      <w:pPr>
        <w:pStyle w:val="98"/>
        <w:keepLines w:val="0"/>
        <w:pageBreakBefore w:val="0"/>
        <w:widowControl w:val="0"/>
        <w:numPr>
          <w:ilvl w:val="2"/>
          <w:numId w:val="7"/>
        </w:numPr>
        <w:tabs>
          <w:tab w:val="left" w:pos="1724"/>
        </w:tabs>
        <w:kinsoku/>
        <w:wordWrap/>
        <w:overflowPunct/>
        <w:topLinePunct w:val="0"/>
        <w:autoSpaceDE/>
        <w:autoSpaceDN/>
        <w:bidi w:val="0"/>
        <w:adjustRightInd/>
        <w:snapToGrid/>
        <w:spacing w:before="2" w:after="0" w:line="360" w:lineRule="exact"/>
        <w:ind w:left="597" w:right="251" w:firstLine="420"/>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统筹规划，避免重复。本项目监测井（站）是在国家地下水监测二期工程规划的基础上对现有国家级监测站网的补充与完善，以避免重复建设。</w:t>
      </w:r>
    </w:p>
    <w:p>
      <w:pPr>
        <w:pStyle w:val="98"/>
        <w:keepLines w:val="0"/>
        <w:pageBreakBefore w:val="0"/>
        <w:widowControl w:val="0"/>
        <w:numPr>
          <w:ilvl w:val="2"/>
          <w:numId w:val="7"/>
        </w:numPr>
        <w:tabs>
          <w:tab w:val="left" w:pos="1724"/>
        </w:tabs>
        <w:kinsoku/>
        <w:wordWrap/>
        <w:overflowPunct/>
        <w:topLinePunct w:val="0"/>
        <w:autoSpaceDE/>
        <w:autoSpaceDN/>
        <w:bidi w:val="0"/>
        <w:adjustRightInd/>
        <w:snapToGrid/>
        <w:spacing w:before="1" w:after="0" w:line="360" w:lineRule="exact"/>
        <w:ind w:left="597" w:right="252" w:firstLine="420"/>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突出重点，分类实施。统筹兼顾浅层与深层、平原区与山丘区、基本类型区与特殊类型区，一般区域和重点区域，主要在特殊类型区和重点区域布设。</w:t>
      </w:r>
    </w:p>
    <w:p>
      <w:pPr>
        <w:pStyle w:val="4"/>
        <w:keepLines w:val="0"/>
        <w:pageBreakBefore w:val="0"/>
        <w:widowControl w:val="0"/>
        <w:numPr>
          <w:ilvl w:val="1"/>
          <w:numId w:val="7"/>
        </w:numPr>
        <w:tabs>
          <w:tab w:val="left" w:pos="1165"/>
        </w:tabs>
        <w:kinsoku/>
        <w:wordWrap/>
        <w:overflowPunct/>
        <w:topLinePunct w:val="0"/>
        <w:autoSpaceDE/>
        <w:autoSpaceDN/>
        <w:bidi w:val="0"/>
        <w:adjustRightInd/>
        <w:snapToGrid/>
        <w:spacing w:before="146" w:after="0" w:line="360" w:lineRule="exact"/>
        <w:ind w:left="1164" w:right="0" w:hanging="568"/>
        <w:jc w:val="left"/>
        <w:textAlignment w:val="auto"/>
        <w:rPr>
          <w:rFonts w:hint="eastAsia" w:ascii="宋体" w:hAnsi="宋体" w:eastAsia="宋体" w:cs="宋体"/>
          <w:b w:val="0"/>
          <w:bCs w:val="0"/>
          <w:color w:val="auto"/>
          <w:sz w:val="24"/>
          <w:szCs w:val="24"/>
          <w:highlight w:val="none"/>
        </w:rPr>
      </w:pPr>
      <w:bookmarkStart w:id="123" w:name="_bookmark28"/>
      <w:bookmarkEnd w:id="123"/>
      <w:bookmarkStart w:id="124" w:name="_bookmark28"/>
      <w:bookmarkEnd w:id="124"/>
      <w:r>
        <w:rPr>
          <w:rFonts w:hint="eastAsia" w:ascii="宋体" w:hAnsi="宋体" w:eastAsia="宋体" w:cs="宋体"/>
          <w:b w:val="0"/>
          <w:bCs w:val="0"/>
          <w:color w:val="auto"/>
          <w:sz w:val="24"/>
          <w:szCs w:val="24"/>
          <w:highlight w:val="none"/>
        </w:rPr>
        <w:t>总体设计</w:t>
      </w:r>
    </w:p>
    <w:p>
      <w:pPr>
        <w:pStyle w:val="2"/>
        <w:keepLines w:val="0"/>
        <w:pageBreakBefore w:val="0"/>
        <w:widowControl w:val="0"/>
        <w:kinsoku/>
        <w:wordWrap/>
        <w:overflowPunct/>
        <w:topLinePunct w:val="0"/>
        <w:autoSpaceDE/>
        <w:autoSpaceDN/>
        <w:bidi w:val="0"/>
        <w:adjustRightInd/>
        <w:snapToGrid/>
        <w:spacing w:before="202" w:line="360" w:lineRule="exact"/>
        <w:ind w:left="597" w:right="112" w:firstLine="56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pacing w:val="-5"/>
          <w:sz w:val="24"/>
          <w:szCs w:val="24"/>
          <w:highlight w:val="none"/>
        </w:rPr>
        <w:t xml:space="preserve">自治区计划升级省级地下水监测中心 </w:t>
      </w:r>
      <w:r>
        <w:rPr>
          <w:rFonts w:hint="eastAsia" w:ascii="宋体" w:hAnsi="宋体" w:eastAsia="宋体" w:cs="宋体"/>
          <w:b w:val="0"/>
          <w:bCs w:val="0"/>
          <w:color w:val="auto"/>
          <w:sz w:val="24"/>
          <w:szCs w:val="24"/>
          <w:highlight w:val="none"/>
        </w:rPr>
        <w:t>1</w:t>
      </w:r>
      <w:r>
        <w:rPr>
          <w:rFonts w:hint="eastAsia" w:ascii="宋体" w:hAnsi="宋体" w:eastAsia="宋体" w:cs="宋体"/>
          <w:b w:val="0"/>
          <w:bCs w:val="0"/>
          <w:color w:val="auto"/>
          <w:spacing w:val="-12"/>
          <w:sz w:val="24"/>
          <w:szCs w:val="24"/>
          <w:highlight w:val="none"/>
        </w:rPr>
        <w:t xml:space="preserve"> 个，新建监测井</w:t>
      </w:r>
      <w:r>
        <w:rPr>
          <w:rFonts w:hint="eastAsia" w:ascii="宋体" w:hAnsi="宋体" w:eastAsia="宋体" w:cs="宋体"/>
          <w:b w:val="0"/>
          <w:bCs w:val="0"/>
          <w:color w:val="auto"/>
          <w:sz w:val="24"/>
          <w:szCs w:val="24"/>
          <w:highlight w:val="none"/>
        </w:rPr>
        <w:t>（站）100</w:t>
      </w:r>
      <w:r>
        <w:rPr>
          <w:rFonts w:hint="eastAsia" w:ascii="宋体" w:hAnsi="宋体" w:eastAsia="宋体" w:cs="宋体"/>
          <w:b w:val="0"/>
          <w:bCs w:val="0"/>
          <w:color w:val="auto"/>
          <w:spacing w:val="-25"/>
          <w:sz w:val="24"/>
          <w:szCs w:val="24"/>
          <w:highlight w:val="none"/>
        </w:rPr>
        <w:t xml:space="preserve"> 个。</w:t>
      </w:r>
      <w:r>
        <w:rPr>
          <w:rFonts w:hint="eastAsia" w:ascii="宋体" w:hAnsi="宋体" w:eastAsia="宋体" w:cs="宋体"/>
          <w:b w:val="0"/>
          <w:bCs w:val="0"/>
          <w:color w:val="auto"/>
          <w:sz w:val="24"/>
          <w:szCs w:val="24"/>
          <w:highlight w:val="none"/>
        </w:rPr>
        <w:t>其中巴州新建 10 口</w:t>
      </w:r>
      <w:r>
        <w:rPr>
          <w:rFonts w:hint="eastAsia" w:ascii="宋体" w:hAnsi="宋体" w:eastAsia="宋体" w:cs="宋体"/>
          <w:b w:val="0"/>
          <w:bCs w:val="0"/>
          <w:color w:val="auto"/>
          <w:spacing w:val="-11"/>
          <w:sz w:val="24"/>
          <w:szCs w:val="24"/>
          <w:highlight w:val="none"/>
        </w:rPr>
        <w:t>地下水监测井</w:t>
      </w:r>
      <w:r>
        <w:rPr>
          <w:rFonts w:hint="eastAsia" w:ascii="宋体" w:hAnsi="宋体" w:eastAsia="宋体" w:cs="宋体"/>
          <w:b w:val="0"/>
          <w:bCs w:val="0"/>
          <w:color w:val="auto"/>
          <w:sz w:val="24"/>
          <w:szCs w:val="24"/>
          <w:highlight w:val="none"/>
        </w:rPr>
        <w:t>（站）。</w:t>
      </w:r>
    </w:p>
    <w:p>
      <w:pPr>
        <w:pStyle w:val="2"/>
        <w:keepLines w:val="0"/>
        <w:pageBreakBefore w:val="0"/>
        <w:widowControl w:val="0"/>
        <w:kinsoku/>
        <w:wordWrap/>
        <w:overflowPunct/>
        <w:topLinePunct w:val="0"/>
        <w:autoSpaceDE/>
        <w:autoSpaceDN/>
        <w:bidi w:val="0"/>
        <w:adjustRightInd/>
        <w:snapToGrid/>
        <w:spacing w:before="1" w:line="360" w:lineRule="exact"/>
        <w:ind w:left="597" w:right="250" w:firstLine="56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地下水监测井（站）承担水位、水温、水质等监测项目，并将采集的信息直接传输到省级监测中心。</w:t>
      </w:r>
    </w:p>
    <w:p>
      <w:pPr>
        <w:pStyle w:val="4"/>
        <w:keepLines w:val="0"/>
        <w:pageBreakBefore w:val="0"/>
        <w:widowControl w:val="0"/>
        <w:numPr>
          <w:ilvl w:val="1"/>
          <w:numId w:val="7"/>
        </w:numPr>
        <w:tabs>
          <w:tab w:val="left" w:pos="1165"/>
        </w:tabs>
        <w:kinsoku/>
        <w:wordWrap/>
        <w:overflowPunct/>
        <w:topLinePunct w:val="0"/>
        <w:autoSpaceDE/>
        <w:autoSpaceDN/>
        <w:bidi w:val="0"/>
        <w:adjustRightInd/>
        <w:snapToGrid/>
        <w:spacing w:before="146" w:after="0" w:line="360" w:lineRule="exact"/>
        <w:ind w:left="1164" w:right="0" w:hanging="568"/>
        <w:jc w:val="left"/>
        <w:textAlignment w:val="auto"/>
        <w:rPr>
          <w:rFonts w:hint="eastAsia" w:ascii="宋体" w:hAnsi="宋体" w:eastAsia="宋体" w:cs="宋体"/>
          <w:b w:val="0"/>
          <w:bCs w:val="0"/>
          <w:color w:val="auto"/>
          <w:sz w:val="24"/>
          <w:szCs w:val="24"/>
          <w:highlight w:val="none"/>
        </w:rPr>
      </w:pPr>
      <w:bookmarkStart w:id="125" w:name="_bookmark29"/>
      <w:bookmarkEnd w:id="125"/>
      <w:bookmarkStart w:id="126" w:name="_bookmark29"/>
      <w:bookmarkEnd w:id="126"/>
      <w:r>
        <w:rPr>
          <w:rFonts w:hint="eastAsia" w:ascii="宋体" w:hAnsi="宋体" w:eastAsia="宋体" w:cs="宋体"/>
          <w:b w:val="0"/>
          <w:bCs w:val="0"/>
          <w:color w:val="auto"/>
          <w:sz w:val="24"/>
          <w:szCs w:val="24"/>
          <w:highlight w:val="none"/>
        </w:rPr>
        <w:t>站网布设</w:t>
      </w:r>
    </w:p>
    <w:p>
      <w:pPr>
        <w:pStyle w:val="2"/>
        <w:keepLines w:val="0"/>
        <w:pageBreakBefore w:val="0"/>
        <w:widowControl w:val="0"/>
        <w:kinsoku/>
        <w:wordWrap/>
        <w:overflowPunct/>
        <w:topLinePunct w:val="0"/>
        <w:autoSpaceDE/>
        <w:autoSpaceDN/>
        <w:bidi w:val="0"/>
        <w:adjustRightInd/>
        <w:snapToGrid/>
        <w:spacing w:before="203" w:line="360" w:lineRule="exact"/>
        <w:ind w:left="597" w:right="114" w:firstLine="560"/>
        <w:textAlignment w:val="auto"/>
        <w:rPr>
          <w:b w:val="0"/>
          <w:bCs w:val="0"/>
          <w:color w:val="auto"/>
          <w:highlight w:val="none"/>
        </w:rPr>
      </w:pPr>
      <w:r>
        <w:rPr>
          <w:rFonts w:hint="eastAsia" w:ascii="宋体" w:hAnsi="宋体" w:eastAsia="宋体" w:cs="宋体"/>
          <w:b w:val="0"/>
          <w:bCs w:val="0"/>
          <w:color w:val="auto"/>
          <w:sz w:val="24"/>
          <w:szCs w:val="24"/>
          <w:highlight w:val="none"/>
        </w:rPr>
        <w:t>本项目巴州的地下水监测</w:t>
      </w:r>
      <w:r>
        <w:rPr>
          <w:b w:val="0"/>
          <w:bCs w:val="0"/>
          <w:color w:val="auto"/>
          <w:sz w:val="24"/>
          <w:szCs w:val="24"/>
          <w:highlight w:val="none"/>
        </w:rPr>
        <w:t>站网全部布设在平原区。按监测含水层空隙</w:t>
      </w:r>
      <w:r>
        <w:rPr>
          <w:b w:val="0"/>
          <w:bCs w:val="0"/>
          <w:color w:val="auto"/>
          <w:spacing w:val="-14"/>
          <w:sz w:val="24"/>
          <w:szCs w:val="24"/>
          <w:highlight w:val="none"/>
        </w:rPr>
        <w:t xml:space="preserve">类型统计，全部为孔隙水；按监测层位统计，浅层地下水 </w:t>
      </w:r>
      <w:r>
        <w:rPr>
          <w:rFonts w:hint="eastAsia"/>
          <w:b w:val="0"/>
          <w:bCs w:val="0"/>
          <w:color w:val="auto"/>
          <w:sz w:val="24"/>
          <w:szCs w:val="24"/>
          <w:highlight w:val="none"/>
          <w:lang w:val="en-US" w:eastAsia="zh-CN"/>
        </w:rPr>
        <w:t>5</w:t>
      </w:r>
      <w:r>
        <w:rPr>
          <w:b w:val="0"/>
          <w:bCs w:val="0"/>
          <w:color w:val="auto"/>
          <w:spacing w:val="-28"/>
          <w:sz w:val="24"/>
          <w:szCs w:val="24"/>
          <w:highlight w:val="none"/>
        </w:rPr>
        <w:t xml:space="preserve">个，详见表 </w:t>
      </w:r>
      <w:r>
        <w:rPr>
          <w:b w:val="0"/>
          <w:bCs w:val="0"/>
          <w:color w:val="auto"/>
          <w:sz w:val="24"/>
          <w:szCs w:val="24"/>
          <w:highlight w:val="none"/>
        </w:rPr>
        <w:t>1。地下水监测井（站）一览表详见附件三。</w:t>
      </w:r>
    </w:p>
    <w:p>
      <w:pPr>
        <w:tabs>
          <w:tab w:val="left" w:pos="1037"/>
        </w:tabs>
        <w:spacing w:after="0" w:line="374" w:lineRule="auto"/>
        <w:rPr>
          <w:color w:val="auto"/>
          <w:sz w:val="2"/>
          <w:highlight w:val="none"/>
        </w:rPr>
      </w:pPr>
      <w:r>
        <w:rPr>
          <w:rFonts w:hint="eastAsia" w:cs="Times New Roman"/>
          <w:color w:val="auto"/>
          <w:kern w:val="2"/>
          <w:sz w:val="21"/>
          <w:szCs w:val="24"/>
          <w:highlight w:val="none"/>
          <w:lang w:val="en-US" w:eastAsia="zh-CN" w:bidi="ar-SA"/>
        </w:rPr>
        <w:tab/>
      </w:r>
      <w:r>
        <w:rPr>
          <w:rFonts w:hint="eastAsia"/>
          <w:color w:val="auto"/>
          <w:highlight w:val="none"/>
          <w:lang w:val="en-US" w:eastAsia="zh-CN"/>
        </w:rPr>
        <w:tab/>
      </w:r>
    </w:p>
    <w:p>
      <w:pPr>
        <w:tabs>
          <w:tab w:val="left" w:pos="1070"/>
          <w:tab w:val="center" w:pos="5254"/>
        </w:tabs>
        <w:spacing w:before="0"/>
        <w:ind w:left="429" w:right="0" w:firstLine="0"/>
        <w:jc w:val="left"/>
        <w:rPr>
          <w:color w:val="auto"/>
          <w:highlight w:val="none"/>
        </w:rPr>
      </w:pPr>
      <w:r>
        <w:rPr>
          <w:color w:val="auto"/>
          <w:sz w:val="18"/>
          <w:highlight w:val="none"/>
        </w:rPr>
        <w:t xml:space="preserve"> </w:t>
      </w:r>
      <w:r>
        <w:rPr>
          <w:rFonts w:hint="eastAsia"/>
          <w:color w:val="auto"/>
          <w:sz w:val="18"/>
          <w:highlight w:val="none"/>
          <w:lang w:eastAsia="zh-CN"/>
        </w:rPr>
        <w:tab/>
      </w:r>
      <w:r>
        <w:rPr>
          <w:rFonts w:hint="eastAsia"/>
          <w:color w:val="auto"/>
          <w:sz w:val="18"/>
          <w:highlight w:val="none"/>
          <w:lang w:val="en-US" w:eastAsia="zh-CN"/>
        </w:rPr>
        <w:t xml:space="preserve">            </w:t>
      </w:r>
      <w:r>
        <w:rPr>
          <w:color w:val="auto"/>
          <w:highlight w:val="none"/>
        </w:rPr>
        <w:t>表</w:t>
      </w:r>
      <w:r>
        <w:rPr>
          <w:color w:val="auto"/>
          <w:spacing w:val="53"/>
          <w:highlight w:val="none"/>
        </w:rPr>
        <w:t xml:space="preserve"> </w:t>
      </w:r>
      <w:r>
        <w:rPr>
          <w:color w:val="auto"/>
          <w:highlight w:val="none"/>
        </w:rPr>
        <w:t>5.4-1</w:t>
      </w:r>
      <w:r>
        <w:rPr>
          <w:color w:val="auto"/>
          <w:spacing w:val="-15"/>
          <w:highlight w:val="none"/>
        </w:rPr>
        <w:t xml:space="preserve"> </w:t>
      </w:r>
      <w:r>
        <w:rPr>
          <w:color w:val="auto"/>
          <w:highlight w:val="none"/>
        </w:rPr>
        <w:t>各县级行政区地下水监测站点部署表</w:t>
      </w:r>
      <w:r>
        <w:rPr>
          <w:color w:val="auto"/>
          <w:highlight w:val="none"/>
        </w:rPr>
        <w:tab/>
      </w:r>
      <w:r>
        <w:rPr>
          <w:color w:val="auto"/>
          <w:highlight w:val="none"/>
        </w:rPr>
        <w:t>单位</w:t>
      </w:r>
      <w:r>
        <w:rPr>
          <w:color w:val="auto"/>
          <w:spacing w:val="-50"/>
          <w:highlight w:val="none"/>
        </w:rPr>
        <w:t>：</w:t>
      </w:r>
      <w:r>
        <w:rPr>
          <w:color w:val="auto"/>
          <w:highlight w:val="none"/>
        </w:rPr>
        <w:t>个</w:t>
      </w:r>
    </w:p>
    <w:p>
      <w:pPr>
        <w:pStyle w:val="2"/>
        <w:spacing w:before="10"/>
        <w:rPr>
          <w:rFonts w:ascii="微软雅黑"/>
          <w:b/>
          <w:color w:val="auto"/>
          <w:sz w:val="3"/>
          <w:highlight w:val="none"/>
        </w:rPr>
      </w:pPr>
    </w:p>
    <w:tbl>
      <w:tblPr>
        <w:tblStyle w:val="27"/>
        <w:tblW w:w="0" w:type="auto"/>
        <w:tblInd w:w="5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69"/>
        <w:gridCol w:w="2067"/>
        <w:gridCol w:w="893"/>
        <w:gridCol w:w="656"/>
        <w:gridCol w:w="712"/>
        <w:gridCol w:w="744"/>
        <w:gridCol w:w="991"/>
        <w:gridCol w:w="10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069" w:type="dxa"/>
            <w:vMerge w:val="restart"/>
          </w:tcPr>
          <w:p>
            <w:pPr>
              <w:pStyle w:val="65"/>
              <w:spacing w:before="7"/>
              <w:rPr>
                <w:rFonts w:ascii="微软雅黑"/>
                <w:b/>
                <w:color w:val="auto"/>
                <w:sz w:val="18"/>
                <w:highlight w:val="none"/>
              </w:rPr>
            </w:pPr>
          </w:p>
          <w:p>
            <w:pPr>
              <w:pStyle w:val="65"/>
              <w:ind w:left="434"/>
              <w:rPr>
                <w:color w:val="auto"/>
                <w:sz w:val="24"/>
                <w:highlight w:val="none"/>
              </w:rPr>
            </w:pPr>
            <w:r>
              <w:rPr>
                <w:color w:val="auto"/>
                <w:sz w:val="24"/>
                <w:highlight w:val="none"/>
              </w:rPr>
              <w:t>地级行政区</w:t>
            </w:r>
          </w:p>
        </w:tc>
        <w:tc>
          <w:tcPr>
            <w:tcW w:w="2067" w:type="dxa"/>
            <w:vMerge w:val="restart"/>
          </w:tcPr>
          <w:p>
            <w:pPr>
              <w:pStyle w:val="65"/>
              <w:spacing w:before="7"/>
              <w:rPr>
                <w:rFonts w:ascii="微软雅黑"/>
                <w:b/>
                <w:color w:val="auto"/>
                <w:sz w:val="18"/>
                <w:highlight w:val="none"/>
              </w:rPr>
            </w:pPr>
          </w:p>
          <w:p>
            <w:pPr>
              <w:pStyle w:val="65"/>
              <w:ind w:left="433"/>
              <w:rPr>
                <w:color w:val="auto"/>
                <w:sz w:val="24"/>
                <w:highlight w:val="none"/>
              </w:rPr>
            </w:pPr>
            <w:r>
              <w:rPr>
                <w:color w:val="auto"/>
                <w:sz w:val="24"/>
                <w:highlight w:val="none"/>
              </w:rPr>
              <w:t>县级行政区</w:t>
            </w:r>
          </w:p>
        </w:tc>
        <w:tc>
          <w:tcPr>
            <w:tcW w:w="893" w:type="dxa"/>
            <w:vMerge w:val="restart"/>
          </w:tcPr>
          <w:p>
            <w:pPr>
              <w:pStyle w:val="65"/>
              <w:spacing w:before="7"/>
              <w:rPr>
                <w:rFonts w:ascii="微软雅黑"/>
                <w:b/>
                <w:color w:val="auto"/>
                <w:sz w:val="18"/>
                <w:highlight w:val="none"/>
              </w:rPr>
            </w:pPr>
          </w:p>
          <w:p>
            <w:pPr>
              <w:pStyle w:val="65"/>
              <w:ind w:left="207"/>
              <w:rPr>
                <w:color w:val="auto"/>
                <w:sz w:val="24"/>
                <w:highlight w:val="none"/>
              </w:rPr>
            </w:pPr>
            <w:r>
              <w:rPr>
                <w:color w:val="auto"/>
                <w:sz w:val="24"/>
                <w:highlight w:val="none"/>
              </w:rPr>
              <w:t>站数</w:t>
            </w:r>
          </w:p>
        </w:tc>
        <w:tc>
          <w:tcPr>
            <w:tcW w:w="2112" w:type="dxa"/>
            <w:gridSpan w:val="3"/>
          </w:tcPr>
          <w:p>
            <w:pPr>
              <w:pStyle w:val="65"/>
              <w:spacing w:before="16" w:line="289" w:lineRule="exact"/>
              <w:ind w:left="458"/>
              <w:rPr>
                <w:color w:val="auto"/>
                <w:sz w:val="24"/>
                <w:highlight w:val="none"/>
              </w:rPr>
            </w:pPr>
            <w:r>
              <w:rPr>
                <w:color w:val="auto"/>
                <w:sz w:val="24"/>
                <w:highlight w:val="none"/>
              </w:rPr>
              <w:t>地下水类型</w:t>
            </w:r>
          </w:p>
        </w:tc>
        <w:tc>
          <w:tcPr>
            <w:tcW w:w="2026" w:type="dxa"/>
            <w:gridSpan w:val="2"/>
          </w:tcPr>
          <w:p>
            <w:pPr>
              <w:pStyle w:val="65"/>
              <w:spacing w:before="16" w:line="289" w:lineRule="exact"/>
              <w:ind w:left="536"/>
              <w:rPr>
                <w:color w:val="auto"/>
                <w:sz w:val="24"/>
                <w:highlight w:val="none"/>
              </w:rPr>
            </w:pPr>
            <w:r>
              <w:rPr>
                <w:color w:val="auto"/>
                <w:sz w:val="24"/>
                <w:highlight w:val="none"/>
              </w:rPr>
              <w:t>监测层位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2069" w:type="dxa"/>
            <w:vMerge w:val="continue"/>
            <w:tcBorders>
              <w:top w:val="nil"/>
            </w:tcBorders>
          </w:tcPr>
          <w:p>
            <w:pPr>
              <w:rPr>
                <w:color w:val="auto"/>
                <w:sz w:val="2"/>
                <w:szCs w:val="2"/>
                <w:highlight w:val="none"/>
              </w:rPr>
            </w:pPr>
          </w:p>
        </w:tc>
        <w:tc>
          <w:tcPr>
            <w:tcW w:w="2067" w:type="dxa"/>
            <w:vMerge w:val="continue"/>
            <w:tcBorders>
              <w:top w:val="nil"/>
            </w:tcBorders>
          </w:tcPr>
          <w:p>
            <w:pPr>
              <w:rPr>
                <w:color w:val="auto"/>
                <w:sz w:val="2"/>
                <w:szCs w:val="2"/>
                <w:highlight w:val="none"/>
              </w:rPr>
            </w:pPr>
          </w:p>
        </w:tc>
        <w:tc>
          <w:tcPr>
            <w:tcW w:w="893" w:type="dxa"/>
            <w:vMerge w:val="continue"/>
            <w:tcBorders>
              <w:top w:val="nil"/>
            </w:tcBorders>
          </w:tcPr>
          <w:p>
            <w:pPr>
              <w:rPr>
                <w:color w:val="auto"/>
                <w:sz w:val="2"/>
                <w:szCs w:val="2"/>
                <w:highlight w:val="none"/>
              </w:rPr>
            </w:pPr>
          </w:p>
        </w:tc>
        <w:tc>
          <w:tcPr>
            <w:tcW w:w="656" w:type="dxa"/>
          </w:tcPr>
          <w:p>
            <w:pPr>
              <w:pStyle w:val="65"/>
              <w:spacing w:before="14" w:line="310" w:lineRule="atLeast"/>
              <w:ind w:left="208" w:right="75" w:hanging="120"/>
              <w:rPr>
                <w:color w:val="auto"/>
                <w:sz w:val="24"/>
                <w:highlight w:val="none"/>
              </w:rPr>
            </w:pPr>
            <w:r>
              <w:rPr>
                <w:color w:val="auto"/>
                <w:sz w:val="24"/>
                <w:highlight w:val="none"/>
              </w:rPr>
              <w:t>孔隙水</w:t>
            </w:r>
          </w:p>
        </w:tc>
        <w:tc>
          <w:tcPr>
            <w:tcW w:w="712" w:type="dxa"/>
          </w:tcPr>
          <w:p>
            <w:pPr>
              <w:pStyle w:val="65"/>
              <w:spacing w:before="14" w:line="310" w:lineRule="atLeast"/>
              <w:ind w:left="236" w:right="103" w:hanging="120"/>
              <w:rPr>
                <w:color w:val="auto"/>
                <w:sz w:val="24"/>
                <w:highlight w:val="none"/>
              </w:rPr>
            </w:pPr>
            <w:r>
              <w:rPr>
                <w:color w:val="auto"/>
                <w:sz w:val="24"/>
                <w:highlight w:val="none"/>
              </w:rPr>
              <w:t>裂隙水</w:t>
            </w:r>
          </w:p>
        </w:tc>
        <w:tc>
          <w:tcPr>
            <w:tcW w:w="744" w:type="dxa"/>
          </w:tcPr>
          <w:p>
            <w:pPr>
              <w:pStyle w:val="65"/>
              <w:spacing w:before="14" w:line="310" w:lineRule="atLeast"/>
              <w:ind w:left="255" w:right="116" w:hanging="120"/>
              <w:rPr>
                <w:color w:val="auto"/>
                <w:sz w:val="24"/>
                <w:highlight w:val="none"/>
              </w:rPr>
            </w:pPr>
            <w:r>
              <w:rPr>
                <w:color w:val="auto"/>
                <w:sz w:val="24"/>
                <w:highlight w:val="none"/>
              </w:rPr>
              <w:t>岩溶水</w:t>
            </w:r>
          </w:p>
        </w:tc>
        <w:tc>
          <w:tcPr>
            <w:tcW w:w="991" w:type="dxa"/>
          </w:tcPr>
          <w:p>
            <w:pPr>
              <w:pStyle w:val="65"/>
              <w:spacing w:before="14" w:line="310" w:lineRule="atLeast"/>
              <w:ind w:left="378" w:hanging="360"/>
              <w:rPr>
                <w:color w:val="auto"/>
                <w:sz w:val="24"/>
                <w:highlight w:val="none"/>
              </w:rPr>
            </w:pPr>
            <w:r>
              <w:rPr>
                <w:color w:val="auto"/>
                <w:sz w:val="24"/>
                <w:highlight w:val="none"/>
              </w:rPr>
              <w:t>浅层地下水</w:t>
            </w:r>
          </w:p>
        </w:tc>
        <w:tc>
          <w:tcPr>
            <w:tcW w:w="1035" w:type="dxa"/>
          </w:tcPr>
          <w:p>
            <w:pPr>
              <w:pStyle w:val="65"/>
              <w:spacing w:before="14" w:line="310" w:lineRule="atLeast"/>
              <w:ind w:left="401" w:right="21" w:hanging="360"/>
              <w:rPr>
                <w:color w:val="auto"/>
                <w:sz w:val="24"/>
                <w:highlight w:val="none"/>
              </w:rPr>
            </w:pPr>
            <w:r>
              <w:rPr>
                <w:color w:val="auto"/>
                <w:sz w:val="24"/>
                <w:highlight w:val="none"/>
              </w:rPr>
              <w:t>深层承压水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2069" w:type="dxa"/>
            <w:vMerge w:val="restart"/>
          </w:tcPr>
          <w:p>
            <w:pPr>
              <w:pStyle w:val="65"/>
              <w:rPr>
                <w:rFonts w:ascii="微软雅黑"/>
                <w:b/>
                <w:color w:val="auto"/>
                <w:sz w:val="24"/>
                <w:highlight w:val="none"/>
              </w:rPr>
            </w:pPr>
          </w:p>
          <w:p>
            <w:pPr>
              <w:pStyle w:val="65"/>
              <w:spacing w:before="1"/>
              <w:rPr>
                <w:rFonts w:ascii="微软雅黑"/>
                <w:b/>
                <w:color w:val="auto"/>
                <w:sz w:val="29"/>
                <w:highlight w:val="none"/>
              </w:rPr>
            </w:pPr>
          </w:p>
          <w:p>
            <w:pPr>
              <w:pStyle w:val="65"/>
              <w:spacing w:line="242" w:lineRule="auto"/>
              <w:ind w:left="914" w:right="62" w:hanging="841"/>
              <w:rPr>
                <w:color w:val="auto"/>
                <w:sz w:val="24"/>
                <w:highlight w:val="none"/>
              </w:rPr>
            </w:pPr>
            <w:r>
              <w:rPr>
                <w:color w:val="auto"/>
                <w:sz w:val="24"/>
                <w:highlight w:val="none"/>
              </w:rPr>
              <w:t>巴音郭楞蒙古自治州</w:t>
            </w:r>
          </w:p>
        </w:tc>
        <w:tc>
          <w:tcPr>
            <w:tcW w:w="2067" w:type="dxa"/>
          </w:tcPr>
          <w:p>
            <w:pPr>
              <w:pStyle w:val="65"/>
              <w:spacing w:before="121"/>
              <w:ind w:left="653" w:right="644"/>
              <w:jc w:val="center"/>
              <w:rPr>
                <w:color w:val="auto"/>
                <w:sz w:val="24"/>
                <w:highlight w:val="none"/>
              </w:rPr>
            </w:pPr>
            <w:r>
              <w:rPr>
                <w:color w:val="auto"/>
                <w:sz w:val="24"/>
                <w:highlight w:val="none"/>
              </w:rPr>
              <w:t>轮台县</w:t>
            </w:r>
          </w:p>
        </w:tc>
        <w:tc>
          <w:tcPr>
            <w:tcW w:w="893" w:type="dxa"/>
          </w:tcPr>
          <w:p>
            <w:pPr>
              <w:pStyle w:val="65"/>
              <w:spacing w:before="135"/>
              <w:ind w:left="11"/>
              <w:jc w:val="center"/>
              <w:rPr>
                <w:rFonts w:ascii="Times New Roman"/>
                <w:color w:val="auto"/>
                <w:sz w:val="24"/>
                <w:highlight w:val="none"/>
              </w:rPr>
            </w:pPr>
            <w:r>
              <w:rPr>
                <w:rFonts w:ascii="Times New Roman"/>
                <w:color w:val="auto"/>
                <w:sz w:val="24"/>
                <w:highlight w:val="none"/>
              </w:rPr>
              <w:t>1</w:t>
            </w:r>
          </w:p>
        </w:tc>
        <w:tc>
          <w:tcPr>
            <w:tcW w:w="656" w:type="dxa"/>
          </w:tcPr>
          <w:p>
            <w:pPr>
              <w:pStyle w:val="65"/>
              <w:spacing w:before="135"/>
              <w:ind w:right="255"/>
              <w:jc w:val="right"/>
              <w:rPr>
                <w:rFonts w:ascii="Times New Roman"/>
                <w:color w:val="auto"/>
                <w:sz w:val="24"/>
                <w:highlight w:val="none"/>
              </w:rPr>
            </w:pPr>
            <w:r>
              <w:rPr>
                <w:rFonts w:ascii="Times New Roman"/>
                <w:color w:val="auto"/>
                <w:sz w:val="24"/>
                <w:highlight w:val="none"/>
              </w:rPr>
              <w:t>1</w:t>
            </w:r>
          </w:p>
        </w:tc>
        <w:tc>
          <w:tcPr>
            <w:tcW w:w="712" w:type="dxa"/>
          </w:tcPr>
          <w:p>
            <w:pPr>
              <w:pStyle w:val="65"/>
              <w:spacing w:before="135"/>
              <w:ind w:left="296"/>
              <w:rPr>
                <w:rFonts w:ascii="Times New Roman"/>
                <w:color w:val="auto"/>
                <w:sz w:val="24"/>
                <w:highlight w:val="none"/>
              </w:rPr>
            </w:pPr>
            <w:r>
              <w:rPr>
                <w:rFonts w:ascii="Times New Roman"/>
                <w:color w:val="auto"/>
                <w:sz w:val="24"/>
                <w:highlight w:val="none"/>
              </w:rPr>
              <w:t>0</w:t>
            </w:r>
          </w:p>
        </w:tc>
        <w:tc>
          <w:tcPr>
            <w:tcW w:w="744" w:type="dxa"/>
          </w:tcPr>
          <w:p>
            <w:pPr>
              <w:pStyle w:val="65"/>
              <w:spacing w:before="135"/>
              <w:ind w:left="315"/>
              <w:rPr>
                <w:rFonts w:ascii="Times New Roman"/>
                <w:color w:val="auto"/>
                <w:sz w:val="24"/>
                <w:highlight w:val="none"/>
              </w:rPr>
            </w:pPr>
            <w:r>
              <w:rPr>
                <w:rFonts w:ascii="Times New Roman"/>
                <w:color w:val="auto"/>
                <w:sz w:val="24"/>
                <w:highlight w:val="none"/>
              </w:rPr>
              <w:t>0</w:t>
            </w:r>
          </w:p>
        </w:tc>
        <w:tc>
          <w:tcPr>
            <w:tcW w:w="991" w:type="dxa"/>
          </w:tcPr>
          <w:p>
            <w:pPr>
              <w:pStyle w:val="65"/>
              <w:spacing w:before="135"/>
              <w:ind w:left="438"/>
              <w:rPr>
                <w:rFonts w:ascii="Times New Roman"/>
                <w:color w:val="auto"/>
                <w:sz w:val="24"/>
                <w:highlight w:val="none"/>
              </w:rPr>
            </w:pPr>
            <w:r>
              <w:rPr>
                <w:rFonts w:ascii="Times New Roman"/>
                <w:color w:val="auto"/>
                <w:sz w:val="24"/>
                <w:highlight w:val="none"/>
              </w:rPr>
              <w:t>1</w:t>
            </w:r>
          </w:p>
        </w:tc>
        <w:tc>
          <w:tcPr>
            <w:tcW w:w="1035" w:type="dxa"/>
          </w:tcPr>
          <w:p>
            <w:pPr>
              <w:pStyle w:val="65"/>
              <w:spacing w:before="135"/>
              <w:ind w:left="18"/>
              <w:jc w:val="center"/>
              <w:rPr>
                <w:rFonts w:ascii="Times New Roman"/>
                <w:color w:val="auto"/>
                <w:sz w:val="24"/>
                <w:highlight w:val="none"/>
              </w:rPr>
            </w:pPr>
            <w:r>
              <w:rPr>
                <w:rFonts w:ascii="Times New Roman"/>
                <w:color w:val="auto"/>
                <w:sz w:val="24"/>
                <w:highlight w:val="non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069" w:type="dxa"/>
            <w:vMerge w:val="continue"/>
            <w:tcBorders>
              <w:top w:val="nil"/>
            </w:tcBorders>
          </w:tcPr>
          <w:p>
            <w:pPr>
              <w:rPr>
                <w:color w:val="auto"/>
                <w:sz w:val="2"/>
                <w:szCs w:val="2"/>
                <w:highlight w:val="none"/>
              </w:rPr>
            </w:pPr>
          </w:p>
        </w:tc>
        <w:tc>
          <w:tcPr>
            <w:tcW w:w="2067" w:type="dxa"/>
          </w:tcPr>
          <w:p>
            <w:pPr>
              <w:pStyle w:val="65"/>
              <w:spacing w:before="124"/>
              <w:ind w:left="653" w:right="644"/>
              <w:jc w:val="center"/>
              <w:rPr>
                <w:color w:val="auto"/>
                <w:sz w:val="24"/>
                <w:highlight w:val="none"/>
              </w:rPr>
            </w:pPr>
            <w:r>
              <w:rPr>
                <w:color w:val="auto"/>
                <w:sz w:val="24"/>
                <w:highlight w:val="none"/>
              </w:rPr>
              <w:t>且末县</w:t>
            </w:r>
          </w:p>
        </w:tc>
        <w:tc>
          <w:tcPr>
            <w:tcW w:w="893" w:type="dxa"/>
          </w:tcPr>
          <w:p>
            <w:pPr>
              <w:pStyle w:val="65"/>
              <w:spacing w:before="137"/>
              <w:ind w:left="11"/>
              <w:jc w:val="center"/>
              <w:rPr>
                <w:rFonts w:ascii="Times New Roman"/>
                <w:color w:val="auto"/>
                <w:sz w:val="24"/>
                <w:highlight w:val="none"/>
              </w:rPr>
            </w:pPr>
            <w:r>
              <w:rPr>
                <w:rFonts w:ascii="Times New Roman"/>
                <w:color w:val="auto"/>
                <w:sz w:val="24"/>
                <w:highlight w:val="none"/>
              </w:rPr>
              <w:t>4</w:t>
            </w:r>
          </w:p>
        </w:tc>
        <w:tc>
          <w:tcPr>
            <w:tcW w:w="656" w:type="dxa"/>
          </w:tcPr>
          <w:p>
            <w:pPr>
              <w:pStyle w:val="65"/>
              <w:spacing w:before="137"/>
              <w:ind w:right="255"/>
              <w:jc w:val="right"/>
              <w:rPr>
                <w:rFonts w:ascii="Times New Roman"/>
                <w:color w:val="auto"/>
                <w:sz w:val="24"/>
                <w:highlight w:val="none"/>
              </w:rPr>
            </w:pPr>
            <w:r>
              <w:rPr>
                <w:rFonts w:ascii="Times New Roman"/>
                <w:color w:val="auto"/>
                <w:sz w:val="24"/>
                <w:highlight w:val="none"/>
              </w:rPr>
              <w:t>4</w:t>
            </w:r>
          </w:p>
        </w:tc>
        <w:tc>
          <w:tcPr>
            <w:tcW w:w="712" w:type="dxa"/>
          </w:tcPr>
          <w:p>
            <w:pPr>
              <w:pStyle w:val="65"/>
              <w:spacing w:before="137"/>
              <w:ind w:left="296"/>
              <w:rPr>
                <w:rFonts w:ascii="Times New Roman"/>
                <w:color w:val="auto"/>
                <w:sz w:val="24"/>
                <w:highlight w:val="none"/>
              </w:rPr>
            </w:pPr>
            <w:r>
              <w:rPr>
                <w:rFonts w:ascii="Times New Roman"/>
                <w:color w:val="auto"/>
                <w:sz w:val="24"/>
                <w:highlight w:val="none"/>
              </w:rPr>
              <w:t>0</w:t>
            </w:r>
          </w:p>
        </w:tc>
        <w:tc>
          <w:tcPr>
            <w:tcW w:w="744" w:type="dxa"/>
          </w:tcPr>
          <w:p>
            <w:pPr>
              <w:pStyle w:val="65"/>
              <w:spacing w:before="137"/>
              <w:ind w:left="315"/>
              <w:rPr>
                <w:rFonts w:ascii="Times New Roman"/>
                <w:color w:val="auto"/>
                <w:sz w:val="24"/>
                <w:highlight w:val="none"/>
              </w:rPr>
            </w:pPr>
            <w:r>
              <w:rPr>
                <w:rFonts w:ascii="Times New Roman"/>
                <w:color w:val="auto"/>
                <w:sz w:val="24"/>
                <w:highlight w:val="none"/>
              </w:rPr>
              <w:t>0</w:t>
            </w:r>
          </w:p>
        </w:tc>
        <w:tc>
          <w:tcPr>
            <w:tcW w:w="991" w:type="dxa"/>
          </w:tcPr>
          <w:p>
            <w:pPr>
              <w:pStyle w:val="65"/>
              <w:spacing w:before="137"/>
              <w:ind w:left="438"/>
              <w:rPr>
                <w:rFonts w:ascii="Times New Roman"/>
                <w:color w:val="auto"/>
                <w:sz w:val="24"/>
                <w:highlight w:val="none"/>
              </w:rPr>
            </w:pPr>
            <w:r>
              <w:rPr>
                <w:rFonts w:ascii="Times New Roman"/>
                <w:color w:val="auto"/>
                <w:sz w:val="24"/>
                <w:highlight w:val="none"/>
              </w:rPr>
              <w:t>4</w:t>
            </w:r>
          </w:p>
        </w:tc>
        <w:tc>
          <w:tcPr>
            <w:tcW w:w="1035" w:type="dxa"/>
          </w:tcPr>
          <w:p>
            <w:pPr>
              <w:pStyle w:val="65"/>
              <w:spacing w:before="137"/>
              <w:ind w:left="18"/>
              <w:jc w:val="center"/>
              <w:rPr>
                <w:rFonts w:ascii="Times New Roman"/>
                <w:color w:val="auto"/>
                <w:sz w:val="24"/>
                <w:highlight w:val="none"/>
              </w:rPr>
            </w:pPr>
            <w:r>
              <w:rPr>
                <w:rFonts w:ascii="Times New Roman"/>
                <w:color w:val="auto"/>
                <w:sz w:val="24"/>
                <w:highlight w:val="non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2069" w:type="dxa"/>
            <w:vMerge w:val="continue"/>
            <w:tcBorders>
              <w:top w:val="nil"/>
            </w:tcBorders>
          </w:tcPr>
          <w:p>
            <w:pPr>
              <w:rPr>
                <w:color w:val="auto"/>
                <w:sz w:val="2"/>
                <w:szCs w:val="2"/>
                <w:highlight w:val="none"/>
              </w:rPr>
            </w:pPr>
          </w:p>
        </w:tc>
        <w:tc>
          <w:tcPr>
            <w:tcW w:w="2067" w:type="dxa"/>
          </w:tcPr>
          <w:p>
            <w:pPr>
              <w:pStyle w:val="65"/>
              <w:spacing w:before="123"/>
              <w:ind w:left="653" w:right="644"/>
              <w:jc w:val="center"/>
              <w:rPr>
                <w:color w:val="auto"/>
                <w:sz w:val="24"/>
                <w:highlight w:val="none"/>
              </w:rPr>
            </w:pPr>
            <w:r>
              <w:rPr>
                <w:color w:val="auto"/>
                <w:sz w:val="24"/>
                <w:highlight w:val="none"/>
              </w:rPr>
              <w:t>小计</w:t>
            </w:r>
          </w:p>
        </w:tc>
        <w:tc>
          <w:tcPr>
            <w:tcW w:w="893" w:type="dxa"/>
          </w:tcPr>
          <w:p>
            <w:pPr>
              <w:pStyle w:val="65"/>
              <w:spacing w:before="135"/>
              <w:ind w:left="307" w:right="296"/>
              <w:jc w:val="center"/>
              <w:rPr>
                <w:rFonts w:hint="eastAsia" w:ascii="Times New Roman" w:eastAsia="宋体"/>
                <w:color w:val="auto"/>
                <w:sz w:val="24"/>
                <w:highlight w:val="none"/>
                <w:lang w:eastAsia="zh-CN"/>
              </w:rPr>
            </w:pPr>
            <w:r>
              <w:rPr>
                <w:rFonts w:hint="eastAsia" w:ascii="Times New Roman"/>
                <w:color w:val="auto"/>
                <w:sz w:val="24"/>
                <w:highlight w:val="none"/>
                <w:lang w:val="en-US" w:eastAsia="zh-CN"/>
              </w:rPr>
              <w:t>5</w:t>
            </w:r>
          </w:p>
        </w:tc>
        <w:tc>
          <w:tcPr>
            <w:tcW w:w="656" w:type="dxa"/>
          </w:tcPr>
          <w:p>
            <w:pPr>
              <w:pStyle w:val="65"/>
              <w:spacing w:before="135"/>
              <w:ind w:right="195"/>
              <w:jc w:val="right"/>
              <w:rPr>
                <w:rFonts w:hint="eastAsia" w:ascii="Times New Roman" w:eastAsia="宋体"/>
                <w:color w:val="auto"/>
                <w:sz w:val="24"/>
                <w:highlight w:val="none"/>
                <w:lang w:eastAsia="zh-CN"/>
              </w:rPr>
            </w:pPr>
            <w:r>
              <w:rPr>
                <w:rFonts w:hint="eastAsia" w:ascii="Times New Roman"/>
                <w:color w:val="auto"/>
                <w:sz w:val="24"/>
                <w:highlight w:val="none"/>
                <w:lang w:val="en-US" w:eastAsia="zh-CN"/>
              </w:rPr>
              <w:t>5</w:t>
            </w:r>
          </w:p>
        </w:tc>
        <w:tc>
          <w:tcPr>
            <w:tcW w:w="712" w:type="dxa"/>
          </w:tcPr>
          <w:p>
            <w:pPr>
              <w:pStyle w:val="65"/>
              <w:spacing w:before="135"/>
              <w:ind w:left="296"/>
              <w:rPr>
                <w:rFonts w:ascii="Times New Roman"/>
                <w:color w:val="auto"/>
                <w:sz w:val="24"/>
                <w:highlight w:val="none"/>
              </w:rPr>
            </w:pPr>
            <w:r>
              <w:rPr>
                <w:rFonts w:ascii="Times New Roman"/>
                <w:color w:val="auto"/>
                <w:sz w:val="24"/>
                <w:highlight w:val="none"/>
              </w:rPr>
              <w:t>0</w:t>
            </w:r>
          </w:p>
        </w:tc>
        <w:tc>
          <w:tcPr>
            <w:tcW w:w="744" w:type="dxa"/>
          </w:tcPr>
          <w:p>
            <w:pPr>
              <w:pStyle w:val="65"/>
              <w:spacing w:before="135"/>
              <w:ind w:left="315"/>
              <w:rPr>
                <w:rFonts w:ascii="Times New Roman"/>
                <w:color w:val="auto"/>
                <w:sz w:val="24"/>
                <w:highlight w:val="none"/>
              </w:rPr>
            </w:pPr>
            <w:r>
              <w:rPr>
                <w:rFonts w:ascii="Times New Roman"/>
                <w:color w:val="auto"/>
                <w:sz w:val="24"/>
                <w:highlight w:val="none"/>
              </w:rPr>
              <w:t>0</w:t>
            </w:r>
          </w:p>
        </w:tc>
        <w:tc>
          <w:tcPr>
            <w:tcW w:w="991" w:type="dxa"/>
          </w:tcPr>
          <w:p>
            <w:pPr>
              <w:pStyle w:val="65"/>
              <w:spacing w:before="135"/>
              <w:ind w:left="378"/>
              <w:rPr>
                <w:rFonts w:hint="eastAsia" w:ascii="Times New Roman" w:eastAsia="宋体"/>
                <w:color w:val="auto"/>
                <w:sz w:val="24"/>
                <w:highlight w:val="none"/>
                <w:lang w:eastAsia="zh-CN"/>
              </w:rPr>
            </w:pPr>
            <w:r>
              <w:rPr>
                <w:rFonts w:hint="eastAsia" w:ascii="Times New Roman"/>
                <w:color w:val="auto"/>
                <w:sz w:val="24"/>
                <w:highlight w:val="none"/>
                <w:lang w:val="en-US" w:eastAsia="zh-CN"/>
              </w:rPr>
              <w:t>5</w:t>
            </w:r>
          </w:p>
        </w:tc>
        <w:tc>
          <w:tcPr>
            <w:tcW w:w="1035" w:type="dxa"/>
          </w:tcPr>
          <w:p>
            <w:pPr>
              <w:pStyle w:val="65"/>
              <w:spacing w:before="135"/>
              <w:ind w:left="18"/>
              <w:jc w:val="center"/>
              <w:rPr>
                <w:rFonts w:ascii="Times New Roman"/>
                <w:color w:val="auto"/>
                <w:sz w:val="24"/>
                <w:highlight w:val="none"/>
              </w:rPr>
            </w:pPr>
            <w:r>
              <w:rPr>
                <w:rFonts w:ascii="Times New Roman"/>
                <w:color w:val="auto"/>
                <w:sz w:val="24"/>
                <w:highlight w:val="none"/>
              </w:rPr>
              <w:t>0</w:t>
            </w:r>
          </w:p>
        </w:tc>
      </w:tr>
    </w:tbl>
    <w:p>
      <w:pPr>
        <w:pStyle w:val="2"/>
        <w:spacing w:before="17"/>
        <w:rPr>
          <w:rFonts w:hint="eastAsia" w:ascii="宋体" w:hAnsi="宋体" w:eastAsia="宋体" w:cs="宋体"/>
          <w:b w:val="0"/>
          <w:bCs/>
          <w:color w:val="auto"/>
          <w:sz w:val="24"/>
          <w:szCs w:val="24"/>
          <w:highlight w:val="none"/>
        </w:rPr>
      </w:pPr>
    </w:p>
    <w:p>
      <w:pPr>
        <w:rPr>
          <w:rFonts w:hint="eastAsia" w:ascii="宋体" w:hAnsi="宋体" w:eastAsia="宋体" w:cs="宋体"/>
          <w:b w:val="0"/>
          <w:bCs/>
          <w:color w:val="auto"/>
          <w:sz w:val="24"/>
          <w:szCs w:val="24"/>
          <w:highlight w:val="none"/>
        </w:rPr>
      </w:pPr>
    </w:p>
    <w:p>
      <w:pPr>
        <w:pStyle w:val="2"/>
        <w:rPr>
          <w:rFonts w:hint="eastAsia"/>
          <w:color w:val="auto"/>
          <w:highlight w:val="none"/>
        </w:rPr>
      </w:pPr>
    </w:p>
    <w:p>
      <w:pPr>
        <w:pStyle w:val="4"/>
        <w:numPr>
          <w:ilvl w:val="1"/>
          <w:numId w:val="7"/>
        </w:numPr>
        <w:tabs>
          <w:tab w:val="left" w:pos="1165"/>
        </w:tabs>
        <w:spacing w:before="1" w:after="0" w:line="240" w:lineRule="auto"/>
        <w:ind w:left="1164" w:right="0" w:hanging="568"/>
        <w:jc w:val="left"/>
        <w:rPr>
          <w:rFonts w:hint="eastAsia" w:ascii="宋体" w:hAnsi="宋体" w:eastAsia="宋体" w:cs="宋体"/>
          <w:b w:val="0"/>
          <w:bCs/>
          <w:color w:val="auto"/>
          <w:sz w:val="24"/>
          <w:szCs w:val="24"/>
          <w:highlight w:val="none"/>
        </w:rPr>
      </w:pPr>
      <w:bookmarkStart w:id="127" w:name="_bookmark30"/>
      <w:bookmarkEnd w:id="127"/>
      <w:bookmarkStart w:id="128" w:name="_bookmark30"/>
      <w:bookmarkEnd w:id="128"/>
      <w:r>
        <w:rPr>
          <w:rFonts w:hint="eastAsia" w:ascii="宋体" w:hAnsi="宋体" w:eastAsia="宋体" w:cs="宋体"/>
          <w:b w:val="0"/>
          <w:bCs/>
          <w:color w:val="auto"/>
          <w:sz w:val="24"/>
          <w:szCs w:val="24"/>
          <w:highlight w:val="none"/>
        </w:rPr>
        <w:t>监测井（站）</w:t>
      </w:r>
    </w:p>
    <w:p>
      <w:pPr>
        <w:pStyle w:val="2"/>
        <w:spacing w:before="202" w:line="374" w:lineRule="auto"/>
        <w:ind w:left="597" w:right="256" w:firstLine="560"/>
        <w:jc w:val="both"/>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监测井（站）</w:t>
      </w:r>
      <w:r>
        <w:rPr>
          <w:rFonts w:hint="eastAsia" w:ascii="宋体" w:hAnsi="宋体" w:eastAsia="宋体" w:cs="宋体"/>
          <w:b w:val="0"/>
          <w:bCs/>
          <w:color w:val="auto"/>
          <w:spacing w:val="-3"/>
          <w:sz w:val="24"/>
          <w:szCs w:val="24"/>
          <w:highlight w:val="none"/>
        </w:rPr>
        <w:t xml:space="preserve">设计包括监测井、附属设施和仪器设备 </w:t>
      </w:r>
      <w:r>
        <w:rPr>
          <w:rFonts w:hint="eastAsia" w:ascii="宋体" w:hAnsi="宋体" w:eastAsia="宋体" w:cs="宋体"/>
          <w:b w:val="0"/>
          <w:bCs/>
          <w:color w:val="auto"/>
          <w:sz w:val="24"/>
          <w:szCs w:val="24"/>
          <w:highlight w:val="none"/>
        </w:rPr>
        <w:t>3</w:t>
      </w:r>
      <w:r>
        <w:rPr>
          <w:rFonts w:hint="eastAsia" w:ascii="宋体" w:hAnsi="宋体" w:eastAsia="宋体" w:cs="宋体"/>
          <w:b w:val="0"/>
          <w:bCs/>
          <w:color w:val="auto"/>
          <w:spacing w:val="-9"/>
          <w:sz w:val="24"/>
          <w:szCs w:val="24"/>
          <w:highlight w:val="none"/>
        </w:rPr>
        <w:t xml:space="preserve"> 方面内容。附属设施包括基座、井口保护桶、井口固定点标志、标示牌、水准标石、围</w:t>
      </w:r>
      <w:r>
        <w:rPr>
          <w:rFonts w:hint="eastAsia" w:ascii="宋体" w:hAnsi="宋体" w:eastAsia="宋体" w:cs="宋体"/>
          <w:b w:val="0"/>
          <w:bCs/>
          <w:color w:val="auto"/>
          <w:spacing w:val="-40"/>
          <w:sz w:val="24"/>
          <w:szCs w:val="24"/>
          <w:highlight w:val="none"/>
        </w:rPr>
        <w:t xml:space="preserve">栏 </w:t>
      </w:r>
      <w:r>
        <w:rPr>
          <w:rFonts w:hint="eastAsia" w:ascii="宋体" w:hAnsi="宋体" w:eastAsia="宋体" w:cs="宋体"/>
          <w:b w:val="0"/>
          <w:bCs/>
          <w:color w:val="auto"/>
          <w:sz w:val="24"/>
          <w:szCs w:val="24"/>
          <w:highlight w:val="none"/>
        </w:rPr>
        <w:t>6</w:t>
      </w:r>
      <w:r>
        <w:rPr>
          <w:rFonts w:hint="eastAsia" w:ascii="宋体" w:hAnsi="宋体" w:eastAsia="宋体" w:cs="宋体"/>
          <w:b w:val="0"/>
          <w:bCs/>
          <w:color w:val="auto"/>
          <w:spacing w:val="-15"/>
          <w:sz w:val="24"/>
          <w:szCs w:val="24"/>
          <w:highlight w:val="none"/>
        </w:rPr>
        <w:t xml:space="preserve"> 项内容。</w:t>
      </w:r>
    </w:p>
    <w:p>
      <w:pPr>
        <w:pStyle w:val="2"/>
        <w:spacing w:before="1" w:line="374" w:lineRule="auto"/>
        <w:ind w:left="597" w:right="250" w:firstLine="560"/>
        <w:jc w:val="both"/>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新建监测井设计包括井深、管材、开孔井径、井壁管、过滤管、沉淀管、岩土样采集、电测井、封闭及止水、洗井、抽水试验、透水灵敏度试验、水质取样分析、井口固定点标志、监测站辅助设施等设计。</w:t>
      </w:r>
    </w:p>
    <w:p>
      <w:pPr>
        <w:pStyle w:val="2"/>
        <w:spacing w:before="2" w:line="374" w:lineRule="auto"/>
        <w:ind w:left="597" w:right="250" w:firstLine="560"/>
        <w:jc w:val="both"/>
        <w:rPr>
          <w:rFonts w:hint="eastAsia" w:ascii="宋体" w:hAnsi="宋体" w:eastAsia="宋体" w:cs="宋体"/>
          <w:b w:val="0"/>
          <w:bCs/>
          <w:color w:val="auto"/>
          <w:sz w:val="24"/>
          <w:szCs w:val="24"/>
          <w:highlight w:val="none"/>
        </w:rPr>
      </w:pPr>
      <w:r>
        <w:rPr>
          <w:rFonts w:hint="eastAsia" w:ascii="宋体" w:hAnsi="宋体" w:eastAsia="宋体" w:cs="宋体"/>
          <w:b w:val="0"/>
          <w:bCs/>
          <w:color w:val="auto"/>
          <w:spacing w:val="-4"/>
          <w:sz w:val="24"/>
          <w:szCs w:val="24"/>
          <w:highlight w:val="none"/>
        </w:rPr>
        <w:t>监测精度：</w:t>
      </w:r>
      <w:r>
        <w:rPr>
          <w:rFonts w:hint="eastAsia" w:ascii="宋体" w:hAnsi="宋体" w:eastAsia="宋体" w:cs="宋体"/>
          <w:b w:val="0"/>
          <w:bCs/>
          <w:color w:val="auto"/>
          <w:spacing w:val="-16"/>
          <w:sz w:val="24"/>
          <w:szCs w:val="24"/>
          <w:highlight w:val="none"/>
        </w:rPr>
        <w:t>（1）</w:t>
      </w:r>
      <w:r>
        <w:rPr>
          <w:rFonts w:hint="eastAsia" w:ascii="宋体" w:hAnsi="宋体" w:eastAsia="宋体" w:cs="宋体"/>
          <w:b w:val="0"/>
          <w:bCs/>
          <w:color w:val="auto"/>
          <w:spacing w:val="-2"/>
          <w:sz w:val="24"/>
          <w:szCs w:val="24"/>
          <w:highlight w:val="none"/>
        </w:rPr>
        <w:t>地下水水位监测数值以米为单位，精确到小数点后两位。水位自动监测仪允许精度误差为±0.01m。（2）监测水温最小分度值</w:t>
      </w:r>
      <w:r>
        <w:rPr>
          <w:rFonts w:hint="eastAsia" w:ascii="宋体" w:hAnsi="宋体" w:eastAsia="宋体" w:cs="宋体"/>
          <w:b w:val="0"/>
          <w:bCs/>
          <w:color w:val="auto"/>
          <w:spacing w:val="-19"/>
          <w:sz w:val="24"/>
          <w:szCs w:val="24"/>
          <w:highlight w:val="none"/>
        </w:rPr>
        <w:t xml:space="preserve">不小于 </w:t>
      </w:r>
      <w:r>
        <w:rPr>
          <w:rFonts w:hint="eastAsia" w:ascii="宋体" w:hAnsi="宋体" w:eastAsia="宋体" w:cs="宋体"/>
          <w:b w:val="0"/>
          <w:bCs/>
          <w:color w:val="auto"/>
          <w:sz w:val="24"/>
          <w:szCs w:val="24"/>
          <w:highlight w:val="none"/>
        </w:rPr>
        <w:t>0.2℃，允许误差为±0.2℃。</w:t>
      </w:r>
    </w:p>
    <w:p>
      <w:pPr>
        <w:pStyle w:val="2"/>
        <w:spacing w:before="1" w:line="374" w:lineRule="auto"/>
        <w:ind w:left="597" w:right="249" w:firstLine="560"/>
        <w:jc w:val="both"/>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根据新疆山前戈壁平原区和细土平原区水文地质单元地层特点，结合</w:t>
      </w:r>
      <w:r>
        <w:rPr>
          <w:rFonts w:hint="eastAsia" w:ascii="宋体" w:hAnsi="宋体" w:eastAsia="宋体" w:cs="宋体"/>
          <w:b w:val="0"/>
          <w:bCs/>
          <w:color w:val="auto"/>
          <w:spacing w:val="-8"/>
          <w:sz w:val="24"/>
          <w:szCs w:val="24"/>
          <w:highlight w:val="none"/>
        </w:rPr>
        <w:t xml:space="preserve">周边井的相关资料对 </w:t>
      </w:r>
      <w:r>
        <w:rPr>
          <w:rFonts w:hint="eastAsia" w:ascii="宋体" w:hAnsi="宋体" w:eastAsia="宋体" w:cs="宋体"/>
          <w:b w:val="0"/>
          <w:bCs/>
          <w:color w:val="auto"/>
          <w:sz w:val="24"/>
          <w:szCs w:val="24"/>
          <w:highlight w:val="none"/>
        </w:rPr>
        <w:t>10</w:t>
      </w:r>
      <w:r>
        <w:rPr>
          <w:rFonts w:hint="eastAsia" w:ascii="宋体" w:hAnsi="宋体" w:eastAsia="宋体" w:cs="宋体"/>
          <w:b w:val="0"/>
          <w:bCs/>
          <w:color w:val="auto"/>
          <w:spacing w:val="-14"/>
          <w:sz w:val="24"/>
          <w:szCs w:val="24"/>
          <w:highlight w:val="none"/>
        </w:rPr>
        <w:t xml:space="preserve"> 口井分别进行了监测井设计，见附图，应按照该设计组织施工。尽管各水文地质单元地层结构具有明显特征，但是具体到某一井点上，还存在一些特殊性。在施工过程中，应调查监测站周边地下水埋深、生产井井深等情况，发现设计井深与实际情况不符时，应及时向建</w:t>
      </w:r>
      <w:r>
        <w:rPr>
          <w:rFonts w:hint="eastAsia" w:ascii="宋体" w:hAnsi="宋体" w:eastAsia="宋体" w:cs="宋体"/>
          <w:b w:val="0"/>
          <w:bCs/>
          <w:color w:val="auto"/>
          <w:sz w:val="24"/>
          <w:szCs w:val="24"/>
          <w:highlight w:val="none"/>
        </w:rPr>
        <w:t>设单位、设计单位提出变更申请，同意后，变更设计井深。应根据电测井</w:t>
      </w:r>
      <w:r>
        <w:rPr>
          <w:rFonts w:hint="eastAsia" w:ascii="宋体" w:hAnsi="宋体" w:eastAsia="宋体" w:cs="宋体"/>
          <w:b w:val="0"/>
          <w:bCs/>
          <w:color w:val="auto"/>
          <w:spacing w:val="-15"/>
          <w:w w:val="95"/>
          <w:sz w:val="24"/>
          <w:szCs w:val="24"/>
          <w:highlight w:val="none"/>
        </w:rPr>
        <w:t>资料，以及本井鉴别样岩性鉴别结果，准确划分地层，修正监测井结构</w:t>
      </w:r>
      <w:r>
        <w:rPr>
          <w:rFonts w:hint="eastAsia" w:ascii="宋体" w:hAnsi="宋体" w:eastAsia="宋体" w:cs="宋体"/>
          <w:b w:val="0"/>
          <w:bCs/>
          <w:color w:val="auto"/>
          <w:w w:val="95"/>
          <w:sz w:val="24"/>
          <w:szCs w:val="24"/>
          <w:highlight w:val="none"/>
        </w:rPr>
        <w:t>（包</w:t>
      </w:r>
      <w:r>
        <w:rPr>
          <w:rFonts w:hint="eastAsia" w:ascii="宋体" w:hAnsi="宋体" w:eastAsia="宋体" w:cs="宋体"/>
          <w:b w:val="0"/>
          <w:bCs/>
          <w:color w:val="auto"/>
          <w:sz w:val="24"/>
          <w:szCs w:val="24"/>
          <w:highlight w:val="none"/>
        </w:rPr>
        <w:t>括井壁管、滤水管、沉淀管的长度和下置位置），修正滤水管、滤料规格及用量。</w:t>
      </w:r>
    </w:p>
    <w:p>
      <w:pPr>
        <w:pStyle w:val="98"/>
        <w:numPr>
          <w:ilvl w:val="2"/>
          <w:numId w:val="8"/>
        </w:numPr>
        <w:tabs>
          <w:tab w:val="left" w:pos="1437"/>
          <w:tab w:val="left" w:pos="1438"/>
        </w:tabs>
        <w:spacing w:before="11" w:after="0" w:line="240" w:lineRule="auto"/>
        <w:ind w:left="1437" w:right="0" w:hanging="841"/>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井深</w:t>
      </w:r>
    </w:p>
    <w:p>
      <w:pPr>
        <w:pStyle w:val="2"/>
        <w:spacing w:before="218" w:line="374" w:lineRule="auto"/>
        <w:ind w:left="597" w:right="120" w:firstLine="56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合理井深是监测站设计的基本指标。井深设计主要依据各地水文地质</w:t>
      </w:r>
      <w:r>
        <w:rPr>
          <w:rFonts w:hint="eastAsia" w:ascii="宋体" w:hAnsi="宋体" w:eastAsia="宋体" w:cs="宋体"/>
          <w:b w:val="0"/>
          <w:bCs/>
          <w:color w:val="auto"/>
          <w:spacing w:val="-6"/>
          <w:w w:val="95"/>
          <w:sz w:val="24"/>
          <w:szCs w:val="24"/>
          <w:highlight w:val="none"/>
        </w:rPr>
        <w:t>条件、目标含水层</w:t>
      </w:r>
      <w:r>
        <w:rPr>
          <w:rFonts w:hint="eastAsia" w:ascii="宋体" w:hAnsi="宋体" w:eastAsia="宋体" w:cs="宋体"/>
          <w:b w:val="0"/>
          <w:bCs/>
          <w:color w:val="auto"/>
          <w:w w:val="95"/>
          <w:sz w:val="24"/>
          <w:szCs w:val="24"/>
          <w:highlight w:val="none"/>
        </w:rPr>
        <w:t>（组</w:t>
      </w:r>
      <w:r>
        <w:rPr>
          <w:rFonts w:hint="eastAsia" w:ascii="宋体" w:hAnsi="宋体" w:eastAsia="宋体" w:cs="宋体"/>
          <w:b w:val="0"/>
          <w:bCs/>
          <w:color w:val="auto"/>
          <w:spacing w:val="-17"/>
          <w:w w:val="95"/>
          <w:sz w:val="24"/>
          <w:szCs w:val="24"/>
          <w:highlight w:val="none"/>
        </w:rPr>
        <w:t>）</w:t>
      </w:r>
      <w:r>
        <w:rPr>
          <w:rFonts w:hint="eastAsia" w:ascii="宋体" w:hAnsi="宋体" w:eastAsia="宋体" w:cs="宋体"/>
          <w:b w:val="0"/>
          <w:bCs/>
          <w:color w:val="auto"/>
          <w:spacing w:val="-4"/>
          <w:w w:val="95"/>
          <w:sz w:val="24"/>
          <w:szCs w:val="24"/>
          <w:highlight w:val="none"/>
        </w:rPr>
        <w:t>动态变化范围。监测站必须凿至目标含水层</w:t>
      </w:r>
      <w:r>
        <w:rPr>
          <w:rFonts w:hint="eastAsia" w:ascii="宋体" w:hAnsi="宋体" w:eastAsia="宋体" w:cs="宋体"/>
          <w:b w:val="0"/>
          <w:bCs/>
          <w:color w:val="auto"/>
          <w:w w:val="95"/>
          <w:sz w:val="24"/>
          <w:szCs w:val="24"/>
          <w:highlight w:val="none"/>
        </w:rPr>
        <w:t xml:space="preserve">（组）  </w:t>
      </w:r>
      <w:r>
        <w:rPr>
          <w:rFonts w:hint="eastAsia" w:ascii="宋体" w:hAnsi="宋体" w:eastAsia="宋体" w:cs="宋体"/>
          <w:b w:val="0"/>
          <w:bCs/>
          <w:color w:val="auto"/>
          <w:sz w:val="24"/>
          <w:szCs w:val="24"/>
          <w:highlight w:val="none"/>
        </w:rPr>
        <w:t>内一定的深度。</w:t>
      </w:r>
    </w:p>
    <w:p>
      <w:pPr>
        <w:pStyle w:val="2"/>
        <w:spacing w:before="1" w:line="374" w:lineRule="auto"/>
        <w:ind w:left="597" w:right="255" w:firstLine="560"/>
        <w:rPr>
          <w:rFonts w:hint="eastAsia" w:ascii="宋体" w:hAnsi="宋体" w:eastAsia="宋体" w:cs="宋体"/>
          <w:b w:val="0"/>
          <w:bCs/>
          <w:color w:val="auto"/>
          <w:sz w:val="24"/>
          <w:szCs w:val="24"/>
          <w:highlight w:val="none"/>
        </w:rPr>
      </w:pPr>
      <w:r>
        <w:rPr>
          <w:rFonts w:hint="eastAsia" w:ascii="宋体" w:hAnsi="宋体" w:eastAsia="宋体" w:cs="宋体"/>
          <w:b w:val="0"/>
          <w:bCs/>
          <w:color w:val="auto"/>
          <w:spacing w:val="-2"/>
          <w:sz w:val="24"/>
          <w:szCs w:val="24"/>
          <w:highlight w:val="none"/>
        </w:rPr>
        <w:t xml:space="preserve">地下水监测目标含水层为孔隙潜水，当其厚度不大于 </w:t>
      </w:r>
      <w:r>
        <w:rPr>
          <w:rFonts w:hint="eastAsia" w:ascii="宋体" w:hAnsi="宋体" w:eastAsia="宋体" w:cs="宋体"/>
          <w:b w:val="0"/>
          <w:bCs/>
          <w:color w:val="auto"/>
          <w:sz w:val="24"/>
          <w:szCs w:val="24"/>
          <w:highlight w:val="none"/>
        </w:rPr>
        <w:t>30m</w:t>
      </w:r>
      <w:r>
        <w:rPr>
          <w:rFonts w:hint="eastAsia" w:ascii="宋体" w:hAnsi="宋体" w:eastAsia="宋体" w:cs="宋体"/>
          <w:b w:val="0"/>
          <w:bCs/>
          <w:color w:val="auto"/>
          <w:spacing w:val="-11"/>
          <w:sz w:val="24"/>
          <w:szCs w:val="24"/>
          <w:highlight w:val="none"/>
        </w:rPr>
        <w:t xml:space="preserve"> 时，凿穿整</w:t>
      </w:r>
      <w:r>
        <w:rPr>
          <w:rFonts w:hint="eastAsia" w:ascii="宋体" w:hAnsi="宋体" w:eastAsia="宋体" w:cs="宋体"/>
          <w:b w:val="0"/>
          <w:bCs/>
          <w:color w:val="auto"/>
          <w:sz w:val="24"/>
          <w:szCs w:val="24"/>
          <w:highlight w:val="none"/>
        </w:rPr>
        <w:t>个含水层（组）；</w:t>
      </w:r>
      <w:r>
        <w:rPr>
          <w:rFonts w:hint="eastAsia" w:ascii="宋体" w:hAnsi="宋体" w:eastAsia="宋体" w:cs="宋体"/>
          <w:b w:val="0"/>
          <w:bCs/>
          <w:color w:val="auto"/>
          <w:spacing w:val="-24"/>
          <w:sz w:val="24"/>
          <w:szCs w:val="24"/>
          <w:highlight w:val="none"/>
        </w:rPr>
        <w:t xml:space="preserve">大于 </w:t>
      </w:r>
      <w:r>
        <w:rPr>
          <w:rFonts w:hint="eastAsia" w:ascii="宋体" w:hAnsi="宋体" w:eastAsia="宋体" w:cs="宋体"/>
          <w:b w:val="0"/>
          <w:bCs/>
          <w:color w:val="auto"/>
          <w:sz w:val="24"/>
          <w:szCs w:val="24"/>
          <w:highlight w:val="none"/>
        </w:rPr>
        <w:t>30m</w:t>
      </w:r>
      <w:r>
        <w:rPr>
          <w:rFonts w:hint="eastAsia" w:ascii="宋体" w:hAnsi="宋体" w:eastAsia="宋体" w:cs="宋体"/>
          <w:b w:val="0"/>
          <w:bCs/>
          <w:color w:val="auto"/>
          <w:spacing w:val="-14"/>
          <w:sz w:val="24"/>
          <w:szCs w:val="24"/>
          <w:highlight w:val="none"/>
        </w:rPr>
        <w:t xml:space="preserve"> 时，凿至多年最低水位以下 </w:t>
      </w:r>
      <w:r>
        <w:rPr>
          <w:rFonts w:hint="eastAsia" w:ascii="宋体" w:hAnsi="宋体" w:eastAsia="宋体" w:cs="宋体"/>
          <w:b w:val="0"/>
          <w:bCs/>
          <w:color w:val="auto"/>
          <w:sz w:val="24"/>
          <w:szCs w:val="24"/>
          <w:highlight w:val="none"/>
        </w:rPr>
        <w:t>10m。</w:t>
      </w:r>
    </w:p>
    <w:p>
      <w:pPr>
        <w:pStyle w:val="2"/>
        <w:spacing w:before="2" w:line="374" w:lineRule="auto"/>
        <w:ind w:left="597" w:right="255" w:firstLine="560"/>
        <w:rPr>
          <w:rFonts w:hint="eastAsia" w:ascii="宋体" w:hAnsi="宋体" w:eastAsia="宋体" w:cs="宋体"/>
          <w:b w:val="0"/>
          <w:bCs/>
          <w:color w:val="auto"/>
          <w:sz w:val="24"/>
          <w:szCs w:val="24"/>
          <w:highlight w:val="none"/>
        </w:rPr>
      </w:pPr>
      <w:r>
        <w:rPr>
          <w:rFonts w:hint="eastAsia" w:ascii="宋体" w:hAnsi="宋体" w:eastAsia="宋体" w:cs="宋体"/>
          <w:b w:val="0"/>
          <w:bCs/>
          <w:color w:val="auto"/>
          <w:spacing w:val="-2"/>
          <w:sz w:val="24"/>
          <w:szCs w:val="24"/>
          <w:highlight w:val="none"/>
        </w:rPr>
        <w:t xml:space="preserve">地下水监测目标含水层为孔隙承压水，当其厚度不大于 </w:t>
      </w:r>
      <w:r>
        <w:rPr>
          <w:rFonts w:hint="eastAsia" w:ascii="宋体" w:hAnsi="宋体" w:eastAsia="宋体" w:cs="宋体"/>
          <w:b w:val="0"/>
          <w:bCs/>
          <w:color w:val="auto"/>
          <w:sz w:val="24"/>
          <w:szCs w:val="24"/>
          <w:highlight w:val="none"/>
        </w:rPr>
        <w:t>10m</w:t>
      </w:r>
      <w:r>
        <w:rPr>
          <w:rFonts w:hint="eastAsia" w:ascii="宋体" w:hAnsi="宋体" w:eastAsia="宋体" w:cs="宋体"/>
          <w:b w:val="0"/>
          <w:bCs/>
          <w:color w:val="auto"/>
          <w:spacing w:val="-11"/>
          <w:sz w:val="24"/>
          <w:szCs w:val="24"/>
          <w:highlight w:val="none"/>
        </w:rPr>
        <w:t xml:space="preserve"> 时，凿穿整个含水层（组）；</w:t>
      </w:r>
      <w:r>
        <w:rPr>
          <w:rFonts w:hint="eastAsia" w:ascii="宋体" w:hAnsi="宋体" w:eastAsia="宋体" w:cs="宋体"/>
          <w:b w:val="0"/>
          <w:bCs/>
          <w:color w:val="auto"/>
          <w:spacing w:val="-31"/>
          <w:sz w:val="24"/>
          <w:szCs w:val="24"/>
          <w:highlight w:val="none"/>
        </w:rPr>
        <w:t xml:space="preserve">大于 </w:t>
      </w:r>
      <w:r>
        <w:rPr>
          <w:rFonts w:hint="eastAsia" w:ascii="宋体" w:hAnsi="宋体" w:eastAsia="宋体" w:cs="宋体"/>
          <w:b w:val="0"/>
          <w:bCs/>
          <w:color w:val="auto"/>
          <w:sz w:val="24"/>
          <w:szCs w:val="24"/>
          <w:highlight w:val="none"/>
        </w:rPr>
        <w:t>10m</w:t>
      </w:r>
      <w:r>
        <w:rPr>
          <w:rFonts w:hint="eastAsia" w:ascii="宋体" w:hAnsi="宋体" w:eastAsia="宋体" w:cs="宋体"/>
          <w:b w:val="0"/>
          <w:bCs/>
          <w:color w:val="auto"/>
          <w:spacing w:val="-10"/>
          <w:sz w:val="24"/>
          <w:szCs w:val="24"/>
          <w:highlight w:val="none"/>
        </w:rPr>
        <w:t xml:space="preserve"> 时，凿至该含水层</w:t>
      </w:r>
      <w:r>
        <w:rPr>
          <w:rFonts w:hint="eastAsia" w:ascii="宋体" w:hAnsi="宋体" w:eastAsia="宋体" w:cs="宋体"/>
          <w:b w:val="0"/>
          <w:bCs/>
          <w:color w:val="auto"/>
          <w:sz w:val="24"/>
          <w:szCs w:val="24"/>
          <w:highlight w:val="none"/>
        </w:rPr>
        <w:t>（组）</w:t>
      </w:r>
      <w:r>
        <w:rPr>
          <w:rFonts w:hint="eastAsia" w:ascii="宋体" w:hAnsi="宋体" w:eastAsia="宋体" w:cs="宋体"/>
          <w:b w:val="0"/>
          <w:bCs/>
          <w:color w:val="auto"/>
          <w:spacing w:val="-15"/>
          <w:sz w:val="24"/>
          <w:szCs w:val="24"/>
          <w:highlight w:val="none"/>
        </w:rPr>
        <w:t xml:space="preserve">顶板以下 </w:t>
      </w:r>
      <w:r>
        <w:rPr>
          <w:rFonts w:hint="eastAsia" w:ascii="宋体" w:hAnsi="宋体" w:eastAsia="宋体" w:cs="宋体"/>
          <w:b w:val="0"/>
          <w:bCs/>
          <w:color w:val="auto"/>
          <w:sz w:val="24"/>
          <w:szCs w:val="24"/>
          <w:highlight w:val="none"/>
        </w:rPr>
        <w:t>10m。</w:t>
      </w:r>
    </w:p>
    <w:p>
      <w:pPr>
        <w:pStyle w:val="2"/>
        <w:spacing w:line="374" w:lineRule="auto"/>
        <w:ind w:left="597" w:right="118" w:firstLine="560"/>
        <w:rPr>
          <w:rFonts w:hint="eastAsia" w:ascii="宋体" w:hAnsi="宋体" w:eastAsia="宋体" w:cs="宋体"/>
          <w:b w:val="0"/>
          <w:bCs/>
          <w:color w:val="auto"/>
          <w:sz w:val="24"/>
          <w:szCs w:val="24"/>
          <w:highlight w:val="none"/>
        </w:rPr>
      </w:pPr>
      <w:r>
        <w:rPr>
          <w:rFonts w:hint="eastAsia" w:ascii="宋体" w:hAnsi="宋体" w:eastAsia="宋体" w:cs="宋体"/>
          <w:b w:val="0"/>
          <w:bCs/>
          <w:color w:val="auto"/>
          <w:spacing w:val="-7"/>
          <w:w w:val="95"/>
          <w:sz w:val="24"/>
          <w:szCs w:val="24"/>
          <w:highlight w:val="none"/>
        </w:rPr>
        <w:t>为实现项目建设目标，在执行上述设计原则的前提下，结合新疆实际，</w:t>
      </w:r>
      <w:r>
        <w:rPr>
          <w:rFonts w:hint="eastAsia" w:ascii="宋体" w:hAnsi="宋体" w:eastAsia="宋体" w:cs="宋体"/>
          <w:b w:val="0"/>
          <w:bCs/>
          <w:color w:val="auto"/>
          <w:spacing w:val="-7"/>
          <w:sz w:val="24"/>
          <w:szCs w:val="24"/>
          <w:highlight w:val="none"/>
        </w:rPr>
        <w:t>目标含水层（组）定为现有机电井主要开采层（生产层）</w:t>
      </w:r>
      <w:r>
        <w:rPr>
          <w:rFonts w:hint="eastAsia" w:ascii="宋体" w:hAnsi="宋体" w:eastAsia="宋体" w:cs="宋体"/>
          <w:b w:val="0"/>
          <w:bCs/>
          <w:color w:val="auto"/>
          <w:spacing w:val="-6"/>
          <w:sz w:val="24"/>
          <w:szCs w:val="24"/>
          <w:highlight w:val="none"/>
        </w:rPr>
        <w:t>。一般要求监测井井深接近或达到生产井深度，或者监测井井深达到现有机电井主要开采层（组）</w:t>
      </w:r>
      <w:r>
        <w:rPr>
          <w:rFonts w:hint="eastAsia" w:ascii="宋体" w:hAnsi="宋体" w:eastAsia="宋体" w:cs="宋体"/>
          <w:b w:val="0"/>
          <w:bCs/>
          <w:color w:val="auto"/>
          <w:spacing w:val="-19"/>
          <w:sz w:val="24"/>
          <w:szCs w:val="24"/>
          <w:highlight w:val="none"/>
        </w:rPr>
        <w:t xml:space="preserve">顶板以下 </w:t>
      </w:r>
      <w:r>
        <w:rPr>
          <w:rFonts w:hint="eastAsia" w:ascii="宋体" w:hAnsi="宋体" w:eastAsia="宋体" w:cs="宋体"/>
          <w:b w:val="0"/>
          <w:bCs/>
          <w:color w:val="auto"/>
          <w:sz w:val="24"/>
          <w:szCs w:val="24"/>
          <w:highlight w:val="none"/>
        </w:rPr>
        <w:t>10m。</w:t>
      </w:r>
    </w:p>
    <w:p>
      <w:pPr>
        <w:pStyle w:val="5"/>
        <w:numPr>
          <w:ilvl w:val="2"/>
          <w:numId w:val="8"/>
        </w:numPr>
        <w:tabs>
          <w:tab w:val="left" w:pos="1437"/>
          <w:tab w:val="left" w:pos="1438"/>
        </w:tabs>
        <w:spacing w:before="12" w:after="0" w:line="240" w:lineRule="auto"/>
        <w:ind w:left="1437" w:right="0" w:hanging="841"/>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管材选择</w:t>
      </w:r>
    </w:p>
    <w:p>
      <w:pPr>
        <w:pStyle w:val="2"/>
        <w:spacing w:before="219" w:line="374" w:lineRule="auto"/>
        <w:ind w:left="597" w:right="249" w:firstLine="560"/>
        <w:jc w:val="both"/>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综合考虑材料成本及可靠性、施工技术难度、新疆巴州地层特点，新</w:t>
      </w:r>
      <w:r>
        <w:rPr>
          <w:rFonts w:hint="eastAsia" w:ascii="宋体" w:hAnsi="宋体" w:eastAsia="宋体" w:cs="宋体"/>
          <w:b w:val="0"/>
          <w:bCs/>
          <w:color w:val="auto"/>
          <w:spacing w:val="-6"/>
          <w:sz w:val="24"/>
          <w:szCs w:val="24"/>
          <w:highlight w:val="none"/>
        </w:rPr>
        <w:t xml:space="preserve">建监测井统一选用外径 </w:t>
      </w:r>
      <w:r>
        <w:rPr>
          <w:rFonts w:hint="eastAsia" w:ascii="宋体" w:hAnsi="宋体" w:eastAsia="宋体" w:cs="宋体"/>
          <w:b w:val="0"/>
          <w:bCs/>
          <w:color w:val="auto"/>
          <w:sz w:val="24"/>
          <w:szCs w:val="24"/>
          <w:highlight w:val="none"/>
        </w:rPr>
        <w:t>219mm</w:t>
      </w:r>
      <w:r>
        <w:rPr>
          <w:rFonts w:hint="eastAsia" w:ascii="宋体" w:hAnsi="宋体" w:eastAsia="宋体" w:cs="宋体"/>
          <w:b w:val="0"/>
          <w:bCs/>
          <w:color w:val="auto"/>
          <w:spacing w:val="-17"/>
          <w:sz w:val="24"/>
          <w:szCs w:val="24"/>
          <w:highlight w:val="none"/>
        </w:rPr>
        <w:t xml:space="preserve"> 壁厚不小于 </w:t>
      </w:r>
      <w:r>
        <w:rPr>
          <w:rFonts w:hint="eastAsia" w:ascii="宋体" w:hAnsi="宋体" w:eastAsia="宋体" w:cs="宋体"/>
          <w:b w:val="0"/>
          <w:bCs/>
          <w:color w:val="auto"/>
          <w:sz w:val="24"/>
          <w:szCs w:val="24"/>
          <w:highlight w:val="none"/>
        </w:rPr>
        <w:t>9mm</w:t>
      </w:r>
      <w:r>
        <w:rPr>
          <w:rFonts w:hint="eastAsia" w:ascii="宋体" w:hAnsi="宋体" w:eastAsia="宋体" w:cs="宋体"/>
          <w:b w:val="0"/>
          <w:bCs/>
          <w:color w:val="auto"/>
          <w:spacing w:val="-8"/>
          <w:sz w:val="24"/>
          <w:szCs w:val="24"/>
          <w:highlight w:val="none"/>
        </w:rPr>
        <w:t xml:space="preserve"> 的无缝钢管。管材必须选择符合国家标准的大厂产品。</w:t>
      </w:r>
    </w:p>
    <w:p>
      <w:pPr>
        <w:pStyle w:val="5"/>
        <w:numPr>
          <w:ilvl w:val="2"/>
          <w:numId w:val="8"/>
        </w:numPr>
        <w:tabs>
          <w:tab w:val="left" w:pos="1437"/>
          <w:tab w:val="left" w:pos="1438"/>
        </w:tabs>
        <w:spacing w:before="10" w:after="0" w:line="240" w:lineRule="auto"/>
        <w:ind w:left="1437" w:right="0" w:hanging="841"/>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开孔</w:t>
      </w:r>
      <w:r>
        <w:rPr>
          <w:rFonts w:hint="eastAsia" w:ascii="宋体" w:hAnsi="宋体" w:eastAsia="宋体" w:cs="宋体"/>
          <w:b w:val="0"/>
          <w:bCs/>
          <w:color w:val="auto"/>
          <w:sz w:val="24"/>
          <w:szCs w:val="24"/>
          <w:highlight w:val="none"/>
          <w:lang w:eastAsia="zh-CN"/>
        </w:rPr>
        <w:t>孔径</w:t>
      </w:r>
    </w:p>
    <w:p>
      <w:pPr>
        <w:pStyle w:val="2"/>
        <w:spacing w:before="219"/>
        <w:ind w:left="1157"/>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根据规范要求，采用填砾过滤器时，可按下式设计监测井开孔孔径：</w:t>
      </w:r>
    </w:p>
    <w:p>
      <w:pPr>
        <w:tabs>
          <w:tab w:val="left" w:pos="1135"/>
        </w:tabs>
        <w:spacing w:after="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ab/>
      </w:r>
      <w:r>
        <w:rPr>
          <w:rFonts w:hint="eastAsia" w:ascii="宋体" w:hAnsi="宋体" w:eastAsia="宋体" w:cs="宋体"/>
          <w:b w:val="0"/>
          <w:bCs/>
          <w:color w:val="auto"/>
          <w:sz w:val="24"/>
          <w:szCs w:val="24"/>
          <w:highlight w:val="none"/>
          <w:lang w:val="zh-CN" w:eastAsia="zh-CN" w:bidi="zh-CN"/>
        </w:rPr>
        <w:tab/>
      </w:r>
      <w:r>
        <w:rPr>
          <w:rFonts w:hint="eastAsia" w:ascii="宋体" w:hAnsi="宋体" w:eastAsia="宋体" w:cs="宋体"/>
          <w:b w:val="0"/>
          <w:bCs/>
          <w:color w:val="auto"/>
          <w:sz w:val="24"/>
          <w:szCs w:val="24"/>
          <w:highlight w:val="none"/>
        </w:rPr>
        <w:t>D=d+2b</w:t>
      </w:r>
    </w:p>
    <w:p>
      <w:pPr>
        <w:pStyle w:val="2"/>
        <w:spacing w:before="201" w:line="374" w:lineRule="auto"/>
        <w:ind w:left="1999" w:right="4353" w:hanging="842"/>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式中：D—监测井开孔孔径（mm）； d—井管外径（mm）；</w:t>
      </w:r>
    </w:p>
    <w:p>
      <w:pPr>
        <w:pStyle w:val="2"/>
        <w:spacing w:before="1" w:line="374" w:lineRule="auto"/>
        <w:ind w:left="597" w:right="260" w:firstLine="1402"/>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b—滤料厚度（mm），滤料厚度应按含水层的岩性确定，宜为75～150mm。</w:t>
      </w:r>
    </w:p>
    <w:p>
      <w:pPr>
        <w:pStyle w:val="2"/>
        <w:ind w:left="1157"/>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本项目监测井设计开孔孔径为 450mm。</w:t>
      </w:r>
    </w:p>
    <w:p>
      <w:pPr>
        <w:pStyle w:val="5"/>
        <w:numPr>
          <w:ilvl w:val="2"/>
          <w:numId w:val="8"/>
        </w:numPr>
        <w:tabs>
          <w:tab w:val="left" w:pos="1437"/>
          <w:tab w:val="left" w:pos="1438"/>
        </w:tabs>
        <w:spacing w:before="211" w:after="0" w:line="240" w:lineRule="auto"/>
        <w:ind w:left="1437" w:right="0" w:hanging="841"/>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井管</w:t>
      </w:r>
    </w:p>
    <w:p>
      <w:pPr>
        <w:pStyle w:val="2"/>
        <w:spacing w:before="219" w:line="374" w:lineRule="auto"/>
        <w:ind w:left="597" w:right="250" w:firstLine="56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目标含水层采用过滤管，其它层位采用井壁管，井壁管高出监测井附近地面 500mm。</w:t>
      </w:r>
    </w:p>
    <w:p>
      <w:pPr>
        <w:pStyle w:val="2"/>
        <w:spacing w:before="1"/>
        <w:ind w:left="1157"/>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①井壁管</w:t>
      </w:r>
    </w:p>
    <w:p>
      <w:pPr>
        <w:pStyle w:val="2"/>
        <w:spacing w:before="201"/>
        <w:ind w:left="1157"/>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井壁管为外径 219mm 壁厚不小于 9mm 的无缝钢管。</w:t>
      </w:r>
    </w:p>
    <w:p>
      <w:pPr>
        <w:pStyle w:val="2"/>
        <w:spacing w:before="201"/>
        <w:ind w:left="1157"/>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②过滤管设计</w:t>
      </w:r>
    </w:p>
    <w:p>
      <w:pPr>
        <w:pStyle w:val="2"/>
        <w:spacing w:before="201" w:line="374" w:lineRule="auto"/>
        <w:ind w:left="597" w:right="250" w:firstLine="56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过滤管介于井壁管和沉淀管之间，监测井凿穿的地下水监测目标含水层安装过滤管。</w:t>
      </w:r>
    </w:p>
    <w:p>
      <w:pPr>
        <w:pStyle w:val="2"/>
        <w:spacing w:before="1" w:line="374" w:lineRule="auto"/>
        <w:ind w:left="597" w:right="250" w:firstLine="560"/>
        <w:jc w:val="both"/>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本次设计过滤管主要采用钢制穿孔缠丝过滤管，规格尺寸应符合《机井井管标准》（SL154-2013）规定，缠丝过滤管缠丝间距、垫筋高度、垫筋间距等应符合《地下水监测站建设技术规范》（SL360-2006）规定，并与过滤管对应含水层岩性颗粒大小相适应，有效防止观测井涌沙。</w:t>
      </w:r>
    </w:p>
    <w:p>
      <w:pPr>
        <w:pStyle w:val="2"/>
        <w:spacing w:before="2" w:line="374" w:lineRule="auto"/>
        <w:ind w:left="597" w:right="250" w:firstLine="56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滤水管应尽量布设在监测井下部。应根据监测层位、含水层、隔水层岩性和厚度，确定滤水管长度及位置。</w:t>
      </w:r>
    </w:p>
    <w:p>
      <w:pPr>
        <w:pStyle w:val="2"/>
        <w:spacing w:line="374" w:lineRule="auto"/>
        <w:ind w:left="597" w:right="253" w:firstLine="560"/>
        <w:jc w:val="both"/>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井深小于 50m 监测井的滤水管长度宜为 15m 左右，井深 50m～100m 监测井的滤水管长度宜为 15～30m，井深 100m～200m 监测井的滤水管长度宜为 30～40m，井深 200m 以上监测井的滤水管长度宜为 60m～80m。巴州 10</w:t>
      </w:r>
      <w:r>
        <w:rPr>
          <w:rFonts w:hint="eastAsia" w:ascii="宋体" w:hAnsi="宋体" w:eastAsia="宋体" w:cs="宋体"/>
          <w:b w:val="0"/>
          <w:bCs/>
          <w:color w:val="auto"/>
          <w:sz w:val="24"/>
          <w:szCs w:val="24"/>
          <w:highlight w:val="none"/>
        </w:rPr>
        <w:drawing>
          <wp:anchor distT="0" distB="0" distL="0" distR="0" simplePos="0" relativeHeight="251663360" behindDoc="1" locked="0" layoutInCell="1" allowOverlap="1">
            <wp:simplePos x="0" y="0"/>
            <wp:positionH relativeFrom="page">
              <wp:posOffset>6454775</wp:posOffset>
            </wp:positionH>
            <wp:positionV relativeFrom="paragraph">
              <wp:posOffset>400050</wp:posOffset>
            </wp:positionV>
            <wp:extent cx="76200" cy="136525"/>
            <wp:effectExtent l="0" t="0" r="0" b="635"/>
            <wp:wrapNone/>
            <wp:docPr id="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6.png"/>
                    <pic:cNvPicPr>
                      <a:picLocks noChangeAspect="1"/>
                    </pic:cNvPicPr>
                  </pic:nvPicPr>
                  <pic:blipFill>
                    <a:blip r:embed="rId9" cstate="print"/>
                    <a:stretch>
                      <a:fillRect/>
                    </a:stretch>
                  </pic:blipFill>
                  <pic:spPr>
                    <a:xfrm>
                      <a:off x="0" y="0"/>
                      <a:ext cx="76200" cy="136525"/>
                    </a:xfrm>
                    <a:prstGeom prst="rect">
                      <a:avLst/>
                    </a:prstGeom>
                  </pic:spPr>
                </pic:pic>
              </a:graphicData>
            </a:graphic>
          </wp:anchor>
        </w:drawing>
      </w:r>
      <w:r>
        <w:rPr>
          <w:rFonts w:hint="eastAsia" w:ascii="宋体" w:hAnsi="宋体" w:eastAsia="宋体" w:cs="宋体"/>
          <w:b w:val="0"/>
          <w:bCs/>
          <w:color w:val="auto"/>
          <w:sz w:val="24"/>
          <w:szCs w:val="24"/>
          <w:highlight w:val="none"/>
        </w:rPr>
        <w:t>口监测井井深设计为 80、100m。为便于集水，监测井滤水管长度为 30～40m。过滤管采用直径219mm 壁厚9mm 无缝钢管加工。井管开孔率应达到26。过滤</w:t>
      </w:r>
      <w:r>
        <w:rPr>
          <w:rFonts w:hint="eastAsia" w:ascii="宋体" w:hAnsi="宋体" w:eastAsia="宋体" w:cs="宋体"/>
          <w:b w:val="0"/>
          <w:bCs/>
          <w:color w:val="auto"/>
          <w:spacing w:val="-4"/>
          <w:sz w:val="24"/>
          <w:szCs w:val="24"/>
          <w:highlight w:val="none"/>
        </w:rPr>
        <w:t xml:space="preserve">管处含水层为卵砾石时，直径 </w:t>
      </w:r>
      <w:r>
        <w:rPr>
          <w:rFonts w:hint="eastAsia" w:ascii="宋体" w:hAnsi="宋体" w:eastAsia="宋体" w:cs="宋体"/>
          <w:b w:val="0"/>
          <w:bCs/>
          <w:color w:val="auto"/>
          <w:sz w:val="24"/>
          <w:szCs w:val="24"/>
          <w:highlight w:val="none"/>
        </w:rPr>
        <w:t>6mm</w:t>
      </w:r>
      <w:r>
        <w:rPr>
          <w:rFonts w:hint="eastAsia" w:ascii="宋体" w:hAnsi="宋体" w:eastAsia="宋体" w:cs="宋体"/>
          <w:b w:val="0"/>
          <w:bCs/>
          <w:color w:val="auto"/>
          <w:spacing w:val="-32"/>
          <w:sz w:val="24"/>
          <w:szCs w:val="24"/>
          <w:highlight w:val="none"/>
        </w:rPr>
        <w:t xml:space="preserve"> 垫筋 </w:t>
      </w:r>
      <w:r>
        <w:rPr>
          <w:rFonts w:hint="eastAsia" w:ascii="宋体" w:hAnsi="宋体" w:eastAsia="宋体" w:cs="宋体"/>
          <w:b w:val="0"/>
          <w:bCs/>
          <w:color w:val="auto"/>
          <w:sz w:val="24"/>
          <w:szCs w:val="24"/>
          <w:highlight w:val="none"/>
        </w:rPr>
        <w:t>24</w:t>
      </w:r>
      <w:r>
        <w:rPr>
          <w:rFonts w:hint="eastAsia" w:ascii="宋体" w:hAnsi="宋体" w:eastAsia="宋体" w:cs="宋体"/>
          <w:b w:val="0"/>
          <w:bCs/>
          <w:color w:val="auto"/>
          <w:spacing w:val="-22"/>
          <w:sz w:val="24"/>
          <w:szCs w:val="24"/>
          <w:highlight w:val="none"/>
        </w:rPr>
        <w:t xml:space="preserve"> 根，采用 </w:t>
      </w:r>
      <w:r>
        <w:rPr>
          <w:rFonts w:hint="eastAsia" w:ascii="宋体" w:hAnsi="宋体" w:eastAsia="宋体" w:cs="宋体"/>
          <w:b w:val="0"/>
          <w:bCs/>
          <w:color w:val="auto"/>
          <w:sz w:val="24"/>
          <w:szCs w:val="24"/>
          <w:highlight w:val="none"/>
        </w:rPr>
        <w:t>10</w:t>
      </w:r>
      <w:r>
        <w:rPr>
          <w:rFonts w:hint="eastAsia" w:ascii="宋体" w:hAnsi="宋体" w:eastAsia="宋体" w:cs="宋体"/>
          <w:b w:val="0"/>
          <w:bCs/>
          <w:color w:val="auto"/>
          <w:spacing w:val="-14"/>
          <w:sz w:val="24"/>
          <w:szCs w:val="24"/>
          <w:highlight w:val="none"/>
        </w:rPr>
        <w:t xml:space="preserve"> 号镀锌铁</w:t>
      </w:r>
      <w:r>
        <w:rPr>
          <w:rFonts w:hint="eastAsia" w:ascii="宋体" w:hAnsi="宋体" w:eastAsia="宋体" w:cs="宋体"/>
          <w:b w:val="0"/>
          <w:bCs/>
          <w:color w:val="auto"/>
          <w:sz w:val="24"/>
          <w:szCs w:val="24"/>
          <w:highlight w:val="none"/>
        </w:rPr>
        <w:t>丝缠丝，缠丝间距应为 1.5-2.0mm。</w:t>
      </w:r>
    </w:p>
    <w:p>
      <w:pPr>
        <w:pStyle w:val="2"/>
        <w:spacing w:line="374" w:lineRule="auto"/>
        <w:ind w:left="597" w:right="253" w:firstLine="560"/>
        <w:jc w:val="both"/>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过滤管处含水层为粗砂时，直径 6mm 垫筋 24 根，采用 10 号镀锌铁丝缠丝，缠丝间距应为 0.75-1.0mm。</w:t>
      </w:r>
    </w:p>
    <w:p>
      <w:pPr>
        <w:pStyle w:val="2"/>
        <w:spacing w:line="374" w:lineRule="auto"/>
        <w:ind w:left="597" w:right="253" w:firstLine="560"/>
        <w:jc w:val="both"/>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过滤管处含水层为粉细砂时，直径 6mm 垫筋 24 根，采用 12 号镀锌铁丝缠丝，缠丝间距应为 0.5-0.75mm。</w:t>
      </w:r>
    </w:p>
    <w:p>
      <w:pPr>
        <w:pStyle w:val="2"/>
        <w:spacing w:before="1"/>
        <w:ind w:left="1157"/>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③滤料填充</w:t>
      </w:r>
    </w:p>
    <w:p>
      <w:pPr>
        <w:pStyle w:val="2"/>
        <w:spacing w:before="201" w:line="374" w:lineRule="auto"/>
        <w:ind w:left="1157" w:right="5613"/>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滤料规格可按下式确定： D</w:t>
      </w:r>
      <w:r>
        <w:rPr>
          <w:rFonts w:hint="eastAsia" w:ascii="宋体" w:hAnsi="宋体" w:eastAsia="宋体" w:cs="宋体"/>
          <w:b w:val="0"/>
          <w:bCs/>
          <w:color w:val="auto"/>
          <w:position w:val="-1"/>
          <w:sz w:val="24"/>
          <w:szCs w:val="24"/>
          <w:highlight w:val="none"/>
        </w:rPr>
        <w:t>50</w:t>
      </w:r>
      <w:r>
        <w:rPr>
          <w:rFonts w:hint="eastAsia" w:ascii="宋体" w:hAnsi="宋体" w:eastAsia="宋体" w:cs="宋体"/>
          <w:b w:val="0"/>
          <w:bCs/>
          <w:color w:val="auto"/>
          <w:sz w:val="24"/>
          <w:szCs w:val="24"/>
          <w:highlight w:val="none"/>
        </w:rPr>
        <w:t>=（10～20）d</w:t>
      </w:r>
      <w:r>
        <w:rPr>
          <w:rFonts w:hint="eastAsia" w:ascii="宋体" w:hAnsi="宋体" w:eastAsia="宋体" w:cs="宋体"/>
          <w:b w:val="0"/>
          <w:bCs/>
          <w:color w:val="auto"/>
          <w:position w:val="-1"/>
          <w:sz w:val="24"/>
          <w:szCs w:val="24"/>
          <w:highlight w:val="none"/>
        </w:rPr>
        <w:t>50</w:t>
      </w:r>
    </w:p>
    <w:p>
      <w:pPr>
        <w:pStyle w:val="2"/>
        <w:spacing w:before="1"/>
        <w:ind w:left="1157"/>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式中：D</w:t>
      </w:r>
      <w:r>
        <w:rPr>
          <w:rFonts w:hint="eastAsia" w:ascii="宋体" w:hAnsi="宋体" w:eastAsia="宋体" w:cs="宋体"/>
          <w:b w:val="0"/>
          <w:bCs/>
          <w:color w:val="auto"/>
          <w:position w:val="-1"/>
          <w:sz w:val="24"/>
          <w:szCs w:val="24"/>
          <w:highlight w:val="none"/>
        </w:rPr>
        <w:t>50</w:t>
      </w:r>
      <w:r>
        <w:rPr>
          <w:rFonts w:hint="eastAsia" w:ascii="宋体" w:hAnsi="宋体" w:eastAsia="宋体" w:cs="宋体"/>
          <w:b w:val="0"/>
          <w:bCs/>
          <w:color w:val="auto"/>
          <w:sz w:val="24"/>
          <w:szCs w:val="24"/>
          <w:highlight w:val="none"/>
        </w:rPr>
        <w:t>—滤料的粒径，mm；</w:t>
      </w:r>
    </w:p>
    <w:p>
      <w:pPr>
        <w:pStyle w:val="2"/>
        <w:spacing w:before="1"/>
        <w:ind w:left="1157"/>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 </w:t>
      </w:r>
      <w:r>
        <w:rPr>
          <w:rFonts w:hint="eastAsia" w:ascii="宋体" w:hAnsi="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rPr>
        <w:t>d50—过滤管所在位置含水层岩土样筛分重量累计为50%时的最大颗粒直径，mm。</w:t>
      </w:r>
    </w:p>
    <w:p>
      <w:pPr>
        <w:pStyle w:val="2"/>
        <w:spacing w:before="1"/>
        <w:ind w:left="1157"/>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滤料数量计算公式为：</w:t>
      </w:r>
    </w:p>
    <w:p>
      <w:pPr>
        <w:pStyle w:val="96"/>
        <w:ind w:firstLine="560"/>
        <w:rPr>
          <w:color w:val="auto"/>
          <w:highlight w:val="none"/>
        </w:rPr>
      </w:pPr>
      <w:r>
        <w:rPr>
          <w:rFonts w:hint="eastAsia"/>
          <w:color w:val="auto"/>
          <w:highlight w:val="none"/>
          <w:lang w:val="en-US" w:eastAsia="zh-CN"/>
        </w:rPr>
        <w:t xml:space="preserve">           </w:t>
      </w:r>
      <w:r>
        <w:rPr>
          <w:color w:val="auto"/>
          <w:highlight w:val="none"/>
        </w:rPr>
        <w:drawing>
          <wp:inline distT="0" distB="0" distL="114300" distR="114300">
            <wp:extent cx="1514475" cy="257810"/>
            <wp:effectExtent l="0" t="0" r="0"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1514475" cy="257810"/>
                    </a:xfrm>
                    <a:prstGeom prst="rect">
                      <a:avLst/>
                    </a:prstGeom>
                    <a:noFill/>
                    <a:ln>
                      <a:noFill/>
                    </a:ln>
                  </pic:spPr>
                </pic:pic>
              </a:graphicData>
            </a:graphic>
          </wp:inline>
        </w:drawing>
      </w:r>
    </w:p>
    <w:p>
      <w:pPr>
        <w:pStyle w:val="2"/>
        <w:spacing w:before="8"/>
        <w:rPr>
          <w:rFonts w:hint="default" w:ascii="宋体" w:hAnsi="宋体" w:eastAsia="宋体" w:cs="宋体"/>
          <w:b w:val="0"/>
          <w:bCs/>
          <w:color w:val="auto"/>
          <w:sz w:val="24"/>
          <w:szCs w:val="24"/>
          <w:highlight w:val="none"/>
          <w:lang w:val="en-US" w:eastAsia="zh-CN"/>
        </w:rPr>
      </w:pPr>
      <w:r>
        <w:rPr>
          <w:rFonts w:hint="eastAsia" w:ascii="宋体" w:hAnsi="宋体" w:cs="宋体"/>
          <w:b w:val="0"/>
          <w:bCs/>
          <w:color w:val="auto"/>
          <w:sz w:val="24"/>
          <w:szCs w:val="24"/>
          <w:highlight w:val="none"/>
          <w:lang w:val="en-US" w:eastAsia="zh-CN"/>
        </w:rPr>
        <w:t xml:space="preserve">   </w:t>
      </w:r>
    </w:p>
    <w:p>
      <w:pPr>
        <w:pStyle w:val="2"/>
        <w:spacing w:before="81"/>
        <w:ind w:left="1157"/>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式中：V—滤料数量，</w:t>
      </w:r>
      <w:r>
        <w:rPr>
          <w:color w:val="auto"/>
          <w:highlight w:val="none"/>
        </w:rPr>
        <w:t>m</w:t>
      </w:r>
      <w:r>
        <w:rPr>
          <w:color w:val="auto"/>
          <w:highlight w:val="none"/>
          <w:vertAlign w:val="superscript"/>
        </w:rPr>
        <w:t>3</w:t>
      </w:r>
      <w:r>
        <w:rPr>
          <w:rFonts w:hint="eastAsia" w:ascii="宋体" w:hAnsi="宋体" w:eastAsia="宋体" w:cs="宋体"/>
          <w:b w:val="0"/>
          <w:bCs/>
          <w:color w:val="auto"/>
          <w:sz w:val="24"/>
          <w:szCs w:val="24"/>
          <w:highlight w:val="none"/>
        </w:rPr>
        <w:t>；</w:t>
      </w:r>
    </w:p>
    <w:p>
      <w:pPr>
        <w:pStyle w:val="2"/>
        <w:spacing w:before="201" w:line="374" w:lineRule="auto"/>
        <w:ind w:left="1999" w:right="407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Dk—填砾井段的开孔孔径，m；</w:t>
      </w:r>
    </w:p>
    <w:p>
      <w:pPr>
        <w:pStyle w:val="2"/>
        <w:spacing w:before="201" w:line="374" w:lineRule="auto"/>
        <w:ind w:left="1999" w:right="407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 Dg—过滤管外径，m；</w:t>
      </w:r>
    </w:p>
    <w:p>
      <w:pPr>
        <w:pStyle w:val="2"/>
        <w:spacing w:before="1"/>
        <w:ind w:left="199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L—填砾井段的长度，m；</w:t>
      </w:r>
    </w:p>
    <w:p>
      <w:pPr>
        <w:pStyle w:val="2"/>
        <w:spacing w:before="201" w:line="374" w:lineRule="auto"/>
        <w:ind w:left="1157" w:right="250" w:firstLine="840"/>
        <w:rPr>
          <w:color w:val="auto"/>
          <w:highlight w:val="none"/>
        </w:rPr>
      </w:pPr>
      <w:r>
        <w:rPr>
          <w:color w:val="auto"/>
          <w:highlight w:val="none"/>
        </w:rPr>
        <w:drawing>
          <wp:inline distT="0" distB="0" distL="114300" distR="114300">
            <wp:extent cx="153670" cy="142875"/>
            <wp:effectExtent l="0" t="0" r="0" b="1079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1"/>
                    <a:stretch>
                      <a:fillRect/>
                    </a:stretch>
                  </pic:blipFill>
                  <pic:spPr>
                    <a:xfrm>
                      <a:off x="0" y="0"/>
                      <a:ext cx="153670" cy="142875"/>
                    </a:xfrm>
                    <a:prstGeom prst="rect">
                      <a:avLst/>
                    </a:prstGeom>
                    <a:noFill/>
                    <a:ln>
                      <a:noFill/>
                    </a:ln>
                  </pic:spPr>
                </pic:pic>
              </a:graphicData>
            </a:graphic>
          </wp:inline>
        </w:drawing>
      </w:r>
      <w:r>
        <w:rPr>
          <w:color w:val="auto"/>
          <w:highlight w:val="none"/>
        </w:rPr>
        <w:t>—超径系数（无因次），</w:t>
      </w:r>
      <w:r>
        <w:rPr>
          <w:color w:val="auto"/>
          <w:highlight w:val="none"/>
        </w:rPr>
        <w:drawing>
          <wp:inline distT="0" distB="0" distL="114300" distR="114300">
            <wp:extent cx="153670" cy="142875"/>
            <wp:effectExtent l="0" t="0" r="0" b="1079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1"/>
                    <a:stretch>
                      <a:fillRect/>
                    </a:stretch>
                  </pic:blipFill>
                  <pic:spPr>
                    <a:xfrm>
                      <a:off x="0" y="0"/>
                      <a:ext cx="153670" cy="142875"/>
                    </a:xfrm>
                    <a:prstGeom prst="rect">
                      <a:avLst/>
                    </a:prstGeom>
                    <a:noFill/>
                    <a:ln>
                      <a:noFill/>
                    </a:ln>
                  </pic:spPr>
                </pic:pic>
              </a:graphicData>
            </a:graphic>
          </wp:inline>
        </w:drawing>
      </w:r>
      <w:r>
        <w:rPr>
          <w:color w:val="auto"/>
          <w:highlight w:val="none"/>
        </w:rPr>
        <w:t>=1.2～1.5，本次设计取</w:t>
      </w:r>
      <w:r>
        <w:rPr>
          <w:color w:val="auto"/>
          <w:highlight w:val="none"/>
        </w:rPr>
        <w:drawing>
          <wp:inline distT="0" distB="0" distL="114300" distR="114300">
            <wp:extent cx="153670" cy="142875"/>
            <wp:effectExtent l="0" t="0" r="0"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153670" cy="142875"/>
                    </a:xfrm>
                    <a:prstGeom prst="rect">
                      <a:avLst/>
                    </a:prstGeom>
                    <a:noFill/>
                    <a:ln>
                      <a:noFill/>
                    </a:ln>
                  </pic:spPr>
                </pic:pic>
              </a:graphicData>
            </a:graphic>
          </wp:inline>
        </w:drawing>
      </w:r>
      <w:r>
        <w:rPr>
          <w:color w:val="auto"/>
          <w:highlight w:val="none"/>
        </w:rPr>
        <w:t>=1.4。</w:t>
      </w:r>
    </w:p>
    <w:p>
      <w:pPr>
        <w:pStyle w:val="96"/>
        <w:ind w:left="838" w:leftChars="399" w:firstLine="232" w:firstLineChars="100"/>
        <w:rPr>
          <w:color w:val="auto"/>
          <w:highlight w:val="none"/>
        </w:rPr>
      </w:pPr>
      <w:r>
        <w:rPr>
          <w:rFonts w:hint="eastAsia" w:ascii="宋体" w:hAnsi="宋体" w:eastAsia="宋体" w:cs="宋体"/>
          <w:b w:val="0"/>
          <w:bCs/>
          <w:color w:val="auto"/>
          <w:spacing w:val="-4"/>
          <w:kern w:val="0"/>
          <w:sz w:val="24"/>
          <w:szCs w:val="24"/>
          <w:highlight w:val="none"/>
          <w:lang w:val="en-US" w:eastAsia="zh-CN" w:bidi="ar-SA"/>
        </w:rPr>
        <w:t>根据地下水监测站所处位置和含水层情况，选用不同粒径、级配以及磨圆度好的硅质岩圆砾（砂）标准滤料进行填充，严禁使用棱角碎石，不符合规格的滤料数量不得超过设计数量的15%，不应含土和杂物。充填滤料应填自滤水管底端以下不小于2m处至滤水管顶端以上不小于6m处。非均质含水层或多层含水层中两层相近，且颗粒组成有差异，可根据具体情况处理：（1）含水层颗粒组成差异不大时，全部填入根据细颗粒含水层确定的滤料；（2）含水层颗粒组成差异大，需要分层填砾时，不论细颗粒含水层在上还是在下，均应使细颗粒含水层的滤料位置下部低于细颗粒含水层2m以上，上部高出细颗粒含水层6m以上。</w:t>
      </w:r>
    </w:p>
    <w:p>
      <w:pPr>
        <w:pStyle w:val="98"/>
        <w:numPr>
          <w:ilvl w:val="3"/>
          <w:numId w:val="8"/>
        </w:numPr>
        <w:tabs>
          <w:tab w:val="left" w:pos="1724"/>
        </w:tabs>
        <w:spacing w:before="2" w:after="0" w:line="374" w:lineRule="auto"/>
        <w:ind w:left="630" w:leftChars="0" w:right="252" w:firstLine="420" w:firstLineChars="0"/>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含水层颗粒组成差异不大时，全部填入根据细颗粒含水层确定的滤料；</w:t>
      </w:r>
    </w:p>
    <w:p>
      <w:pPr>
        <w:pStyle w:val="98"/>
        <w:numPr>
          <w:ilvl w:val="3"/>
          <w:numId w:val="8"/>
        </w:numPr>
        <w:tabs>
          <w:tab w:val="left" w:pos="1724"/>
        </w:tabs>
        <w:spacing w:before="0" w:after="0" w:line="374" w:lineRule="auto"/>
        <w:ind w:left="630" w:leftChars="0" w:right="252" w:firstLine="420" w:firstLineChars="0"/>
        <w:jc w:val="both"/>
        <w:rPr>
          <w:rFonts w:hint="eastAsia" w:ascii="宋体" w:hAnsi="宋体" w:eastAsia="宋体" w:cs="宋体"/>
          <w:b w:val="0"/>
          <w:bCs/>
          <w:color w:val="auto"/>
          <w:kern w:val="0"/>
          <w:sz w:val="24"/>
          <w:szCs w:val="24"/>
          <w:highlight w:val="none"/>
          <w:lang w:val="en-US" w:eastAsia="zh-CN" w:bidi="ar-SA"/>
        </w:rPr>
      </w:pPr>
      <w:r>
        <w:rPr>
          <w:rFonts w:hint="eastAsia" w:ascii="宋体" w:hAnsi="宋体" w:eastAsia="宋体" w:cs="宋体"/>
          <w:b w:val="0"/>
          <w:bCs/>
          <w:color w:val="auto"/>
          <w:kern w:val="0"/>
          <w:sz w:val="24"/>
          <w:szCs w:val="24"/>
          <w:highlight w:val="none"/>
          <w:lang w:val="en-US" w:eastAsia="zh-CN" w:bidi="ar-SA"/>
        </w:rPr>
        <w:t>含水层颗粒组成差异大，需要分层填砾时，不论细颗粒含水层在上还是在下，均应使细颗粒含水层的滤料位置下部低于细颗粒含水层2m以上，上部高出细颗粒含水层6m以上。</w:t>
      </w:r>
    </w:p>
    <w:p>
      <w:pPr>
        <w:pStyle w:val="2"/>
        <w:spacing w:before="1" w:line="374" w:lineRule="auto"/>
        <w:ind w:left="597" w:right="253" w:firstLine="56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滤水管处含水层为卵砾石时，滤料粒径 3-5mm。滤水管处含水层为粗砂时，滤料粒径 2-4mm。滤水管处含水层为粉细砂时，滤料粒径 1-2mm。</w:t>
      </w:r>
    </w:p>
    <w:p>
      <w:pPr>
        <w:pStyle w:val="2"/>
        <w:spacing w:before="1"/>
        <w:ind w:left="1157"/>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④沉淀管设计</w:t>
      </w:r>
    </w:p>
    <w:p>
      <w:pPr>
        <w:pStyle w:val="2"/>
        <w:spacing w:before="201" w:line="374" w:lineRule="auto"/>
        <w:ind w:left="597" w:right="250" w:firstLine="56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沉淀管安装在监测井底部，均采用井壁管，长度 2～5m，管底用钢板焊接密封，将井壁管焊接成圆锥形，便于下管。</w:t>
      </w:r>
    </w:p>
    <w:p>
      <w:pPr>
        <w:pStyle w:val="2"/>
        <w:spacing w:before="1"/>
        <w:ind w:left="1157"/>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⑤排管设计</w:t>
      </w:r>
    </w:p>
    <w:p>
      <w:pPr>
        <w:pStyle w:val="2"/>
        <w:pageBreakBefore w:val="0"/>
        <w:widowControl w:val="0"/>
        <w:kinsoku/>
        <w:wordWrap/>
        <w:overflowPunct/>
        <w:topLinePunct w:val="0"/>
        <w:autoSpaceDE/>
        <w:autoSpaceDN/>
        <w:bidi w:val="0"/>
        <w:adjustRightInd/>
        <w:snapToGrid/>
        <w:spacing w:before="202" w:line="240" w:lineRule="auto"/>
        <w:ind w:left="595" w:right="250" w:firstLine="56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根据电测井资料，以及本井鉴别样鉴别结果，准确划分地层，确定监测井结构（包括井壁管、滤水管、沉淀管的长度和下置位置）。</w:t>
      </w:r>
    </w:p>
    <w:p>
      <w:pPr>
        <w:pStyle w:val="2"/>
        <w:pageBreakBefore w:val="0"/>
        <w:widowControl w:val="0"/>
        <w:kinsoku/>
        <w:wordWrap/>
        <w:overflowPunct/>
        <w:topLinePunct w:val="0"/>
        <w:autoSpaceDE/>
        <w:autoSpaceDN/>
        <w:bidi w:val="0"/>
        <w:adjustRightInd/>
        <w:snapToGrid/>
        <w:spacing w:line="240" w:lineRule="auto"/>
        <w:ind w:left="595" w:right="254" w:firstLine="56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滤水管应安装在监测井下部含水层中。监测井下部有厚度超过 5-10m 隔水层（或弱透水层）时，滤水管应安装隔水层下部。如果受含水层厚度限制，可以根据实际情况适当减少滤水管长度，即滤水管长度可以小于设计长度。</w:t>
      </w:r>
    </w:p>
    <w:p>
      <w:pPr>
        <w:pStyle w:val="7"/>
        <w:pageBreakBefore w:val="0"/>
        <w:widowControl w:val="0"/>
        <w:kinsoku/>
        <w:wordWrap/>
        <w:overflowPunct/>
        <w:topLinePunct w:val="0"/>
        <w:autoSpaceDE/>
        <w:autoSpaceDN/>
        <w:bidi w:val="0"/>
        <w:adjustRightInd/>
        <w:snapToGrid/>
        <w:spacing w:line="240" w:lineRule="auto"/>
        <w:ind w:left="595" w:firstLine="480" w:firstLineChars="200"/>
        <w:textAlignment w:val="auto"/>
        <w:rPr>
          <w:rFonts w:hint="eastAsia" w:ascii="宋体" w:hAnsi="宋体" w:eastAsia="宋体" w:cs="宋体"/>
          <w:b w:val="0"/>
          <w:bCs/>
          <w:color w:val="auto"/>
          <w:sz w:val="24"/>
          <w:szCs w:val="24"/>
          <w:highlight w:val="none"/>
          <w:lang w:val="zh-CN" w:eastAsia="zh-CN" w:bidi="zh-CN"/>
        </w:rPr>
      </w:pPr>
      <w:r>
        <w:rPr>
          <w:rFonts w:hint="eastAsia" w:ascii="宋体" w:hAnsi="宋体" w:eastAsia="宋体" w:cs="宋体"/>
          <w:b w:val="0"/>
          <w:bCs/>
          <w:color w:val="auto"/>
          <w:sz w:val="24"/>
          <w:szCs w:val="24"/>
          <w:highlight w:val="none"/>
          <w:lang w:val="zh-CN" w:eastAsia="zh-CN" w:bidi="zh-CN"/>
        </w:rPr>
        <w:t>多层含水层中，遇到薄层隔水层时，自隔水层顶板以上 2m、底板以下2m 之间安装井壁管，井壁管外回填滤料，，见图1.1-3、图1.1-4。</w:t>
      </w:r>
    </w:p>
    <w:p>
      <w:pPr>
        <w:pStyle w:val="2"/>
        <w:spacing w:before="134"/>
        <w:ind w:left="1157"/>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⑥井管连接设计</w:t>
      </w:r>
    </w:p>
    <w:p>
      <w:pPr>
        <w:pStyle w:val="2"/>
        <w:spacing w:before="200"/>
        <w:ind w:left="1157"/>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井管应采用帮箍对口焊接或丝扣连接方式连接。</w:t>
      </w:r>
    </w:p>
    <w:p>
      <w:pPr>
        <w:pStyle w:val="5"/>
        <w:numPr>
          <w:ilvl w:val="2"/>
          <w:numId w:val="8"/>
        </w:numPr>
        <w:tabs>
          <w:tab w:val="left" w:pos="1437"/>
          <w:tab w:val="left" w:pos="1438"/>
        </w:tabs>
        <w:spacing w:before="211" w:after="0" w:line="240" w:lineRule="auto"/>
        <w:ind w:left="1437" w:right="0" w:hanging="841"/>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岩土样采集</w:t>
      </w:r>
    </w:p>
    <w:p>
      <w:pPr>
        <w:pStyle w:val="2"/>
        <w:spacing w:before="219"/>
        <w:ind w:left="1157"/>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每个监测井都要采集鉴别样。采集鉴别样技术要求如下：</w:t>
      </w:r>
    </w:p>
    <w:p>
      <w:pPr>
        <w:pStyle w:val="7"/>
        <w:pageBreakBefore w:val="0"/>
        <w:widowControl w:val="0"/>
        <w:kinsoku/>
        <w:wordWrap/>
        <w:overflowPunct/>
        <w:topLinePunct w:val="0"/>
        <w:autoSpaceDE/>
        <w:autoSpaceDN/>
        <w:bidi w:val="0"/>
        <w:adjustRightInd/>
        <w:snapToGrid/>
        <w:spacing w:line="240" w:lineRule="auto"/>
        <w:ind w:left="595" w:firstLine="480" w:firstLineChars="200"/>
        <w:textAlignment w:val="auto"/>
        <w:rPr>
          <w:rFonts w:hint="eastAsia" w:ascii="宋体" w:hAnsi="宋体" w:eastAsia="宋体" w:cs="宋体"/>
          <w:b w:val="0"/>
          <w:bCs/>
          <w:color w:val="auto"/>
          <w:sz w:val="24"/>
          <w:szCs w:val="24"/>
          <w:highlight w:val="none"/>
          <w:lang w:val="zh-CN" w:eastAsia="zh-CN" w:bidi="zh-CN"/>
        </w:rPr>
      </w:pPr>
      <w:r>
        <w:rPr>
          <w:rFonts w:hint="eastAsia" w:ascii="宋体" w:hAnsi="宋体" w:eastAsia="宋体" w:cs="宋体"/>
          <w:b w:val="0"/>
          <w:bCs/>
          <w:color w:val="auto"/>
          <w:sz w:val="24"/>
          <w:szCs w:val="24"/>
          <w:highlight w:val="none"/>
          <w:lang w:val="zh-CN" w:eastAsia="zh-CN" w:bidi="zh-CN"/>
        </w:rPr>
        <w:t>冲击钻进时可用抽筒、专用取土器或钻头带取采集鉴别样。回转无岩心钻进时可在井口冲洗液中捞取鉴别样，当井深大于 100m，在捞取鉴别样时，应先停止钻进，循环泥浆，排净井内岩屑，然后继续钻进，再捞样， 这样才能捞出反映深部地层的样品。所采鉴别样应准确反映原有地层的埋深和岩性结构及颗粒组成。鉴别样的数量每层至少一个，含水层 2-3m 采一个，非含水层与不宜利用的含水层 3-5m 采一个，变层处加采一个。</w:t>
      </w:r>
    </w:p>
    <w:p>
      <w:pPr>
        <w:pStyle w:val="2"/>
        <w:spacing w:before="2" w:line="374" w:lineRule="auto"/>
        <w:ind w:left="597" w:right="253" w:firstLine="56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color w:val="auto"/>
          <w:sz w:val="24"/>
          <w:szCs w:val="24"/>
          <w:highlight w:val="none"/>
        </w:rPr>
        <w:t>将鉴别样编号、封存，并现场填写“岩土样</w:t>
      </w:r>
      <w:r>
        <w:rPr>
          <w:color w:val="auto"/>
          <w:highlight w:val="none"/>
        </w:rPr>
        <w:t>采集单（表 1.5-1）”。结合本电测井成果，</w:t>
      </w:r>
      <w:r>
        <w:rPr>
          <w:rFonts w:hint="eastAsia" w:ascii="宋体" w:hAnsi="宋体" w:eastAsia="宋体" w:cs="宋体"/>
          <w:b w:val="0"/>
          <w:bCs w:val="0"/>
          <w:color w:val="auto"/>
          <w:sz w:val="24"/>
          <w:szCs w:val="24"/>
          <w:highlight w:val="none"/>
        </w:rPr>
        <w:t>判别、描述地层岩性。岩土样保存至竣工验收。</w:t>
      </w:r>
    </w:p>
    <w:p>
      <w:pPr>
        <w:pStyle w:val="7"/>
        <w:tabs>
          <w:tab w:val="left" w:pos="3973"/>
        </w:tabs>
        <w:spacing w:before="32"/>
        <w:ind w:left="597"/>
        <w:rPr>
          <w:rFonts w:hint="eastAsia" w:ascii="宋体" w:hAnsi="宋体" w:eastAsia="宋体" w:cs="宋体"/>
          <w:b w:val="0"/>
          <w:bCs w:val="0"/>
          <w:color w:val="auto"/>
          <w:sz w:val="24"/>
          <w:szCs w:val="24"/>
          <w:highlight w:val="none"/>
        </w:rPr>
      </w:pPr>
      <w:bookmarkStart w:id="129" w:name="_bookmark31"/>
      <w:bookmarkEnd w:id="129"/>
      <w:r>
        <w:rPr>
          <w:rFonts w:hint="eastAsia" w:ascii="宋体" w:hAnsi="宋体" w:eastAsia="宋体" w:cs="宋体"/>
          <w:b w:val="0"/>
          <w:bCs w:val="0"/>
          <w:color w:val="auto"/>
          <w:sz w:val="24"/>
          <w:szCs w:val="24"/>
          <w:highlight w:val="none"/>
        </w:rPr>
        <w:t>表</w:t>
      </w:r>
      <w:r>
        <w:rPr>
          <w:rFonts w:hint="eastAsia" w:ascii="宋体" w:hAnsi="宋体" w:eastAsia="宋体" w:cs="宋体"/>
          <w:b w:val="0"/>
          <w:bCs w:val="0"/>
          <w:color w:val="auto"/>
          <w:spacing w:val="53"/>
          <w:sz w:val="24"/>
          <w:szCs w:val="24"/>
          <w:highlight w:val="none"/>
        </w:rPr>
        <w:t xml:space="preserve"> </w:t>
      </w:r>
      <w:r>
        <w:rPr>
          <w:rFonts w:hint="eastAsia" w:ascii="宋体" w:hAnsi="宋体" w:eastAsia="宋体" w:cs="宋体"/>
          <w:b w:val="0"/>
          <w:bCs w:val="0"/>
          <w:color w:val="auto"/>
          <w:sz w:val="24"/>
          <w:szCs w:val="24"/>
          <w:highlight w:val="none"/>
        </w:rPr>
        <w:t>5.5-1</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t>岩土样采集单</w:t>
      </w:r>
    </w:p>
    <w:p>
      <w:pPr>
        <w:pStyle w:val="2"/>
        <w:spacing w:before="10"/>
        <w:rPr>
          <w:rFonts w:ascii="微软雅黑"/>
          <w:b/>
          <w:color w:val="auto"/>
          <w:sz w:val="3"/>
          <w:highlight w:val="none"/>
        </w:rPr>
      </w:pPr>
    </w:p>
    <w:tbl>
      <w:tblPr>
        <w:tblStyle w:val="27"/>
        <w:tblW w:w="0" w:type="auto"/>
        <w:tblInd w:w="9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06"/>
        <w:gridCol w:w="2742"/>
        <w:gridCol w:w="2610"/>
        <w:gridCol w:w="8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106" w:type="dxa"/>
          </w:tcPr>
          <w:p>
            <w:pPr>
              <w:pStyle w:val="65"/>
              <w:spacing w:before="58"/>
              <w:ind w:left="431" w:right="425"/>
              <w:jc w:val="center"/>
              <w:rPr>
                <w:color w:val="auto"/>
                <w:sz w:val="24"/>
                <w:highlight w:val="none"/>
              </w:rPr>
            </w:pPr>
            <w:r>
              <w:rPr>
                <w:color w:val="auto"/>
                <w:sz w:val="24"/>
                <w:highlight w:val="none"/>
              </w:rPr>
              <w:t>岩土样编号</w:t>
            </w:r>
          </w:p>
        </w:tc>
        <w:tc>
          <w:tcPr>
            <w:tcW w:w="2742" w:type="dxa"/>
          </w:tcPr>
          <w:p>
            <w:pPr>
              <w:pStyle w:val="65"/>
              <w:rPr>
                <w:rFonts w:ascii="Times New Roman"/>
                <w:color w:val="auto"/>
                <w:sz w:val="26"/>
                <w:highlight w:val="none"/>
              </w:rPr>
            </w:pPr>
          </w:p>
        </w:tc>
        <w:tc>
          <w:tcPr>
            <w:tcW w:w="2610" w:type="dxa"/>
          </w:tcPr>
          <w:p>
            <w:pPr>
              <w:pStyle w:val="65"/>
              <w:spacing w:before="58"/>
              <w:ind w:left="445" w:right="435"/>
              <w:jc w:val="center"/>
              <w:rPr>
                <w:color w:val="auto"/>
                <w:sz w:val="24"/>
                <w:highlight w:val="none"/>
              </w:rPr>
            </w:pPr>
            <w:r>
              <w:rPr>
                <w:color w:val="auto"/>
                <w:sz w:val="24"/>
                <w:highlight w:val="none"/>
              </w:rPr>
              <w:t>采集量</w:t>
            </w:r>
          </w:p>
        </w:tc>
        <w:tc>
          <w:tcPr>
            <w:tcW w:w="868" w:type="dxa"/>
          </w:tcPr>
          <w:p>
            <w:pPr>
              <w:pStyle w:val="65"/>
              <w:spacing w:before="58"/>
              <w:ind w:left="172" w:right="165"/>
              <w:jc w:val="center"/>
              <w:rPr>
                <w:rFonts w:ascii="Times New Roman" w:eastAsia="Times New Roman"/>
                <w:color w:val="auto"/>
                <w:sz w:val="24"/>
                <w:highlight w:val="none"/>
              </w:rPr>
            </w:pPr>
            <w:r>
              <w:rPr>
                <w:color w:val="auto"/>
                <w:sz w:val="24"/>
                <w:highlight w:val="none"/>
              </w:rPr>
              <w:t>＿</w:t>
            </w:r>
            <w:r>
              <w:rPr>
                <w:rFonts w:ascii="Times New Roman" w:eastAsia="Times New Roman"/>
                <w:color w:val="auto"/>
                <w:sz w:val="24"/>
                <w:highlight w:val="none"/>
              </w:rPr>
              <w:t>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2106" w:type="dxa"/>
          </w:tcPr>
          <w:p>
            <w:pPr>
              <w:pStyle w:val="65"/>
              <w:spacing w:before="84"/>
              <w:ind w:left="431" w:right="425"/>
              <w:jc w:val="center"/>
              <w:rPr>
                <w:color w:val="auto"/>
                <w:sz w:val="24"/>
                <w:highlight w:val="none"/>
              </w:rPr>
            </w:pPr>
            <w:r>
              <w:rPr>
                <w:color w:val="auto"/>
                <w:sz w:val="24"/>
                <w:highlight w:val="none"/>
              </w:rPr>
              <w:t>监测井编号</w:t>
            </w:r>
          </w:p>
        </w:tc>
        <w:tc>
          <w:tcPr>
            <w:tcW w:w="2742" w:type="dxa"/>
          </w:tcPr>
          <w:p>
            <w:pPr>
              <w:pStyle w:val="65"/>
              <w:rPr>
                <w:rFonts w:ascii="Times New Roman"/>
                <w:color w:val="auto"/>
                <w:sz w:val="26"/>
                <w:highlight w:val="none"/>
              </w:rPr>
            </w:pPr>
          </w:p>
        </w:tc>
        <w:tc>
          <w:tcPr>
            <w:tcW w:w="2610" w:type="dxa"/>
          </w:tcPr>
          <w:p>
            <w:pPr>
              <w:pStyle w:val="65"/>
              <w:spacing w:before="84"/>
              <w:ind w:left="445" w:right="435"/>
              <w:jc w:val="center"/>
              <w:rPr>
                <w:color w:val="auto"/>
                <w:sz w:val="24"/>
                <w:highlight w:val="none"/>
              </w:rPr>
            </w:pPr>
            <w:r>
              <w:rPr>
                <w:color w:val="auto"/>
                <w:sz w:val="24"/>
                <w:highlight w:val="none"/>
              </w:rPr>
              <w:t>岩土样采集深度</w:t>
            </w:r>
          </w:p>
        </w:tc>
        <w:tc>
          <w:tcPr>
            <w:tcW w:w="868" w:type="dxa"/>
          </w:tcPr>
          <w:p>
            <w:pPr>
              <w:pStyle w:val="65"/>
              <w:spacing w:before="84"/>
              <w:ind w:left="172" w:right="165"/>
              <w:jc w:val="center"/>
              <w:rPr>
                <w:rFonts w:ascii="Times New Roman" w:eastAsia="Times New Roman"/>
                <w:color w:val="auto"/>
                <w:sz w:val="24"/>
                <w:highlight w:val="none"/>
              </w:rPr>
            </w:pPr>
            <w:r>
              <w:rPr>
                <w:color w:val="auto"/>
                <w:sz w:val="24"/>
                <w:highlight w:val="none"/>
              </w:rPr>
              <w:t>＿</w:t>
            </w:r>
            <w:r>
              <w:rPr>
                <w:rFonts w:ascii="Times New Roman" w:eastAsia="Times New Roman"/>
                <w:color w:val="auto"/>
                <w:sz w:val="24"/>
                <w:highlight w:val="none"/>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06" w:type="dxa"/>
          </w:tcPr>
          <w:p>
            <w:pPr>
              <w:pStyle w:val="65"/>
              <w:spacing w:before="57"/>
              <w:ind w:left="431" w:right="425"/>
              <w:jc w:val="center"/>
              <w:rPr>
                <w:color w:val="auto"/>
                <w:sz w:val="24"/>
                <w:highlight w:val="none"/>
              </w:rPr>
            </w:pPr>
            <w:r>
              <w:rPr>
                <w:color w:val="auto"/>
                <w:sz w:val="24"/>
                <w:highlight w:val="none"/>
              </w:rPr>
              <w:t>监测井位置</w:t>
            </w:r>
          </w:p>
        </w:tc>
        <w:tc>
          <w:tcPr>
            <w:tcW w:w="6220" w:type="dxa"/>
            <w:gridSpan w:val="3"/>
          </w:tcPr>
          <w:p>
            <w:pPr>
              <w:pStyle w:val="65"/>
              <w:rPr>
                <w:rFonts w:ascii="Times New Roman"/>
                <w:color w:val="auto"/>
                <w:sz w:val="26"/>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2106" w:type="dxa"/>
          </w:tcPr>
          <w:p>
            <w:pPr>
              <w:pStyle w:val="65"/>
              <w:spacing w:before="60"/>
              <w:ind w:left="431" w:right="425"/>
              <w:jc w:val="center"/>
              <w:rPr>
                <w:color w:val="auto"/>
                <w:sz w:val="24"/>
                <w:highlight w:val="none"/>
              </w:rPr>
            </w:pPr>
            <w:r>
              <w:rPr>
                <w:color w:val="auto"/>
                <w:sz w:val="24"/>
                <w:highlight w:val="none"/>
              </w:rPr>
              <w:t>采样日期</w:t>
            </w:r>
          </w:p>
        </w:tc>
        <w:tc>
          <w:tcPr>
            <w:tcW w:w="2742" w:type="dxa"/>
          </w:tcPr>
          <w:p>
            <w:pPr>
              <w:pStyle w:val="65"/>
              <w:spacing w:before="60"/>
              <w:ind w:left="410"/>
              <w:rPr>
                <w:color w:val="auto"/>
                <w:sz w:val="24"/>
                <w:highlight w:val="none"/>
              </w:rPr>
            </w:pPr>
            <w:r>
              <w:rPr>
                <w:color w:val="auto"/>
                <w:sz w:val="24"/>
                <w:highlight w:val="none"/>
              </w:rPr>
              <w:t>＿年＿月＿日＿时</w:t>
            </w:r>
          </w:p>
        </w:tc>
        <w:tc>
          <w:tcPr>
            <w:tcW w:w="2610" w:type="dxa"/>
          </w:tcPr>
          <w:p>
            <w:pPr>
              <w:pStyle w:val="65"/>
              <w:spacing w:before="60"/>
              <w:ind w:left="445" w:right="435"/>
              <w:jc w:val="center"/>
              <w:rPr>
                <w:color w:val="auto"/>
                <w:sz w:val="24"/>
                <w:highlight w:val="none"/>
              </w:rPr>
            </w:pPr>
            <w:r>
              <w:rPr>
                <w:color w:val="auto"/>
                <w:sz w:val="24"/>
                <w:highlight w:val="none"/>
              </w:rPr>
              <w:t>采样人姓名</w:t>
            </w:r>
          </w:p>
        </w:tc>
        <w:tc>
          <w:tcPr>
            <w:tcW w:w="868" w:type="dxa"/>
          </w:tcPr>
          <w:p>
            <w:pPr>
              <w:pStyle w:val="65"/>
              <w:rPr>
                <w:rFonts w:ascii="Times New Roman"/>
                <w:color w:val="auto"/>
                <w:sz w:val="26"/>
                <w:highlight w:val="none"/>
              </w:rPr>
            </w:pPr>
          </w:p>
        </w:tc>
      </w:tr>
    </w:tbl>
    <w:p>
      <w:pPr>
        <w:pStyle w:val="98"/>
        <w:numPr>
          <w:ilvl w:val="2"/>
          <w:numId w:val="8"/>
        </w:numPr>
        <w:tabs>
          <w:tab w:val="left" w:pos="1437"/>
          <w:tab w:val="left" w:pos="1438"/>
        </w:tabs>
        <w:spacing w:before="177" w:after="0" w:line="240" w:lineRule="auto"/>
        <w:ind w:left="1437" w:right="0" w:hanging="841"/>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综合测井设计</w:t>
      </w:r>
    </w:p>
    <w:p>
      <w:pPr>
        <w:pStyle w:val="2"/>
        <w:keepNext w:val="0"/>
        <w:keepLines w:val="0"/>
        <w:pageBreakBefore w:val="0"/>
        <w:widowControl w:val="0"/>
        <w:kinsoku/>
        <w:wordWrap/>
        <w:overflowPunct/>
        <w:topLinePunct w:val="0"/>
        <w:autoSpaceDE/>
        <w:autoSpaceDN/>
        <w:bidi w:val="0"/>
        <w:adjustRightInd/>
        <w:snapToGrid/>
        <w:spacing w:before="219" w:line="240" w:lineRule="auto"/>
        <w:ind w:left="597" w:right="250" w:firstLine="56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在疏孔、换浆后应及时进行测井，工作内容包括孔径、孔深和孔斜测量和电测井。必须按照有关规范、规程进行测井工作。</w:t>
      </w:r>
    </w:p>
    <w:p>
      <w:pPr>
        <w:pStyle w:val="2"/>
        <w:keepNext w:val="0"/>
        <w:keepLines w:val="0"/>
        <w:pageBreakBefore w:val="0"/>
        <w:widowControl w:val="0"/>
        <w:kinsoku/>
        <w:wordWrap/>
        <w:overflowPunct/>
        <w:topLinePunct w:val="0"/>
        <w:autoSpaceDE/>
        <w:autoSpaceDN/>
        <w:bidi w:val="0"/>
        <w:adjustRightInd/>
        <w:snapToGrid/>
        <w:spacing w:before="1" w:line="240" w:lineRule="auto"/>
        <w:ind w:left="597" w:right="250" w:firstLine="56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井孔直径不得小于设计孔径；孔深满足监测、设计及规范要求；孔斜应满足规范要求，小于或等于 100m 的井段，其顶角的偏斜不得超过</w:t>
      </w:r>
      <w:r>
        <w:rPr>
          <w:rFonts w:hint="eastAsia" w:ascii="宋体" w:hAnsi="宋体" w:eastAsia="宋体" w:cs="宋体"/>
          <w:b w:val="0"/>
          <w:bCs/>
          <w:color w:val="auto"/>
          <w:sz w:val="24"/>
          <w:szCs w:val="24"/>
          <w:highlight w:val="none"/>
          <w:lang w:val="zh-CN" w:eastAsia="zh-CN" w:bidi="zh-CN"/>
        </w:rPr>
        <w:tab/>
      </w:r>
      <w:r>
        <w:rPr>
          <w:rFonts w:hint="eastAsia" w:ascii="宋体" w:hAnsi="宋体" w:eastAsia="宋体" w:cs="宋体"/>
          <w:b w:val="0"/>
          <w:bCs/>
          <w:color w:val="auto"/>
          <w:sz w:val="24"/>
          <w:szCs w:val="24"/>
          <w:highlight w:val="none"/>
        </w:rPr>
        <w:t>1.0</w:t>
      </w:r>
      <w:r>
        <w:rPr>
          <w:rFonts w:hint="eastAsia" w:ascii="宋体" w:hAnsi="宋体" w:eastAsia="宋体" w:cs="宋体"/>
          <w:b w:val="0"/>
          <w:bCs/>
          <w:color w:val="auto"/>
          <w:spacing w:val="-15"/>
          <w:sz w:val="24"/>
          <w:szCs w:val="24"/>
          <w:highlight w:val="none"/>
        </w:rPr>
        <w:t xml:space="preserve">°；大于 </w:t>
      </w:r>
      <w:r>
        <w:rPr>
          <w:rFonts w:hint="eastAsia" w:ascii="宋体" w:hAnsi="宋体" w:eastAsia="宋体" w:cs="宋体"/>
          <w:b w:val="0"/>
          <w:bCs/>
          <w:color w:val="auto"/>
          <w:sz w:val="24"/>
          <w:szCs w:val="24"/>
          <w:highlight w:val="none"/>
        </w:rPr>
        <w:t>100m</w:t>
      </w:r>
      <w:r>
        <w:rPr>
          <w:rFonts w:hint="eastAsia" w:ascii="宋体" w:hAnsi="宋体" w:eastAsia="宋体" w:cs="宋体"/>
          <w:b w:val="0"/>
          <w:bCs/>
          <w:color w:val="auto"/>
          <w:spacing w:val="-19"/>
          <w:sz w:val="24"/>
          <w:szCs w:val="24"/>
          <w:highlight w:val="none"/>
        </w:rPr>
        <w:t xml:space="preserve"> 的井段，孔身在 </w:t>
      </w:r>
      <w:r>
        <w:rPr>
          <w:rFonts w:hint="eastAsia" w:ascii="宋体" w:hAnsi="宋体" w:eastAsia="宋体" w:cs="宋体"/>
          <w:b w:val="0"/>
          <w:bCs/>
          <w:color w:val="auto"/>
          <w:sz w:val="24"/>
          <w:szCs w:val="24"/>
          <w:highlight w:val="none"/>
        </w:rPr>
        <w:t>100m</w:t>
      </w:r>
      <w:r>
        <w:rPr>
          <w:rFonts w:hint="eastAsia" w:ascii="宋体" w:hAnsi="宋体" w:eastAsia="宋体" w:cs="宋体"/>
          <w:b w:val="0"/>
          <w:bCs/>
          <w:color w:val="auto"/>
          <w:spacing w:val="-14"/>
          <w:sz w:val="24"/>
          <w:szCs w:val="24"/>
          <w:highlight w:val="none"/>
        </w:rPr>
        <w:t xml:space="preserve"> 深度内，其孔斜度不大于 </w:t>
      </w:r>
      <w:r>
        <w:rPr>
          <w:rFonts w:hint="eastAsia" w:ascii="宋体" w:hAnsi="宋体" w:eastAsia="宋体" w:cs="宋体"/>
          <w:b w:val="0"/>
          <w:bCs/>
          <w:color w:val="auto"/>
          <w:sz w:val="24"/>
          <w:szCs w:val="24"/>
          <w:highlight w:val="none"/>
        </w:rPr>
        <w:t>1.5°， 井段的顶角和方位角不得有突变。</w:t>
      </w:r>
    </w:p>
    <w:p>
      <w:pPr>
        <w:pStyle w:val="2"/>
        <w:keepNext w:val="0"/>
        <w:keepLines w:val="0"/>
        <w:pageBreakBefore w:val="0"/>
        <w:widowControl w:val="0"/>
        <w:kinsoku/>
        <w:wordWrap/>
        <w:overflowPunct/>
        <w:topLinePunct w:val="0"/>
        <w:autoSpaceDE/>
        <w:autoSpaceDN/>
        <w:bidi w:val="0"/>
        <w:adjustRightInd/>
        <w:snapToGrid/>
        <w:spacing w:line="240" w:lineRule="auto"/>
        <w:ind w:left="597" w:right="250" w:firstLine="560"/>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新建井井管安装前均应开展电测井工作。本设计要求采用梯度电极系电阻率法测井与自然电位测井组合测井。根据电测井资料，以及本井鉴别样鉴别结果、代表井颗粒分析样颗分结果，准确划分地层，确定滤水管的部位，修正单井设计中的监测井结构（包括井深、井壁管、滤水管、沉淀管的长度和下置位置），修正钢制穿孔缠丝过滤管缠丝、垫筋规格，缠丝间距等，修正滤料规格。</w:t>
      </w:r>
    </w:p>
    <w:p>
      <w:pPr>
        <w:pStyle w:val="2"/>
        <w:keepNext w:val="0"/>
        <w:keepLines w:val="0"/>
        <w:pageBreakBefore w:val="0"/>
        <w:widowControl w:val="0"/>
        <w:kinsoku/>
        <w:wordWrap/>
        <w:overflowPunct/>
        <w:topLinePunct w:val="0"/>
        <w:autoSpaceDE/>
        <w:autoSpaceDN/>
        <w:bidi w:val="0"/>
        <w:adjustRightInd/>
        <w:snapToGrid/>
        <w:spacing w:before="3" w:line="240" w:lineRule="auto"/>
        <w:ind w:left="1157"/>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电测井工作应当遵循以下原则：</w:t>
      </w:r>
    </w:p>
    <w:p>
      <w:pPr>
        <w:pStyle w:val="2"/>
        <w:keepNext w:val="0"/>
        <w:keepLines w:val="0"/>
        <w:pageBreakBefore w:val="0"/>
        <w:widowControl w:val="0"/>
        <w:kinsoku/>
        <w:wordWrap/>
        <w:overflowPunct/>
        <w:topLinePunct w:val="0"/>
        <w:autoSpaceDE/>
        <w:autoSpaceDN/>
        <w:bidi w:val="0"/>
        <w:adjustRightInd/>
        <w:snapToGrid/>
        <w:spacing w:before="201" w:line="240" w:lineRule="auto"/>
        <w:ind w:left="597" w:right="221" w:firstLine="42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pacing w:val="-110"/>
          <w:sz w:val="24"/>
          <w:szCs w:val="24"/>
          <w:highlight w:val="none"/>
        </w:rPr>
        <w:t xml:space="preserve"> </w:t>
      </w:r>
      <w:r>
        <w:rPr>
          <w:rFonts w:hint="eastAsia" w:ascii="宋体" w:hAnsi="宋体" w:eastAsia="宋体" w:cs="宋体"/>
          <w:b w:val="0"/>
          <w:bCs/>
          <w:color w:val="auto"/>
          <w:sz w:val="24"/>
          <w:szCs w:val="24"/>
          <w:highlight w:val="none"/>
        </w:rPr>
        <w:t>1</w:t>
      </w:r>
      <w:r>
        <w:rPr>
          <w:rFonts w:hint="eastAsia" w:ascii="宋体" w:hAnsi="宋体" w:eastAsia="宋体" w:cs="宋体"/>
          <w:b w:val="0"/>
          <w:bCs/>
          <w:color w:val="auto"/>
          <w:spacing w:val="-111"/>
          <w:sz w:val="24"/>
          <w:szCs w:val="24"/>
          <w:highlight w:val="none"/>
        </w:rPr>
        <w:t xml:space="preserve"> </w:t>
      </w:r>
      <w:r>
        <w:rPr>
          <w:rFonts w:hint="eastAsia" w:ascii="宋体" w:hAnsi="宋体" w:eastAsia="宋体" w:cs="宋体"/>
          <w:b w:val="0"/>
          <w:bCs/>
          <w:color w:val="auto"/>
          <w:spacing w:val="33"/>
          <w:sz w:val="24"/>
          <w:szCs w:val="24"/>
          <w:highlight w:val="none"/>
        </w:rPr>
        <w:t>）测井速度根据仪器延时参数和测量精度要求而定，不大于</w:t>
      </w:r>
      <w:r>
        <w:rPr>
          <w:rFonts w:hint="eastAsia" w:ascii="宋体" w:hAnsi="宋体" w:eastAsia="宋体" w:cs="宋体"/>
          <w:b w:val="0"/>
          <w:bCs/>
          <w:color w:val="auto"/>
          <w:sz w:val="24"/>
          <w:szCs w:val="24"/>
          <w:highlight w:val="none"/>
        </w:rPr>
        <w:t>1000m/h；</w:t>
      </w:r>
    </w:p>
    <w:p>
      <w:pPr>
        <w:pStyle w:val="98"/>
        <w:keepNext w:val="0"/>
        <w:keepLines w:val="0"/>
        <w:pageBreakBefore w:val="0"/>
        <w:widowControl w:val="0"/>
        <w:numPr>
          <w:ilvl w:val="0"/>
          <w:numId w:val="9"/>
        </w:numPr>
        <w:tabs>
          <w:tab w:val="left" w:pos="1720"/>
        </w:tabs>
        <w:kinsoku/>
        <w:wordWrap/>
        <w:overflowPunct/>
        <w:topLinePunct w:val="0"/>
        <w:autoSpaceDE/>
        <w:autoSpaceDN/>
        <w:bidi w:val="0"/>
        <w:adjustRightInd/>
        <w:snapToGrid/>
        <w:spacing w:before="1" w:after="0" w:line="240" w:lineRule="auto"/>
        <w:ind w:left="1719" w:right="0" w:hanging="703"/>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标记电缆深度时，应挂相当于井下仪器重量的挂锤；</w:t>
      </w:r>
    </w:p>
    <w:p>
      <w:pPr>
        <w:pStyle w:val="98"/>
        <w:keepNext w:val="0"/>
        <w:keepLines w:val="0"/>
        <w:pageBreakBefore w:val="0"/>
        <w:widowControl w:val="0"/>
        <w:numPr>
          <w:ilvl w:val="0"/>
          <w:numId w:val="9"/>
        </w:numPr>
        <w:tabs>
          <w:tab w:val="left" w:pos="1720"/>
        </w:tabs>
        <w:kinsoku/>
        <w:wordWrap/>
        <w:overflowPunct/>
        <w:topLinePunct w:val="0"/>
        <w:autoSpaceDE/>
        <w:autoSpaceDN/>
        <w:bidi w:val="0"/>
        <w:adjustRightInd/>
        <w:snapToGrid/>
        <w:spacing w:before="201" w:after="0" w:line="240" w:lineRule="auto"/>
        <w:ind w:left="1719" w:right="0" w:hanging="703"/>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pacing w:val="-3"/>
          <w:sz w:val="24"/>
          <w:szCs w:val="24"/>
          <w:highlight w:val="none"/>
        </w:rPr>
        <w:t xml:space="preserve">测井曲线首尾必须记录有基线，首尾基线偏移不大于 </w:t>
      </w:r>
      <w:r>
        <w:rPr>
          <w:rFonts w:hint="eastAsia" w:ascii="宋体" w:hAnsi="宋体" w:eastAsia="宋体" w:cs="宋体"/>
          <w:b w:val="0"/>
          <w:bCs/>
          <w:color w:val="auto"/>
          <w:sz w:val="24"/>
          <w:szCs w:val="24"/>
          <w:highlight w:val="none"/>
        </w:rPr>
        <w:t>2mm；</w:t>
      </w:r>
    </w:p>
    <w:p>
      <w:pPr>
        <w:pStyle w:val="98"/>
        <w:keepNext w:val="0"/>
        <w:keepLines w:val="0"/>
        <w:pageBreakBefore w:val="0"/>
        <w:widowControl w:val="0"/>
        <w:numPr>
          <w:ilvl w:val="0"/>
          <w:numId w:val="9"/>
        </w:numPr>
        <w:tabs>
          <w:tab w:val="left" w:pos="1724"/>
        </w:tabs>
        <w:kinsoku/>
        <w:wordWrap/>
        <w:overflowPunct/>
        <w:topLinePunct w:val="0"/>
        <w:autoSpaceDE/>
        <w:autoSpaceDN/>
        <w:bidi w:val="0"/>
        <w:adjustRightInd/>
        <w:snapToGrid/>
        <w:spacing w:before="202" w:after="0" w:line="240" w:lineRule="auto"/>
        <w:ind w:left="597" w:right="252" w:firstLine="42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曲线线迹清楚，当曲线出现断记和畸变时，必须在现场查明，采取有效措施后，重新记录；</w:t>
      </w:r>
    </w:p>
    <w:p>
      <w:pPr>
        <w:pStyle w:val="98"/>
        <w:keepNext w:val="0"/>
        <w:keepLines w:val="0"/>
        <w:pageBreakBefore w:val="0"/>
        <w:widowControl w:val="0"/>
        <w:numPr>
          <w:ilvl w:val="0"/>
          <w:numId w:val="9"/>
        </w:numPr>
        <w:tabs>
          <w:tab w:val="left" w:pos="1724"/>
        </w:tabs>
        <w:kinsoku/>
        <w:wordWrap/>
        <w:overflowPunct/>
        <w:topLinePunct w:val="0"/>
        <w:autoSpaceDE/>
        <w:autoSpaceDN/>
        <w:bidi w:val="0"/>
        <w:adjustRightInd/>
        <w:snapToGrid/>
        <w:spacing w:before="1" w:after="0" w:line="240" w:lineRule="auto"/>
        <w:ind w:left="597" w:right="252" w:firstLine="42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视电阻率进行标准测井时，应使梯度和电位测井曲线能兼顾分层定厚和估算渗透层及其侵入带的真电阻率。</w:t>
      </w:r>
    </w:p>
    <w:p>
      <w:pPr>
        <w:pStyle w:val="5"/>
        <w:numPr>
          <w:ilvl w:val="2"/>
          <w:numId w:val="8"/>
        </w:numPr>
        <w:tabs>
          <w:tab w:val="left" w:pos="1437"/>
          <w:tab w:val="left" w:pos="1438"/>
        </w:tabs>
        <w:spacing w:before="9" w:after="0" w:line="240" w:lineRule="auto"/>
        <w:ind w:left="1437" w:right="0" w:hanging="841"/>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封闭及止水</w:t>
      </w:r>
    </w:p>
    <w:p>
      <w:pPr>
        <w:pStyle w:val="2"/>
        <w:spacing w:before="210" w:line="348" w:lineRule="auto"/>
        <w:ind w:right="118" w:firstLine="666" w:firstLineChars="3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pacing w:val="-3"/>
          <w:w w:val="95"/>
          <w:sz w:val="24"/>
          <w:szCs w:val="24"/>
          <w:highlight w:val="none"/>
        </w:rPr>
        <w:t>监测目标含水层</w:t>
      </w:r>
      <w:r>
        <w:rPr>
          <w:rFonts w:hint="eastAsia" w:ascii="宋体" w:hAnsi="宋体" w:eastAsia="宋体" w:cs="宋体"/>
          <w:b w:val="0"/>
          <w:bCs/>
          <w:color w:val="auto"/>
          <w:w w:val="95"/>
          <w:sz w:val="24"/>
          <w:szCs w:val="24"/>
          <w:highlight w:val="none"/>
        </w:rPr>
        <w:t>（组</w:t>
      </w:r>
      <w:r>
        <w:rPr>
          <w:rFonts w:hint="eastAsia" w:ascii="宋体" w:hAnsi="宋体" w:eastAsia="宋体" w:cs="宋体"/>
          <w:b w:val="0"/>
          <w:bCs/>
          <w:color w:val="auto"/>
          <w:spacing w:val="-22"/>
          <w:w w:val="95"/>
          <w:sz w:val="24"/>
          <w:szCs w:val="24"/>
          <w:highlight w:val="none"/>
        </w:rPr>
        <w:t>）</w:t>
      </w:r>
      <w:r>
        <w:rPr>
          <w:rFonts w:hint="eastAsia" w:ascii="宋体" w:hAnsi="宋体" w:eastAsia="宋体" w:cs="宋体"/>
          <w:b w:val="0"/>
          <w:bCs/>
          <w:color w:val="auto"/>
          <w:spacing w:val="-3"/>
          <w:w w:val="95"/>
          <w:sz w:val="24"/>
          <w:szCs w:val="24"/>
          <w:highlight w:val="none"/>
        </w:rPr>
        <w:t>与非目标含水层</w:t>
      </w:r>
      <w:r>
        <w:rPr>
          <w:rFonts w:hint="eastAsia" w:ascii="宋体" w:hAnsi="宋体" w:eastAsia="宋体" w:cs="宋体"/>
          <w:b w:val="0"/>
          <w:bCs/>
          <w:color w:val="auto"/>
          <w:w w:val="95"/>
          <w:sz w:val="24"/>
          <w:szCs w:val="24"/>
          <w:highlight w:val="none"/>
        </w:rPr>
        <w:t>（组</w:t>
      </w:r>
      <w:r>
        <w:rPr>
          <w:rFonts w:hint="eastAsia" w:ascii="宋体" w:hAnsi="宋体" w:eastAsia="宋体" w:cs="宋体"/>
          <w:b w:val="0"/>
          <w:bCs/>
          <w:color w:val="auto"/>
          <w:spacing w:val="-21"/>
          <w:w w:val="95"/>
          <w:sz w:val="24"/>
          <w:szCs w:val="24"/>
          <w:highlight w:val="none"/>
        </w:rPr>
        <w:t>）</w:t>
      </w:r>
      <w:r>
        <w:rPr>
          <w:rFonts w:hint="eastAsia" w:ascii="宋体" w:hAnsi="宋体" w:eastAsia="宋体" w:cs="宋体"/>
          <w:b w:val="0"/>
          <w:bCs/>
          <w:color w:val="auto"/>
          <w:w w:val="95"/>
          <w:sz w:val="24"/>
          <w:szCs w:val="24"/>
          <w:highlight w:val="none"/>
        </w:rPr>
        <w:t xml:space="preserve">之间必须进行封闭止水。  </w:t>
      </w:r>
      <w:r>
        <w:rPr>
          <w:rFonts w:hint="eastAsia" w:ascii="宋体" w:hAnsi="宋体" w:eastAsia="宋体" w:cs="宋体"/>
          <w:b w:val="0"/>
          <w:bCs/>
          <w:color w:val="auto"/>
          <w:spacing w:val="-2"/>
          <w:sz w:val="24"/>
          <w:szCs w:val="24"/>
          <w:highlight w:val="none"/>
        </w:rPr>
        <w:t>封闭和止水还应满足以下要求：</w:t>
      </w:r>
      <w:r>
        <w:rPr>
          <w:rFonts w:hint="eastAsia" w:ascii="宋体" w:hAnsi="宋体" w:eastAsia="宋体" w:cs="宋体"/>
          <w:b w:val="0"/>
          <w:bCs/>
          <w:color w:val="auto"/>
          <w:spacing w:val="-16"/>
          <w:sz w:val="24"/>
          <w:szCs w:val="24"/>
          <w:highlight w:val="none"/>
        </w:rPr>
        <w:t>（1）</w:t>
      </w:r>
      <w:r>
        <w:rPr>
          <w:rFonts w:hint="eastAsia" w:ascii="宋体" w:hAnsi="宋体" w:eastAsia="宋体" w:cs="宋体"/>
          <w:b w:val="0"/>
          <w:bCs/>
          <w:color w:val="auto"/>
          <w:spacing w:val="-3"/>
          <w:sz w:val="24"/>
          <w:szCs w:val="24"/>
          <w:highlight w:val="none"/>
        </w:rPr>
        <w:t>在孔口管周围，应采用粘土球进</w:t>
      </w:r>
      <w:r>
        <w:rPr>
          <w:rFonts w:hint="eastAsia" w:ascii="宋体" w:hAnsi="宋体" w:eastAsia="宋体" w:cs="宋体"/>
          <w:b w:val="0"/>
          <w:bCs/>
          <w:color w:val="auto"/>
          <w:spacing w:val="2"/>
          <w:sz w:val="24"/>
          <w:szCs w:val="24"/>
          <w:highlight w:val="none"/>
        </w:rPr>
        <w:t xml:space="preserve">行围填、封闭，厚度为 </w:t>
      </w:r>
      <w:r>
        <w:rPr>
          <w:rFonts w:hint="eastAsia" w:ascii="宋体" w:hAnsi="宋体" w:eastAsia="宋体" w:cs="宋体"/>
          <w:b w:val="0"/>
          <w:bCs/>
          <w:color w:val="auto"/>
          <w:sz w:val="24"/>
          <w:szCs w:val="24"/>
          <w:highlight w:val="none"/>
        </w:rPr>
        <w:t>5～10m；（2）进行隔水层止水时，止水位置应选择在隔水能力好，能准确分层及井壁较完整的层位，隔水层厚度不宜小于</w:t>
      </w:r>
      <w:r>
        <w:rPr>
          <w:rFonts w:hint="eastAsia" w:ascii="宋体" w:hAnsi="宋体" w:eastAsia="宋体" w:cs="宋体"/>
          <w:b w:val="0"/>
          <w:bCs/>
          <w:color w:val="auto"/>
          <w:spacing w:val="-7"/>
          <w:sz w:val="24"/>
          <w:szCs w:val="24"/>
          <w:highlight w:val="none"/>
        </w:rPr>
        <w:t>5-10m；（3）</w:t>
      </w:r>
      <w:r>
        <w:rPr>
          <w:rFonts w:hint="eastAsia" w:ascii="宋体" w:hAnsi="宋体" w:eastAsia="宋体" w:cs="宋体"/>
          <w:b w:val="0"/>
          <w:bCs/>
          <w:color w:val="auto"/>
          <w:spacing w:val="-6"/>
          <w:sz w:val="24"/>
          <w:szCs w:val="24"/>
          <w:highlight w:val="none"/>
        </w:rPr>
        <w:t xml:space="preserve">用封闭含水层法止水时，含水层顶底板上下各 </w:t>
      </w:r>
      <w:r>
        <w:rPr>
          <w:rFonts w:hint="eastAsia" w:ascii="宋体" w:hAnsi="宋体" w:eastAsia="宋体" w:cs="宋体"/>
          <w:b w:val="0"/>
          <w:bCs/>
          <w:color w:val="auto"/>
          <w:sz w:val="24"/>
          <w:szCs w:val="24"/>
          <w:highlight w:val="none"/>
        </w:rPr>
        <w:t>5m</w:t>
      </w:r>
      <w:r>
        <w:rPr>
          <w:rFonts w:hint="eastAsia" w:ascii="宋体" w:hAnsi="宋体" w:eastAsia="宋体" w:cs="宋体"/>
          <w:b w:val="0"/>
          <w:bCs/>
          <w:color w:val="auto"/>
          <w:spacing w:val="-14"/>
          <w:sz w:val="24"/>
          <w:szCs w:val="24"/>
          <w:highlight w:val="none"/>
        </w:rPr>
        <w:t xml:space="preserve"> 范围内必须</w:t>
      </w:r>
      <w:r>
        <w:rPr>
          <w:rFonts w:hint="eastAsia" w:ascii="宋体" w:hAnsi="宋体" w:eastAsia="宋体" w:cs="宋体"/>
          <w:b w:val="0"/>
          <w:bCs/>
          <w:color w:val="auto"/>
          <w:sz w:val="24"/>
          <w:szCs w:val="24"/>
          <w:highlight w:val="none"/>
        </w:rPr>
        <w:t>填封。</w:t>
      </w:r>
    </w:p>
    <w:p>
      <w:pPr>
        <w:pStyle w:val="2"/>
        <w:spacing w:before="60"/>
        <w:ind w:left="1157"/>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封闭和止水的材料宜选用粒径为 20～30mm 的半干状黏土球。并按下式</w:t>
      </w:r>
    </w:p>
    <w:p>
      <w:pPr>
        <w:pStyle w:val="2"/>
        <w:spacing w:before="162" w:line="342" w:lineRule="exact"/>
        <w:ind w:left="597"/>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mc:AlternateContent>
          <mc:Choice Requires="wps">
            <w:drawing>
              <wp:anchor distT="0" distB="0" distL="114300" distR="114300" simplePos="0" relativeHeight="251664384" behindDoc="1" locked="0" layoutInCell="1" allowOverlap="1">
                <wp:simplePos x="0" y="0"/>
                <wp:positionH relativeFrom="page">
                  <wp:posOffset>2765425</wp:posOffset>
                </wp:positionH>
                <wp:positionV relativeFrom="paragraph">
                  <wp:posOffset>529590</wp:posOffset>
                </wp:positionV>
                <wp:extent cx="46990" cy="1016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46990" cy="101600"/>
                        </a:xfrm>
                        <a:prstGeom prst="rect">
                          <a:avLst/>
                        </a:prstGeom>
                        <a:noFill/>
                        <a:ln>
                          <a:noFill/>
                        </a:ln>
                      </wps:spPr>
                      <wps:txbx>
                        <w:txbxContent>
                          <w:p>
                            <w:pPr>
                              <w:spacing w:before="0" w:line="159" w:lineRule="exact"/>
                              <w:ind w:left="0" w:right="0" w:firstLine="0"/>
                              <w:jc w:val="left"/>
                              <w:rPr>
                                <w:rFonts w:ascii="Times New Roman"/>
                                <w:sz w:val="14"/>
                              </w:rPr>
                            </w:pPr>
                            <w:r>
                              <w:rPr>
                                <w:rFonts w:ascii="Times New Roman"/>
                                <w:w w:val="104"/>
                                <w:sz w:val="14"/>
                              </w:rPr>
                              <w:t>1</w:t>
                            </w:r>
                          </w:p>
                        </w:txbxContent>
                      </wps:txbx>
                      <wps:bodyPr lIns="0" tIns="0" rIns="0" bIns="0" upright="1"/>
                    </wps:wsp>
                  </a:graphicData>
                </a:graphic>
              </wp:anchor>
            </w:drawing>
          </mc:Choice>
          <mc:Fallback>
            <w:pict>
              <v:shape id="_x0000_s1026" o:spid="_x0000_s1026" o:spt="202" type="#_x0000_t202" style="position:absolute;left:0pt;margin-left:217.75pt;margin-top:41.7pt;height:8pt;width:3.7pt;mso-position-horizontal-relative:page;z-index:-251652096;mso-width-relative:page;mso-height-relative:page;" filled="f" stroked="f" coordsize="21600,21600" o:gfxdata="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X0VJG9kAAAAJAQAADwAAAAAAAAABACAAAAAiAAAAZHJzL2Rvd25yZXYueG1sUEsBAhQA&#10;FAAAAAgAh07iQKupbUe4AQAAcAMAAA4AAAAAAAAAAQAgAAAAKAEAAGRycy9lMm9Eb2MueG1sUEsF&#10;BgAAAAAGAAYAWQEAAFIFAAAAAA==&#10;">
                <v:fill on="f" focussize="0,0"/>
                <v:stroke on="f"/>
                <v:imagedata o:title=""/>
                <o:lock v:ext="edit" aspectratio="f"/>
                <v:textbox inset="0mm,0mm,0mm,0mm">
                  <w:txbxContent>
                    <w:p>
                      <w:pPr>
                        <w:spacing w:before="0" w:line="159" w:lineRule="exact"/>
                        <w:ind w:left="0" w:right="0" w:firstLine="0"/>
                        <w:jc w:val="left"/>
                        <w:rPr>
                          <w:rFonts w:ascii="Times New Roman"/>
                          <w:sz w:val="14"/>
                        </w:rPr>
                      </w:pPr>
                      <w:r>
                        <w:rPr>
                          <w:rFonts w:ascii="Times New Roman"/>
                          <w:w w:val="104"/>
                          <w:sz w:val="14"/>
                        </w:rPr>
                        <w:t>1</w:t>
                      </w:r>
                    </w:p>
                  </w:txbxContent>
                </v:textbox>
              </v:shape>
            </w:pict>
          </mc:Fallback>
        </mc:AlternateContent>
      </w:r>
      <w:r>
        <w:rPr>
          <w:rFonts w:hint="eastAsia" w:ascii="宋体" w:hAnsi="宋体" w:eastAsia="宋体" w:cs="宋体"/>
          <w:b w:val="0"/>
          <w:bCs/>
          <w:color w:val="auto"/>
          <w:sz w:val="24"/>
          <w:szCs w:val="24"/>
          <w:highlight w:val="none"/>
        </w:rPr>
        <w:t>计算封闭和止水材料的数量。</w:t>
      </w:r>
    </w:p>
    <w:p>
      <w:pPr>
        <w:tabs>
          <w:tab w:val="left" w:pos="3682"/>
        </w:tabs>
        <w:bidi w:val="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rPr>
        <w:drawing>
          <wp:inline distT="0" distB="0" distL="114300" distR="114300">
            <wp:extent cx="1687195" cy="257810"/>
            <wp:effectExtent l="0" t="0" r="0" b="127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3"/>
                    <a:stretch>
                      <a:fillRect/>
                    </a:stretch>
                  </pic:blipFill>
                  <pic:spPr>
                    <a:xfrm>
                      <a:off x="0" y="0"/>
                      <a:ext cx="1687195" cy="257810"/>
                    </a:xfrm>
                    <a:prstGeom prst="rect">
                      <a:avLst/>
                    </a:prstGeom>
                    <a:noFill/>
                    <a:ln>
                      <a:noFill/>
                    </a:ln>
                  </pic:spPr>
                </pic:pic>
              </a:graphicData>
            </a:graphic>
          </wp:inline>
        </w:drawing>
      </w:r>
    </w:p>
    <w:p>
      <w:pPr>
        <w:pStyle w:val="96"/>
        <w:ind w:firstLine="56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式中：</w:t>
      </w:r>
      <w:r>
        <w:rPr>
          <w:rFonts w:hint="eastAsia" w:ascii="宋体" w:hAnsi="宋体" w:eastAsia="宋体" w:cs="宋体"/>
          <w:b w:val="0"/>
          <w:bCs/>
          <w:color w:val="auto"/>
          <w:sz w:val="24"/>
          <w:szCs w:val="24"/>
          <w:highlight w:val="none"/>
        </w:rPr>
        <w:drawing>
          <wp:inline distT="0" distB="0" distL="114300" distR="114300">
            <wp:extent cx="153670" cy="219710"/>
            <wp:effectExtent l="0" t="0" r="13970" b="1016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4"/>
                    <a:stretch>
                      <a:fillRect/>
                    </a:stretch>
                  </pic:blipFill>
                  <pic:spPr>
                    <a:xfrm>
                      <a:off x="0" y="0"/>
                      <a:ext cx="153670" cy="219710"/>
                    </a:xfrm>
                    <a:prstGeom prst="rect">
                      <a:avLst/>
                    </a:prstGeom>
                    <a:noFill/>
                    <a:ln>
                      <a:noFill/>
                    </a:ln>
                  </pic:spPr>
                </pic:pic>
              </a:graphicData>
            </a:graphic>
          </wp:inline>
        </w:drawing>
      </w:r>
      <w:r>
        <w:rPr>
          <w:rFonts w:hint="eastAsia" w:ascii="宋体" w:hAnsi="宋体" w:eastAsia="宋体" w:cs="宋体"/>
          <w:b w:val="0"/>
          <w:bCs/>
          <w:color w:val="auto"/>
          <w:sz w:val="24"/>
          <w:szCs w:val="24"/>
          <w:highlight w:val="none"/>
        </w:rPr>
        <w:t xml:space="preserve"> —封闭和止水材料数量，m</w:t>
      </w:r>
      <w:r>
        <w:rPr>
          <w:rFonts w:hint="eastAsia" w:ascii="宋体" w:hAnsi="宋体" w:eastAsia="宋体" w:cs="宋体"/>
          <w:b w:val="0"/>
          <w:bCs/>
          <w:color w:val="auto"/>
          <w:sz w:val="24"/>
          <w:szCs w:val="24"/>
          <w:highlight w:val="none"/>
          <w:vertAlign w:val="superscript"/>
        </w:rPr>
        <w:t>3</w:t>
      </w:r>
      <w:r>
        <w:rPr>
          <w:rFonts w:hint="eastAsia" w:ascii="宋体" w:hAnsi="宋体" w:eastAsia="宋体" w:cs="宋体"/>
          <w:b w:val="0"/>
          <w:bCs/>
          <w:color w:val="auto"/>
          <w:sz w:val="24"/>
          <w:szCs w:val="24"/>
          <w:highlight w:val="none"/>
        </w:rPr>
        <w:t>；</w:t>
      </w:r>
    </w:p>
    <w:p>
      <w:pPr>
        <w:pStyle w:val="96"/>
        <w:ind w:firstLine="1200" w:firstLineChars="5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drawing>
          <wp:inline distT="0" distB="0" distL="114300" distR="114300">
            <wp:extent cx="304800" cy="238760"/>
            <wp:effectExtent l="0" t="0" r="0" b="3810"/>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pic:cNvPicPr>
                      <a:picLocks noChangeAspect="1"/>
                    </pic:cNvPicPr>
                  </pic:nvPicPr>
                  <pic:blipFill>
                    <a:blip r:embed="rId15"/>
                    <a:stretch>
                      <a:fillRect/>
                    </a:stretch>
                  </pic:blipFill>
                  <pic:spPr>
                    <a:xfrm>
                      <a:off x="0" y="0"/>
                      <a:ext cx="304800" cy="238760"/>
                    </a:xfrm>
                    <a:prstGeom prst="rect">
                      <a:avLst/>
                    </a:prstGeom>
                    <a:noFill/>
                    <a:ln>
                      <a:noFill/>
                    </a:ln>
                  </pic:spPr>
                </pic:pic>
              </a:graphicData>
            </a:graphic>
          </wp:inline>
        </w:drawing>
      </w:r>
      <w:r>
        <w:rPr>
          <w:rFonts w:hint="eastAsia" w:ascii="宋体" w:hAnsi="宋体" w:eastAsia="宋体" w:cs="宋体"/>
          <w:b w:val="0"/>
          <w:bCs/>
          <w:color w:val="auto"/>
          <w:sz w:val="24"/>
          <w:szCs w:val="24"/>
          <w:highlight w:val="none"/>
        </w:rPr>
        <w:t>—封闭和止水井段的开孔井径，m；</w:t>
      </w:r>
    </w:p>
    <w:p>
      <w:pPr>
        <w:pStyle w:val="96"/>
        <w:ind w:firstLine="1200" w:firstLineChars="5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drawing>
          <wp:inline distT="0" distB="0" distL="114300" distR="114300">
            <wp:extent cx="304800" cy="25781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6"/>
                    <a:stretch>
                      <a:fillRect/>
                    </a:stretch>
                  </pic:blipFill>
                  <pic:spPr>
                    <a:xfrm>
                      <a:off x="0" y="0"/>
                      <a:ext cx="304800" cy="257810"/>
                    </a:xfrm>
                    <a:prstGeom prst="rect">
                      <a:avLst/>
                    </a:prstGeom>
                    <a:noFill/>
                    <a:ln>
                      <a:noFill/>
                    </a:ln>
                  </pic:spPr>
                </pic:pic>
              </a:graphicData>
            </a:graphic>
          </wp:inline>
        </w:drawing>
      </w:r>
      <w:r>
        <w:rPr>
          <w:rFonts w:hint="eastAsia" w:ascii="宋体" w:hAnsi="宋体" w:eastAsia="宋体" w:cs="宋体"/>
          <w:b w:val="0"/>
          <w:bCs/>
          <w:color w:val="auto"/>
          <w:sz w:val="24"/>
          <w:szCs w:val="24"/>
          <w:highlight w:val="none"/>
        </w:rPr>
        <w:t>—封闭和止水井段井壁管的外径，m；</w:t>
      </w:r>
    </w:p>
    <w:p>
      <w:pPr>
        <w:pStyle w:val="96"/>
        <w:ind w:firstLine="1200" w:firstLineChars="5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drawing>
          <wp:inline distT="0" distB="0" distL="114300" distR="114300">
            <wp:extent cx="161925" cy="227965"/>
            <wp:effectExtent l="0" t="0" r="5080" b="635"/>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17"/>
                    <a:stretch>
                      <a:fillRect/>
                    </a:stretch>
                  </pic:blipFill>
                  <pic:spPr>
                    <a:xfrm>
                      <a:off x="0" y="0"/>
                      <a:ext cx="161925" cy="227965"/>
                    </a:xfrm>
                    <a:prstGeom prst="rect">
                      <a:avLst/>
                    </a:prstGeom>
                    <a:noFill/>
                    <a:ln>
                      <a:noFill/>
                    </a:ln>
                  </pic:spPr>
                </pic:pic>
              </a:graphicData>
            </a:graphic>
          </wp:inline>
        </w:drawing>
      </w:r>
      <w:r>
        <w:rPr>
          <w:rFonts w:hint="eastAsia" w:ascii="宋体" w:hAnsi="宋体" w:eastAsia="宋体" w:cs="宋体"/>
          <w:b w:val="0"/>
          <w:bCs/>
          <w:color w:val="auto"/>
          <w:sz w:val="24"/>
          <w:szCs w:val="24"/>
          <w:highlight w:val="none"/>
        </w:rPr>
        <w:t>—封闭和止水井段的长度，m；</w:t>
      </w:r>
    </w:p>
    <w:p>
      <w:pPr>
        <w:pStyle w:val="96"/>
        <w:ind w:firstLine="1200" w:firstLineChars="5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drawing>
          <wp:inline distT="0" distB="0" distL="114300" distR="114300">
            <wp:extent cx="153670" cy="142875"/>
            <wp:effectExtent l="0" t="0" r="0" b="1079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1"/>
                    <a:stretch>
                      <a:fillRect/>
                    </a:stretch>
                  </pic:blipFill>
                  <pic:spPr>
                    <a:xfrm>
                      <a:off x="0" y="0"/>
                      <a:ext cx="153670" cy="142875"/>
                    </a:xfrm>
                    <a:prstGeom prst="rect">
                      <a:avLst/>
                    </a:prstGeom>
                    <a:noFill/>
                    <a:ln>
                      <a:noFill/>
                    </a:ln>
                  </pic:spPr>
                </pic:pic>
              </a:graphicData>
            </a:graphic>
          </wp:inline>
        </w:drawing>
      </w:r>
      <w:r>
        <w:rPr>
          <w:rFonts w:hint="eastAsia" w:ascii="宋体" w:hAnsi="宋体" w:eastAsia="宋体" w:cs="宋体"/>
          <w:b w:val="0"/>
          <w:bCs/>
          <w:color w:val="auto"/>
          <w:sz w:val="24"/>
          <w:szCs w:val="24"/>
          <w:highlight w:val="none"/>
        </w:rPr>
        <w:t>—超径系数（无因次），</w:t>
      </w:r>
      <w:r>
        <w:rPr>
          <w:rFonts w:hint="eastAsia" w:ascii="宋体" w:hAnsi="宋体" w:eastAsia="宋体" w:cs="宋体"/>
          <w:b w:val="0"/>
          <w:bCs/>
          <w:color w:val="auto"/>
          <w:sz w:val="24"/>
          <w:szCs w:val="24"/>
          <w:highlight w:val="none"/>
        </w:rPr>
        <w:drawing>
          <wp:inline distT="0" distB="0" distL="114300" distR="114300">
            <wp:extent cx="153670" cy="142875"/>
            <wp:effectExtent l="0" t="0" r="0" b="1079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12"/>
                    <a:stretch>
                      <a:fillRect/>
                    </a:stretch>
                  </pic:blipFill>
                  <pic:spPr>
                    <a:xfrm>
                      <a:off x="0" y="0"/>
                      <a:ext cx="153670" cy="142875"/>
                    </a:xfrm>
                    <a:prstGeom prst="rect">
                      <a:avLst/>
                    </a:prstGeom>
                    <a:noFill/>
                    <a:ln>
                      <a:noFill/>
                    </a:ln>
                  </pic:spPr>
                </pic:pic>
              </a:graphicData>
            </a:graphic>
          </wp:inline>
        </w:drawing>
      </w:r>
      <w:r>
        <w:rPr>
          <w:rFonts w:hint="eastAsia" w:ascii="宋体" w:hAnsi="宋体" w:eastAsia="宋体" w:cs="宋体"/>
          <w:b w:val="0"/>
          <w:bCs/>
          <w:color w:val="auto"/>
          <w:sz w:val="24"/>
          <w:szCs w:val="24"/>
          <w:highlight w:val="none"/>
        </w:rPr>
        <w:t>=1.2～1.5，本次设计取</w:t>
      </w:r>
      <w:r>
        <w:rPr>
          <w:rFonts w:hint="eastAsia" w:ascii="宋体" w:hAnsi="宋体" w:eastAsia="宋体" w:cs="宋体"/>
          <w:b w:val="0"/>
          <w:bCs/>
          <w:color w:val="auto"/>
          <w:sz w:val="24"/>
          <w:szCs w:val="24"/>
          <w:highlight w:val="none"/>
        </w:rPr>
        <w:drawing>
          <wp:inline distT="0" distB="0" distL="114300" distR="114300">
            <wp:extent cx="153670" cy="142875"/>
            <wp:effectExtent l="0" t="0" r="0" b="1079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12"/>
                    <a:stretch>
                      <a:fillRect/>
                    </a:stretch>
                  </pic:blipFill>
                  <pic:spPr>
                    <a:xfrm>
                      <a:off x="0" y="0"/>
                      <a:ext cx="153670" cy="142875"/>
                    </a:xfrm>
                    <a:prstGeom prst="rect">
                      <a:avLst/>
                    </a:prstGeom>
                    <a:noFill/>
                    <a:ln>
                      <a:noFill/>
                    </a:ln>
                  </pic:spPr>
                </pic:pic>
              </a:graphicData>
            </a:graphic>
          </wp:inline>
        </w:drawing>
      </w:r>
      <w:r>
        <w:rPr>
          <w:rFonts w:hint="eastAsia" w:ascii="宋体" w:hAnsi="宋体" w:eastAsia="宋体" w:cs="宋体"/>
          <w:b w:val="0"/>
          <w:bCs/>
          <w:color w:val="auto"/>
          <w:sz w:val="24"/>
          <w:szCs w:val="24"/>
          <w:highlight w:val="none"/>
        </w:rPr>
        <w:t>=1.4。</w:t>
      </w:r>
    </w:p>
    <w:p>
      <w:pPr>
        <w:pStyle w:val="5"/>
        <w:numPr>
          <w:ilvl w:val="2"/>
          <w:numId w:val="8"/>
        </w:numPr>
        <w:tabs>
          <w:tab w:val="left" w:pos="1437"/>
          <w:tab w:val="left" w:pos="1438"/>
        </w:tabs>
        <w:spacing w:before="210" w:after="0" w:line="240" w:lineRule="auto"/>
        <w:ind w:left="1437" w:right="0" w:hanging="841"/>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洗井</w:t>
      </w:r>
    </w:p>
    <w:p>
      <w:pPr>
        <w:pStyle w:val="2"/>
        <w:keepNext w:val="0"/>
        <w:keepLines w:val="0"/>
        <w:pageBreakBefore w:val="0"/>
        <w:widowControl w:val="0"/>
        <w:kinsoku/>
        <w:wordWrap/>
        <w:overflowPunct/>
        <w:topLinePunct w:val="0"/>
        <w:autoSpaceDE w:val="0"/>
        <w:autoSpaceDN w:val="0"/>
        <w:bidi w:val="0"/>
        <w:adjustRightInd/>
        <w:snapToGrid/>
        <w:spacing w:before="219" w:line="240" w:lineRule="auto"/>
        <w:ind w:left="595" w:right="120" w:firstLine="56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①洗井方法：根据各地区含水层岩性特征、监测井结构和井管管材的实际情况，本设计采用活塞或空气压缩机等洗井，必要时采用化学洗井。</w:t>
      </w:r>
    </w:p>
    <w:p>
      <w:pPr>
        <w:pStyle w:val="2"/>
        <w:keepNext w:val="0"/>
        <w:keepLines w:val="0"/>
        <w:pageBreakBefore w:val="0"/>
        <w:widowControl w:val="0"/>
        <w:kinsoku/>
        <w:wordWrap/>
        <w:overflowPunct/>
        <w:topLinePunct w:val="0"/>
        <w:autoSpaceDE w:val="0"/>
        <w:autoSpaceDN w:val="0"/>
        <w:bidi w:val="0"/>
        <w:adjustRightInd/>
        <w:snapToGrid/>
        <w:spacing w:before="219" w:line="240" w:lineRule="auto"/>
        <w:ind w:left="595" w:right="120" w:firstLine="56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②洗井要求：洗井工作必须在下管、填砾、止水后立即进行，以防止因停置时间过长，井壁泥皮硬化，造成洗井困难，影响钻井的出水量。洗井出水的含砂量的体积比小于 1/20000（体积比），达到水清砂净。同时还应满足透水灵敏度要求：当向监测井内注入 1m 深井管容积的水量，水位恢复时间不超过 15min。洗井台班数一般不少于 6 个。</w:t>
      </w:r>
    </w:p>
    <w:p>
      <w:pPr>
        <w:pStyle w:val="5"/>
        <w:numPr>
          <w:ilvl w:val="2"/>
          <w:numId w:val="8"/>
        </w:numPr>
        <w:tabs>
          <w:tab w:val="left" w:pos="1437"/>
          <w:tab w:val="left" w:pos="1438"/>
        </w:tabs>
        <w:spacing w:before="12" w:after="0" w:line="240" w:lineRule="auto"/>
        <w:ind w:left="1437" w:right="0" w:hanging="841"/>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透水灵敏度试验</w:t>
      </w:r>
    </w:p>
    <w:p>
      <w:pPr>
        <w:pStyle w:val="2"/>
        <w:keepNext w:val="0"/>
        <w:keepLines w:val="0"/>
        <w:pageBreakBefore w:val="0"/>
        <w:widowControl w:val="0"/>
        <w:kinsoku/>
        <w:wordWrap/>
        <w:overflowPunct/>
        <w:topLinePunct w:val="0"/>
        <w:autoSpaceDE w:val="0"/>
        <w:autoSpaceDN w:val="0"/>
        <w:bidi w:val="0"/>
        <w:adjustRightInd/>
        <w:snapToGrid/>
        <w:spacing w:before="219" w:line="240" w:lineRule="auto"/>
        <w:ind w:left="595" w:right="120" w:firstLine="56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透水灵敏度试验指向井孔内灌水，所灌水量引起井孔内水位的上升并自然向含水层渗漏，建立灌水后井孔内水位恢复到灌水前井孔内水位与时间之间关系的试验。向监测井内每注入 1m 井管容积的水量时，水位恢复时间不超过 15 分钟。</w:t>
      </w:r>
    </w:p>
    <w:p>
      <w:pPr>
        <w:pStyle w:val="5"/>
        <w:numPr>
          <w:ilvl w:val="2"/>
          <w:numId w:val="8"/>
        </w:numPr>
        <w:tabs>
          <w:tab w:val="left" w:pos="1437"/>
          <w:tab w:val="left" w:pos="1438"/>
        </w:tabs>
        <w:spacing w:before="12" w:after="0" w:line="240" w:lineRule="auto"/>
        <w:ind w:left="1437" w:right="0" w:hanging="841"/>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ab/>
      </w:r>
      <w:r>
        <w:rPr>
          <w:rFonts w:hint="eastAsia" w:ascii="宋体" w:hAnsi="宋体" w:eastAsia="宋体" w:cs="宋体"/>
          <w:b w:val="0"/>
          <w:bCs/>
          <w:color w:val="auto"/>
          <w:sz w:val="24"/>
          <w:szCs w:val="24"/>
          <w:highlight w:val="none"/>
          <w:lang w:val="zh-CN" w:eastAsia="zh-CN"/>
        </w:rPr>
        <w:tab/>
      </w:r>
      <w:r>
        <w:rPr>
          <w:rFonts w:hint="eastAsia" w:ascii="宋体" w:hAnsi="宋体" w:eastAsia="宋体" w:cs="宋体"/>
          <w:b w:val="0"/>
          <w:bCs/>
          <w:color w:val="auto"/>
          <w:sz w:val="24"/>
          <w:szCs w:val="24"/>
          <w:highlight w:val="none"/>
        </w:rPr>
        <w:t>抽水试验</w:t>
      </w:r>
    </w:p>
    <w:p>
      <w:pPr>
        <w:pStyle w:val="2"/>
        <w:keepNext w:val="0"/>
        <w:keepLines w:val="0"/>
        <w:pageBreakBefore w:val="0"/>
        <w:widowControl w:val="0"/>
        <w:kinsoku/>
        <w:wordWrap/>
        <w:overflowPunct/>
        <w:topLinePunct w:val="0"/>
        <w:autoSpaceDE w:val="0"/>
        <w:autoSpaceDN w:val="0"/>
        <w:bidi w:val="0"/>
        <w:adjustRightInd/>
        <w:snapToGrid/>
        <w:spacing w:before="219" w:line="240" w:lineRule="auto"/>
        <w:ind w:left="595" w:right="120" w:firstLine="56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抽水试验采用单孔稳定流抽水试验，抽水试验前设置井口固定点标志</w:t>
      </w:r>
      <w:r>
        <w:rPr>
          <w:rFonts w:hint="eastAsia" w:ascii="宋体" w:hAnsi="宋体" w:eastAsia="宋体" w:cs="宋体"/>
          <w:b w:val="0"/>
          <w:bCs/>
          <w:color w:val="auto"/>
          <w:spacing w:val="-8"/>
          <w:sz w:val="24"/>
          <w:szCs w:val="24"/>
          <w:highlight w:val="none"/>
        </w:rPr>
        <w:t>并测量监测井内静水位。抽水试验后，计算渗透系数和单位涌水量等参数。</w:t>
      </w:r>
      <w:r>
        <w:rPr>
          <w:rFonts w:hint="eastAsia" w:ascii="宋体" w:hAnsi="宋体" w:eastAsia="宋体" w:cs="宋体"/>
          <w:b w:val="0"/>
          <w:bCs/>
          <w:color w:val="auto"/>
          <w:sz w:val="24"/>
          <w:szCs w:val="24"/>
          <w:highlight w:val="none"/>
        </w:rPr>
        <w:t>本次设计中所有监测站全部进行抽水试验，抽水试验的水位降深次数为 1</w:t>
      </w:r>
      <w:r>
        <w:rPr>
          <w:rFonts w:hint="eastAsia" w:ascii="宋体" w:hAnsi="宋体" w:eastAsia="宋体" w:cs="宋体"/>
          <w:b w:val="0"/>
          <w:bCs/>
          <w:color w:val="auto"/>
          <w:spacing w:val="-6"/>
          <w:sz w:val="24"/>
          <w:szCs w:val="24"/>
          <w:highlight w:val="none"/>
        </w:rPr>
        <w:t xml:space="preserve">次，台班数至少为 </w:t>
      </w:r>
      <w:r>
        <w:rPr>
          <w:rFonts w:hint="eastAsia" w:ascii="宋体" w:hAnsi="宋体" w:eastAsia="宋体" w:cs="宋体"/>
          <w:b w:val="0"/>
          <w:bCs/>
          <w:color w:val="auto"/>
          <w:sz w:val="24"/>
          <w:szCs w:val="24"/>
          <w:highlight w:val="none"/>
        </w:rPr>
        <w:t>3</w:t>
      </w:r>
      <w:r>
        <w:rPr>
          <w:rFonts w:hint="eastAsia" w:ascii="宋体" w:hAnsi="宋体" w:eastAsia="宋体" w:cs="宋体"/>
          <w:b w:val="0"/>
          <w:bCs/>
          <w:color w:val="auto"/>
          <w:spacing w:val="-7"/>
          <w:sz w:val="24"/>
          <w:szCs w:val="24"/>
          <w:highlight w:val="none"/>
        </w:rPr>
        <w:t xml:space="preserve"> 个。应尽可能选择大流量水泵或空压机抽水，使水位</w:t>
      </w:r>
      <w:r>
        <w:rPr>
          <w:rFonts w:hint="eastAsia" w:ascii="宋体" w:hAnsi="宋体" w:eastAsia="宋体" w:cs="宋体"/>
          <w:b w:val="0"/>
          <w:bCs/>
          <w:color w:val="auto"/>
          <w:spacing w:val="-12"/>
          <w:sz w:val="24"/>
          <w:szCs w:val="24"/>
          <w:highlight w:val="none"/>
        </w:rPr>
        <w:t xml:space="preserve">降深足够大，一般不宜小于 </w:t>
      </w:r>
      <w:r>
        <w:rPr>
          <w:rFonts w:hint="eastAsia" w:ascii="宋体" w:hAnsi="宋体" w:eastAsia="宋体" w:cs="宋体"/>
          <w:b w:val="0"/>
          <w:bCs/>
          <w:color w:val="auto"/>
          <w:sz w:val="24"/>
          <w:szCs w:val="24"/>
          <w:highlight w:val="none"/>
        </w:rPr>
        <w:t>5m，以提高试验准确度。</w:t>
      </w:r>
    </w:p>
    <w:p>
      <w:pPr>
        <w:pStyle w:val="5"/>
        <w:numPr>
          <w:ilvl w:val="2"/>
          <w:numId w:val="8"/>
        </w:numPr>
        <w:tabs>
          <w:tab w:val="left" w:pos="1438"/>
        </w:tabs>
        <w:spacing w:before="10" w:after="0" w:line="240" w:lineRule="auto"/>
        <w:ind w:left="1437" w:right="0" w:hanging="841"/>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水质取样分析</w:t>
      </w:r>
    </w:p>
    <w:p>
      <w:pPr>
        <w:pStyle w:val="2"/>
        <w:keepNext w:val="0"/>
        <w:keepLines w:val="0"/>
        <w:pageBreakBefore w:val="0"/>
        <w:widowControl w:val="0"/>
        <w:kinsoku/>
        <w:wordWrap/>
        <w:overflowPunct/>
        <w:topLinePunct w:val="0"/>
        <w:autoSpaceDE w:val="0"/>
        <w:autoSpaceDN w:val="0"/>
        <w:bidi w:val="0"/>
        <w:adjustRightInd/>
        <w:snapToGrid/>
        <w:spacing w:before="219" w:line="240" w:lineRule="auto"/>
        <w:ind w:left="595" w:right="249" w:firstLine="561"/>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抽水试验结束前，应进行水样采集，并进行水质分析。分析项目为《地下水监测工程技术规范》（GB/T 51040-2014）附录 C 表 C.1.7 所列项目。</w:t>
      </w:r>
    </w:p>
    <w:p>
      <w:pPr>
        <w:pStyle w:val="2"/>
        <w:keepNext w:val="0"/>
        <w:keepLines w:val="0"/>
        <w:pageBreakBefore w:val="0"/>
        <w:widowControl w:val="0"/>
        <w:kinsoku/>
        <w:wordWrap/>
        <w:overflowPunct/>
        <w:topLinePunct w:val="0"/>
        <w:autoSpaceDE w:val="0"/>
        <w:autoSpaceDN w:val="0"/>
        <w:bidi w:val="0"/>
        <w:adjustRightInd/>
        <w:snapToGrid/>
        <w:spacing w:before="219" w:line="240" w:lineRule="auto"/>
        <w:ind w:left="595" w:right="249" w:firstLine="561"/>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现场采样与分析方法按地下水环境监测技术规范（HJ/T164－2004）及《水环境监测规范》（SL 219-2013）相应条款执行。</w:t>
      </w:r>
    </w:p>
    <w:p>
      <w:pPr>
        <w:pStyle w:val="5"/>
        <w:numPr>
          <w:ilvl w:val="2"/>
          <w:numId w:val="8"/>
        </w:numPr>
        <w:tabs>
          <w:tab w:val="left" w:pos="1438"/>
        </w:tabs>
        <w:spacing w:before="211" w:after="0" w:line="240" w:lineRule="auto"/>
        <w:ind w:left="1437" w:right="0" w:hanging="841"/>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井口固定点标志</w:t>
      </w:r>
    </w:p>
    <w:p>
      <w:pPr>
        <w:pStyle w:val="2"/>
        <w:keepNext w:val="0"/>
        <w:keepLines w:val="0"/>
        <w:pageBreakBefore w:val="0"/>
        <w:widowControl w:val="0"/>
        <w:kinsoku/>
        <w:wordWrap/>
        <w:overflowPunct/>
        <w:topLinePunct w:val="0"/>
        <w:autoSpaceDE w:val="0"/>
        <w:autoSpaceDN w:val="0"/>
        <w:bidi w:val="0"/>
        <w:adjustRightInd/>
        <w:snapToGrid/>
        <w:spacing w:before="219" w:line="240" w:lineRule="auto"/>
        <w:ind w:left="595" w:right="250" w:firstLine="561"/>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井口固定点是测量地下水埋深（水位）的基准点，为永久性标志，应清晰、不宜脱落，且便于测量水位时使用。</w:t>
      </w:r>
    </w:p>
    <w:p>
      <w:pPr>
        <w:pStyle w:val="2"/>
        <w:keepNext w:val="0"/>
        <w:keepLines w:val="0"/>
        <w:pageBreakBefore w:val="0"/>
        <w:widowControl w:val="0"/>
        <w:kinsoku/>
        <w:wordWrap/>
        <w:overflowPunct/>
        <w:topLinePunct w:val="0"/>
        <w:autoSpaceDE w:val="0"/>
        <w:autoSpaceDN w:val="0"/>
        <w:bidi w:val="0"/>
        <w:adjustRightInd/>
        <w:snapToGrid/>
        <w:spacing w:line="240" w:lineRule="auto"/>
        <w:ind w:left="595" w:right="247" w:firstLine="561"/>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pacing w:val="5"/>
          <w:sz w:val="24"/>
          <w:szCs w:val="24"/>
          <w:highlight w:val="none"/>
        </w:rPr>
        <w:t xml:space="preserve">将井壁管顶端打磨光滑水平，井壁管顶端内侧切割一个长 </w:t>
      </w:r>
      <w:r>
        <w:rPr>
          <w:rFonts w:hint="eastAsia" w:ascii="宋体" w:hAnsi="宋体" w:eastAsia="宋体" w:cs="宋体"/>
          <w:b w:val="0"/>
          <w:bCs/>
          <w:color w:val="auto"/>
          <w:sz w:val="24"/>
          <w:szCs w:val="24"/>
          <w:highlight w:val="none"/>
        </w:rPr>
        <w:t>10mm</w:t>
      </w:r>
      <w:r>
        <w:rPr>
          <w:rFonts w:hint="eastAsia" w:ascii="宋体" w:hAnsi="宋体" w:eastAsia="宋体" w:cs="宋体"/>
          <w:b w:val="0"/>
          <w:bCs/>
          <w:color w:val="auto"/>
          <w:spacing w:val="9"/>
          <w:sz w:val="24"/>
          <w:szCs w:val="24"/>
          <w:highlight w:val="none"/>
        </w:rPr>
        <w:t>、宽</w:t>
      </w:r>
      <w:r>
        <w:rPr>
          <w:rFonts w:hint="eastAsia" w:ascii="宋体" w:hAnsi="宋体" w:eastAsia="宋体" w:cs="宋体"/>
          <w:b w:val="0"/>
          <w:bCs/>
          <w:color w:val="auto"/>
          <w:spacing w:val="-6"/>
          <w:sz w:val="24"/>
          <w:szCs w:val="24"/>
          <w:highlight w:val="none"/>
        </w:rPr>
        <w:t>4mm</w:t>
      </w:r>
      <w:r>
        <w:rPr>
          <w:rFonts w:hint="eastAsia" w:ascii="宋体" w:hAnsi="宋体" w:eastAsia="宋体" w:cs="宋体"/>
          <w:b w:val="0"/>
          <w:bCs/>
          <w:color w:val="auto"/>
          <w:spacing w:val="-27"/>
          <w:sz w:val="24"/>
          <w:szCs w:val="24"/>
          <w:highlight w:val="none"/>
        </w:rPr>
        <w:t xml:space="preserve">，深 </w:t>
      </w:r>
      <w:r>
        <w:rPr>
          <w:rFonts w:hint="eastAsia" w:ascii="宋体" w:hAnsi="宋体" w:eastAsia="宋体" w:cs="宋体"/>
          <w:b w:val="0"/>
          <w:bCs/>
          <w:color w:val="auto"/>
          <w:sz w:val="24"/>
          <w:szCs w:val="24"/>
          <w:highlight w:val="none"/>
        </w:rPr>
        <w:t>5mm</w:t>
      </w:r>
      <w:r>
        <w:rPr>
          <w:rFonts w:hint="eastAsia" w:ascii="宋体" w:hAnsi="宋体" w:eastAsia="宋体" w:cs="宋体"/>
          <w:b w:val="0"/>
          <w:bCs/>
          <w:color w:val="auto"/>
          <w:spacing w:val="-13"/>
          <w:sz w:val="24"/>
          <w:szCs w:val="24"/>
          <w:highlight w:val="none"/>
        </w:rPr>
        <w:t xml:space="preserve"> 的凹槽，凹槽内喷刷防锈漆、红油漆。井口固定点标志设计如下</w:t>
      </w:r>
      <w:r>
        <w:rPr>
          <w:rFonts w:hint="eastAsia" w:ascii="宋体" w:hAnsi="宋体" w:eastAsia="宋体" w:cs="宋体"/>
          <w:b w:val="0"/>
          <w:bCs/>
          <w:color w:val="auto"/>
          <w:sz w:val="24"/>
          <w:szCs w:val="24"/>
          <w:highlight w:val="none"/>
        </w:rPr>
        <w:fldChar w:fldCharType="begin"/>
      </w:r>
      <w:r>
        <w:rPr>
          <w:rFonts w:hint="eastAsia" w:ascii="宋体" w:hAnsi="宋体" w:eastAsia="宋体" w:cs="宋体"/>
          <w:b w:val="0"/>
          <w:bCs/>
          <w:color w:val="auto"/>
          <w:sz w:val="24"/>
          <w:szCs w:val="24"/>
          <w:highlight w:val="none"/>
        </w:rPr>
        <w:instrText xml:space="preserve"> HYPERLINK \l "_bookmark32" </w:instrText>
      </w:r>
      <w:r>
        <w:rPr>
          <w:rFonts w:hint="eastAsia" w:ascii="宋体" w:hAnsi="宋体" w:eastAsia="宋体" w:cs="宋体"/>
          <w:b w:val="0"/>
          <w:bCs/>
          <w:color w:val="auto"/>
          <w:sz w:val="24"/>
          <w:szCs w:val="24"/>
          <w:highlight w:val="none"/>
        </w:rPr>
        <w:fldChar w:fldCharType="separate"/>
      </w:r>
      <w:r>
        <w:rPr>
          <w:rFonts w:hint="eastAsia" w:ascii="宋体" w:hAnsi="宋体" w:eastAsia="宋体" w:cs="宋体"/>
          <w:b w:val="0"/>
          <w:bCs/>
          <w:color w:val="auto"/>
          <w:spacing w:val="-8"/>
          <w:sz w:val="24"/>
          <w:szCs w:val="24"/>
          <w:highlight w:val="none"/>
        </w:rPr>
        <w:t xml:space="preserve">图 </w:t>
      </w:r>
      <w:r>
        <w:rPr>
          <w:rFonts w:hint="eastAsia" w:ascii="宋体" w:hAnsi="宋体" w:eastAsia="宋体" w:cs="宋体"/>
          <w:b w:val="0"/>
          <w:bCs/>
          <w:color w:val="auto"/>
          <w:sz w:val="24"/>
          <w:szCs w:val="24"/>
          <w:highlight w:val="none"/>
        </w:rPr>
        <w:t>5.5-1</w:t>
      </w:r>
      <w:r>
        <w:rPr>
          <w:rFonts w:hint="eastAsia" w:ascii="宋体" w:hAnsi="宋体" w:eastAsia="宋体" w:cs="宋体"/>
          <w:b w:val="0"/>
          <w:bCs/>
          <w:color w:val="auto"/>
          <w:sz w:val="24"/>
          <w:szCs w:val="24"/>
          <w:highlight w:val="none"/>
        </w:rPr>
        <w:fldChar w:fldCharType="end"/>
      </w:r>
      <w:r>
        <w:rPr>
          <w:rFonts w:hint="eastAsia" w:ascii="宋体" w:hAnsi="宋体" w:eastAsia="宋体" w:cs="宋体"/>
          <w:b w:val="0"/>
          <w:bCs/>
          <w:color w:val="auto"/>
          <w:sz w:val="24"/>
          <w:szCs w:val="24"/>
          <w:highlight w:val="none"/>
        </w:rPr>
        <w:t>。</w:t>
      </w:r>
    </w:p>
    <w:p>
      <w:pPr>
        <w:pStyle w:val="7"/>
        <w:spacing w:line="487" w:lineRule="exact"/>
        <w:ind w:left="519" w:right="184"/>
        <w:jc w:val="center"/>
        <w:rPr>
          <w:rFonts w:hint="eastAsia" w:ascii="宋体" w:hAnsi="宋体" w:eastAsia="宋体" w:cs="宋体"/>
          <w:b w:val="0"/>
          <w:bCs/>
          <w:color w:val="auto"/>
          <w:sz w:val="24"/>
          <w:szCs w:val="24"/>
          <w:highlight w:val="none"/>
          <w:lang w:val="zh-CN" w:eastAsia="zh-CN" w:bidi="zh-CN"/>
        </w:rPr>
      </w:pPr>
      <w:r>
        <w:rPr>
          <w:rFonts w:hint="eastAsia" w:ascii="宋体" w:hAnsi="宋体" w:eastAsia="宋体" w:cs="宋体"/>
          <w:b w:val="0"/>
          <w:bCs/>
          <w:color w:val="auto"/>
          <w:sz w:val="24"/>
          <w:szCs w:val="24"/>
          <w:highlight w:val="none"/>
          <w:lang w:eastAsia="zh-CN"/>
        </w:rPr>
        <w:tab/>
      </w:r>
      <w:r>
        <w:rPr>
          <w:rFonts w:hint="eastAsia" w:ascii="宋体" w:hAnsi="宋体" w:eastAsia="宋体" w:cs="宋体"/>
          <w:b w:val="0"/>
          <w:bCs/>
          <w:color w:val="auto"/>
          <w:sz w:val="24"/>
          <w:szCs w:val="24"/>
          <w:highlight w:val="none"/>
          <w:lang w:val="zh-CN" w:eastAsia="zh-CN" w:bidi="zh-CN"/>
        </w:rPr>
        <w:tab/>
      </w:r>
    </w:p>
    <w:p>
      <w:pPr>
        <w:pStyle w:val="7"/>
        <w:spacing w:line="487" w:lineRule="exact"/>
        <w:ind w:left="519" w:right="184"/>
        <w:jc w:val="center"/>
        <w:rPr>
          <w:color w:val="auto"/>
          <w:highlight w:val="none"/>
        </w:rPr>
      </w:pPr>
      <w:r>
        <w:rPr>
          <w:color w:val="auto"/>
          <w:highlight w:val="none"/>
        </w:rPr>
        <w:t>图 5.5-1 井口固定点标志设计图</w:t>
      </w:r>
    </w:p>
    <w:p>
      <w:pPr>
        <w:pStyle w:val="2"/>
        <w:spacing w:before="17"/>
        <w:rPr>
          <w:rFonts w:ascii="微软雅黑"/>
          <w:b/>
          <w:color w:val="auto"/>
          <w:sz w:val="6"/>
          <w:highlight w:val="none"/>
        </w:rPr>
      </w:pPr>
    </w:p>
    <w:p>
      <w:pPr>
        <w:tabs>
          <w:tab w:val="left" w:pos="3453"/>
        </w:tabs>
        <w:spacing w:before="91" w:after="3"/>
        <w:ind w:left="0" w:right="184" w:firstLine="0"/>
        <w:jc w:val="center"/>
        <w:rPr>
          <w:color w:val="auto"/>
          <w:sz w:val="11"/>
          <w:highlight w:val="none"/>
        </w:rPr>
      </w:pPr>
      <w:r>
        <w:rPr>
          <w:color w:val="auto"/>
          <w:w w:val="105"/>
          <w:sz w:val="11"/>
          <w:highlight w:val="none"/>
        </w:rPr>
        <w:t>4</w:t>
      </w:r>
      <w:r>
        <w:rPr>
          <w:color w:val="auto"/>
          <w:w w:val="105"/>
          <w:sz w:val="11"/>
          <w:highlight w:val="none"/>
        </w:rPr>
        <w:tab/>
      </w:r>
      <w:r>
        <w:rPr>
          <w:color w:val="auto"/>
          <w:w w:val="105"/>
          <w:sz w:val="11"/>
          <w:highlight w:val="none"/>
        </w:rPr>
        <w:t>9</w:t>
      </w:r>
    </w:p>
    <w:p>
      <w:pPr>
        <w:pStyle w:val="2"/>
        <w:ind w:left="2118"/>
        <w:rPr>
          <w:color w:val="auto"/>
          <w:sz w:val="20"/>
          <w:highlight w:val="none"/>
        </w:rPr>
      </w:pPr>
      <w:r>
        <w:rPr>
          <w:color w:val="auto"/>
          <w:sz w:val="20"/>
          <w:highlight w:val="none"/>
        </w:rPr>
        <mc:AlternateContent>
          <mc:Choice Requires="wpg">
            <w:drawing>
              <wp:inline distT="0" distB="0" distL="114300" distR="114300">
                <wp:extent cx="3691890" cy="1612900"/>
                <wp:effectExtent l="0" t="0" r="11430" b="17780"/>
                <wp:docPr id="356" name="组合 356"/>
                <wp:cNvGraphicFramePr/>
                <a:graphic xmlns:a="http://schemas.openxmlformats.org/drawingml/2006/main">
                  <a:graphicData uri="http://schemas.microsoft.com/office/word/2010/wordprocessingGroup">
                    <wpg:wgp>
                      <wpg:cNvGrpSpPr/>
                      <wpg:grpSpPr>
                        <a:xfrm>
                          <a:off x="0" y="0"/>
                          <a:ext cx="3691890" cy="1612900"/>
                          <a:chOff x="0" y="0"/>
                          <a:chExt cx="5814" cy="2540"/>
                        </a:xfrm>
                      </wpg:grpSpPr>
                      <wps:wsp>
                        <wps:cNvPr id="10" name="直接连接符 10"/>
                        <wps:cNvCnPr/>
                        <wps:spPr>
                          <a:xfrm>
                            <a:off x="540" y="264"/>
                            <a:ext cx="285" cy="0"/>
                          </a:xfrm>
                          <a:prstGeom prst="line">
                            <a:avLst/>
                          </a:prstGeom>
                          <a:ln w="476" cap="flat" cmpd="sng">
                            <a:solidFill>
                              <a:srgbClr val="0000FF"/>
                            </a:solidFill>
                            <a:prstDash val="solid"/>
                            <a:headEnd type="none" w="med" len="med"/>
                            <a:tailEnd type="none" w="med" len="med"/>
                          </a:ln>
                        </wps:spPr>
                        <wps:bodyPr upright="1"/>
                      </wps:wsp>
                      <wps:wsp>
                        <wps:cNvPr id="11" name="直接连接符 11"/>
                        <wps:cNvCnPr/>
                        <wps:spPr>
                          <a:xfrm>
                            <a:off x="540" y="264"/>
                            <a:ext cx="285" cy="0"/>
                          </a:xfrm>
                          <a:prstGeom prst="line">
                            <a:avLst/>
                          </a:prstGeom>
                          <a:ln w="476" cap="flat" cmpd="sng">
                            <a:solidFill>
                              <a:srgbClr val="0000FF"/>
                            </a:solidFill>
                            <a:prstDash val="solid"/>
                            <a:headEnd type="none" w="med" len="med"/>
                            <a:tailEnd type="none" w="med" len="med"/>
                          </a:ln>
                        </wps:spPr>
                        <wps:bodyPr upright="1"/>
                      </wps:wsp>
                      <wps:wsp>
                        <wps:cNvPr id="13" name="直接连接符 13"/>
                        <wps:cNvCnPr/>
                        <wps:spPr>
                          <a:xfrm>
                            <a:off x="547" y="271"/>
                            <a:ext cx="287" cy="0"/>
                          </a:xfrm>
                          <a:prstGeom prst="line">
                            <a:avLst/>
                          </a:prstGeom>
                          <a:ln w="1809" cap="flat" cmpd="sng">
                            <a:solidFill>
                              <a:srgbClr val="0000FF"/>
                            </a:solidFill>
                            <a:prstDash val="solid"/>
                            <a:headEnd type="none" w="med" len="med"/>
                            <a:tailEnd type="none" w="med" len="med"/>
                          </a:ln>
                        </wps:spPr>
                        <wps:bodyPr upright="1"/>
                      </wps:wsp>
                      <wps:wsp>
                        <wps:cNvPr id="15" name="直接连接符 15"/>
                        <wps:cNvCnPr/>
                        <wps:spPr>
                          <a:xfrm>
                            <a:off x="4518" y="263"/>
                            <a:ext cx="0" cy="1352"/>
                          </a:xfrm>
                          <a:prstGeom prst="line">
                            <a:avLst/>
                          </a:prstGeom>
                          <a:ln w="4293" cap="flat" cmpd="sng">
                            <a:solidFill>
                              <a:srgbClr val="000000"/>
                            </a:solidFill>
                            <a:prstDash val="solid"/>
                            <a:headEnd type="none" w="med" len="med"/>
                            <a:tailEnd type="none" w="med" len="med"/>
                          </a:ln>
                        </wps:spPr>
                        <wps:bodyPr upright="1"/>
                      </wps:wsp>
                      <wps:wsp>
                        <wps:cNvPr id="17" name="直接连接符 17"/>
                        <wps:cNvCnPr/>
                        <wps:spPr>
                          <a:xfrm>
                            <a:off x="4518" y="263"/>
                            <a:ext cx="0" cy="1352"/>
                          </a:xfrm>
                          <a:prstGeom prst="line">
                            <a:avLst/>
                          </a:prstGeom>
                          <a:ln w="4293" cap="flat" cmpd="sng">
                            <a:solidFill>
                              <a:srgbClr val="000000"/>
                            </a:solidFill>
                            <a:prstDash val="solid"/>
                            <a:headEnd type="none" w="med" len="med"/>
                            <a:tailEnd type="none" w="med" len="med"/>
                          </a:ln>
                        </wps:spPr>
                        <wps:bodyPr upright="1"/>
                      </wps:wsp>
                      <wps:wsp>
                        <wps:cNvPr id="19" name="直接连接符 19"/>
                        <wps:cNvCnPr/>
                        <wps:spPr>
                          <a:xfrm>
                            <a:off x="4526" y="270"/>
                            <a:ext cx="0" cy="1354"/>
                          </a:xfrm>
                          <a:prstGeom prst="line">
                            <a:avLst/>
                          </a:prstGeom>
                          <a:ln w="5626" cap="flat" cmpd="sng">
                            <a:solidFill>
                              <a:srgbClr val="000000"/>
                            </a:solidFill>
                            <a:prstDash val="solid"/>
                            <a:headEnd type="none" w="med" len="med"/>
                            <a:tailEnd type="none" w="med" len="med"/>
                          </a:ln>
                        </wps:spPr>
                        <wps:bodyPr upright="1"/>
                      </wps:wsp>
                      <wps:wsp>
                        <wps:cNvPr id="21" name="直接连接符 21"/>
                        <wps:cNvCnPr/>
                        <wps:spPr>
                          <a:xfrm>
                            <a:off x="4369" y="263"/>
                            <a:ext cx="0" cy="1352"/>
                          </a:xfrm>
                          <a:prstGeom prst="line">
                            <a:avLst/>
                          </a:prstGeom>
                          <a:ln w="4293" cap="flat" cmpd="sng">
                            <a:solidFill>
                              <a:srgbClr val="000000"/>
                            </a:solidFill>
                            <a:prstDash val="solid"/>
                            <a:headEnd type="none" w="med" len="med"/>
                            <a:tailEnd type="none" w="med" len="med"/>
                          </a:ln>
                        </wps:spPr>
                        <wps:bodyPr upright="1"/>
                      </wps:wsp>
                      <wps:wsp>
                        <wps:cNvPr id="23" name="直接连接符 23"/>
                        <wps:cNvCnPr/>
                        <wps:spPr>
                          <a:xfrm>
                            <a:off x="4369" y="263"/>
                            <a:ext cx="0" cy="1352"/>
                          </a:xfrm>
                          <a:prstGeom prst="line">
                            <a:avLst/>
                          </a:prstGeom>
                          <a:ln w="4293" cap="flat" cmpd="sng">
                            <a:solidFill>
                              <a:srgbClr val="000000"/>
                            </a:solidFill>
                            <a:prstDash val="solid"/>
                            <a:headEnd type="none" w="med" len="med"/>
                            <a:tailEnd type="none" w="med" len="med"/>
                          </a:ln>
                        </wps:spPr>
                        <wps:bodyPr upright="1"/>
                      </wps:wsp>
                      <wps:wsp>
                        <wps:cNvPr id="25" name="直接连接符 25"/>
                        <wps:cNvCnPr/>
                        <wps:spPr>
                          <a:xfrm>
                            <a:off x="4376" y="270"/>
                            <a:ext cx="0" cy="1354"/>
                          </a:xfrm>
                          <a:prstGeom prst="line">
                            <a:avLst/>
                          </a:prstGeom>
                          <a:ln w="5626" cap="flat" cmpd="sng">
                            <a:solidFill>
                              <a:srgbClr val="000000"/>
                            </a:solidFill>
                            <a:prstDash val="solid"/>
                            <a:headEnd type="none" w="med" len="med"/>
                            <a:tailEnd type="none" w="med" len="med"/>
                          </a:ln>
                        </wps:spPr>
                        <wps:bodyPr upright="1"/>
                      </wps:wsp>
                      <wps:wsp>
                        <wps:cNvPr id="26" name="直接连接符 26"/>
                        <wps:cNvCnPr/>
                        <wps:spPr>
                          <a:xfrm>
                            <a:off x="0" y="1621"/>
                            <a:ext cx="2360" cy="0"/>
                          </a:xfrm>
                          <a:prstGeom prst="line">
                            <a:avLst/>
                          </a:prstGeom>
                          <a:ln w="286" cap="flat" cmpd="sng">
                            <a:solidFill>
                              <a:srgbClr val="FF3E00"/>
                            </a:solidFill>
                            <a:prstDash val="solid"/>
                            <a:headEnd type="none" w="med" len="med"/>
                            <a:tailEnd type="none" w="med" len="med"/>
                          </a:ln>
                        </wps:spPr>
                        <wps:bodyPr upright="1"/>
                      </wps:wsp>
                      <wps:wsp>
                        <wps:cNvPr id="27" name="直接连接符 27"/>
                        <wps:cNvCnPr/>
                        <wps:spPr>
                          <a:xfrm>
                            <a:off x="0" y="1621"/>
                            <a:ext cx="2360" cy="0"/>
                          </a:xfrm>
                          <a:prstGeom prst="line">
                            <a:avLst/>
                          </a:prstGeom>
                          <a:ln w="286" cap="flat" cmpd="sng">
                            <a:solidFill>
                              <a:srgbClr val="FF3E00"/>
                            </a:solidFill>
                            <a:prstDash val="solid"/>
                            <a:headEnd type="none" w="med" len="med"/>
                            <a:tailEnd type="none" w="med" len="med"/>
                          </a:ln>
                        </wps:spPr>
                        <wps:bodyPr upright="1"/>
                      </wps:wsp>
                      <wps:wsp>
                        <wps:cNvPr id="28" name="直接连接符 28"/>
                        <wps:cNvCnPr/>
                        <wps:spPr>
                          <a:xfrm>
                            <a:off x="6" y="1629"/>
                            <a:ext cx="2363" cy="0"/>
                          </a:xfrm>
                          <a:prstGeom prst="line">
                            <a:avLst/>
                          </a:prstGeom>
                          <a:ln w="1571" cap="flat" cmpd="sng">
                            <a:solidFill>
                              <a:srgbClr val="FF3E00"/>
                            </a:solidFill>
                            <a:prstDash val="solid"/>
                            <a:headEnd type="none" w="med" len="med"/>
                            <a:tailEnd type="none" w="med" len="med"/>
                          </a:ln>
                        </wps:spPr>
                        <wps:bodyPr upright="1"/>
                      </wps:wsp>
                      <wps:wsp>
                        <wps:cNvPr id="29" name="任意多边形 29"/>
                        <wps:cNvSpPr/>
                        <wps:spPr>
                          <a:xfrm>
                            <a:off x="2359" y="1417"/>
                            <a:ext cx="75" cy="204"/>
                          </a:xfrm>
                          <a:custGeom>
                            <a:avLst/>
                            <a:gdLst/>
                            <a:ahLst/>
                            <a:cxnLst/>
                            <a:pathLst>
                              <a:path w="75" h="204">
                                <a:moveTo>
                                  <a:pt x="74" y="0"/>
                                </a:moveTo>
                                <a:lnTo>
                                  <a:pt x="0" y="203"/>
                                </a:lnTo>
                                <a:lnTo>
                                  <a:pt x="0" y="203"/>
                                </a:lnTo>
                                <a:lnTo>
                                  <a:pt x="74" y="0"/>
                                </a:lnTo>
                                <a:close/>
                              </a:path>
                            </a:pathLst>
                          </a:custGeom>
                          <a:solidFill>
                            <a:srgbClr val="FF3E00"/>
                          </a:solidFill>
                          <a:ln>
                            <a:noFill/>
                          </a:ln>
                        </wps:spPr>
                        <wps:bodyPr upright="1"/>
                      </wps:wsp>
                      <wps:wsp>
                        <wps:cNvPr id="30" name="任意多边形 30"/>
                        <wps:cNvSpPr/>
                        <wps:spPr>
                          <a:xfrm>
                            <a:off x="2359" y="1417"/>
                            <a:ext cx="75" cy="204"/>
                          </a:xfrm>
                          <a:custGeom>
                            <a:avLst/>
                            <a:gdLst/>
                            <a:ahLst/>
                            <a:cxnLst/>
                            <a:pathLst>
                              <a:path w="75" h="204">
                                <a:moveTo>
                                  <a:pt x="74" y="0"/>
                                </a:moveTo>
                                <a:lnTo>
                                  <a:pt x="0" y="203"/>
                                </a:lnTo>
                                <a:lnTo>
                                  <a:pt x="74" y="0"/>
                                </a:lnTo>
                                <a:lnTo>
                                  <a:pt x="74" y="0"/>
                                </a:lnTo>
                                <a:close/>
                              </a:path>
                            </a:pathLst>
                          </a:custGeom>
                          <a:solidFill>
                            <a:srgbClr val="FF3E00"/>
                          </a:solidFill>
                          <a:ln>
                            <a:noFill/>
                          </a:ln>
                        </wps:spPr>
                        <wps:bodyPr upright="1"/>
                      </wps:wsp>
                      <wps:wsp>
                        <wps:cNvPr id="31" name="任意多边形 31"/>
                        <wps:cNvSpPr/>
                        <wps:spPr>
                          <a:xfrm>
                            <a:off x="2367" y="1425"/>
                            <a:ext cx="75" cy="204"/>
                          </a:xfrm>
                          <a:custGeom>
                            <a:avLst/>
                            <a:gdLst/>
                            <a:ahLst/>
                            <a:cxnLst/>
                            <a:pathLst>
                              <a:path w="75" h="204">
                                <a:moveTo>
                                  <a:pt x="0" y="203"/>
                                </a:moveTo>
                                <a:lnTo>
                                  <a:pt x="0" y="204"/>
                                </a:lnTo>
                                <a:lnTo>
                                  <a:pt x="75" y="1"/>
                                </a:lnTo>
                                <a:lnTo>
                                  <a:pt x="75" y="0"/>
                                </a:lnTo>
                                <a:lnTo>
                                  <a:pt x="0" y="203"/>
                                </a:lnTo>
                                <a:close/>
                              </a:path>
                            </a:pathLst>
                          </a:custGeom>
                          <a:noFill/>
                          <a:ln w="1335" cap="flat" cmpd="sng">
                            <a:solidFill>
                              <a:srgbClr val="FF3E00"/>
                            </a:solidFill>
                            <a:prstDash val="solid"/>
                            <a:headEnd type="none" w="med" len="med"/>
                            <a:tailEnd type="none" w="med" len="med"/>
                          </a:ln>
                        </wps:spPr>
                        <wps:bodyPr upright="1"/>
                      </wps:wsp>
                      <wps:wsp>
                        <wps:cNvPr id="32" name="任意多边形 32"/>
                        <wps:cNvSpPr/>
                        <wps:spPr>
                          <a:xfrm>
                            <a:off x="2434" y="1417"/>
                            <a:ext cx="135" cy="412"/>
                          </a:xfrm>
                          <a:custGeom>
                            <a:avLst/>
                            <a:gdLst/>
                            <a:ahLst/>
                            <a:cxnLst/>
                            <a:pathLst>
                              <a:path w="135" h="412">
                                <a:moveTo>
                                  <a:pt x="0" y="0"/>
                                </a:moveTo>
                                <a:lnTo>
                                  <a:pt x="0" y="0"/>
                                </a:lnTo>
                                <a:lnTo>
                                  <a:pt x="135" y="411"/>
                                </a:lnTo>
                                <a:lnTo>
                                  <a:pt x="0" y="0"/>
                                </a:lnTo>
                                <a:close/>
                              </a:path>
                            </a:pathLst>
                          </a:custGeom>
                          <a:solidFill>
                            <a:srgbClr val="FF3E00"/>
                          </a:solidFill>
                          <a:ln>
                            <a:noFill/>
                          </a:ln>
                        </wps:spPr>
                        <wps:bodyPr upright="1"/>
                      </wps:wsp>
                      <wps:wsp>
                        <wps:cNvPr id="33" name="任意多边形 33"/>
                        <wps:cNvSpPr/>
                        <wps:spPr>
                          <a:xfrm>
                            <a:off x="2434" y="1418"/>
                            <a:ext cx="135" cy="412"/>
                          </a:xfrm>
                          <a:custGeom>
                            <a:avLst/>
                            <a:gdLst/>
                            <a:ahLst/>
                            <a:cxnLst/>
                            <a:pathLst>
                              <a:path w="135" h="412">
                                <a:moveTo>
                                  <a:pt x="0" y="0"/>
                                </a:moveTo>
                                <a:lnTo>
                                  <a:pt x="135" y="412"/>
                                </a:lnTo>
                                <a:lnTo>
                                  <a:pt x="135" y="411"/>
                                </a:lnTo>
                                <a:lnTo>
                                  <a:pt x="0" y="0"/>
                                </a:lnTo>
                                <a:close/>
                              </a:path>
                            </a:pathLst>
                          </a:custGeom>
                          <a:solidFill>
                            <a:srgbClr val="FF3E00"/>
                          </a:solidFill>
                          <a:ln>
                            <a:noFill/>
                          </a:ln>
                        </wps:spPr>
                        <wps:bodyPr upright="1"/>
                      </wps:wsp>
                      <wps:wsp>
                        <wps:cNvPr id="34" name="任意多边形 34"/>
                        <wps:cNvSpPr/>
                        <wps:spPr>
                          <a:xfrm>
                            <a:off x="2441" y="1425"/>
                            <a:ext cx="135" cy="413"/>
                          </a:xfrm>
                          <a:custGeom>
                            <a:avLst/>
                            <a:gdLst/>
                            <a:ahLst/>
                            <a:cxnLst/>
                            <a:pathLst>
                              <a:path w="135" h="413">
                                <a:moveTo>
                                  <a:pt x="0" y="0"/>
                                </a:moveTo>
                                <a:lnTo>
                                  <a:pt x="0" y="1"/>
                                </a:lnTo>
                                <a:lnTo>
                                  <a:pt x="134" y="412"/>
                                </a:lnTo>
                                <a:lnTo>
                                  <a:pt x="134" y="411"/>
                                </a:lnTo>
                                <a:lnTo>
                                  <a:pt x="0" y="0"/>
                                </a:lnTo>
                                <a:close/>
                              </a:path>
                            </a:pathLst>
                          </a:custGeom>
                          <a:noFill/>
                          <a:ln w="1335" cap="flat" cmpd="sng">
                            <a:solidFill>
                              <a:srgbClr val="FF3E00"/>
                            </a:solidFill>
                            <a:prstDash val="solid"/>
                            <a:headEnd type="none" w="med" len="med"/>
                            <a:tailEnd type="none" w="med" len="med"/>
                          </a:ln>
                        </wps:spPr>
                        <wps:bodyPr upright="1"/>
                      </wps:wsp>
                      <wps:wsp>
                        <wps:cNvPr id="35" name="任意多边形 35"/>
                        <wps:cNvSpPr/>
                        <wps:spPr>
                          <a:xfrm>
                            <a:off x="2568" y="1615"/>
                            <a:ext cx="84" cy="215"/>
                          </a:xfrm>
                          <a:custGeom>
                            <a:avLst/>
                            <a:gdLst/>
                            <a:ahLst/>
                            <a:cxnLst/>
                            <a:pathLst>
                              <a:path w="84" h="215">
                                <a:moveTo>
                                  <a:pt x="83" y="0"/>
                                </a:moveTo>
                                <a:lnTo>
                                  <a:pt x="0" y="214"/>
                                </a:lnTo>
                                <a:lnTo>
                                  <a:pt x="0" y="215"/>
                                </a:lnTo>
                                <a:lnTo>
                                  <a:pt x="83" y="0"/>
                                </a:lnTo>
                                <a:close/>
                              </a:path>
                            </a:pathLst>
                          </a:custGeom>
                          <a:solidFill>
                            <a:srgbClr val="FF3E00"/>
                          </a:solidFill>
                          <a:ln>
                            <a:noFill/>
                          </a:ln>
                        </wps:spPr>
                        <wps:bodyPr upright="1"/>
                      </wps:wsp>
                      <wps:wsp>
                        <wps:cNvPr id="36" name="任意多边形 36"/>
                        <wps:cNvSpPr/>
                        <wps:spPr>
                          <a:xfrm>
                            <a:off x="2568" y="1615"/>
                            <a:ext cx="85" cy="215"/>
                          </a:xfrm>
                          <a:custGeom>
                            <a:avLst/>
                            <a:gdLst/>
                            <a:ahLst/>
                            <a:cxnLst/>
                            <a:pathLst>
                              <a:path w="85" h="215">
                                <a:moveTo>
                                  <a:pt x="84" y="0"/>
                                </a:moveTo>
                                <a:lnTo>
                                  <a:pt x="83" y="0"/>
                                </a:lnTo>
                                <a:lnTo>
                                  <a:pt x="0" y="215"/>
                                </a:lnTo>
                                <a:lnTo>
                                  <a:pt x="84" y="0"/>
                                </a:lnTo>
                                <a:close/>
                              </a:path>
                            </a:pathLst>
                          </a:custGeom>
                          <a:solidFill>
                            <a:srgbClr val="FF3E00"/>
                          </a:solidFill>
                          <a:ln>
                            <a:noFill/>
                          </a:ln>
                        </wps:spPr>
                        <wps:bodyPr upright="1"/>
                      </wps:wsp>
                      <wps:wsp>
                        <wps:cNvPr id="37" name="任意多边形 37"/>
                        <wps:cNvSpPr/>
                        <wps:spPr>
                          <a:xfrm>
                            <a:off x="2576" y="1622"/>
                            <a:ext cx="85" cy="215"/>
                          </a:xfrm>
                          <a:custGeom>
                            <a:avLst/>
                            <a:gdLst/>
                            <a:ahLst/>
                            <a:cxnLst/>
                            <a:pathLst>
                              <a:path w="85" h="215">
                                <a:moveTo>
                                  <a:pt x="0" y="213"/>
                                </a:moveTo>
                                <a:lnTo>
                                  <a:pt x="0" y="214"/>
                                </a:lnTo>
                                <a:lnTo>
                                  <a:pt x="85" y="0"/>
                                </a:lnTo>
                                <a:lnTo>
                                  <a:pt x="84" y="0"/>
                                </a:lnTo>
                                <a:lnTo>
                                  <a:pt x="0" y="213"/>
                                </a:lnTo>
                                <a:close/>
                              </a:path>
                            </a:pathLst>
                          </a:custGeom>
                          <a:noFill/>
                          <a:ln w="1335" cap="flat" cmpd="sng">
                            <a:solidFill>
                              <a:srgbClr val="FF3E00"/>
                            </a:solidFill>
                            <a:prstDash val="solid"/>
                            <a:headEnd type="none" w="med" len="med"/>
                            <a:tailEnd type="none" w="med" len="med"/>
                          </a:ln>
                        </wps:spPr>
                        <wps:bodyPr upright="1"/>
                      </wps:wsp>
                      <wps:wsp>
                        <wps:cNvPr id="38" name="直接连接符 38"/>
                        <wps:cNvCnPr/>
                        <wps:spPr>
                          <a:xfrm>
                            <a:off x="2659" y="1623"/>
                            <a:ext cx="3155" cy="0"/>
                          </a:xfrm>
                          <a:prstGeom prst="line">
                            <a:avLst/>
                          </a:prstGeom>
                          <a:ln w="1333" cap="flat" cmpd="sng">
                            <a:solidFill>
                              <a:srgbClr val="FF3E00"/>
                            </a:solidFill>
                            <a:prstDash val="solid"/>
                            <a:headEnd type="none" w="med" len="med"/>
                            <a:tailEnd type="none" w="med" len="med"/>
                          </a:ln>
                        </wps:spPr>
                        <wps:bodyPr upright="1"/>
                      </wps:wsp>
                      <wps:wsp>
                        <wps:cNvPr id="39" name="直接连接符 39"/>
                        <wps:cNvCnPr/>
                        <wps:spPr>
                          <a:xfrm>
                            <a:off x="0" y="1795"/>
                            <a:ext cx="2353" cy="0"/>
                          </a:xfrm>
                          <a:prstGeom prst="line">
                            <a:avLst/>
                          </a:prstGeom>
                          <a:ln w="190" cap="flat" cmpd="sng">
                            <a:solidFill>
                              <a:srgbClr val="FF3E00"/>
                            </a:solidFill>
                            <a:prstDash val="solid"/>
                            <a:headEnd type="none" w="med" len="med"/>
                            <a:tailEnd type="none" w="med" len="med"/>
                          </a:ln>
                        </wps:spPr>
                        <wps:bodyPr upright="1"/>
                      </wps:wsp>
                      <wps:wsp>
                        <wps:cNvPr id="40" name="直接连接符 40"/>
                        <wps:cNvCnPr/>
                        <wps:spPr>
                          <a:xfrm>
                            <a:off x="0" y="1795"/>
                            <a:ext cx="2353" cy="0"/>
                          </a:xfrm>
                          <a:prstGeom prst="line">
                            <a:avLst/>
                          </a:prstGeom>
                          <a:ln w="190" cap="flat" cmpd="sng">
                            <a:solidFill>
                              <a:srgbClr val="FF3E00"/>
                            </a:solidFill>
                            <a:prstDash val="solid"/>
                            <a:headEnd type="none" w="med" len="med"/>
                            <a:tailEnd type="none" w="med" len="med"/>
                          </a:ln>
                        </wps:spPr>
                        <wps:bodyPr upright="1"/>
                      </wps:wsp>
                      <wps:wsp>
                        <wps:cNvPr id="41" name="直接连接符 41"/>
                        <wps:cNvCnPr/>
                        <wps:spPr>
                          <a:xfrm>
                            <a:off x="6" y="1802"/>
                            <a:ext cx="2355" cy="0"/>
                          </a:xfrm>
                          <a:prstGeom prst="line">
                            <a:avLst/>
                          </a:prstGeom>
                          <a:ln w="1571" cap="flat" cmpd="sng">
                            <a:solidFill>
                              <a:srgbClr val="FF3E00"/>
                            </a:solidFill>
                            <a:prstDash val="solid"/>
                            <a:headEnd type="none" w="med" len="med"/>
                            <a:tailEnd type="none" w="med" len="med"/>
                          </a:ln>
                        </wps:spPr>
                        <wps:bodyPr upright="1"/>
                      </wps:wsp>
                      <wps:wsp>
                        <wps:cNvPr id="42" name="任意多边形 42"/>
                        <wps:cNvSpPr/>
                        <wps:spPr>
                          <a:xfrm>
                            <a:off x="2352" y="1588"/>
                            <a:ext cx="83" cy="207"/>
                          </a:xfrm>
                          <a:custGeom>
                            <a:avLst/>
                            <a:gdLst/>
                            <a:ahLst/>
                            <a:cxnLst/>
                            <a:pathLst>
                              <a:path w="83" h="207">
                                <a:moveTo>
                                  <a:pt x="82" y="0"/>
                                </a:moveTo>
                                <a:lnTo>
                                  <a:pt x="0" y="206"/>
                                </a:lnTo>
                                <a:lnTo>
                                  <a:pt x="0" y="207"/>
                                </a:lnTo>
                                <a:lnTo>
                                  <a:pt x="82" y="0"/>
                                </a:lnTo>
                                <a:close/>
                              </a:path>
                            </a:pathLst>
                          </a:custGeom>
                          <a:solidFill>
                            <a:srgbClr val="FF3E00"/>
                          </a:solidFill>
                          <a:ln>
                            <a:noFill/>
                          </a:ln>
                        </wps:spPr>
                        <wps:bodyPr upright="1"/>
                      </wps:wsp>
                      <wps:wsp>
                        <wps:cNvPr id="43" name="任意多边形 43"/>
                        <wps:cNvSpPr/>
                        <wps:spPr>
                          <a:xfrm>
                            <a:off x="2352" y="1588"/>
                            <a:ext cx="83" cy="207"/>
                          </a:xfrm>
                          <a:custGeom>
                            <a:avLst/>
                            <a:gdLst/>
                            <a:ahLst/>
                            <a:cxnLst/>
                            <a:pathLst>
                              <a:path w="83" h="207">
                                <a:moveTo>
                                  <a:pt x="82" y="0"/>
                                </a:moveTo>
                                <a:lnTo>
                                  <a:pt x="0" y="207"/>
                                </a:lnTo>
                                <a:lnTo>
                                  <a:pt x="82" y="1"/>
                                </a:lnTo>
                                <a:lnTo>
                                  <a:pt x="82" y="0"/>
                                </a:lnTo>
                                <a:close/>
                              </a:path>
                            </a:pathLst>
                          </a:custGeom>
                          <a:solidFill>
                            <a:srgbClr val="FF3E00"/>
                          </a:solidFill>
                          <a:ln>
                            <a:noFill/>
                          </a:ln>
                        </wps:spPr>
                        <wps:bodyPr upright="1"/>
                      </wps:wsp>
                      <wps:wsp>
                        <wps:cNvPr id="44" name="任意多边形 44"/>
                        <wps:cNvSpPr/>
                        <wps:spPr>
                          <a:xfrm>
                            <a:off x="2360" y="1595"/>
                            <a:ext cx="83" cy="207"/>
                          </a:xfrm>
                          <a:custGeom>
                            <a:avLst/>
                            <a:gdLst/>
                            <a:ahLst/>
                            <a:cxnLst/>
                            <a:pathLst>
                              <a:path w="83" h="207">
                                <a:moveTo>
                                  <a:pt x="0" y="206"/>
                                </a:moveTo>
                                <a:lnTo>
                                  <a:pt x="0" y="206"/>
                                </a:lnTo>
                                <a:lnTo>
                                  <a:pt x="83" y="1"/>
                                </a:lnTo>
                                <a:lnTo>
                                  <a:pt x="83" y="0"/>
                                </a:lnTo>
                                <a:lnTo>
                                  <a:pt x="0" y="206"/>
                                </a:lnTo>
                                <a:close/>
                              </a:path>
                            </a:pathLst>
                          </a:custGeom>
                          <a:noFill/>
                          <a:ln w="1335" cap="flat" cmpd="sng">
                            <a:solidFill>
                              <a:srgbClr val="FF3E00"/>
                            </a:solidFill>
                            <a:prstDash val="solid"/>
                            <a:headEnd type="none" w="med" len="med"/>
                            <a:tailEnd type="none" w="med" len="med"/>
                          </a:ln>
                        </wps:spPr>
                        <wps:bodyPr upright="1"/>
                      </wps:wsp>
                      <wps:wsp>
                        <wps:cNvPr id="46" name="任意多边形 46"/>
                        <wps:cNvSpPr/>
                        <wps:spPr>
                          <a:xfrm>
                            <a:off x="2435" y="1588"/>
                            <a:ext cx="135" cy="408"/>
                          </a:xfrm>
                          <a:custGeom>
                            <a:avLst/>
                            <a:gdLst/>
                            <a:ahLst/>
                            <a:cxnLst/>
                            <a:pathLst>
                              <a:path w="135" h="408">
                                <a:moveTo>
                                  <a:pt x="0" y="0"/>
                                </a:moveTo>
                                <a:lnTo>
                                  <a:pt x="0" y="1"/>
                                </a:lnTo>
                                <a:lnTo>
                                  <a:pt x="135" y="408"/>
                                </a:lnTo>
                                <a:lnTo>
                                  <a:pt x="0" y="0"/>
                                </a:lnTo>
                                <a:close/>
                              </a:path>
                            </a:pathLst>
                          </a:custGeom>
                          <a:solidFill>
                            <a:srgbClr val="FF3E00"/>
                          </a:solidFill>
                          <a:ln>
                            <a:noFill/>
                          </a:ln>
                        </wps:spPr>
                        <wps:bodyPr upright="1"/>
                      </wps:wsp>
                      <wps:wsp>
                        <wps:cNvPr id="48" name="任意多边形 48"/>
                        <wps:cNvSpPr/>
                        <wps:spPr>
                          <a:xfrm>
                            <a:off x="2435" y="1589"/>
                            <a:ext cx="135" cy="408"/>
                          </a:xfrm>
                          <a:custGeom>
                            <a:avLst/>
                            <a:gdLst/>
                            <a:ahLst/>
                            <a:cxnLst/>
                            <a:pathLst>
                              <a:path w="135" h="408">
                                <a:moveTo>
                                  <a:pt x="0" y="0"/>
                                </a:moveTo>
                                <a:lnTo>
                                  <a:pt x="135" y="408"/>
                                </a:lnTo>
                                <a:lnTo>
                                  <a:pt x="135" y="407"/>
                                </a:lnTo>
                                <a:lnTo>
                                  <a:pt x="0" y="0"/>
                                </a:lnTo>
                                <a:close/>
                              </a:path>
                            </a:pathLst>
                          </a:custGeom>
                          <a:solidFill>
                            <a:srgbClr val="FF3E00"/>
                          </a:solidFill>
                          <a:ln>
                            <a:noFill/>
                          </a:ln>
                        </wps:spPr>
                        <wps:bodyPr upright="1"/>
                      </wps:wsp>
                      <wps:wsp>
                        <wps:cNvPr id="50" name="任意多边形 50"/>
                        <wps:cNvSpPr/>
                        <wps:spPr>
                          <a:xfrm>
                            <a:off x="2442" y="1595"/>
                            <a:ext cx="135" cy="409"/>
                          </a:xfrm>
                          <a:custGeom>
                            <a:avLst/>
                            <a:gdLst/>
                            <a:ahLst/>
                            <a:cxnLst/>
                            <a:pathLst>
                              <a:path w="135" h="409">
                                <a:moveTo>
                                  <a:pt x="0" y="0"/>
                                </a:moveTo>
                                <a:lnTo>
                                  <a:pt x="0" y="1"/>
                                </a:lnTo>
                                <a:lnTo>
                                  <a:pt x="134" y="408"/>
                                </a:lnTo>
                                <a:lnTo>
                                  <a:pt x="134" y="407"/>
                                </a:lnTo>
                                <a:lnTo>
                                  <a:pt x="0" y="0"/>
                                </a:lnTo>
                                <a:close/>
                              </a:path>
                            </a:pathLst>
                          </a:custGeom>
                          <a:noFill/>
                          <a:ln w="1335" cap="flat" cmpd="sng">
                            <a:solidFill>
                              <a:srgbClr val="FF3E00"/>
                            </a:solidFill>
                            <a:prstDash val="solid"/>
                            <a:headEnd type="none" w="med" len="med"/>
                            <a:tailEnd type="none" w="med" len="med"/>
                          </a:ln>
                        </wps:spPr>
                        <wps:bodyPr upright="1"/>
                      </wps:wsp>
                      <wps:wsp>
                        <wps:cNvPr id="52" name="任意多边形 52"/>
                        <wps:cNvSpPr/>
                        <wps:spPr>
                          <a:xfrm>
                            <a:off x="2569" y="1794"/>
                            <a:ext cx="86" cy="203"/>
                          </a:xfrm>
                          <a:custGeom>
                            <a:avLst/>
                            <a:gdLst/>
                            <a:ahLst/>
                            <a:cxnLst/>
                            <a:pathLst>
                              <a:path w="86" h="203">
                                <a:moveTo>
                                  <a:pt x="85" y="0"/>
                                </a:moveTo>
                                <a:lnTo>
                                  <a:pt x="0" y="201"/>
                                </a:lnTo>
                                <a:lnTo>
                                  <a:pt x="0" y="202"/>
                                </a:lnTo>
                                <a:lnTo>
                                  <a:pt x="85" y="0"/>
                                </a:lnTo>
                                <a:close/>
                              </a:path>
                            </a:pathLst>
                          </a:custGeom>
                          <a:solidFill>
                            <a:srgbClr val="FF3E00"/>
                          </a:solidFill>
                          <a:ln>
                            <a:noFill/>
                          </a:ln>
                        </wps:spPr>
                        <wps:bodyPr upright="1"/>
                      </wps:wsp>
                      <wps:wsp>
                        <wps:cNvPr id="54" name="任意多边形 54"/>
                        <wps:cNvSpPr/>
                        <wps:spPr>
                          <a:xfrm>
                            <a:off x="2577" y="1802"/>
                            <a:ext cx="86" cy="203"/>
                          </a:xfrm>
                          <a:custGeom>
                            <a:avLst/>
                            <a:gdLst/>
                            <a:ahLst/>
                            <a:cxnLst/>
                            <a:pathLst>
                              <a:path w="86" h="203">
                                <a:moveTo>
                                  <a:pt x="0" y="201"/>
                                </a:moveTo>
                                <a:lnTo>
                                  <a:pt x="0" y="202"/>
                                </a:lnTo>
                                <a:lnTo>
                                  <a:pt x="86" y="0"/>
                                </a:lnTo>
                                <a:lnTo>
                                  <a:pt x="0" y="201"/>
                                </a:lnTo>
                                <a:close/>
                              </a:path>
                            </a:pathLst>
                          </a:custGeom>
                          <a:noFill/>
                          <a:ln w="1335" cap="flat" cmpd="sng">
                            <a:solidFill>
                              <a:srgbClr val="FF3E00"/>
                            </a:solidFill>
                            <a:prstDash val="solid"/>
                            <a:headEnd type="none" w="med" len="med"/>
                            <a:tailEnd type="none" w="med" len="med"/>
                          </a:ln>
                        </wps:spPr>
                        <wps:bodyPr upright="1"/>
                      </wps:wsp>
                      <wps:wsp>
                        <wps:cNvPr id="56" name="直接连接符 56"/>
                        <wps:cNvCnPr/>
                        <wps:spPr>
                          <a:xfrm>
                            <a:off x="2662" y="1802"/>
                            <a:ext cx="3152" cy="0"/>
                          </a:xfrm>
                          <a:prstGeom prst="line">
                            <a:avLst/>
                          </a:prstGeom>
                          <a:ln w="1333" cap="flat" cmpd="sng">
                            <a:solidFill>
                              <a:srgbClr val="FF3E00"/>
                            </a:solidFill>
                            <a:prstDash val="solid"/>
                            <a:headEnd type="none" w="med" len="med"/>
                            <a:tailEnd type="none" w="med" len="med"/>
                          </a:ln>
                        </wps:spPr>
                        <wps:bodyPr upright="1"/>
                      </wps:wsp>
                      <wps:wsp>
                        <wps:cNvPr id="58" name="直接连接符 58"/>
                        <wps:cNvCnPr/>
                        <wps:spPr>
                          <a:xfrm>
                            <a:off x="4518" y="1795"/>
                            <a:ext cx="0" cy="535"/>
                          </a:xfrm>
                          <a:prstGeom prst="line">
                            <a:avLst/>
                          </a:prstGeom>
                          <a:ln w="4293" cap="flat" cmpd="sng">
                            <a:solidFill>
                              <a:srgbClr val="000000"/>
                            </a:solidFill>
                            <a:prstDash val="solid"/>
                            <a:headEnd type="none" w="med" len="med"/>
                            <a:tailEnd type="none" w="med" len="med"/>
                          </a:ln>
                        </wps:spPr>
                        <wps:bodyPr upright="1"/>
                      </wps:wsp>
                      <wps:wsp>
                        <wps:cNvPr id="60" name="直接连接符 60"/>
                        <wps:cNvCnPr/>
                        <wps:spPr>
                          <a:xfrm>
                            <a:off x="4518" y="1795"/>
                            <a:ext cx="0" cy="535"/>
                          </a:xfrm>
                          <a:prstGeom prst="line">
                            <a:avLst/>
                          </a:prstGeom>
                          <a:ln w="4293" cap="flat" cmpd="sng">
                            <a:solidFill>
                              <a:srgbClr val="000000"/>
                            </a:solidFill>
                            <a:prstDash val="solid"/>
                            <a:headEnd type="none" w="med" len="med"/>
                            <a:tailEnd type="none" w="med" len="med"/>
                          </a:ln>
                        </wps:spPr>
                        <wps:bodyPr upright="1"/>
                      </wps:wsp>
                      <wps:wsp>
                        <wps:cNvPr id="61" name="直接连接符 61"/>
                        <wps:cNvCnPr/>
                        <wps:spPr>
                          <a:xfrm>
                            <a:off x="4526" y="1801"/>
                            <a:ext cx="0" cy="537"/>
                          </a:xfrm>
                          <a:prstGeom prst="line">
                            <a:avLst/>
                          </a:prstGeom>
                          <a:ln w="5626" cap="flat" cmpd="sng">
                            <a:solidFill>
                              <a:srgbClr val="000000"/>
                            </a:solidFill>
                            <a:prstDash val="solid"/>
                            <a:headEnd type="none" w="med" len="med"/>
                            <a:tailEnd type="none" w="med" len="med"/>
                          </a:ln>
                        </wps:spPr>
                        <wps:bodyPr upright="1"/>
                      </wps:wsp>
                      <wps:wsp>
                        <wps:cNvPr id="62" name="直接连接符 62"/>
                        <wps:cNvCnPr/>
                        <wps:spPr>
                          <a:xfrm>
                            <a:off x="4369" y="1795"/>
                            <a:ext cx="0" cy="535"/>
                          </a:xfrm>
                          <a:prstGeom prst="line">
                            <a:avLst/>
                          </a:prstGeom>
                          <a:ln w="4293" cap="flat" cmpd="sng">
                            <a:solidFill>
                              <a:srgbClr val="000000"/>
                            </a:solidFill>
                            <a:prstDash val="solid"/>
                            <a:headEnd type="none" w="med" len="med"/>
                            <a:tailEnd type="none" w="med" len="med"/>
                          </a:ln>
                        </wps:spPr>
                        <wps:bodyPr upright="1"/>
                      </wps:wsp>
                      <wps:wsp>
                        <wps:cNvPr id="64" name="直接连接符 64"/>
                        <wps:cNvCnPr/>
                        <wps:spPr>
                          <a:xfrm>
                            <a:off x="4369" y="1795"/>
                            <a:ext cx="0" cy="535"/>
                          </a:xfrm>
                          <a:prstGeom prst="line">
                            <a:avLst/>
                          </a:prstGeom>
                          <a:ln w="4293" cap="flat" cmpd="sng">
                            <a:solidFill>
                              <a:srgbClr val="000000"/>
                            </a:solidFill>
                            <a:prstDash val="solid"/>
                            <a:headEnd type="none" w="med" len="med"/>
                            <a:tailEnd type="none" w="med" len="med"/>
                          </a:ln>
                        </wps:spPr>
                        <wps:bodyPr upright="1"/>
                      </wps:wsp>
                      <wps:wsp>
                        <wps:cNvPr id="66" name="直接连接符 66"/>
                        <wps:cNvCnPr/>
                        <wps:spPr>
                          <a:xfrm>
                            <a:off x="4376" y="1801"/>
                            <a:ext cx="0" cy="537"/>
                          </a:xfrm>
                          <a:prstGeom prst="line">
                            <a:avLst/>
                          </a:prstGeom>
                          <a:ln w="5626" cap="flat" cmpd="sng">
                            <a:solidFill>
                              <a:srgbClr val="000000"/>
                            </a:solidFill>
                            <a:prstDash val="solid"/>
                            <a:headEnd type="none" w="med" len="med"/>
                            <a:tailEnd type="none" w="med" len="med"/>
                          </a:ln>
                        </wps:spPr>
                        <wps:bodyPr upright="1"/>
                      </wps:wsp>
                      <wps:wsp>
                        <wps:cNvPr id="67" name="直接连接符 67"/>
                        <wps:cNvCnPr/>
                        <wps:spPr>
                          <a:xfrm>
                            <a:off x="1031" y="1794"/>
                            <a:ext cx="0" cy="536"/>
                          </a:xfrm>
                          <a:prstGeom prst="line">
                            <a:avLst/>
                          </a:prstGeom>
                          <a:ln w="4293" cap="flat" cmpd="sng">
                            <a:solidFill>
                              <a:srgbClr val="000000"/>
                            </a:solidFill>
                            <a:prstDash val="solid"/>
                            <a:headEnd type="none" w="med" len="med"/>
                            <a:tailEnd type="none" w="med" len="med"/>
                          </a:ln>
                        </wps:spPr>
                        <wps:bodyPr upright="1"/>
                      </wps:wsp>
                      <wps:wsp>
                        <wps:cNvPr id="68" name="直接连接符 68"/>
                        <wps:cNvCnPr/>
                        <wps:spPr>
                          <a:xfrm>
                            <a:off x="1031" y="1794"/>
                            <a:ext cx="0" cy="536"/>
                          </a:xfrm>
                          <a:prstGeom prst="line">
                            <a:avLst/>
                          </a:prstGeom>
                          <a:ln w="4293" cap="flat" cmpd="sng">
                            <a:solidFill>
                              <a:srgbClr val="000000"/>
                            </a:solidFill>
                            <a:prstDash val="solid"/>
                            <a:headEnd type="none" w="med" len="med"/>
                            <a:tailEnd type="none" w="med" len="med"/>
                          </a:ln>
                        </wps:spPr>
                        <wps:bodyPr upright="1"/>
                      </wps:wsp>
                      <wps:wsp>
                        <wps:cNvPr id="69" name="直接连接符 69"/>
                        <wps:cNvCnPr/>
                        <wps:spPr>
                          <a:xfrm>
                            <a:off x="1038" y="1801"/>
                            <a:ext cx="0" cy="537"/>
                          </a:xfrm>
                          <a:prstGeom prst="line">
                            <a:avLst/>
                          </a:prstGeom>
                          <a:ln w="5626" cap="flat" cmpd="sng">
                            <a:solidFill>
                              <a:srgbClr val="000000"/>
                            </a:solidFill>
                            <a:prstDash val="solid"/>
                            <a:headEnd type="none" w="med" len="med"/>
                            <a:tailEnd type="none" w="med" len="med"/>
                          </a:ln>
                        </wps:spPr>
                        <wps:bodyPr upright="1"/>
                      </wps:wsp>
                      <wps:wsp>
                        <wps:cNvPr id="70" name="直接连接符 70"/>
                        <wps:cNvCnPr/>
                        <wps:spPr>
                          <a:xfrm>
                            <a:off x="540" y="2122"/>
                            <a:ext cx="341" cy="0"/>
                          </a:xfrm>
                          <a:prstGeom prst="line">
                            <a:avLst/>
                          </a:prstGeom>
                          <a:ln w="476" cap="flat" cmpd="sng">
                            <a:solidFill>
                              <a:srgbClr val="000000"/>
                            </a:solidFill>
                            <a:prstDash val="solid"/>
                            <a:headEnd type="none" w="med" len="med"/>
                            <a:tailEnd type="none" w="med" len="med"/>
                          </a:ln>
                        </wps:spPr>
                        <wps:bodyPr upright="1"/>
                      </wps:wsp>
                      <wps:wsp>
                        <wps:cNvPr id="71" name="直接连接符 71"/>
                        <wps:cNvCnPr/>
                        <wps:spPr>
                          <a:xfrm>
                            <a:off x="540" y="2122"/>
                            <a:ext cx="341" cy="0"/>
                          </a:xfrm>
                          <a:prstGeom prst="line">
                            <a:avLst/>
                          </a:prstGeom>
                          <a:ln w="476" cap="flat" cmpd="sng">
                            <a:solidFill>
                              <a:srgbClr val="000000"/>
                            </a:solidFill>
                            <a:prstDash val="solid"/>
                            <a:headEnd type="none" w="med" len="med"/>
                            <a:tailEnd type="none" w="med" len="med"/>
                          </a:ln>
                        </wps:spPr>
                        <wps:bodyPr upright="1"/>
                      </wps:wsp>
                      <wps:wsp>
                        <wps:cNvPr id="72" name="直接连接符 72"/>
                        <wps:cNvCnPr/>
                        <wps:spPr>
                          <a:xfrm>
                            <a:off x="547" y="2130"/>
                            <a:ext cx="343" cy="0"/>
                          </a:xfrm>
                          <a:prstGeom prst="line">
                            <a:avLst/>
                          </a:prstGeom>
                          <a:ln w="1809" cap="flat" cmpd="sng">
                            <a:solidFill>
                              <a:srgbClr val="000000"/>
                            </a:solidFill>
                            <a:prstDash val="solid"/>
                            <a:headEnd type="none" w="med" len="med"/>
                            <a:tailEnd type="none" w="med" len="med"/>
                          </a:ln>
                        </wps:spPr>
                        <wps:bodyPr upright="1"/>
                      </wps:wsp>
                      <wps:wsp>
                        <wps:cNvPr id="73" name="直接连接符 73"/>
                        <wps:cNvCnPr/>
                        <wps:spPr>
                          <a:xfrm>
                            <a:off x="881" y="1794"/>
                            <a:ext cx="0" cy="536"/>
                          </a:xfrm>
                          <a:prstGeom prst="line">
                            <a:avLst/>
                          </a:prstGeom>
                          <a:ln w="4293" cap="flat" cmpd="sng">
                            <a:solidFill>
                              <a:srgbClr val="000000"/>
                            </a:solidFill>
                            <a:prstDash val="solid"/>
                            <a:headEnd type="none" w="med" len="med"/>
                            <a:tailEnd type="none" w="med" len="med"/>
                          </a:ln>
                        </wps:spPr>
                        <wps:bodyPr upright="1"/>
                      </wps:wsp>
                      <wps:wsp>
                        <wps:cNvPr id="74" name="直接连接符 74"/>
                        <wps:cNvCnPr/>
                        <wps:spPr>
                          <a:xfrm>
                            <a:off x="881" y="1794"/>
                            <a:ext cx="0" cy="536"/>
                          </a:xfrm>
                          <a:prstGeom prst="line">
                            <a:avLst/>
                          </a:prstGeom>
                          <a:ln w="4293" cap="flat" cmpd="sng">
                            <a:solidFill>
                              <a:srgbClr val="000000"/>
                            </a:solidFill>
                            <a:prstDash val="solid"/>
                            <a:headEnd type="none" w="med" len="med"/>
                            <a:tailEnd type="none" w="med" len="med"/>
                          </a:ln>
                        </wps:spPr>
                        <wps:bodyPr upright="1"/>
                      </wps:wsp>
                      <wps:wsp>
                        <wps:cNvPr id="75" name="直接连接符 75"/>
                        <wps:cNvCnPr/>
                        <wps:spPr>
                          <a:xfrm>
                            <a:off x="889" y="1801"/>
                            <a:ext cx="0" cy="537"/>
                          </a:xfrm>
                          <a:prstGeom prst="line">
                            <a:avLst/>
                          </a:prstGeom>
                          <a:ln w="5626" cap="flat" cmpd="sng">
                            <a:solidFill>
                              <a:srgbClr val="000000"/>
                            </a:solidFill>
                            <a:prstDash val="solid"/>
                            <a:headEnd type="none" w="med" len="med"/>
                            <a:tailEnd type="none" w="med" len="med"/>
                          </a:ln>
                        </wps:spPr>
                        <wps:bodyPr upright="1"/>
                      </wps:wsp>
                      <wps:wsp>
                        <wps:cNvPr id="76" name="直接连接符 76"/>
                        <wps:cNvCnPr/>
                        <wps:spPr>
                          <a:xfrm>
                            <a:off x="965" y="0"/>
                            <a:ext cx="0" cy="231"/>
                          </a:xfrm>
                          <a:prstGeom prst="line">
                            <a:avLst/>
                          </a:prstGeom>
                          <a:ln w="238" cap="flat" cmpd="sng">
                            <a:solidFill>
                              <a:srgbClr val="0000FF"/>
                            </a:solidFill>
                            <a:prstDash val="solid"/>
                            <a:headEnd type="none" w="med" len="med"/>
                            <a:tailEnd type="none" w="med" len="med"/>
                          </a:ln>
                        </wps:spPr>
                        <wps:bodyPr upright="1"/>
                      </wps:wsp>
                      <wps:wsp>
                        <wps:cNvPr id="77" name="直接连接符 77"/>
                        <wps:cNvCnPr/>
                        <wps:spPr>
                          <a:xfrm>
                            <a:off x="972" y="6"/>
                            <a:ext cx="0" cy="233"/>
                          </a:xfrm>
                          <a:prstGeom prst="line">
                            <a:avLst/>
                          </a:prstGeom>
                          <a:ln w="1574" cap="flat" cmpd="sng">
                            <a:solidFill>
                              <a:srgbClr val="0000FF"/>
                            </a:solidFill>
                            <a:prstDash val="solid"/>
                            <a:headEnd type="none" w="med" len="med"/>
                            <a:tailEnd type="none" w="med" len="med"/>
                          </a:ln>
                        </wps:spPr>
                        <wps:bodyPr upright="1"/>
                      </wps:wsp>
                      <wps:wsp>
                        <wps:cNvPr id="78" name="直接连接符 78"/>
                        <wps:cNvCnPr/>
                        <wps:spPr>
                          <a:xfrm>
                            <a:off x="1031" y="0"/>
                            <a:ext cx="0" cy="231"/>
                          </a:xfrm>
                          <a:prstGeom prst="line">
                            <a:avLst/>
                          </a:prstGeom>
                          <a:ln w="238" cap="flat" cmpd="sng">
                            <a:solidFill>
                              <a:srgbClr val="0000FF"/>
                            </a:solidFill>
                            <a:prstDash val="solid"/>
                            <a:headEnd type="none" w="med" len="med"/>
                            <a:tailEnd type="none" w="med" len="med"/>
                          </a:ln>
                        </wps:spPr>
                        <wps:bodyPr upright="1"/>
                      </wps:wsp>
                      <wps:wsp>
                        <wps:cNvPr id="79" name="直接连接符 79"/>
                        <wps:cNvCnPr/>
                        <wps:spPr>
                          <a:xfrm>
                            <a:off x="1038" y="6"/>
                            <a:ext cx="0" cy="233"/>
                          </a:xfrm>
                          <a:prstGeom prst="line">
                            <a:avLst/>
                          </a:prstGeom>
                          <a:ln w="1574" cap="flat" cmpd="sng">
                            <a:solidFill>
                              <a:srgbClr val="0000FF"/>
                            </a:solidFill>
                            <a:prstDash val="solid"/>
                            <a:headEnd type="none" w="med" len="med"/>
                            <a:tailEnd type="none" w="med" len="med"/>
                          </a:ln>
                        </wps:spPr>
                        <wps:bodyPr upright="1"/>
                      </wps:wsp>
                      <wps:wsp>
                        <wps:cNvPr id="80" name="任意多边形 80"/>
                        <wps:cNvSpPr/>
                        <wps:spPr>
                          <a:xfrm>
                            <a:off x="964" y="263"/>
                            <a:ext cx="2" cy="84"/>
                          </a:xfrm>
                          <a:custGeom>
                            <a:avLst/>
                            <a:gdLst/>
                            <a:ahLst/>
                            <a:cxnLst/>
                            <a:pathLst>
                              <a:path h="84">
                                <a:moveTo>
                                  <a:pt x="0" y="83"/>
                                </a:moveTo>
                                <a:lnTo>
                                  <a:pt x="0" y="0"/>
                                </a:lnTo>
                                <a:lnTo>
                                  <a:pt x="0" y="83"/>
                                </a:lnTo>
                                <a:close/>
                              </a:path>
                            </a:pathLst>
                          </a:custGeom>
                          <a:solidFill>
                            <a:srgbClr val="000000"/>
                          </a:solidFill>
                          <a:ln>
                            <a:noFill/>
                          </a:ln>
                        </wps:spPr>
                        <wps:bodyPr upright="1"/>
                      </wps:wsp>
                      <wps:wsp>
                        <wps:cNvPr id="81" name="矩形 81"/>
                        <wps:cNvSpPr/>
                        <wps:spPr>
                          <a:xfrm>
                            <a:off x="970" y="270"/>
                            <a:ext cx="4" cy="84"/>
                          </a:xfrm>
                          <a:prstGeom prst="rect">
                            <a:avLst/>
                          </a:prstGeom>
                          <a:noFill/>
                          <a:ln w="1335" cap="flat" cmpd="sng">
                            <a:solidFill>
                              <a:srgbClr val="000000"/>
                            </a:solidFill>
                            <a:prstDash val="solid"/>
                            <a:miter/>
                            <a:headEnd type="none" w="med" len="med"/>
                            <a:tailEnd type="none" w="med" len="med"/>
                          </a:ln>
                        </wps:spPr>
                        <wps:bodyPr upright="1"/>
                      </wps:wsp>
                      <wps:wsp>
                        <wps:cNvPr id="82" name="直接连接符 82"/>
                        <wps:cNvCnPr/>
                        <wps:spPr>
                          <a:xfrm>
                            <a:off x="547" y="354"/>
                            <a:ext cx="287" cy="0"/>
                          </a:xfrm>
                          <a:prstGeom prst="line">
                            <a:avLst/>
                          </a:prstGeom>
                          <a:ln w="1333" cap="flat" cmpd="sng">
                            <a:solidFill>
                              <a:srgbClr val="0000FF"/>
                            </a:solidFill>
                            <a:prstDash val="solid"/>
                            <a:headEnd type="none" w="med" len="med"/>
                            <a:tailEnd type="none" w="med" len="med"/>
                          </a:ln>
                        </wps:spPr>
                        <wps:bodyPr upright="1"/>
                      </wps:wsp>
                      <wps:wsp>
                        <wps:cNvPr id="83" name="直接连接符 83"/>
                        <wps:cNvCnPr/>
                        <wps:spPr>
                          <a:xfrm>
                            <a:off x="4369" y="264"/>
                            <a:ext cx="149" cy="0"/>
                          </a:xfrm>
                          <a:prstGeom prst="line">
                            <a:avLst/>
                          </a:prstGeom>
                          <a:ln w="4284" cap="flat" cmpd="sng">
                            <a:solidFill>
                              <a:srgbClr val="000000"/>
                            </a:solidFill>
                            <a:prstDash val="solid"/>
                            <a:headEnd type="none" w="med" len="med"/>
                            <a:tailEnd type="none" w="med" len="med"/>
                          </a:ln>
                        </wps:spPr>
                        <wps:bodyPr upright="1"/>
                      </wps:wsp>
                      <wps:wsp>
                        <wps:cNvPr id="84" name="直接连接符 84"/>
                        <wps:cNvCnPr/>
                        <wps:spPr>
                          <a:xfrm>
                            <a:off x="4369" y="264"/>
                            <a:ext cx="149" cy="0"/>
                          </a:xfrm>
                          <a:prstGeom prst="line">
                            <a:avLst/>
                          </a:prstGeom>
                          <a:ln w="4284" cap="flat" cmpd="sng">
                            <a:solidFill>
                              <a:srgbClr val="000000"/>
                            </a:solidFill>
                            <a:prstDash val="solid"/>
                            <a:headEnd type="none" w="med" len="med"/>
                            <a:tailEnd type="none" w="med" len="med"/>
                          </a:ln>
                        </wps:spPr>
                        <wps:bodyPr upright="1"/>
                      </wps:wsp>
                      <wps:wsp>
                        <wps:cNvPr id="85" name="直接连接符 85"/>
                        <wps:cNvCnPr/>
                        <wps:spPr>
                          <a:xfrm>
                            <a:off x="4375" y="271"/>
                            <a:ext cx="152" cy="0"/>
                          </a:xfrm>
                          <a:prstGeom prst="line">
                            <a:avLst/>
                          </a:prstGeom>
                          <a:ln w="5617" cap="flat" cmpd="sng">
                            <a:solidFill>
                              <a:srgbClr val="000000"/>
                            </a:solidFill>
                            <a:prstDash val="solid"/>
                            <a:headEnd type="none" w="med" len="med"/>
                            <a:tailEnd type="none" w="med" len="med"/>
                          </a:ln>
                        </wps:spPr>
                        <wps:bodyPr upright="1"/>
                      </wps:wsp>
                      <wps:wsp>
                        <wps:cNvPr id="86" name="直接连接符 86"/>
                        <wps:cNvCnPr/>
                        <wps:spPr>
                          <a:xfrm>
                            <a:off x="796" y="122"/>
                            <a:ext cx="168" cy="0"/>
                          </a:xfrm>
                          <a:prstGeom prst="line">
                            <a:avLst/>
                          </a:prstGeom>
                          <a:ln w="476" cap="flat" cmpd="sng">
                            <a:solidFill>
                              <a:srgbClr val="0000FF"/>
                            </a:solidFill>
                            <a:prstDash val="solid"/>
                            <a:headEnd type="none" w="med" len="med"/>
                            <a:tailEnd type="none" w="med" len="med"/>
                          </a:ln>
                        </wps:spPr>
                        <wps:bodyPr upright="1"/>
                      </wps:wsp>
                      <wps:wsp>
                        <wps:cNvPr id="87" name="直接连接符 87"/>
                        <wps:cNvCnPr/>
                        <wps:spPr>
                          <a:xfrm>
                            <a:off x="796" y="122"/>
                            <a:ext cx="168" cy="0"/>
                          </a:xfrm>
                          <a:prstGeom prst="line">
                            <a:avLst/>
                          </a:prstGeom>
                          <a:ln w="476" cap="flat" cmpd="sng">
                            <a:solidFill>
                              <a:srgbClr val="0000FF"/>
                            </a:solidFill>
                            <a:prstDash val="solid"/>
                            <a:headEnd type="none" w="med" len="med"/>
                            <a:tailEnd type="none" w="med" len="med"/>
                          </a:ln>
                        </wps:spPr>
                        <wps:bodyPr upright="1"/>
                      </wps:wsp>
                      <wps:wsp>
                        <wps:cNvPr id="88" name="直接连接符 88"/>
                        <wps:cNvCnPr/>
                        <wps:spPr>
                          <a:xfrm>
                            <a:off x="802" y="130"/>
                            <a:ext cx="171" cy="0"/>
                          </a:xfrm>
                          <a:prstGeom prst="line">
                            <a:avLst/>
                          </a:prstGeom>
                          <a:ln w="1809" cap="flat" cmpd="sng">
                            <a:solidFill>
                              <a:srgbClr val="0000FF"/>
                            </a:solidFill>
                            <a:prstDash val="solid"/>
                            <a:headEnd type="none" w="med" len="med"/>
                            <a:tailEnd type="none" w="med" len="med"/>
                          </a:ln>
                        </wps:spPr>
                        <wps:bodyPr upright="1"/>
                      </wps:wsp>
                      <wps:wsp>
                        <wps:cNvPr id="89" name="任意多边形 89"/>
                        <wps:cNvSpPr/>
                        <wps:spPr>
                          <a:xfrm>
                            <a:off x="964" y="344"/>
                            <a:ext cx="67" cy="3"/>
                          </a:xfrm>
                          <a:custGeom>
                            <a:avLst/>
                            <a:gdLst/>
                            <a:ahLst/>
                            <a:cxnLst/>
                            <a:pathLst>
                              <a:path w="67" h="3">
                                <a:moveTo>
                                  <a:pt x="67" y="0"/>
                                </a:moveTo>
                                <a:lnTo>
                                  <a:pt x="0" y="0"/>
                                </a:lnTo>
                                <a:lnTo>
                                  <a:pt x="0" y="3"/>
                                </a:lnTo>
                                <a:lnTo>
                                  <a:pt x="67" y="0"/>
                                </a:lnTo>
                                <a:close/>
                              </a:path>
                            </a:pathLst>
                          </a:custGeom>
                          <a:solidFill>
                            <a:srgbClr val="000000"/>
                          </a:solidFill>
                          <a:ln>
                            <a:noFill/>
                          </a:ln>
                        </wps:spPr>
                        <wps:bodyPr upright="1"/>
                      </wps:wsp>
                      <wps:wsp>
                        <wps:cNvPr id="90" name="任意多边形 90"/>
                        <wps:cNvSpPr/>
                        <wps:spPr>
                          <a:xfrm>
                            <a:off x="964" y="344"/>
                            <a:ext cx="67" cy="3"/>
                          </a:xfrm>
                          <a:custGeom>
                            <a:avLst/>
                            <a:gdLst/>
                            <a:ahLst/>
                            <a:cxnLst/>
                            <a:pathLst>
                              <a:path w="67" h="3">
                                <a:moveTo>
                                  <a:pt x="67" y="0"/>
                                </a:moveTo>
                                <a:lnTo>
                                  <a:pt x="0" y="3"/>
                                </a:lnTo>
                                <a:lnTo>
                                  <a:pt x="67" y="3"/>
                                </a:lnTo>
                                <a:lnTo>
                                  <a:pt x="67" y="0"/>
                                </a:lnTo>
                                <a:close/>
                              </a:path>
                            </a:pathLst>
                          </a:custGeom>
                          <a:solidFill>
                            <a:srgbClr val="000000"/>
                          </a:solidFill>
                          <a:ln>
                            <a:noFill/>
                          </a:ln>
                        </wps:spPr>
                        <wps:bodyPr upright="1"/>
                      </wps:wsp>
                      <wps:wsp>
                        <wps:cNvPr id="91" name="矩形 91"/>
                        <wps:cNvSpPr/>
                        <wps:spPr>
                          <a:xfrm>
                            <a:off x="971" y="352"/>
                            <a:ext cx="67" cy="3"/>
                          </a:xfrm>
                          <a:prstGeom prst="rect">
                            <a:avLst/>
                          </a:prstGeom>
                          <a:noFill/>
                          <a:ln w="1333" cap="flat" cmpd="sng">
                            <a:solidFill>
                              <a:srgbClr val="000000"/>
                            </a:solidFill>
                            <a:prstDash val="solid"/>
                            <a:miter/>
                            <a:headEnd type="none" w="med" len="med"/>
                            <a:tailEnd type="none" w="med" len="med"/>
                          </a:ln>
                        </wps:spPr>
                        <wps:bodyPr upright="1"/>
                      </wps:wsp>
                      <wps:wsp>
                        <wps:cNvPr id="92" name="直接连接符 92"/>
                        <wps:cNvCnPr/>
                        <wps:spPr>
                          <a:xfrm>
                            <a:off x="713" y="69"/>
                            <a:ext cx="0" cy="190"/>
                          </a:xfrm>
                          <a:prstGeom prst="line">
                            <a:avLst/>
                          </a:prstGeom>
                          <a:ln w="238" cap="flat" cmpd="sng">
                            <a:solidFill>
                              <a:srgbClr val="0000FF"/>
                            </a:solidFill>
                            <a:prstDash val="solid"/>
                            <a:headEnd type="none" w="med" len="med"/>
                            <a:tailEnd type="none" w="med" len="med"/>
                          </a:ln>
                        </wps:spPr>
                        <wps:bodyPr upright="1"/>
                      </wps:wsp>
                      <wps:wsp>
                        <wps:cNvPr id="93" name="直接连接符 93"/>
                        <wps:cNvCnPr/>
                        <wps:spPr>
                          <a:xfrm>
                            <a:off x="713" y="69"/>
                            <a:ext cx="0" cy="190"/>
                          </a:xfrm>
                          <a:prstGeom prst="line">
                            <a:avLst/>
                          </a:prstGeom>
                          <a:ln w="238" cap="flat" cmpd="sng">
                            <a:solidFill>
                              <a:srgbClr val="0000FF"/>
                            </a:solidFill>
                            <a:prstDash val="solid"/>
                            <a:headEnd type="none" w="med" len="med"/>
                            <a:tailEnd type="none" w="med" len="med"/>
                          </a:ln>
                        </wps:spPr>
                        <wps:bodyPr upright="1"/>
                      </wps:wsp>
                      <wps:wsp>
                        <wps:cNvPr id="94" name="直接连接符 94"/>
                        <wps:cNvCnPr/>
                        <wps:spPr>
                          <a:xfrm>
                            <a:off x="720" y="76"/>
                            <a:ext cx="0" cy="193"/>
                          </a:xfrm>
                          <a:prstGeom prst="line">
                            <a:avLst/>
                          </a:prstGeom>
                          <a:ln w="1574" cap="flat" cmpd="sng">
                            <a:solidFill>
                              <a:srgbClr val="0000FF"/>
                            </a:solidFill>
                            <a:prstDash val="solid"/>
                            <a:headEnd type="none" w="med" len="med"/>
                            <a:tailEnd type="none" w="med" len="med"/>
                          </a:ln>
                        </wps:spPr>
                        <wps:bodyPr upright="1"/>
                      </wps:wsp>
                      <wps:wsp>
                        <wps:cNvPr id="95" name="直接连接符 95"/>
                        <wps:cNvCnPr/>
                        <wps:spPr>
                          <a:xfrm>
                            <a:off x="881" y="264"/>
                            <a:ext cx="150" cy="0"/>
                          </a:xfrm>
                          <a:prstGeom prst="line">
                            <a:avLst/>
                          </a:prstGeom>
                          <a:ln w="4284" cap="flat" cmpd="sng">
                            <a:solidFill>
                              <a:srgbClr val="000000"/>
                            </a:solidFill>
                            <a:prstDash val="solid"/>
                            <a:headEnd type="none" w="med" len="med"/>
                            <a:tailEnd type="none" w="med" len="med"/>
                          </a:ln>
                        </wps:spPr>
                        <wps:bodyPr upright="1"/>
                      </wps:wsp>
                      <wps:wsp>
                        <wps:cNvPr id="96" name="直接连接符 96"/>
                        <wps:cNvCnPr/>
                        <wps:spPr>
                          <a:xfrm>
                            <a:off x="881" y="264"/>
                            <a:ext cx="150" cy="0"/>
                          </a:xfrm>
                          <a:prstGeom prst="line">
                            <a:avLst/>
                          </a:prstGeom>
                          <a:ln w="4284" cap="flat" cmpd="sng">
                            <a:solidFill>
                              <a:srgbClr val="000000"/>
                            </a:solidFill>
                            <a:prstDash val="solid"/>
                            <a:headEnd type="none" w="med" len="med"/>
                            <a:tailEnd type="none" w="med" len="med"/>
                          </a:ln>
                        </wps:spPr>
                        <wps:bodyPr upright="1"/>
                      </wps:wsp>
                      <wps:wsp>
                        <wps:cNvPr id="97" name="直接连接符 97"/>
                        <wps:cNvCnPr/>
                        <wps:spPr>
                          <a:xfrm>
                            <a:off x="888" y="271"/>
                            <a:ext cx="151" cy="0"/>
                          </a:xfrm>
                          <a:prstGeom prst="line">
                            <a:avLst/>
                          </a:prstGeom>
                          <a:ln w="5617" cap="flat" cmpd="sng">
                            <a:solidFill>
                              <a:srgbClr val="000000"/>
                            </a:solidFill>
                            <a:prstDash val="solid"/>
                            <a:headEnd type="none" w="med" len="med"/>
                            <a:tailEnd type="none" w="med" len="med"/>
                          </a:ln>
                        </wps:spPr>
                        <wps:bodyPr upright="1"/>
                      </wps:wsp>
                      <wps:wsp>
                        <wps:cNvPr id="98" name="直接连接符 98"/>
                        <wps:cNvCnPr/>
                        <wps:spPr>
                          <a:xfrm>
                            <a:off x="881" y="263"/>
                            <a:ext cx="0" cy="1358"/>
                          </a:xfrm>
                          <a:prstGeom prst="line">
                            <a:avLst/>
                          </a:prstGeom>
                          <a:ln w="4293" cap="flat" cmpd="sng">
                            <a:solidFill>
                              <a:srgbClr val="000000"/>
                            </a:solidFill>
                            <a:prstDash val="solid"/>
                            <a:headEnd type="none" w="med" len="med"/>
                            <a:tailEnd type="none" w="med" len="med"/>
                          </a:ln>
                        </wps:spPr>
                        <wps:bodyPr upright="1"/>
                      </wps:wsp>
                      <wps:wsp>
                        <wps:cNvPr id="99" name="直接连接符 99"/>
                        <wps:cNvCnPr/>
                        <wps:spPr>
                          <a:xfrm>
                            <a:off x="881" y="263"/>
                            <a:ext cx="0" cy="1358"/>
                          </a:xfrm>
                          <a:prstGeom prst="line">
                            <a:avLst/>
                          </a:prstGeom>
                          <a:ln w="4293" cap="flat" cmpd="sng">
                            <a:solidFill>
                              <a:srgbClr val="000000"/>
                            </a:solidFill>
                            <a:prstDash val="solid"/>
                            <a:headEnd type="none" w="med" len="med"/>
                            <a:tailEnd type="none" w="med" len="med"/>
                          </a:ln>
                        </wps:spPr>
                        <wps:bodyPr upright="1"/>
                      </wps:wsp>
                      <wps:wsp>
                        <wps:cNvPr id="100" name="直接连接符 100"/>
                        <wps:cNvCnPr/>
                        <wps:spPr>
                          <a:xfrm>
                            <a:off x="889" y="270"/>
                            <a:ext cx="0" cy="1360"/>
                          </a:xfrm>
                          <a:prstGeom prst="line">
                            <a:avLst/>
                          </a:prstGeom>
                          <a:ln w="5626" cap="flat" cmpd="sng">
                            <a:solidFill>
                              <a:srgbClr val="000000"/>
                            </a:solidFill>
                            <a:prstDash val="solid"/>
                            <a:headEnd type="none" w="med" len="med"/>
                            <a:tailEnd type="none" w="med" len="med"/>
                          </a:ln>
                        </wps:spPr>
                        <wps:bodyPr upright="1"/>
                      </wps:wsp>
                      <wps:wsp>
                        <wps:cNvPr id="101" name="直接连接符 101"/>
                        <wps:cNvCnPr/>
                        <wps:spPr>
                          <a:xfrm>
                            <a:off x="1031" y="263"/>
                            <a:ext cx="0" cy="1358"/>
                          </a:xfrm>
                          <a:prstGeom prst="line">
                            <a:avLst/>
                          </a:prstGeom>
                          <a:ln w="4293" cap="flat" cmpd="sng">
                            <a:solidFill>
                              <a:srgbClr val="000000"/>
                            </a:solidFill>
                            <a:prstDash val="solid"/>
                            <a:headEnd type="none" w="med" len="med"/>
                            <a:tailEnd type="none" w="med" len="med"/>
                          </a:ln>
                        </wps:spPr>
                        <wps:bodyPr upright="1"/>
                      </wps:wsp>
                      <wps:wsp>
                        <wps:cNvPr id="102" name="直接连接符 102"/>
                        <wps:cNvCnPr/>
                        <wps:spPr>
                          <a:xfrm>
                            <a:off x="1031" y="263"/>
                            <a:ext cx="0" cy="1358"/>
                          </a:xfrm>
                          <a:prstGeom prst="line">
                            <a:avLst/>
                          </a:prstGeom>
                          <a:ln w="4293" cap="flat" cmpd="sng">
                            <a:solidFill>
                              <a:srgbClr val="000000"/>
                            </a:solidFill>
                            <a:prstDash val="solid"/>
                            <a:headEnd type="none" w="med" len="med"/>
                            <a:tailEnd type="none" w="med" len="med"/>
                          </a:ln>
                        </wps:spPr>
                        <wps:bodyPr upright="1"/>
                      </wps:wsp>
                      <wps:wsp>
                        <wps:cNvPr id="103" name="直接连接符 103"/>
                        <wps:cNvCnPr/>
                        <wps:spPr>
                          <a:xfrm>
                            <a:off x="1038" y="270"/>
                            <a:ext cx="0" cy="1360"/>
                          </a:xfrm>
                          <a:prstGeom prst="line">
                            <a:avLst/>
                          </a:prstGeom>
                          <a:ln w="5626" cap="flat" cmpd="sng">
                            <a:solidFill>
                              <a:srgbClr val="000000"/>
                            </a:solidFill>
                            <a:prstDash val="solid"/>
                            <a:headEnd type="none" w="med" len="med"/>
                            <a:tailEnd type="none" w="med" len="med"/>
                          </a:ln>
                        </wps:spPr>
                        <wps:bodyPr upright="1"/>
                      </wps:wsp>
                      <wps:wsp>
                        <wps:cNvPr id="104" name="任意多边形 104"/>
                        <wps:cNvSpPr/>
                        <wps:spPr>
                          <a:xfrm>
                            <a:off x="702" y="344"/>
                            <a:ext cx="23" cy="46"/>
                          </a:xfrm>
                          <a:custGeom>
                            <a:avLst/>
                            <a:gdLst/>
                            <a:ahLst/>
                            <a:cxnLst/>
                            <a:pathLst>
                              <a:path w="23" h="46">
                                <a:moveTo>
                                  <a:pt x="9" y="0"/>
                                </a:moveTo>
                                <a:lnTo>
                                  <a:pt x="0" y="46"/>
                                </a:lnTo>
                                <a:lnTo>
                                  <a:pt x="22" y="46"/>
                                </a:lnTo>
                                <a:lnTo>
                                  <a:pt x="9" y="0"/>
                                </a:lnTo>
                                <a:close/>
                              </a:path>
                            </a:pathLst>
                          </a:custGeom>
                          <a:solidFill>
                            <a:srgbClr val="0000FF"/>
                          </a:solidFill>
                          <a:ln>
                            <a:noFill/>
                          </a:ln>
                        </wps:spPr>
                        <wps:bodyPr upright="1"/>
                      </wps:wsp>
                      <wps:wsp>
                        <wps:cNvPr id="105" name="任意多边形 105"/>
                        <wps:cNvSpPr/>
                        <wps:spPr>
                          <a:xfrm>
                            <a:off x="710" y="351"/>
                            <a:ext cx="23" cy="46"/>
                          </a:xfrm>
                          <a:custGeom>
                            <a:avLst/>
                            <a:gdLst/>
                            <a:ahLst/>
                            <a:cxnLst/>
                            <a:pathLst>
                              <a:path w="23" h="46">
                                <a:moveTo>
                                  <a:pt x="10" y="0"/>
                                </a:moveTo>
                                <a:lnTo>
                                  <a:pt x="0" y="45"/>
                                </a:lnTo>
                                <a:lnTo>
                                  <a:pt x="23" y="45"/>
                                </a:lnTo>
                                <a:lnTo>
                                  <a:pt x="10" y="0"/>
                                </a:lnTo>
                                <a:close/>
                              </a:path>
                            </a:pathLst>
                          </a:custGeom>
                          <a:noFill/>
                          <a:ln w="1335" cap="flat" cmpd="sng">
                            <a:solidFill>
                              <a:srgbClr val="0000FF"/>
                            </a:solidFill>
                            <a:prstDash val="solid"/>
                            <a:headEnd type="none" w="med" len="med"/>
                            <a:tailEnd type="none" w="med" len="med"/>
                          </a:ln>
                        </wps:spPr>
                        <wps:bodyPr upright="1"/>
                      </wps:wsp>
                      <wps:wsp>
                        <wps:cNvPr id="106" name="任意多边形 106"/>
                        <wps:cNvSpPr/>
                        <wps:spPr>
                          <a:xfrm>
                            <a:off x="719" y="351"/>
                            <a:ext cx="13" cy="46"/>
                          </a:xfrm>
                          <a:custGeom>
                            <a:avLst/>
                            <a:gdLst/>
                            <a:ahLst/>
                            <a:cxnLst/>
                            <a:pathLst>
                              <a:path w="13" h="46">
                                <a:moveTo>
                                  <a:pt x="0" y="0"/>
                                </a:moveTo>
                                <a:lnTo>
                                  <a:pt x="13" y="45"/>
                                </a:lnTo>
                                <a:lnTo>
                                  <a:pt x="0" y="0"/>
                                </a:lnTo>
                                <a:close/>
                              </a:path>
                            </a:pathLst>
                          </a:custGeom>
                          <a:noFill/>
                          <a:ln w="1335" cap="flat" cmpd="sng">
                            <a:solidFill>
                              <a:srgbClr val="0000FF"/>
                            </a:solidFill>
                            <a:prstDash val="solid"/>
                            <a:headEnd type="none" w="med" len="med"/>
                            <a:tailEnd type="none" w="med" len="med"/>
                          </a:ln>
                        </wps:spPr>
                        <wps:bodyPr upright="1"/>
                      </wps:wsp>
                      <wps:wsp>
                        <wps:cNvPr id="107" name="任意多边形 107"/>
                        <wps:cNvSpPr/>
                        <wps:spPr>
                          <a:xfrm>
                            <a:off x="702" y="389"/>
                            <a:ext cx="23" cy="2"/>
                          </a:xfrm>
                          <a:custGeom>
                            <a:avLst/>
                            <a:gdLst/>
                            <a:ahLst/>
                            <a:cxnLst/>
                            <a:pathLst>
                              <a:path w="23" h="1">
                                <a:moveTo>
                                  <a:pt x="22" y="0"/>
                                </a:moveTo>
                                <a:lnTo>
                                  <a:pt x="0" y="0"/>
                                </a:lnTo>
                                <a:lnTo>
                                  <a:pt x="0" y="1"/>
                                </a:lnTo>
                                <a:lnTo>
                                  <a:pt x="22" y="0"/>
                                </a:lnTo>
                                <a:close/>
                              </a:path>
                            </a:pathLst>
                          </a:custGeom>
                          <a:solidFill>
                            <a:srgbClr val="0000FF"/>
                          </a:solidFill>
                          <a:ln>
                            <a:noFill/>
                          </a:ln>
                        </wps:spPr>
                        <wps:bodyPr upright="1"/>
                      </wps:wsp>
                      <wps:wsp>
                        <wps:cNvPr id="108" name="任意多边形 108"/>
                        <wps:cNvSpPr/>
                        <wps:spPr>
                          <a:xfrm>
                            <a:off x="702" y="389"/>
                            <a:ext cx="23" cy="2"/>
                          </a:xfrm>
                          <a:custGeom>
                            <a:avLst/>
                            <a:gdLst/>
                            <a:ahLst/>
                            <a:cxnLst/>
                            <a:pathLst>
                              <a:path w="23" h="1">
                                <a:moveTo>
                                  <a:pt x="22" y="0"/>
                                </a:moveTo>
                                <a:lnTo>
                                  <a:pt x="0" y="1"/>
                                </a:lnTo>
                                <a:lnTo>
                                  <a:pt x="22" y="1"/>
                                </a:lnTo>
                                <a:lnTo>
                                  <a:pt x="22" y="0"/>
                                </a:lnTo>
                                <a:close/>
                              </a:path>
                            </a:pathLst>
                          </a:custGeom>
                          <a:solidFill>
                            <a:srgbClr val="0000FF"/>
                          </a:solidFill>
                          <a:ln>
                            <a:noFill/>
                          </a:ln>
                        </wps:spPr>
                        <wps:bodyPr upright="1"/>
                      </wps:wsp>
                      <wps:wsp>
                        <wps:cNvPr id="109" name="矩形 109"/>
                        <wps:cNvSpPr/>
                        <wps:spPr>
                          <a:xfrm>
                            <a:off x="710" y="396"/>
                            <a:ext cx="23" cy="2"/>
                          </a:xfrm>
                          <a:prstGeom prst="rect">
                            <a:avLst/>
                          </a:prstGeom>
                          <a:noFill/>
                          <a:ln w="1333" cap="flat" cmpd="sng">
                            <a:solidFill>
                              <a:srgbClr val="0000FF"/>
                            </a:solidFill>
                            <a:prstDash val="solid"/>
                            <a:miter/>
                            <a:headEnd type="none" w="med" len="med"/>
                            <a:tailEnd type="none" w="med" len="med"/>
                          </a:ln>
                        </wps:spPr>
                        <wps:bodyPr upright="1"/>
                      </wps:wsp>
                      <wps:wsp>
                        <wps:cNvPr id="110" name="任意多边形 110"/>
                        <wps:cNvSpPr/>
                        <wps:spPr>
                          <a:xfrm>
                            <a:off x="718" y="344"/>
                            <a:ext cx="2" cy="46"/>
                          </a:xfrm>
                          <a:custGeom>
                            <a:avLst/>
                            <a:gdLst/>
                            <a:ahLst/>
                            <a:cxnLst/>
                            <a:pathLst>
                              <a:path h="46">
                                <a:moveTo>
                                  <a:pt x="0" y="46"/>
                                </a:moveTo>
                                <a:lnTo>
                                  <a:pt x="0" y="0"/>
                                </a:lnTo>
                                <a:lnTo>
                                  <a:pt x="0" y="46"/>
                                </a:lnTo>
                                <a:close/>
                              </a:path>
                            </a:pathLst>
                          </a:custGeom>
                          <a:solidFill>
                            <a:srgbClr val="0000FF"/>
                          </a:solidFill>
                          <a:ln>
                            <a:noFill/>
                          </a:ln>
                        </wps:spPr>
                        <wps:bodyPr upright="1"/>
                      </wps:wsp>
                      <wps:wsp>
                        <wps:cNvPr id="111" name="任意多边形 111"/>
                        <wps:cNvSpPr/>
                        <wps:spPr>
                          <a:xfrm>
                            <a:off x="719" y="351"/>
                            <a:ext cx="13" cy="46"/>
                          </a:xfrm>
                          <a:custGeom>
                            <a:avLst/>
                            <a:gdLst/>
                            <a:ahLst/>
                            <a:cxnLst/>
                            <a:pathLst>
                              <a:path w="13" h="46">
                                <a:moveTo>
                                  <a:pt x="13" y="45"/>
                                </a:moveTo>
                                <a:lnTo>
                                  <a:pt x="13" y="45"/>
                                </a:lnTo>
                                <a:lnTo>
                                  <a:pt x="0" y="0"/>
                                </a:lnTo>
                                <a:lnTo>
                                  <a:pt x="0" y="0"/>
                                </a:lnTo>
                                <a:lnTo>
                                  <a:pt x="13" y="45"/>
                                </a:lnTo>
                                <a:close/>
                              </a:path>
                            </a:pathLst>
                          </a:custGeom>
                          <a:noFill/>
                          <a:ln w="1335" cap="flat" cmpd="sng">
                            <a:solidFill>
                              <a:srgbClr val="0000FF"/>
                            </a:solidFill>
                            <a:prstDash val="solid"/>
                            <a:headEnd type="none" w="med" len="med"/>
                            <a:tailEnd type="none" w="med" len="med"/>
                          </a:ln>
                        </wps:spPr>
                        <wps:bodyPr upright="1"/>
                      </wps:wsp>
                      <wps:wsp>
                        <wps:cNvPr id="112" name="任意多边形 112"/>
                        <wps:cNvSpPr/>
                        <wps:spPr>
                          <a:xfrm>
                            <a:off x="707" y="344"/>
                            <a:ext cx="2" cy="46"/>
                          </a:xfrm>
                          <a:custGeom>
                            <a:avLst/>
                            <a:gdLst/>
                            <a:ahLst/>
                            <a:cxnLst/>
                            <a:pathLst>
                              <a:path h="46">
                                <a:moveTo>
                                  <a:pt x="0" y="46"/>
                                </a:moveTo>
                                <a:lnTo>
                                  <a:pt x="0" y="0"/>
                                </a:lnTo>
                                <a:lnTo>
                                  <a:pt x="0" y="46"/>
                                </a:lnTo>
                                <a:close/>
                              </a:path>
                            </a:pathLst>
                          </a:custGeom>
                          <a:solidFill>
                            <a:srgbClr val="0000FF"/>
                          </a:solidFill>
                          <a:ln>
                            <a:noFill/>
                          </a:ln>
                        </wps:spPr>
                        <wps:bodyPr upright="1"/>
                      </wps:wsp>
                      <wps:wsp>
                        <wps:cNvPr id="113" name="任意多边形 113"/>
                        <wps:cNvSpPr/>
                        <wps:spPr>
                          <a:xfrm>
                            <a:off x="710" y="351"/>
                            <a:ext cx="10" cy="46"/>
                          </a:xfrm>
                          <a:custGeom>
                            <a:avLst/>
                            <a:gdLst/>
                            <a:ahLst/>
                            <a:cxnLst/>
                            <a:pathLst>
                              <a:path w="10" h="46">
                                <a:moveTo>
                                  <a:pt x="10" y="0"/>
                                </a:moveTo>
                                <a:lnTo>
                                  <a:pt x="10" y="0"/>
                                </a:lnTo>
                                <a:lnTo>
                                  <a:pt x="0" y="45"/>
                                </a:lnTo>
                                <a:lnTo>
                                  <a:pt x="0" y="45"/>
                                </a:lnTo>
                                <a:lnTo>
                                  <a:pt x="10" y="0"/>
                                </a:lnTo>
                                <a:close/>
                              </a:path>
                            </a:pathLst>
                          </a:custGeom>
                          <a:noFill/>
                          <a:ln w="1335" cap="flat" cmpd="sng">
                            <a:solidFill>
                              <a:srgbClr val="0000FF"/>
                            </a:solidFill>
                            <a:prstDash val="solid"/>
                            <a:headEnd type="none" w="med" len="med"/>
                            <a:tailEnd type="none" w="med" len="med"/>
                          </a:ln>
                        </wps:spPr>
                        <wps:bodyPr upright="1"/>
                      </wps:wsp>
                      <wps:wsp>
                        <wps:cNvPr id="114" name="任意多边形 114"/>
                        <wps:cNvSpPr/>
                        <wps:spPr>
                          <a:xfrm>
                            <a:off x="708" y="215"/>
                            <a:ext cx="2" cy="46"/>
                          </a:xfrm>
                          <a:custGeom>
                            <a:avLst/>
                            <a:gdLst/>
                            <a:ahLst/>
                            <a:cxnLst/>
                            <a:pathLst>
                              <a:path h="46">
                                <a:moveTo>
                                  <a:pt x="0" y="46"/>
                                </a:moveTo>
                                <a:lnTo>
                                  <a:pt x="0" y="0"/>
                                </a:lnTo>
                                <a:lnTo>
                                  <a:pt x="0" y="46"/>
                                </a:lnTo>
                                <a:close/>
                              </a:path>
                            </a:pathLst>
                          </a:custGeom>
                          <a:solidFill>
                            <a:srgbClr val="0000FF"/>
                          </a:solidFill>
                          <a:ln>
                            <a:noFill/>
                          </a:ln>
                        </wps:spPr>
                        <wps:bodyPr upright="1"/>
                      </wps:wsp>
                      <wps:wsp>
                        <wps:cNvPr id="115" name="任意多边形 115"/>
                        <wps:cNvSpPr/>
                        <wps:spPr>
                          <a:xfrm>
                            <a:off x="710" y="223"/>
                            <a:ext cx="11" cy="46"/>
                          </a:xfrm>
                          <a:custGeom>
                            <a:avLst/>
                            <a:gdLst/>
                            <a:ahLst/>
                            <a:cxnLst/>
                            <a:pathLst>
                              <a:path w="11" h="46">
                                <a:moveTo>
                                  <a:pt x="0" y="0"/>
                                </a:moveTo>
                                <a:lnTo>
                                  <a:pt x="9" y="45"/>
                                </a:lnTo>
                                <a:lnTo>
                                  <a:pt x="10" y="45"/>
                                </a:lnTo>
                                <a:lnTo>
                                  <a:pt x="0" y="0"/>
                                </a:lnTo>
                                <a:close/>
                              </a:path>
                            </a:pathLst>
                          </a:custGeom>
                          <a:noFill/>
                          <a:ln w="1335" cap="flat" cmpd="sng">
                            <a:solidFill>
                              <a:srgbClr val="0000FF"/>
                            </a:solidFill>
                            <a:prstDash val="solid"/>
                            <a:headEnd type="none" w="med" len="med"/>
                            <a:tailEnd type="none" w="med" len="med"/>
                          </a:ln>
                        </wps:spPr>
                        <wps:bodyPr upright="1"/>
                      </wps:wsp>
                      <wps:wsp>
                        <wps:cNvPr id="116" name="任意多边形 116"/>
                        <wps:cNvSpPr/>
                        <wps:spPr>
                          <a:xfrm>
                            <a:off x="703" y="215"/>
                            <a:ext cx="23" cy="46"/>
                          </a:xfrm>
                          <a:custGeom>
                            <a:avLst/>
                            <a:gdLst/>
                            <a:ahLst/>
                            <a:cxnLst/>
                            <a:pathLst>
                              <a:path w="23" h="46">
                                <a:moveTo>
                                  <a:pt x="23" y="0"/>
                                </a:moveTo>
                                <a:lnTo>
                                  <a:pt x="0" y="0"/>
                                </a:lnTo>
                                <a:lnTo>
                                  <a:pt x="10" y="45"/>
                                </a:lnTo>
                                <a:lnTo>
                                  <a:pt x="23" y="0"/>
                                </a:lnTo>
                                <a:close/>
                              </a:path>
                            </a:pathLst>
                          </a:custGeom>
                          <a:solidFill>
                            <a:srgbClr val="0000FF"/>
                          </a:solidFill>
                          <a:ln>
                            <a:noFill/>
                          </a:ln>
                        </wps:spPr>
                        <wps:bodyPr upright="1"/>
                      </wps:wsp>
                      <wps:wsp>
                        <wps:cNvPr id="117" name="任意多边形 117"/>
                        <wps:cNvSpPr/>
                        <wps:spPr>
                          <a:xfrm>
                            <a:off x="710" y="223"/>
                            <a:ext cx="23" cy="46"/>
                          </a:xfrm>
                          <a:custGeom>
                            <a:avLst/>
                            <a:gdLst/>
                            <a:ahLst/>
                            <a:cxnLst/>
                            <a:pathLst>
                              <a:path w="23" h="46">
                                <a:moveTo>
                                  <a:pt x="0" y="0"/>
                                </a:moveTo>
                                <a:lnTo>
                                  <a:pt x="22" y="0"/>
                                </a:lnTo>
                                <a:lnTo>
                                  <a:pt x="10" y="45"/>
                                </a:lnTo>
                                <a:lnTo>
                                  <a:pt x="0" y="0"/>
                                </a:lnTo>
                                <a:close/>
                              </a:path>
                            </a:pathLst>
                          </a:custGeom>
                          <a:noFill/>
                          <a:ln w="1335" cap="flat" cmpd="sng">
                            <a:solidFill>
                              <a:srgbClr val="0000FF"/>
                            </a:solidFill>
                            <a:prstDash val="solid"/>
                            <a:headEnd type="none" w="med" len="med"/>
                            <a:tailEnd type="none" w="med" len="med"/>
                          </a:ln>
                        </wps:spPr>
                        <wps:bodyPr upright="1"/>
                      </wps:wsp>
                      <wps:wsp>
                        <wps:cNvPr id="118" name="任意多边形 118"/>
                        <wps:cNvSpPr/>
                        <wps:spPr>
                          <a:xfrm>
                            <a:off x="703" y="215"/>
                            <a:ext cx="24" cy="2"/>
                          </a:xfrm>
                          <a:custGeom>
                            <a:avLst/>
                            <a:gdLst/>
                            <a:ahLst/>
                            <a:cxnLst/>
                            <a:pathLst>
                              <a:path w="24" h="1">
                                <a:moveTo>
                                  <a:pt x="23" y="0"/>
                                </a:moveTo>
                                <a:lnTo>
                                  <a:pt x="0" y="0"/>
                                </a:lnTo>
                                <a:lnTo>
                                  <a:pt x="0" y="1"/>
                                </a:lnTo>
                                <a:lnTo>
                                  <a:pt x="23" y="0"/>
                                </a:lnTo>
                                <a:close/>
                              </a:path>
                            </a:pathLst>
                          </a:custGeom>
                          <a:solidFill>
                            <a:srgbClr val="0000FF"/>
                          </a:solidFill>
                          <a:ln>
                            <a:noFill/>
                          </a:ln>
                        </wps:spPr>
                        <wps:bodyPr upright="1"/>
                      </wps:wsp>
                      <wps:wsp>
                        <wps:cNvPr id="119" name="任意多边形 119"/>
                        <wps:cNvSpPr/>
                        <wps:spPr>
                          <a:xfrm>
                            <a:off x="703" y="215"/>
                            <a:ext cx="23" cy="2"/>
                          </a:xfrm>
                          <a:custGeom>
                            <a:avLst/>
                            <a:gdLst/>
                            <a:ahLst/>
                            <a:cxnLst/>
                            <a:pathLst>
                              <a:path w="23" h="1">
                                <a:moveTo>
                                  <a:pt x="23" y="0"/>
                                </a:moveTo>
                                <a:lnTo>
                                  <a:pt x="0" y="1"/>
                                </a:lnTo>
                                <a:lnTo>
                                  <a:pt x="23" y="1"/>
                                </a:lnTo>
                                <a:lnTo>
                                  <a:pt x="23" y="0"/>
                                </a:lnTo>
                                <a:close/>
                              </a:path>
                            </a:pathLst>
                          </a:custGeom>
                          <a:solidFill>
                            <a:srgbClr val="0000FF"/>
                          </a:solidFill>
                          <a:ln>
                            <a:noFill/>
                          </a:ln>
                        </wps:spPr>
                        <wps:bodyPr upright="1"/>
                      </wps:wsp>
                      <wps:wsp>
                        <wps:cNvPr id="120" name="任意多边形 120"/>
                        <wps:cNvSpPr/>
                        <wps:spPr>
                          <a:xfrm>
                            <a:off x="710" y="222"/>
                            <a:ext cx="24" cy="2"/>
                          </a:xfrm>
                          <a:custGeom>
                            <a:avLst/>
                            <a:gdLst/>
                            <a:ahLst/>
                            <a:cxnLst/>
                            <a:pathLst>
                              <a:path w="24" h="1">
                                <a:moveTo>
                                  <a:pt x="0" y="0"/>
                                </a:moveTo>
                                <a:lnTo>
                                  <a:pt x="0" y="0"/>
                                </a:lnTo>
                                <a:lnTo>
                                  <a:pt x="22" y="0"/>
                                </a:lnTo>
                                <a:lnTo>
                                  <a:pt x="23" y="0"/>
                                </a:lnTo>
                                <a:lnTo>
                                  <a:pt x="0" y="0"/>
                                </a:lnTo>
                                <a:close/>
                              </a:path>
                            </a:pathLst>
                          </a:custGeom>
                          <a:noFill/>
                          <a:ln w="1333" cap="flat" cmpd="sng">
                            <a:solidFill>
                              <a:srgbClr val="0000FF"/>
                            </a:solidFill>
                            <a:prstDash val="solid"/>
                            <a:headEnd type="none" w="med" len="med"/>
                            <a:tailEnd type="none" w="med" len="med"/>
                          </a:ln>
                        </wps:spPr>
                        <wps:bodyPr upright="1"/>
                      </wps:wsp>
                      <wps:wsp>
                        <wps:cNvPr id="121" name="任意多边形 121"/>
                        <wps:cNvSpPr/>
                        <wps:spPr>
                          <a:xfrm>
                            <a:off x="719" y="215"/>
                            <a:ext cx="2" cy="46"/>
                          </a:xfrm>
                          <a:custGeom>
                            <a:avLst/>
                            <a:gdLst/>
                            <a:ahLst/>
                            <a:cxnLst/>
                            <a:pathLst>
                              <a:path h="46">
                                <a:moveTo>
                                  <a:pt x="0" y="46"/>
                                </a:moveTo>
                                <a:lnTo>
                                  <a:pt x="0" y="0"/>
                                </a:lnTo>
                                <a:lnTo>
                                  <a:pt x="0" y="46"/>
                                </a:lnTo>
                                <a:close/>
                              </a:path>
                            </a:pathLst>
                          </a:custGeom>
                          <a:solidFill>
                            <a:srgbClr val="0000FF"/>
                          </a:solidFill>
                          <a:ln>
                            <a:noFill/>
                          </a:ln>
                        </wps:spPr>
                        <wps:bodyPr upright="1"/>
                      </wps:wsp>
                      <wps:wsp>
                        <wps:cNvPr id="122" name="任意多边形 122"/>
                        <wps:cNvSpPr/>
                        <wps:spPr>
                          <a:xfrm>
                            <a:off x="720" y="222"/>
                            <a:ext cx="14" cy="46"/>
                          </a:xfrm>
                          <a:custGeom>
                            <a:avLst/>
                            <a:gdLst/>
                            <a:ahLst/>
                            <a:cxnLst/>
                            <a:pathLst>
                              <a:path w="14" h="46">
                                <a:moveTo>
                                  <a:pt x="14" y="0"/>
                                </a:moveTo>
                                <a:lnTo>
                                  <a:pt x="13" y="0"/>
                                </a:lnTo>
                                <a:lnTo>
                                  <a:pt x="0" y="45"/>
                                </a:lnTo>
                                <a:lnTo>
                                  <a:pt x="1" y="45"/>
                                </a:lnTo>
                                <a:lnTo>
                                  <a:pt x="14" y="0"/>
                                </a:lnTo>
                                <a:close/>
                              </a:path>
                            </a:pathLst>
                          </a:custGeom>
                          <a:noFill/>
                          <a:ln w="1335" cap="flat" cmpd="sng">
                            <a:solidFill>
                              <a:srgbClr val="0000FF"/>
                            </a:solidFill>
                            <a:prstDash val="solid"/>
                            <a:headEnd type="none" w="med" len="med"/>
                            <a:tailEnd type="none" w="med" len="med"/>
                          </a:ln>
                        </wps:spPr>
                        <wps:bodyPr upright="1"/>
                      </wps:wsp>
                      <wps:wsp>
                        <wps:cNvPr id="123" name="任意多边形 123"/>
                        <wps:cNvSpPr/>
                        <wps:spPr>
                          <a:xfrm>
                            <a:off x="710" y="222"/>
                            <a:ext cx="11" cy="46"/>
                          </a:xfrm>
                          <a:custGeom>
                            <a:avLst/>
                            <a:gdLst/>
                            <a:ahLst/>
                            <a:cxnLst/>
                            <a:pathLst>
                              <a:path w="11" h="46">
                                <a:moveTo>
                                  <a:pt x="9" y="45"/>
                                </a:moveTo>
                                <a:lnTo>
                                  <a:pt x="10" y="45"/>
                                </a:lnTo>
                                <a:lnTo>
                                  <a:pt x="0" y="0"/>
                                </a:lnTo>
                                <a:lnTo>
                                  <a:pt x="0" y="0"/>
                                </a:lnTo>
                                <a:lnTo>
                                  <a:pt x="9" y="45"/>
                                </a:lnTo>
                                <a:close/>
                              </a:path>
                            </a:pathLst>
                          </a:custGeom>
                          <a:noFill/>
                          <a:ln w="1335" cap="flat" cmpd="sng">
                            <a:solidFill>
                              <a:srgbClr val="0000FF"/>
                            </a:solidFill>
                            <a:prstDash val="solid"/>
                            <a:headEnd type="none" w="med" len="med"/>
                            <a:tailEnd type="none" w="med" len="med"/>
                          </a:ln>
                        </wps:spPr>
                        <wps:bodyPr upright="1"/>
                      </wps:wsp>
                      <wps:wsp>
                        <wps:cNvPr id="124" name="直接连接符 124"/>
                        <wps:cNvCnPr/>
                        <wps:spPr>
                          <a:xfrm>
                            <a:off x="713" y="345"/>
                            <a:ext cx="0" cy="177"/>
                          </a:xfrm>
                          <a:prstGeom prst="line">
                            <a:avLst/>
                          </a:prstGeom>
                          <a:ln w="238" cap="flat" cmpd="sng">
                            <a:solidFill>
                              <a:srgbClr val="0000FF"/>
                            </a:solidFill>
                            <a:prstDash val="solid"/>
                            <a:headEnd type="none" w="med" len="med"/>
                            <a:tailEnd type="none" w="med" len="med"/>
                          </a:ln>
                        </wps:spPr>
                        <wps:bodyPr upright="1"/>
                      </wps:wsp>
                      <wps:wsp>
                        <wps:cNvPr id="125" name="直接连接符 125"/>
                        <wps:cNvCnPr/>
                        <wps:spPr>
                          <a:xfrm>
                            <a:off x="713" y="345"/>
                            <a:ext cx="0" cy="177"/>
                          </a:xfrm>
                          <a:prstGeom prst="line">
                            <a:avLst/>
                          </a:prstGeom>
                          <a:ln w="238" cap="flat" cmpd="sng">
                            <a:solidFill>
                              <a:srgbClr val="0000FF"/>
                            </a:solidFill>
                            <a:prstDash val="solid"/>
                            <a:headEnd type="none" w="med" len="med"/>
                            <a:tailEnd type="none" w="med" len="med"/>
                          </a:ln>
                        </wps:spPr>
                        <wps:bodyPr upright="1"/>
                      </wps:wsp>
                      <wps:wsp>
                        <wps:cNvPr id="126" name="直接连接符 126"/>
                        <wps:cNvCnPr/>
                        <wps:spPr>
                          <a:xfrm>
                            <a:off x="720" y="351"/>
                            <a:ext cx="0" cy="179"/>
                          </a:xfrm>
                          <a:prstGeom prst="line">
                            <a:avLst/>
                          </a:prstGeom>
                          <a:ln w="1574" cap="flat" cmpd="sng">
                            <a:solidFill>
                              <a:srgbClr val="0000FF"/>
                            </a:solidFill>
                            <a:prstDash val="solid"/>
                            <a:headEnd type="none" w="med" len="med"/>
                            <a:tailEnd type="none" w="med" len="med"/>
                          </a:ln>
                        </wps:spPr>
                        <wps:bodyPr upright="1"/>
                      </wps:wsp>
                      <wps:wsp>
                        <wps:cNvPr id="127" name="任意多边形 127"/>
                        <wps:cNvSpPr/>
                        <wps:spPr>
                          <a:xfrm>
                            <a:off x="918" y="109"/>
                            <a:ext cx="2" cy="24"/>
                          </a:xfrm>
                          <a:custGeom>
                            <a:avLst/>
                            <a:gdLst/>
                            <a:ahLst/>
                            <a:cxnLst/>
                            <a:pathLst>
                              <a:path w="1" h="24">
                                <a:moveTo>
                                  <a:pt x="0" y="0"/>
                                </a:moveTo>
                                <a:lnTo>
                                  <a:pt x="0" y="23"/>
                                </a:lnTo>
                                <a:lnTo>
                                  <a:pt x="1" y="23"/>
                                </a:lnTo>
                                <a:lnTo>
                                  <a:pt x="0" y="0"/>
                                </a:lnTo>
                                <a:close/>
                              </a:path>
                            </a:pathLst>
                          </a:custGeom>
                          <a:solidFill>
                            <a:srgbClr val="0000FF"/>
                          </a:solidFill>
                          <a:ln>
                            <a:noFill/>
                          </a:ln>
                        </wps:spPr>
                        <wps:bodyPr upright="1"/>
                      </wps:wsp>
                      <wps:wsp>
                        <wps:cNvPr id="128" name="任意多边形 128"/>
                        <wps:cNvSpPr/>
                        <wps:spPr>
                          <a:xfrm>
                            <a:off x="918" y="109"/>
                            <a:ext cx="2" cy="23"/>
                          </a:xfrm>
                          <a:custGeom>
                            <a:avLst/>
                            <a:gdLst/>
                            <a:ahLst/>
                            <a:cxnLst/>
                            <a:pathLst>
                              <a:path w="1" h="23">
                                <a:moveTo>
                                  <a:pt x="0" y="0"/>
                                </a:moveTo>
                                <a:lnTo>
                                  <a:pt x="1" y="23"/>
                                </a:lnTo>
                                <a:lnTo>
                                  <a:pt x="1" y="1"/>
                                </a:lnTo>
                                <a:lnTo>
                                  <a:pt x="0" y="0"/>
                                </a:lnTo>
                                <a:close/>
                              </a:path>
                            </a:pathLst>
                          </a:custGeom>
                          <a:solidFill>
                            <a:srgbClr val="0000FF"/>
                          </a:solidFill>
                          <a:ln>
                            <a:noFill/>
                          </a:ln>
                        </wps:spPr>
                        <wps:bodyPr upright="1"/>
                      </wps:wsp>
                      <wps:wsp>
                        <wps:cNvPr id="129" name="任意多边形 129"/>
                        <wps:cNvSpPr/>
                        <wps:spPr>
                          <a:xfrm>
                            <a:off x="926" y="116"/>
                            <a:ext cx="2" cy="24"/>
                          </a:xfrm>
                          <a:custGeom>
                            <a:avLst/>
                            <a:gdLst/>
                            <a:ahLst/>
                            <a:cxnLst/>
                            <a:pathLst>
                              <a:path w="1" h="24">
                                <a:moveTo>
                                  <a:pt x="0" y="23"/>
                                </a:moveTo>
                                <a:lnTo>
                                  <a:pt x="1" y="22"/>
                                </a:lnTo>
                                <a:lnTo>
                                  <a:pt x="1" y="0"/>
                                </a:lnTo>
                                <a:lnTo>
                                  <a:pt x="0" y="0"/>
                                </a:lnTo>
                                <a:lnTo>
                                  <a:pt x="0" y="23"/>
                                </a:lnTo>
                                <a:close/>
                              </a:path>
                            </a:pathLst>
                          </a:custGeom>
                          <a:noFill/>
                          <a:ln w="1335" cap="flat" cmpd="sng">
                            <a:solidFill>
                              <a:srgbClr val="0000FF"/>
                            </a:solidFill>
                            <a:prstDash val="solid"/>
                            <a:headEnd type="none" w="med" len="med"/>
                            <a:tailEnd type="none" w="med" len="med"/>
                          </a:ln>
                        </wps:spPr>
                        <wps:bodyPr upright="1"/>
                      </wps:wsp>
                      <wps:wsp>
                        <wps:cNvPr id="130" name="任意多边形 130"/>
                        <wps:cNvSpPr/>
                        <wps:spPr>
                          <a:xfrm>
                            <a:off x="918" y="109"/>
                            <a:ext cx="46" cy="13"/>
                          </a:xfrm>
                          <a:custGeom>
                            <a:avLst/>
                            <a:gdLst/>
                            <a:ahLst/>
                            <a:cxnLst/>
                            <a:pathLst>
                              <a:path w="46" h="13">
                                <a:moveTo>
                                  <a:pt x="0" y="0"/>
                                </a:moveTo>
                                <a:lnTo>
                                  <a:pt x="1" y="1"/>
                                </a:lnTo>
                                <a:lnTo>
                                  <a:pt x="46" y="13"/>
                                </a:lnTo>
                                <a:lnTo>
                                  <a:pt x="0" y="0"/>
                                </a:lnTo>
                                <a:close/>
                              </a:path>
                            </a:pathLst>
                          </a:custGeom>
                          <a:solidFill>
                            <a:srgbClr val="0000FF"/>
                          </a:solidFill>
                          <a:ln>
                            <a:noFill/>
                          </a:ln>
                        </wps:spPr>
                        <wps:bodyPr upright="1"/>
                      </wps:wsp>
                      <wps:wsp>
                        <wps:cNvPr id="131" name="任意多边形 131"/>
                        <wps:cNvSpPr/>
                        <wps:spPr>
                          <a:xfrm>
                            <a:off x="919" y="109"/>
                            <a:ext cx="46" cy="13"/>
                          </a:xfrm>
                          <a:custGeom>
                            <a:avLst/>
                            <a:gdLst/>
                            <a:ahLst/>
                            <a:cxnLst/>
                            <a:pathLst>
                              <a:path w="46" h="13">
                                <a:moveTo>
                                  <a:pt x="0" y="0"/>
                                </a:moveTo>
                                <a:lnTo>
                                  <a:pt x="44" y="13"/>
                                </a:lnTo>
                                <a:lnTo>
                                  <a:pt x="45" y="12"/>
                                </a:lnTo>
                                <a:lnTo>
                                  <a:pt x="0" y="0"/>
                                </a:lnTo>
                                <a:close/>
                              </a:path>
                            </a:pathLst>
                          </a:custGeom>
                          <a:solidFill>
                            <a:srgbClr val="0000FF"/>
                          </a:solidFill>
                          <a:ln>
                            <a:noFill/>
                          </a:ln>
                        </wps:spPr>
                        <wps:bodyPr upright="1"/>
                      </wps:wsp>
                      <wps:wsp>
                        <wps:cNvPr id="132" name="任意多边形 132"/>
                        <wps:cNvSpPr/>
                        <wps:spPr>
                          <a:xfrm>
                            <a:off x="926" y="116"/>
                            <a:ext cx="46" cy="14"/>
                          </a:xfrm>
                          <a:custGeom>
                            <a:avLst/>
                            <a:gdLst/>
                            <a:ahLst/>
                            <a:cxnLst/>
                            <a:pathLst>
                              <a:path w="46" h="14">
                                <a:moveTo>
                                  <a:pt x="0" y="0"/>
                                </a:moveTo>
                                <a:lnTo>
                                  <a:pt x="1" y="0"/>
                                </a:lnTo>
                                <a:lnTo>
                                  <a:pt x="46" y="13"/>
                                </a:lnTo>
                                <a:lnTo>
                                  <a:pt x="46" y="12"/>
                                </a:lnTo>
                                <a:lnTo>
                                  <a:pt x="0" y="0"/>
                                </a:lnTo>
                                <a:close/>
                              </a:path>
                            </a:pathLst>
                          </a:custGeom>
                          <a:noFill/>
                          <a:ln w="1333" cap="flat" cmpd="sng">
                            <a:solidFill>
                              <a:srgbClr val="0000FF"/>
                            </a:solidFill>
                            <a:prstDash val="solid"/>
                            <a:headEnd type="none" w="med" len="med"/>
                            <a:tailEnd type="none" w="med" len="med"/>
                          </a:ln>
                        </wps:spPr>
                        <wps:bodyPr upright="1"/>
                      </wps:wsp>
                      <wps:wsp>
                        <wps:cNvPr id="133" name="任意多边形 133"/>
                        <wps:cNvSpPr/>
                        <wps:spPr>
                          <a:xfrm>
                            <a:off x="971" y="129"/>
                            <a:ext cx="2" cy="2"/>
                          </a:xfrm>
                          <a:custGeom>
                            <a:avLst/>
                            <a:gdLst/>
                            <a:ahLst/>
                            <a:cxnLst/>
                            <a:pathLst>
                              <a:path w="1" h="1">
                                <a:moveTo>
                                  <a:pt x="0" y="0"/>
                                </a:moveTo>
                                <a:lnTo>
                                  <a:pt x="0" y="0"/>
                                </a:lnTo>
                                <a:lnTo>
                                  <a:pt x="0" y="1"/>
                                </a:lnTo>
                                <a:lnTo>
                                  <a:pt x="0" y="0"/>
                                </a:lnTo>
                                <a:close/>
                              </a:path>
                            </a:pathLst>
                          </a:custGeom>
                          <a:noFill/>
                          <a:ln w="1335" cap="flat" cmpd="sng">
                            <a:solidFill>
                              <a:srgbClr val="0000FF"/>
                            </a:solidFill>
                            <a:prstDash val="solid"/>
                            <a:headEnd type="none" w="med" len="med"/>
                            <a:tailEnd type="none" w="med" len="med"/>
                          </a:ln>
                        </wps:spPr>
                        <wps:bodyPr upright="1"/>
                      </wps:wsp>
                      <wps:wsp>
                        <wps:cNvPr id="134" name="任意多边形 134"/>
                        <wps:cNvSpPr/>
                        <wps:spPr>
                          <a:xfrm>
                            <a:off x="918" y="121"/>
                            <a:ext cx="46" cy="11"/>
                          </a:xfrm>
                          <a:custGeom>
                            <a:avLst/>
                            <a:gdLst/>
                            <a:ahLst/>
                            <a:cxnLst/>
                            <a:pathLst>
                              <a:path w="46" h="11">
                                <a:moveTo>
                                  <a:pt x="45" y="0"/>
                                </a:moveTo>
                                <a:lnTo>
                                  <a:pt x="0" y="10"/>
                                </a:lnTo>
                                <a:lnTo>
                                  <a:pt x="46" y="1"/>
                                </a:lnTo>
                                <a:lnTo>
                                  <a:pt x="45" y="0"/>
                                </a:lnTo>
                                <a:close/>
                              </a:path>
                            </a:pathLst>
                          </a:custGeom>
                          <a:solidFill>
                            <a:srgbClr val="0000FF"/>
                          </a:solidFill>
                          <a:ln>
                            <a:noFill/>
                          </a:ln>
                        </wps:spPr>
                        <wps:bodyPr upright="1"/>
                      </wps:wsp>
                      <wps:wsp>
                        <wps:cNvPr id="135" name="任意多边形 135"/>
                        <wps:cNvSpPr/>
                        <wps:spPr>
                          <a:xfrm>
                            <a:off x="918" y="121"/>
                            <a:ext cx="46" cy="11"/>
                          </a:xfrm>
                          <a:custGeom>
                            <a:avLst/>
                            <a:gdLst/>
                            <a:ahLst/>
                            <a:cxnLst/>
                            <a:pathLst>
                              <a:path w="46" h="11">
                                <a:moveTo>
                                  <a:pt x="45" y="0"/>
                                </a:moveTo>
                                <a:lnTo>
                                  <a:pt x="1" y="10"/>
                                </a:lnTo>
                                <a:lnTo>
                                  <a:pt x="0" y="10"/>
                                </a:lnTo>
                                <a:lnTo>
                                  <a:pt x="45" y="0"/>
                                </a:lnTo>
                                <a:close/>
                              </a:path>
                            </a:pathLst>
                          </a:custGeom>
                          <a:solidFill>
                            <a:srgbClr val="0000FF"/>
                          </a:solidFill>
                          <a:ln>
                            <a:noFill/>
                          </a:ln>
                        </wps:spPr>
                        <wps:bodyPr upright="1"/>
                      </wps:wsp>
                      <wps:wsp>
                        <wps:cNvPr id="136" name="任意多边形 136"/>
                        <wps:cNvSpPr/>
                        <wps:spPr>
                          <a:xfrm>
                            <a:off x="926" y="129"/>
                            <a:ext cx="46" cy="11"/>
                          </a:xfrm>
                          <a:custGeom>
                            <a:avLst/>
                            <a:gdLst/>
                            <a:ahLst/>
                            <a:cxnLst/>
                            <a:pathLst>
                              <a:path w="46" h="11">
                                <a:moveTo>
                                  <a:pt x="46" y="1"/>
                                </a:moveTo>
                                <a:lnTo>
                                  <a:pt x="46" y="0"/>
                                </a:lnTo>
                                <a:lnTo>
                                  <a:pt x="1" y="10"/>
                                </a:lnTo>
                                <a:lnTo>
                                  <a:pt x="0" y="11"/>
                                </a:lnTo>
                                <a:lnTo>
                                  <a:pt x="46" y="1"/>
                                </a:lnTo>
                                <a:close/>
                              </a:path>
                            </a:pathLst>
                          </a:custGeom>
                          <a:noFill/>
                          <a:ln w="1333" cap="flat" cmpd="sng">
                            <a:solidFill>
                              <a:srgbClr val="0000FF"/>
                            </a:solidFill>
                            <a:prstDash val="solid"/>
                            <a:headEnd type="none" w="med" len="med"/>
                            <a:tailEnd type="none" w="med" len="med"/>
                          </a:ln>
                        </wps:spPr>
                        <wps:bodyPr upright="1"/>
                      </wps:wsp>
                      <wps:wsp>
                        <wps:cNvPr id="137" name="任意多边形 137"/>
                        <wps:cNvSpPr/>
                        <wps:spPr>
                          <a:xfrm>
                            <a:off x="918" y="109"/>
                            <a:ext cx="46" cy="13"/>
                          </a:xfrm>
                          <a:custGeom>
                            <a:avLst/>
                            <a:gdLst/>
                            <a:ahLst/>
                            <a:cxnLst/>
                            <a:pathLst>
                              <a:path w="46" h="13">
                                <a:moveTo>
                                  <a:pt x="0" y="0"/>
                                </a:moveTo>
                                <a:lnTo>
                                  <a:pt x="0" y="13"/>
                                </a:lnTo>
                                <a:lnTo>
                                  <a:pt x="45" y="13"/>
                                </a:lnTo>
                                <a:lnTo>
                                  <a:pt x="0" y="0"/>
                                </a:lnTo>
                                <a:close/>
                              </a:path>
                            </a:pathLst>
                          </a:custGeom>
                          <a:solidFill>
                            <a:srgbClr val="0000FF"/>
                          </a:solidFill>
                          <a:ln>
                            <a:noFill/>
                          </a:ln>
                        </wps:spPr>
                        <wps:bodyPr upright="1"/>
                      </wps:wsp>
                      <wps:wsp>
                        <wps:cNvPr id="138" name="任意多边形 138"/>
                        <wps:cNvSpPr/>
                        <wps:spPr>
                          <a:xfrm>
                            <a:off x="926" y="116"/>
                            <a:ext cx="46" cy="13"/>
                          </a:xfrm>
                          <a:custGeom>
                            <a:avLst/>
                            <a:gdLst/>
                            <a:ahLst/>
                            <a:cxnLst/>
                            <a:pathLst>
                              <a:path w="46" h="13">
                                <a:moveTo>
                                  <a:pt x="0" y="0"/>
                                </a:moveTo>
                                <a:lnTo>
                                  <a:pt x="0" y="12"/>
                                </a:lnTo>
                                <a:lnTo>
                                  <a:pt x="46" y="12"/>
                                </a:lnTo>
                                <a:lnTo>
                                  <a:pt x="0" y="0"/>
                                </a:lnTo>
                                <a:close/>
                              </a:path>
                            </a:pathLst>
                          </a:custGeom>
                          <a:noFill/>
                          <a:ln w="1333" cap="flat" cmpd="sng">
                            <a:solidFill>
                              <a:srgbClr val="0000FF"/>
                            </a:solidFill>
                            <a:prstDash val="solid"/>
                            <a:headEnd type="none" w="med" len="med"/>
                            <a:tailEnd type="none" w="med" len="med"/>
                          </a:ln>
                        </wps:spPr>
                        <wps:bodyPr upright="1"/>
                      </wps:wsp>
                      <wps:wsp>
                        <wps:cNvPr id="139" name="任意多边形 139"/>
                        <wps:cNvSpPr/>
                        <wps:spPr>
                          <a:xfrm>
                            <a:off x="918" y="122"/>
                            <a:ext cx="46" cy="9"/>
                          </a:xfrm>
                          <a:custGeom>
                            <a:avLst/>
                            <a:gdLst/>
                            <a:ahLst/>
                            <a:cxnLst/>
                            <a:pathLst>
                              <a:path w="46" h="9">
                                <a:moveTo>
                                  <a:pt x="45" y="0"/>
                                </a:moveTo>
                                <a:lnTo>
                                  <a:pt x="0" y="0"/>
                                </a:lnTo>
                                <a:lnTo>
                                  <a:pt x="0" y="9"/>
                                </a:lnTo>
                                <a:lnTo>
                                  <a:pt x="45" y="0"/>
                                </a:lnTo>
                                <a:close/>
                              </a:path>
                            </a:pathLst>
                          </a:custGeom>
                          <a:solidFill>
                            <a:srgbClr val="0000FF"/>
                          </a:solidFill>
                          <a:ln>
                            <a:noFill/>
                          </a:ln>
                        </wps:spPr>
                        <wps:bodyPr upright="1"/>
                      </wps:wsp>
                      <wps:wsp>
                        <wps:cNvPr id="140" name="任意多边形 140"/>
                        <wps:cNvSpPr/>
                        <wps:spPr>
                          <a:xfrm>
                            <a:off x="926" y="130"/>
                            <a:ext cx="46" cy="9"/>
                          </a:xfrm>
                          <a:custGeom>
                            <a:avLst/>
                            <a:gdLst/>
                            <a:ahLst/>
                            <a:cxnLst/>
                            <a:pathLst>
                              <a:path w="46" h="9">
                                <a:moveTo>
                                  <a:pt x="0" y="0"/>
                                </a:moveTo>
                                <a:lnTo>
                                  <a:pt x="46" y="0"/>
                                </a:lnTo>
                                <a:lnTo>
                                  <a:pt x="0" y="9"/>
                                </a:lnTo>
                                <a:lnTo>
                                  <a:pt x="0" y="0"/>
                                </a:lnTo>
                                <a:close/>
                              </a:path>
                            </a:pathLst>
                          </a:custGeom>
                          <a:noFill/>
                          <a:ln w="1333" cap="flat" cmpd="sng">
                            <a:solidFill>
                              <a:srgbClr val="0000FF"/>
                            </a:solidFill>
                            <a:prstDash val="solid"/>
                            <a:headEnd type="none" w="med" len="med"/>
                            <a:tailEnd type="none" w="med" len="med"/>
                          </a:ln>
                        </wps:spPr>
                        <wps:bodyPr upright="1"/>
                      </wps:wsp>
                      <wps:wsp>
                        <wps:cNvPr id="141" name="任意多边形 141"/>
                        <wps:cNvSpPr/>
                        <wps:spPr>
                          <a:xfrm>
                            <a:off x="918" y="121"/>
                            <a:ext cx="46" cy="2"/>
                          </a:xfrm>
                          <a:custGeom>
                            <a:avLst/>
                            <a:gdLst/>
                            <a:ahLst/>
                            <a:cxnLst/>
                            <a:pathLst>
                              <a:path w="46" h="1">
                                <a:moveTo>
                                  <a:pt x="0" y="0"/>
                                </a:moveTo>
                                <a:lnTo>
                                  <a:pt x="0" y="1"/>
                                </a:lnTo>
                                <a:lnTo>
                                  <a:pt x="45" y="1"/>
                                </a:lnTo>
                                <a:lnTo>
                                  <a:pt x="0" y="0"/>
                                </a:lnTo>
                                <a:close/>
                              </a:path>
                            </a:pathLst>
                          </a:custGeom>
                          <a:solidFill>
                            <a:srgbClr val="0000FF"/>
                          </a:solidFill>
                          <a:ln>
                            <a:noFill/>
                          </a:ln>
                        </wps:spPr>
                        <wps:bodyPr upright="1"/>
                      </wps:wsp>
                      <wps:wsp>
                        <wps:cNvPr id="142" name="任意多边形 142"/>
                        <wps:cNvSpPr/>
                        <wps:spPr>
                          <a:xfrm>
                            <a:off x="926" y="129"/>
                            <a:ext cx="46" cy="2"/>
                          </a:xfrm>
                          <a:custGeom>
                            <a:avLst/>
                            <a:gdLst/>
                            <a:ahLst/>
                            <a:cxnLst/>
                            <a:pathLst>
                              <a:path w="46" h="1">
                                <a:moveTo>
                                  <a:pt x="0" y="0"/>
                                </a:moveTo>
                                <a:lnTo>
                                  <a:pt x="0" y="1"/>
                                </a:lnTo>
                                <a:lnTo>
                                  <a:pt x="46" y="1"/>
                                </a:lnTo>
                                <a:lnTo>
                                  <a:pt x="0" y="0"/>
                                </a:lnTo>
                                <a:close/>
                              </a:path>
                            </a:pathLst>
                          </a:custGeom>
                          <a:noFill/>
                          <a:ln w="1333" cap="flat" cmpd="sng">
                            <a:solidFill>
                              <a:srgbClr val="0000FF"/>
                            </a:solidFill>
                            <a:prstDash val="solid"/>
                            <a:headEnd type="none" w="med" len="med"/>
                            <a:tailEnd type="none" w="med" len="med"/>
                          </a:ln>
                        </wps:spPr>
                        <wps:bodyPr upright="1"/>
                      </wps:wsp>
                      <wps:wsp>
                        <wps:cNvPr id="143" name="任意多边形 143"/>
                        <wps:cNvSpPr/>
                        <wps:spPr>
                          <a:xfrm>
                            <a:off x="918" y="121"/>
                            <a:ext cx="46" cy="2"/>
                          </a:xfrm>
                          <a:custGeom>
                            <a:avLst/>
                            <a:gdLst/>
                            <a:ahLst/>
                            <a:cxnLst/>
                            <a:pathLst>
                              <a:path w="46" h="1">
                                <a:moveTo>
                                  <a:pt x="45" y="0"/>
                                </a:moveTo>
                                <a:lnTo>
                                  <a:pt x="0" y="0"/>
                                </a:lnTo>
                                <a:lnTo>
                                  <a:pt x="45" y="1"/>
                                </a:lnTo>
                                <a:lnTo>
                                  <a:pt x="45" y="0"/>
                                </a:lnTo>
                                <a:close/>
                              </a:path>
                            </a:pathLst>
                          </a:custGeom>
                          <a:solidFill>
                            <a:srgbClr val="0000FF"/>
                          </a:solidFill>
                          <a:ln>
                            <a:noFill/>
                          </a:ln>
                        </wps:spPr>
                        <wps:bodyPr upright="1"/>
                      </wps:wsp>
                      <wps:wsp>
                        <wps:cNvPr id="144" name="任意多边形 144"/>
                        <wps:cNvSpPr/>
                        <wps:spPr>
                          <a:xfrm>
                            <a:off x="926" y="129"/>
                            <a:ext cx="46" cy="2"/>
                          </a:xfrm>
                          <a:custGeom>
                            <a:avLst/>
                            <a:gdLst/>
                            <a:ahLst/>
                            <a:cxnLst/>
                            <a:pathLst>
                              <a:path w="46" h="1">
                                <a:moveTo>
                                  <a:pt x="0" y="0"/>
                                </a:moveTo>
                                <a:lnTo>
                                  <a:pt x="46" y="0"/>
                                </a:lnTo>
                                <a:lnTo>
                                  <a:pt x="46" y="1"/>
                                </a:lnTo>
                                <a:lnTo>
                                  <a:pt x="0" y="0"/>
                                </a:lnTo>
                                <a:close/>
                              </a:path>
                            </a:pathLst>
                          </a:custGeom>
                          <a:noFill/>
                          <a:ln w="1333" cap="flat" cmpd="sng">
                            <a:solidFill>
                              <a:srgbClr val="0000FF"/>
                            </a:solidFill>
                            <a:prstDash val="solid"/>
                            <a:headEnd type="none" w="med" len="med"/>
                            <a:tailEnd type="none" w="med" len="med"/>
                          </a:ln>
                        </wps:spPr>
                        <wps:bodyPr upright="1"/>
                      </wps:wsp>
                      <wps:wsp>
                        <wps:cNvPr id="145" name="任意多边形 145"/>
                        <wps:cNvSpPr/>
                        <wps:spPr>
                          <a:xfrm>
                            <a:off x="1075" y="109"/>
                            <a:ext cx="2" cy="23"/>
                          </a:xfrm>
                          <a:custGeom>
                            <a:avLst/>
                            <a:gdLst/>
                            <a:ahLst/>
                            <a:cxnLst/>
                            <a:pathLst>
                              <a:path w="1" h="23">
                                <a:moveTo>
                                  <a:pt x="0" y="0"/>
                                </a:moveTo>
                                <a:lnTo>
                                  <a:pt x="0" y="22"/>
                                </a:lnTo>
                                <a:lnTo>
                                  <a:pt x="1" y="22"/>
                                </a:lnTo>
                                <a:lnTo>
                                  <a:pt x="0" y="0"/>
                                </a:lnTo>
                                <a:close/>
                              </a:path>
                            </a:pathLst>
                          </a:custGeom>
                          <a:solidFill>
                            <a:srgbClr val="0000FF"/>
                          </a:solidFill>
                          <a:ln>
                            <a:noFill/>
                          </a:ln>
                        </wps:spPr>
                        <wps:bodyPr upright="1"/>
                      </wps:wsp>
                      <wps:wsp>
                        <wps:cNvPr id="146" name="任意多边形 146"/>
                        <wps:cNvSpPr/>
                        <wps:spPr>
                          <a:xfrm>
                            <a:off x="1075" y="109"/>
                            <a:ext cx="2" cy="24"/>
                          </a:xfrm>
                          <a:custGeom>
                            <a:avLst/>
                            <a:gdLst/>
                            <a:ahLst/>
                            <a:cxnLst/>
                            <a:pathLst>
                              <a:path w="1" h="24">
                                <a:moveTo>
                                  <a:pt x="1" y="0"/>
                                </a:moveTo>
                                <a:lnTo>
                                  <a:pt x="0" y="1"/>
                                </a:lnTo>
                                <a:lnTo>
                                  <a:pt x="1" y="23"/>
                                </a:lnTo>
                                <a:lnTo>
                                  <a:pt x="1" y="0"/>
                                </a:lnTo>
                                <a:close/>
                              </a:path>
                            </a:pathLst>
                          </a:custGeom>
                          <a:solidFill>
                            <a:srgbClr val="0000FF"/>
                          </a:solidFill>
                          <a:ln>
                            <a:noFill/>
                          </a:ln>
                        </wps:spPr>
                        <wps:bodyPr upright="1"/>
                      </wps:wsp>
                      <wps:wsp>
                        <wps:cNvPr id="147" name="任意多边形 147"/>
                        <wps:cNvSpPr/>
                        <wps:spPr>
                          <a:xfrm>
                            <a:off x="1083" y="116"/>
                            <a:ext cx="2" cy="24"/>
                          </a:xfrm>
                          <a:custGeom>
                            <a:avLst/>
                            <a:gdLst/>
                            <a:ahLst/>
                            <a:cxnLst/>
                            <a:pathLst>
                              <a:path w="1" h="24">
                                <a:moveTo>
                                  <a:pt x="0" y="22"/>
                                </a:moveTo>
                                <a:lnTo>
                                  <a:pt x="1" y="23"/>
                                </a:lnTo>
                                <a:lnTo>
                                  <a:pt x="1" y="0"/>
                                </a:lnTo>
                                <a:lnTo>
                                  <a:pt x="0" y="0"/>
                                </a:lnTo>
                                <a:lnTo>
                                  <a:pt x="0" y="22"/>
                                </a:lnTo>
                                <a:close/>
                              </a:path>
                            </a:pathLst>
                          </a:custGeom>
                          <a:noFill/>
                          <a:ln w="1335" cap="flat" cmpd="sng">
                            <a:solidFill>
                              <a:srgbClr val="0000FF"/>
                            </a:solidFill>
                            <a:prstDash val="solid"/>
                            <a:headEnd type="none" w="med" len="med"/>
                            <a:tailEnd type="none" w="med" len="med"/>
                          </a:ln>
                        </wps:spPr>
                        <wps:bodyPr upright="1"/>
                      </wps:wsp>
                      <wps:wsp>
                        <wps:cNvPr id="148" name="任意多边形 148"/>
                        <wps:cNvSpPr/>
                        <wps:spPr>
                          <a:xfrm>
                            <a:off x="1031" y="109"/>
                            <a:ext cx="46" cy="14"/>
                          </a:xfrm>
                          <a:custGeom>
                            <a:avLst/>
                            <a:gdLst/>
                            <a:ahLst/>
                            <a:cxnLst/>
                            <a:pathLst>
                              <a:path w="46" h="14">
                                <a:moveTo>
                                  <a:pt x="46" y="0"/>
                                </a:moveTo>
                                <a:lnTo>
                                  <a:pt x="0" y="14"/>
                                </a:lnTo>
                                <a:lnTo>
                                  <a:pt x="45" y="1"/>
                                </a:lnTo>
                                <a:lnTo>
                                  <a:pt x="46" y="0"/>
                                </a:lnTo>
                                <a:close/>
                              </a:path>
                            </a:pathLst>
                          </a:custGeom>
                          <a:solidFill>
                            <a:srgbClr val="0000FF"/>
                          </a:solidFill>
                          <a:ln>
                            <a:noFill/>
                          </a:ln>
                        </wps:spPr>
                        <wps:bodyPr upright="1"/>
                      </wps:wsp>
                      <wps:wsp>
                        <wps:cNvPr id="149" name="任意多边形 149"/>
                        <wps:cNvSpPr/>
                        <wps:spPr>
                          <a:xfrm>
                            <a:off x="1030" y="109"/>
                            <a:ext cx="46" cy="14"/>
                          </a:xfrm>
                          <a:custGeom>
                            <a:avLst/>
                            <a:gdLst/>
                            <a:ahLst/>
                            <a:cxnLst/>
                            <a:pathLst>
                              <a:path w="46" h="14">
                                <a:moveTo>
                                  <a:pt x="46" y="0"/>
                                </a:moveTo>
                                <a:lnTo>
                                  <a:pt x="0" y="13"/>
                                </a:lnTo>
                                <a:lnTo>
                                  <a:pt x="0" y="14"/>
                                </a:lnTo>
                                <a:lnTo>
                                  <a:pt x="46" y="0"/>
                                </a:lnTo>
                                <a:close/>
                              </a:path>
                            </a:pathLst>
                          </a:custGeom>
                          <a:solidFill>
                            <a:srgbClr val="0000FF"/>
                          </a:solidFill>
                          <a:ln>
                            <a:noFill/>
                          </a:ln>
                        </wps:spPr>
                        <wps:bodyPr upright="1"/>
                      </wps:wsp>
                      <wps:wsp>
                        <wps:cNvPr id="150" name="任意多边形 150"/>
                        <wps:cNvSpPr/>
                        <wps:spPr>
                          <a:xfrm>
                            <a:off x="1038" y="116"/>
                            <a:ext cx="46" cy="14"/>
                          </a:xfrm>
                          <a:custGeom>
                            <a:avLst/>
                            <a:gdLst/>
                            <a:ahLst/>
                            <a:cxnLst/>
                            <a:pathLst>
                              <a:path w="46" h="14">
                                <a:moveTo>
                                  <a:pt x="45" y="0"/>
                                </a:moveTo>
                                <a:lnTo>
                                  <a:pt x="46" y="0"/>
                                </a:lnTo>
                                <a:lnTo>
                                  <a:pt x="0" y="12"/>
                                </a:lnTo>
                                <a:lnTo>
                                  <a:pt x="1" y="13"/>
                                </a:lnTo>
                                <a:lnTo>
                                  <a:pt x="45" y="0"/>
                                </a:lnTo>
                                <a:close/>
                              </a:path>
                            </a:pathLst>
                          </a:custGeom>
                          <a:noFill/>
                          <a:ln w="1333" cap="flat" cmpd="sng">
                            <a:solidFill>
                              <a:srgbClr val="0000FF"/>
                            </a:solidFill>
                            <a:prstDash val="solid"/>
                            <a:headEnd type="none" w="med" len="med"/>
                            <a:tailEnd type="none" w="med" len="med"/>
                          </a:ln>
                        </wps:spPr>
                        <wps:bodyPr upright="1"/>
                      </wps:wsp>
                      <wps:wsp>
                        <wps:cNvPr id="151" name="任意多边形 151"/>
                        <wps:cNvSpPr/>
                        <wps:spPr>
                          <a:xfrm>
                            <a:off x="1038" y="129"/>
                            <a:ext cx="2" cy="2"/>
                          </a:xfrm>
                          <a:custGeom>
                            <a:avLst/>
                            <a:gdLst/>
                            <a:ahLst/>
                            <a:cxnLst/>
                            <a:pathLst>
                              <a:path w="1" h="1">
                                <a:moveTo>
                                  <a:pt x="1" y="0"/>
                                </a:moveTo>
                                <a:lnTo>
                                  <a:pt x="0" y="1"/>
                                </a:lnTo>
                                <a:lnTo>
                                  <a:pt x="0" y="0"/>
                                </a:lnTo>
                                <a:lnTo>
                                  <a:pt x="1" y="0"/>
                                </a:lnTo>
                                <a:close/>
                              </a:path>
                            </a:pathLst>
                          </a:custGeom>
                          <a:noFill/>
                          <a:ln w="1335" cap="flat" cmpd="sng">
                            <a:solidFill>
                              <a:srgbClr val="0000FF"/>
                            </a:solidFill>
                            <a:prstDash val="solid"/>
                            <a:headEnd type="none" w="med" len="med"/>
                            <a:tailEnd type="none" w="med" len="med"/>
                          </a:ln>
                        </wps:spPr>
                        <wps:bodyPr upright="1"/>
                      </wps:wsp>
                      <wps:wsp>
                        <wps:cNvPr id="152" name="任意多边形 152"/>
                        <wps:cNvSpPr/>
                        <wps:spPr>
                          <a:xfrm>
                            <a:off x="1030" y="121"/>
                            <a:ext cx="46" cy="10"/>
                          </a:xfrm>
                          <a:custGeom>
                            <a:avLst/>
                            <a:gdLst/>
                            <a:ahLst/>
                            <a:cxnLst/>
                            <a:pathLst>
                              <a:path w="46" h="10">
                                <a:moveTo>
                                  <a:pt x="0" y="0"/>
                                </a:moveTo>
                                <a:lnTo>
                                  <a:pt x="0" y="1"/>
                                </a:lnTo>
                                <a:lnTo>
                                  <a:pt x="45" y="10"/>
                                </a:lnTo>
                                <a:lnTo>
                                  <a:pt x="0" y="0"/>
                                </a:lnTo>
                                <a:close/>
                              </a:path>
                            </a:pathLst>
                          </a:custGeom>
                          <a:solidFill>
                            <a:srgbClr val="0000FF"/>
                          </a:solidFill>
                          <a:ln>
                            <a:noFill/>
                          </a:ln>
                        </wps:spPr>
                        <wps:bodyPr upright="1"/>
                      </wps:wsp>
                      <wps:wsp>
                        <wps:cNvPr id="153" name="任意多边形 153"/>
                        <wps:cNvSpPr/>
                        <wps:spPr>
                          <a:xfrm>
                            <a:off x="1030" y="122"/>
                            <a:ext cx="46" cy="10"/>
                          </a:xfrm>
                          <a:custGeom>
                            <a:avLst/>
                            <a:gdLst/>
                            <a:ahLst/>
                            <a:cxnLst/>
                            <a:pathLst>
                              <a:path w="46" h="10">
                                <a:moveTo>
                                  <a:pt x="0" y="0"/>
                                </a:moveTo>
                                <a:lnTo>
                                  <a:pt x="46" y="9"/>
                                </a:lnTo>
                                <a:lnTo>
                                  <a:pt x="45" y="9"/>
                                </a:lnTo>
                                <a:lnTo>
                                  <a:pt x="0" y="0"/>
                                </a:lnTo>
                                <a:close/>
                              </a:path>
                            </a:pathLst>
                          </a:custGeom>
                          <a:solidFill>
                            <a:srgbClr val="0000FF"/>
                          </a:solidFill>
                          <a:ln>
                            <a:noFill/>
                          </a:ln>
                        </wps:spPr>
                        <wps:bodyPr upright="1"/>
                      </wps:wsp>
                      <wps:wsp>
                        <wps:cNvPr id="154" name="任意多边形 154"/>
                        <wps:cNvSpPr/>
                        <wps:spPr>
                          <a:xfrm>
                            <a:off x="1038" y="129"/>
                            <a:ext cx="46" cy="11"/>
                          </a:xfrm>
                          <a:custGeom>
                            <a:avLst/>
                            <a:gdLst/>
                            <a:ahLst/>
                            <a:cxnLst/>
                            <a:pathLst>
                              <a:path w="46" h="11">
                                <a:moveTo>
                                  <a:pt x="1" y="0"/>
                                </a:moveTo>
                                <a:lnTo>
                                  <a:pt x="0" y="1"/>
                                </a:lnTo>
                                <a:lnTo>
                                  <a:pt x="46" y="11"/>
                                </a:lnTo>
                                <a:lnTo>
                                  <a:pt x="45" y="10"/>
                                </a:lnTo>
                                <a:lnTo>
                                  <a:pt x="1" y="0"/>
                                </a:lnTo>
                                <a:close/>
                              </a:path>
                            </a:pathLst>
                          </a:custGeom>
                          <a:noFill/>
                          <a:ln w="1333" cap="flat" cmpd="sng">
                            <a:solidFill>
                              <a:srgbClr val="0000FF"/>
                            </a:solidFill>
                            <a:prstDash val="solid"/>
                            <a:headEnd type="none" w="med" len="med"/>
                            <a:tailEnd type="none" w="med" len="med"/>
                          </a:ln>
                        </wps:spPr>
                        <wps:bodyPr upright="1"/>
                      </wps:wsp>
                      <wps:wsp>
                        <wps:cNvPr id="155" name="任意多边形 155"/>
                        <wps:cNvSpPr/>
                        <wps:spPr>
                          <a:xfrm>
                            <a:off x="1030" y="109"/>
                            <a:ext cx="46" cy="13"/>
                          </a:xfrm>
                          <a:custGeom>
                            <a:avLst/>
                            <a:gdLst/>
                            <a:ahLst/>
                            <a:cxnLst/>
                            <a:pathLst>
                              <a:path w="46" h="13">
                                <a:moveTo>
                                  <a:pt x="46" y="0"/>
                                </a:moveTo>
                                <a:lnTo>
                                  <a:pt x="0" y="13"/>
                                </a:lnTo>
                                <a:lnTo>
                                  <a:pt x="46" y="13"/>
                                </a:lnTo>
                                <a:lnTo>
                                  <a:pt x="46" y="0"/>
                                </a:lnTo>
                                <a:close/>
                              </a:path>
                            </a:pathLst>
                          </a:custGeom>
                          <a:solidFill>
                            <a:srgbClr val="0000FF"/>
                          </a:solidFill>
                          <a:ln>
                            <a:noFill/>
                          </a:ln>
                        </wps:spPr>
                        <wps:bodyPr upright="1"/>
                      </wps:wsp>
                      <wps:wsp>
                        <wps:cNvPr id="156" name="任意多边形 156"/>
                        <wps:cNvSpPr/>
                        <wps:spPr>
                          <a:xfrm>
                            <a:off x="1038" y="116"/>
                            <a:ext cx="46" cy="13"/>
                          </a:xfrm>
                          <a:custGeom>
                            <a:avLst/>
                            <a:gdLst/>
                            <a:ahLst/>
                            <a:cxnLst/>
                            <a:pathLst>
                              <a:path w="46" h="13">
                                <a:moveTo>
                                  <a:pt x="46" y="0"/>
                                </a:moveTo>
                                <a:lnTo>
                                  <a:pt x="0" y="12"/>
                                </a:lnTo>
                                <a:lnTo>
                                  <a:pt x="46" y="12"/>
                                </a:lnTo>
                                <a:lnTo>
                                  <a:pt x="46" y="0"/>
                                </a:lnTo>
                                <a:close/>
                              </a:path>
                            </a:pathLst>
                          </a:custGeom>
                          <a:noFill/>
                          <a:ln w="1333" cap="flat" cmpd="sng">
                            <a:solidFill>
                              <a:srgbClr val="0000FF"/>
                            </a:solidFill>
                            <a:prstDash val="solid"/>
                            <a:headEnd type="none" w="med" len="med"/>
                            <a:tailEnd type="none" w="med" len="med"/>
                          </a:ln>
                        </wps:spPr>
                        <wps:bodyPr upright="1"/>
                      </wps:wsp>
                      <wps:wsp>
                        <wps:cNvPr id="157" name="任意多边形 157"/>
                        <wps:cNvSpPr/>
                        <wps:spPr>
                          <a:xfrm>
                            <a:off x="1030" y="122"/>
                            <a:ext cx="46" cy="9"/>
                          </a:xfrm>
                          <a:custGeom>
                            <a:avLst/>
                            <a:gdLst/>
                            <a:ahLst/>
                            <a:cxnLst/>
                            <a:pathLst>
                              <a:path w="46" h="9">
                                <a:moveTo>
                                  <a:pt x="46" y="0"/>
                                </a:moveTo>
                                <a:lnTo>
                                  <a:pt x="0" y="0"/>
                                </a:lnTo>
                                <a:lnTo>
                                  <a:pt x="46" y="9"/>
                                </a:lnTo>
                                <a:lnTo>
                                  <a:pt x="46" y="0"/>
                                </a:lnTo>
                                <a:close/>
                              </a:path>
                            </a:pathLst>
                          </a:custGeom>
                          <a:solidFill>
                            <a:srgbClr val="0000FF"/>
                          </a:solidFill>
                          <a:ln>
                            <a:noFill/>
                          </a:ln>
                        </wps:spPr>
                        <wps:bodyPr upright="1"/>
                      </wps:wsp>
                      <wps:wsp>
                        <wps:cNvPr id="158" name="任意多边形 158"/>
                        <wps:cNvSpPr/>
                        <wps:spPr>
                          <a:xfrm>
                            <a:off x="1038" y="130"/>
                            <a:ext cx="46" cy="9"/>
                          </a:xfrm>
                          <a:custGeom>
                            <a:avLst/>
                            <a:gdLst/>
                            <a:ahLst/>
                            <a:cxnLst/>
                            <a:pathLst>
                              <a:path w="46" h="9">
                                <a:moveTo>
                                  <a:pt x="0" y="0"/>
                                </a:moveTo>
                                <a:lnTo>
                                  <a:pt x="46" y="0"/>
                                </a:lnTo>
                                <a:lnTo>
                                  <a:pt x="46" y="9"/>
                                </a:lnTo>
                                <a:lnTo>
                                  <a:pt x="0" y="0"/>
                                </a:lnTo>
                                <a:close/>
                              </a:path>
                            </a:pathLst>
                          </a:custGeom>
                          <a:noFill/>
                          <a:ln w="1333" cap="flat" cmpd="sng">
                            <a:solidFill>
                              <a:srgbClr val="0000FF"/>
                            </a:solidFill>
                            <a:prstDash val="solid"/>
                            <a:headEnd type="none" w="med" len="med"/>
                            <a:tailEnd type="none" w="med" len="med"/>
                          </a:ln>
                        </wps:spPr>
                        <wps:bodyPr upright="1"/>
                      </wps:wsp>
                      <wps:wsp>
                        <wps:cNvPr id="159" name="任意多边形 159"/>
                        <wps:cNvSpPr/>
                        <wps:spPr>
                          <a:xfrm>
                            <a:off x="1030" y="121"/>
                            <a:ext cx="46" cy="2"/>
                          </a:xfrm>
                          <a:custGeom>
                            <a:avLst/>
                            <a:gdLst/>
                            <a:ahLst/>
                            <a:cxnLst/>
                            <a:pathLst>
                              <a:path w="46" h="1">
                                <a:moveTo>
                                  <a:pt x="0" y="0"/>
                                </a:moveTo>
                                <a:lnTo>
                                  <a:pt x="0" y="1"/>
                                </a:lnTo>
                                <a:lnTo>
                                  <a:pt x="46" y="1"/>
                                </a:lnTo>
                                <a:lnTo>
                                  <a:pt x="0" y="0"/>
                                </a:lnTo>
                                <a:close/>
                              </a:path>
                            </a:pathLst>
                          </a:custGeom>
                          <a:solidFill>
                            <a:srgbClr val="0000FF"/>
                          </a:solidFill>
                          <a:ln>
                            <a:noFill/>
                          </a:ln>
                        </wps:spPr>
                        <wps:bodyPr upright="1"/>
                      </wps:wsp>
                      <wps:wsp>
                        <wps:cNvPr id="160" name="任意多边形 160"/>
                        <wps:cNvSpPr/>
                        <wps:spPr>
                          <a:xfrm>
                            <a:off x="1038" y="129"/>
                            <a:ext cx="46" cy="2"/>
                          </a:xfrm>
                          <a:custGeom>
                            <a:avLst/>
                            <a:gdLst/>
                            <a:ahLst/>
                            <a:cxnLst/>
                            <a:pathLst>
                              <a:path w="46" h="1">
                                <a:moveTo>
                                  <a:pt x="0" y="0"/>
                                </a:moveTo>
                                <a:lnTo>
                                  <a:pt x="0" y="1"/>
                                </a:lnTo>
                                <a:lnTo>
                                  <a:pt x="46" y="1"/>
                                </a:lnTo>
                                <a:lnTo>
                                  <a:pt x="0" y="0"/>
                                </a:lnTo>
                                <a:close/>
                              </a:path>
                            </a:pathLst>
                          </a:custGeom>
                          <a:noFill/>
                          <a:ln w="1333" cap="flat" cmpd="sng">
                            <a:solidFill>
                              <a:srgbClr val="0000FF"/>
                            </a:solidFill>
                            <a:prstDash val="solid"/>
                            <a:headEnd type="none" w="med" len="med"/>
                            <a:tailEnd type="none" w="med" len="med"/>
                          </a:ln>
                        </wps:spPr>
                        <wps:bodyPr upright="1"/>
                      </wps:wsp>
                      <wps:wsp>
                        <wps:cNvPr id="161" name="任意多边形 161"/>
                        <wps:cNvSpPr/>
                        <wps:spPr>
                          <a:xfrm>
                            <a:off x="1030" y="121"/>
                            <a:ext cx="46" cy="2"/>
                          </a:xfrm>
                          <a:custGeom>
                            <a:avLst/>
                            <a:gdLst/>
                            <a:ahLst/>
                            <a:cxnLst/>
                            <a:pathLst>
                              <a:path w="46" h="1">
                                <a:moveTo>
                                  <a:pt x="46" y="0"/>
                                </a:moveTo>
                                <a:lnTo>
                                  <a:pt x="0" y="0"/>
                                </a:lnTo>
                                <a:lnTo>
                                  <a:pt x="46" y="1"/>
                                </a:lnTo>
                                <a:lnTo>
                                  <a:pt x="46" y="0"/>
                                </a:lnTo>
                                <a:close/>
                              </a:path>
                            </a:pathLst>
                          </a:custGeom>
                          <a:solidFill>
                            <a:srgbClr val="0000FF"/>
                          </a:solidFill>
                          <a:ln>
                            <a:noFill/>
                          </a:ln>
                        </wps:spPr>
                        <wps:bodyPr upright="1"/>
                      </wps:wsp>
                      <wps:wsp>
                        <wps:cNvPr id="162" name="任意多边形 162"/>
                        <wps:cNvSpPr/>
                        <wps:spPr>
                          <a:xfrm>
                            <a:off x="1038" y="129"/>
                            <a:ext cx="46" cy="2"/>
                          </a:xfrm>
                          <a:custGeom>
                            <a:avLst/>
                            <a:gdLst/>
                            <a:ahLst/>
                            <a:cxnLst/>
                            <a:pathLst>
                              <a:path w="46" h="1">
                                <a:moveTo>
                                  <a:pt x="0" y="0"/>
                                </a:moveTo>
                                <a:lnTo>
                                  <a:pt x="46" y="0"/>
                                </a:lnTo>
                                <a:lnTo>
                                  <a:pt x="46" y="1"/>
                                </a:lnTo>
                                <a:lnTo>
                                  <a:pt x="0" y="0"/>
                                </a:lnTo>
                                <a:close/>
                              </a:path>
                            </a:pathLst>
                          </a:custGeom>
                          <a:noFill/>
                          <a:ln w="1333" cap="flat" cmpd="sng">
                            <a:solidFill>
                              <a:srgbClr val="0000FF"/>
                            </a:solidFill>
                            <a:prstDash val="solid"/>
                            <a:headEnd type="none" w="med" len="med"/>
                            <a:tailEnd type="none" w="med" len="med"/>
                          </a:ln>
                        </wps:spPr>
                        <wps:bodyPr upright="1"/>
                      </wps:wsp>
                      <wps:wsp>
                        <wps:cNvPr id="163" name="直接连接符 163"/>
                        <wps:cNvCnPr/>
                        <wps:spPr>
                          <a:xfrm>
                            <a:off x="881" y="2329"/>
                            <a:ext cx="150" cy="0"/>
                          </a:xfrm>
                          <a:prstGeom prst="line">
                            <a:avLst/>
                          </a:prstGeom>
                          <a:ln w="4094" cap="flat" cmpd="sng">
                            <a:solidFill>
                              <a:srgbClr val="000000"/>
                            </a:solidFill>
                            <a:prstDash val="solid"/>
                            <a:headEnd type="none" w="med" len="med"/>
                            <a:tailEnd type="none" w="med" len="med"/>
                          </a:ln>
                        </wps:spPr>
                        <wps:bodyPr upright="1"/>
                      </wps:wsp>
                      <wps:wsp>
                        <wps:cNvPr id="164" name="直接连接符 164"/>
                        <wps:cNvCnPr/>
                        <wps:spPr>
                          <a:xfrm>
                            <a:off x="881" y="2329"/>
                            <a:ext cx="150" cy="0"/>
                          </a:xfrm>
                          <a:prstGeom prst="line">
                            <a:avLst/>
                          </a:prstGeom>
                          <a:ln w="4094" cap="flat" cmpd="sng">
                            <a:solidFill>
                              <a:srgbClr val="000000"/>
                            </a:solidFill>
                            <a:prstDash val="solid"/>
                            <a:headEnd type="none" w="med" len="med"/>
                            <a:tailEnd type="none" w="med" len="med"/>
                          </a:ln>
                        </wps:spPr>
                        <wps:bodyPr upright="1"/>
                      </wps:wsp>
                      <wps:wsp>
                        <wps:cNvPr id="165" name="直接连接符 165"/>
                        <wps:cNvCnPr/>
                        <wps:spPr>
                          <a:xfrm>
                            <a:off x="888" y="2337"/>
                            <a:ext cx="151" cy="0"/>
                          </a:xfrm>
                          <a:prstGeom prst="line">
                            <a:avLst/>
                          </a:prstGeom>
                          <a:ln w="5379" cap="flat" cmpd="sng">
                            <a:solidFill>
                              <a:srgbClr val="000000"/>
                            </a:solidFill>
                            <a:prstDash val="solid"/>
                            <a:headEnd type="none" w="med" len="med"/>
                            <a:tailEnd type="none" w="med" len="med"/>
                          </a:ln>
                        </wps:spPr>
                        <wps:bodyPr upright="1"/>
                      </wps:wsp>
                      <wps:wsp>
                        <wps:cNvPr id="166" name="直接连接符 166"/>
                        <wps:cNvCnPr/>
                        <wps:spPr>
                          <a:xfrm>
                            <a:off x="1031" y="122"/>
                            <a:ext cx="147" cy="0"/>
                          </a:xfrm>
                          <a:prstGeom prst="line">
                            <a:avLst/>
                          </a:prstGeom>
                          <a:ln w="476" cap="flat" cmpd="sng">
                            <a:solidFill>
                              <a:srgbClr val="0000FF"/>
                            </a:solidFill>
                            <a:prstDash val="solid"/>
                            <a:headEnd type="none" w="med" len="med"/>
                            <a:tailEnd type="none" w="med" len="med"/>
                          </a:ln>
                        </wps:spPr>
                        <wps:bodyPr upright="1"/>
                      </wps:wsp>
                      <wps:wsp>
                        <wps:cNvPr id="167" name="直接连接符 167"/>
                        <wps:cNvCnPr/>
                        <wps:spPr>
                          <a:xfrm>
                            <a:off x="1031" y="122"/>
                            <a:ext cx="147" cy="0"/>
                          </a:xfrm>
                          <a:prstGeom prst="line">
                            <a:avLst/>
                          </a:prstGeom>
                          <a:ln w="476" cap="flat" cmpd="sng">
                            <a:solidFill>
                              <a:srgbClr val="0000FF"/>
                            </a:solidFill>
                            <a:prstDash val="solid"/>
                            <a:headEnd type="none" w="med" len="med"/>
                            <a:tailEnd type="none" w="med" len="med"/>
                          </a:ln>
                        </wps:spPr>
                        <wps:bodyPr upright="1"/>
                      </wps:wsp>
                      <wps:wsp>
                        <wps:cNvPr id="168" name="直接连接符 168"/>
                        <wps:cNvCnPr/>
                        <wps:spPr>
                          <a:xfrm>
                            <a:off x="1037" y="130"/>
                            <a:ext cx="150" cy="0"/>
                          </a:xfrm>
                          <a:prstGeom prst="line">
                            <a:avLst/>
                          </a:prstGeom>
                          <a:ln w="1809" cap="flat" cmpd="sng">
                            <a:solidFill>
                              <a:srgbClr val="0000FF"/>
                            </a:solidFill>
                            <a:prstDash val="solid"/>
                            <a:headEnd type="none" w="med" len="med"/>
                            <a:tailEnd type="none" w="med" len="med"/>
                          </a:ln>
                        </wps:spPr>
                        <wps:bodyPr upright="1"/>
                      </wps:wsp>
                      <wps:wsp>
                        <wps:cNvPr id="169" name="直接连接符 169"/>
                        <wps:cNvCnPr/>
                        <wps:spPr>
                          <a:xfrm>
                            <a:off x="4518" y="2122"/>
                            <a:ext cx="855" cy="0"/>
                          </a:xfrm>
                          <a:prstGeom prst="line">
                            <a:avLst/>
                          </a:prstGeom>
                          <a:ln w="476" cap="flat" cmpd="sng">
                            <a:solidFill>
                              <a:srgbClr val="000000"/>
                            </a:solidFill>
                            <a:prstDash val="solid"/>
                            <a:headEnd type="none" w="med" len="med"/>
                            <a:tailEnd type="none" w="med" len="med"/>
                          </a:ln>
                        </wps:spPr>
                        <wps:bodyPr upright="1"/>
                      </wps:wsp>
                      <wps:wsp>
                        <wps:cNvPr id="170" name="直接连接符 170"/>
                        <wps:cNvCnPr/>
                        <wps:spPr>
                          <a:xfrm>
                            <a:off x="4518" y="2122"/>
                            <a:ext cx="855" cy="0"/>
                          </a:xfrm>
                          <a:prstGeom prst="line">
                            <a:avLst/>
                          </a:prstGeom>
                          <a:ln w="476" cap="flat" cmpd="sng">
                            <a:solidFill>
                              <a:srgbClr val="000000"/>
                            </a:solidFill>
                            <a:prstDash val="solid"/>
                            <a:headEnd type="none" w="med" len="med"/>
                            <a:tailEnd type="none" w="med" len="med"/>
                          </a:ln>
                        </wps:spPr>
                        <wps:bodyPr upright="1"/>
                      </wps:wsp>
                      <wps:wsp>
                        <wps:cNvPr id="171" name="直接连接符 171"/>
                        <wps:cNvCnPr/>
                        <wps:spPr>
                          <a:xfrm>
                            <a:off x="4524" y="2130"/>
                            <a:ext cx="858" cy="0"/>
                          </a:xfrm>
                          <a:prstGeom prst="line">
                            <a:avLst/>
                          </a:prstGeom>
                          <a:ln w="1809" cap="flat" cmpd="sng">
                            <a:solidFill>
                              <a:srgbClr val="000000"/>
                            </a:solidFill>
                            <a:prstDash val="solid"/>
                            <a:headEnd type="none" w="med" len="med"/>
                            <a:tailEnd type="none" w="med" len="med"/>
                          </a:ln>
                        </wps:spPr>
                        <wps:bodyPr upright="1"/>
                      </wps:wsp>
                      <wps:wsp>
                        <wps:cNvPr id="172" name="直接连接符 172"/>
                        <wps:cNvCnPr/>
                        <wps:spPr>
                          <a:xfrm>
                            <a:off x="4369" y="2329"/>
                            <a:ext cx="149" cy="0"/>
                          </a:xfrm>
                          <a:prstGeom prst="line">
                            <a:avLst/>
                          </a:prstGeom>
                          <a:ln w="4094" cap="flat" cmpd="sng">
                            <a:solidFill>
                              <a:srgbClr val="000000"/>
                            </a:solidFill>
                            <a:prstDash val="solid"/>
                            <a:headEnd type="none" w="med" len="med"/>
                            <a:tailEnd type="none" w="med" len="med"/>
                          </a:ln>
                        </wps:spPr>
                        <wps:bodyPr upright="1"/>
                      </wps:wsp>
                      <wps:wsp>
                        <wps:cNvPr id="173" name="直接连接符 173"/>
                        <wps:cNvCnPr/>
                        <wps:spPr>
                          <a:xfrm>
                            <a:off x="4369" y="2329"/>
                            <a:ext cx="149" cy="0"/>
                          </a:xfrm>
                          <a:prstGeom prst="line">
                            <a:avLst/>
                          </a:prstGeom>
                          <a:ln w="4094" cap="flat" cmpd="sng">
                            <a:solidFill>
                              <a:srgbClr val="000000"/>
                            </a:solidFill>
                            <a:prstDash val="solid"/>
                            <a:headEnd type="none" w="med" len="med"/>
                            <a:tailEnd type="none" w="med" len="med"/>
                          </a:ln>
                        </wps:spPr>
                        <wps:bodyPr upright="1"/>
                      </wps:wsp>
                      <wps:wsp>
                        <wps:cNvPr id="174" name="直接连接符 174"/>
                        <wps:cNvCnPr/>
                        <wps:spPr>
                          <a:xfrm>
                            <a:off x="4375" y="2337"/>
                            <a:ext cx="152" cy="0"/>
                          </a:xfrm>
                          <a:prstGeom prst="line">
                            <a:avLst/>
                          </a:prstGeom>
                          <a:ln w="5379" cap="flat" cmpd="sng">
                            <a:solidFill>
                              <a:srgbClr val="000000"/>
                            </a:solidFill>
                            <a:prstDash val="solid"/>
                            <a:headEnd type="none" w="med" len="med"/>
                            <a:tailEnd type="none" w="med" len="med"/>
                          </a:ln>
                        </wps:spPr>
                        <wps:bodyPr upright="1"/>
                      </wps:wsp>
                      <wps:wsp>
                        <wps:cNvPr id="175" name="任意多边形 175"/>
                        <wps:cNvSpPr/>
                        <wps:spPr>
                          <a:xfrm>
                            <a:off x="540" y="2140"/>
                            <a:ext cx="72" cy="72"/>
                          </a:xfrm>
                          <a:custGeom>
                            <a:avLst/>
                            <a:gdLst/>
                            <a:ahLst/>
                            <a:cxnLst/>
                            <a:pathLst>
                              <a:path w="72" h="72">
                                <a:moveTo>
                                  <a:pt x="71" y="0"/>
                                </a:moveTo>
                                <a:lnTo>
                                  <a:pt x="70" y="0"/>
                                </a:lnTo>
                                <a:lnTo>
                                  <a:pt x="0" y="71"/>
                                </a:lnTo>
                                <a:lnTo>
                                  <a:pt x="71" y="0"/>
                                </a:lnTo>
                                <a:close/>
                              </a:path>
                            </a:pathLst>
                          </a:custGeom>
                          <a:solidFill>
                            <a:srgbClr val="000000"/>
                          </a:solidFill>
                          <a:ln>
                            <a:noFill/>
                          </a:ln>
                        </wps:spPr>
                        <wps:bodyPr upright="1"/>
                      </wps:wsp>
                      <wps:wsp>
                        <wps:cNvPr id="176" name="任意多边形 176"/>
                        <wps:cNvSpPr/>
                        <wps:spPr>
                          <a:xfrm>
                            <a:off x="540" y="2140"/>
                            <a:ext cx="72" cy="72"/>
                          </a:xfrm>
                          <a:custGeom>
                            <a:avLst/>
                            <a:gdLst/>
                            <a:ahLst/>
                            <a:cxnLst/>
                            <a:pathLst>
                              <a:path w="72" h="72">
                                <a:moveTo>
                                  <a:pt x="71" y="0"/>
                                </a:moveTo>
                                <a:lnTo>
                                  <a:pt x="0" y="71"/>
                                </a:lnTo>
                                <a:lnTo>
                                  <a:pt x="1" y="71"/>
                                </a:lnTo>
                                <a:lnTo>
                                  <a:pt x="71" y="0"/>
                                </a:lnTo>
                                <a:close/>
                              </a:path>
                            </a:pathLst>
                          </a:custGeom>
                          <a:solidFill>
                            <a:srgbClr val="000000"/>
                          </a:solidFill>
                          <a:ln>
                            <a:noFill/>
                          </a:ln>
                        </wps:spPr>
                        <wps:bodyPr upright="1"/>
                      </wps:wsp>
                      <wps:wsp>
                        <wps:cNvPr id="177" name="任意多边形 177"/>
                        <wps:cNvSpPr/>
                        <wps:spPr>
                          <a:xfrm>
                            <a:off x="547" y="2148"/>
                            <a:ext cx="73" cy="72"/>
                          </a:xfrm>
                          <a:custGeom>
                            <a:avLst/>
                            <a:gdLst/>
                            <a:ahLst/>
                            <a:cxnLst/>
                            <a:pathLst>
                              <a:path w="73" h="72">
                                <a:moveTo>
                                  <a:pt x="72" y="0"/>
                                </a:moveTo>
                                <a:lnTo>
                                  <a:pt x="71" y="0"/>
                                </a:lnTo>
                                <a:lnTo>
                                  <a:pt x="0" y="72"/>
                                </a:lnTo>
                                <a:lnTo>
                                  <a:pt x="0" y="72"/>
                                </a:lnTo>
                                <a:lnTo>
                                  <a:pt x="72" y="0"/>
                                </a:lnTo>
                                <a:close/>
                              </a:path>
                            </a:pathLst>
                          </a:custGeom>
                          <a:noFill/>
                          <a:ln w="1334" cap="flat" cmpd="sng">
                            <a:solidFill>
                              <a:srgbClr val="000000"/>
                            </a:solidFill>
                            <a:prstDash val="solid"/>
                            <a:headEnd type="none" w="med" len="med"/>
                            <a:tailEnd type="none" w="med" len="med"/>
                          </a:ln>
                        </wps:spPr>
                        <wps:bodyPr upright="1"/>
                      </wps:wsp>
                      <wps:wsp>
                        <wps:cNvPr id="178" name="任意多边形 178"/>
                        <wps:cNvSpPr/>
                        <wps:spPr>
                          <a:xfrm>
                            <a:off x="762" y="2148"/>
                            <a:ext cx="122" cy="122"/>
                          </a:xfrm>
                          <a:custGeom>
                            <a:avLst/>
                            <a:gdLst/>
                            <a:ahLst/>
                            <a:cxnLst/>
                            <a:pathLst>
                              <a:path w="122" h="122">
                                <a:moveTo>
                                  <a:pt x="122" y="0"/>
                                </a:moveTo>
                                <a:lnTo>
                                  <a:pt x="0" y="122"/>
                                </a:lnTo>
                                <a:lnTo>
                                  <a:pt x="122" y="0"/>
                                </a:lnTo>
                                <a:close/>
                              </a:path>
                            </a:pathLst>
                          </a:custGeom>
                          <a:noFill/>
                          <a:ln w="1334" cap="flat" cmpd="sng">
                            <a:solidFill>
                              <a:srgbClr val="000000"/>
                            </a:solidFill>
                            <a:prstDash val="solid"/>
                            <a:headEnd type="none" w="med" len="med"/>
                            <a:tailEnd type="none" w="med" len="med"/>
                          </a:ln>
                        </wps:spPr>
                        <wps:bodyPr upright="1"/>
                      </wps:wsp>
                      <wps:wsp>
                        <wps:cNvPr id="179" name="任意多边形 179"/>
                        <wps:cNvSpPr/>
                        <wps:spPr>
                          <a:xfrm>
                            <a:off x="669" y="2218"/>
                            <a:ext cx="44" cy="44"/>
                          </a:xfrm>
                          <a:custGeom>
                            <a:avLst/>
                            <a:gdLst/>
                            <a:ahLst/>
                            <a:cxnLst/>
                            <a:pathLst>
                              <a:path w="44" h="44">
                                <a:moveTo>
                                  <a:pt x="1" y="0"/>
                                </a:moveTo>
                                <a:lnTo>
                                  <a:pt x="0" y="0"/>
                                </a:lnTo>
                                <a:lnTo>
                                  <a:pt x="44" y="43"/>
                                </a:lnTo>
                                <a:lnTo>
                                  <a:pt x="1" y="0"/>
                                </a:lnTo>
                                <a:close/>
                              </a:path>
                            </a:pathLst>
                          </a:custGeom>
                          <a:solidFill>
                            <a:srgbClr val="000000"/>
                          </a:solidFill>
                          <a:ln>
                            <a:noFill/>
                          </a:ln>
                        </wps:spPr>
                        <wps:bodyPr upright="1"/>
                      </wps:wsp>
                      <wps:wsp>
                        <wps:cNvPr id="180" name="任意多边形 180"/>
                        <wps:cNvSpPr/>
                        <wps:spPr>
                          <a:xfrm>
                            <a:off x="669" y="2218"/>
                            <a:ext cx="44" cy="44"/>
                          </a:xfrm>
                          <a:custGeom>
                            <a:avLst/>
                            <a:gdLst/>
                            <a:ahLst/>
                            <a:cxnLst/>
                            <a:pathLst>
                              <a:path w="44" h="44">
                                <a:moveTo>
                                  <a:pt x="0" y="0"/>
                                </a:moveTo>
                                <a:lnTo>
                                  <a:pt x="43" y="43"/>
                                </a:lnTo>
                                <a:lnTo>
                                  <a:pt x="44" y="43"/>
                                </a:lnTo>
                                <a:lnTo>
                                  <a:pt x="0" y="0"/>
                                </a:lnTo>
                                <a:close/>
                              </a:path>
                            </a:pathLst>
                          </a:custGeom>
                          <a:solidFill>
                            <a:srgbClr val="000000"/>
                          </a:solidFill>
                          <a:ln>
                            <a:noFill/>
                          </a:ln>
                        </wps:spPr>
                        <wps:bodyPr upright="1"/>
                      </wps:wsp>
                      <wps:wsp>
                        <wps:cNvPr id="181" name="任意多边形 181"/>
                        <wps:cNvSpPr/>
                        <wps:spPr>
                          <a:xfrm>
                            <a:off x="676" y="2225"/>
                            <a:ext cx="44" cy="44"/>
                          </a:xfrm>
                          <a:custGeom>
                            <a:avLst/>
                            <a:gdLst/>
                            <a:ahLst/>
                            <a:cxnLst/>
                            <a:pathLst>
                              <a:path w="44" h="44">
                                <a:moveTo>
                                  <a:pt x="0" y="0"/>
                                </a:moveTo>
                                <a:lnTo>
                                  <a:pt x="0" y="1"/>
                                </a:lnTo>
                                <a:lnTo>
                                  <a:pt x="43" y="44"/>
                                </a:lnTo>
                                <a:lnTo>
                                  <a:pt x="43" y="44"/>
                                </a:lnTo>
                                <a:lnTo>
                                  <a:pt x="0" y="0"/>
                                </a:lnTo>
                                <a:close/>
                              </a:path>
                            </a:pathLst>
                          </a:custGeom>
                          <a:noFill/>
                          <a:ln w="1334" cap="flat" cmpd="sng">
                            <a:solidFill>
                              <a:srgbClr val="000000"/>
                            </a:solidFill>
                            <a:prstDash val="solid"/>
                            <a:headEnd type="none" w="med" len="med"/>
                            <a:tailEnd type="none" w="med" len="med"/>
                          </a:ln>
                        </wps:spPr>
                        <wps:bodyPr upright="1"/>
                      </wps:wsp>
                      <wps:wsp>
                        <wps:cNvPr id="182" name="任意多边形 182"/>
                        <wps:cNvSpPr/>
                        <wps:spPr>
                          <a:xfrm>
                            <a:off x="631" y="2191"/>
                            <a:ext cx="45" cy="43"/>
                          </a:xfrm>
                          <a:custGeom>
                            <a:avLst/>
                            <a:gdLst/>
                            <a:ahLst/>
                            <a:cxnLst/>
                            <a:pathLst>
                              <a:path w="45" h="43">
                                <a:moveTo>
                                  <a:pt x="45" y="0"/>
                                </a:moveTo>
                                <a:lnTo>
                                  <a:pt x="0" y="42"/>
                                </a:lnTo>
                                <a:lnTo>
                                  <a:pt x="45" y="0"/>
                                </a:lnTo>
                                <a:close/>
                              </a:path>
                            </a:pathLst>
                          </a:custGeom>
                          <a:noFill/>
                          <a:ln w="1334" cap="flat" cmpd="sng">
                            <a:solidFill>
                              <a:srgbClr val="000000"/>
                            </a:solidFill>
                            <a:prstDash val="solid"/>
                            <a:headEnd type="none" w="med" len="med"/>
                            <a:tailEnd type="none" w="med" len="med"/>
                          </a:ln>
                        </wps:spPr>
                        <wps:bodyPr upright="1"/>
                      </wps:wsp>
                      <wps:wsp>
                        <wps:cNvPr id="183" name="任意多边形 183"/>
                        <wps:cNvSpPr/>
                        <wps:spPr>
                          <a:xfrm>
                            <a:off x="701" y="2140"/>
                            <a:ext cx="77" cy="78"/>
                          </a:xfrm>
                          <a:custGeom>
                            <a:avLst/>
                            <a:gdLst/>
                            <a:ahLst/>
                            <a:cxnLst/>
                            <a:pathLst>
                              <a:path w="77" h="78">
                                <a:moveTo>
                                  <a:pt x="76" y="0"/>
                                </a:moveTo>
                                <a:lnTo>
                                  <a:pt x="76" y="0"/>
                                </a:lnTo>
                                <a:lnTo>
                                  <a:pt x="0" y="78"/>
                                </a:lnTo>
                                <a:lnTo>
                                  <a:pt x="76" y="0"/>
                                </a:lnTo>
                                <a:close/>
                              </a:path>
                            </a:pathLst>
                          </a:custGeom>
                          <a:solidFill>
                            <a:srgbClr val="000000"/>
                          </a:solidFill>
                          <a:ln>
                            <a:noFill/>
                          </a:ln>
                        </wps:spPr>
                        <wps:bodyPr upright="1"/>
                      </wps:wsp>
                      <wps:wsp>
                        <wps:cNvPr id="184" name="任意多边形 184"/>
                        <wps:cNvSpPr/>
                        <wps:spPr>
                          <a:xfrm>
                            <a:off x="701" y="2140"/>
                            <a:ext cx="77" cy="78"/>
                          </a:xfrm>
                          <a:custGeom>
                            <a:avLst/>
                            <a:gdLst/>
                            <a:ahLst/>
                            <a:cxnLst/>
                            <a:pathLst>
                              <a:path w="77" h="78">
                                <a:moveTo>
                                  <a:pt x="77" y="0"/>
                                </a:moveTo>
                                <a:lnTo>
                                  <a:pt x="0" y="77"/>
                                </a:lnTo>
                                <a:lnTo>
                                  <a:pt x="1" y="78"/>
                                </a:lnTo>
                                <a:lnTo>
                                  <a:pt x="77" y="0"/>
                                </a:lnTo>
                                <a:close/>
                              </a:path>
                            </a:pathLst>
                          </a:custGeom>
                          <a:solidFill>
                            <a:srgbClr val="000000"/>
                          </a:solidFill>
                          <a:ln>
                            <a:noFill/>
                          </a:ln>
                        </wps:spPr>
                        <wps:bodyPr upright="1"/>
                      </wps:wsp>
                      <wps:wsp>
                        <wps:cNvPr id="185" name="任意多边形 185"/>
                        <wps:cNvSpPr/>
                        <wps:spPr>
                          <a:xfrm>
                            <a:off x="708" y="2147"/>
                            <a:ext cx="77" cy="78"/>
                          </a:xfrm>
                          <a:custGeom>
                            <a:avLst/>
                            <a:gdLst/>
                            <a:ahLst/>
                            <a:cxnLst/>
                            <a:pathLst>
                              <a:path w="77" h="78">
                                <a:moveTo>
                                  <a:pt x="77" y="0"/>
                                </a:moveTo>
                                <a:lnTo>
                                  <a:pt x="76" y="0"/>
                                </a:lnTo>
                                <a:lnTo>
                                  <a:pt x="0" y="77"/>
                                </a:lnTo>
                                <a:lnTo>
                                  <a:pt x="0" y="77"/>
                                </a:lnTo>
                                <a:lnTo>
                                  <a:pt x="77" y="0"/>
                                </a:lnTo>
                                <a:close/>
                              </a:path>
                            </a:pathLst>
                          </a:custGeom>
                          <a:noFill/>
                          <a:ln w="1334" cap="flat" cmpd="sng">
                            <a:solidFill>
                              <a:srgbClr val="000000"/>
                            </a:solidFill>
                            <a:prstDash val="solid"/>
                            <a:headEnd type="none" w="med" len="med"/>
                            <a:tailEnd type="none" w="med" len="med"/>
                          </a:ln>
                        </wps:spPr>
                        <wps:bodyPr upright="1"/>
                      </wps:wsp>
                      <wps:wsp>
                        <wps:cNvPr id="186" name="任意多边形 186"/>
                        <wps:cNvSpPr/>
                        <wps:spPr>
                          <a:xfrm>
                            <a:off x="657" y="2140"/>
                            <a:ext cx="44" cy="43"/>
                          </a:xfrm>
                          <a:custGeom>
                            <a:avLst/>
                            <a:gdLst/>
                            <a:ahLst/>
                            <a:cxnLst/>
                            <a:pathLst>
                              <a:path w="44" h="43">
                                <a:moveTo>
                                  <a:pt x="1" y="0"/>
                                </a:moveTo>
                                <a:lnTo>
                                  <a:pt x="0" y="0"/>
                                </a:lnTo>
                                <a:lnTo>
                                  <a:pt x="43" y="43"/>
                                </a:lnTo>
                                <a:lnTo>
                                  <a:pt x="1" y="0"/>
                                </a:lnTo>
                                <a:close/>
                              </a:path>
                            </a:pathLst>
                          </a:custGeom>
                          <a:solidFill>
                            <a:srgbClr val="000000"/>
                          </a:solidFill>
                          <a:ln>
                            <a:noFill/>
                          </a:ln>
                        </wps:spPr>
                        <wps:bodyPr upright="1"/>
                      </wps:wsp>
                      <wps:wsp>
                        <wps:cNvPr id="187" name="任意多边形 187"/>
                        <wps:cNvSpPr/>
                        <wps:spPr>
                          <a:xfrm>
                            <a:off x="657" y="2140"/>
                            <a:ext cx="44" cy="44"/>
                          </a:xfrm>
                          <a:custGeom>
                            <a:avLst/>
                            <a:gdLst/>
                            <a:ahLst/>
                            <a:cxnLst/>
                            <a:pathLst>
                              <a:path w="44" h="44">
                                <a:moveTo>
                                  <a:pt x="0" y="0"/>
                                </a:moveTo>
                                <a:lnTo>
                                  <a:pt x="43" y="43"/>
                                </a:lnTo>
                                <a:lnTo>
                                  <a:pt x="43" y="43"/>
                                </a:lnTo>
                                <a:lnTo>
                                  <a:pt x="0" y="0"/>
                                </a:lnTo>
                                <a:close/>
                              </a:path>
                            </a:pathLst>
                          </a:custGeom>
                          <a:solidFill>
                            <a:srgbClr val="000000"/>
                          </a:solidFill>
                          <a:ln>
                            <a:noFill/>
                          </a:ln>
                        </wps:spPr>
                        <wps:bodyPr upright="1"/>
                      </wps:wsp>
                      <wps:wsp>
                        <wps:cNvPr id="188" name="任意多边形 188"/>
                        <wps:cNvSpPr/>
                        <wps:spPr>
                          <a:xfrm>
                            <a:off x="664" y="2148"/>
                            <a:ext cx="44" cy="44"/>
                          </a:xfrm>
                          <a:custGeom>
                            <a:avLst/>
                            <a:gdLst/>
                            <a:ahLst/>
                            <a:cxnLst/>
                            <a:pathLst>
                              <a:path w="44" h="44">
                                <a:moveTo>
                                  <a:pt x="0" y="0"/>
                                </a:moveTo>
                                <a:lnTo>
                                  <a:pt x="0" y="0"/>
                                </a:lnTo>
                                <a:lnTo>
                                  <a:pt x="43" y="44"/>
                                </a:lnTo>
                                <a:lnTo>
                                  <a:pt x="43" y="43"/>
                                </a:lnTo>
                                <a:lnTo>
                                  <a:pt x="0" y="0"/>
                                </a:lnTo>
                                <a:close/>
                              </a:path>
                            </a:pathLst>
                          </a:custGeom>
                          <a:noFill/>
                          <a:ln w="1334" cap="flat" cmpd="sng">
                            <a:solidFill>
                              <a:srgbClr val="000000"/>
                            </a:solidFill>
                            <a:prstDash val="solid"/>
                            <a:headEnd type="none" w="med" len="med"/>
                            <a:tailEnd type="none" w="med" len="med"/>
                          </a:ln>
                        </wps:spPr>
                        <wps:bodyPr upright="1"/>
                      </wps:wsp>
                      <wps:wsp>
                        <wps:cNvPr id="189" name="任意多边形 189"/>
                        <wps:cNvSpPr/>
                        <wps:spPr>
                          <a:xfrm>
                            <a:off x="5082" y="2140"/>
                            <a:ext cx="44" cy="44"/>
                          </a:xfrm>
                          <a:custGeom>
                            <a:avLst/>
                            <a:gdLst/>
                            <a:ahLst/>
                            <a:cxnLst/>
                            <a:pathLst>
                              <a:path w="44" h="44">
                                <a:moveTo>
                                  <a:pt x="0" y="0"/>
                                </a:moveTo>
                                <a:lnTo>
                                  <a:pt x="43" y="43"/>
                                </a:lnTo>
                                <a:lnTo>
                                  <a:pt x="43" y="43"/>
                                </a:lnTo>
                                <a:lnTo>
                                  <a:pt x="0" y="0"/>
                                </a:lnTo>
                                <a:close/>
                              </a:path>
                            </a:pathLst>
                          </a:custGeom>
                          <a:solidFill>
                            <a:srgbClr val="000000"/>
                          </a:solidFill>
                          <a:ln>
                            <a:noFill/>
                          </a:ln>
                        </wps:spPr>
                        <wps:bodyPr upright="1"/>
                      </wps:wsp>
                      <wps:wsp>
                        <wps:cNvPr id="190" name="任意多边形 190"/>
                        <wps:cNvSpPr/>
                        <wps:spPr>
                          <a:xfrm>
                            <a:off x="5089" y="2148"/>
                            <a:ext cx="44" cy="44"/>
                          </a:xfrm>
                          <a:custGeom>
                            <a:avLst/>
                            <a:gdLst/>
                            <a:ahLst/>
                            <a:cxnLst/>
                            <a:pathLst>
                              <a:path w="44" h="44">
                                <a:moveTo>
                                  <a:pt x="0" y="0"/>
                                </a:moveTo>
                                <a:lnTo>
                                  <a:pt x="42" y="44"/>
                                </a:lnTo>
                                <a:lnTo>
                                  <a:pt x="43" y="43"/>
                                </a:lnTo>
                                <a:lnTo>
                                  <a:pt x="0" y="0"/>
                                </a:lnTo>
                                <a:close/>
                              </a:path>
                            </a:pathLst>
                          </a:custGeom>
                          <a:noFill/>
                          <a:ln w="1334" cap="flat" cmpd="sng">
                            <a:solidFill>
                              <a:srgbClr val="000000"/>
                            </a:solidFill>
                            <a:prstDash val="solid"/>
                            <a:headEnd type="none" w="med" len="med"/>
                            <a:tailEnd type="none" w="med" len="med"/>
                          </a:ln>
                        </wps:spPr>
                        <wps:bodyPr upright="1"/>
                      </wps:wsp>
                      <wps:wsp>
                        <wps:cNvPr id="191" name="任意多边形 191"/>
                        <wps:cNvSpPr/>
                        <wps:spPr>
                          <a:xfrm>
                            <a:off x="5125" y="2140"/>
                            <a:ext cx="77" cy="78"/>
                          </a:xfrm>
                          <a:custGeom>
                            <a:avLst/>
                            <a:gdLst/>
                            <a:ahLst/>
                            <a:cxnLst/>
                            <a:pathLst>
                              <a:path w="77" h="78">
                                <a:moveTo>
                                  <a:pt x="76" y="0"/>
                                </a:moveTo>
                                <a:lnTo>
                                  <a:pt x="0" y="77"/>
                                </a:lnTo>
                                <a:lnTo>
                                  <a:pt x="0" y="78"/>
                                </a:lnTo>
                                <a:lnTo>
                                  <a:pt x="76" y="0"/>
                                </a:lnTo>
                                <a:close/>
                              </a:path>
                            </a:pathLst>
                          </a:custGeom>
                          <a:solidFill>
                            <a:srgbClr val="000000"/>
                          </a:solidFill>
                          <a:ln>
                            <a:noFill/>
                          </a:ln>
                        </wps:spPr>
                        <wps:bodyPr upright="1"/>
                      </wps:wsp>
                      <wps:wsp>
                        <wps:cNvPr id="192" name="任意多边形 192"/>
                        <wps:cNvSpPr/>
                        <wps:spPr>
                          <a:xfrm>
                            <a:off x="5133" y="2147"/>
                            <a:ext cx="77" cy="78"/>
                          </a:xfrm>
                          <a:custGeom>
                            <a:avLst/>
                            <a:gdLst/>
                            <a:ahLst/>
                            <a:cxnLst/>
                            <a:pathLst>
                              <a:path w="77" h="78">
                                <a:moveTo>
                                  <a:pt x="77" y="0"/>
                                </a:moveTo>
                                <a:lnTo>
                                  <a:pt x="0" y="77"/>
                                </a:lnTo>
                                <a:lnTo>
                                  <a:pt x="0" y="77"/>
                                </a:lnTo>
                                <a:lnTo>
                                  <a:pt x="77" y="0"/>
                                </a:lnTo>
                                <a:close/>
                              </a:path>
                            </a:pathLst>
                          </a:custGeom>
                          <a:noFill/>
                          <a:ln w="1334" cap="flat" cmpd="sng">
                            <a:solidFill>
                              <a:srgbClr val="000000"/>
                            </a:solidFill>
                            <a:prstDash val="solid"/>
                            <a:headEnd type="none" w="med" len="med"/>
                            <a:tailEnd type="none" w="med" len="med"/>
                          </a:ln>
                        </wps:spPr>
                        <wps:bodyPr upright="1"/>
                      </wps:wsp>
                      <wps:wsp>
                        <wps:cNvPr id="193" name="任意多边形 193"/>
                        <wps:cNvSpPr/>
                        <wps:spPr>
                          <a:xfrm>
                            <a:off x="5048" y="2184"/>
                            <a:ext cx="45" cy="43"/>
                          </a:xfrm>
                          <a:custGeom>
                            <a:avLst/>
                            <a:gdLst/>
                            <a:ahLst/>
                            <a:cxnLst/>
                            <a:pathLst>
                              <a:path w="45" h="43">
                                <a:moveTo>
                                  <a:pt x="45" y="0"/>
                                </a:moveTo>
                                <a:lnTo>
                                  <a:pt x="0" y="43"/>
                                </a:lnTo>
                                <a:lnTo>
                                  <a:pt x="1" y="43"/>
                                </a:lnTo>
                                <a:lnTo>
                                  <a:pt x="45" y="0"/>
                                </a:lnTo>
                                <a:close/>
                              </a:path>
                            </a:pathLst>
                          </a:custGeom>
                          <a:solidFill>
                            <a:srgbClr val="000000"/>
                          </a:solidFill>
                          <a:ln>
                            <a:noFill/>
                          </a:ln>
                        </wps:spPr>
                        <wps:bodyPr upright="1"/>
                      </wps:wsp>
                      <wps:wsp>
                        <wps:cNvPr id="194" name="任意多边形 194"/>
                        <wps:cNvSpPr/>
                        <wps:spPr>
                          <a:xfrm>
                            <a:off x="5055" y="2191"/>
                            <a:ext cx="45" cy="43"/>
                          </a:xfrm>
                          <a:custGeom>
                            <a:avLst/>
                            <a:gdLst/>
                            <a:ahLst/>
                            <a:cxnLst/>
                            <a:pathLst>
                              <a:path w="45" h="43">
                                <a:moveTo>
                                  <a:pt x="44" y="0"/>
                                </a:moveTo>
                                <a:lnTo>
                                  <a:pt x="0" y="42"/>
                                </a:lnTo>
                                <a:lnTo>
                                  <a:pt x="0" y="42"/>
                                </a:lnTo>
                                <a:lnTo>
                                  <a:pt x="44" y="0"/>
                                </a:lnTo>
                                <a:close/>
                              </a:path>
                            </a:pathLst>
                          </a:custGeom>
                          <a:noFill/>
                          <a:ln w="1334" cap="flat" cmpd="sng">
                            <a:solidFill>
                              <a:srgbClr val="000000"/>
                            </a:solidFill>
                            <a:prstDash val="solid"/>
                            <a:headEnd type="none" w="med" len="med"/>
                            <a:tailEnd type="none" w="med" len="med"/>
                          </a:ln>
                        </wps:spPr>
                        <wps:bodyPr upright="1"/>
                      </wps:wsp>
                      <wps:wsp>
                        <wps:cNvPr id="195" name="任意多边形 195"/>
                        <wps:cNvSpPr/>
                        <wps:spPr>
                          <a:xfrm>
                            <a:off x="5093" y="2218"/>
                            <a:ext cx="44" cy="44"/>
                          </a:xfrm>
                          <a:custGeom>
                            <a:avLst/>
                            <a:gdLst/>
                            <a:ahLst/>
                            <a:cxnLst/>
                            <a:pathLst>
                              <a:path w="44" h="44">
                                <a:moveTo>
                                  <a:pt x="0" y="0"/>
                                </a:moveTo>
                                <a:lnTo>
                                  <a:pt x="0" y="0"/>
                                </a:lnTo>
                                <a:lnTo>
                                  <a:pt x="43" y="43"/>
                                </a:lnTo>
                                <a:lnTo>
                                  <a:pt x="0" y="0"/>
                                </a:lnTo>
                                <a:close/>
                              </a:path>
                            </a:pathLst>
                          </a:custGeom>
                          <a:solidFill>
                            <a:srgbClr val="000000"/>
                          </a:solidFill>
                          <a:ln>
                            <a:noFill/>
                          </a:ln>
                        </wps:spPr>
                        <wps:bodyPr upright="1"/>
                      </wps:wsp>
                      <wps:wsp>
                        <wps:cNvPr id="196" name="任意多边形 196"/>
                        <wps:cNvSpPr/>
                        <wps:spPr>
                          <a:xfrm>
                            <a:off x="5093" y="2218"/>
                            <a:ext cx="44" cy="44"/>
                          </a:xfrm>
                          <a:custGeom>
                            <a:avLst/>
                            <a:gdLst/>
                            <a:ahLst/>
                            <a:cxnLst/>
                            <a:pathLst>
                              <a:path w="44" h="44">
                                <a:moveTo>
                                  <a:pt x="0" y="0"/>
                                </a:moveTo>
                                <a:lnTo>
                                  <a:pt x="43" y="43"/>
                                </a:lnTo>
                                <a:lnTo>
                                  <a:pt x="43" y="43"/>
                                </a:lnTo>
                                <a:lnTo>
                                  <a:pt x="0" y="0"/>
                                </a:lnTo>
                                <a:close/>
                              </a:path>
                            </a:pathLst>
                          </a:custGeom>
                          <a:solidFill>
                            <a:srgbClr val="000000"/>
                          </a:solidFill>
                          <a:ln>
                            <a:noFill/>
                          </a:ln>
                        </wps:spPr>
                        <wps:bodyPr upright="1"/>
                      </wps:wsp>
                      <wps:wsp>
                        <wps:cNvPr id="197" name="任意多边形 197"/>
                        <wps:cNvSpPr/>
                        <wps:spPr>
                          <a:xfrm>
                            <a:off x="5101" y="2225"/>
                            <a:ext cx="44" cy="44"/>
                          </a:xfrm>
                          <a:custGeom>
                            <a:avLst/>
                            <a:gdLst/>
                            <a:ahLst/>
                            <a:cxnLst/>
                            <a:pathLst>
                              <a:path w="44" h="44">
                                <a:moveTo>
                                  <a:pt x="0" y="0"/>
                                </a:moveTo>
                                <a:lnTo>
                                  <a:pt x="0" y="1"/>
                                </a:lnTo>
                                <a:lnTo>
                                  <a:pt x="43" y="44"/>
                                </a:lnTo>
                                <a:lnTo>
                                  <a:pt x="43" y="44"/>
                                </a:lnTo>
                                <a:lnTo>
                                  <a:pt x="0" y="0"/>
                                </a:lnTo>
                                <a:close/>
                              </a:path>
                            </a:pathLst>
                          </a:custGeom>
                          <a:noFill/>
                          <a:ln w="1334" cap="flat" cmpd="sng">
                            <a:solidFill>
                              <a:srgbClr val="000000"/>
                            </a:solidFill>
                            <a:prstDash val="solid"/>
                            <a:headEnd type="none" w="med" len="med"/>
                            <a:tailEnd type="none" w="med" len="med"/>
                          </a:ln>
                        </wps:spPr>
                        <wps:bodyPr upright="1"/>
                      </wps:wsp>
                      <wps:wsp>
                        <wps:cNvPr id="198" name="任意多边形 198"/>
                        <wps:cNvSpPr/>
                        <wps:spPr>
                          <a:xfrm>
                            <a:off x="5179" y="2140"/>
                            <a:ext cx="122" cy="122"/>
                          </a:xfrm>
                          <a:custGeom>
                            <a:avLst/>
                            <a:gdLst/>
                            <a:ahLst/>
                            <a:cxnLst/>
                            <a:pathLst>
                              <a:path w="122" h="122">
                                <a:moveTo>
                                  <a:pt x="122" y="0"/>
                                </a:moveTo>
                                <a:lnTo>
                                  <a:pt x="121" y="0"/>
                                </a:lnTo>
                                <a:lnTo>
                                  <a:pt x="0" y="122"/>
                                </a:lnTo>
                                <a:lnTo>
                                  <a:pt x="122" y="0"/>
                                </a:lnTo>
                                <a:close/>
                              </a:path>
                            </a:pathLst>
                          </a:custGeom>
                          <a:solidFill>
                            <a:srgbClr val="000000"/>
                          </a:solidFill>
                          <a:ln>
                            <a:noFill/>
                          </a:ln>
                        </wps:spPr>
                        <wps:bodyPr upright="1"/>
                      </wps:wsp>
                      <wps:wsp>
                        <wps:cNvPr id="199" name="任意多边形 199"/>
                        <wps:cNvSpPr/>
                        <wps:spPr>
                          <a:xfrm>
                            <a:off x="5187" y="2148"/>
                            <a:ext cx="122" cy="122"/>
                          </a:xfrm>
                          <a:custGeom>
                            <a:avLst/>
                            <a:gdLst/>
                            <a:ahLst/>
                            <a:cxnLst/>
                            <a:pathLst>
                              <a:path w="122" h="122">
                                <a:moveTo>
                                  <a:pt x="122" y="0"/>
                                </a:moveTo>
                                <a:lnTo>
                                  <a:pt x="121" y="0"/>
                                </a:lnTo>
                                <a:lnTo>
                                  <a:pt x="0" y="122"/>
                                </a:lnTo>
                                <a:lnTo>
                                  <a:pt x="122" y="0"/>
                                </a:lnTo>
                                <a:close/>
                              </a:path>
                            </a:pathLst>
                          </a:custGeom>
                          <a:noFill/>
                          <a:ln w="1334" cap="flat" cmpd="sng">
                            <a:solidFill>
                              <a:srgbClr val="000000"/>
                            </a:solidFill>
                            <a:prstDash val="solid"/>
                            <a:headEnd type="none" w="med" len="med"/>
                            <a:tailEnd type="none" w="med" len="med"/>
                          </a:ln>
                        </wps:spPr>
                        <wps:bodyPr upright="1"/>
                      </wps:wsp>
                      <wps:wsp>
                        <wps:cNvPr id="200" name="任意多边形 200"/>
                        <wps:cNvSpPr/>
                        <wps:spPr>
                          <a:xfrm>
                            <a:off x="4816" y="2140"/>
                            <a:ext cx="44" cy="43"/>
                          </a:xfrm>
                          <a:custGeom>
                            <a:avLst/>
                            <a:gdLst/>
                            <a:ahLst/>
                            <a:cxnLst/>
                            <a:pathLst>
                              <a:path w="44" h="43">
                                <a:moveTo>
                                  <a:pt x="0" y="0"/>
                                </a:moveTo>
                                <a:lnTo>
                                  <a:pt x="0" y="0"/>
                                </a:lnTo>
                                <a:lnTo>
                                  <a:pt x="43" y="43"/>
                                </a:lnTo>
                                <a:lnTo>
                                  <a:pt x="0" y="0"/>
                                </a:lnTo>
                                <a:close/>
                              </a:path>
                            </a:pathLst>
                          </a:custGeom>
                          <a:solidFill>
                            <a:srgbClr val="000000"/>
                          </a:solidFill>
                          <a:ln>
                            <a:noFill/>
                          </a:ln>
                        </wps:spPr>
                        <wps:bodyPr upright="1"/>
                      </wps:wsp>
                      <wps:wsp>
                        <wps:cNvPr id="201" name="任意多边形 201"/>
                        <wps:cNvSpPr/>
                        <wps:spPr>
                          <a:xfrm>
                            <a:off x="4816" y="2140"/>
                            <a:ext cx="44" cy="44"/>
                          </a:xfrm>
                          <a:custGeom>
                            <a:avLst/>
                            <a:gdLst/>
                            <a:ahLst/>
                            <a:cxnLst/>
                            <a:pathLst>
                              <a:path w="44" h="44">
                                <a:moveTo>
                                  <a:pt x="0" y="0"/>
                                </a:moveTo>
                                <a:lnTo>
                                  <a:pt x="43" y="43"/>
                                </a:lnTo>
                                <a:lnTo>
                                  <a:pt x="43" y="43"/>
                                </a:lnTo>
                                <a:lnTo>
                                  <a:pt x="0" y="0"/>
                                </a:lnTo>
                                <a:close/>
                              </a:path>
                            </a:pathLst>
                          </a:custGeom>
                          <a:solidFill>
                            <a:srgbClr val="000000"/>
                          </a:solidFill>
                          <a:ln>
                            <a:noFill/>
                          </a:ln>
                        </wps:spPr>
                        <wps:bodyPr upright="1"/>
                      </wps:wsp>
                      <wps:wsp>
                        <wps:cNvPr id="202" name="任意多边形 202"/>
                        <wps:cNvSpPr/>
                        <wps:spPr>
                          <a:xfrm>
                            <a:off x="4824" y="2148"/>
                            <a:ext cx="44" cy="44"/>
                          </a:xfrm>
                          <a:custGeom>
                            <a:avLst/>
                            <a:gdLst/>
                            <a:ahLst/>
                            <a:cxnLst/>
                            <a:pathLst>
                              <a:path w="44" h="44">
                                <a:moveTo>
                                  <a:pt x="1" y="0"/>
                                </a:moveTo>
                                <a:lnTo>
                                  <a:pt x="0" y="0"/>
                                </a:lnTo>
                                <a:lnTo>
                                  <a:pt x="43" y="44"/>
                                </a:lnTo>
                                <a:lnTo>
                                  <a:pt x="43" y="43"/>
                                </a:lnTo>
                                <a:lnTo>
                                  <a:pt x="1" y="0"/>
                                </a:lnTo>
                                <a:close/>
                              </a:path>
                            </a:pathLst>
                          </a:custGeom>
                          <a:noFill/>
                          <a:ln w="1334" cap="flat" cmpd="sng">
                            <a:solidFill>
                              <a:srgbClr val="000000"/>
                            </a:solidFill>
                            <a:prstDash val="solid"/>
                            <a:headEnd type="none" w="med" len="med"/>
                            <a:tailEnd type="none" w="med" len="med"/>
                          </a:ln>
                        </wps:spPr>
                        <wps:bodyPr upright="1"/>
                      </wps:wsp>
                      <wps:wsp>
                        <wps:cNvPr id="203" name="任意多边形 203"/>
                        <wps:cNvSpPr/>
                        <wps:spPr>
                          <a:xfrm>
                            <a:off x="4860" y="2140"/>
                            <a:ext cx="77" cy="78"/>
                          </a:xfrm>
                          <a:custGeom>
                            <a:avLst/>
                            <a:gdLst/>
                            <a:ahLst/>
                            <a:cxnLst/>
                            <a:pathLst>
                              <a:path w="77" h="78">
                                <a:moveTo>
                                  <a:pt x="77" y="0"/>
                                </a:moveTo>
                                <a:lnTo>
                                  <a:pt x="76" y="0"/>
                                </a:lnTo>
                                <a:lnTo>
                                  <a:pt x="0" y="78"/>
                                </a:lnTo>
                                <a:lnTo>
                                  <a:pt x="77" y="0"/>
                                </a:lnTo>
                                <a:close/>
                              </a:path>
                            </a:pathLst>
                          </a:custGeom>
                          <a:solidFill>
                            <a:srgbClr val="000000"/>
                          </a:solidFill>
                          <a:ln>
                            <a:noFill/>
                          </a:ln>
                        </wps:spPr>
                        <wps:bodyPr upright="1"/>
                      </wps:wsp>
                      <wps:wsp>
                        <wps:cNvPr id="204" name="任意多边形 204"/>
                        <wps:cNvSpPr/>
                        <wps:spPr>
                          <a:xfrm>
                            <a:off x="4860" y="2140"/>
                            <a:ext cx="77" cy="78"/>
                          </a:xfrm>
                          <a:custGeom>
                            <a:avLst/>
                            <a:gdLst/>
                            <a:ahLst/>
                            <a:cxnLst/>
                            <a:pathLst>
                              <a:path w="77" h="78">
                                <a:moveTo>
                                  <a:pt x="77" y="0"/>
                                </a:moveTo>
                                <a:lnTo>
                                  <a:pt x="0" y="77"/>
                                </a:lnTo>
                                <a:lnTo>
                                  <a:pt x="1" y="78"/>
                                </a:lnTo>
                                <a:lnTo>
                                  <a:pt x="77" y="0"/>
                                </a:lnTo>
                                <a:close/>
                              </a:path>
                            </a:pathLst>
                          </a:custGeom>
                          <a:solidFill>
                            <a:srgbClr val="000000"/>
                          </a:solidFill>
                          <a:ln>
                            <a:noFill/>
                          </a:ln>
                        </wps:spPr>
                        <wps:bodyPr upright="1"/>
                      </wps:wsp>
                      <wps:wsp>
                        <wps:cNvPr id="205" name="任意多边形 205"/>
                        <wps:cNvSpPr/>
                        <wps:spPr>
                          <a:xfrm>
                            <a:off x="4867" y="2147"/>
                            <a:ext cx="78" cy="78"/>
                          </a:xfrm>
                          <a:custGeom>
                            <a:avLst/>
                            <a:gdLst/>
                            <a:ahLst/>
                            <a:cxnLst/>
                            <a:pathLst>
                              <a:path w="78" h="78">
                                <a:moveTo>
                                  <a:pt x="77" y="0"/>
                                </a:moveTo>
                                <a:lnTo>
                                  <a:pt x="76" y="0"/>
                                </a:lnTo>
                                <a:lnTo>
                                  <a:pt x="0" y="77"/>
                                </a:lnTo>
                                <a:lnTo>
                                  <a:pt x="0" y="77"/>
                                </a:lnTo>
                                <a:lnTo>
                                  <a:pt x="77" y="0"/>
                                </a:lnTo>
                                <a:close/>
                              </a:path>
                            </a:pathLst>
                          </a:custGeom>
                          <a:noFill/>
                          <a:ln w="1334" cap="flat" cmpd="sng">
                            <a:solidFill>
                              <a:srgbClr val="000000"/>
                            </a:solidFill>
                            <a:prstDash val="solid"/>
                            <a:headEnd type="none" w="med" len="med"/>
                            <a:tailEnd type="none" w="med" len="med"/>
                          </a:ln>
                        </wps:spPr>
                        <wps:bodyPr upright="1"/>
                      </wps:wsp>
                      <wps:wsp>
                        <wps:cNvPr id="206" name="任意多边形 206"/>
                        <wps:cNvSpPr/>
                        <wps:spPr>
                          <a:xfrm>
                            <a:off x="4783" y="2184"/>
                            <a:ext cx="45" cy="43"/>
                          </a:xfrm>
                          <a:custGeom>
                            <a:avLst/>
                            <a:gdLst/>
                            <a:ahLst/>
                            <a:cxnLst/>
                            <a:pathLst>
                              <a:path w="45" h="43">
                                <a:moveTo>
                                  <a:pt x="45" y="0"/>
                                </a:moveTo>
                                <a:lnTo>
                                  <a:pt x="45" y="0"/>
                                </a:lnTo>
                                <a:lnTo>
                                  <a:pt x="0" y="43"/>
                                </a:lnTo>
                                <a:lnTo>
                                  <a:pt x="45" y="0"/>
                                </a:lnTo>
                                <a:close/>
                              </a:path>
                            </a:pathLst>
                          </a:custGeom>
                          <a:solidFill>
                            <a:srgbClr val="000000"/>
                          </a:solidFill>
                          <a:ln>
                            <a:noFill/>
                          </a:ln>
                        </wps:spPr>
                        <wps:bodyPr upright="1"/>
                      </wps:wsp>
                      <wps:wsp>
                        <wps:cNvPr id="207" name="任意多边形 207"/>
                        <wps:cNvSpPr/>
                        <wps:spPr>
                          <a:xfrm>
                            <a:off x="4790" y="2191"/>
                            <a:ext cx="45" cy="43"/>
                          </a:xfrm>
                          <a:custGeom>
                            <a:avLst/>
                            <a:gdLst/>
                            <a:ahLst/>
                            <a:cxnLst/>
                            <a:pathLst>
                              <a:path w="45" h="43">
                                <a:moveTo>
                                  <a:pt x="45" y="0"/>
                                </a:moveTo>
                                <a:lnTo>
                                  <a:pt x="44" y="0"/>
                                </a:lnTo>
                                <a:lnTo>
                                  <a:pt x="0" y="42"/>
                                </a:lnTo>
                                <a:lnTo>
                                  <a:pt x="45" y="0"/>
                                </a:lnTo>
                                <a:close/>
                              </a:path>
                            </a:pathLst>
                          </a:custGeom>
                          <a:noFill/>
                          <a:ln w="1334" cap="flat" cmpd="sng">
                            <a:solidFill>
                              <a:srgbClr val="000000"/>
                            </a:solidFill>
                            <a:prstDash val="solid"/>
                            <a:headEnd type="none" w="med" len="med"/>
                            <a:tailEnd type="none" w="med" len="med"/>
                          </a:ln>
                        </wps:spPr>
                        <wps:bodyPr upright="1"/>
                      </wps:wsp>
                      <wps:wsp>
                        <wps:cNvPr id="208" name="任意多边形 208"/>
                        <wps:cNvSpPr/>
                        <wps:spPr>
                          <a:xfrm>
                            <a:off x="4828" y="2218"/>
                            <a:ext cx="44" cy="44"/>
                          </a:xfrm>
                          <a:custGeom>
                            <a:avLst/>
                            <a:gdLst/>
                            <a:ahLst/>
                            <a:cxnLst/>
                            <a:pathLst>
                              <a:path w="44" h="44">
                                <a:moveTo>
                                  <a:pt x="1" y="0"/>
                                </a:moveTo>
                                <a:lnTo>
                                  <a:pt x="0" y="0"/>
                                </a:lnTo>
                                <a:lnTo>
                                  <a:pt x="44" y="43"/>
                                </a:lnTo>
                                <a:lnTo>
                                  <a:pt x="1" y="0"/>
                                </a:lnTo>
                                <a:close/>
                              </a:path>
                            </a:pathLst>
                          </a:custGeom>
                          <a:solidFill>
                            <a:srgbClr val="000000"/>
                          </a:solidFill>
                          <a:ln>
                            <a:noFill/>
                          </a:ln>
                        </wps:spPr>
                        <wps:bodyPr upright="1"/>
                      </wps:wsp>
                      <wps:wsp>
                        <wps:cNvPr id="209" name="任意多边形 209"/>
                        <wps:cNvSpPr/>
                        <wps:spPr>
                          <a:xfrm>
                            <a:off x="4828" y="2218"/>
                            <a:ext cx="44" cy="44"/>
                          </a:xfrm>
                          <a:custGeom>
                            <a:avLst/>
                            <a:gdLst/>
                            <a:ahLst/>
                            <a:cxnLst/>
                            <a:pathLst>
                              <a:path w="44" h="44">
                                <a:moveTo>
                                  <a:pt x="0" y="0"/>
                                </a:moveTo>
                                <a:lnTo>
                                  <a:pt x="44" y="43"/>
                                </a:lnTo>
                                <a:lnTo>
                                  <a:pt x="44" y="43"/>
                                </a:lnTo>
                                <a:lnTo>
                                  <a:pt x="0" y="0"/>
                                </a:lnTo>
                                <a:close/>
                              </a:path>
                            </a:pathLst>
                          </a:custGeom>
                          <a:solidFill>
                            <a:srgbClr val="000000"/>
                          </a:solidFill>
                          <a:ln>
                            <a:noFill/>
                          </a:ln>
                        </wps:spPr>
                        <wps:bodyPr upright="1"/>
                      </wps:wsp>
                      <wps:wsp>
                        <wps:cNvPr id="210" name="任意多边形 210"/>
                        <wps:cNvSpPr/>
                        <wps:spPr>
                          <a:xfrm>
                            <a:off x="4835" y="2225"/>
                            <a:ext cx="44" cy="44"/>
                          </a:xfrm>
                          <a:custGeom>
                            <a:avLst/>
                            <a:gdLst/>
                            <a:ahLst/>
                            <a:cxnLst/>
                            <a:pathLst>
                              <a:path w="44" h="44">
                                <a:moveTo>
                                  <a:pt x="1" y="0"/>
                                </a:moveTo>
                                <a:lnTo>
                                  <a:pt x="0" y="1"/>
                                </a:lnTo>
                                <a:lnTo>
                                  <a:pt x="43" y="44"/>
                                </a:lnTo>
                                <a:lnTo>
                                  <a:pt x="44" y="44"/>
                                </a:lnTo>
                                <a:lnTo>
                                  <a:pt x="1" y="0"/>
                                </a:lnTo>
                                <a:close/>
                              </a:path>
                            </a:pathLst>
                          </a:custGeom>
                          <a:noFill/>
                          <a:ln w="1334" cap="flat" cmpd="sng">
                            <a:solidFill>
                              <a:srgbClr val="000000"/>
                            </a:solidFill>
                            <a:prstDash val="solid"/>
                            <a:headEnd type="none" w="med" len="med"/>
                            <a:tailEnd type="none" w="med" len="med"/>
                          </a:ln>
                        </wps:spPr>
                        <wps:bodyPr upright="1"/>
                      </wps:wsp>
                      <wps:wsp>
                        <wps:cNvPr id="211" name="任意多边形 211"/>
                        <wps:cNvSpPr/>
                        <wps:spPr>
                          <a:xfrm>
                            <a:off x="4914" y="2140"/>
                            <a:ext cx="122" cy="122"/>
                          </a:xfrm>
                          <a:custGeom>
                            <a:avLst/>
                            <a:gdLst/>
                            <a:ahLst/>
                            <a:cxnLst/>
                            <a:pathLst>
                              <a:path w="122" h="122">
                                <a:moveTo>
                                  <a:pt x="122" y="0"/>
                                </a:moveTo>
                                <a:lnTo>
                                  <a:pt x="0" y="122"/>
                                </a:lnTo>
                                <a:lnTo>
                                  <a:pt x="1" y="122"/>
                                </a:lnTo>
                                <a:lnTo>
                                  <a:pt x="122" y="0"/>
                                </a:lnTo>
                                <a:close/>
                              </a:path>
                            </a:pathLst>
                          </a:custGeom>
                          <a:solidFill>
                            <a:srgbClr val="000000"/>
                          </a:solidFill>
                          <a:ln>
                            <a:noFill/>
                          </a:ln>
                        </wps:spPr>
                        <wps:bodyPr upright="1"/>
                      </wps:wsp>
                      <wps:wsp>
                        <wps:cNvPr id="212" name="任意多边形 212"/>
                        <wps:cNvSpPr/>
                        <wps:spPr>
                          <a:xfrm>
                            <a:off x="4921" y="2148"/>
                            <a:ext cx="122" cy="122"/>
                          </a:xfrm>
                          <a:custGeom>
                            <a:avLst/>
                            <a:gdLst/>
                            <a:ahLst/>
                            <a:cxnLst/>
                            <a:pathLst>
                              <a:path w="122" h="122">
                                <a:moveTo>
                                  <a:pt x="122" y="0"/>
                                </a:moveTo>
                                <a:lnTo>
                                  <a:pt x="0" y="122"/>
                                </a:lnTo>
                                <a:lnTo>
                                  <a:pt x="0" y="122"/>
                                </a:lnTo>
                                <a:lnTo>
                                  <a:pt x="122" y="0"/>
                                </a:lnTo>
                                <a:close/>
                              </a:path>
                            </a:pathLst>
                          </a:custGeom>
                          <a:noFill/>
                          <a:ln w="1334" cap="flat" cmpd="sng">
                            <a:solidFill>
                              <a:srgbClr val="000000"/>
                            </a:solidFill>
                            <a:prstDash val="solid"/>
                            <a:headEnd type="none" w="med" len="med"/>
                            <a:tailEnd type="none" w="med" len="med"/>
                          </a:ln>
                        </wps:spPr>
                        <wps:bodyPr upright="1"/>
                      </wps:wsp>
                      <wps:wsp>
                        <wps:cNvPr id="213" name="任意多边形 213"/>
                        <wps:cNvSpPr/>
                        <wps:spPr>
                          <a:xfrm>
                            <a:off x="4658" y="2148"/>
                            <a:ext cx="122" cy="122"/>
                          </a:xfrm>
                          <a:custGeom>
                            <a:avLst/>
                            <a:gdLst/>
                            <a:ahLst/>
                            <a:cxnLst/>
                            <a:pathLst>
                              <a:path w="122" h="122">
                                <a:moveTo>
                                  <a:pt x="121" y="0"/>
                                </a:moveTo>
                                <a:lnTo>
                                  <a:pt x="0" y="122"/>
                                </a:lnTo>
                                <a:lnTo>
                                  <a:pt x="121" y="0"/>
                                </a:lnTo>
                                <a:close/>
                              </a:path>
                            </a:pathLst>
                          </a:custGeom>
                          <a:noFill/>
                          <a:ln w="1334" cap="flat" cmpd="sng">
                            <a:solidFill>
                              <a:srgbClr val="000000"/>
                            </a:solidFill>
                            <a:prstDash val="solid"/>
                            <a:headEnd type="none" w="med" len="med"/>
                            <a:tailEnd type="none" w="med" len="med"/>
                          </a:ln>
                        </wps:spPr>
                        <wps:bodyPr upright="1"/>
                      </wps:wsp>
                      <wps:wsp>
                        <wps:cNvPr id="214" name="任意多边形 214"/>
                        <wps:cNvSpPr/>
                        <wps:spPr>
                          <a:xfrm>
                            <a:off x="4565" y="2218"/>
                            <a:ext cx="44" cy="44"/>
                          </a:xfrm>
                          <a:custGeom>
                            <a:avLst/>
                            <a:gdLst/>
                            <a:ahLst/>
                            <a:cxnLst/>
                            <a:pathLst>
                              <a:path w="44" h="44">
                                <a:moveTo>
                                  <a:pt x="1" y="0"/>
                                </a:moveTo>
                                <a:lnTo>
                                  <a:pt x="0" y="0"/>
                                </a:lnTo>
                                <a:lnTo>
                                  <a:pt x="44" y="43"/>
                                </a:lnTo>
                                <a:lnTo>
                                  <a:pt x="1" y="0"/>
                                </a:lnTo>
                                <a:close/>
                              </a:path>
                            </a:pathLst>
                          </a:custGeom>
                          <a:solidFill>
                            <a:srgbClr val="000000"/>
                          </a:solidFill>
                          <a:ln>
                            <a:noFill/>
                          </a:ln>
                        </wps:spPr>
                        <wps:bodyPr upright="1"/>
                      </wps:wsp>
                      <wps:wsp>
                        <wps:cNvPr id="215" name="任意多边形 215"/>
                        <wps:cNvSpPr/>
                        <wps:spPr>
                          <a:xfrm>
                            <a:off x="4565" y="2218"/>
                            <a:ext cx="44" cy="44"/>
                          </a:xfrm>
                          <a:custGeom>
                            <a:avLst/>
                            <a:gdLst/>
                            <a:ahLst/>
                            <a:cxnLst/>
                            <a:pathLst>
                              <a:path w="44" h="44">
                                <a:moveTo>
                                  <a:pt x="0" y="0"/>
                                </a:moveTo>
                                <a:lnTo>
                                  <a:pt x="43" y="43"/>
                                </a:lnTo>
                                <a:lnTo>
                                  <a:pt x="44" y="43"/>
                                </a:lnTo>
                                <a:lnTo>
                                  <a:pt x="0" y="0"/>
                                </a:lnTo>
                                <a:close/>
                              </a:path>
                            </a:pathLst>
                          </a:custGeom>
                          <a:solidFill>
                            <a:srgbClr val="000000"/>
                          </a:solidFill>
                          <a:ln>
                            <a:noFill/>
                          </a:ln>
                        </wps:spPr>
                        <wps:bodyPr upright="1"/>
                      </wps:wsp>
                      <wps:wsp>
                        <wps:cNvPr id="216" name="任意多边形 216"/>
                        <wps:cNvSpPr/>
                        <wps:spPr>
                          <a:xfrm>
                            <a:off x="4572" y="2225"/>
                            <a:ext cx="44" cy="44"/>
                          </a:xfrm>
                          <a:custGeom>
                            <a:avLst/>
                            <a:gdLst/>
                            <a:ahLst/>
                            <a:cxnLst/>
                            <a:pathLst>
                              <a:path w="44" h="44">
                                <a:moveTo>
                                  <a:pt x="0" y="0"/>
                                </a:moveTo>
                                <a:lnTo>
                                  <a:pt x="0" y="1"/>
                                </a:lnTo>
                                <a:lnTo>
                                  <a:pt x="43" y="44"/>
                                </a:lnTo>
                                <a:lnTo>
                                  <a:pt x="43" y="44"/>
                                </a:lnTo>
                                <a:lnTo>
                                  <a:pt x="0" y="0"/>
                                </a:lnTo>
                                <a:close/>
                              </a:path>
                            </a:pathLst>
                          </a:custGeom>
                          <a:noFill/>
                          <a:ln w="1334" cap="flat" cmpd="sng">
                            <a:solidFill>
                              <a:srgbClr val="000000"/>
                            </a:solidFill>
                            <a:prstDash val="solid"/>
                            <a:headEnd type="none" w="med" len="med"/>
                            <a:tailEnd type="none" w="med" len="med"/>
                          </a:ln>
                        </wps:spPr>
                        <wps:bodyPr upright="1"/>
                      </wps:wsp>
                      <wps:wsp>
                        <wps:cNvPr id="217" name="任意多边形 217"/>
                        <wps:cNvSpPr/>
                        <wps:spPr>
                          <a:xfrm>
                            <a:off x="4527" y="2191"/>
                            <a:ext cx="45" cy="43"/>
                          </a:xfrm>
                          <a:custGeom>
                            <a:avLst/>
                            <a:gdLst/>
                            <a:ahLst/>
                            <a:cxnLst/>
                            <a:pathLst>
                              <a:path w="45" h="43">
                                <a:moveTo>
                                  <a:pt x="45" y="0"/>
                                </a:moveTo>
                                <a:lnTo>
                                  <a:pt x="0" y="42"/>
                                </a:lnTo>
                                <a:lnTo>
                                  <a:pt x="45" y="0"/>
                                </a:lnTo>
                                <a:close/>
                              </a:path>
                            </a:pathLst>
                          </a:custGeom>
                          <a:noFill/>
                          <a:ln w="1334" cap="flat" cmpd="sng">
                            <a:solidFill>
                              <a:srgbClr val="000000"/>
                            </a:solidFill>
                            <a:prstDash val="solid"/>
                            <a:headEnd type="none" w="med" len="med"/>
                            <a:tailEnd type="none" w="med" len="med"/>
                          </a:ln>
                        </wps:spPr>
                        <wps:bodyPr upright="1"/>
                      </wps:wsp>
                      <wps:wsp>
                        <wps:cNvPr id="218" name="任意多边形 218"/>
                        <wps:cNvSpPr/>
                        <wps:spPr>
                          <a:xfrm>
                            <a:off x="4597" y="2140"/>
                            <a:ext cx="77" cy="78"/>
                          </a:xfrm>
                          <a:custGeom>
                            <a:avLst/>
                            <a:gdLst/>
                            <a:ahLst/>
                            <a:cxnLst/>
                            <a:pathLst>
                              <a:path w="77" h="78">
                                <a:moveTo>
                                  <a:pt x="77" y="0"/>
                                </a:moveTo>
                                <a:lnTo>
                                  <a:pt x="0" y="77"/>
                                </a:lnTo>
                                <a:lnTo>
                                  <a:pt x="0" y="78"/>
                                </a:lnTo>
                                <a:lnTo>
                                  <a:pt x="77" y="0"/>
                                </a:lnTo>
                                <a:close/>
                              </a:path>
                            </a:pathLst>
                          </a:custGeom>
                          <a:solidFill>
                            <a:srgbClr val="000000"/>
                          </a:solidFill>
                          <a:ln>
                            <a:noFill/>
                          </a:ln>
                        </wps:spPr>
                        <wps:bodyPr upright="1"/>
                      </wps:wsp>
                      <wps:wsp>
                        <wps:cNvPr id="219" name="任意多边形 219"/>
                        <wps:cNvSpPr/>
                        <wps:spPr>
                          <a:xfrm>
                            <a:off x="4604" y="2147"/>
                            <a:ext cx="77" cy="78"/>
                          </a:xfrm>
                          <a:custGeom>
                            <a:avLst/>
                            <a:gdLst/>
                            <a:ahLst/>
                            <a:cxnLst/>
                            <a:pathLst>
                              <a:path w="77" h="78">
                                <a:moveTo>
                                  <a:pt x="76" y="0"/>
                                </a:moveTo>
                                <a:lnTo>
                                  <a:pt x="0" y="77"/>
                                </a:lnTo>
                                <a:lnTo>
                                  <a:pt x="0" y="77"/>
                                </a:lnTo>
                                <a:lnTo>
                                  <a:pt x="76" y="0"/>
                                </a:lnTo>
                                <a:close/>
                              </a:path>
                            </a:pathLst>
                          </a:custGeom>
                          <a:noFill/>
                          <a:ln w="1334" cap="flat" cmpd="sng">
                            <a:solidFill>
                              <a:srgbClr val="000000"/>
                            </a:solidFill>
                            <a:prstDash val="solid"/>
                            <a:headEnd type="none" w="med" len="med"/>
                            <a:tailEnd type="none" w="med" len="med"/>
                          </a:ln>
                        </wps:spPr>
                        <wps:bodyPr upright="1"/>
                      </wps:wsp>
                      <wps:wsp>
                        <wps:cNvPr id="220" name="任意多边形 220"/>
                        <wps:cNvSpPr/>
                        <wps:spPr>
                          <a:xfrm>
                            <a:off x="4553" y="2140"/>
                            <a:ext cx="44" cy="43"/>
                          </a:xfrm>
                          <a:custGeom>
                            <a:avLst/>
                            <a:gdLst/>
                            <a:ahLst/>
                            <a:cxnLst/>
                            <a:pathLst>
                              <a:path w="44" h="43">
                                <a:moveTo>
                                  <a:pt x="1" y="0"/>
                                </a:moveTo>
                                <a:lnTo>
                                  <a:pt x="0" y="0"/>
                                </a:lnTo>
                                <a:lnTo>
                                  <a:pt x="44" y="43"/>
                                </a:lnTo>
                                <a:lnTo>
                                  <a:pt x="1" y="0"/>
                                </a:lnTo>
                                <a:close/>
                              </a:path>
                            </a:pathLst>
                          </a:custGeom>
                          <a:solidFill>
                            <a:srgbClr val="000000"/>
                          </a:solidFill>
                          <a:ln>
                            <a:noFill/>
                          </a:ln>
                        </wps:spPr>
                        <wps:bodyPr upright="1"/>
                      </wps:wsp>
                      <wps:wsp>
                        <wps:cNvPr id="221" name="任意多边形 221"/>
                        <wps:cNvSpPr/>
                        <wps:spPr>
                          <a:xfrm>
                            <a:off x="4553" y="2140"/>
                            <a:ext cx="44" cy="44"/>
                          </a:xfrm>
                          <a:custGeom>
                            <a:avLst/>
                            <a:gdLst/>
                            <a:ahLst/>
                            <a:cxnLst/>
                            <a:pathLst>
                              <a:path w="44" h="44">
                                <a:moveTo>
                                  <a:pt x="0" y="0"/>
                                </a:moveTo>
                                <a:lnTo>
                                  <a:pt x="44" y="43"/>
                                </a:lnTo>
                                <a:lnTo>
                                  <a:pt x="44" y="43"/>
                                </a:lnTo>
                                <a:lnTo>
                                  <a:pt x="0" y="0"/>
                                </a:lnTo>
                                <a:close/>
                              </a:path>
                            </a:pathLst>
                          </a:custGeom>
                          <a:solidFill>
                            <a:srgbClr val="000000"/>
                          </a:solidFill>
                          <a:ln>
                            <a:noFill/>
                          </a:ln>
                        </wps:spPr>
                        <wps:bodyPr upright="1"/>
                      </wps:wsp>
                      <wps:wsp>
                        <wps:cNvPr id="222" name="任意多边形 222"/>
                        <wps:cNvSpPr/>
                        <wps:spPr>
                          <a:xfrm>
                            <a:off x="4560" y="2148"/>
                            <a:ext cx="44" cy="44"/>
                          </a:xfrm>
                          <a:custGeom>
                            <a:avLst/>
                            <a:gdLst/>
                            <a:ahLst/>
                            <a:cxnLst/>
                            <a:pathLst>
                              <a:path w="44" h="44">
                                <a:moveTo>
                                  <a:pt x="0" y="0"/>
                                </a:moveTo>
                                <a:lnTo>
                                  <a:pt x="0" y="0"/>
                                </a:lnTo>
                                <a:lnTo>
                                  <a:pt x="43" y="44"/>
                                </a:lnTo>
                                <a:lnTo>
                                  <a:pt x="43" y="43"/>
                                </a:lnTo>
                                <a:lnTo>
                                  <a:pt x="0" y="0"/>
                                </a:lnTo>
                                <a:close/>
                              </a:path>
                            </a:pathLst>
                          </a:custGeom>
                          <a:noFill/>
                          <a:ln w="1334" cap="flat" cmpd="sng">
                            <a:solidFill>
                              <a:srgbClr val="000000"/>
                            </a:solidFill>
                            <a:prstDash val="solid"/>
                            <a:headEnd type="none" w="med" len="med"/>
                            <a:tailEnd type="none" w="med" len="med"/>
                          </a:ln>
                        </wps:spPr>
                        <wps:bodyPr upright="1"/>
                      </wps:wsp>
                      <wps:wsp>
                        <wps:cNvPr id="223" name="任意多边形 223"/>
                        <wps:cNvSpPr/>
                        <wps:spPr>
                          <a:xfrm>
                            <a:off x="5363" y="2140"/>
                            <a:ext cx="11" cy="11"/>
                          </a:xfrm>
                          <a:custGeom>
                            <a:avLst/>
                            <a:gdLst/>
                            <a:ahLst/>
                            <a:cxnLst/>
                            <a:pathLst>
                              <a:path w="11" h="11">
                                <a:moveTo>
                                  <a:pt x="0" y="0"/>
                                </a:moveTo>
                                <a:lnTo>
                                  <a:pt x="10" y="10"/>
                                </a:lnTo>
                                <a:lnTo>
                                  <a:pt x="10" y="10"/>
                                </a:lnTo>
                                <a:lnTo>
                                  <a:pt x="0" y="0"/>
                                </a:lnTo>
                                <a:close/>
                              </a:path>
                            </a:pathLst>
                          </a:custGeom>
                          <a:solidFill>
                            <a:srgbClr val="000000"/>
                          </a:solidFill>
                          <a:ln>
                            <a:noFill/>
                          </a:ln>
                        </wps:spPr>
                        <wps:bodyPr upright="1"/>
                      </wps:wsp>
                      <wps:wsp>
                        <wps:cNvPr id="224" name="任意多边形 224"/>
                        <wps:cNvSpPr/>
                        <wps:spPr>
                          <a:xfrm>
                            <a:off x="5370" y="2148"/>
                            <a:ext cx="11" cy="11"/>
                          </a:xfrm>
                          <a:custGeom>
                            <a:avLst/>
                            <a:gdLst/>
                            <a:ahLst/>
                            <a:cxnLst/>
                            <a:pathLst>
                              <a:path w="11" h="11">
                                <a:moveTo>
                                  <a:pt x="0" y="0"/>
                                </a:moveTo>
                                <a:lnTo>
                                  <a:pt x="10" y="10"/>
                                </a:lnTo>
                                <a:lnTo>
                                  <a:pt x="10" y="10"/>
                                </a:lnTo>
                                <a:lnTo>
                                  <a:pt x="0" y="0"/>
                                </a:lnTo>
                                <a:close/>
                              </a:path>
                            </a:pathLst>
                          </a:custGeom>
                          <a:noFill/>
                          <a:ln w="1334" cap="flat" cmpd="sng">
                            <a:solidFill>
                              <a:srgbClr val="000000"/>
                            </a:solidFill>
                            <a:prstDash val="solid"/>
                            <a:headEnd type="none" w="med" len="med"/>
                            <a:tailEnd type="none" w="med" len="med"/>
                          </a:ln>
                        </wps:spPr>
                        <wps:bodyPr upright="1"/>
                      </wps:wsp>
                      <wps:wsp>
                        <wps:cNvPr id="225" name="任意多边形 225"/>
                        <wps:cNvSpPr/>
                        <wps:spPr>
                          <a:xfrm>
                            <a:off x="5329" y="2184"/>
                            <a:ext cx="45" cy="43"/>
                          </a:xfrm>
                          <a:custGeom>
                            <a:avLst/>
                            <a:gdLst/>
                            <a:ahLst/>
                            <a:cxnLst/>
                            <a:pathLst>
                              <a:path w="45" h="43">
                                <a:moveTo>
                                  <a:pt x="44" y="0"/>
                                </a:moveTo>
                                <a:lnTo>
                                  <a:pt x="43" y="0"/>
                                </a:lnTo>
                                <a:lnTo>
                                  <a:pt x="0" y="43"/>
                                </a:lnTo>
                                <a:lnTo>
                                  <a:pt x="44" y="0"/>
                                </a:lnTo>
                                <a:close/>
                              </a:path>
                            </a:pathLst>
                          </a:custGeom>
                          <a:solidFill>
                            <a:srgbClr val="000000"/>
                          </a:solidFill>
                          <a:ln>
                            <a:noFill/>
                          </a:ln>
                        </wps:spPr>
                        <wps:bodyPr upright="1"/>
                      </wps:wsp>
                      <wps:wsp>
                        <wps:cNvPr id="226" name="任意多边形 226"/>
                        <wps:cNvSpPr/>
                        <wps:spPr>
                          <a:xfrm>
                            <a:off x="5329" y="2184"/>
                            <a:ext cx="44" cy="43"/>
                          </a:xfrm>
                          <a:custGeom>
                            <a:avLst/>
                            <a:gdLst/>
                            <a:ahLst/>
                            <a:cxnLst/>
                            <a:pathLst>
                              <a:path w="44" h="43">
                                <a:moveTo>
                                  <a:pt x="43" y="0"/>
                                </a:moveTo>
                                <a:lnTo>
                                  <a:pt x="0" y="43"/>
                                </a:lnTo>
                                <a:lnTo>
                                  <a:pt x="0" y="43"/>
                                </a:lnTo>
                                <a:lnTo>
                                  <a:pt x="43" y="0"/>
                                </a:lnTo>
                                <a:close/>
                              </a:path>
                            </a:pathLst>
                          </a:custGeom>
                          <a:solidFill>
                            <a:srgbClr val="000000"/>
                          </a:solidFill>
                          <a:ln>
                            <a:noFill/>
                          </a:ln>
                        </wps:spPr>
                        <wps:bodyPr upright="1"/>
                      </wps:wsp>
                      <wps:wsp>
                        <wps:cNvPr id="227" name="任意多边形 227"/>
                        <wps:cNvSpPr/>
                        <wps:spPr>
                          <a:xfrm>
                            <a:off x="5337" y="2191"/>
                            <a:ext cx="45" cy="43"/>
                          </a:xfrm>
                          <a:custGeom>
                            <a:avLst/>
                            <a:gdLst/>
                            <a:ahLst/>
                            <a:cxnLst/>
                            <a:pathLst>
                              <a:path w="45" h="43">
                                <a:moveTo>
                                  <a:pt x="45" y="0"/>
                                </a:moveTo>
                                <a:lnTo>
                                  <a:pt x="44" y="0"/>
                                </a:lnTo>
                                <a:lnTo>
                                  <a:pt x="0" y="42"/>
                                </a:lnTo>
                                <a:lnTo>
                                  <a:pt x="0" y="42"/>
                                </a:lnTo>
                                <a:lnTo>
                                  <a:pt x="45" y="0"/>
                                </a:lnTo>
                                <a:close/>
                              </a:path>
                            </a:pathLst>
                          </a:custGeom>
                          <a:noFill/>
                          <a:ln w="1334" cap="flat" cmpd="sng">
                            <a:solidFill>
                              <a:srgbClr val="000000"/>
                            </a:solidFill>
                            <a:prstDash val="solid"/>
                            <a:headEnd type="none" w="med" len="med"/>
                            <a:tailEnd type="none" w="med" len="med"/>
                          </a:ln>
                        </wps:spPr>
                        <wps:bodyPr upright="1"/>
                      </wps:wsp>
                      <wps:wsp>
                        <wps:cNvPr id="228" name="直接连接符 228"/>
                        <wps:cNvCnPr/>
                        <wps:spPr>
                          <a:xfrm flipV="1">
                            <a:off x="4377" y="271"/>
                            <a:ext cx="15" cy="16"/>
                          </a:xfrm>
                          <a:prstGeom prst="line">
                            <a:avLst/>
                          </a:prstGeom>
                          <a:ln w="1334" cap="flat" cmpd="sng">
                            <a:solidFill>
                              <a:srgbClr val="000000"/>
                            </a:solidFill>
                            <a:prstDash val="solid"/>
                            <a:headEnd type="none" w="med" len="med"/>
                            <a:tailEnd type="none" w="med" len="med"/>
                          </a:ln>
                        </wps:spPr>
                        <wps:bodyPr upright="1"/>
                      </wps:wsp>
                      <wps:wsp>
                        <wps:cNvPr id="229" name="直接连接符 229"/>
                        <wps:cNvCnPr/>
                        <wps:spPr>
                          <a:xfrm flipV="1">
                            <a:off x="4377" y="271"/>
                            <a:ext cx="89" cy="90"/>
                          </a:xfrm>
                          <a:prstGeom prst="line">
                            <a:avLst/>
                          </a:prstGeom>
                          <a:ln w="1334" cap="flat" cmpd="sng">
                            <a:solidFill>
                              <a:srgbClr val="000000"/>
                            </a:solidFill>
                            <a:prstDash val="solid"/>
                            <a:headEnd type="none" w="med" len="med"/>
                            <a:tailEnd type="none" w="med" len="med"/>
                          </a:ln>
                        </wps:spPr>
                        <wps:bodyPr upright="1"/>
                      </wps:wsp>
                      <wps:wsp>
                        <wps:cNvPr id="230" name="直接连接符 230"/>
                        <wps:cNvCnPr/>
                        <wps:spPr>
                          <a:xfrm flipV="1">
                            <a:off x="4377" y="286"/>
                            <a:ext cx="149" cy="149"/>
                          </a:xfrm>
                          <a:prstGeom prst="line">
                            <a:avLst/>
                          </a:prstGeom>
                          <a:ln w="1334" cap="flat" cmpd="sng">
                            <a:solidFill>
                              <a:srgbClr val="000000"/>
                            </a:solidFill>
                            <a:prstDash val="solid"/>
                            <a:headEnd type="none" w="med" len="med"/>
                            <a:tailEnd type="none" w="med" len="med"/>
                          </a:ln>
                        </wps:spPr>
                        <wps:bodyPr upright="1"/>
                      </wps:wsp>
                      <wps:wsp>
                        <wps:cNvPr id="231" name="直接连接符 231"/>
                        <wps:cNvCnPr/>
                        <wps:spPr>
                          <a:xfrm flipV="1">
                            <a:off x="4377" y="360"/>
                            <a:ext cx="149" cy="149"/>
                          </a:xfrm>
                          <a:prstGeom prst="line">
                            <a:avLst/>
                          </a:prstGeom>
                          <a:ln w="1334" cap="flat" cmpd="sng">
                            <a:solidFill>
                              <a:srgbClr val="000000"/>
                            </a:solidFill>
                            <a:prstDash val="solid"/>
                            <a:headEnd type="none" w="med" len="med"/>
                            <a:tailEnd type="none" w="med" len="med"/>
                          </a:ln>
                        </wps:spPr>
                        <wps:bodyPr upright="1"/>
                      </wps:wsp>
                      <wps:wsp>
                        <wps:cNvPr id="232" name="直接连接符 232"/>
                        <wps:cNvCnPr/>
                        <wps:spPr>
                          <a:xfrm flipV="1">
                            <a:off x="4377" y="435"/>
                            <a:ext cx="149" cy="149"/>
                          </a:xfrm>
                          <a:prstGeom prst="line">
                            <a:avLst/>
                          </a:prstGeom>
                          <a:ln w="1334" cap="flat" cmpd="sng">
                            <a:solidFill>
                              <a:srgbClr val="000000"/>
                            </a:solidFill>
                            <a:prstDash val="solid"/>
                            <a:headEnd type="none" w="med" len="med"/>
                            <a:tailEnd type="none" w="med" len="med"/>
                          </a:ln>
                        </wps:spPr>
                        <wps:bodyPr upright="1"/>
                      </wps:wsp>
                      <wps:wsp>
                        <wps:cNvPr id="233" name="直接连接符 233"/>
                        <wps:cNvCnPr/>
                        <wps:spPr>
                          <a:xfrm flipV="1">
                            <a:off x="4377" y="509"/>
                            <a:ext cx="149" cy="149"/>
                          </a:xfrm>
                          <a:prstGeom prst="line">
                            <a:avLst/>
                          </a:prstGeom>
                          <a:ln w="1334" cap="flat" cmpd="sng">
                            <a:solidFill>
                              <a:srgbClr val="000000"/>
                            </a:solidFill>
                            <a:prstDash val="solid"/>
                            <a:headEnd type="none" w="med" len="med"/>
                            <a:tailEnd type="none" w="med" len="med"/>
                          </a:ln>
                        </wps:spPr>
                        <wps:bodyPr upright="1"/>
                      </wps:wsp>
                      <wps:wsp>
                        <wps:cNvPr id="234" name="直接连接符 234"/>
                        <wps:cNvCnPr/>
                        <wps:spPr>
                          <a:xfrm flipV="1">
                            <a:off x="4377" y="583"/>
                            <a:ext cx="149" cy="149"/>
                          </a:xfrm>
                          <a:prstGeom prst="line">
                            <a:avLst/>
                          </a:prstGeom>
                          <a:ln w="1334" cap="flat" cmpd="sng">
                            <a:solidFill>
                              <a:srgbClr val="000000"/>
                            </a:solidFill>
                            <a:prstDash val="solid"/>
                            <a:headEnd type="none" w="med" len="med"/>
                            <a:tailEnd type="none" w="med" len="med"/>
                          </a:ln>
                        </wps:spPr>
                        <wps:bodyPr upright="1"/>
                      </wps:wsp>
                      <wps:wsp>
                        <wps:cNvPr id="235" name="直接连接符 235"/>
                        <wps:cNvCnPr/>
                        <wps:spPr>
                          <a:xfrm flipV="1">
                            <a:off x="4377" y="657"/>
                            <a:ext cx="149" cy="149"/>
                          </a:xfrm>
                          <a:prstGeom prst="line">
                            <a:avLst/>
                          </a:prstGeom>
                          <a:ln w="1334" cap="flat" cmpd="sng">
                            <a:solidFill>
                              <a:srgbClr val="000000"/>
                            </a:solidFill>
                            <a:prstDash val="solid"/>
                            <a:headEnd type="none" w="med" len="med"/>
                            <a:tailEnd type="none" w="med" len="med"/>
                          </a:ln>
                        </wps:spPr>
                        <wps:bodyPr upright="1"/>
                      </wps:wsp>
                      <wps:wsp>
                        <wps:cNvPr id="236" name="直接连接符 236"/>
                        <wps:cNvCnPr/>
                        <wps:spPr>
                          <a:xfrm flipV="1">
                            <a:off x="4377" y="732"/>
                            <a:ext cx="149" cy="149"/>
                          </a:xfrm>
                          <a:prstGeom prst="line">
                            <a:avLst/>
                          </a:prstGeom>
                          <a:ln w="1334" cap="flat" cmpd="sng">
                            <a:solidFill>
                              <a:srgbClr val="000000"/>
                            </a:solidFill>
                            <a:prstDash val="solid"/>
                            <a:headEnd type="none" w="med" len="med"/>
                            <a:tailEnd type="none" w="med" len="med"/>
                          </a:ln>
                        </wps:spPr>
                        <wps:bodyPr upright="1"/>
                      </wps:wsp>
                      <wps:wsp>
                        <wps:cNvPr id="237" name="直接连接符 237"/>
                        <wps:cNvCnPr/>
                        <wps:spPr>
                          <a:xfrm flipV="1">
                            <a:off x="4377" y="806"/>
                            <a:ext cx="149" cy="149"/>
                          </a:xfrm>
                          <a:prstGeom prst="line">
                            <a:avLst/>
                          </a:prstGeom>
                          <a:ln w="1334" cap="flat" cmpd="sng">
                            <a:solidFill>
                              <a:srgbClr val="000000"/>
                            </a:solidFill>
                            <a:prstDash val="solid"/>
                            <a:headEnd type="none" w="med" len="med"/>
                            <a:tailEnd type="none" w="med" len="med"/>
                          </a:ln>
                        </wps:spPr>
                        <wps:bodyPr upright="1"/>
                      </wps:wsp>
                      <wps:wsp>
                        <wps:cNvPr id="238" name="直接连接符 238"/>
                        <wps:cNvCnPr/>
                        <wps:spPr>
                          <a:xfrm flipV="1">
                            <a:off x="4377" y="881"/>
                            <a:ext cx="149" cy="148"/>
                          </a:xfrm>
                          <a:prstGeom prst="line">
                            <a:avLst/>
                          </a:prstGeom>
                          <a:ln w="1334" cap="flat" cmpd="sng">
                            <a:solidFill>
                              <a:srgbClr val="000000"/>
                            </a:solidFill>
                            <a:prstDash val="solid"/>
                            <a:headEnd type="none" w="med" len="med"/>
                            <a:tailEnd type="none" w="med" len="med"/>
                          </a:ln>
                        </wps:spPr>
                        <wps:bodyPr upright="1"/>
                      </wps:wsp>
                      <wps:wsp>
                        <wps:cNvPr id="239" name="直接连接符 239"/>
                        <wps:cNvCnPr/>
                        <wps:spPr>
                          <a:xfrm flipV="1">
                            <a:off x="4377" y="955"/>
                            <a:ext cx="149" cy="149"/>
                          </a:xfrm>
                          <a:prstGeom prst="line">
                            <a:avLst/>
                          </a:prstGeom>
                          <a:ln w="1334" cap="flat" cmpd="sng">
                            <a:solidFill>
                              <a:srgbClr val="000000"/>
                            </a:solidFill>
                            <a:prstDash val="solid"/>
                            <a:headEnd type="none" w="med" len="med"/>
                            <a:tailEnd type="none" w="med" len="med"/>
                          </a:ln>
                        </wps:spPr>
                        <wps:bodyPr upright="1"/>
                      </wps:wsp>
                      <wps:wsp>
                        <wps:cNvPr id="240" name="直接连接符 240"/>
                        <wps:cNvCnPr/>
                        <wps:spPr>
                          <a:xfrm flipV="1">
                            <a:off x="4377" y="1029"/>
                            <a:ext cx="149" cy="149"/>
                          </a:xfrm>
                          <a:prstGeom prst="line">
                            <a:avLst/>
                          </a:prstGeom>
                          <a:ln w="1334" cap="flat" cmpd="sng">
                            <a:solidFill>
                              <a:srgbClr val="000000"/>
                            </a:solidFill>
                            <a:prstDash val="solid"/>
                            <a:headEnd type="none" w="med" len="med"/>
                            <a:tailEnd type="none" w="med" len="med"/>
                          </a:ln>
                        </wps:spPr>
                        <wps:bodyPr upright="1"/>
                      </wps:wsp>
                      <wps:wsp>
                        <wps:cNvPr id="241" name="直接连接符 241"/>
                        <wps:cNvCnPr/>
                        <wps:spPr>
                          <a:xfrm flipV="1">
                            <a:off x="4377" y="1104"/>
                            <a:ext cx="149" cy="148"/>
                          </a:xfrm>
                          <a:prstGeom prst="line">
                            <a:avLst/>
                          </a:prstGeom>
                          <a:ln w="1334" cap="flat" cmpd="sng">
                            <a:solidFill>
                              <a:srgbClr val="000000"/>
                            </a:solidFill>
                            <a:prstDash val="solid"/>
                            <a:headEnd type="none" w="med" len="med"/>
                            <a:tailEnd type="none" w="med" len="med"/>
                          </a:ln>
                        </wps:spPr>
                        <wps:bodyPr upright="1"/>
                      </wps:wsp>
                      <wps:wsp>
                        <wps:cNvPr id="242" name="直接连接符 242"/>
                        <wps:cNvCnPr/>
                        <wps:spPr>
                          <a:xfrm flipV="1">
                            <a:off x="4377" y="1178"/>
                            <a:ext cx="149" cy="149"/>
                          </a:xfrm>
                          <a:prstGeom prst="line">
                            <a:avLst/>
                          </a:prstGeom>
                          <a:ln w="1334" cap="flat" cmpd="sng">
                            <a:solidFill>
                              <a:srgbClr val="000000"/>
                            </a:solidFill>
                            <a:prstDash val="solid"/>
                            <a:headEnd type="none" w="med" len="med"/>
                            <a:tailEnd type="none" w="med" len="med"/>
                          </a:ln>
                        </wps:spPr>
                        <wps:bodyPr upright="1"/>
                      </wps:wsp>
                      <wps:wsp>
                        <wps:cNvPr id="243" name="直接连接符 243"/>
                        <wps:cNvCnPr/>
                        <wps:spPr>
                          <a:xfrm flipV="1">
                            <a:off x="4377" y="1252"/>
                            <a:ext cx="149" cy="149"/>
                          </a:xfrm>
                          <a:prstGeom prst="line">
                            <a:avLst/>
                          </a:prstGeom>
                          <a:ln w="1334" cap="flat" cmpd="sng">
                            <a:solidFill>
                              <a:srgbClr val="000000"/>
                            </a:solidFill>
                            <a:prstDash val="solid"/>
                            <a:headEnd type="none" w="med" len="med"/>
                            <a:tailEnd type="none" w="med" len="med"/>
                          </a:ln>
                        </wps:spPr>
                        <wps:bodyPr upright="1"/>
                      </wps:wsp>
                      <wps:wsp>
                        <wps:cNvPr id="244" name="直接连接符 244"/>
                        <wps:cNvCnPr/>
                        <wps:spPr>
                          <a:xfrm flipV="1">
                            <a:off x="4377" y="1326"/>
                            <a:ext cx="149" cy="149"/>
                          </a:xfrm>
                          <a:prstGeom prst="line">
                            <a:avLst/>
                          </a:prstGeom>
                          <a:ln w="1334" cap="flat" cmpd="sng">
                            <a:solidFill>
                              <a:srgbClr val="000000"/>
                            </a:solidFill>
                            <a:prstDash val="solid"/>
                            <a:headEnd type="none" w="med" len="med"/>
                            <a:tailEnd type="none" w="med" len="med"/>
                          </a:ln>
                        </wps:spPr>
                        <wps:bodyPr upright="1"/>
                      </wps:wsp>
                      <wps:wsp>
                        <wps:cNvPr id="245" name="直接连接符 245"/>
                        <wps:cNvCnPr/>
                        <wps:spPr>
                          <a:xfrm flipV="1">
                            <a:off x="4377" y="1400"/>
                            <a:ext cx="149" cy="150"/>
                          </a:xfrm>
                          <a:prstGeom prst="line">
                            <a:avLst/>
                          </a:prstGeom>
                          <a:ln w="1334" cap="flat" cmpd="sng">
                            <a:solidFill>
                              <a:srgbClr val="000000"/>
                            </a:solidFill>
                            <a:prstDash val="solid"/>
                            <a:headEnd type="none" w="med" len="med"/>
                            <a:tailEnd type="none" w="med" len="med"/>
                          </a:ln>
                        </wps:spPr>
                        <wps:bodyPr upright="1"/>
                      </wps:wsp>
                      <wps:wsp>
                        <wps:cNvPr id="246" name="直接连接符 246"/>
                        <wps:cNvCnPr/>
                        <wps:spPr>
                          <a:xfrm flipV="1">
                            <a:off x="4377" y="1475"/>
                            <a:ext cx="149" cy="148"/>
                          </a:xfrm>
                          <a:prstGeom prst="line">
                            <a:avLst/>
                          </a:prstGeom>
                          <a:ln w="1334" cap="flat" cmpd="sng">
                            <a:solidFill>
                              <a:srgbClr val="000000"/>
                            </a:solidFill>
                            <a:prstDash val="solid"/>
                            <a:headEnd type="none" w="med" len="med"/>
                            <a:tailEnd type="none" w="med" len="med"/>
                          </a:ln>
                        </wps:spPr>
                        <wps:bodyPr upright="1"/>
                      </wps:wsp>
                      <wps:wsp>
                        <wps:cNvPr id="247" name="直接连接符 247"/>
                        <wps:cNvCnPr/>
                        <wps:spPr>
                          <a:xfrm flipV="1">
                            <a:off x="4451" y="1549"/>
                            <a:ext cx="75" cy="74"/>
                          </a:xfrm>
                          <a:prstGeom prst="line">
                            <a:avLst/>
                          </a:prstGeom>
                          <a:ln w="1334" cap="flat" cmpd="sng">
                            <a:solidFill>
                              <a:srgbClr val="000000"/>
                            </a:solidFill>
                            <a:prstDash val="solid"/>
                            <a:headEnd type="none" w="med" len="med"/>
                            <a:tailEnd type="none" w="med" len="med"/>
                          </a:ln>
                        </wps:spPr>
                        <wps:bodyPr upright="1"/>
                      </wps:wsp>
                      <wps:wsp>
                        <wps:cNvPr id="248" name="直接连接符 248"/>
                        <wps:cNvCnPr/>
                        <wps:spPr>
                          <a:xfrm flipV="1">
                            <a:off x="4377" y="1802"/>
                            <a:ext cx="44" cy="44"/>
                          </a:xfrm>
                          <a:prstGeom prst="line">
                            <a:avLst/>
                          </a:prstGeom>
                          <a:ln w="1334" cap="flat" cmpd="sng">
                            <a:solidFill>
                              <a:srgbClr val="000000"/>
                            </a:solidFill>
                            <a:prstDash val="solid"/>
                            <a:headEnd type="none" w="med" len="med"/>
                            <a:tailEnd type="none" w="med" len="med"/>
                          </a:ln>
                        </wps:spPr>
                        <wps:bodyPr upright="1"/>
                      </wps:wsp>
                      <wps:wsp>
                        <wps:cNvPr id="249" name="直接连接符 249"/>
                        <wps:cNvCnPr/>
                        <wps:spPr>
                          <a:xfrm flipV="1">
                            <a:off x="4377" y="1802"/>
                            <a:ext cx="118" cy="119"/>
                          </a:xfrm>
                          <a:prstGeom prst="line">
                            <a:avLst/>
                          </a:prstGeom>
                          <a:ln w="1334" cap="flat" cmpd="sng">
                            <a:solidFill>
                              <a:srgbClr val="000000"/>
                            </a:solidFill>
                            <a:prstDash val="solid"/>
                            <a:headEnd type="none" w="med" len="med"/>
                            <a:tailEnd type="none" w="med" len="med"/>
                          </a:ln>
                        </wps:spPr>
                        <wps:bodyPr upright="1"/>
                      </wps:wsp>
                      <wps:wsp>
                        <wps:cNvPr id="250" name="直接连接符 250"/>
                        <wps:cNvCnPr/>
                        <wps:spPr>
                          <a:xfrm flipV="1">
                            <a:off x="4377" y="1846"/>
                            <a:ext cx="149" cy="149"/>
                          </a:xfrm>
                          <a:prstGeom prst="line">
                            <a:avLst/>
                          </a:prstGeom>
                          <a:ln w="1334" cap="flat" cmpd="sng">
                            <a:solidFill>
                              <a:srgbClr val="000000"/>
                            </a:solidFill>
                            <a:prstDash val="solid"/>
                            <a:headEnd type="none" w="med" len="med"/>
                            <a:tailEnd type="none" w="med" len="med"/>
                          </a:ln>
                        </wps:spPr>
                        <wps:bodyPr upright="1"/>
                      </wps:wsp>
                      <wps:wsp>
                        <wps:cNvPr id="251" name="直接连接符 251"/>
                        <wps:cNvCnPr/>
                        <wps:spPr>
                          <a:xfrm flipV="1">
                            <a:off x="4377" y="1920"/>
                            <a:ext cx="149" cy="149"/>
                          </a:xfrm>
                          <a:prstGeom prst="line">
                            <a:avLst/>
                          </a:prstGeom>
                          <a:ln w="1334" cap="flat" cmpd="sng">
                            <a:solidFill>
                              <a:srgbClr val="000000"/>
                            </a:solidFill>
                            <a:prstDash val="solid"/>
                            <a:headEnd type="none" w="med" len="med"/>
                            <a:tailEnd type="none" w="med" len="med"/>
                          </a:ln>
                        </wps:spPr>
                        <wps:bodyPr upright="1"/>
                      </wps:wsp>
                      <wps:wsp>
                        <wps:cNvPr id="252" name="直接连接符 252"/>
                        <wps:cNvCnPr/>
                        <wps:spPr>
                          <a:xfrm flipV="1">
                            <a:off x="4377" y="1995"/>
                            <a:ext cx="149" cy="148"/>
                          </a:xfrm>
                          <a:prstGeom prst="line">
                            <a:avLst/>
                          </a:prstGeom>
                          <a:ln w="1334" cap="flat" cmpd="sng">
                            <a:solidFill>
                              <a:srgbClr val="000000"/>
                            </a:solidFill>
                            <a:prstDash val="solid"/>
                            <a:headEnd type="none" w="med" len="med"/>
                            <a:tailEnd type="none" w="med" len="med"/>
                          </a:ln>
                        </wps:spPr>
                        <wps:bodyPr upright="1"/>
                      </wps:wsp>
                      <wps:wsp>
                        <wps:cNvPr id="253" name="直接连接符 253"/>
                        <wps:cNvCnPr/>
                        <wps:spPr>
                          <a:xfrm flipV="1">
                            <a:off x="4377" y="2069"/>
                            <a:ext cx="149" cy="149"/>
                          </a:xfrm>
                          <a:prstGeom prst="line">
                            <a:avLst/>
                          </a:prstGeom>
                          <a:ln w="1334" cap="flat" cmpd="sng">
                            <a:solidFill>
                              <a:srgbClr val="000000"/>
                            </a:solidFill>
                            <a:prstDash val="solid"/>
                            <a:headEnd type="none" w="med" len="med"/>
                            <a:tailEnd type="none" w="med" len="med"/>
                          </a:ln>
                        </wps:spPr>
                        <wps:bodyPr upright="1"/>
                      </wps:wsp>
                      <wps:wsp>
                        <wps:cNvPr id="254" name="直接连接符 254"/>
                        <wps:cNvCnPr/>
                        <wps:spPr>
                          <a:xfrm flipV="1">
                            <a:off x="4377" y="2143"/>
                            <a:ext cx="149" cy="149"/>
                          </a:xfrm>
                          <a:prstGeom prst="line">
                            <a:avLst/>
                          </a:prstGeom>
                          <a:ln w="1334" cap="flat" cmpd="sng">
                            <a:solidFill>
                              <a:srgbClr val="000000"/>
                            </a:solidFill>
                            <a:prstDash val="solid"/>
                            <a:headEnd type="none" w="med" len="med"/>
                            <a:tailEnd type="none" w="med" len="med"/>
                          </a:ln>
                        </wps:spPr>
                        <wps:bodyPr upright="1"/>
                      </wps:wsp>
                      <wps:wsp>
                        <wps:cNvPr id="255" name="直接连接符 255"/>
                        <wps:cNvCnPr/>
                        <wps:spPr>
                          <a:xfrm flipV="1">
                            <a:off x="4406" y="2218"/>
                            <a:ext cx="120" cy="119"/>
                          </a:xfrm>
                          <a:prstGeom prst="line">
                            <a:avLst/>
                          </a:prstGeom>
                          <a:ln w="1334" cap="flat" cmpd="sng">
                            <a:solidFill>
                              <a:srgbClr val="000000"/>
                            </a:solidFill>
                            <a:prstDash val="solid"/>
                            <a:headEnd type="none" w="med" len="med"/>
                            <a:tailEnd type="none" w="med" len="med"/>
                          </a:ln>
                        </wps:spPr>
                        <wps:bodyPr upright="1"/>
                      </wps:wsp>
                      <wps:wsp>
                        <wps:cNvPr id="256" name="直接连接符 256"/>
                        <wps:cNvCnPr/>
                        <wps:spPr>
                          <a:xfrm flipV="1">
                            <a:off x="4480" y="2292"/>
                            <a:ext cx="46" cy="45"/>
                          </a:xfrm>
                          <a:prstGeom prst="line">
                            <a:avLst/>
                          </a:prstGeom>
                          <a:ln w="1334" cap="flat" cmpd="sng">
                            <a:solidFill>
                              <a:srgbClr val="000000"/>
                            </a:solidFill>
                            <a:prstDash val="solid"/>
                            <a:headEnd type="none" w="med" len="med"/>
                            <a:tailEnd type="none" w="med" len="med"/>
                          </a:ln>
                        </wps:spPr>
                        <wps:bodyPr upright="1"/>
                      </wps:wsp>
                      <wps:wsp>
                        <wps:cNvPr id="257" name="直接连接符 257"/>
                        <wps:cNvCnPr/>
                        <wps:spPr>
                          <a:xfrm flipV="1">
                            <a:off x="889" y="1802"/>
                            <a:ext cx="8" cy="8"/>
                          </a:xfrm>
                          <a:prstGeom prst="line">
                            <a:avLst/>
                          </a:prstGeom>
                          <a:ln w="1334" cap="flat" cmpd="sng">
                            <a:solidFill>
                              <a:srgbClr val="000000"/>
                            </a:solidFill>
                            <a:prstDash val="solid"/>
                            <a:headEnd type="none" w="med" len="med"/>
                            <a:tailEnd type="none" w="med" len="med"/>
                          </a:ln>
                        </wps:spPr>
                        <wps:bodyPr upright="1"/>
                      </wps:wsp>
                      <wps:wsp>
                        <wps:cNvPr id="258" name="直接连接符 258"/>
                        <wps:cNvCnPr/>
                        <wps:spPr>
                          <a:xfrm flipV="1">
                            <a:off x="889" y="1802"/>
                            <a:ext cx="82" cy="82"/>
                          </a:xfrm>
                          <a:prstGeom prst="line">
                            <a:avLst/>
                          </a:prstGeom>
                          <a:ln w="1334" cap="flat" cmpd="sng">
                            <a:solidFill>
                              <a:srgbClr val="000000"/>
                            </a:solidFill>
                            <a:prstDash val="solid"/>
                            <a:headEnd type="none" w="med" len="med"/>
                            <a:tailEnd type="none" w="med" len="med"/>
                          </a:ln>
                        </wps:spPr>
                        <wps:bodyPr upright="1"/>
                      </wps:wsp>
                      <wps:wsp>
                        <wps:cNvPr id="259" name="直接连接符 259"/>
                        <wps:cNvCnPr/>
                        <wps:spPr>
                          <a:xfrm flipV="1">
                            <a:off x="889" y="1810"/>
                            <a:ext cx="149" cy="149"/>
                          </a:xfrm>
                          <a:prstGeom prst="line">
                            <a:avLst/>
                          </a:prstGeom>
                          <a:ln w="1334" cap="flat" cmpd="sng">
                            <a:solidFill>
                              <a:srgbClr val="000000"/>
                            </a:solidFill>
                            <a:prstDash val="solid"/>
                            <a:headEnd type="none" w="med" len="med"/>
                            <a:tailEnd type="none" w="med" len="med"/>
                          </a:ln>
                        </wps:spPr>
                        <wps:bodyPr upright="1"/>
                      </wps:wsp>
                      <wps:wsp>
                        <wps:cNvPr id="260" name="直接连接符 260"/>
                        <wps:cNvCnPr/>
                        <wps:spPr>
                          <a:xfrm flipV="1">
                            <a:off x="889" y="1884"/>
                            <a:ext cx="149" cy="149"/>
                          </a:xfrm>
                          <a:prstGeom prst="line">
                            <a:avLst/>
                          </a:prstGeom>
                          <a:ln w="1334" cap="flat" cmpd="sng">
                            <a:solidFill>
                              <a:srgbClr val="000000"/>
                            </a:solidFill>
                            <a:prstDash val="solid"/>
                            <a:headEnd type="none" w="med" len="med"/>
                            <a:tailEnd type="none" w="med" len="med"/>
                          </a:ln>
                        </wps:spPr>
                        <wps:bodyPr upright="1"/>
                      </wps:wsp>
                      <wps:wsp>
                        <wps:cNvPr id="261" name="直接连接符 261"/>
                        <wps:cNvCnPr/>
                        <wps:spPr>
                          <a:xfrm flipV="1">
                            <a:off x="889" y="1959"/>
                            <a:ext cx="149" cy="148"/>
                          </a:xfrm>
                          <a:prstGeom prst="line">
                            <a:avLst/>
                          </a:prstGeom>
                          <a:ln w="1334" cap="flat" cmpd="sng">
                            <a:solidFill>
                              <a:srgbClr val="000000"/>
                            </a:solidFill>
                            <a:prstDash val="solid"/>
                            <a:headEnd type="none" w="med" len="med"/>
                            <a:tailEnd type="none" w="med" len="med"/>
                          </a:ln>
                        </wps:spPr>
                        <wps:bodyPr upright="1"/>
                      </wps:wsp>
                      <wps:wsp>
                        <wps:cNvPr id="262" name="直接连接符 262"/>
                        <wps:cNvCnPr/>
                        <wps:spPr>
                          <a:xfrm flipV="1">
                            <a:off x="889" y="2033"/>
                            <a:ext cx="149" cy="148"/>
                          </a:xfrm>
                          <a:prstGeom prst="line">
                            <a:avLst/>
                          </a:prstGeom>
                          <a:ln w="1334" cap="flat" cmpd="sng">
                            <a:solidFill>
                              <a:srgbClr val="000000"/>
                            </a:solidFill>
                            <a:prstDash val="solid"/>
                            <a:headEnd type="none" w="med" len="med"/>
                            <a:tailEnd type="none" w="med" len="med"/>
                          </a:ln>
                        </wps:spPr>
                        <wps:bodyPr upright="1"/>
                      </wps:wsp>
                      <wps:wsp>
                        <wps:cNvPr id="263" name="直接连接符 263"/>
                        <wps:cNvCnPr/>
                        <wps:spPr>
                          <a:xfrm flipV="1">
                            <a:off x="889" y="2107"/>
                            <a:ext cx="149" cy="148"/>
                          </a:xfrm>
                          <a:prstGeom prst="line">
                            <a:avLst/>
                          </a:prstGeom>
                          <a:ln w="1334" cap="flat" cmpd="sng">
                            <a:solidFill>
                              <a:srgbClr val="000000"/>
                            </a:solidFill>
                            <a:prstDash val="solid"/>
                            <a:headEnd type="none" w="med" len="med"/>
                            <a:tailEnd type="none" w="med" len="med"/>
                          </a:ln>
                        </wps:spPr>
                        <wps:bodyPr upright="1"/>
                      </wps:wsp>
                      <wps:wsp>
                        <wps:cNvPr id="264" name="直接连接符 264"/>
                        <wps:cNvCnPr/>
                        <wps:spPr>
                          <a:xfrm flipV="1">
                            <a:off x="889" y="2181"/>
                            <a:ext cx="149" cy="149"/>
                          </a:xfrm>
                          <a:prstGeom prst="line">
                            <a:avLst/>
                          </a:prstGeom>
                          <a:ln w="1334" cap="flat" cmpd="sng">
                            <a:solidFill>
                              <a:srgbClr val="000000"/>
                            </a:solidFill>
                            <a:prstDash val="solid"/>
                            <a:headEnd type="none" w="med" len="med"/>
                            <a:tailEnd type="none" w="med" len="med"/>
                          </a:ln>
                        </wps:spPr>
                        <wps:bodyPr upright="1"/>
                      </wps:wsp>
                      <wps:wsp>
                        <wps:cNvPr id="265" name="直接连接符 265"/>
                        <wps:cNvCnPr/>
                        <wps:spPr>
                          <a:xfrm flipV="1">
                            <a:off x="957" y="2255"/>
                            <a:ext cx="81" cy="82"/>
                          </a:xfrm>
                          <a:prstGeom prst="line">
                            <a:avLst/>
                          </a:prstGeom>
                          <a:ln w="1334" cap="flat" cmpd="sng">
                            <a:solidFill>
                              <a:srgbClr val="000000"/>
                            </a:solidFill>
                            <a:prstDash val="solid"/>
                            <a:headEnd type="none" w="med" len="med"/>
                            <a:tailEnd type="none" w="med" len="med"/>
                          </a:ln>
                        </wps:spPr>
                        <wps:bodyPr upright="1"/>
                      </wps:wsp>
                      <wps:wsp>
                        <wps:cNvPr id="266" name="直接连接符 266"/>
                        <wps:cNvCnPr/>
                        <wps:spPr>
                          <a:xfrm flipV="1">
                            <a:off x="1032" y="2330"/>
                            <a:ext cx="6" cy="6"/>
                          </a:xfrm>
                          <a:prstGeom prst="line">
                            <a:avLst/>
                          </a:prstGeom>
                          <a:ln w="1334" cap="flat" cmpd="sng">
                            <a:solidFill>
                              <a:srgbClr val="000000"/>
                            </a:solidFill>
                            <a:prstDash val="solid"/>
                            <a:headEnd type="none" w="med" len="med"/>
                            <a:tailEnd type="none" w="med" len="med"/>
                          </a:ln>
                        </wps:spPr>
                        <wps:bodyPr upright="1"/>
                      </wps:wsp>
                      <wps:wsp>
                        <wps:cNvPr id="267" name="直接连接符 267"/>
                        <wps:cNvCnPr/>
                        <wps:spPr>
                          <a:xfrm flipV="1">
                            <a:off x="889" y="271"/>
                            <a:ext cx="54" cy="54"/>
                          </a:xfrm>
                          <a:prstGeom prst="line">
                            <a:avLst/>
                          </a:prstGeom>
                          <a:ln w="1334" cap="flat" cmpd="sng">
                            <a:solidFill>
                              <a:srgbClr val="000000"/>
                            </a:solidFill>
                            <a:prstDash val="solid"/>
                            <a:headEnd type="none" w="med" len="med"/>
                            <a:tailEnd type="none" w="med" len="med"/>
                          </a:ln>
                        </wps:spPr>
                        <wps:bodyPr upright="1"/>
                      </wps:wsp>
                      <wps:wsp>
                        <wps:cNvPr id="268" name="直接连接符 268"/>
                        <wps:cNvCnPr/>
                        <wps:spPr>
                          <a:xfrm flipV="1">
                            <a:off x="889" y="316"/>
                            <a:ext cx="83" cy="83"/>
                          </a:xfrm>
                          <a:prstGeom prst="line">
                            <a:avLst/>
                          </a:prstGeom>
                          <a:ln w="1334" cap="flat" cmpd="sng">
                            <a:solidFill>
                              <a:srgbClr val="000000"/>
                            </a:solidFill>
                            <a:prstDash val="solid"/>
                            <a:headEnd type="none" w="med" len="med"/>
                            <a:tailEnd type="none" w="med" len="med"/>
                          </a:ln>
                        </wps:spPr>
                        <wps:bodyPr upright="1"/>
                      </wps:wsp>
                      <wps:wsp>
                        <wps:cNvPr id="269" name="直接连接符 269"/>
                        <wps:cNvCnPr/>
                        <wps:spPr>
                          <a:xfrm flipV="1">
                            <a:off x="889" y="354"/>
                            <a:ext cx="120" cy="119"/>
                          </a:xfrm>
                          <a:prstGeom prst="line">
                            <a:avLst/>
                          </a:prstGeom>
                          <a:ln w="1334" cap="flat" cmpd="sng">
                            <a:solidFill>
                              <a:srgbClr val="000000"/>
                            </a:solidFill>
                            <a:prstDash val="solid"/>
                            <a:headEnd type="none" w="med" len="med"/>
                            <a:tailEnd type="none" w="med" len="med"/>
                          </a:ln>
                        </wps:spPr>
                        <wps:bodyPr upright="1"/>
                      </wps:wsp>
                      <wps:wsp>
                        <wps:cNvPr id="270" name="直接连接符 270"/>
                        <wps:cNvCnPr/>
                        <wps:spPr>
                          <a:xfrm flipV="1">
                            <a:off x="889" y="399"/>
                            <a:ext cx="149" cy="148"/>
                          </a:xfrm>
                          <a:prstGeom prst="line">
                            <a:avLst/>
                          </a:prstGeom>
                          <a:ln w="1334" cap="flat" cmpd="sng">
                            <a:solidFill>
                              <a:srgbClr val="000000"/>
                            </a:solidFill>
                            <a:prstDash val="solid"/>
                            <a:headEnd type="none" w="med" len="med"/>
                            <a:tailEnd type="none" w="med" len="med"/>
                          </a:ln>
                        </wps:spPr>
                        <wps:bodyPr upright="1"/>
                      </wps:wsp>
                      <wps:wsp>
                        <wps:cNvPr id="271" name="直接连接符 271"/>
                        <wps:cNvCnPr/>
                        <wps:spPr>
                          <a:xfrm flipV="1">
                            <a:off x="889" y="473"/>
                            <a:ext cx="149" cy="148"/>
                          </a:xfrm>
                          <a:prstGeom prst="line">
                            <a:avLst/>
                          </a:prstGeom>
                          <a:ln w="1334" cap="flat" cmpd="sng">
                            <a:solidFill>
                              <a:srgbClr val="000000"/>
                            </a:solidFill>
                            <a:prstDash val="solid"/>
                            <a:headEnd type="none" w="med" len="med"/>
                            <a:tailEnd type="none" w="med" len="med"/>
                          </a:ln>
                        </wps:spPr>
                        <wps:bodyPr upright="1"/>
                      </wps:wsp>
                      <wps:wsp>
                        <wps:cNvPr id="272" name="直接连接符 272"/>
                        <wps:cNvCnPr/>
                        <wps:spPr>
                          <a:xfrm flipV="1">
                            <a:off x="889" y="547"/>
                            <a:ext cx="149" cy="149"/>
                          </a:xfrm>
                          <a:prstGeom prst="line">
                            <a:avLst/>
                          </a:prstGeom>
                          <a:ln w="1334" cap="flat" cmpd="sng">
                            <a:solidFill>
                              <a:srgbClr val="000000"/>
                            </a:solidFill>
                            <a:prstDash val="solid"/>
                            <a:headEnd type="none" w="med" len="med"/>
                            <a:tailEnd type="none" w="med" len="med"/>
                          </a:ln>
                        </wps:spPr>
                        <wps:bodyPr upright="1"/>
                      </wps:wsp>
                      <wps:wsp>
                        <wps:cNvPr id="273" name="直接连接符 273"/>
                        <wps:cNvCnPr/>
                        <wps:spPr>
                          <a:xfrm flipV="1">
                            <a:off x="889" y="621"/>
                            <a:ext cx="149" cy="149"/>
                          </a:xfrm>
                          <a:prstGeom prst="line">
                            <a:avLst/>
                          </a:prstGeom>
                          <a:ln w="1334" cap="flat" cmpd="sng">
                            <a:solidFill>
                              <a:srgbClr val="000000"/>
                            </a:solidFill>
                            <a:prstDash val="solid"/>
                            <a:headEnd type="none" w="med" len="med"/>
                            <a:tailEnd type="none" w="med" len="med"/>
                          </a:ln>
                        </wps:spPr>
                        <wps:bodyPr upright="1"/>
                      </wps:wsp>
                      <wps:wsp>
                        <wps:cNvPr id="274" name="直接连接符 274"/>
                        <wps:cNvCnPr/>
                        <wps:spPr>
                          <a:xfrm flipV="1">
                            <a:off x="889" y="696"/>
                            <a:ext cx="149" cy="148"/>
                          </a:xfrm>
                          <a:prstGeom prst="line">
                            <a:avLst/>
                          </a:prstGeom>
                          <a:ln w="1334" cap="flat" cmpd="sng">
                            <a:solidFill>
                              <a:srgbClr val="000000"/>
                            </a:solidFill>
                            <a:prstDash val="solid"/>
                            <a:headEnd type="none" w="med" len="med"/>
                            <a:tailEnd type="none" w="med" len="med"/>
                          </a:ln>
                        </wps:spPr>
                        <wps:bodyPr upright="1"/>
                      </wps:wsp>
                      <wps:wsp>
                        <wps:cNvPr id="275" name="直接连接符 275"/>
                        <wps:cNvCnPr/>
                        <wps:spPr>
                          <a:xfrm flipV="1">
                            <a:off x="889" y="770"/>
                            <a:ext cx="149" cy="149"/>
                          </a:xfrm>
                          <a:prstGeom prst="line">
                            <a:avLst/>
                          </a:prstGeom>
                          <a:ln w="1334" cap="flat" cmpd="sng">
                            <a:solidFill>
                              <a:srgbClr val="000000"/>
                            </a:solidFill>
                            <a:prstDash val="solid"/>
                            <a:headEnd type="none" w="med" len="med"/>
                            <a:tailEnd type="none" w="med" len="med"/>
                          </a:ln>
                        </wps:spPr>
                        <wps:bodyPr upright="1"/>
                      </wps:wsp>
                      <wps:wsp>
                        <wps:cNvPr id="276" name="直接连接符 276"/>
                        <wps:cNvCnPr/>
                        <wps:spPr>
                          <a:xfrm flipV="1">
                            <a:off x="889" y="844"/>
                            <a:ext cx="149" cy="149"/>
                          </a:xfrm>
                          <a:prstGeom prst="line">
                            <a:avLst/>
                          </a:prstGeom>
                          <a:ln w="1334" cap="flat" cmpd="sng">
                            <a:solidFill>
                              <a:srgbClr val="000000"/>
                            </a:solidFill>
                            <a:prstDash val="solid"/>
                            <a:headEnd type="none" w="med" len="med"/>
                            <a:tailEnd type="none" w="med" len="med"/>
                          </a:ln>
                        </wps:spPr>
                        <wps:bodyPr upright="1"/>
                      </wps:wsp>
                      <wps:wsp>
                        <wps:cNvPr id="277" name="直接连接符 277"/>
                        <wps:cNvCnPr/>
                        <wps:spPr>
                          <a:xfrm flipV="1">
                            <a:off x="889" y="919"/>
                            <a:ext cx="149" cy="149"/>
                          </a:xfrm>
                          <a:prstGeom prst="line">
                            <a:avLst/>
                          </a:prstGeom>
                          <a:ln w="1334" cap="flat" cmpd="sng">
                            <a:solidFill>
                              <a:srgbClr val="000000"/>
                            </a:solidFill>
                            <a:prstDash val="solid"/>
                            <a:headEnd type="none" w="med" len="med"/>
                            <a:tailEnd type="none" w="med" len="med"/>
                          </a:ln>
                        </wps:spPr>
                        <wps:bodyPr upright="1"/>
                      </wps:wsp>
                      <wps:wsp>
                        <wps:cNvPr id="278" name="直接连接符 278"/>
                        <wps:cNvCnPr/>
                        <wps:spPr>
                          <a:xfrm flipV="1">
                            <a:off x="889" y="993"/>
                            <a:ext cx="149" cy="149"/>
                          </a:xfrm>
                          <a:prstGeom prst="line">
                            <a:avLst/>
                          </a:prstGeom>
                          <a:ln w="1334" cap="flat" cmpd="sng">
                            <a:solidFill>
                              <a:srgbClr val="000000"/>
                            </a:solidFill>
                            <a:prstDash val="solid"/>
                            <a:headEnd type="none" w="med" len="med"/>
                            <a:tailEnd type="none" w="med" len="med"/>
                          </a:ln>
                        </wps:spPr>
                        <wps:bodyPr upright="1"/>
                      </wps:wsp>
                      <wps:wsp>
                        <wps:cNvPr id="279" name="直接连接符 279"/>
                        <wps:cNvCnPr/>
                        <wps:spPr>
                          <a:xfrm flipV="1">
                            <a:off x="889" y="1067"/>
                            <a:ext cx="149" cy="149"/>
                          </a:xfrm>
                          <a:prstGeom prst="line">
                            <a:avLst/>
                          </a:prstGeom>
                          <a:ln w="1334" cap="flat" cmpd="sng">
                            <a:solidFill>
                              <a:srgbClr val="000000"/>
                            </a:solidFill>
                            <a:prstDash val="solid"/>
                            <a:headEnd type="none" w="med" len="med"/>
                            <a:tailEnd type="none" w="med" len="med"/>
                          </a:ln>
                        </wps:spPr>
                        <wps:bodyPr upright="1"/>
                      </wps:wsp>
                      <wps:wsp>
                        <wps:cNvPr id="280" name="直接连接符 280"/>
                        <wps:cNvCnPr/>
                        <wps:spPr>
                          <a:xfrm flipV="1">
                            <a:off x="889" y="1141"/>
                            <a:ext cx="149" cy="149"/>
                          </a:xfrm>
                          <a:prstGeom prst="line">
                            <a:avLst/>
                          </a:prstGeom>
                          <a:ln w="1334" cap="flat" cmpd="sng">
                            <a:solidFill>
                              <a:srgbClr val="000000"/>
                            </a:solidFill>
                            <a:prstDash val="solid"/>
                            <a:headEnd type="none" w="med" len="med"/>
                            <a:tailEnd type="none" w="med" len="med"/>
                          </a:ln>
                        </wps:spPr>
                        <wps:bodyPr upright="1"/>
                      </wps:wsp>
                      <wps:wsp>
                        <wps:cNvPr id="281" name="直接连接符 281"/>
                        <wps:cNvCnPr/>
                        <wps:spPr>
                          <a:xfrm flipV="1">
                            <a:off x="889" y="1216"/>
                            <a:ext cx="149" cy="148"/>
                          </a:xfrm>
                          <a:prstGeom prst="line">
                            <a:avLst/>
                          </a:prstGeom>
                          <a:ln w="1334" cap="flat" cmpd="sng">
                            <a:solidFill>
                              <a:srgbClr val="000000"/>
                            </a:solidFill>
                            <a:prstDash val="solid"/>
                            <a:headEnd type="none" w="med" len="med"/>
                            <a:tailEnd type="none" w="med" len="med"/>
                          </a:ln>
                        </wps:spPr>
                        <wps:bodyPr upright="1"/>
                      </wps:wsp>
                      <wps:wsp>
                        <wps:cNvPr id="282" name="直接连接符 282"/>
                        <wps:cNvCnPr/>
                        <wps:spPr>
                          <a:xfrm flipV="1">
                            <a:off x="889" y="1290"/>
                            <a:ext cx="149" cy="149"/>
                          </a:xfrm>
                          <a:prstGeom prst="line">
                            <a:avLst/>
                          </a:prstGeom>
                          <a:ln w="1334" cap="flat" cmpd="sng">
                            <a:solidFill>
                              <a:srgbClr val="000000"/>
                            </a:solidFill>
                            <a:prstDash val="solid"/>
                            <a:headEnd type="none" w="med" len="med"/>
                            <a:tailEnd type="none" w="med" len="med"/>
                          </a:ln>
                        </wps:spPr>
                        <wps:bodyPr upright="1"/>
                      </wps:wsp>
                      <wps:wsp>
                        <wps:cNvPr id="283" name="直接连接符 283"/>
                        <wps:cNvCnPr/>
                        <wps:spPr>
                          <a:xfrm flipV="1">
                            <a:off x="889" y="1364"/>
                            <a:ext cx="149" cy="149"/>
                          </a:xfrm>
                          <a:prstGeom prst="line">
                            <a:avLst/>
                          </a:prstGeom>
                          <a:ln w="1334" cap="flat" cmpd="sng">
                            <a:solidFill>
                              <a:srgbClr val="000000"/>
                            </a:solidFill>
                            <a:prstDash val="solid"/>
                            <a:headEnd type="none" w="med" len="med"/>
                            <a:tailEnd type="none" w="med" len="med"/>
                          </a:ln>
                        </wps:spPr>
                        <wps:bodyPr upright="1"/>
                      </wps:wsp>
                      <wps:wsp>
                        <wps:cNvPr id="284" name="直接连接符 284"/>
                        <wps:cNvCnPr/>
                        <wps:spPr>
                          <a:xfrm flipV="1">
                            <a:off x="889" y="1438"/>
                            <a:ext cx="149" cy="150"/>
                          </a:xfrm>
                          <a:prstGeom prst="line">
                            <a:avLst/>
                          </a:prstGeom>
                          <a:ln w="1334" cap="flat" cmpd="sng">
                            <a:solidFill>
                              <a:srgbClr val="000000"/>
                            </a:solidFill>
                            <a:prstDash val="solid"/>
                            <a:headEnd type="none" w="med" len="med"/>
                            <a:tailEnd type="none" w="med" len="med"/>
                          </a:ln>
                        </wps:spPr>
                        <wps:bodyPr upright="1"/>
                      </wps:wsp>
                      <wps:wsp>
                        <wps:cNvPr id="285" name="直接连接符 285"/>
                        <wps:cNvCnPr/>
                        <wps:spPr>
                          <a:xfrm flipV="1">
                            <a:off x="922" y="1513"/>
                            <a:ext cx="116" cy="116"/>
                          </a:xfrm>
                          <a:prstGeom prst="line">
                            <a:avLst/>
                          </a:prstGeom>
                          <a:ln w="1334" cap="flat" cmpd="sng">
                            <a:solidFill>
                              <a:srgbClr val="000000"/>
                            </a:solidFill>
                            <a:prstDash val="solid"/>
                            <a:headEnd type="none" w="med" len="med"/>
                            <a:tailEnd type="none" w="med" len="med"/>
                          </a:ln>
                        </wps:spPr>
                        <wps:bodyPr upright="1"/>
                      </wps:wsp>
                      <wps:wsp>
                        <wps:cNvPr id="286" name="直接连接符 286"/>
                        <wps:cNvCnPr/>
                        <wps:spPr>
                          <a:xfrm flipV="1">
                            <a:off x="997" y="1587"/>
                            <a:ext cx="41" cy="42"/>
                          </a:xfrm>
                          <a:prstGeom prst="line">
                            <a:avLst/>
                          </a:prstGeom>
                          <a:ln w="1334" cap="flat" cmpd="sng">
                            <a:solidFill>
                              <a:srgbClr val="000000"/>
                            </a:solidFill>
                            <a:prstDash val="solid"/>
                            <a:headEnd type="none" w="med" len="med"/>
                            <a:tailEnd type="none" w="med" len="med"/>
                          </a:ln>
                        </wps:spPr>
                        <wps:bodyPr upright="1"/>
                      </wps:wsp>
                      <wps:wsp>
                        <wps:cNvPr id="287" name="任意多边形 287"/>
                        <wps:cNvSpPr/>
                        <wps:spPr>
                          <a:xfrm>
                            <a:off x="964" y="263"/>
                            <a:ext cx="67" cy="84"/>
                          </a:xfrm>
                          <a:custGeom>
                            <a:avLst/>
                            <a:gdLst/>
                            <a:ahLst/>
                            <a:cxnLst/>
                            <a:pathLst>
                              <a:path w="67" h="84">
                                <a:moveTo>
                                  <a:pt x="0" y="0"/>
                                </a:moveTo>
                                <a:lnTo>
                                  <a:pt x="0" y="83"/>
                                </a:lnTo>
                                <a:lnTo>
                                  <a:pt x="67" y="83"/>
                                </a:lnTo>
                                <a:lnTo>
                                  <a:pt x="0" y="0"/>
                                </a:lnTo>
                                <a:close/>
                              </a:path>
                            </a:pathLst>
                          </a:custGeom>
                          <a:solidFill>
                            <a:srgbClr val="FF0000"/>
                          </a:solidFill>
                          <a:ln>
                            <a:noFill/>
                          </a:ln>
                        </wps:spPr>
                        <wps:bodyPr upright="1"/>
                      </wps:wsp>
                      <wps:wsp>
                        <wps:cNvPr id="288" name="任意多边形 288"/>
                        <wps:cNvSpPr/>
                        <wps:spPr>
                          <a:xfrm>
                            <a:off x="971" y="270"/>
                            <a:ext cx="67" cy="84"/>
                          </a:xfrm>
                          <a:custGeom>
                            <a:avLst/>
                            <a:gdLst/>
                            <a:ahLst/>
                            <a:cxnLst/>
                            <a:pathLst>
                              <a:path w="67" h="84">
                                <a:moveTo>
                                  <a:pt x="0" y="0"/>
                                </a:moveTo>
                                <a:lnTo>
                                  <a:pt x="0" y="83"/>
                                </a:lnTo>
                                <a:lnTo>
                                  <a:pt x="66" y="83"/>
                                </a:lnTo>
                                <a:lnTo>
                                  <a:pt x="0" y="0"/>
                                </a:lnTo>
                                <a:close/>
                              </a:path>
                            </a:pathLst>
                          </a:custGeom>
                          <a:noFill/>
                          <a:ln w="1334" cap="flat" cmpd="sng">
                            <a:solidFill>
                              <a:srgbClr val="FF0000"/>
                            </a:solidFill>
                            <a:prstDash val="solid"/>
                            <a:headEnd type="none" w="med" len="med"/>
                            <a:tailEnd type="none" w="med" len="med"/>
                          </a:ln>
                        </wps:spPr>
                        <wps:bodyPr upright="1"/>
                      </wps:wsp>
                      <wps:wsp>
                        <wps:cNvPr id="289" name="任意多边形 289"/>
                        <wps:cNvSpPr/>
                        <wps:spPr>
                          <a:xfrm>
                            <a:off x="964" y="263"/>
                            <a:ext cx="67" cy="84"/>
                          </a:xfrm>
                          <a:custGeom>
                            <a:avLst/>
                            <a:gdLst/>
                            <a:ahLst/>
                            <a:cxnLst/>
                            <a:pathLst>
                              <a:path w="67" h="84">
                                <a:moveTo>
                                  <a:pt x="67" y="0"/>
                                </a:moveTo>
                                <a:lnTo>
                                  <a:pt x="0" y="0"/>
                                </a:lnTo>
                                <a:lnTo>
                                  <a:pt x="67" y="83"/>
                                </a:lnTo>
                                <a:lnTo>
                                  <a:pt x="67" y="0"/>
                                </a:lnTo>
                                <a:close/>
                              </a:path>
                            </a:pathLst>
                          </a:custGeom>
                          <a:solidFill>
                            <a:srgbClr val="FF0000"/>
                          </a:solidFill>
                          <a:ln>
                            <a:noFill/>
                          </a:ln>
                        </wps:spPr>
                        <wps:bodyPr upright="1"/>
                      </wps:wsp>
                      <wps:wsp>
                        <wps:cNvPr id="290" name="任意多边形 290"/>
                        <wps:cNvSpPr/>
                        <wps:spPr>
                          <a:xfrm>
                            <a:off x="971" y="270"/>
                            <a:ext cx="67" cy="84"/>
                          </a:xfrm>
                          <a:custGeom>
                            <a:avLst/>
                            <a:gdLst/>
                            <a:ahLst/>
                            <a:cxnLst/>
                            <a:pathLst>
                              <a:path w="67" h="84">
                                <a:moveTo>
                                  <a:pt x="0" y="0"/>
                                </a:moveTo>
                                <a:lnTo>
                                  <a:pt x="66" y="0"/>
                                </a:lnTo>
                                <a:lnTo>
                                  <a:pt x="66" y="83"/>
                                </a:lnTo>
                                <a:lnTo>
                                  <a:pt x="0" y="0"/>
                                </a:lnTo>
                                <a:close/>
                              </a:path>
                            </a:pathLst>
                          </a:custGeom>
                          <a:noFill/>
                          <a:ln w="1334" cap="flat" cmpd="sng">
                            <a:solidFill>
                              <a:srgbClr val="FF0000"/>
                            </a:solidFill>
                            <a:prstDash val="solid"/>
                            <a:headEnd type="none" w="med" len="med"/>
                            <a:tailEnd type="none" w="med" len="med"/>
                          </a:ln>
                        </wps:spPr>
                        <wps:bodyPr upright="1"/>
                      </wps:wsp>
                      <wps:wsp>
                        <wps:cNvPr id="291" name="直接连接符 291"/>
                        <wps:cNvCnPr/>
                        <wps:spPr>
                          <a:xfrm>
                            <a:off x="4518" y="122"/>
                            <a:ext cx="148" cy="0"/>
                          </a:xfrm>
                          <a:prstGeom prst="line">
                            <a:avLst/>
                          </a:prstGeom>
                          <a:ln w="476" cap="flat" cmpd="sng">
                            <a:solidFill>
                              <a:srgbClr val="0000FF"/>
                            </a:solidFill>
                            <a:prstDash val="solid"/>
                            <a:headEnd type="none" w="med" len="med"/>
                            <a:tailEnd type="none" w="med" len="med"/>
                          </a:ln>
                        </wps:spPr>
                        <wps:bodyPr upright="1"/>
                      </wps:wsp>
                      <wps:wsp>
                        <wps:cNvPr id="292" name="直接连接符 292"/>
                        <wps:cNvCnPr/>
                        <wps:spPr>
                          <a:xfrm>
                            <a:off x="4518" y="122"/>
                            <a:ext cx="148" cy="0"/>
                          </a:xfrm>
                          <a:prstGeom prst="line">
                            <a:avLst/>
                          </a:prstGeom>
                          <a:ln w="476" cap="flat" cmpd="sng">
                            <a:solidFill>
                              <a:srgbClr val="0000FF"/>
                            </a:solidFill>
                            <a:prstDash val="solid"/>
                            <a:headEnd type="none" w="med" len="med"/>
                            <a:tailEnd type="none" w="med" len="med"/>
                          </a:ln>
                        </wps:spPr>
                        <wps:bodyPr upright="1"/>
                      </wps:wsp>
                      <wps:wsp>
                        <wps:cNvPr id="293" name="直接连接符 293"/>
                        <wps:cNvCnPr/>
                        <wps:spPr>
                          <a:xfrm>
                            <a:off x="4524" y="130"/>
                            <a:ext cx="150" cy="0"/>
                          </a:xfrm>
                          <a:prstGeom prst="line">
                            <a:avLst/>
                          </a:prstGeom>
                          <a:ln w="1809" cap="flat" cmpd="sng">
                            <a:solidFill>
                              <a:srgbClr val="0000FF"/>
                            </a:solidFill>
                            <a:prstDash val="solid"/>
                            <a:headEnd type="none" w="med" len="med"/>
                            <a:tailEnd type="none" w="med" len="med"/>
                          </a:ln>
                        </wps:spPr>
                        <wps:bodyPr upright="1"/>
                      </wps:wsp>
                      <wps:wsp>
                        <wps:cNvPr id="294" name="任意多边形 294"/>
                        <wps:cNvSpPr/>
                        <wps:spPr>
                          <a:xfrm>
                            <a:off x="4518" y="109"/>
                            <a:ext cx="46" cy="13"/>
                          </a:xfrm>
                          <a:custGeom>
                            <a:avLst/>
                            <a:gdLst/>
                            <a:ahLst/>
                            <a:cxnLst/>
                            <a:pathLst>
                              <a:path w="46" h="13">
                                <a:moveTo>
                                  <a:pt x="45" y="0"/>
                                </a:moveTo>
                                <a:lnTo>
                                  <a:pt x="0" y="13"/>
                                </a:lnTo>
                                <a:lnTo>
                                  <a:pt x="45" y="13"/>
                                </a:lnTo>
                                <a:lnTo>
                                  <a:pt x="45" y="0"/>
                                </a:lnTo>
                                <a:close/>
                              </a:path>
                            </a:pathLst>
                          </a:custGeom>
                          <a:solidFill>
                            <a:srgbClr val="0000FF"/>
                          </a:solidFill>
                          <a:ln>
                            <a:noFill/>
                          </a:ln>
                        </wps:spPr>
                        <wps:bodyPr upright="1"/>
                      </wps:wsp>
                      <wps:wsp>
                        <wps:cNvPr id="295" name="任意多边形 295"/>
                        <wps:cNvSpPr/>
                        <wps:spPr>
                          <a:xfrm>
                            <a:off x="4525" y="116"/>
                            <a:ext cx="46" cy="13"/>
                          </a:xfrm>
                          <a:custGeom>
                            <a:avLst/>
                            <a:gdLst/>
                            <a:ahLst/>
                            <a:cxnLst/>
                            <a:pathLst>
                              <a:path w="46" h="13">
                                <a:moveTo>
                                  <a:pt x="45" y="0"/>
                                </a:moveTo>
                                <a:lnTo>
                                  <a:pt x="0" y="12"/>
                                </a:lnTo>
                                <a:lnTo>
                                  <a:pt x="45" y="12"/>
                                </a:lnTo>
                                <a:lnTo>
                                  <a:pt x="45" y="0"/>
                                </a:lnTo>
                                <a:close/>
                              </a:path>
                            </a:pathLst>
                          </a:custGeom>
                          <a:noFill/>
                          <a:ln w="1333" cap="flat" cmpd="sng">
                            <a:solidFill>
                              <a:srgbClr val="0000FF"/>
                            </a:solidFill>
                            <a:prstDash val="solid"/>
                            <a:headEnd type="none" w="med" len="med"/>
                            <a:tailEnd type="none" w="med" len="med"/>
                          </a:ln>
                        </wps:spPr>
                        <wps:bodyPr upright="1"/>
                      </wps:wsp>
                      <wps:wsp>
                        <wps:cNvPr id="296" name="任意多边形 296"/>
                        <wps:cNvSpPr/>
                        <wps:spPr>
                          <a:xfrm>
                            <a:off x="4518" y="122"/>
                            <a:ext cx="46" cy="9"/>
                          </a:xfrm>
                          <a:custGeom>
                            <a:avLst/>
                            <a:gdLst/>
                            <a:ahLst/>
                            <a:cxnLst/>
                            <a:pathLst>
                              <a:path w="46" h="9">
                                <a:moveTo>
                                  <a:pt x="45" y="0"/>
                                </a:moveTo>
                                <a:lnTo>
                                  <a:pt x="0" y="0"/>
                                </a:lnTo>
                                <a:lnTo>
                                  <a:pt x="45" y="9"/>
                                </a:lnTo>
                                <a:lnTo>
                                  <a:pt x="45" y="0"/>
                                </a:lnTo>
                                <a:close/>
                              </a:path>
                            </a:pathLst>
                          </a:custGeom>
                          <a:solidFill>
                            <a:srgbClr val="0000FF"/>
                          </a:solidFill>
                          <a:ln>
                            <a:noFill/>
                          </a:ln>
                        </wps:spPr>
                        <wps:bodyPr upright="1"/>
                      </wps:wsp>
                      <wps:wsp>
                        <wps:cNvPr id="297" name="任意多边形 297"/>
                        <wps:cNvSpPr/>
                        <wps:spPr>
                          <a:xfrm>
                            <a:off x="4525" y="130"/>
                            <a:ext cx="46" cy="9"/>
                          </a:xfrm>
                          <a:custGeom>
                            <a:avLst/>
                            <a:gdLst/>
                            <a:ahLst/>
                            <a:cxnLst/>
                            <a:pathLst>
                              <a:path w="46" h="9">
                                <a:moveTo>
                                  <a:pt x="0" y="0"/>
                                </a:moveTo>
                                <a:lnTo>
                                  <a:pt x="45" y="0"/>
                                </a:lnTo>
                                <a:lnTo>
                                  <a:pt x="45" y="9"/>
                                </a:lnTo>
                                <a:lnTo>
                                  <a:pt x="0" y="0"/>
                                </a:lnTo>
                                <a:close/>
                              </a:path>
                            </a:pathLst>
                          </a:custGeom>
                          <a:noFill/>
                          <a:ln w="1333" cap="flat" cmpd="sng">
                            <a:solidFill>
                              <a:srgbClr val="0000FF"/>
                            </a:solidFill>
                            <a:prstDash val="solid"/>
                            <a:headEnd type="none" w="med" len="med"/>
                            <a:tailEnd type="none" w="med" len="med"/>
                          </a:ln>
                        </wps:spPr>
                        <wps:bodyPr upright="1"/>
                      </wps:wsp>
                      <wps:wsp>
                        <wps:cNvPr id="298" name="任意多边形 298"/>
                        <wps:cNvSpPr/>
                        <wps:spPr>
                          <a:xfrm>
                            <a:off x="4518" y="121"/>
                            <a:ext cx="46" cy="2"/>
                          </a:xfrm>
                          <a:custGeom>
                            <a:avLst/>
                            <a:gdLst/>
                            <a:ahLst/>
                            <a:cxnLst/>
                            <a:pathLst>
                              <a:path w="46" h="1">
                                <a:moveTo>
                                  <a:pt x="0" y="0"/>
                                </a:moveTo>
                                <a:lnTo>
                                  <a:pt x="0" y="1"/>
                                </a:lnTo>
                                <a:lnTo>
                                  <a:pt x="45" y="1"/>
                                </a:lnTo>
                                <a:lnTo>
                                  <a:pt x="0" y="0"/>
                                </a:lnTo>
                                <a:close/>
                              </a:path>
                            </a:pathLst>
                          </a:custGeom>
                          <a:solidFill>
                            <a:srgbClr val="0000FF"/>
                          </a:solidFill>
                          <a:ln>
                            <a:noFill/>
                          </a:ln>
                        </wps:spPr>
                        <wps:bodyPr upright="1"/>
                      </wps:wsp>
                      <wps:wsp>
                        <wps:cNvPr id="299" name="任意多边形 299"/>
                        <wps:cNvSpPr/>
                        <wps:spPr>
                          <a:xfrm>
                            <a:off x="4525" y="129"/>
                            <a:ext cx="46" cy="2"/>
                          </a:xfrm>
                          <a:custGeom>
                            <a:avLst/>
                            <a:gdLst/>
                            <a:ahLst/>
                            <a:cxnLst/>
                            <a:pathLst>
                              <a:path w="46" h="1">
                                <a:moveTo>
                                  <a:pt x="0" y="0"/>
                                </a:moveTo>
                                <a:lnTo>
                                  <a:pt x="0" y="1"/>
                                </a:lnTo>
                                <a:lnTo>
                                  <a:pt x="45" y="1"/>
                                </a:lnTo>
                                <a:lnTo>
                                  <a:pt x="0" y="0"/>
                                </a:lnTo>
                                <a:close/>
                              </a:path>
                            </a:pathLst>
                          </a:custGeom>
                          <a:noFill/>
                          <a:ln w="1333" cap="flat" cmpd="sng">
                            <a:solidFill>
                              <a:srgbClr val="0000FF"/>
                            </a:solidFill>
                            <a:prstDash val="solid"/>
                            <a:headEnd type="none" w="med" len="med"/>
                            <a:tailEnd type="none" w="med" len="med"/>
                          </a:ln>
                        </wps:spPr>
                        <wps:bodyPr upright="1"/>
                      </wps:wsp>
                      <wps:wsp>
                        <wps:cNvPr id="300" name="任意多边形 300"/>
                        <wps:cNvSpPr/>
                        <wps:spPr>
                          <a:xfrm>
                            <a:off x="4518" y="121"/>
                            <a:ext cx="46" cy="2"/>
                          </a:xfrm>
                          <a:custGeom>
                            <a:avLst/>
                            <a:gdLst/>
                            <a:ahLst/>
                            <a:cxnLst/>
                            <a:pathLst>
                              <a:path w="46" h="1">
                                <a:moveTo>
                                  <a:pt x="45" y="0"/>
                                </a:moveTo>
                                <a:lnTo>
                                  <a:pt x="0" y="0"/>
                                </a:lnTo>
                                <a:lnTo>
                                  <a:pt x="45" y="1"/>
                                </a:lnTo>
                                <a:lnTo>
                                  <a:pt x="45" y="0"/>
                                </a:lnTo>
                                <a:close/>
                              </a:path>
                            </a:pathLst>
                          </a:custGeom>
                          <a:solidFill>
                            <a:srgbClr val="0000FF"/>
                          </a:solidFill>
                          <a:ln>
                            <a:noFill/>
                          </a:ln>
                        </wps:spPr>
                        <wps:bodyPr upright="1"/>
                      </wps:wsp>
                      <wps:wsp>
                        <wps:cNvPr id="301" name="任意多边形 301"/>
                        <wps:cNvSpPr/>
                        <wps:spPr>
                          <a:xfrm>
                            <a:off x="4525" y="129"/>
                            <a:ext cx="46" cy="2"/>
                          </a:xfrm>
                          <a:custGeom>
                            <a:avLst/>
                            <a:gdLst/>
                            <a:ahLst/>
                            <a:cxnLst/>
                            <a:pathLst>
                              <a:path w="46" h="1">
                                <a:moveTo>
                                  <a:pt x="0" y="0"/>
                                </a:moveTo>
                                <a:lnTo>
                                  <a:pt x="45" y="0"/>
                                </a:lnTo>
                                <a:lnTo>
                                  <a:pt x="45" y="1"/>
                                </a:lnTo>
                                <a:lnTo>
                                  <a:pt x="0" y="0"/>
                                </a:lnTo>
                                <a:close/>
                              </a:path>
                            </a:pathLst>
                          </a:custGeom>
                          <a:noFill/>
                          <a:ln w="1333" cap="flat" cmpd="sng">
                            <a:solidFill>
                              <a:srgbClr val="0000FF"/>
                            </a:solidFill>
                            <a:prstDash val="solid"/>
                            <a:headEnd type="none" w="med" len="med"/>
                            <a:tailEnd type="none" w="med" len="med"/>
                          </a:ln>
                        </wps:spPr>
                        <wps:bodyPr upright="1"/>
                      </wps:wsp>
                      <wps:wsp>
                        <wps:cNvPr id="302" name="任意多边形 302"/>
                        <wps:cNvSpPr/>
                        <wps:spPr>
                          <a:xfrm>
                            <a:off x="4563" y="109"/>
                            <a:ext cx="2" cy="23"/>
                          </a:xfrm>
                          <a:custGeom>
                            <a:avLst/>
                            <a:gdLst/>
                            <a:ahLst/>
                            <a:cxnLst/>
                            <a:pathLst>
                              <a:path w="1" h="23">
                                <a:moveTo>
                                  <a:pt x="0" y="0"/>
                                </a:moveTo>
                                <a:lnTo>
                                  <a:pt x="0" y="22"/>
                                </a:lnTo>
                                <a:lnTo>
                                  <a:pt x="1" y="22"/>
                                </a:lnTo>
                                <a:lnTo>
                                  <a:pt x="0" y="0"/>
                                </a:lnTo>
                                <a:close/>
                              </a:path>
                            </a:pathLst>
                          </a:custGeom>
                          <a:solidFill>
                            <a:srgbClr val="0000FF"/>
                          </a:solidFill>
                          <a:ln>
                            <a:noFill/>
                          </a:ln>
                        </wps:spPr>
                        <wps:bodyPr upright="1"/>
                      </wps:wsp>
                      <wps:wsp>
                        <wps:cNvPr id="303" name="任意多边形 303"/>
                        <wps:cNvSpPr/>
                        <wps:spPr>
                          <a:xfrm>
                            <a:off x="4563" y="109"/>
                            <a:ext cx="2" cy="24"/>
                          </a:xfrm>
                          <a:custGeom>
                            <a:avLst/>
                            <a:gdLst/>
                            <a:ahLst/>
                            <a:cxnLst/>
                            <a:pathLst>
                              <a:path w="1" h="24">
                                <a:moveTo>
                                  <a:pt x="1" y="0"/>
                                </a:moveTo>
                                <a:lnTo>
                                  <a:pt x="0" y="1"/>
                                </a:lnTo>
                                <a:lnTo>
                                  <a:pt x="1" y="23"/>
                                </a:lnTo>
                                <a:lnTo>
                                  <a:pt x="1" y="0"/>
                                </a:lnTo>
                                <a:close/>
                              </a:path>
                            </a:pathLst>
                          </a:custGeom>
                          <a:solidFill>
                            <a:srgbClr val="0000FF"/>
                          </a:solidFill>
                          <a:ln>
                            <a:noFill/>
                          </a:ln>
                        </wps:spPr>
                        <wps:bodyPr upright="1"/>
                      </wps:wsp>
                      <wps:wsp>
                        <wps:cNvPr id="304" name="任意多边形 304"/>
                        <wps:cNvSpPr/>
                        <wps:spPr>
                          <a:xfrm>
                            <a:off x="4570" y="116"/>
                            <a:ext cx="2" cy="24"/>
                          </a:xfrm>
                          <a:custGeom>
                            <a:avLst/>
                            <a:gdLst/>
                            <a:ahLst/>
                            <a:cxnLst/>
                            <a:pathLst>
                              <a:path w="1" h="24">
                                <a:moveTo>
                                  <a:pt x="0" y="22"/>
                                </a:moveTo>
                                <a:lnTo>
                                  <a:pt x="0" y="23"/>
                                </a:lnTo>
                                <a:lnTo>
                                  <a:pt x="0" y="0"/>
                                </a:lnTo>
                                <a:lnTo>
                                  <a:pt x="0" y="0"/>
                                </a:lnTo>
                                <a:lnTo>
                                  <a:pt x="0" y="22"/>
                                </a:lnTo>
                                <a:close/>
                              </a:path>
                            </a:pathLst>
                          </a:custGeom>
                          <a:noFill/>
                          <a:ln w="1335" cap="flat" cmpd="sng">
                            <a:solidFill>
                              <a:srgbClr val="0000FF"/>
                            </a:solidFill>
                            <a:prstDash val="solid"/>
                            <a:headEnd type="none" w="med" len="med"/>
                            <a:tailEnd type="none" w="med" len="med"/>
                          </a:ln>
                        </wps:spPr>
                        <wps:bodyPr upright="1"/>
                      </wps:wsp>
                      <wps:wsp>
                        <wps:cNvPr id="305" name="任意多边形 305"/>
                        <wps:cNvSpPr/>
                        <wps:spPr>
                          <a:xfrm>
                            <a:off x="4518" y="109"/>
                            <a:ext cx="46" cy="14"/>
                          </a:xfrm>
                          <a:custGeom>
                            <a:avLst/>
                            <a:gdLst/>
                            <a:ahLst/>
                            <a:cxnLst/>
                            <a:pathLst>
                              <a:path w="46" h="14">
                                <a:moveTo>
                                  <a:pt x="46" y="0"/>
                                </a:moveTo>
                                <a:lnTo>
                                  <a:pt x="0" y="14"/>
                                </a:lnTo>
                                <a:lnTo>
                                  <a:pt x="45" y="1"/>
                                </a:lnTo>
                                <a:lnTo>
                                  <a:pt x="46" y="0"/>
                                </a:lnTo>
                                <a:close/>
                              </a:path>
                            </a:pathLst>
                          </a:custGeom>
                          <a:solidFill>
                            <a:srgbClr val="0000FF"/>
                          </a:solidFill>
                          <a:ln>
                            <a:noFill/>
                          </a:ln>
                        </wps:spPr>
                        <wps:bodyPr upright="1"/>
                      </wps:wsp>
                      <wps:wsp>
                        <wps:cNvPr id="306" name="任意多边形 306"/>
                        <wps:cNvSpPr/>
                        <wps:spPr>
                          <a:xfrm>
                            <a:off x="4518" y="109"/>
                            <a:ext cx="46" cy="14"/>
                          </a:xfrm>
                          <a:custGeom>
                            <a:avLst/>
                            <a:gdLst/>
                            <a:ahLst/>
                            <a:cxnLst/>
                            <a:pathLst>
                              <a:path w="46" h="14">
                                <a:moveTo>
                                  <a:pt x="46" y="0"/>
                                </a:moveTo>
                                <a:lnTo>
                                  <a:pt x="0" y="13"/>
                                </a:lnTo>
                                <a:lnTo>
                                  <a:pt x="0" y="14"/>
                                </a:lnTo>
                                <a:lnTo>
                                  <a:pt x="46" y="0"/>
                                </a:lnTo>
                                <a:close/>
                              </a:path>
                            </a:pathLst>
                          </a:custGeom>
                          <a:solidFill>
                            <a:srgbClr val="0000FF"/>
                          </a:solidFill>
                          <a:ln>
                            <a:noFill/>
                          </a:ln>
                        </wps:spPr>
                        <wps:bodyPr upright="1"/>
                      </wps:wsp>
                      <wps:wsp>
                        <wps:cNvPr id="307" name="任意多边形 307"/>
                        <wps:cNvSpPr/>
                        <wps:spPr>
                          <a:xfrm>
                            <a:off x="4525" y="116"/>
                            <a:ext cx="46" cy="14"/>
                          </a:xfrm>
                          <a:custGeom>
                            <a:avLst/>
                            <a:gdLst/>
                            <a:ahLst/>
                            <a:cxnLst/>
                            <a:pathLst>
                              <a:path w="46" h="14">
                                <a:moveTo>
                                  <a:pt x="45" y="0"/>
                                </a:moveTo>
                                <a:lnTo>
                                  <a:pt x="45" y="0"/>
                                </a:lnTo>
                                <a:lnTo>
                                  <a:pt x="0" y="12"/>
                                </a:lnTo>
                                <a:lnTo>
                                  <a:pt x="0" y="13"/>
                                </a:lnTo>
                                <a:lnTo>
                                  <a:pt x="45" y="0"/>
                                </a:lnTo>
                                <a:close/>
                              </a:path>
                            </a:pathLst>
                          </a:custGeom>
                          <a:noFill/>
                          <a:ln w="1333" cap="flat" cmpd="sng">
                            <a:solidFill>
                              <a:srgbClr val="0000FF"/>
                            </a:solidFill>
                            <a:prstDash val="solid"/>
                            <a:headEnd type="none" w="med" len="med"/>
                            <a:tailEnd type="none" w="med" len="med"/>
                          </a:ln>
                        </wps:spPr>
                        <wps:bodyPr upright="1"/>
                      </wps:wsp>
                      <wps:wsp>
                        <wps:cNvPr id="308" name="任意多边形 308"/>
                        <wps:cNvSpPr/>
                        <wps:spPr>
                          <a:xfrm>
                            <a:off x="4525" y="129"/>
                            <a:ext cx="2" cy="2"/>
                          </a:xfrm>
                          <a:custGeom>
                            <a:avLst/>
                            <a:gdLst/>
                            <a:ahLst/>
                            <a:cxnLst/>
                            <a:pathLst>
                              <a:path w="1" h="1">
                                <a:moveTo>
                                  <a:pt x="0" y="0"/>
                                </a:moveTo>
                                <a:lnTo>
                                  <a:pt x="0" y="1"/>
                                </a:lnTo>
                                <a:lnTo>
                                  <a:pt x="0" y="0"/>
                                </a:lnTo>
                                <a:lnTo>
                                  <a:pt x="0" y="0"/>
                                </a:lnTo>
                                <a:close/>
                              </a:path>
                            </a:pathLst>
                          </a:custGeom>
                          <a:noFill/>
                          <a:ln w="1335" cap="flat" cmpd="sng">
                            <a:solidFill>
                              <a:srgbClr val="0000FF"/>
                            </a:solidFill>
                            <a:prstDash val="solid"/>
                            <a:headEnd type="none" w="med" len="med"/>
                            <a:tailEnd type="none" w="med" len="med"/>
                          </a:ln>
                        </wps:spPr>
                        <wps:bodyPr upright="1"/>
                      </wps:wsp>
                      <wps:wsp>
                        <wps:cNvPr id="309" name="任意多边形 309"/>
                        <wps:cNvSpPr/>
                        <wps:spPr>
                          <a:xfrm>
                            <a:off x="4518" y="121"/>
                            <a:ext cx="46" cy="10"/>
                          </a:xfrm>
                          <a:custGeom>
                            <a:avLst/>
                            <a:gdLst/>
                            <a:ahLst/>
                            <a:cxnLst/>
                            <a:pathLst>
                              <a:path w="46" h="10">
                                <a:moveTo>
                                  <a:pt x="0" y="0"/>
                                </a:moveTo>
                                <a:lnTo>
                                  <a:pt x="0" y="1"/>
                                </a:lnTo>
                                <a:lnTo>
                                  <a:pt x="45" y="10"/>
                                </a:lnTo>
                                <a:lnTo>
                                  <a:pt x="0" y="0"/>
                                </a:lnTo>
                                <a:close/>
                              </a:path>
                            </a:pathLst>
                          </a:custGeom>
                          <a:solidFill>
                            <a:srgbClr val="0000FF"/>
                          </a:solidFill>
                          <a:ln>
                            <a:noFill/>
                          </a:ln>
                        </wps:spPr>
                        <wps:bodyPr upright="1"/>
                      </wps:wsp>
                      <wps:wsp>
                        <wps:cNvPr id="310" name="任意多边形 310"/>
                        <wps:cNvSpPr/>
                        <wps:spPr>
                          <a:xfrm>
                            <a:off x="4518" y="122"/>
                            <a:ext cx="46" cy="10"/>
                          </a:xfrm>
                          <a:custGeom>
                            <a:avLst/>
                            <a:gdLst/>
                            <a:ahLst/>
                            <a:cxnLst/>
                            <a:pathLst>
                              <a:path w="46" h="10">
                                <a:moveTo>
                                  <a:pt x="0" y="0"/>
                                </a:moveTo>
                                <a:lnTo>
                                  <a:pt x="46" y="9"/>
                                </a:lnTo>
                                <a:lnTo>
                                  <a:pt x="45" y="9"/>
                                </a:lnTo>
                                <a:lnTo>
                                  <a:pt x="0" y="0"/>
                                </a:lnTo>
                                <a:close/>
                              </a:path>
                            </a:pathLst>
                          </a:custGeom>
                          <a:solidFill>
                            <a:srgbClr val="0000FF"/>
                          </a:solidFill>
                          <a:ln>
                            <a:noFill/>
                          </a:ln>
                        </wps:spPr>
                        <wps:bodyPr upright="1"/>
                      </wps:wsp>
                      <wps:wsp>
                        <wps:cNvPr id="311" name="任意多边形 311"/>
                        <wps:cNvSpPr/>
                        <wps:spPr>
                          <a:xfrm>
                            <a:off x="4525" y="129"/>
                            <a:ext cx="46" cy="11"/>
                          </a:xfrm>
                          <a:custGeom>
                            <a:avLst/>
                            <a:gdLst/>
                            <a:ahLst/>
                            <a:cxnLst/>
                            <a:pathLst>
                              <a:path w="46" h="11">
                                <a:moveTo>
                                  <a:pt x="0" y="0"/>
                                </a:moveTo>
                                <a:lnTo>
                                  <a:pt x="0" y="1"/>
                                </a:lnTo>
                                <a:lnTo>
                                  <a:pt x="45" y="11"/>
                                </a:lnTo>
                                <a:lnTo>
                                  <a:pt x="45" y="10"/>
                                </a:lnTo>
                                <a:lnTo>
                                  <a:pt x="0" y="0"/>
                                </a:lnTo>
                                <a:close/>
                              </a:path>
                            </a:pathLst>
                          </a:custGeom>
                          <a:noFill/>
                          <a:ln w="1333" cap="flat" cmpd="sng">
                            <a:solidFill>
                              <a:srgbClr val="0000FF"/>
                            </a:solidFill>
                            <a:prstDash val="solid"/>
                            <a:headEnd type="none" w="med" len="med"/>
                            <a:tailEnd type="none" w="med" len="med"/>
                          </a:ln>
                        </wps:spPr>
                        <wps:bodyPr upright="1"/>
                      </wps:wsp>
                      <wps:wsp>
                        <wps:cNvPr id="312" name="任意多边形 312"/>
                        <wps:cNvSpPr/>
                        <wps:spPr>
                          <a:xfrm>
                            <a:off x="4323" y="109"/>
                            <a:ext cx="46" cy="13"/>
                          </a:xfrm>
                          <a:custGeom>
                            <a:avLst/>
                            <a:gdLst/>
                            <a:ahLst/>
                            <a:cxnLst/>
                            <a:pathLst>
                              <a:path w="46" h="13">
                                <a:moveTo>
                                  <a:pt x="0" y="0"/>
                                </a:moveTo>
                                <a:lnTo>
                                  <a:pt x="0" y="13"/>
                                </a:lnTo>
                                <a:lnTo>
                                  <a:pt x="46" y="13"/>
                                </a:lnTo>
                                <a:lnTo>
                                  <a:pt x="0" y="0"/>
                                </a:lnTo>
                                <a:close/>
                              </a:path>
                            </a:pathLst>
                          </a:custGeom>
                          <a:solidFill>
                            <a:srgbClr val="0000FF"/>
                          </a:solidFill>
                          <a:ln>
                            <a:noFill/>
                          </a:ln>
                        </wps:spPr>
                        <wps:bodyPr upright="1"/>
                      </wps:wsp>
                      <wps:wsp>
                        <wps:cNvPr id="313" name="任意多边形 313"/>
                        <wps:cNvSpPr/>
                        <wps:spPr>
                          <a:xfrm>
                            <a:off x="4331" y="116"/>
                            <a:ext cx="46" cy="13"/>
                          </a:xfrm>
                          <a:custGeom>
                            <a:avLst/>
                            <a:gdLst/>
                            <a:ahLst/>
                            <a:cxnLst/>
                            <a:pathLst>
                              <a:path w="46" h="13">
                                <a:moveTo>
                                  <a:pt x="0" y="0"/>
                                </a:moveTo>
                                <a:lnTo>
                                  <a:pt x="0" y="12"/>
                                </a:lnTo>
                                <a:lnTo>
                                  <a:pt x="46" y="12"/>
                                </a:lnTo>
                                <a:lnTo>
                                  <a:pt x="0" y="0"/>
                                </a:lnTo>
                                <a:close/>
                              </a:path>
                            </a:pathLst>
                          </a:custGeom>
                          <a:noFill/>
                          <a:ln w="1333" cap="flat" cmpd="sng">
                            <a:solidFill>
                              <a:srgbClr val="0000FF"/>
                            </a:solidFill>
                            <a:prstDash val="solid"/>
                            <a:headEnd type="none" w="med" len="med"/>
                            <a:tailEnd type="none" w="med" len="med"/>
                          </a:ln>
                        </wps:spPr>
                        <wps:bodyPr upright="1"/>
                      </wps:wsp>
                      <wps:wsp>
                        <wps:cNvPr id="314" name="任意多边形 314"/>
                        <wps:cNvSpPr/>
                        <wps:spPr>
                          <a:xfrm>
                            <a:off x="4323" y="122"/>
                            <a:ext cx="46" cy="9"/>
                          </a:xfrm>
                          <a:custGeom>
                            <a:avLst/>
                            <a:gdLst/>
                            <a:ahLst/>
                            <a:cxnLst/>
                            <a:pathLst>
                              <a:path w="46" h="9">
                                <a:moveTo>
                                  <a:pt x="46" y="0"/>
                                </a:moveTo>
                                <a:lnTo>
                                  <a:pt x="0" y="0"/>
                                </a:lnTo>
                                <a:lnTo>
                                  <a:pt x="0" y="9"/>
                                </a:lnTo>
                                <a:lnTo>
                                  <a:pt x="46" y="0"/>
                                </a:lnTo>
                                <a:close/>
                              </a:path>
                            </a:pathLst>
                          </a:custGeom>
                          <a:solidFill>
                            <a:srgbClr val="0000FF"/>
                          </a:solidFill>
                          <a:ln>
                            <a:noFill/>
                          </a:ln>
                        </wps:spPr>
                        <wps:bodyPr upright="1"/>
                      </wps:wsp>
                      <wps:wsp>
                        <wps:cNvPr id="315" name="任意多边形 315"/>
                        <wps:cNvSpPr/>
                        <wps:spPr>
                          <a:xfrm>
                            <a:off x="4331" y="130"/>
                            <a:ext cx="46" cy="9"/>
                          </a:xfrm>
                          <a:custGeom>
                            <a:avLst/>
                            <a:gdLst/>
                            <a:ahLst/>
                            <a:cxnLst/>
                            <a:pathLst>
                              <a:path w="46" h="9">
                                <a:moveTo>
                                  <a:pt x="0" y="0"/>
                                </a:moveTo>
                                <a:lnTo>
                                  <a:pt x="46" y="0"/>
                                </a:lnTo>
                                <a:lnTo>
                                  <a:pt x="0" y="9"/>
                                </a:lnTo>
                                <a:lnTo>
                                  <a:pt x="0" y="0"/>
                                </a:lnTo>
                                <a:close/>
                              </a:path>
                            </a:pathLst>
                          </a:custGeom>
                          <a:noFill/>
                          <a:ln w="1333" cap="flat" cmpd="sng">
                            <a:solidFill>
                              <a:srgbClr val="0000FF"/>
                            </a:solidFill>
                            <a:prstDash val="solid"/>
                            <a:headEnd type="none" w="med" len="med"/>
                            <a:tailEnd type="none" w="med" len="med"/>
                          </a:ln>
                        </wps:spPr>
                        <wps:bodyPr upright="1"/>
                      </wps:wsp>
                      <wps:wsp>
                        <wps:cNvPr id="316" name="任意多边形 316"/>
                        <wps:cNvSpPr/>
                        <wps:spPr>
                          <a:xfrm>
                            <a:off x="4323" y="121"/>
                            <a:ext cx="46" cy="2"/>
                          </a:xfrm>
                          <a:custGeom>
                            <a:avLst/>
                            <a:gdLst/>
                            <a:ahLst/>
                            <a:cxnLst/>
                            <a:pathLst>
                              <a:path w="46" h="1">
                                <a:moveTo>
                                  <a:pt x="0" y="0"/>
                                </a:moveTo>
                                <a:lnTo>
                                  <a:pt x="0" y="1"/>
                                </a:lnTo>
                                <a:lnTo>
                                  <a:pt x="46" y="1"/>
                                </a:lnTo>
                                <a:lnTo>
                                  <a:pt x="0" y="0"/>
                                </a:lnTo>
                                <a:close/>
                              </a:path>
                            </a:pathLst>
                          </a:custGeom>
                          <a:solidFill>
                            <a:srgbClr val="0000FF"/>
                          </a:solidFill>
                          <a:ln>
                            <a:noFill/>
                          </a:ln>
                        </wps:spPr>
                        <wps:bodyPr upright="1"/>
                      </wps:wsp>
                      <wps:wsp>
                        <wps:cNvPr id="317" name="任意多边形 317"/>
                        <wps:cNvSpPr/>
                        <wps:spPr>
                          <a:xfrm>
                            <a:off x="4331" y="129"/>
                            <a:ext cx="46" cy="2"/>
                          </a:xfrm>
                          <a:custGeom>
                            <a:avLst/>
                            <a:gdLst/>
                            <a:ahLst/>
                            <a:cxnLst/>
                            <a:pathLst>
                              <a:path w="46" h="1">
                                <a:moveTo>
                                  <a:pt x="0" y="0"/>
                                </a:moveTo>
                                <a:lnTo>
                                  <a:pt x="0" y="1"/>
                                </a:lnTo>
                                <a:lnTo>
                                  <a:pt x="46" y="1"/>
                                </a:lnTo>
                                <a:lnTo>
                                  <a:pt x="0" y="0"/>
                                </a:lnTo>
                                <a:close/>
                              </a:path>
                            </a:pathLst>
                          </a:custGeom>
                          <a:noFill/>
                          <a:ln w="1333" cap="flat" cmpd="sng">
                            <a:solidFill>
                              <a:srgbClr val="0000FF"/>
                            </a:solidFill>
                            <a:prstDash val="solid"/>
                            <a:headEnd type="none" w="med" len="med"/>
                            <a:tailEnd type="none" w="med" len="med"/>
                          </a:ln>
                        </wps:spPr>
                        <wps:bodyPr upright="1"/>
                      </wps:wsp>
                      <wps:wsp>
                        <wps:cNvPr id="318" name="任意多边形 318"/>
                        <wps:cNvSpPr/>
                        <wps:spPr>
                          <a:xfrm>
                            <a:off x="4323" y="121"/>
                            <a:ext cx="46" cy="2"/>
                          </a:xfrm>
                          <a:custGeom>
                            <a:avLst/>
                            <a:gdLst/>
                            <a:ahLst/>
                            <a:cxnLst/>
                            <a:pathLst>
                              <a:path w="46" h="1">
                                <a:moveTo>
                                  <a:pt x="46" y="0"/>
                                </a:moveTo>
                                <a:lnTo>
                                  <a:pt x="0" y="0"/>
                                </a:lnTo>
                                <a:lnTo>
                                  <a:pt x="46" y="1"/>
                                </a:lnTo>
                                <a:lnTo>
                                  <a:pt x="46" y="0"/>
                                </a:lnTo>
                                <a:close/>
                              </a:path>
                            </a:pathLst>
                          </a:custGeom>
                          <a:solidFill>
                            <a:srgbClr val="0000FF"/>
                          </a:solidFill>
                          <a:ln>
                            <a:noFill/>
                          </a:ln>
                        </wps:spPr>
                        <wps:bodyPr upright="1"/>
                      </wps:wsp>
                      <wps:wsp>
                        <wps:cNvPr id="319" name="任意多边形 319"/>
                        <wps:cNvSpPr/>
                        <wps:spPr>
                          <a:xfrm>
                            <a:off x="4331" y="129"/>
                            <a:ext cx="46" cy="2"/>
                          </a:xfrm>
                          <a:custGeom>
                            <a:avLst/>
                            <a:gdLst/>
                            <a:ahLst/>
                            <a:cxnLst/>
                            <a:pathLst>
                              <a:path w="46" h="1">
                                <a:moveTo>
                                  <a:pt x="0" y="0"/>
                                </a:moveTo>
                                <a:lnTo>
                                  <a:pt x="46" y="0"/>
                                </a:lnTo>
                                <a:lnTo>
                                  <a:pt x="46" y="1"/>
                                </a:lnTo>
                                <a:lnTo>
                                  <a:pt x="0" y="0"/>
                                </a:lnTo>
                                <a:close/>
                              </a:path>
                            </a:pathLst>
                          </a:custGeom>
                          <a:noFill/>
                          <a:ln w="1333" cap="flat" cmpd="sng">
                            <a:solidFill>
                              <a:srgbClr val="0000FF"/>
                            </a:solidFill>
                            <a:prstDash val="solid"/>
                            <a:headEnd type="none" w="med" len="med"/>
                            <a:tailEnd type="none" w="med" len="med"/>
                          </a:ln>
                        </wps:spPr>
                        <wps:bodyPr upright="1"/>
                      </wps:wsp>
                      <wps:wsp>
                        <wps:cNvPr id="320" name="任意多边形 320"/>
                        <wps:cNvSpPr/>
                        <wps:spPr>
                          <a:xfrm>
                            <a:off x="4323" y="109"/>
                            <a:ext cx="2" cy="24"/>
                          </a:xfrm>
                          <a:custGeom>
                            <a:avLst/>
                            <a:gdLst/>
                            <a:ahLst/>
                            <a:cxnLst/>
                            <a:pathLst>
                              <a:path w="1" h="24">
                                <a:moveTo>
                                  <a:pt x="0" y="0"/>
                                </a:moveTo>
                                <a:lnTo>
                                  <a:pt x="0" y="23"/>
                                </a:lnTo>
                                <a:lnTo>
                                  <a:pt x="0" y="23"/>
                                </a:lnTo>
                                <a:lnTo>
                                  <a:pt x="0" y="0"/>
                                </a:lnTo>
                                <a:close/>
                              </a:path>
                            </a:pathLst>
                          </a:custGeom>
                          <a:solidFill>
                            <a:srgbClr val="0000FF"/>
                          </a:solidFill>
                          <a:ln>
                            <a:noFill/>
                          </a:ln>
                        </wps:spPr>
                        <wps:bodyPr upright="1"/>
                      </wps:wsp>
                      <wps:wsp>
                        <wps:cNvPr id="321" name="任意多边形 321"/>
                        <wps:cNvSpPr/>
                        <wps:spPr>
                          <a:xfrm>
                            <a:off x="4323" y="109"/>
                            <a:ext cx="2" cy="23"/>
                          </a:xfrm>
                          <a:custGeom>
                            <a:avLst/>
                            <a:gdLst/>
                            <a:ahLst/>
                            <a:cxnLst/>
                            <a:pathLst>
                              <a:path w="1" h="23">
                                <a:moveTo>
                                  <a:pt x="0" y="0"/>
                                </a:moveTo>
                                <a:lnTo>
                                  <a:pt x="0" y="23"/>
                                </a:lnTo>
                                <a:lnTo>
                                  <a:pt x="0" y="1"/>
                                </a:lnTo>
                                <a:lnTo>
                                  <a:pt x="0" y="0"/>
                                </a:lnTo>
                                <a:close/>
                              </a:path>
                            </a:pathLst>
                          </a:custGeom>
                          <a:solidFill>
                            <a:srgbClr val="0000FF"/>
                          </a:solidFill>
                          <a:ln>
                            <a:noFill/>
                          </a:ln>
                        </wps:spPr>
                        <wps:bodyPr upright="1"/>
                      </wps:wsp>
                      <wps:wsp>
                        <wps:cNvPr id="322" name="任意多边形 322"/>
                        <wps:cNvSpPr/>
                        <wps:spPr>
                          <a:xfrm>
                            <a:off x="4330" y="116"/>
                            <a:ext cx="2" cy="24"/>
                          </a:xfrm>
                          <a:custGeom>
                            <a:avLst/>
                            <a:gdLst/>
                            <a:ahLst/>
                            <a:cxnLst/>
                            <a:pathLst>
                              <a:path w="1" h="24">
                                <a:moveTo>
                                  <a:pt x="0" y="23"/>
                                </a:moveTo>
                                <a:lnTo>
                                  <a:pt x="0" y="22"/>
                                </a:lnTo>
                                <a:lnTo>
                                  <a:pt x="0" y="0"/>
                                </a:lnTo>
                                <a:lnTo>
                                  <a:pt x="0" y="0"/>
                                </a:lnTo>
                                <a:lnTo>
                                  <a:pt x="0" y="23"/>
                                </a:lnTo>
                                <a:close/>
                              </a:path>
                            </a:pathLst>
                          </a:custGeom>
                          <a:noFill/>
                          <a:ln w="1335" cap="flat" cmpd="sng">
                            <a:solidFill>
                              <a:srgbClr val="0000FF"/>
                            </a:solidFill>
                            <a:prstDash val="solid"/>
                            <a:headEnd type="none" w="med" len="med"/>
                            <a:tailEnd type="none" w="med" len="med"/>
                          </a:ln>
                        </wps:spPr>
                        <wps:bodyPr upright="1"/>
                      </wps:wsp>
                      <wps:wsp>
                        <wps:cNvPr id="323" name="任意多边形 323"/>
                        <wps:cNvSpPr/>
                        <wps:spPr>
                          <a:xfrm>
                            <a:off x="4323" y="109"/>
                            <a:ext cx="46" cy="13"/>
                          </a:xfrm>
                          <a:custGeom>
                            <a:avLst/>
                            <a:gdLst/>
                            <a:ahLst/>
                            <a:cxnLst/>
                            <a:pathLst>
                              <a:path w="46" h="13">
                                <a:moveTo>
                                  <a:pt x="0" y="0"/>
                                </a:moveTo>
                                <a:lnTo>
                                  <a:pt x="0" y="1"/>
                                </a:lnTo>
                                <a:lnTo>
                                  <a:pt x="46" y="13"/>
                                </a:lnTo>
                                <a:lnTo>
                                  <a:pt x="0" y="0"/>
                                </a:lnTo>
                                <a:close/>
                              </a:path>
                            </a:pathLst>
                          </a:custGeom>
                          <a:solidFill>
                            <a:srgbClr val="0000FF"/>
                          </a:solidFill>
                          <a:ln>
                            <a:noFill/>
                          </a:ln>
                        </wps:spPr>
                        <wps:bodyPr upright="1"/>
                      </wps:wsp>
                      <wps:wsp>
                        <wps:cNvPr id="324" name="任意多边形 324"/>
                        <wps:cNvSpPr/>
                        <wps:spPr>
                          <a:xfrm>
                            <a:off x="4323" y="109"/>
                            <a:ext cx="46" cy="13"/>
                          </a:xfrm>
                          <a:custGeom>
                            <a:avLst/>
                            <a:gdLst/>
                            <a:ahLst/>
                            <a:cxnLst/>
                            <a:pathLst>
                              <a:path w="46" h="13">
                                <a:moveTo>
                                  <a:pt x="0" y="0"/>
                                </a:moveTo>
                                <a:lnTo>
                                  <a:pt x="45" y="13"/>
                                </a:lnTo>
                                <a:lnTo>
                                  <a:pt x="46" y="12"/>
                                </a:lnTo>
                                <a:lnTo>
                                  <a:pt x="0" y="0"/>
                                </a:lnTo>
                                <a:close/>
                              </a:path>
                            </a:pathLst>
                          </a:custGeom>
                          <a:solidFill>
                            <a:srgbClr val="0000FF"/>
                          </a:solidFill>
                          <a:ln>
                            <a:noFill/>
                          </a:ln>
                        </wps:spPr>
                        <wps:bodyPr upright="1"/>
                      </wps:wsp>
                      <wps:wsp>
                        <wps:cNvPr id="325" name="任意多边形 325"/>
                        <wps:cNvSpPr/>
                        <wps:spPr>
                          <a:xfrm>
                            <a:off x="4330" y="116"/>
                            <a:ext cx="46" cy="14"/>
                          </a:xfrm>
                          <a:custGeom>
                            <a:avLst/>
                            <a:gdLst/>
                            <a:ahLst/>
                            <a:cxnLst/>
                            <a:pathLst>
                              <a:path w="46" h="14">
                                <a:moveTo>
                                  <a:pt x="0" y="0"/>
                                </a:moveTo>
                                <a:lnTo>
                                  <a:pt x="0" y="0"/>
                                </a:lnTo>
                                <a:lnTo>
                                  <a:pt x="45" y="13"/>
                                </a:lnTo>
                                <a:lnTo>
                                  <a:pt x="46" y="12"/>
                                </a:lnTo>
                                <a:lnTo>
                                  <a:pt x="0" y="0"/>
                                </a:lnTo>
                                <a:close/>
                              </a:path>
                            </a:pathLst>
                          </a:custGeom>
                          <a:noFill/>
                          <a:ln w="1333" cap="flat" cmpd="sng">
                            <a:solidFill>
                              <a:srgbClr val="0000FF"/>
                            </a:solidFill>
                            <a:prstDash val="solid"/>
                            <a:headEnd type="none" w="med" len="med"/>
                            <a:tailEnd type="none" w="med" len="med"/>
                          </a:ln>
                        </wps:spPr>
                        <wps:bodyPr upright="1"/>
                      </wps:wsp>
                      <wps:wsp>
                        <wps:cNvPr id="326" name="任意多边形 326"/>
                        <wps:cNvSpPr/>
                        <wps:spPr>
                          <a:xfrm>
                            <a:off x="4375" y="129"/>
                            <a:ext cx="2" cy="2"/>
                          </a:xfrm>
                          <a:custGeom>
                            <a:avLst/>
                            <a:gdLst/>
                            <a:ahLst/>
                            <a:cxnLst/>
                            <a:pathLst>
                              <a:path w="1" h="1">
                                <a:moveTo>
                                  <a:pt x="1" y="0"/>
                                </a:moveTo>
                                <a:lnTo>
                                  <a:pt x="0" y="0"/>
                                </a:lnTo>
                                <a:lnTo>
                                  <a:pt x="0" y="1"/>
                                </a:lnTo>
                                <a:lnTo>
                                  <a:pt x="1" y="0"/>
                                </a:lnTo>
                                <a:close/>
                              </a:path>
                            </a:pathLst>
                          </a:custGeom>
                          <a:noFill/>
                          <a:ln w="1334" cap="flat" cmpd="sng">
                            <a:solidFill>
                              <a:srgbClr val="0000FF"/>
                            </a:solidFill>
                            <a:prstDash val="solid"/>
                            <a:headEnd type="none" w="med" len="med"/>
                            <a:tailEnd type="none" w="med" len="med"/>
                          </a:ln>
                        </wps:spPr>
                        <wps:bodyPr upright="1"/>
                      </wps:wsp>
                      <wps:wsp>
                        <wps:cNvPr id="327" name="任意多边形 327"/>
                        <wps:cNvSpPr/>
                        <wps:spPr>
                          <a:xfrm>
                            <a:off x="4323" y="121"/>
                            <a:ext cx="46" cy="11"/>
                          </a:xfrm>
                          <a:custGeom>
                            <a:avLst/>
                            <a:gdLst/>
                            <a:ahLst/>
                            <a:cxnLst/>
                            <a:pathLst>
                              <a:path w="46" h="11">
                                <a:moveTo>
                                  <a:pt x="45" y="0"/>
                                </a:moveTo>
                                <a:lnTo>
                                  <a:pt x="0" y="10"/>
                                </a:lnTo>
                                <a:lnTo>
                                  <a:pt x="46" y="1"/>
                                </a:lnTo>
                                <a:lnTo>
                                  <a:pt x="45" y="0"/>
                                </a:lnTo>
                                <a:close/>
                              </a:path>
                            </a:pathLst>
                          </a:custGeom>
                          <a:solidFill>
                            <a:srgbClr val="0000FF"/>
                          </a:solidFill>
                          <a:ln>
                            <a:noFill/>
                          </a:ln>
                        </wps:spPr>
                        <wps:bodyPr upright="1"/>
                      </wps:wsp>
                      <wps:wsp>
                        <wps:cNvPr id="328" name="任意多边形 328"/>
                        <wps:cNvSpPr/>
                        <wps:spPr>
                          <a:xfrm>
                            <a:off x="4323" y="121"/>
                            <a:ext cx="46" cy="11"/>
                          </a:xfrm>
                          <a:custGeom>
                            <a:avLst/>
                            <a:gdLst/>
                            <a:ahLst/>
                            <a:cxnLst/>
                            <a:pathLst>
                              <a:path w="46" h="11">
                                <a:moveTo>
                                  <a:pt x="45" y="0"/>
                                </a:moveTo>
                                <a:lnTo>
                                  <a:pt x="0" y="10"/>
                                </a:lnTo>
                                <a:lnTo>
                                  <a:pt x="0" y="10"/>
                                </a:lnTo>
                                <a:lnTo>
                                  <a:pt x="45" y="0"/>
                                </a:lnTo>
                                <a:close/>
                              </a:path>
                            </a:pathLst>
                          </a:custGeom>
                          <a:solidFill>
                            <a:srgbClr val="0000FF"/>
                          </a:solidFill>
                          <a:ln>
                            <a:noFill/>
                          </a:ln>
                        </wps:spPr>
                        <wps:bodyPr upright="1"/>
                      </wps:wsp>
                      <wps:wsp>
                        <wps:cNvPr id="329" name="任意多边形 329"/>
                        <wps:cNvSpPr/>
                        <wps:spPr>
                          <a:xfrm>
                            <a:off x="4330" y="129"/>
                            <a:ext cx="46" cy="11"/>
                          </a:xfrm>
                          <a:custGeom>
                            <a:avLst/>
                            <a:gdLst/>
                            <a:ahLst/>
                            <a:cxnLst/>
                            <a:pathLst>
                              <a:path w="46" h="11">
                                <a:moveTo>
                                  <a:pt x="46" y="1"/>
                                </a:moveTo>
                                <a:lnTo>
                                  <a:pt x="45" y="0"/>
                                </a:lnTo>
                                <a:lnTo>
                                  <a:pt x="0" y="10"/>
                                </a:lnTo>
                                <a:lnTo>
                                  <a:pt x="0" y="11"/>
                                </a:lnTo>
                                <a:lnTo>
                                  <a:pt x="46" y="1"/>
                                </a:lnTo>
                                <a:close/>
                              </a:path>
                            </a:pathLst>
                          </a:custGeom>
                          <a:noFill/>
                          <a:ln w="1333" cap="flat" cmpd="sng">
                            <a:solidFill>
                              <a:srgbClr val="0000FF"/>
                            </a:solidFill>
                            <a:prstDash val="solid"/>
                            <a:headEnd type="none" w="med" len="med"/>
                            <a:tailEnd type="none" w="med" len="med"/>
                          </a:ln>
                        </wps:spPr>
                        <wps:bodyPr upright="1"/>
                      </wps:wsp>
                      <wps:wsp>
                        <wps:cNvPr id="330" name="直接连接符 330"/>
                        <wps:cNvCnPr/>
                        <wps:spPr>
                          <a:xfrm>
                            <a:off x="4200" y="122"/>
                            <a:ext cx="169" cy="0"/>
                          </a:xfrm>
                          <a:prstGeom prst="line">
                            <a:avLst/>
                          </a:prstGeom>
                          <a:ln w="476" cap="flat" cmpd="sng">
                            <a:solidFill>
                              <a:srgbClr val="0000FF"/>
                            </a:solidFill>
                            <a:prstDash val="solid"/>
                            <a:headEnd type="none" w="med" len="med"/>
                            <a:tailEnd type="none" w="med" len="med"/>
                          </a:ln>
                        </wps:spPr>
                        <wps:bodyPr upright="1"/>
                      </wps:wsp>
                      <wps:wsp>
                        <wps:cNvPr id="331" name="直接连接符 331"/>
                        <wps:cNvCnPr/>
                        <wps:spPr>
                          <a:xfrm>
                            <a:off x="4200" y="122"/>
                            <a:ext cx="169" cy="0"/>
                          </a:xfrm>
                          <a:prstGeom prst="line">
                            <a:avLst/>
                          </a:prstGeom>
                          <a:ln w="476" cap="flat" cmpd="sng">
                            <a:solidFill>
                              <a:srgbClr val="0000FF"/>
                            </a:solidFill>
                            <a:prstDash val="solid"/>
                            <a:headEnd type="none" w="med" len="med"/>
                            <a:tailEnd type="none" w="med" len="med"/>
                          </a:ln>
                        </wps:spPr>
                        <wps:bodyPr upright="1"/>
                      </wps:wsp>
                      <wps:wsp>
                        <wps:cNvPr id="332" name="直接连接符 332"/>
                        <wps:cNvCnPr/>
                        <wps:spPr>
                          <a:xfrm>
                            <a:off x="4206" y="130"/>
                            <a:ext cx="172" cy="0"/>
                          </a:xfrm>
                          <a:prstGeom prst="line">
                            <a:avLst/>
                          </a:prstGeom>
                          <a:ln w="1809" cap="flat" cmpd="sng">
                            <a:solidFill>
                              <a:srgbClr val="0000FF"/>
                            </a:solidFill>
                            <a:prstDash val="solid"/>
                            <a:headEnd type="none" w="med" len="med"/>
                            <a:tailEnd type="none" w="med" len="med"/>
                          </a:ln>
                        </wps:spPr>
                        <wps:bodyPr upright="1"/>
                      </wps:wsp>
                      <wps:wsp>
                        <wps:cNvPr id="333" name="直接连接符 333"/>
                        <wps:cNvCnPr/>
                        <wps:spPr>
                          <a:xfrm>
                            <a:off x="4518" y="0"/>
                            <a:ext cx="0" cy="231"/>
                          </a:xfrm>
                          <a:prstGeom prst="line">
                            <a:avLst/>
                          </a:prstGeom>
                          <a:ln w="191" cap="flat" cmpd="sng">
                            <a:solidFill>
                              <a:srgbClr val="0000FF"/>
                            </a:solidFill>
                            <a:prstDash val="solid"/>
                            <a:headEnd type="none" w="med" len="med"/>
                            <a:tailEnd type="none" w="med" len="med"/>
                          </a:ln>
                        </wps:spPr>
                        <wps:bodyPr upright="1"/>
                      </wps:wsp>
                      <wps:wsp>
                        <wps:cNvPr id="334" name="直接连接符 334"/>
                        <wps:cNvCnPr/>
                        <wps:spPr>
                          <a:xfrm>
                            <a:off x="4526" y="6"/>
                            <a:ext cx="0" cy="233"/>
                          </a:xfrm>
                          <a:prstGeom prst="line">
                            <a:avLst/>
                          </a:prstGeom>
                          <a:ln w="1574" cap="flat" cmpd="sng">
                            <a:solidFill>
                              <a:srgbClr val="0000FF"/>
                            </a:solidFill>
                            <a:prstDash val="solid"/>
                            <a:headEnd type="none" w="med" len="med"/>
                            <a:tailEnd type="none" w="med" len="med"/>
                          </a:ln>
                        </wps:spPr>
                        <wps:bodyPr upright="1"/>
                      </wps:wsp>
                      <wps:wsp>
                        <wps:cNvPr id="335" name="直接连接符 335"/>
                        <wps:cNvCnPr/>
                        <wps:spPr>
                          <a:xfrm>
                            <a:off x="4369" y="0"/>
                            <a:ext cx="0" cy="231"/>
                          </a:xfrm>
                          <a:prstGeom prst="line">
                            <a:avLst/>
                          </a:prstGeom>
                          <a:ln w="477" cap="flat" cmpd="sng">
                            <a:solidFill>
                              <a:srgbClr val="0000FF"/>
                            </a:solidFill>
                            <a:prstDash val="solid"/>
                            <a:headEnd type="none" w="med" len="med"/>
                            <a:tailEnd type="none" w="med" len="med"/>
                          </a:ln>
                        </wps:spPr>
                        <wps:bodyPr upright="1"/>
                      </wps:wsp>
                      <wps:wsp>
                        <wps:cNvPr id="336" name="直接连接符 336"/>
                        <wps:cNvCnPr/>
                        <wps:spPr>
                          <a:xfrm>
                            <a:off x="4376" y="6"/>
                            <a:ext cx="0" cy="233"/>
                          </a:xfrm>
                          <a:prstGeom prst="line">
                            <a:avLst/>
                          </a:prstGeom>
                          <a:ln w="1812" cap="flat" cmpd="sng">
                            <a:solidFill>
                              <a:srgbClr val="0000FF"/>
                            </a:solidFill>
                            <a:prstDash val="solid"/>
                            <a:headEnd type="none" w="med" len="med"/>
                            <a:tailEnd type="none" w="med" len="med"/>
                          </a:ln>
                        </wps:spPr>
                        <wps:bodyPr upright="1"/>
                      </wps:wsp>
                      <wps:wsp>
                        <wps:cNvPr id="337" name="任意多边形 337"/>
                        <wps:cNvSpPr/>
                        <wps:spPr>
                          <a:xfrm>
                            <a:off x="3801" y="973"/>
                            <a:ext cx="560" cy="216"/>
                          </a:xfrm>
                          <a:custGeom>
                            <a:avLst/>
                            <a:gdLst/>
                            <a:ahLst/>
                            <a:cxnLst/>
                            <a:pathLst>
                              <a:path w="560" h="216">
                                <a:moveTo>
                                  <a:pt x="0" y="0"/>
                                </a:moveTo>
                                <a:lnTo>
                                  <a:pt x="378" y="0"/>
                                </a:lnTo>
                                <a:lnTo>
                                  <a:pt x="559" y="215"/>
                                </a:lnTo>
                              </a:path>
                            </a:pathLst>
                          </a:custGeom>
                          <a:noFill/>
                          <a:ln w="1333" cap="flat" cmpd="sng">
                            <a:solidFill>
                              <a:srgbClr val="0000FF"/>
                            </a:solidFill>
                            <a:prstDash val="solid"/>
                            <a:headEnd type="none" w="med" len="med"/>
                            <a:tailEnd type="none" w="med" len="med"/>
                          </a:ln>
                        </wps:spPr>
                        <wps:bodyPr upright="1"/>
                      </wps:wsp>
                      <wps:wsp>
                        <wps:cNvPr id="338" name="任意多边形 338"/>
                        <wps:cNvSpPr/>
                        <wps:spPr>
                          <a:xfrm>
                            <a:off x="1038" y="270"/>
                            <a:ext cx="1302" cy="372"/>
                          </a:xfrm>
                          <a:custGeom>
                            <a:avLst/>
                            <a:gdLst/>
                            <a:ahLst/>
                            <a:cxnLst/>
                            <a:pathLst>
                              <a:path w="1302" h="372">
                                <a:moveTo>
                                  <a:pt x="1302" y="371"/>
                                </a:moveTo>
                                <a:lnTo>
                                  <a:pt x="358" y="371"/>
                                </a:lnTo>
                                <a:lnTo>
                                  <a:pt x="0" y="0"/>
                                </a:lnTo>
                              </a:path>
                            </a:pathLst>
                          </a:custGeom>
                          <a:noFill/>
                          <a:ln w="1333" cap="flat" cmpd="sng">
                            <a:solidFill>
                              <a:srgbClr val="0000FF"/>
                            </a:solidFill>
                            <a:prstDash val="solid"/>
                            <a:headEnd type="none" w="med" len="med"/>
                            <a:tailEnd type="none" w="med" len="med"/>
                          </a:ln>
                        </wps:spPr>
                        <wps:bodyPr upright="1"/>
                      </wps:wsp>
                      <wps:wsp>
                        <wps:cNvPr id="339" name="任意多边形 339"/>
                        <wps:cNvSpPr/>
                        <wps:spPr>
                          <a:xfrm>
                            <a:off x="5176" y="2012"/>
                            <a:ext cx="412" cy="117"/>
                          </a:xfrm>
                          <a:custGeom>
                            <a:avLst/>
                            <a:gdLst/>
                            <a:ahLst/>
                            <a:cxnLst/>
                            <a:pathLst>
                              <a:path w="412" h="117">
                                <a:moveTo>
                                  <a:pt x="411" y="0"/>
                                </a:moveTo>
                                <a:lnTo>
                                  <a:pt x="120" y="0"/>
                                </a:lnTo>
                                <a:lnTo>
                                  <a:pt x="0" y="116"/>
                                </a:lnTo>
                              </a:path>
                            </a:pathLst>
                          </a:custGeom>
                          <a:noFill/>
                          <a:ln w="1333" cap="flat" cmpd="sng">
                            <a:solidFill>
                              <a:srgbClr val="0000FF"/>
                            </a:solidFill>
                            <a:prstDash val="solid"/>
                            <a:headEnd type="none" w="med" len="med"/>
                            <a:tailEnd type="none" w="med" len="med"/>
                          </a:ln>
                        </wps:spPr>
                        <wps:bodyPr upright="1"/>
                      </wps:wsp>
                      <wps:wsp>
                        <wps:cNvPr id="340" name="直接连接符 340"/>
                        <wps:cNvCnPr/>
                        <wps:spPr>
                          <a:xfrm>
                            <a:off x="0" y="2329"/>
                            <a:ext cx="2353" cy="0"/>
                          </a:xfrm>
                          <a:prstGeom prst="line">
                            <a:avLst/>
                          </a:prstGeom>
                          <a:ln w="476" cap="flat" cmpd="sng">
                            <a:solidFill>
                              <a:srgbClr val="FF3E00"/>
                            </a:solidFill>
                            <a:prstDash val="solid"/>
                            <a:headEnd type="none" w="med" len="med"/>
                            <a:tailEnd type="none" w="med" len="med"/>
                          </a:ln>
                        </wps:spPr>
                        <wps:bodyPr upright="1"/>
                      </wps:wsp>
                      <wps:wsp>
                        <wps:cNvPr id="341" name="直接连接符 341"/>
                        <wps:cNvCnPr/>
                        <wps:spPr>
                          <a:xfrm>
                            <a:off x="0" y="2329"/>
                            <a:ext cx="2353" cy="0"/>
                          </a:xfrm>
                          <a:prstGeom prst="line">
                            <a:avLst/>
                          </a:prstGeom>
                          <a:ln w="476" cap="flat" cmpd="sng">
                            <a:solidFill>
                              <a:srgbClr val="FF3E00"/>
                            </a:solidFill>
                            <a:prstDash val="solid"/>
                            <a:headEnd type="none" w="med" len="med"/>
                            <a:tailEnd type="none" w="med" len="med"/>
                          </a:ln>
                        </wps:spPr>
                        <wps:bodyPr upright="1"/>
                      </wps:wsp>
                      <wps:wsp>
                        <wps:cNvPr id="342" name="直接连接符 342"/>
                        <wps:cNvCnPr/>
                        <wps:spPr>
                          <a:xfrm>
                            <a:off x="6" y="2337"/>
                            <a:ext cx="2355" cy="0"/>
                          </a:xfrm>
                          <a:prstGeom prst="line">
                            <a:avLst/>
                          </a:prstGeom>
                          <a:ln w="1809" cap="flat" cmpd="sng">
                            <a:solidFill>
                              <a:srgbClr val="FF3E00"/>
                            </a:solidFill>
                            <a:prstDash val="solid"/>
                            <a:headEnd type="none" w="med" len="med"/>
                            <a:tailEnd type="none" w="med" len="med"/>
                          </a:ln>
                        </wps:spPr>
                        <wps:bodyPr upright="1"/>
                      </wps:wsp>
                      <wps:wsp>
                        <wps:cNvPr id="343" name="任意多边形 343"/>
                        <wps:cNvSpPr/>
                        <wps:spPr>
                          <a:xfrm>
                            <a:off x="2352" y="2122"/>
                            <a:ext cx="83" cy="207"/>
                          </a:xfrm>
                          <a:custGeom>
                            <a:avLst/>
                            <a:gdLst/>
                            <a:ahLst/>
                            <a:cxnLst/>
                            <a:pathLst>
                              <a:path w="83" h="207">
                                <a:moveTo>
                                  <a:pt x="82" y="0"/>
                                </a:moveTo>
                                <a:lnTo>
                                  <a:pt x="0" y="206"/>
                                </a:lnTo>
                                <a:lnTo>
                                  <a:pt x="0" y="207"/>
                                </a:lnTo>
                                <a:lnTo>
                                  <a:pt x="82" y="0"/>
                                </a:lnTo>
                                <a:close/>
                              </a:path>
                            </a:pathLst>
                          </a:custGeom>
                          <a:solidFill>
                            <a:srgbClr val="FF3E00"/>
                          </a:solidFill>
                          <a:ln>
                            <a:noFill/>
                          </a:ln>
                        </wps:spPr>
                        <wps:bodyPr upright="1"/>
                      </wps:wsp>
                      <wps:wsp>
                        <wps:cNvPr id="344" name="任意多边形 344"/>
                        <wps:cNvSpPr/>
                        <wps:spPr>
                          <a:xfrm>
                            <a:off x="2352" y="2122"/>
                            <a:ext cx="83" cy="207"/>
                          </a:xfrm>
                          <a:custGeom>
                            <a:avLst/>
                            <a:gdLst/>
                            <a:ahLst/>
                            <a:cxnLst/>
                            <a:pathLst>
                              <a:path w="83" h="207">
                                <a:moveTo>
                                  <a:pt x="82" y="0"/>
                                </a:moveTo>
                                <a:lnTo>
                                  <a:pt x="0" y="207"/>
                                </a:lnTo>
                                <a:lnTo>
                                  <a:pt x="82" y="1"/>
                                </a:lnTo>
                                <a:lnTo>
                                  <a:pt x="82" y="0"/>
                                </a:lnTo>
                                <a:close/>
                              </a:path>
                            </a:pathLst>
                          </a:custGeom>
                          <a:solidFill>
                            <a:srgbClr val="FF3E00"/>
                          </a:solidFill>
                          <a:ln>
                            <a:noFill/>
                          </a:ln>
                        </wps:spPr>
                        <wps:bodyPr upright="1"/>
                      </wps:wsp>
                      <wps:wsp>
                        <wps:cNvPr id="345" name="任意多边形 345"/>
                        <wps:cNvSpPr/>
                        <wps:spPr>
                          <a:xfrm>
                            <a:off x="2360" y="2130"/>
                            <a:ext cx="83" cy="207"/>
                          </a:xfrm>
                          <a:custGeom>
                            <a:avLst/>
                            <a:gdLst/>
                            <a:ahLst/>
                            <a:cxnLst/>
                            <a:pathLst>
                              <a:path w="83" h="207">
                                <a:moveTo>
                                  <a:pt x="0" y="206"/>
                                </a:moveTo>
                                <a:lnTo>
                                  <a:pt x="0" y="207"/>
                                </a:lnTo>
                                <a:lnTo>
                                  <a:pt x="83" y="1"/>
                                </a:lnTo>
                                <a:lnTo>
                                  <a:pt x="83" y="0"/>
                                </a:lnTo>
                                <a:lnTo>
                                  <a:pt x="0" y="206"/>
                                </a:lnTo>
                                <a:close/>
                              </a:path>
                            </a:pathLst>
                          </a:custGeom>
                          <a:noFill/>
                          <a:ln w="1335" cap="flat" cmpd="sng">
                            <a:solidFill>
                              <a:srgbClr val="FF3E00"/>
                            </a:solidFill>
                            <a:prstDash val="solid"/>
                            <a:headEnd type="none" w="med" len="med"/>
                            <a:tailEnd type="none" w="med" len="med"/>
                          </a:ln>
                        </wps:spPr>
                        <wps:bodyPr upright="1"/>
                      </wps:wsp>
                      <wps:wsp>
                        <wps:cNvPr id="346" name="任意多边形 346"/>
                        <wps:cNvSpPr/>
                        <wps:spPr>
                          <a:xfrm>
                            <a:off x="2435" y="2122"/>
                            <a:ext cx="135" cy="408"/>
                          </a:xfrm>
                          <a:custGeom>
                            <a:avLst/>
                            <a:gdLst/>
                            <a:ahLst/>
                            <a:cxnLst/>
                            <a:pathLst>
                              <a:path w="135" h="408">
                                <a:moveTo>
                                  <a:pt x="0" y="0"/>
                                </a:moveTo>
                                <a:lnTo>
                                  <a:pt x="0" y="1"/>
                                </a:lnTo>
                                <a:lnTo>
                                  <a:pt x="135" y="407"/>
                                </a:lnTo>
                                <a:lnTo>
                                  <a:pt x="0" y="0"/>
                                </a:lnTo>
                                <a:close/>
                              </a:path>
                            </a:pathLst>
                          </a:custGeom>
                          <a:solidFill>
                            <a:srgbClr val="FF3E00"/>
                          </a:solidFill>
                          <a:ln>
                            <a:noFill/>
                          </a:ln>
                        </wps:spPr>
                        <wps:bodyPr upright="1"/>
                      </wps:wsp>
                      <wps:wsp>
                        <wps:cNvPr id="347" name="任意多边形 347"/>
                        <wps:cNvSpPr/>
                        <wps:spPr>
                          <a:xfrm>
                            <a:off x="2435" y="2123"/>
                            <a:ext cx="135" cy="408"/>
                          </a:xfrm>
                          <a:custGeom>
                            <a:avLst/>
                            <a:gdLst/>
                            <a:ahLst/>
                            <a:cxnLst/>
                            <a:pathLst>
                              <a:path w="135" h="408">
                                <a:moveTo>
                                  <a:pt x="0" y="0"/>
                                </a:moveTo>
                                <a:lnTo>
                                  <a:pt x="135" y="407"/>
                                </a:lnTo>
                                <a:lnTo>
                                  <a:pt x="135" y="406"/>
                                </a:lnTo>
                                <a:lnTo>
                                  <a:pt x="0" y="0"/>
                                </a:lnTo>
                                <a:close/>
                              </a:path>
                            </a:pathLst>
                          </a:custGeom>
                          <a:solidFill>
                            <a:srgbClr val="FF3E00"/>
                          </a:solidFill>
                          <a:ln>
                            <a:noFill/>
                          </a:ln>
                        </wps:spPr>
                        <wps:bodyPr upright="1"/>
                      </wps:wsp>
                      <wps:wsp>
                        <wps:cNvPr id="348" name="任意多边形 348"/>
                        <wps:cNvSpPr/>
                        <wps:spPr>
                          <a:xfrm>
                            <a:off x="2442" y="2130"/>
                            <a:ext cx="135" cy="409"/>
                          </a:xfrm>
                          <a:custGeom>
                            <a:avLst/>
                            <a:gdLst/>
                            <a:ahLst/>
                            <a:cxnLst/>
                            <a:pathLst>
                              <a:path w="135" h="409">
                                <a:moveTo>
                                  <a:pt x="0" y="0"/>
                                </a:moveTo>
                                <a:lnTo>
                                  <a:pt x="0" y="1"/>
                                </a:lnTo>
                                <a:lnTo>
                                  <a:pt x="134" y="409"/>
                                </a:lnTo>
                                <a:lnTo>
                                  <a:pt x="134" y="408"/>
                                </a:lnTo>
                                <a:lnTo>
                                  <a:pt x="0" y="0"/>
                                </a:lnTo>
                                <a:close/>
                              </a:path>
                            </a:pathLst>
                          </a:custGeom>
                          <a:noFill/>
                          <a:ln w="1335" cap="flat" cmpd="sng">
                            <a:solidFill>
                              <a:srgbClr val="FF3E00"/>
                            </a:solidFill>
                            <a:prstDash val="solid"/>
                            <a:headEnd type="none" w="med" len="med"/>
                            <a:tailEnd type="none" w="med" len="med"/>
                          </a:ln>
                        </wps:spPr>
                        <wps:bodyPr upright="1"/>
                      </wps:wsp>
                      <wps:wsp>
                        <wps:cNvPr id="349" name="任意多边形 349"/>
                        <wps:cNvSpPr/>
                        <wps:spPr>
                          <a:xfrm>
                            <a:off x="2569" y="2329"/>
                            <a:ext cx="86" cy="202"/>
                          </a:xfrm>
                          <a:custGeom>
                            <a:avLst/>
                            <a:gdLst/>
                            <a:ahLst/>
                            <a:cxnLst/>
                            <a:pathLst>
                              <a:path w="86" h="202">
                                <a:moveTo>
                                  <a:pt x="85" y="0"/>
                                </a:moveTo>
                                <a:lnTo>
                                  <a:pt x="0" y="200"/>
                                </a:lnTo>
                                <a:lnTo>
                                  <a:pt x="0" y="201"/>
                                </a:lnTo>
                                <a:lnTo>
                                  <a:pt x="85" y="0"/>
                                </a:lnTo>
                                <a:close/>
                              </a:path>
                            </a:pathLst>
                          </a:custGeom>
                          <a:solidFill>
                            <a:srgbClr val="FF3E00"/>
                          </a:solidFill>
                          <a:ln>
                            <a:noFill/>
                          </a:ln>
                        </wps:spPr>
                        <wps:bodyPr upright="1"/>
                      </wps:wsp>
                      <wps:wsp>
                        <wps:cNvPr id="350" name="任意多边形 350"/>
                        <wps:cNvSpPr/>
                        <wps:spPr>
                          <a:xfrm>
                            <a:off x="2577" y="2337"/>
                            <a:ext cx="86" cy="202"/>
                          </a:xfrm>
                          <a:custGeom>
                            <a:avLst/>
                            <a:gdLst/>
                            <a:ahLst/>
                            <a:cxnLst/>
                            <a:pathLst>
                              <a:path w="86" h="202">
                                <a:moveTo>
                                  <a:pt x="0" y="201"/>
                                </a:moveTo>
                                <a:lnTo>
                                  <a:pt x="0" y="202"/>
                                </a:lnTo>
                                <a:lnTo>
                                  <a:pt x="86" y="0"/>
                                </a:lnTo>
                                <a:lnTo>
                                  <a:pt x="0" y="201"/>
                                </a:lnTo>
                                <a:close/>
                              </a:path>
                            </a:pathLst>
                          </a:custGeom>
                          <a:noFill/>
                          <a:ln w="1335" cap="flat" cmpd="sng">
                            <a:solidFill>
                              <a:srgbClr val="FF3E00"/>
                            </a:solidFill>
                            <a:prstDash val="solid"/>
                            <a:headEnd type="none" w="med" len="med"/>
                            <a:tailEnd type="none" w="med" len="med"/>
                          </a:ln>
                        </wps:spPr>
                        <wps:bodyPr upright="1"/>
                      </wps:wsp>
                      <wps:wsp>
                        <wps:cNvPr id="351" name="直接连接符 351"/>
                        <wps:cNvCnPr/>
                        <wps:spPr>
                          <a:xfrm>
                            <a:off x="2662" y="2337"/>
                            <a:ext cx="3152" cy="0"/>
                          </a:xfrm>
                          <a:prstGeom prst="line">
                            <a:avLst/>
                          </a:prstGeom>
                          <a:ln w="1333" cap="flat" cmpd="sng">
                            <a:solidFill>
                              <a:srgbClr val="FF3E00"/>
                            </a:solidFill>
                            <a:prstDash val="solid"/>
                            <a:headEnd type="none" w="med" len="med"/>
                            <a:tailEnd type="none" w="med" len="med"/>
                          </a:ln>
                        </wps:spPr>
                        <wps:bodyPr upright="1"/>
                      </wps:wsp>
                      <wps:wsp>
                        <wps:cNvPr id="352" name="文本框 352"/>
                        <wps:cNvSpPr txBox="1"/>
                        <wps:spPr>
                          <a:xfrm>
                            <a:off x="450" y="238"/>
                            <a:ext cx="79" cy="118"/>
                          </a:xfrm>
                          <a:prstGeom prst="rect">
                            <a:avLst/>
                          </a:prstGeom>
                          <a:noFill/>
                          <a:ln>
                            <a:noFill/>
                          </a:ln>
                        </wps:spPr>
                        <wps:txbx>
                          <w:txbxContent>
                            <w:p>
                              <w:pPr>
                                <w:spacing w:before="0" w:line="117" w:lineRule="exact"/>
                                <w:ind w:left="0" w:right="0" w:firstLine="0"/>
                                <w:jc w:val="left"/>
                                <w:rPr>
                                  <w:sz w:val="11"/>
                                </w:rPr>
                              </w:pPr>
                              <w:r>
                                <w:rPr>
                                  <w:color w:val="0000FF"/>
                                  <w:w w:val="106"/>
                                  <w:sz w:val="11"/>
                                </w:rPr>
                                <w:t>5</w:t>
                              </w:r>
                            </w:p>
                          </w:txbxContent>
                        </wps:txbx>
                        <wps:bodyPr lIns="0" tIns="0" rIns="0" bIns="0" upright="1"/>
                      </wps:wsp>
                      <wps:wsp>
                        <wps:cNvPr id="353" name="文本框 353"/>
                        <wps:cNvSpPr txBox="1"/>
                        <wps:spPr>
                          <a:xfrm>
                            <a:off x="1394" y="479"/>
                            <a:ext cx="1040" cy="145"/>
                          </a:xfrm>
                          <a:prstGeom prst="rect">
                            <a:avLst/>
                          </a:prstGeom>
                          <a:noFill/>
                          <a:ln>
                            <a:noFill/>
                          </a:ln>
                        </wps:spPr>
                        <wps:txbx>
                          <w:txbxContent>
                            <w:p>
                              <w:pPr>
                                <w:spacing w:before="0" w:line="145" w:lineRule="exact"/>
                                <w:ind w:left="0" w:right="0" w:firstLine="0"/>
                                <w:jc w:val="left"/>
                                <w:rPr>
                                  <w:sz w:val="14"/>
                                </w:rPr>
                              </w:pPr>
                              <w:r>
                                <w:rPr>
                                  <w:color w:val="0000FF"/>
                                  <w:w w:val="105"/>
                                  <w:sz w:val="14"/>
                                </w:rPr>
                                <w:t>井口固定点标志</w:t>
                              </w:r>
                            </w:p>
                          </w:txbxContent>
                        </wps:txbx>
                        <wps:bodyPr lIns="0" tIns="0" rIns="0" bIns="0" upright="1"/>
                      </wps:wsp>
                      <wps:wsp>
                        <wps:cNvPr id="354" name="文本框 354"/>
                        <wps:cNvSpPr txBox="1"/>
                        <wps:spPr>
                          <a:xfrm>
                            <a:off x="3781" y="788"/>
                            <a:ext cx="457" cy="145"/>
                          </a:xfrm>
                          <a:prstGeom prst="rect">
                            <a:avLst/>
                          </a:prstGeom>
                          <a:noFill/>
                          <a:ln>
                            <a:noFill/>
                          </a:ln>
                        </wps:spPr>
                        <wps:txbx>
                          <w:txbxContent>
                            <w:p>
                              <w:pPr>
                                <w:spacing w:before="0" w:line="145" w:lineRule="exact"/>
                                <w:ind w:left="0" w:right="0" w:firstLine="0"/>
                                <w:jc w:val="left"/>
                                <w:rPr>
                                  <w:sz w:val="14"/>
                                </w:rPr>
                              </w:pPr>
                              <w:r>
                                <w:rPr>
                                  <w:color w:val="0000FF"/>
                                  <w:w w:val="105"/>
                                  <w:sz w:val="14"/>
                                </w:rPr>
                                <w:t>井壁管</w:t>
                              </w:r>
                            </w:p>
                          </w:txbxContent>
                        </wps:txbx>
                        <wps:bodyPr lIns="0" tIns="0" rIns="0" bIns="0" upright="1"/>
                      </wps:wsp>
                      <wps:wsp>
                        <wps:cNvPr id="355" name="文本框 355"/>
                        <wps:cNvSpPr txBox="1"/>
                        <wps:spPr>
                          <a:xfrm>
                            <a:off x="5295" y="1861"/>
                            <a:ext cx="312" cy="145"/>
                          </a:xfrm>
                          <a:prstGeom prst="rect">
                            <a:avLst/>
                          </a:prstGeom>
                          <a:noFill/>
                          <a:ln>
                            <a:noFill/>
                          </a:ln>
                        </wps:spPr>
                        <wps:txbx>
                          <w:txbxContent>
                            <w:p>
                              <w:pPr>
                                <w:spacing w:before="0" w:line="145" w:lineRule="exact"/>
                                <w:ind w:left="0" w:right="0" w:firstLine="0"/>
                                <w:jc w:val="left"/>
                                <w:rPr>
                                  <w:sz w:val="14"/>
                                </w:rPr>
                              </w:pPr>
                              <w:r>
                                <w:rPr>
                                  <w:color w:val="0000FF"/>
                                  <w:w w:val="105"/>
                                  <w:sz w:val="14"/>
                                </w:rPr>
                                <w:t>地面</w:t>
                              </w:r>
                            </w:p>
                          </w:txbxContent>
                        </wps:txbx>
                        <wps:bodyPr lIns="0" tIns="0" rIns="0" bIns="0" upright="1"/>
                      </wps:wsp>
                    </wpg:wgp>
                  </a:graphicData>
                </a:graphic>
              </wp:inline>
            </w:drawing>
          </mc:Choice>
          <mc:Fallback>
            <w:pict>
              <v:group id="_x0000_s1026" o:spid="_x0000_s1026" o:spt="203" style="height:127pt;width:290.7pt;" coordsize="5814,2540" o:gfxdata="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">
                <o:lock v:ext="edit" aspectratio="f"/>
                <v:line id="_x0000_s1026" o:spid="_x0000_s1026" o:spt="20" style="position:absolute;left:540;top:264;height:0;width:285;" filled="f" stroked="t" coordsize="21600,21600" o:gfxdata="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CaKdvQAA&#10;ANsAAAAPAAAAAAAAAAEAIAAAACIAAABkcnMvZG93bnJldi54bWxQSwECFAAUAAAACACHTuJAMy8F&#10;njsAAAA5AAAAEAAAAAAAAAABACAAAAAMAQAAZHJzL3NoYXBleG1sLnhtbFBLBQYAAAAABgAGAFsB&#10;AAC2AwAAAAA=&#10;">
                  <v:fill on="f" focussize="0,0"/>
                  <v:stroke weight="0.0374803149606299pt" color="#0000FF" joinstyle="round"/>
                  <v:imagedata o:title=""/>
                  <o:lock v:ext="edit" aspectratio="f"/>
                </v:line>
                <v:line id="_x0000_s1026" o:spid="_x0000_s1026" o:spt="20" style="position:absolute;left:540;top:264;height:0;width:285;" filled="f" stroked="t" coordsize="21600,21600" o:gfxdata="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0UHBrsAAADb&#10;AAAADwAAAAAAAAABACAAAAAiAAAAZHJzL2Rvd25yZXYueG1sUEsBAhQAFAAAAAgAh07iQDMvBZ47&#10;AAAAOQAAABAAAAAAAAAAAQAgAAAACgEAAGRycy9zaGFwZXhtbC54bWxQSwUGAAAAAAYABgBbAQAA&#10;tAMAAAAA&#10;">
                  <v:fill on="f" focussize="0,0"/>
                  <v:stroke weight="0.0374803149606299pt" color="#0000FF" joinstyle="round"/>
                  <v:imagedata o:title=""/>
                  <o:lock v:ext="edit" aspectratio="f"/>
                </v:line>
                <v:line id="_x0000_s1026" o:spid="_x0000_s1026" o:spt="20" style="position:absolute;left:547;top:271;height:0;width:287;" filled="f" stroked="t" coordsize="21600,21600" o:gfxdata="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PYObsAAADb&#10;AAAADwAAAAAAAAABACAAAAAiAAAAZHJzL2Rvd25yZXYueG1sUEsBAhQAFAAAAAgAh07iQDMvBZ47&#10;AAAAOQAAABAAAAAAAAAAAQAgAAAACgEAAGRycy9zaGFwZXhtbC54bWxQSwUGAAAAAAYABgBbAQAA&#10;tAMAAAAA&#10;">
                  <v:fill on="f" focussize="0,0"/>
                  <v:stroke weight="0.14244094488189pt" color="#0000FF" joinstyle="round"/>
                  <v:imagedata o:title=""/>
                  <o:lock v:ext="edit" aspectratio="f"/>
                </v:line>
                <v:line id="_x0000_s1026" o:spid="_x0000_s1026" o:spt="20" style="position:absolute;left:4518;top:263;height:1352;width:0;" filled="f" stroked="t" coordsize="21600,21600" o:gfxdata="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5lrIL4A&#10;AADbAAAADwAAAAAAAAABACAAAAAiAAAAZHJzL2Rvd25yZXYueG1sUEsBAhQAFAAAAAgAh07iQDMv&#10;BZ47AAAAOQAAABAAAAAAAAAAAQAgAAAADQEAAGRycy9zaGFwZXhtbC54bWxQSwUGAAAAAAYABgBb&#10;AQAAtwMAAAAA&#10;">
                  <v:fill on="f" focussize="0,0"/>
                  <v:stroke weight="0.338031496062992pt" color="#000000" joinstyle="round"/>
                  <v:imagedata o:title=""/>
                  <o:lock v:ext="edit" aspectratio="f"/>
                </v:line>
                <v:line id="_x0000_s1026" o:spid="_x0000_s1026" o:spt="20" style="position:absolute;left:4518;top:263;height:1352;width:0;" filled="f" stroked="t" coordsize="21600,21600" o:gfxdata="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dQzL4A&#10;AADbAAAADwAAAAAAAAABACAAAAAiAAAAZHJzL2Rvd25yZXYueG1sUEsBAhQAFAAAAAgAh07iQDMv&#10;BZ47AAAAOQAAABAAAAAAAAAAAQAgAAAADQEAAGRycy9zaGFwZXhtbC54bWxQSwUGAAAAAAYABgBb&#10;AQAAtwMAAAAA&#10;">
                  <v:fill on="f" focussize="0,0"/>
                  <v:stroke weight="0.338031496062992pt" color="#000000" joinstyle="round"/>
                  <v:imagedata o:title=""/>
                  <o:lock v:ext="edit" aspectratio="f"/>
                </v:line>
                <v:line id="_x0000_s1026" o:spid="_x0000_s1026" o:spt="20" style="position:absolute;left:4526;top:270;height:1354;width:0;" filled="f" stroked="t" coordsize="21600,21600" o:gfxdata="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9mmfugAAANsA&#10;AAAPAAAAAAAAAAEAIAAAACIAAABkcnMvZG93bnJldi54bWxQSwECFAAUAAAACACHTuJAMy8FnjsA&#10;AAA5AAAAEAAAAAAAAAABACAAAAAJAQAAZHJzL3NoYXBleG1sLnhtbFBLBQYAAAAABgAGAFsBAACz&#10;AwAAAAA=&#10;">
                  <v:fill on="f" focussize="0,0"/>
                  <v:stroke weight="0.442992125984252pt" color="#000000" joinstyle="round"/>
                  <v:imagedata o:title=""/>
                  <o:lock v:ext="edit" aspectratio="f"/>
                </v:line>
                <v:line id="_x0000_s1026" o:spid="_x0000_s1026" o:spt="20" style="position:absolute;left:4369;top:263;height:1352;width:0;" filled="f" stroked="t" coordsize="21600,21600" o:gfxdata="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6nnr4A&#10;AADbAAAADwAAAAAAAAABACAAAAAiAAAAZHJzL2Rvd25yZXYueG1sUEsBAhQAFAAAAAgAh07iQDMv&#10;BZ47AAAAOQAAABAAAAAAAAAAAQAgAAAADQEAAGRycy9zaGFwZXhtbC54bWxQSwUGAAAAAAYABgBb&#10;AQAAtwMAAAAA&#10;">
                  <v:fill on="f" focussize="0,0"/>
                  <v:stroke weight="0.338031496062992pt" color="#000000" joinstyle="round"/>
                  <v:imagedata o:title=""/>
                  <o:lock v:ext="edit" aspectratio="f"/>
                </v:line>
                <v:line id="_x0000_s1026" o:spid="_x0000_s1026" o:spt="20" style="position:absolute;left:4369;top:263;height:1352;width:0;" filled="f" stroked="t" coordsize="21600,21600" o:gfxdata="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Cccr4A&#10;AADbAAAADwAAAAAAAAABACAAAAAiAAAAZHJzL2Rvd25yZXYueG1sUEsBAhQAFAAAAAgAh07iQDMv&#10;BZ47AAAAOQAAABAAAAAAAAAAAQAgAAAADQEAAGRycy9zaGFwZXhtbC54bWxQSwUGAAAAAAYABgBb&#10;AQAAtwMAAAAA&#10;">
                  <v:fill on="f" focussize="0,0"/>
                  <v:stroke weight="0.338031496062992pt" color="#000000" joinstyle="round"/>
                  <v:imagedata o:title=""/>
                  <o:lock v:ext="edit" aspectratio="f"/>
                </v:line>
                <v:line id="_x0000_s1026" o:spid="_x0000_s1026" o:spt="20" style="position:absolute;left:4376;top:270;height:1354;width:0;" filled="f" stroked="t" coordsize="21600,21600" o:gfxdata="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XqSe8AAAA&#10;2wAAAA8AAAAAAAAAAQAgAAAAIgAAAGRycy9kb3ducmV2LnhtbFBLAQIUABQAAAAIAIdO4kAzLwWe&#10;OwAAADkAAAAQAAAAAAAAAAEAIAAAAAsBAABkcnMvc2hhcGV4bWwueG1sUEsFBgAAAAAGAAYAWwEA&#10;ALUDAAAAAA==&#10;">
                  <v:fill on="f" focussize="0,0"/>
                  <v:stroke weight="0.442992125984252pt" color="#000000" joinstyle="round"/>
                  <v:imagedata o:title=""/>
                  <o:lock v:ext="edit" aspectratio="f"/>
                </v:line>
                <v:line id="_x0000_s1026" o:spid="_x0000_s1026" o:spt="20" style="position:absolute;left:0;top:1621;height:0;width:2360;" filled="f" stroked="t" coordsize="21600,21600" o:gfxdata="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W0I4LsAAADb&#10;AAAADwAAAAAAAAABACAAAAAiAAAAZHJzL2Rvd25yZXYueG1sUEsBAhQAFAAAAAgAh07iQDMvBZ47&#10;AAAAOQAAABAAAAAAAAAAAQAgAAAACgEAAGRycy9zaGFwZXhtbC54bWxQSwUGAAAAAAYABgBbAQAA&#10;tAMAAAAA&#10;">
                  <v:fill on="f" focussize="0,0"/>
                  <v:stroke weight="0.0225196850393701pt" color="#FF3E00" joinstyle="round"/>
                  <v:imagedata o:title=""/>
                  <o:lock v:ext="edit" aspectratio="f"/>
                </v:line>
                <v:line id="_x0000_s1026" o:spid="_x0000_s1026" o:spt="20" style="position:absolute;left:0;top:1621;height:0;width:2360;" filled="f" stroked="t" coordsize="21600,21600" o:gfxdata="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hrXu8AAAA&#10;2wAAAA8AAAAAAAAAAQAgAAAAIgAAAGRycy9kb3ducmV2LnhtbFBLAQIUABQAAAAIAIdO4kAzLwWe&#10;OwAAADkAAAAQAAAAAAAAAAEAIAAAAAsBAABkcnMvc2hhcGV4bWwueG1sUEsFBgAAAAAGAAYAWwEA&#10;ALUDAAAAAA==&#10;">
                  <v:fill on="f" focussize="0,0"/>
                  <v:stroke weight="0.0225196850393701pt" color="#FF3E00" joinstyle="round"/>
                  <v:imagedata o:title=""/>
                  <o:lock v:ext="edit" aspectratio="f"/>
                </v:line>
                <v:line id="_x0000_s1026" o:spid="_x0000_s1026" o:spt="20" style="position:absolute;left:6;top:1629;height:0;width:2363;" filled="f" stroked="t" coordsize="21600,21600" o:gfxdata="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Cm4kLUAAADbAAAADwAA&#10;AAAAAAABACAAAAAiAAAAZHJzL2Rvd25yZXYueG1sUEsBAhQAFAAAAAgAh07iQDMvBZ47AAAAOQAA&#10;ABAAAAAAAAAAAQAgAAAABAEAAGRycy9zaGFwZXhtbC54bWxQSwUGAAAAAAYABgBbAQAArgMAAAAA&#10;">
                  <v:fill on="f" focussize="0,0"/>
                  <v:stroke weight="0.123700787401575pt" color="#FF3E00" joinstyle="round"/>
                  <v:imagedata o:title=""/>
                  <o:lock v:ext="edit" aspectratio="f"/>
                </v:line>
                <v:shape id="_x0000_s1026" o:spid="_x0000_s1026" o:spt="100" style="position:absolute;left:2359;top:1417;height:204;width:75;" fillcolor="#FF3E00" filled="t" stroked="f" coordsize="75,204" o:gfxdata="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9QZhugAAANsA&#10;AAAPAAAAAAAAAAEAIAAAACIAAABkcnMvZG93bnJldi54bWxQSwECFAAUAAAACACHTuJAMy8FnjsA&#10;AAA5AAAAEAAAAAAAAAABACAAAAAJAQAAZHJzL3NoYXBleG1sLnhtbFBLBQYAAAAABgAGAFsBAACz&#10;AwAAAAA=&#10;" path="m74,0l0,203,0,203,74,0xe">
                  <v:fill on="t" focussize="0,0"/>
                  <v:stroke on="f"/>
                  <v:imagedata o:title=""/>
                  <o:lock v:ext="edit" aspectratio="f"/>
                </v:shape>
                <v:shape id="_x0000_s1026" o:spid="_x0000_s1026" o:spt="100" style="position:absolute;left:2359;top:1417;height:204;width:75;" fillcolor="#FF3E00" filled="t" stroked="f" coordsize="75,204" o:gfxdata="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hY5IbUAAADbAAAADwAA&#10;AAAAAAABACAAAAAiAAAAZHJzL2Rvd25yZXYueG1sUEsBAhQAFAAAAAgAh07iQDMvBZ47AAAAOQAA&#10;ABAAAAAAAAAAAQAgAAAABAEAAGRycy9zaGFwZXhtbC54bWxQSwUGAAAAAAYABgBbAQAArgMAAAAA&#10;" path="m74,0l0,203,74,0,74,0xe">
                  <v:fill on="t" focussize="0,0"/>
                  <v:stroke on="f"/>
                  <v:imagedata o:title=""/>
                  <o:lock v:ext="edit" aspectratio="f"/>
                </v:shape>
                <v:shape id="_x0000_s1026" o:spid="_x0000_s1026" o:spt="100" style="position:absolute;left:2367;top:1425;height:204;width:75;" filled="f" stroked="t" coordsize="75,204" o:gfxdata="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ISkuvQAA&#10;ANsAAAAPAAAAAAAAAAEAIAAAACIAAABkcnMvZG93bnJldi54bWxQSwECFAAUAAAACACHTuJAMy8F&#10;njsAAAA5AAAAEAAAAAAAAAABACAAAAAMAQAAZHJzL3NoYXBleG1sLnhtbFBLBQYAAAAABgAGAFsB&#10;AAC2AwAAAAA=&#10;" path="m0,203l0,204,75,1,75,0,0,203xe">
                  <v:fill on="f" focussize="0,0"/>
                  <v:stroke weight="0.10511811023622pt" color="#FF3E00" joinstyle="round"/>
                  <v:imagedata o:title=""/>
                  <o:lock v:ext="edit" aspectratio="f"/>
                </v:shape>
                <v:shape id="_x0000_s1026" o:spid="_x0000_s1026" o:spt="100" style="position:absolute;left:2434;top:1417;height:412;width:135;" fillcolor="#FF3E00" filled="t" stroked="f" coordsize="135,412" o:gfxdata="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Zgti8AAAA&#10;2wAAAA8AAAAAAAAAAQAgAAAAIgAAAGRycy9kb3ducmV2LnhtbFBLAQIUABQAAAAIAIdO4kAzLwWe&#10;OwAAADkAAAAQAAAAAAAAAAEAIAAAAAsBAABkcnMvc2hhcGV4bWwueG1sUEsFBgAAAAAGAAYAWwEA&#10;ALUDAAAAAA==&#10;" path="m0,0l0,0,135,411,0,0xe">
                  <v:fill on="t" focussize="0,0"/>
                  <v:stroke on="f"/>
                  <v:imagedata o:title=""/>
                  <o:lock v:ext="edit" aspectratio="f"/>
                </v:shape>
                <v:shape id="_x0000_s1026" o:spid="_x0000_s1026" o:spt="100" style="position:absolute;left:2434;top:1418;height:412;width:135;" fillcolor="#FF3E00" filled="t" stroked="f" coordsize="135,412" o:gfxdata="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VJ0O8AAAA&#10;2wAAAA8AAAAAAAAAAQAgAAAAIgAAAGRycy9kb3ducmV2LnhtbFBLAQIUABQAAAAIAIdO4kAzLwWe&#10;OwAAADkAAAAQAAAAAAAAAAEAIAAAAAsBAABkcnMvc2hhcGV4bWwueG1sUEsFBgAAAAAGAAYAWwEA&#10;ALUDAAAAAA==&#10;" path="m0,0l135,412,135,411,0,0xe">
                  <v:fill on="t" focussize="0,0"/>
                  <v:stroke on="f"/>
                  <v:imagedata o:title=""/>
                  <o:lock v:ext="edit" aspectratio="f"/>
                </v:shape>
                <v:shape id="_x0000_s1026" o:spid="_x0000_s1026" o:spt="100" style="position:absolute;left:2441;top:1425;height:413;width:135;" filled="f" stroked="t" coordsize="135,413" o:gfxdata="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DYPvQAA&#10;ANsAAAAPAAAAAAAAAAEAIAAAACIAAABkcnMvZG93bnJldi54bWxQSwECFAAUAAAACACHTuJAMy8F&#10;njsAAAA5AAAAEAAAAAAAAAABACAAAAAMAQAAZHJzL3NoYXBleG1sLnhtbFBLBQYAAAAABgAGAFsB&#10;AAC2AwAAAAA=&#10;" path="m0,0l0,1,134,412,134,411,0,0xe">
                  <v:fill on="f" focussize="0,0"/>
                  <v:stroke weight="0.10511811023622pt" color="#FF3E00" joinstyle="round"/>
                  <v:imagedata o:title=""/>
                  <o:lock v:ext="edit" aspectratio="f"/>
                </v:shape>
                <v:shape id="_x0000_s1026" o:spid="_x0000_s1026" o:spt="100" style="position:absolute;left:2568;top:1615;height:215;width:84;" fillcolor="#FF3E00" filled="t" stroked="f" coordsize="84,215" o:gfxdata="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o8WZugAAANsA&#10;AAAPAAAAAAAAAAEAIAAAACIAAABkcnMvZG93bnJldi54bWxQSwECFAAUAAAACACHTuJAMy8FnjsA&#10;AAA5AAAAEAAAAAAAAAABACAAAAAJAQAAZHJzL3NoYXBleG1sLnhtbFBLBQYAAAAABgAGAFsBAACz&#10;AwAAAAA=&#10;" path="m83,0l0,214,0,215,83,0xe">
                  <v:fill on="t" focussize="0,0"/>
                  <v:stroke on="f"/>
                  <v:imagedata o:title=""/>
                  <o:lock v:ext="edit" aspectratio="f"/>
                </v:shape>
                <v:shape id="_x0000_s1026" o:spid="_x0000_s1026" o:spt="100" style="position:absolute;left:2568;top:1615;height:215;width:85;" fillcolor="#FF3E00" filled="t" stroked="f" coordsize="85,215" o:gfxdata="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VtK4vQAA&#10;ANsAAAAPAAAAAAAAAAEAIAAAACIAAABkcnMvZG93bnJldi54bWxQSwECFAAUAAAACACHTuJAMy8F&#10;njsAAAA5AAAAEAAAAAAAAAABACAAAAAMAQAAZHJzL3NoYXBleG1sLnhtbFBLBQYAAAAABgAGAFsB&#10;AAC2AwAAAAA=&#10;" path="m84,0l83,0,0,215,84,0xe">
                  <v:fill on="t" focussize="0,0"/>
                  <v:stroke on="f"/>
                  <v:imagedata o:title=""/>
                  <o:lock v:ext="edit" aspectratio="f"/>
                </v:shape>
                <v:shape id="_x0000_s1026" o:spid="_x0000_s1026" o:spt="100" style="position:absolute;left:2576;top:1622;height:215;width:85;" filled="f" stroked="t" coordsize="85,215" o:gfxdata="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LlV74A&#10;AADbAAAADwAAAAAAAAABACAAAAAiAAAAZHJzL2Rvd25yZXYueG1sUEsBAhQAFAAAAAgAh07iQDMv&#10;BZ47AAAAOQAAABAAAAAAAAAAAQAgAAAADQEAAGRycy9zaGFwZXhtbC54bWxQSwUGAAAAAAYABgBb&#10;AQAAtwMAAAAA&#10;" path="m0,213l0,214,85,0,84,0,0,213xe">
                  <v:fill on="f" focussize="0,0"/>
                  <v:stroke weight="0.10511811023622pt" color="#FF3E00" joinstyle="round"/>
                  <v:imagedata o:title=""/>
                  <o:lock v:ext="edit" aspectratio="f"/>
                </v:shape>
                <v:line id="_x0000_s1026" o:spid="_x0000_s1026" o:spt="20" style="position:absolute;left:2659;top:1623;height:0;width:3155;" filled="f" stroked="t" coordsize="21600,21600" o:gfxdata="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sM3rutwAAANsAAAAP&#10;AAAAAAAAAAEAIAAAACIAAABkcnMvZG93bnJldi54bWxQSwECFAAUAAAACACHTuJAMy8FnjsAAAA5&#10;AAAAEAAAAAAAAAABACAAAAAGAQAAZHJzL3NoYXBleG1sLnhtbFBLBQYAAAAABgAGAFsBAACwAwAA&#10;AAA=&#10;">
                  <v:fill on="f" focussize="0,0"/>
                  <v:stroke weight="0.10496062992126pt" color="#FF3E00" joinstyle="round"/>
                  <v:imagedata o:title=""/>
                  <o:lock v:ext="edit" aspectratio="f"/>
                </v:line>
                <v:line id="_x0000_s1026" o:spid="_x0000_s1026" o:spt="20" style="position:absolute;left:0;top:1795;height:0;width:2353;" filled="f" stroked="t" coordsize="21600,21600" o:gfxdata="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UT74A&#10;AADbAAAADwAAAAAAAAABACAAAAAiAAAAZHJzL2Rvd25yZXYueG1sUEsBAhQAFAAAAAgAh07iQDMv&#10;BZ47AAAAOQAAABAAAAAAAAAAAQAgAAAADQEAAGRycy9zaGFwZXhtbC54bWxQSwUGAAAAAAYABgBb&#10;AQAAtwMAAAAA&#10;">
                  <v:fill on="f" focussize="0,0"/>
                  <v:stroke weight="0.0149606299212598pt" color="#FF3E00" joinstyle="round"/>
                  <v:imagedata o:title=""/>
                  <o:lock v:ext="edit" aspectratio="f"/>
                </v:line>
                <v:line id="_x0000_s1026" o:spid="_x0000_s1026" o:spt="20" style="position:absolute;left:0;top:1795;height:0;width:2353;" filled="f" stroked="t" coordsize="21600,21600" o:gfxdata="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xY6vugAAANsA&#10;AAAPAAAAAAAAAAEAIAAAACIAAABkcnMvZG93bnJldi54bWxQSwECFAAUAAAACACHTuJAMy8FnjsA&#10;AAA5AAAAEAAAAAAAAAABACAAAAAJAQAAZHJzL3NoYXBleG1sLnhtbFBLBQYAAAAABgAGAFsBAACz&#10;AwAAAAA=&#10;">
                  <v:fill on="f" focussize="0,0"/>
                  <v:stroke weight="0.0149606299212598pt" color="#FF3E00" joinstyle="round"/>
                  <v:imagedata o:title=""/>
                  <o:lock v:ext="edit" aspectratio="f"/>
                </v:line>
                <v:line id="_x0000_s1026" o:spid="_x0000_s1026" o:spt="20" style="position:absolute;left:6;top:1802;height:0;width:2355;" filled="f" stroked="t" coordsize="21600,21600" o:gfxdata="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zPStugAAANsA&#10;AAAPAAAAAAAAAAEAIAAAACIAAABkcnMvZG93bnJldi54bWxQSwECFAAUAAAACACHTuJAMy8FnjsA&#10;AAA5AAAAEAAAAAAAAAABACAAAAAJAQAAZHJzL3NoYXBleG1sLnhtbFBLBQYAAAAABgAGAFsBAACz&#10;AwAAAAA=&#10;">
                  <v:fill on="f" focussize="0,0"/>
                  <v:stroke weight="0.123700787401575pt" color="#FF3E00" joinstyle="round"/>
                  <v:imagedata o:title=""/>
                  <o:lock v:ext="edit" aspectratio="f"/>
                </v:line>
                <v:shape id="_x0000_s1026" o:spid="_x0000_s1026" o:spt="100" style="position:absolute;left:2352;top:1588;height:207;width:83;" fillcolor="#FF3E00" filled="t" stroked="f" coordsize="83,207" o:gfxdata="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qwn68AAAA&#10;2wAAAA8AAAAAAAAAAQAgAAAAIgAAAGRycy9kb3ducmV2LnhtbFBLAQIUABQAAAAIAIdO4kAzLwWe&#10;OwAAADkAAAAQAAAAAAAAAAEAIAAAAAsBAABkcnMvc2hhcGV4bWwueG1sUEsFBgAAAAAGAAYAWwEA&#10;ALUDAAAAAA==&#10;" path="m82,0l0,206,0,207,82,0xe">
                  <v:fill on="t" focussize="0,0"/>
                  <v:stroke on="f"/>
                  <v:imagedata o:title=""/>
                  <o:lock v:ext="edit" aspectratio="f"/>
                </v:shape>
                <v:shape id="_x0000_s1026" o:spid="_x0000_s1026" o:spt="100" style="position:absolute;left:2352;top:1588;height:207;width:83;" fillcolor="#FF3E00" filled="t" stroked="f" coordsize="83,207" o:gfxdata="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mZ+W8AAAA&#10;2wAAAA8AAAAAAAAAAQAgAAAAIgAAAGRycy9kb3ducmV2LnhtbFBLAQIUABQAAAAIAIdO4kAzLwWe&#10;OwAAADkAAAAQAAAAAAAAAAEAIAAAAAsBAABkcnMvc2hhcGV4bWwueG1sUEsFBgAAAAAGAAYAWwEA&#10;ALUDAAAAAA==&#10;" path="m82,0l0,207,82,1,82,0xe">
                  <v:fill on="t" focussize="0,0"/>
                  <v:stroke on="f"/>
                  <v:imagedata o:title=""/>
                  <o:lock v:ext="edit" aspectratio="f"/>
                </v:shape>
                <v:shape id="_x0000_s1026" o:spid="_x0000_s1026" o:spt="100" style="position:absolute;left:2360;top:1595;height:207;width:83;" filled="f" stroked="t" coordsize="83,207" o:gfxdata="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GWA1vQAA&#10;ANsAAAAPAAAAAAAAAAEAIAAAACIAAABkcnMvZG93bnJldi54bWxQSwECFAAUAAAACACHTuJAMy8F&#10;njsAAAA5AAAAEAAAAAAAAAABACAAAAAMAQAAZHJzL3NoYXBleG1sLnhtbFBLBQYAAAAABgAGAFsB&#10;AAC2AwAAAAA=&#10;" path="m0,206l0,206,83,1,83,0,0,206xe">
                  <v:fill on="f" focussize="0,0"/>
                  <v:stroke weight="0.10511811023622pt" color="#FF3E00" joinstyle="round"/>
                  <v:imagedata o:title=""/>
                  <o:lock v:ext="edit" aspectratio="f"/>
                </v:shape>
                <v:shape id="_x0000_s1026" o:spid="_x0000_s1026" o:spt="100" style="position:absolute;left:2435;top:1588;height:408;width:135;" fillcolor="#FF3E00" filled="t" stroked="f" coordsize="135,408" o:gfxdata="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EFtS8AAAA&#10;2wAAAA8AAAAAAAAAAQAgAAAAIgAAAGRycy9kb3ducmV2LnhtbFBLAQIUABQAAAAIAIdO4kAzLwWe&#10;OwAAADkAAAAQAAAAAAAAAAEAIAAAAAsBAABkcnMvc2hhcGV4bWwueG1sUEsFBgAAAAAGAAYAWwEA&#10;ALUDAAAAAA==&#10;" path="m0,0l0,1,135,408,0,0xe">
                  <v:fill on="t" focussize="0,0"/>
                  <v:stroke on="f"/>
                  <v:imagedata o:title=""/>
                  <o:lock v:ext="edit" aspectratio="f"/>
                </v:shape>
                <v:shape id="_x0000_s1026" o:spid="_x0000_s1026" o:spt="100" style="position:absolute;left:2435;top:1589;height:408;width:135;" fillcolor="#FF3E00" filled="t" stroked="f" coordsize="135,408" o:gfxdata="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dVyc9tAAAANsAAAAPAAAA&#10;AAAAAAEAIAAAACIAAABkcnMvZG93bnJldi54bWxQSwECFAAUAAAACACHTuJAMy8FnjsAAAA5AAAA&#10;EAAAAAAAAAABACAAAAADAQAAZHJzL3NoYXBleG1sLnhtbFBLBQYAAAAABgAGAFsBAACtAwAAAAA=&#10;" path="m0,0l135,408,135,407,0,0xe">
                  <v:fill on="t" focussize="0,0"/>
                  <v:stroke on="f"/>
                  <v:imagedata o:title=""/>
                  <o:lock v:ext="edit" aspectratio="f"/>
                </v:shape>
                <v:shape id="_x0000_s1026" o:spid="_x0000_s1026" o:spt="100" style="position:absolute;left:2442;top:1595;height:409;width:135;" filled="f" stroked="t" coordsize="135,409" o:gfxdata="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0z1ptwAAANsAAAAP&#10;AAAAAAAAAAEAIAAAACIAAABkcnMvZG93bnJldi54bWxQSwECFAAUAAAACACHTuJAMy8FnjsAAAA5&#10;AAAAEAAAAAAAAAABACAAAAAGAQAAZHJzL3NoYXBleG1sLnhtbFBLBQYAAAAABgAGAFsBAACwAwAA&#10;AAA=&#10;" path="m0,0l0,1,134,408,134,407,0,0xe">
                  <v:fill on="f" focussize="0,0"/>
                  <v:stroke weight="0.10511811023622pt" color="#FF3E00" joinstyle="round"/>
                  <v:imagedata o:title=""/>
                  <o:lock v:ext="edit" aspectratio="f"/>
                </v:shape>
                <v:shape id="_x0000_s1026" o:spid="_x0000_s1026" o:spt="100" style="position:absolute;left:2569;top:1794;height:203;width:86;" fillcolor="#FF3E00" filled="t" stroked="f" coordsize="86,203" o:gfxdata="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NqLu/&#10;AAAA2wAAAA8AAAAAAAAAAQAgAAAAIgAAAGRycy9kb3ducmV2LnhtbFBLAQIUABQAAAAIAIdO4kAz&#10;LwWeOwAAADkAAAAQAAAAAAAAAAEAIAAAAA4BAABkcnMvc2hhcGV4bWwueG1sUEsFBgAAAAAGAAYA&#10;WwEAALgDAAAAAA==&#10;" path="m85,0l0,201,0,202,85,0xe">
                  <v:fill on="t" focussize="0,0"/>
                  <v:stroke on="f"/>
                  <v:imagedata o:title=""/>
                  <o:lock v:ext="edit" aspectratio="f"/>
                </v:shape>
                <v:shape id="_x0000_s1026" o:spid="_x0000_s1026" o:spt="100" style="position:absolute;left:2577;top:1802;height:203;width:86;" filled="f" stroked="t" coordsize="86,203" o:gfxdata="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48S8AAAA&#10;2wAAAA8AAAAAAAAAAQAgAAAAIgAAAGRycy9kb3ducmV2LnhtbFBLAQIUABQAAAAIAIdO4kAzLwWe&#10;OwAAADkAAAAQAAAAAAAAAAEAIAAAAAsBAABkcnMvc2hhcGV4bWwueG1sUEsFBgAAAAAGAAYAWwEA&#10;ALUDAAAAAA==&#10;" path="m0,201l0,202,86,0,0,201xe">
                  <v:fill on="f" focussize="0,0"/>
                  <v:stroke weight="0.10511811023622pt" color="#FF3E00" joinstyle="round"/>
                  <v:imagedata o:title=""/>
                  <o:lock v:ext="edit" aspectratio="f"/>
                </v:shape>
                <v:line id="_x0000_s1026" o:spid="_x0000_s1026" o:spt="20" style="position:absolute;left:2662;top:1802;height:0;width:3152;" filled="f" stroked="t" coordsize="21600,21600" o:gfxdata="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P66nugAAANsA&#10;AAAPAAAAAAAAAAEAIAAAACIAAABkcnMvZG93bnJldi54bWxQSwECFAAUAAAACACHTuJAMy8FnjsA&#10;AAA5AAAAEAAAAAAAAAABACAAAAAJAQAAZHJzL3NoYXBleG1sLnhtbFBLBQYAAAAABgAGAFsBAACz&#10;AwAAAAA=&#10;">
                  <v:fill on="f" focussize="0,0"/>
                  <v:stroke weight="0.10496062992126pt" color="#FF3E00" joinstyle="round"/>
                  <v:imagedata o:title=""/>
                  <o:lock v:ext="edit" aspectratio="f"/>
                </v:line>
                <v:line id="_x0000_s1026" o:spid="_x0000_s1026" o:spt="20" style="position:absolute;left:4518;top:1795;height:535;width:0;" filled="f" stroked="t" coordsize="21600,21600" o:gfxdata="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yfX6/&#10;AAAA2wAAAA8AAAAAAAAAAQAgAAAAIgAAAGRycy9kb3ducmV2LnhtbFBLAQIUABQAAAAIAIdO4kAz&#10;LwWeOwAAADkAAAAQAAAAAAAAAAEAIAAAAA4BAABkcnMvc2hhcGV4bWwueG1sUEsFBgAAAAAGAAYA&#10;WwEAALgDAAAAAA==&#10;">
                  <v:fill on="f" focussize="0,0"/>
                  <v:stroke weight="0.338031496062992pt" color="#000000" joinstyle="round"/>
                  <v:imagedata o:title=""/>
                  <o:lock v:ext="edit" aspectratio="f"/>
                </v:line>
                <v:line id="_x0000_s1026" o:spid="_x0000_s1026" o:spt="20" style="position:absolute;left:4518;top:1795;height:535;width:0;" filled="f" stroked="t" coordsize="21600,21600" o:gfxdata="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ou8W/&#10;AAAA2wAAAA8AAAAAAAAAAQAgAAAAIgAAAGRycy9kb3ducmV2LnhtbFBLAQIUABQAAAAIAIdO4kAz&#10;LwWeOwAAADkAAAAQAAAAAAAAAAEAIAAAAA4BAABkcnMvc2hhcGV4bWwueG1sUEsFBgAAAAAGAAYA&#10;WwEAALgDAAAAAA==&#10;">
                  <v:fill on="f" focussize="0,0"/>
                  <v:stroke weight="0.338031496062992pt" color="#000000" joinstyle="round"/>
                  <v:imagedata o:title=""/>
                  <o:lock v:ext="edit" aspectratio="f"/>
                </v:line>
                <v:line id="_x0000_s1026" o:spid="_x0000_s1026" o:spt="20" style="position:absolute;left:4526;top:1801;height:537;width:0;" filled="f" stroked="t" coordsize="21600,21600" o:gfxdata="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GFuS8AAAA&#10;2wAAAA8AAAAAAAAAAQAgAAAAIgAAAGRycy9kb3ducmV2LnhtbFBLAQIUABQAAAAIAIdO4kAzLwWe&#10;OwAAADkAAAAQAAAAAAAAAAEAIAAAAAsBAABkcnMvc2hhcGV4bWwueG1sUEsFBgAAAAAGAAYAWwEA&#10;ALUDAAAAAA==&#10;">
                  <v:fill on="f" focussize="0,0"/>
                  <v:stroke weight="0.442992125984252pt" color="#000000" joinstyle="round"/>
                  <v:imagedata o:title=""/>
                  <o:lock v:ext="edit" aspectratio="f"/>
                </v:line>
                <v:line id="_x0000_s1026" o:spid="_x0000_s1026" o:spt="20" style="position:absolute;left:4369;top:1795;height:535;width:0;" filled="f" stroked="t" coordsize="21600,21600" o:gfxdata="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aAKb4A&#10;AADbAAAADwAAAAAAAAABACAAAAAiAAAAZHJzL2Rvd25yZXYueG1sUEsBAhQAFAAAAAgAh07iQDMv&#10;BZ47AAAAOQAAABAAAAAAAAAAAQAgAAAADQEAAGRycy9zaGFwZXhtbC54bWxQSwUGAAAAAAYABgBb&#10;AQAAtwMAAAAA&#10;">
                  <v:fill on="f" focussize="0,0"/>
                  <v:stroke weight="0.338031496062992pt" color="#000000" joinstyle="round"/>
                  <v:imagedata o:title=""/>
                  <o:lock v:ext="edit" aspectratio="f"/>
                </v:line>
                <v:line id="_x0000_s1026" o:spid="_x0000_s1026" o:spt="20" style="position:absolute;left:4369;top:1795;height:535;width:0;" filled="f" stroked="t" coordsize="21600,21600" o:gfxdata="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O9xr4A&#10;AADbAAAADwAAAAAAAAABACAAAAAiAAAAZHJzL2Rvd25yZXYueG1sUEsBAhQAFAAAAAgAh07iQDMv&#10;BZ47AAAAOQAAABAAAAAAAAAAAQAgAAAADQEAAGRycy9zaGFwZXhtbC54bWxQSwUGAAAAAAYABgBb&#10;AQAAtwMAAAAA&#10;">
                  <v:fill on="f" focussize="0,0"/>
                  <v:stroke weight="0.338031496062992pt" color="#000000" joinstyle="round"/>
                  <v:imagedata o:title=""/>
                  <o:lock v:ext="edit" aspectratio="f"/>
                </v:line>
                <v:line id="_x0000_s1026" o:spid="_x0000_s1026" o:spt="20" style="position:absolute;left:4376;top:1801;height:537;width:0;" filled="f" stroked="t" coordsize="21600,21600" o:gfxdata="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vjpC8AAAA&#10;2wAAAA8AAAAAAAAAAQAgAAAAIgAAAGRycy9kb3ducmV2LnhtbFBLAQIUABQAAAAIAIdO4kAzLwWe&#10;OwAAADkAAAAQAAAAAAAAAAEAIAAAAAsBAABkcnMvc2hhcGV4bWwueG1sUEsFBgAAAAAGAAYAWwEA&#10;ALUDAAAAAA==&#10;">
                  <v:fill on="f" focussize="0,0"/>
                  <v:stroke weight="0.442992125984252pt" color="#000000" joinstyle="round"/>
                  <v:imagedata o:title=""/>
                  <o:lock v:ext="edit" aspectratio="f"/>
                </v:line>
                <v:line id="_x0000_s1026" o:spid="_x0000_s1026" o:spt="20" style="position:absolute;left:1031;top:1794;height:536;width:0;" filled="f" stroked="t" coordsize="21600,21600" o:gfxdata="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Ejsb4A&#10;AADbAAAADwAAAAAAAAABACAAAAAiAAAAZHJzL2Rvd25yZXYueG1sUEsBAhQAFAAAAAgAh07iQDMv&#10;BZ47AAAAOQAAABAAAAAAAAAAAQAgAAAADQEAAGRycy9zaGFwZXhtbC54bWxQSwUGAAAAAAYABgBb&#10;AQAAtwMAAAAA&#10;">
                  <v:fill on="f" focussize="0,0"/>
                  <v:stroke weight="0.338031496062992pt" color="#000000" joinstyle="round"/>
                  <v:imagedata o:title=""/>
                  <o:lock v:ext="edit" aspectratio="f"/>
                </v:line>
                <v:line id="_x0000_s1026" o:spid="_x0000_s1026" o:spt="20" style="position:absolute;left:1031;top:1794;height:536;width:0;" filled="f" stroked="t" coordsize="21600,21600" o:gfxdata="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et8O/&#10;AAAA2wAAAA8AAAAAAAAAAQAgAAAAIgAAAGRycy9kb3ducmV2LnhtbFBLAQIUABQAAAAIAIdO4kAz&#10;LwWeOwAAADkAAAAQAAAAAAAAAAEAIAAAAA4BAABkcnMvc2hhcGV4bWwueG1sUEsFBgAAAAAGAAYA&#10;WwEAALgDAAAAAA==&#10;">
                  <v:fill on="f" focussize="0,0"/>
                  <v:stroke weight="0.338031496062992pt" color="#000000" joinstyle="round"/>
                  <v:imagedata o:title=""/>
                  <o:lock v:ext="edit" aspectratio="f"/>
                </v:line>
                <v:line id="_x0000_s1026" o:spid="_x0000_s1026" o:spt="20" style="position:absolute;left:1038;top:1801;height:537;width:0;" filled="f" stroked="t" coordsize="21600,21600" o:gfxdata="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wGuK8AAAA&#10;2wAAAA8AAAAAAAAAAQAgAAAAIgAAAGRycy9kb3ducmV2LnhtbFBLAQIUABQAAAAIAIdO4kAzLwWe&#10;OwAAADkAAAAQAAAAAAAAAAEAIAAAAAsBAABkcnMvc2hhcGV4bWwueG1sUEsFBgAAAAAGAAYAWwEA&#10;ALUDAAAAAA==&#10;">
                  <v:fill on="f" focussize="0,0"/>
                  <v:stroke weight="0.442992125984252pt" color="#000000" joinstyle="round"/>
                  <v:imagedata o:title=""/>
                  <o:lock v:ext="edit" aspectratio="f"/>
                </v:line>
                <v:line id="_x0000_s1026" o:spid="_x0000_s1026" o:spt="20" style="position:absolute;left:540;top:2122;height:0;width:341;" filled="f" stroked="t" coordsize="21600,21600" o:gfxdata="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C14NbUAAADbAAAADwAA&#10;AAAAAAABACAAAAAiAAAAZHJzL2Rvd25yZXYueG1sUEsBAhQAFAAAAAgAh07iQDMvBZ47AAAAOQAA&#10;ABAAAAAAAAAAAQAgAAAABAEAAGRycy9zaGFwZXhtbC54bWxQSwUGAAAAAAYABgBbAQAArgMAAAAA&#10;">
                  <v:fill on="f" focussize="0,0"/>
                  <v:stroke weight="0.0374803149606299pt" color="#000000" joinstyle="round"/>
                  <v:imagedata o:title=""/>
                  <o:lock v:ext="edit" aspectratio="f"/>
                </v:line>
                <v:line id="_x0000_s1026" o:spid="_x0000_s1026" o:spt="20" style="position:absolute;left:540;top:2122;height:0;width:341;" filled="f" stroked="t" coordsize="21600,21600" o:gfxdata="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Yd2uugAAANsA&#10;AAAPAAAAAAAAAAEAIAAAACIAAABkcnMvZG93bnJldi54bWxQSwECFAAUAAAACACHTuJAMy8FnjsA&#10;AAA5AAAAEAAAAAAAAAABACAAAAAJAQAAZHJzL3NoYXBleG1sLnhtbFBLBQYAAAAABgAGAFsBAACz&#10;AwAAAAA=&#10;">
                  <v:fill on="f" focussize="0,0"/>
                  <v:stroke weight="0.0374803149606299pt" color="#000000" joinstyle="round"/>
                  <v:imagedata o:title=""/>
                  <o:lock v:ext="edit" aspectratio="f"/>
                </v:line>
                <v:line id="_x0000_s1026" o:spid="_x0000_s1026" o:spt="20" style="position:absolute;left:547;top:2130;height:0;width:343;" filled="f" stroked="t" coordsize="21600,21600" o:gfxdata="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lPU5vQAA&#10;ANsAAAAPAAAAAAAAAAEAIAAAACIAAABkcnMvZG93bnJldi54bWxQSwECFAAUAAAACACHTuJAMy8F&#10;njsAAAA5AAAAEAAAAAAAAAABACAAAAAMAQAAZHJzL3NoYXBleG1sLnhtbFBLBQYAAAAABgAGAFsB&#10;AAC2AwAAAAA=&#10;">
                  <v:fill on="f" focussize="0,0"/>
                  <v:stroke weight="0.14244094488189pt" color="#000000" joinstyle="round"/>
                  <v:imagedata o:title=""/>
                  <o:lock v:ext="edit" aspectratio="f"/>
                </v:line>
                <v:line id="_x0000_s1026" o:spid="_x0000_s1026" o:spt="20" style="position:absolute;left:881;top:1794;height:536;width:0;" filled="f" stroked="t" coordsize="21600,21600" o:gfxdata="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Ozb74A&#10;AADbAAAADwAAAAAAAAABACAAAAAiAAAAZHJzL2Rvd25yZXYueG1sUEsBAhQAFAAAAAgAh07iQDMv&#10;BZ47AAAAOQAAABAAAAAAAAAAAQAgAAAADQEAAGRycy9zaGFwZXhtbC54bWxQSwUGAAAAAAYABgBb&#10;AQAAtwMAAAAA&#10;">
                  <v:fill on="f" focussize="0,0"/>
                  <v:stroke weight="0.338031496062992pt" color="#000000" joinstyle="round"/>
                  <v:imagedata o:title=""/>
                  <o:lock v:ext="edit" aspectratio="f"/>
                </v:line>
                <v:line id="_x0000_s1026" o:spid="_x0000_s1026" o:spt="20" style="position:absolute;left:881;top:1794;height:536;width:0;" filled="f" stroked="t" coordsize="21600,21600" o:gfxdata="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orG74A&#10;AADbAAAADwAAAAAAAAABACAAAAAiAAAAZHJzL2Rvd25yZXYueG1sUEsBAhQAFAAAAAgAh07iQDMv&#10;BZ47AAAAOQAAABAAAAAAAAAAAQAgAAAADQEAAGRycy9zaGFwZXhtbC54bWxQSwUGAAAAAAYABgBb&#10;AQAAtwMAAAAA&#10;">
                  <v:fill on="f" focussize="0,0"/>
                  <v:stroke weight="0.338031496062992pt" color="#000000" joinstyle="round"/>
                  <v:imagedata o:title=""/>
                  <o:lock v:ext="edit" aspectratio="f"/>
                </v:line>
                <v:line id="_x0000_s1026" o:spid="_x0000_s1026" o:spt="20" style="position:absolute;left:889;top:1801;height:537;width:0;" filled="f" stroked="t" coordsize="21600,21600" o:gfxdata="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khjq8AAAA&#10;2wAAAA8AAAAAAAAAAQAgAAAAIgAAAGRycy9kb3ducmV2LnhtbFBLAQIUABQAAAAIAIdO4kAzLwWe&#10;OwAAADkAAAAQAAAAAAAAAAEAIAAAAAsBAABkcnMvc2hhcGV4bWwueG1sUEsFBgAAAAAGAAYAWwEA&#10;ALUDAAAAAA==&#10;">
                  <v:fill on="f" focussize="0,0"/>
                  <v:stroke weight="0.442992125984252pt" color="#000000" joinstyle="round"/>
                  <v:imagedata o:title=""/>
                  <o:lock v:ext="edit" aspectratio="f"/>
                </v:line>
                <v:line id="_x0000_s1026" o:spid="_x0000_s1026" o:spt="20" style="position:absolute;left:965;top:0;height:231;width:0;" filled="f" stroked="t" coordsize="21600,21600" o:gfxdata="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3QqSC/&#10;AAAA2wAAAA8AAAAAAAAAAQAgAAAAIgAAAGRycy9kb3ducmV2LnhtbFBLAQIUABQAAAAIAIdO4kAz&#10;LwWeOwAAADkAAAAQAAAAAAAAAAEAIAAAAA4BAABkcnMvc2hhcGV4bWwueG1sUEsFBgAAAAAGAAYA&#10;WwEAALgDAAAAAA==&#10;">
                  <v:fill on="f" focussize="0,0"/>
                  <v:stroke weight="0.018740157480315pt" color="#0000FF" joinstyle="round"/>
                  <v:imagedata o:title=""/>
                  <o:lock v:ext="edit" aspectratio="f"/>
                </v:line>
                <v:line id="_x0000_s1026" o:spid="_x0000_s1026" o:spt="20" style="position:absolute;left:972;top:6;height:233;width:0;" filled="f" stroked="t" coordsize="21600,21600" o:gfxdata="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EeRrsAAADb&#10;AAAADwAAAAAAAAABACAAAAAiAAAAZHJzL2Rvd25yZXYueG1sUEsBAhQAFAAAAAgAh07iQDMvBZ47&#10;AAAAOQAAABAAAAAAAAAAAQAgAAAACgEAAGRycy9zaGFwZXhtbC54bWxQSwUGAAAAAAYABgBbAQAA&#10;tAMAAAAA&#10;">
                  <v:fill on="f" focussize="0,0"/>
                  <v:stroke weight="0.123937007874016pt" color="#0000FF" joinstyle="round"/>
                  <v:imagedata o:title=""/>
                  <o:lock v:ext="edit" aspectratio="f"/>
                </v:line>
                <v:line id="_x0000_s1026" o:spid="_x0000_s1026" o:spt="20" style="position:absolute;left:1031;top:0;height:231;width:0;" filled="f" stroked="t" coordsize="21600,21600" o:gfxdata="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A5jJugAAANsA&#10;AAAPAAAAAAAAAAEAIAAAACIAAABkcnMvZG93bnJldi54bWxQSwECFAAUAAAACACHTuJAMy8FnjsA&#10;AAA5AAAAEAAAAAAAAAABACAAAAAJAQAAZHJzL3NoYXBleG1sLnhtbFBLBQYAAAAABgAGAFsBAACz&#10;AwAAAAA=&#10;">
                  <v:fill on="f" focussize="0,0"/>
                  <v:stroke weight="0.018740157480315pt" color="#0000FF" joinstyle="round"/>
                  <v:imagedata o:title=""/>
                  <o:lock v:ext="edit" aspectratio="f"/>
                </v:line>
                <v:line id="_x0000_s1026" o:spid="_x0000_s1026" o:spt="20" style="position:absolute;left:1038;top:6;height:233;width:0;" filled="f" stroked="t" coordsize="21600,21600" o:gfxdata="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L6+8AAAA&#10;2wAAAA8AAAAAAAAAAQAgAAAAIgAAAGRycy9kb3ducmV2LnhtbFBLAQIUABQAAAAIAIdO4kAzLwWe&#10;OwAAADkAAAAQAAAAAAAAAAEAIAAAAAsBAABkcnMvc2hhcGV4bWwueG1sUEsFBgAAAAAGAAYAWwEA&#10;ALUDAAAAAA==&#10;">
                  <v:fill on="f" focussize="0,0"/>
                  <v:stroke weight="0.123937007874016pt" color="#0000FF" joinstyle="round"/>
                  <v:imagedata o:title=""/>
                  <o:lock v:ext="edit" aspectratio="f"/>
                </v:line>
                <v:shape id="_x0000_s1026" o:spid="_x0000_s1026" o:spt="100" style="position:absolute;left:964;top:263;height:84;width:2;" fillcolor="#000000" filled="t" stroked="f" coordsize="1,84" o:gfxdata="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VBvaq2AAAA2wAAAA8A&#10;AAAAAAAAAQAgAAAAIgAAAGRycy9kb3ducmV2LnhtbFBLAQIUABQAAAAIAIdO4kAzLwWeOwAAADkA&#10;AAAQAAAAAAAAAAEAIAAAAAUBAABkcnMvc2hhcGV4bWwueG1sUEsFBgAAAAAGAAYAWwEAAK8DAAAA&#10;AA==&#10;" path="m0,83l0,0,0,83xe">
                  <v:fill on="t" focussize="0,0"/>
                  <v:stroke on="f"/>
                  <v:imagedata o:title=""/>
                  <o:lock v:ext="edit" aspectratio="f"/>
                </v:shape>
                <v:rect id="_x0000_s1026" o:spid="_x0000_s1026" o:spt="1" style="position:absolute;left:970;top:270;height:84;width:4;" filled="f" stroked="t" coordsize="21600,21600" o:gfxdata="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xWsOvQAA&#10;ANsAAAAPAAAAAAAAAAEAIAAAACIAAABkcnMvZG93bnJldi54bWxQSwECFAAUAAAACACHTuJAMy8F&#10;njsAAAA5AAAAEAAAAAAAAAABACAAAAAMAQAAZHJzL3NoYXBleG1sLnhtbFBLBQYAAAAABgAGAFsB&#10;AAC2AwAAAAA=&#10;">
                  <v:fill on="f" focussize="0,0"/>
                  <v:stroke weight="0.10511811023622pt" color="#000000" joinstyle="miter"/>
                  <v:imagedata o:title=""/>
                  <o:lock v:ext="edit" aspectratio="f"/>
                </v:rect>
                <v:line id="_x0000_s1026" o:spid="_x0000_s1026" o:spt="20" style="position:absolute;left:547;top:354;height:0;width:287;" filled="f" stroked="t" coordsize="21600,21600" o:gfxdata="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jJoL4A&#10;AADbAAAADwAAAAAAAAABACAAAAAiAAAAZHJzL2Rvd25yZXYueG1sUEsBAhQAFAAAAAgAh07iQDMv&#10;BZ47AAAAOQAAABAAAAAAAAAAAQAgAAAADQEAAGRycy9zaGFwZXhtbC54bWxQSwUGAAAAAAYABgBb&#10;AQAAtwMAAAAA&#10;">
                  <v:fill on="f" focussize="0,0"/>
                  <v:stroke weight="0.10496062992126pt" color="#0000FF" joinstyle="round"/>
                  <v:imagedata o:title=""/>
                  <o:lock v:ext="edit" aspectratio="f"/>
                </v:line>
                <v:line id="_x0000_s1026" o:spid="_x0000_s1026" o:spt="20" style="position:absolute;left:4369;top:264;height:0;width:149;" filled="f" stroked="t" coordsize="21600,21600" o:gfxdata="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Vrpki5AAAA2wAA&#10;AA8AAAAAAAAAAQAgAAAAIgAAAGRycy9kb3ducmV2LnhtbFBLAQIUABQAAAAIAIdO4kAzLwWeOwAA&#10;ADkAAAAQAAAAAAAAAAEAIAAAAAgBAABkcnMvc2hhcGV4bWwueG1sUEsFBgAAAAAGAAYAWwEAALID&#10;AAAAAA==&#10;">
                  <v:fill on="f" focussize="0,0"/>
                  <v:stroke weight="0.337322834645669pt" color="#000000" joinstyle="round"/>
                  <v:imagedata o:title=""/>
                  <o:lock v:ext="edit" aspectratio="f"/>
                </v:line>
                <v:line id="_x0000_s1026" o:spid="_x0000_s1026" o:spt="20" style="position:absolute;left:4369;top:264;height:0;width:149;" filled="f" stroked="t" coordsize="21600,21600" o:gfxdata="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gj48ugAAANsA&#10;AAAPAAAAAAAAAAEAIAAAACIAAABkcnMvZG93bnJldi54bWxQSwECFAAUAAAACACHTuJAMy8FnjsA&#10;AAA5AAAAEAAAAAAAAAABACAAAAAJAQAAZHJzL3NoYXBleG1sLnhtbFBLBQYAAAAABgAGAFsBAACz&#10;AwAAAAA=&#10;">
                  <v:fill on="f" focussize="0,0"/>
                  <v:stroke weight="0.337322834645669pt" color="#000000" joinstyle="round"/>
                  <v:imagedata o:title=""/>
                  <o:lock v:ext="edit" aspectratio="f"/>
                </v:line>
                <v:line id="_x0000_s1026" o:spid="_x0000_s1026" o:spt="20" style="position:absolute;left:4375;top:271;height:0;width:152;" filled="f" stroked="t" coordsize="21600,21600" o:gfxdata="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LE+9L4A&#10;AADbAAAADwAAAAAAAAABACAAAAAiAAAAZHJzL2Rvd25yZXYueG1sUEsBAhQAFAAAAAgAh07iQDMv&#10;BZ47AAAAOQAAABAAAAAAAAAAAQAgAAAADQEAAGRycy9zaGFwZXhtbC54bWxQSwUGAAAAAAYABgBb&#10;AQAAtwMAAAAA&#10;">
                  <v:fill on="f" focussize="0,0"/>
                  <v:stroke weight="0.442283464566929pt" color="#000000" joinstyle="round"/>
                  <v:imagedata o:title=""/>
                  <o:lock v:ext="edit" aspectratio="f"/>
                </v:line>
                <v:line id="_x0000_s1026" o:spid="_x0000_s1026" o:spt="20" style="position:absolute;left:796;top:122;height:0;width:168;" filled="f" stroked="t" coordsize="21600,21600" o:gfxdata="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mCvW8AAAA&#10;2wAAAA8AAAAAAAAAAQAgAAAAIgAAAGRycy9kb3ducmV2LnhtbFBLAQIUABQAAAAIAIdO4kAzLwWe&#10;OwAAADkAAAAQAAAAAAAAAAEAIAAAAAsBAABkcnMvc2hhcGV4bWwueG1sUEsFBgAAAAAGAAYAWwEA&#10;ALUDAAAAAA==&#10;">
                  <v:fill on="f" focussize="0,0"/>
                  <v:stroke weight="0.0374803149606299pt" color="#0000FF" joinstyle="round"/>
                  <v:imagedata o:title=""/>
                  <o:lock v:ext="edit" aspectratio="f"/>
                </v:line>
                <v:line id="_x0000_s1026" o:spid="_x0000_s1026" o:spt="20" style="position:absolute;left:796;top:122;height:0;width:168;" filled="f" stroked="t" coordsize="21600,21600" o:gfxdata="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6q9uvQAA&#10;ANsAAAAPAAAAAAAAAAEAIAAAACIAAABkcnMvZG93bnJldi54bWxQSwECFAAUAAAACACHTuJAMy8F&#10;njsAAAA5AAAAEAAAAAAAAAABACAAAAAMAQAAZHJzL3NoYXBleG1sLnhtbFBLBQYAAAAABgAGAFsB&#10;AAC2AwAAAAA=&#10;">
                  <v:fill on="f" focussize="0,0"/>
                  <v:stroke weight="0.0374803149606299pt" color="#0000FF" joinstyle="round"/>
                  <v:imagedata o:title=""/>
                  <o:lock v:ext="edit" aspectratio="f"/>
                </v:line>
                <v:line id="_x0000_s1026" o:spid="_x0000_s1026" o:spt="20" style="position:absolute;left:802;top:130;height:0;width:171;" filled="f" stroked="t" coordsize="21600,21600" o:gfxdata="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Td/PugAAANsA&#10;AAAPAAAAAAAAAAEAIAAAACIAAABkcnMvZG93bnJldi54bWxQSwECFAAUAAAACACHTuJAMy8FnjsA&#10;AAA5AAAAEAAAAAAAAAABACAAAAAJAQAAZHJzL3NoYXBleG1sLnhtbFBLBQYAAAAABgAGAFsBAACz&#10;AwAAAAA=&#10;">
                  <v:fill on="f" focussize="0,0"/>
                  <v:stroke weight="0.14244094488189pt" color="#0000FF" joinstyle="round"/>
                  <v:imagedata o:title=""/>
                  <o:lock v:ext="edit" aspectratio="f"/>
                </v:line>
                <v:shape id="_x0000_s1026" o:spid="_x0000_s1026" o:spt="100" style="position:absolute;left:964;top:344;height:3;width:67;" fillcolor="#000000" filled="t" stroked="f" coordsize="67,3" o:gfxdata="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qw7G/&#10;AAAA2wAAAA8AAAAAAAAAAQAgAAAAIgAAAGRycy9kb3ducmV2LnhtbFBLAQIUABQAAAAIAIdO4kAz&#10;LwWeOwAAADkAAAAQAAAAAAAAAAEAIAAAAA4BAABkcnMvc2hhcGV4bWwueG1sUEsFBgAAAAAGAAYA&#10;WwEAALgDAAAAAA==&#10;" path="m67,0l0,0,0,3,67,0xe">
                  <v:fill on="t" focussize="0,0"/>
                  <v:stroke on="f"/>
                  <v:imagedata o:title=""/>
                  <o:lock v:ext="edit" aspectratio="f"/>
                </v:shape>
                <v:shape id="_x0000_s1026" o:spid="_x0000_s1026" o:spt="100" style="position:absolute;left:964;top:344;height:3;width:67;" fillcolor="#000000" filled="t" stroked="f" coordsize="67,3" o:gfxdata="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kn88bsAAADb&#10;AAAADwAAAAAAAAABACAAAAAiAAAAZHJzL2Rvd25yZXYueG1sUEsBAhQAFAAAAAgAh07iQDMvBZ47&#10;AAAAOQAAABAAAAAAAAAAAQAgAAAACgEAAGRycy9zaGFwZXhtbC54bWxQSwUGAAAAAAYABgBbAQAA&#10;tAMAAAAA&#10;" path="m67,0l0,3,67,3,67,0xe">
                  <v:fill on="t" focussize="0,0"/>
                  <v:stroke on="f"/>
                  <v:imagedata o:title=""/>
                  <o:lock v:ext="edit" aspectratio="f"/>
                </v:shape>
                <v:rect id="_x0000_s1026" o:spid="_x0000_s1026" o:spt="1" style="position:absolute;left:971;top:352;height:3;width:67;" filled="f" stroked="t" coordsize="21600,21600" o:gfxdata="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8rPEvQAA&#10;ANsAAAAPAAAAAAAAAAEAIAAAACIAAABkcnMvZG93bnJldi54bWxQSwECFAAUAAAACACHTuJAMy8F&#10;njsAAAA5AAAAEAAAAAAAAAABACAAAAAMAQAAZHJzL3NoYXBleG1sLnhtbFBLBQYAAAAABgAGAFsB&#10;AAC2AwAAAAA=&#10;">
                  <v:fill on="f" focussize="0,0"/>
                  <v:stroke weight="0.10496062992126pt" color="#000000" joinstyle="miter"/>
                  <v:imagedata o:title=""/>
                  <o:lock v:ext="edit" aspectratio="f"/>
                </v:rect>
                <v:line id="_x0000_s1026" o:spid="_x0000_s1026" o:spt="20" style="position:absolute;left:713;top:69;height:190;width:0;" filled="f" stroked="t" coordsize="21600,21600" o:gfxdata="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nSdm/&#10;AAAA2wAAAA8AAAAAAAAAAQAgAAAAIgAAAGRycy9kb3ducmV2LnhtbFBLAQIUABQAAAAIAIdO4kAz&#10;LwWeOwAAADkAAAAQAAAAAAAAAAEAIAAAAA4BAABkcnMvc2hhcGV4bWwueG1sUEsFBgAAAAAGAAYA&#10;WwEAALgDAAAAAA==&#10;">
                  <v:fill on="f" focussize="0,0"/>
                  <v:stroke weight="0.018740157480315pt" color="#0000FF" joinstyle="round"/>
                  <v:imagedata o:title=""/>
                  <o:lock v:ext="edit" aspectratio="f"/>
                </v:line>
                <v:line id="_x0000_s1026" o:spid="_x0000_s1026" o:spt="20" style="position:absolute;left:713;top:69;height:190;width:0;" filled="f" stroked="t" coordsize="21600,21600" o:gfxdata="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2r7EK/&#10;AAAA2wAAAA8AAAAAAAAAAQAgAAAAIgAAAGRycy9kb3ducmV2LnhtbFBLAQIUABQAAAAIAIdO4kAz&#10;LwWeOwAAADkAAAAQAAAAAAAAAAEAIAAAAA4BAABkcnMvc2hhcGV4bWwueG1sUEsFBgAAAAAGAAYA&#10;WwEAALgDAAAAAA==&#10;">
                  <v:fill on="f" focussize="0,0"/>
                  <v:stroke weight="0.018740157480315pt" color="#0000FF" joinstyle="round"/>
                  <v:imagedata o:title=""/>
                  <o:lock v:ext="edit" aspectratio="f"/>
                </v:line>
                <v:line id="_x0000_s1026" o:spid="_x0000_s1026" o:spt="20" style="position:absolute;left:720;top:76;height:193;width:0;" filled="f" stroked="t" coordsize="21600,21600" o:gfxdata="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c9my7sAAADb&#10;AAAADwAAAAAAAAABACAAAAAiAAAAZHJzL2Rvd25yZXYueG1sUEsBAhQAFAAAAAgAh07iQDMvBZ47&#10;AAAAOQAAABAAAAAAAAAAAQAgAAAACgEAAGRycy9zaGFwZXhtbC54bWxQSwUGAAAAAAYABgBbAQAA&#10;tAMAAAAA&#10;">
                  <v:fill on="f" focussize="0,0"/>
                  <v:stroke weight="0.123937007874016pt" color="#0000FF" joinstyle="round"/>
                  <v:imagedata o:title=""/>
                  <o:lock v:ext="edit" aspectratio="f"/>
                </v:line>
                <v:line id="_x0000_s1026" o:spid="_x0000_s1026" o:spt="20" style="position:absolute;left:881;top:264;height:0;width:150;" filled="f" stroked="t" coordsize="21600,21600" o:gfxdata="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Fw16ugAAANsA&#10;AAAPAAAAAAAAAAEAIAAAACIAAABkcnMvZG93bnJldi54bWxQSwECFAAUAAAACACHTuJAMy8FnjsA&#10;AAA5AAAAEAAAAAAAAAABACAAAAAJAQAAZHJzL3NoYXBleG1sLnhtbFBLBQYAAAAABgAGAFsBAACz&#10;AwAAAAA=&#10;">
                  <v:fill on="f" focussize="0,0"/>
                  <v:stroke weight="0.337322834645669pt" color="#000000" joinstyle="round"/>
                  <v:imagedata o:title=""/>
                  <o:lock v:ext="edit" aspectratio="f"/>
                </v:line>
                <v:line id="_x0000_s1026" o:spid="_x0000_s1026" o:spt="20" style="position:absolute;left:881;top:264;height:0;width:150;" filled="f" stroked="t" coordsize="21600,21600" o:gfxdata="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xZMNugAAANsA&#10;AAAPAAAAAAAAAAEAIAAAACIAAABkcnMvZG93bnJldi54bWxQSwECFAAUAAAACACHTuJAMy8FnjsA&#10;AAA5AAAAEAAAAAAAAAABACAAAAAJAQAAZHJzL3NoYXBleG1sLnhtbFBLBQYAAAAABgAGAFsBAACz&#10;AwAAAAA=&#10;">
                  <v:fill on="f" focussize="0,0"/>
                  <v:stroke weight="0.337322834645669pt" color="#000000" joinstyle="round"/>
                  <v:imagedata o:title=""/>
                  <o:lock v:ext="edit" aspectratio="f"/>
                </v:line>
                <v:line id="_x0000_s1026" o:spid="_x0000_s1026" o:spt="20" style="position:absolute;left:888;top:271;height:0;width:151;" filled="f" stroked="t" coordsize="21600,21600" o:gfxdata="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Txb4A&#10;AADbAAAADwAAAAAAAAABACAAAAAiAAAAZHJzL2Rvd25yZXYueG1sUEsBAhQAFAAAAAgAh07iQDMv&#10;BZ47AAAAOQAAABAAAAAAAAAAAQAgAAAADQEAAGRycy9zaGFwZXhtbC54bWxQSwUGAAAAAAYABgBb&#10;AQAAtwMAAAAA&#10;">
                  <v:fill on="f" focussize="0,0"/>
                  <v:stroke weight="0.442283464566929pt" color="#000000" joinstyle="round"/>
                  <v:imagedata o:title=""/>
                  <o:lock v:ext="edit" aspectratio="f"/>
                </v:line>
                <v:line id="_x0000_s1026" o:spid="_x0000_s1026" o:spt="20" style="position:absolute;left:881;top:263;height:1358;width:0;" filled="f" stroked="t" coordsize="21600,21600" o:gfxdata="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Lx+S/&#10;AAAA2wAAAA8AAAAAAAAAAQAgAAAAIgAAAGRycy9kb3ducmV2LnhtbFBLAQIUABQAAAAIAIdO4kAz&#10;LwWeOwAAADkAAAAQAAAAAAAAAAEAIAAAAA4BAABkcnMvc2hhcGV4bWwueG1sUEsFBgAAAAAGAAYA&#10;WwEAALgDAAAAAA==&#10;">
                  <v:fill on="f" focussize="0,0"/>
                  <v:stroke weight="0.338031496062992pt" color="#000000" joinstyle="round"/>
                  <v:imagedata o:title=""/>
                  <o:lock v:ext="edit" aspectratio="f"/>
                </v:line>
                <v:line id="_x0000_s1026" o:spid="_x0000_s1026" o:spt="20" style="position:absolute;left:881;top:263;height:1358;width:0;" filled="f" stroked="t" coordsize="21600,21600" o:gfxdata="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dif74A&#10;AADbAAAADwAAAAAAAAABACAAAAAiAAAAZHJzL2Rvd25yZXYueG1sUEsBAhQAFAAAAAgAh07iQDMv&#10;BZ47AAAAOQAAABAAAAAAAAAAAQAgAAAADQEAAGRycy9zaGFwZXhtbC54bWxQSwUGAAAAAAYABgBb&#10;AQAAtwMAAAAA&#10;">
                  <v:fill on="f" focussize="0,0"/>
                  <v:stroke weight="0.338031496062992pt" color="#000000" joinstyle="round"/>
                  <v:imagedata o:title=""/>
                  <o:lock v:ext="edit" aspectratio="f"/>
                </v:line>
                <v:line id="_x0000_s1026" o:spid="_x0000_s1026" o:spt="20" style="position:absolute;left:889;top:270;height:1360;width:0;" filled="f" stroked="t" coordsize="21600,21600" o:gfxdata="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t+X+vQAA&#10;ANwAAAAPAAAAAAAAAAEAIAAAACIAAABkcnMvZG93bnJldi54bWxQSwECFAAUAAAACACHTuJAMy8F&#10;njsAAAA5AAAAEAAAAAAAAAABACAAAAAMAQAAZHJzL3NoYXBleG1sLnhtbFBLBQYAAAAABgAGAFsB&#10;AAC2AwAAAAA=&#10;">
                  <v:fill on="f" focussize="0,0"/>
                  <v:stroke weight="0.442992125984252pt" color="#000000" joinstyle="round"/>
                  <v:imagedata o:title=""/>
                  <o:lock v:ext="edit" aspectratio="f"/>
                </v:line>
                <v:line id="_x0000_s1026" o:spid="_x0000_s1026" o:spt="20" style="position:absolute;left:1031;top:263;height:1358;width:0;" filled="f" stroked="t" coordsize="21600,21600" o:gfxdata="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CIWS/&#10;AAAA3AAAAA8AAAAAAAAAAQAgAAAAIgAAAGRycy9kb3ducmV2LnhtbFBLAQIUABQAAAAIAIdO4kAz&#10;LwWeOwAAADkAAAAQAAAAAAAAAAEAIAAAAA4BAABkcnMvc2hhcGV4bWwueG1sUEsFBgAAAAAGAAYA&#10;WwEAALgDAAAAAA==&#10;">
                  <v:fill on="f" focussize="0,0"/>
                  <v:stroke weight="0.338031496062992pt" color="#000000" joinstyle="round"/>
                  <v:imagedata o:title=""/>
                  <o:lock v:ext="edit" aspectratio="f"/>
                </v:line>
                <v:line id="_x0000_s1026" o:spid="_x0000_s1026" o:spt="20" style="position:absolute;left:1031;top:263;height:1358;width:0;" filled="f" stroked="t" coordsize="21600,21600" o:gfxdata="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C/E74A&#10;AADcAAAADwAAAAAAAAABACAAAAAiAAAAZHJzL2Rvd25yZXYueG1sUEsBAhQAFAAAAAgAh07iQDMv&#10;BZ47AAAAOQAAABAAAAAAAAAAAQAgAAAADQEAAGRycy9zaGFwZXhtbC54bWxQSwUGAAAAAAYABgBb&#10;AQAAtwMAAAAA&#10;">
                  <v:fill on="f" focussize="0,0"/>
                  <v:stroke weight="0.338031496062992pt" color="#000000" joinstyle="round"/>
                  <v:imagedata o:title=""/>
                  <o:lock v:ext="edit" aspectratio="f"/>
                </v:line>
                <v:line id="_x0000_s1026" o:spid="_x0000_s1026" o:spt="20" style="position:absolute;left:1038;top:270;height:1360;width:0;" filled="f" stroked="t" coordsize="21600,21600" o:gfxdata="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ZXuJugAAANwA&#10;AAAPAAAAAAAAAAEAIAAAACIAAABkcnMvZG93bnJldi54bWxQSwECFAAUAAAACACHTuJAMy8FnjsA&#10;AAA5AAAAEAAAAAAAAAABACAAAAAJAQAAZHJzL3NoYXBleG1sLnhtbFBLBQYAAAAABgAGAFsBAACz&#10;AwAAAAA=&#10;">
                  <v:fill on="f" focussize="0,0"/>
                  <v:stroke weight="0.442992125984252pt" color="#000000" joinstyle="round"/>
                  <v:imagedata o:title=""/>
                  <o:lock v:ext="edit" aspectratio="f"/>
                </v:line>
                <v:shape id="_x0000_s1026" o:spid="_x0000_s1026" o:spt="100" style="position:absolute;left:702;top:344;height:46;width:23;" fillcolor="#0000FF" filled="t" stroked="f" coordsize="23,46" o:gfxdata="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Jvbum5AAAA3AAA&#10;AA8AAAAAAAAAAQAgAAAAIgAAAGRycy9kb3ducmV2LnhtbFBLAQIUABQAAAAIAIdO4kAzLwWeOwAA&#10;ADkAAAAQAAAAAAAAAAEAIAAAAAgBAABkcnMvc2hhcGV4bWwueG1sUEsFBgAAAAAGAAYAWwEAALID&#10;AAAAAA==&#10;" path="m9,0l0,46,22,46,9,0xe">
                  <v:fill on="t" focussize="0,0"/>
                  <v:stroke on="f"/>
                  <v:imagedata o:title=""/>
                  <o:lock v:ext="edit" aspectratio="f"/>
                </v:shape>
                <v:shape id="_x0000_s1026" o:spid="_x0000_s1026" o:spt="100" style="position:absolute;left:710;top:351;height:46;width:23;" filled="f" stroked="t" coordsize="23,46" o:gfxdata="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wJDoC5AAAA3AAA&#10;AA8AAAAAAAAAAQAgAAAAIgAAAGRycy9kb3ducmV2LnhtbFBLAQIUABQAAAAIAIdO4kAzLwWeOwAA&#10;ADkAAAAQAAAAAAAAAAEAIAAAAAgBAABkcnMvc2hhcGV4bWwueG1sUEsFBgAAAAAGAAYAWwEAALID&#10;AAAAAA==&#10;" path="m10,0l0,45,23,45,10,0xe">
                  <v:fill on="f" focussize="0,0"/>
                  <v:stroke weight="0.10511811023622pt" color="#0000FF" joinstyle="round"/>
                  <v:imagedata o:title=""/>
                  <o:lock v:ext="edit" aspectratio="f"/>
                </v:shape>
                <v:shape id="_x0000_s1026" o:spid="_x0000_s1026" o:spt="100" style="position:absolute;left:719;top:351;height:46;width:13;" filled="f" stroked="t" coordsize="13,46" o:gfxdata="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Q+iWm5AAAA3AAA&#10;AA8AAAAAAAAAAQAgAAAAIgAAAGRycy9kb3ducmV2LnhtbFBLAQIUABQAAAAIAIdO4kAzLwWeOwAA&#10;ADkAAAAQAAAAAAAAAAEAIAAAAAgBAABkcnMvc2hhcGV4bWwueG1sUEsFBgAAAAAGAAYAWwEAALID&#10;AAAAAA==&#10;" path="m0,0l13,45,0,0xe">
                  <v:fill on="f" focussize="0,0"/>
                  <v:stroke weight="0.10511811023622pt" color="#0000FF" joinstyle="round"/>
                  <v:imagedata o:title=""/>
                  <o:lock v:ext="edit" aspectratio="f"/>
                </v:shape>
                <v:shape id="_x0000_s1026" o:spid="_x0000_s1026" o:spt="100" style="position:absolute;left:702;top:389;height:2;width:23;" fillcolor="#0000FF" filled="t" stroked="f" coordsize="23,1" o:gfxdata="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OeSuugAAANwA&#10;AAAPAAAAAAAAAAEAIAAAACIAAABkcnMvZG93bnJldi54bWxQSwECFAAUAAAACACHTuJAMy8FnjsA&#10;AAA5AAAAEAAAAAAAAAABACAAAAAJAQAAZHJzL3NoYXBleG1sLnhtbFBLBQYAAAAABgAGAFsBAACz&#10;AwAAAAA=&#10;" path="m22,0l0,0,0,1,22,0xe">
                  <v:fill on="t" focussize="0,0"/>
                  <v:stroke on="f"/>
                  <v:imagedata o:title=""/>
                  <o:lock v:ext="edit" aspectratio="f"/>
                </v:shape>
                <v:shape id="_x0000_s1026" o:spid="_x0000_s1026" o:spt="100" style="position:absolute;left:702;top:389;height:2;width:23;" fillcolor="#0000FF" filled="t" stroked="f" coordsize="23,1" o:gfxdata="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pnDcvQAA&#10;ANwAAAAPAAAAAAAAAAEAIAAAACIAAABkcnMvZG93bnJldi54bWxQSwECFAAUAAAACACHTuJAMy8F&#10;njsAAAA5AAAAEAAAAAAAAAABACAAAAAMAQAAZHJzL3NoYXBleG1sLnhtbFBLBQYAAAAABgAGAFsB&#10;AAC2AwAAAAA=&#10;" path="m22,0l0,1,22,1,22,0xe">
                  <v:fill on="t" focussize="0,0"/>
                  <v:stroke on="f"/>
                  <v:imagedata o:title=""/>
                  <o:lock v:ext="edit" aspectratio="f"/>
                </v:shape>
                <v:rect id="_x0000_s1026" o:spid="_x0000_s1026" o:spt="1" style="position:absolute;left:710;top:396;height:2;width:23;" filled="f" stroked="t" coordsize="21600,21600" o:gfxdata="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lONCugAAANwA&#10;AAAPAAAAAAAAAAEAIAAAACIAAABkcnMvZG93bnJldi54bWxQSwECFAAUAAAACACHTuJAMy8FnjsA&#10;AAA5AAAAEAAAAAAAAAABACAAAAAJAQAAZHJzL3NoYXBleG1sLnhtbFBLBQYAAAAABgAGAFsBAACz&#10;AwAAAAA=&#10;">
                  <v:fill on="f" focussize="0,0"/>
                  <v:stroke weight="0.10496062992126pt" color="#0000FF" joinstyle="miter"/>
                  <v:imagedata o:title=""/>
                  <o:lock v:ext="edit" aspectratio="f"/>
                </v:rect>
                <v:shape id="_x0000_s1026" o:spid="_x0000_s1026" o:spt="100" style="position:absolute;left:718;top:344;height:46;width:2;" fillcolor="#0000FF" filled="t" stroked="f" coordsize="1,46" o:gfxdata="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osdi/&#10;AAAA3AAAAA8AAAAAAAAAAQAgAAAAIgAAAGRycy9kb3ducmV2LnhtbFBLAQIUABQAAAAIAIdO4kAz&#10;LwWeOwAAADkAAAAQAAAAAAAAAAEAIAAAAA4BAABkcnMvc2hhcGV4bWwueG1sUEsFBgAAAAAGAAYA&#10;WwEAALgDAAAAAA==&#10;" path="m0,46l0,0,0,46xe">
                  <v:fill on="t" focussize="0,0"/>
                  <v:stroke on="f"/>
                  <v:imagedata o:title=""/>
                  <o:lock v:ext="edit" aspectratio="f"/>
                </v:shape>
                <v:shape id="_x0000_s1026" o:spid="_x0000_s1026" o:spt="100" style="position:absolute;left:719;top:351;height:46;width:13;" filled="f" stroked="t" coordsize="13,46" o:gfxdata="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4Oh8C5AAAA3AAA&#10;AA8AAAAAAAAAAQAgAAAAIgAAAGRycy9kb3ducmV2LnhtbFBLAQIUABQAAAAIAIdO4kAzLwWeOwAA&#10;ADkAAAAQAAAAAAAAAAEAIAAAAAgBAABkcnMvc2hhcGV4bWwueG1sUEsFBgAAAAAGAAYAWwEAALID&#10;AAAAAA==&#10;" path="m13,45l13,45,0,0,0,0,13,45xe">
                  <v:fill on="f" focussize="0,0"/>
                  <v:stroke weight="0.10511811023622pt" color="#0000FF" joinstyle="round"/>
                  <v:imagedata o:title=""/>
                  <o:lock v:ext="edit" aspectratio="f"/>
                </v:shape>
                <v:shape id="_x0000_s1026" o:spid="_x0000_s1026" o:spt="100" style="position:absolute;left:707;top:344;height:46;width:2;" fillcolor="#0000FF" filled="t" stroked="f" coordsize="1,46" o:gfxdata="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2ijS8AAAA&#10;3AAAAA8AAAAAAAAAAQAgAAAAIgAAAGRycy9kb3ducmV2LnhtbFBLAQIUABQAAAAIAIdO4kAzLwWe&#10;OwAAADkAAAAQAAAAAAAAAAEAIAAAAAsBAABkcnMvc2hhcGV4bWwueG1sUEsFBgAAAAAGAAYAWwEA&#10;ALUDAAAAAA==&#10;" path="m0,46l0,0,0,46xe">
                  <v:fill on="t" focussize="0,0"/>
                  <v:stroke on="f"/>
                  <v:imagedata o:title=""/>
                  <o:lock v:ext="edit" aspectratio="f"/>
                </v:shape>
                <v:shape id="_x0000_s1026" o:spid="_x0000_s1026" o:spt="100" style="position:absolute;left:710;top:351;height:46;width:10;" filled="f" stroked="t" coordsize="10,46" o:gfxdata="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bXEL4A&#10;AADcAAAADwAAAAAAAAABACAAAAAiAAAAZHJzL2Rvd25yZXYueG1sUEsBAhQAFAAAAAgAh07iQDMv&#10;BZ47AAAAOQAAABAAAAAAAAAAAQAgAAAADQEAAGRycy9zaGFwZXhtbC54bWxQSwUGAAAAAAYABgBb&#10;AQAAtwMAAAAA&#10;" path="m10,0l10,0,0,45,0,45,10,0xe">
                  <v:fill on="f" focussize="0,0"/>
                  <v:stroke weight="0.10511811023622pt" color="#0000FF" joinstyle="round"/>
                  <v:imagedata o:title=""/>
                  <o:lock v:ext="edit" aspectratio="f"/>
                </v:shape>
                <v:shape id="_x0000_s1026" o:spid="_x0000_s1026" o:spt="100" style="position:absolute;left:708;top:215;height:46;width:2;" fillcolor="#0000FF" filled="t" stroked="f" coordsize="1,46" o:gfxdata="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Tt9u8AAAA&#10;3AAAAA8AAAAAAAAAAQAgAAAAIgAAAGRycy9kb3ducmV2LnhtbFBLAQIUABQAAAAIAIdO4kAzLwWe&#10;OwAAADkAAAAQAAAAAAAAAAEAIAAAAAsBAABkcnMvc2hhcGV4bWwueG1sUEsFBgAAAAAGAAYAWwEA&#10;ALUDAAAAAA==&#10;" path="m0,46l0,0,0,46xe">
                  <v:fill on="t" focussize="0,0"/>
                  <v:stroke on="f"/>
                  <v:imagedata o:title=""/>
                  <o:lock v:ext="edit" aspectratio="f"/>
                </v:shape>
                <v:shape id="_x0000_s1026" o:spid="_x0000_s1026" o:spt="100" style="position:absolute;left:710;top:223;height:46;width:11;" filled="f" stroked="t" coordsize="11,46" o:gfxdata="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7lwWbsAAADc&#10;AAAADwAAAAAAAAABACAAAAAiAAAAZHJzL2Rvd25yZXYueG1sUEsBAhQAFAAAAAgAh07iQDMvBZ47&#10;AAAAOQAAABAAAAAAAAAAAQAgAAAACgEAAGRycy9zaGFwZXhtbC54bWxQSwUGAAAAAAYABgBbAQAA&#10;tAMAAAAA&#10;" path="m0,0l9,45,10,45,0,0xe">
                  <v:fill on="f" focussize="0,0"/>
                  <v:stroke weight="0.10511811023622pt" color="#0000FF" joinstyle="round"/>
                  <v:imagedata o:title=""/>
                  <o:lock v:ext="edit" aspectratio="f"/>
                </v:shape>
                <v:shape id="_x0000_s1026" o:spid="_x0000_s1026" o:spt="100" style="position:absolute;left:703;top:215;height:46;width:23;" fillcolor="#0000FF" filled="t" stroked="f" coordsize="23,46" o:gfxdata="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gow9i5AAAA3AAA&#10;AA8AAAAAAAAAAQAgAAAAIgAAAGRycy9kb3ducmV2LnhtbFBLAQIUABQAAAAIAIdO4kAzLwWeOwAA&#10;ADkAAAAQAAAAAAAAAAEAIAAAAAgBAABkcnMvc2hhcGV4bWwueG1sUEsFBgAAAAAGAAYAWwEAALID&#10;AAAAAA==&#10;" path="m23,0l0,0,10,45,23,0xe">
                  <v:fill on="t" focussize="0,0"/>
                  <v:stroke on="f"/>
                  <v:imagedata o:title=""/>
                  <o:lock v:ext="edit" aspectratio="f"/>
                </v:shape>
                <v:shape id="_x0000_s1026" o:spid="_x0000_s1026" o:spt="100" style="position:absolute;left:710;top:223;height:46;width:23;" filled="f" stroked="t" coordsize="23,46" o:gfxdata="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6jsbsAAADc&#10;AAAADwAAAAAAAAABACAAAAAiAAAAZHJzL2Rvd25yZXYueG1sUEsBAhQAFAAAAAgAh07iQDMvBZ47&#10;AAAAOQAAABAAAAAAAAAAAQAgAAAACgEAAGRycy9zaGFwZXhtbC54bWxQSwUGAAAAAAYABgBbAQAA&#10;tAMAAAAA&#10;" path="m0,0l22,0,10,45,0,0xe">
                  <v:fill on="f" focussize="0,0"/>
                  <v:stroke weight="0.10511811023622pt" color="#0000FF" joinstyle="round"/>
                  <v:imagedata o:title=""/>
                  <o:lock v:ext="edit" aspectratio="f"/>
                </v:shape>
                <v:shape id="_x0000_s1026" o:spid="_x0000_s1026" o:spt="100" style="position:absolute;left:703;top:215;height:2;width:24;" fillcolor="#0000FF" filled="t" stroked="f" coordsize="24,1" o:gfxdata="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Cu5r4A&#10;AADcAAAADwAAAAAAAAABACAAAAAiAAAAZHJzL2Rvd25yZXYueG1sUEsBAhQAFAAAAAgAh07iQDMv&#10;BZ47AAAAOQAAABAAAAAAAAAAAQAgAAAADQEAAGRycy9zaGFwZXhtbC54bWxQSwUGAAAAAAYABgBb&#10;AQAAtwMAAAAA&#10;" path="m23,0l0,0,0,1,23,0xe">
                  <v:fill on="t" focussize="0,0"/>
                  <v:stroke on="f"/>
                  <v:imagedata o:title=""/>
                  <o:lock v:ext="edit" aspectratio="f"/>
                </v:shape>
                <v:shape id="_x0000_s1026" o:spid="_x0000_s1026" o:spt="100" style="position:absolute;left:703;top:215;height:2;width:23;" fillcolor="#0000FF" filled="t" stroked="f" coordsize="23,1" o:gfxdata="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jNDmrsAAADc&#10;AAAADwAAAAAAAAABACAAAAAiAAAAZHJzL2Rvd25yZXYueG1sUEsBAhQAFAAAAAgAh07iQDMvBZ47&#10;AAAAOQAAABAAAAAAAAAAAQAgAAAACgEAAGRycy9zaGFwZXhtbC54bWxQSwUGAAAAAAYABgBbAQAA&#10;tAMAAAAA&#10;" path="m23,0l0,1,23,1,23,0xe">
                  <v:fill on="t" focussize="0,0"/>
                  <v:stroke on="f"/>
                  <v:imagedata o:title=""/>
                  <o:lock v:ext="edit" aspectratio="f"/>
                </v:shape>
                <v:shape id="_x0000_s1026" o:spid="_x0000_s1026" o:spt="100" style="position:absolute;left:710;top:222;height:2;width:24;" filled="f" stroked="t" coordsize="24,1" o:gfxdata="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LORMvQAA&#10;ANwAAAAPAAAAAAAAAAEAIAAAACIAAABkcnMvZG93bnJldi54bWxQSwECFAAUAAAACACHTuJAMy8F&#10;njsAAAA5AAAAEAAAAAAAAAABACAAAAAMAQAAZHJzL3NoYXBleG1sLnhtbFBLBQYAAAAABgAGAFsB&#10;AAC2AwAAAAA=&#10;" path="m0,0l0,0,22,0,23,0,0,0xe">
                  <v:fill on="f" focussize="0,0"/>
                  <v:stroke weight="0.10496062992126pt" color="#0000FF" joinstyle="round"/>
                  <v:imagedata o:title=""/>
                  <o:lock v:ext="edit" aspectratio="f"/>
                </v:shape>
                <v:shape id="_x0000_s1026" o:spid="_x0000_s1026" o:spt="100" style="position:absolute;left:719;top:215;height:46;width:2;" fillcolor="#0000FF" filled="t" stroked="f" coordsize="1,46" o:gfxdata="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I3v68AAAA&#10;3AAAAA8AAAAAAAAAAQAgAAAAIgAAAGRycy9kb3ducmV2LnhtbFBLAQIUABQAAAAIAIdO4kAzLwWe&#10;OwAAADkAAAAQAAAAAAAAAAEAIAAAAAsBAABkcnMvc2hhcGV4bWwueG1sUEsFBgAAAAAGAAYAWwEA&#10;ALUDAAAAAA==&#10;" path="m0,46l0,0,0,46xe">
                  <v:fill on="t" focussize="0,0"/>
                  <v:stroke on="f"/>
                  <v:imagedata o:title=""/>
                  <o:lock v:ext="edit" aspectratio="f"/>
                </v:shape>
                <v:shape id="_x0000_s1026" o:spid="_x0000_s1026" o:spt="100" style="position:absolute;left:720;top:222;height:46;width:14;" filled="f" stroked="t" coordsize="14,46" o:gfxdata="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xldSvQAA&#10;ANwAAAAPAAAAAAAAAAEAIAAAACIAAABkcnMvZG93bnJldi54bWxQSwECFAAUAAAACACHTuJAMy8F&#10;njsAAAA5AAAAEAAAAAAAAAABACAAAAAMAQAAZHJzL3NoYXBleG1sLnhtbFBLBQYAAAAABgAGAFsB&#10;AAC2AwAAAAA=&#10;" path="m14,0l13,0,0,45,1,45,14,0xe">
                  <v:fill on="f" focussize="0,0"/>
                  <v:stroke weight="0.10511811023622pt" color="#0000FF" joinstyle="round"/>
                  <v:imagedata o:title=""/>
                  <o:lock v:ext="edit" aspectratio="f"/>
                </v:shape>
                <v:shape id="_x0000_s1026" o:spid="_x0000_s1026" o:spt="100" style="position:absolute;left:710;top:222;height:46;width:11;" filled="f" stroked="t" coordsize="11,46" o:gfxdata="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XCHC7sAAADc&#10;AAAADwAAAAAAAAABACAAAAAiAAAAZHJzL2Rvd25yZXYueG1sUEsBAhQAFAAAAAgAh07iQDMvBZ47&#10;AAAAOQAAABAAAAAAAAAAAQAgAAAACgEAAGRycy9zaGFwZXhtbC54bWxQSwUGAAAAAAYABgBbAQAA&#10;tAMAAAAA&#10;" path="m9,45l10,45,0,0,0,0,9,45xe">
                  <v:fill on="f" focussize="0,0"/>
                  <v:stroke weight="0.10511811023622pt" color="#0000FF" joinstyle="round"/>
                  <v:imagedata o:title=""/>
                  <o:lock v:ext="edit" aspectratio="f"/>
                </v:shape>
                <v:line id="_x0000_s1026" o:spid="_x0000_s1026" o:spt="20" style="position:absolute;left:713;top:345;height:177;width:0;" filled="f" stroked="t" coordsize="21600,21600" o:gfxdata="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FBEG8AAAA&#10;3AAAAA8AAAAAAAAAAQAgAAAAIgAAAGRycy9kb3ducmV2LnhtbFBLAQIUABQAAAAIAIdO4kAzLwWe&#10;OwAAADkAAAAQAAAAAAAAAAEAIAAAAAsBAABkcnMvc2hhcGV4bWwueG1sUEsFBgAAAAAGAAYAWwEA&#10;ALUDAAAAAA==&#10;">
                  <v:fill on="f" focussize="0,0"/>
                  <v:stroke weight="0.018740157480315pt" color="#0000FF" joinstyle="round"/>
                  <v:imagedata o:title=""/>
                  <o:lock v:ext="edit" aspectratio="f"/>
                </v:line>
                <v:line id="_x0000_s1026" o:spid="_x0000_s1026" o:spt="20" style="position:absolute;left:713;top:345;height:177;width:0;" filled="f" stroked="t" coordsize="21600,21600" o:gfxdata="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Jodq8AAAA&#10;3AAAAA8AAAAAAAAAAQAgAAAAIgAAAGRycy9kb3ducmV2LnhtbFBLAQIUABQAAAAIAIdO4kAzLwWe&#10;OwAAADkAAAAQAAAAAAAAAAEAIAAAAAsBAABkcnMvc2hhcGV4bWwueG1sUEsFBgAAAAAGAAYAWwEA&#10;ALUDAAAAAA==&#10;">
                  <v:fill on="f" focussize="0,0"/>
                  <v:stroke weight="0.018740157480315pt" color="#0000FF" joinstyle="round"/>
                  <v:imagedata o:title=""/>
                  <o:lock v:ext="edit" aspectratio="f"/>
                </v:line>
                <v:line id="_x0000_s1026" o:spid="_x0000_s1026" o:spt="20" style="position:absolute;left:720;top:351;height:179;width:0;" filled="f" stroked="t" coordsize="21600,21600" o:gfxdata="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1YyzS5AAAA3AAA&#10;AA8AAAAAAAAAAQAgAAAAIgAAAGRycy9kb3ducmV2LnhtbFBLAQIUABQAAAAIAIdO4kAzLwWeOwAA&#10;ADkAAAAQAAAAAAAAAAEAIAAAAAgBAABkcnMvc2hhcGV4bWwueG1sUEsFBgAAAAAGAAYAWwEAALID&#10;AAAAAA==&#10;">
                  <v:fill on="f" focussize="0,0"/>
                  <v:stroke weight="0.123937007874016pt" color="#0000FF" joinstyle="round"/>
                  <v:imagedata o:title=""/>
                  <o:lock v:ext="edit" aspectratio="f"/>
                </v:line>
                <v:shape id="_x0000_s1026" o:spid="_x0000_s1026" o:spt="100" style="position:absolute;left:918;top:109;height:24;width:2;" fillcolor="#0000FF" filled="t" stroked="f" coordsize="1,24" o:gfxdata="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Ei49ugAAANwA&#10;AAAPAAAAAAAAAAEAIAAAACIAAABkcnMvZG93bnJldi54bWxQSwECFAAUAAAACACHTuJAMy8FnjsA&#10;AAA5AAAAEAAAAAAAAAABACAAAAAJAQAAZHJzL3NoYXBleG1sLnhtbFBLBQYAAAAABgAGAFsBAACz&#10;AwAAAAA=&#10;" path="m0,0l0,23,1,23,0,0xe">
                  <v:fill on="t" focussize="0,0"/>
                  <v:stroke on="f"/>
                  <v:imagedata o:title=""/>
                  <o:lock v:ext="edit" aspectratio="f"/>
                </v:shape>
                <v:shape id="_x0000_s1026" o:spid="_x0000_s1026" o:spt="100" style="position:absolute;left:918;top:109;height:23;width:2;" fillcolor="#0000FF" filled="t" stroked="f" coordsize="1,23" o:gfxdata="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r0AdbsAAADc&#10;AAAADwAAAAAAAAABACAAAAAiAAAAZHJzL2Rvd25yZXYueG1sUEsBAhQAFAAAAAgAh07iQDMvBZ47&#10;AAAAOQAAABAAAAAAAAAAAQAgAAAACgEAAGRycy9zaGFwZXhtbC54bWxQSwUGAAAAAAYABgBbAQAA&#10;tAMAAAAA&#10;" path="m0,0l1,23,1,1,0,0xe">
                  <v:fill on="t" focussize="0,0"/>
                  <v:stroke on="f"/>
                  <v:imagedata o:title=""/>
                  <o:lock v:ext="edit" aspectratio="f"/>
                </v:shape>
                <v:shape id="_x0000_s1026" o:spid="_x0000_s1026" o:spt="100" style="position:absolute;left:926;top:116;height:24;width:2;" filled="f" stroked="t" coordsize="1,24" o:gfxdata="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k0ZrvQAA&#10;ANwAAAAPAAAAAAAAAAEAIAAAACIAAABkcnMvZG93bnJldi54bWxQSwECFAAUAAAACACHTuJAMy8F&#10;njsAAAA5AAAAEAAAAAAAAAABACAAAAAMAQAAZHJzL3NoYXBleG1sLnhtbFBLBQYAAAAABgAGAFsB&#10;AAC2AwAAAAA=&#10;" path="m0,23l1,22,1,0,0,0,0,23xe">
                  <v:fill on="f" focussize="0,0"/>
                  <v:stroke weight="0.10511811023622pt" color="#0000FF" joinstyle="round"/>
                  <v:imagedata o:title=""/>
                  <o:lock v:ext="edit" aspectratio="f"/>
                </v:shape>
                <v:shape id="_x0000_s1026" o:spid="_x0000_s1026" o:spt="100" style="position:absolute;left:918;top:109;height:13;width:46;" fillcolor="#0000FF" filled="t" stroked="f" coordsize="46,13" o:gfxdata="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Pq074A&#10;AADcAAAADwAAAAAAAAABACAAAAAiAAAAZHJzL2Rvd25yZXYueG1sUEsBAhQAFAAAAAgAh07iQDMv&#10;BZ47AAAAOQAAABAAAAAAAAAAAQAgAAAADQEAAGRycy9zaGFwZXhtbC54bWxQSwUGAAAAAAYABgBb&#10;AQAAtwMAAAAA&#10;" path="m0,0l1,1,46,13,0,0xe">
                  <v:fill on="t" focussize="0,0"/>
                  <v:stroke on="f"/>
                  <v:imagedata o:title=""/>
                  <o:lock v:ext="edit" aspectratio="f"/>
                </v:shape>
                <v:shape id="_x0000_s1026" o:spid="_x0000_s1026" o:spt="100" style="position:absolute;left:919;top:109;height:13;width:46;" fillcolor="#0000FF" filled="t" stroked="f" coordsize="46,13" o:gfxdata="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9PSL4A&#10;AADcAAAADwAAAAAAAAABACAAAAAiAAAAZHJzL2Rvd25yZXYueG1sUEsBAhQAFAAAAAgAh07iQDMv&#10;BZ47AAAAOQAAABAAAAAAAAAAAQAgAAAADQEAAGRycy9zaGFwZXhtbC54bWxQSwUGAAAAAAYABgBb&#10;AQAAtwMAAAAA&#10;" path="m0,0l44,13,45,12,0,0xe">
                  <v:fill on="t" focussize="0,0"/>
                  <v:stroke on="f"/>
                  <v:imagedata o:title=""/>
                  <o:lock v:ext="edit" aspectratio="f"/>
                </v:shape>
                <v:shape id="_x0000_s1026" o:spid="_x0000_s1026" o:spt="100" style="position:absolute;left:926;top:116;height:14;width:46;" filled="f" stroked="t" coordsize="46,14" o:gfxdata="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CSFi8AAAA&#10;3AAAAA8AAAAAAAAAAQAgAAAAIgAAAGRycy9kb3ducmV2LnhtbFBLAQIUABQAAAAIAIdO4kAzLwWe&#10;OwAAADkAAAAQAAAAAAAAAAEAIAAAAAsBAABkcnMvc2hhcGV4bWwueG1sUEsFBgAAAAAGAAYAWwEA&#10;ALUDAAAAAA==&#10;" path="m0,0l1,0,46,13,46,12,0,0xe">
                  <v:fill on="f" focussize="0,0"/>
                  <v:stroke weight="0.10496062992126pt" color="#0000FF" joinstyle="round"/>
                  <v:imagedata o:title=""/>
                  <o:lock v:ext="edit" aspectratio="f"/>
                </v:shape>
                <v:shape id="_x0000_s1026" o:spid="_x0000_s1026" o:spt="100" style="position:absolute;left:971;top:129;height:2;width:2;" filled="f" stroked="t" coordsize="1,1" o:gfxdata="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x3eDugAAANwA&#10;AAAPAAAAAAAAAAEAIAAAACIAAABkcnMvZG93bnJldi54bWxQSwECFAAUAAAACACHTuJAMy8FnjsA&#10;AAA5AAAAEAAAAAAAAAABACAAAAAJAQAAZHJzL3NoYXBleG1sLnhtbFBLBQYAAAAABgAGAFsBAACz&#10;AwAAAAA=&#10;" path="m0,0l0,0,0,1,0,0xe">
                  <v:fill on="f" focussize="0,0"/>
                  <v:stroke weight="0.10511811023622pt" color="#0000FF" joinstyle="round"/>
                  <v:imagedata o:title=""/>
                  <o:lock v:ext="edit" aspectratio="f"/>
                </v:shape>
                <v:shape id="_x0000_s1026" o:spid="_x0000_s1026" o:spt="100" style="position:absolute;left:918;top:121;height:11;width:46;" fillcolor="#0000FF" filled="t" stroked="f" coordsize="46,11" o:gfxdata="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vYfVvQAA&#10;ANwAAAAPAAAAAAAAAAEAIAAAACIAAABkcnMvZG93bnJldi54bWxQSwECFAAUAAAACACHTuJAMy8F&#10;njsAAAA5AAAAEAAAAAAAAAABACAAAAAMAQAAZHJzL3NoYXBleG1sLnhtbFBLBQYAAAAABgAGAFsB&#10;AAC2AwAAAAA=&#10;" path="m45,0l0,10,46,1,45,0xe">
                  <v:fill on="t" focussize="0,0"/>
                  <v:stroke on="f"/>
                  <v:imagedata o:title=""/>
                  <o:lock v:ext="edit" aspectratio="f"/>
                </v:shape>
                <v:shape id="_x0000_s1026" o:spid="_x0000_s1026" o:spt="100" style="position:absolute;left:918;top:121;height:11;width:46;" fillcolor="#0000FF" filled="t" stroked="f" coordsize="46,11" o:gfxdata="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8SJOvQAA&#10;ANwAAAAPAAAAAAAAAAEAIAAAACIAAABkcnMvZG93bnJldi54bWxQSwECFAAUAAAACACHTuJAMy8F&#10;njsAAAA5AAAAEAAAAAAAAAABACAAAAAMAQAAZHJzL3NoYXBleG1sLnhtbFBLBQYAAAAABgAGAFsB&#10;AAC2AwAAAAA=&#10;" path="m45,0l1,10,0,10,45,0xe">
                  <v:fill on="t" focussize="0,0"/>
                  <v:stroke on="f"/>
                  <v:imagedata o:title=""/>
                  <o:lock v:ext="edit" aspectratio="f"/>
                </v:shape>
                <v:shape id="_x0000_s1026" o:spid="_x0000_s1026" o:spt="100" style="position:absolute;left:926;top:129;height:11;width:46;" filled="f" stroked="t" coordsize="46,11" o:gfxdata="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l0z2vQAA&#10;ANwAAAAPAAAAAAAAAAEAIAAAACIAAABkcnMvZG93bnJldi54bWxQSwECFAAUAAAACACHTuJAMy8F&#10;njsAAAA5AAAAEAAAAAAAAAABACAAAAAMAQAAZHJzL3NoYXBleG1sLnhtbFBLBQYAAAAABgAGAFsB&#10;AAC2AwAAAAA=&#10;" path="m46,1l46,0,1,10,0,11,46,1xe">
                  <v:fill on="f" focussize="0,0"/>
                  <v:stroke weight="0.10496062992126pt" color="#0000FF" joinstyle="round"/>
                  <v:imagedata o:title=""/>
                  <o:lock v:ext="edit" aspectratio="f"/>
                </v:shape>
                <v:shape id="_x0000_s1026" o:spid="_x0000_s1026" o:spt="100" style="position:absolute;left:918;top:109;height:13;width:46;" fillcolor="#0000FF" filled="t" stroked="f" coordsize="46,13" o:gfxdata="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cpyp74A&#10;AADcAAAADwAAAAAAAAABACAAAAAiAAAAZHJzL2Rvd25yZXYueG1sUEsBAhQAFAAAAAgAh07iQDMv&#10;BZ47AAAAOQAAABAAAAAAAAAAAQAgAAAADQEAAGRycy9zaGFwZXhtbC54bWxQSwUGAAAAAAYABgBb&#10;AQAAtwMAAAAA&#10;" path="m0,0l0,13,45,13,0,0xe">
                  <v:fill on="t" focussize="0,0"/>
                  <v:stroke on="f"/>
                  <v:imagedata o:title=""/>
                  <o:lock v:ext="edit" aspectratio="f"/>
                </v:shape>
                <v:shape id="_x0000_s1026" o:spid="_x0000_s1026" o:spt="100" style="position:absolute;left:926;top:116;height:13;width:46;" filled="f" stroked="t" coordsize="46,13" o:gfxdata="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x9/b4A&#10;AADcAAAADwAAAAAAAAABACAAAAAiAAAAZHJzL2Rvd25yZXYueG1sUEsBAhQAFAAAAAgAh07iQDMv&#10;BZ47AAAAOQAAABAAAAAAAAAAAQAgAAAADQEAAGRycy9zaGFwZXhtbC54bWxQSwUGAAAAAAYABgBb&#10;AQAAtwMAAAAA&#10;" path="m0,0l0,12,46,12,0,0xe">
                  <v:fill on="f" focussize="0,0"/>
                  <v:stroke weight="0.10496062992126pt" color="#0000FF" joinstyle="round"/>
                  <v:imagedata o:title=""/>
                  <o:lock v:ext="edit" aspectratio="f"/>
                </v:shape>
                <v:shape id="_x0000_s1026" o:spid="_x0000_s1026" o:spt="100" style="position:absolute;left:918;top:122;height:9;width:46;" fillcolor="#0000FF" filled="t" stroked="f" coordsize="46,9" o:gfxdata="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f1Mi8AAAA&#10;3AAAAA8AAAAAAAAAAQAgAAAAIgAAAGRycy9kb3ducmV2LnhtbFBLAQIUABQAAAAIAIdO4kAzLwWe&#10;OwAAADkAAAAQAAAAAAAAAAEAIAAAAAsBAABkcnMvc2hhcGV4bWwueG1sUEsFBgAAAAAGAAYAWwEA&#10;ALUDAAAAAA==&#10;" path="m45,0l0,0,0,9,45,0xe">
                  <v:fill on="t" focussize="0,0"/>
                  <v:stroke on="f"/>
                  <v:imagedata o:title=""/>
                  <o:lock v:ext="edit" aspectratio="f"/>
                </v:shape>
                <v:shape id="_x0000_s1026" o:spid="_x0000_s1026" o:spt="100" style="position:absolute;left:926;top:130;height:9;width:46;" filled="f" stroked="t" coordsize="46,9" o:gfxdata="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e/r4A&#10;AADcAAAADwAAAAAAAAABACAAAAAiAAAAZHJzL2Rvd25yZXYueG1sUEsBAhQAFAAAAAgAh07iQDMv&#10;BZ47AAAAOQAAABAAAAAAAAAAAQAgAAAADQEAAGRycy9zaGFwZXhtbC54bWxQSwUGAAAAAAYABgBb&#10;AQAAtwMAAAAA&#10;" path="m0,0l46,0,0,9,0,0xe">
                  <v:fill on="f" focussize="0,0"/>
                  <v:stroke weight="0.10496062992126pt" color="#0000FF" joinstyle="round"/>
                  <v:imagedata o:title=""/>
                  <o:lock v:ext="edit" aspectratio="f"/>
                </v:shape>
                <v:shape id="_x0000_s1026" o:spid="_x0000_s1026" o:spt="100" style="position:absolute;left:918;top:121;height:2;width:46;" fillcolor="#0000FF" filled="t" stroked="f" coordsize="46,1" o:gfxdata="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68m74A&#10;AADcAAAADwAAAAAAAAABACAAAAAiAAAAZHJzL2Rvd25yZXYueG1sUEsBAhQAFAAAAAgAh07iQDMv&#10;BZ47AAAAOQAAABAAAAAAAAAAAQAgAAAADQEAAGRycy9zaGFwZXhtbC54bWxQSwUGAAAAAAYABgBb&#10;AQAAtwMAAAAA&#10;" path="m0,0l0,1,45,1,0,0xe">
                  <v:fill on="t" focussize="0,0"/>
                  <v:stroke on="f"/>
                  <v:imagedata o:title=""/>
                  <o:lock v:ext="edit" aspectratio="f"/>
                </v:shape>
                <v:shape id="_x0000_s1026" o:spid="_x0000_s1026" o:spt="100" style="position:absolute;left:926;top:129;height:2;width:46;" filled="f" stroked="t" coordsize="46,1" o:gfxdata="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tFX4ugAAANwA&#10;AAAPAAAAAAAAAAEAIAAAACIAAABkcnMvZG93bnJldi54bWxQSwECFAAUAAAACACHTuJAMy8FnjsA&#10;AAA5AAAAEAAAAAAAAAABACAAAAAJAQAAZHJzL3NoYXBleG1sLnhtbFBLBQYAAAAABgAGAFsBAACz&#10;AwAAAAA=&#10;" path="m0,0l0,1,46,1,0,0xe">
                  <v:fill on="f" focussize="0,0"/>
                  <v:stroke weight="0.10496062992126pt" color="#0000FF" joinstyle="round"/>
                  <v:imagedata o:title=""/>
                  <o:lock v:ext="edit" aspectratio="f"/>
                </v:shape>
                <v:shape id="_x0000_s1026" o:spid="_x0000_s1026" o:spt="100" style="position:absolute;left:918;top:121;height:2;width:46;" fillcolor="#0000FF" filled="t" stroked="f" coordsize="46,1" o:gfxdata="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CHd74A&#10;AADcAAAADwAAAAAAAAABACAAAAAiAAAAZHJzL2Rvd25yZXYueG1sUEsBAhQAFAAAAAgAh07iQDMv&#10;BZ47AAAAOQAAABAAAAAAAAAAAQAgAAAADQEAAGRycy9zaGFwZXhtbC54bWxQSwUGAAAAAAYABgBb&#10;AQAAtwMAAAAA&#10;" path="m45,0l0,0,45,1,45,0xe">
                  <v:fill on="t" focussize="0,0"/>
                  <v:stroke on="f"/>
                  <v:imagedata o:title=""/>
                  <o:lock v:ext="edit" aspectratio="f"/>
                </v:shape>
                <v:shape id="_x0000_s1026" o:spid="_x0000_s1026" o:spt="100" style="position:absolute;left:926;top:129;height:2;width:46;" filled="f" stroked="t" coordsize="46,1" o:gfxdata="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EWgXugAAANwA&#10;AAAPAAAAAAAAAAEAIAAAACIAAABkcnMvZG93bnJldi54bWxQSwECFAAUAAAACACHTuJAMy8FnjsA&#10;AAA5AAAAEAAAAAAAAAABACAAAAAJAQAAZHJzL3NoYXBleG1sLnhtbFBLBQYAAAAABgAGAFsBAACz&#10;AwAAAAA=&#10;" path="m0,0l46,0,46,1,0,0xe">
                  <v:fill on="f" focussize="0,0"/>
                  <v:stroke weight="0.10496062992126pt" color="#0000FF" joinstyle="round"/>
                  <v:imagedata o:title=""/>
                  <o:lock v:ext="edit" aspectratio="f"/>
                </v:shape>
                <v:shape id="_x0000_s1026" o:spid="_x0000_s1026" o:spt="100" style="position:absolute;left:1075;top:109;height:23;width:2;" fillcolor="#0000FF" filled="t" stroked="f" coordsize="1,23" o:gfxdata="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NKS74A&#10;AADcAAAADwAAAAAAAAABACAAAAAiAAAAZHJzL2Rvd25yZXYueG1sUEsBAhQAFAAAAAgAh07iQDMv&#10;BZ47AAAAOQAAABAAAAAAAAAAAQAgAAAADQEAAGRycy9zaGFwZXhtbC54bWxQSwUGAAAAAAYABgBb&#10;AQAAtwMAAAAA&#10;" path="m0,0l0,22,1,22,0,0xe">
                  <v:fill on="t" focussize="0,0"/>
                  <v:stroke on="f"/>
                  <v:imagedata o:title=""/>
                  <o:lock v:ext="edit" aspectratio="f"/>
                </v:shape>
                <v:shape id="_x0000_s1026" o:spid="_x0000_s1026" o:spt="100" style="position:absolute;left:1075;top:109;height:24;width:2;" fillcolor="#0000FF" filled="t" stroked="f" coordsize="1,24" o:gfxdata="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gW4GugAAANwA&#10;AAAPAAAAAAAAAAEAIAAAACIAAABkcnMvZG93bnJldi54bWxQSwECFAAUAAAACACHTuJAMy8FnjsA&#10;AAA5AAAAEAAAAAAAAAABACAAAAAJAQAAZHJzL3NoYXBleG1sLnhtbFBLBQYAAAAABgAGAFsBAACz&#10;AwAAAAA=&#10;" path="m1,0l0,1,1,23,1,0xe">
                  <v:fill on="t" focussize="0,0"/>
                  <v:stroke on="f"/>
                  <v:imagedata o:title=""/>
                  <o:lock v:ext="edit" aspectratio="f"/>
                </v:shape>
                <v:shape id="_x0000_s1026" o:spid="_x0000_s1026" o:spt="100" style="position:absolute;left:1083;top:116;height:24;width:2;" filled="f" stroked="t" coordsize="1,24" o:gfxdata="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n5IivQAA&#10;ANwAAAAPAAAAAAAAAAEAIAAAACIAAABkcnMvZG93bnJldi54bWxQSwECFAAUAAAACACHTuJAMy8F&#10;njsAAAA5AAAAEAAAAAAAAAABACAAAAAMAQAAZHJzL3NoYXBleG1sLnhtbFBLBQYAAAAABgAGAFsB&#10;AAC2AwAAAAA=&#10;" path="m0,22l1,23,1,0,0,0,0,22xe">
                  <v:fill on="f" focussize="0,0"/>
                  <v:stroke weight="0.10511811023622pt" color="#0000FF" joinstyle="round"/>
                  <v:imagedata o:title=""/>
                  <o:lock v:ext="edit" aspectratio="f"/>
                </v:shape>
                <v:shape id="_x0000_s1026" o:spid="_x0000_s1026" o:spt="100" style="position:absolute;left:1031;top:109;height:14;width:46;" fillcolor="#0000FF" filled="t" stroked="f" coordsize="46,14" o:gfxdata="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H6zvQAA&#10;ANwAAAAPAAAAAAAAAAEAIAAAACIAAABkcnMvZG93bnJldi54bWxQSwECFAAUAAAACACHTuJAMy8F&#10;njsAAAA5AAAAEAAAAAAAAAABACAAAAAMAQAAZHJzL3NoYXBleG1sLnhtbFBLBQYAAAAABgAGAFsB&#10;AAC2AwAAAAA=&#10;" path="m46,0l0,14,45,1,46,0xe">
                  <v:fill on="t" focussize="0,0"/>
                  <v:stroke on="f"/>
                  <v:imagedata o:title=""/>
                  <o:lock v:ext="edit" aspectratio="f"/>
                </v:shape>
                <v:shape id="_x0000_s1026" o:spid="_x0000_s1026" o:spt="100" style="position:absolute;left:1030;top:109;height:14;width:46;" fillcolor="#0000FF" filled="t" stroked="f" coordsize="46,14" o:gfxdata="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02yi8AAAA&#10;3AAAAA8AAAAAAAAAAQAgAAAAIgAAAGRycy9kb3ducmV2LnhtbFBLAQIUABQAAAAIAIdO4kAzLwWe&#10;OwAAADkAAAAQAAAAAAAAAAEAIAAAAAsBAABkcnMvc2hhcGV4bWwueG1sUEsFBgAAAAAGAAYAWwEA&#10;ALUDAAAAAA==&#10;" path="m46,0l0,13,0,14,46,0xe">
                  <v:fill on="t" focussize="0,0"/>
                  <v:stroke on="f"/>
                  <v:imagedata o:title=""/>
                  <o:lock v:ext="edit" aspectratio="f"/>
                </v:shape>
                <v:shape id="_x0000_s1026" o:spid="_x0000_s1026" o:spt="100" style="position:absolute;left:1038;top:116;height:14;width:46;" filled="f" stroked="t" coordsize="46,14" o:gfxdata="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OWFL4A&#10;AADcAAAADwAAAAAAAAABACAAAAAiAAAAZHJzL2Rvd25yZXYueG1sUEsBAhQAFAAAAAgAh07iQDMv&#10;BZ47AAAAOQAAABAAAAAAAAAAAQAgAAAADQEAAGRycy9zaGFwZXhtbC54bWxQSwUGAAAAAAYABgBb&#10;AQAAtwMAAAAA&#10;" path="m45,0l46,0,0,12,1,13,45,0xe">
                  <v:fill on="f" focussize="0,0"/>
                  <v:stroke weight="0.10496062992126pt" color="#0000FF" joinstyle="round"/>
                  <v:imagedata o:title=""/>
                  <o:lock v:ext="edit" aspectratio="f"/>
                </v:shape>
                <v:shape id="_x0000_s1026" o:spid="_x0000_s1026" o:spt="100" style="position:absolute;left:1038;top:129;height:2;width:2;" filled="f" stroked="t" coordsize="1,1" o:gfxdata="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oapz7sAAADc&#10;AAAADwAAAAAAAAABACAAAAAiAAAAZHJzL2Rvd25yZXYueG1sUEsBAhQAFAAAAAgAh07iQDMvBZ47&#10;AAAAOQAAABAAAAAAAAAAAQAgAAAACgEAAGRycy9zaGFwZXhtbC54bWxQSwUGAAAAAAYABgBbAQAA&#10;tAMAAAAA&#10;" path="m1,0l0,1,0,0,1,0xe">
                  <v:fill on="f" focussize="0,0"/>
                  <v:stroke weight="0.10511811023622pt" color="#0000FF" joinstyle="round"/>
                  <v:imagedata o:title=""/>
                  <o:lock v:ext="edit" aspectratio="f"/>
                </v:shape>
                <v:shape id="_x0000_s1026" o:spid="_x0000_s1026" o:spt="100" style="position:absolute;left:1030;top:121;height:10;width:46;" fillcolor="#0000FF" filled="t" stroked="f" coordsize="46,10" o:gfxdata="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DBSLsAAADc&#10;AAAADwAAAAAAAAABACAAAAAiAAAAZHJzL2Rvd25yZXYueG1sUEsBAhQAFAAAAAgAh07iQDMvBZ47&#10;AAAAOQAAABAAAAAAAAAAAQAgAAAACgEAAGRycy9zaGFwZXhtbC54bWxQSwUGAAAAAAYABgBbAQAA&#10;tAMAAAAA&#10;" path="m0,0l0,1,45,10,0,0xe">
                  <v:fill on="t" focussize="0,0"/>
                  <v:stroke on="f"/>
                  <v:imagedata o:title=""/>
                  <o:lock v:ext="edit" aspectratio="f"/>
                </v:shape>
                <v:shape id="_x0000_s1026" o:spid="_x0000_s1026" o:spt="100" style="position:absolute;left:1030;top:122;height:10;width:46;" fillcolor="#0000FF" filled="t" stroked="f" coordsize="46,10" o:gfxdata="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8ZNO8AAAA&#10;3AAAAA8AAAAAAAAAAQAgAAAAIgAAAGRycy9kb3ducmV2LnhtbFBLAQIUABQAAAAIAIdO4kAzLwWe&#10;OwAAADkAAAAQAAAAAAAAAAEAIAAAAAsBAABkcnMvc2hhcGV4bWwueG1sUEsFBgAAAAAGAAYAWwEA&#10;ALUDAAAAAA==&#10;" path="m0,0l46,9,45,9,0,0xe">
                  <v:fill on="t" focussize="0,0"/>
                  <v:stroke on="f"/>
                  <v:imagedata o:title=""/>
                  <o:lock v:ext="edit" aspectratio="f"/>
                </v:shape>
                <v:shape id="_x0000_s1026" o:spid="_x0000_s1026" o:spt="100" style="position:absolute;left:1038;top:129;height:11;width:46;" filled="f" stroked="t" coordsize="46,11" o:gfxdata="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1pK6vQAA&#10;ANwAAAAPAAAAAAAAAAEAIAAAACIAAABkcnMvZG93bnJldi54bWxQSwECFAAUAAAACACHTuJAMy8F&#10;njsAAAA5AAAAEAAAAAAAAAABACAAAAAMAQAAZHJzL3NoYXBleG1sLnhtbFBLBQYAAAAABgAGAFsB&#10;AAC2AwAAAAA=&#10;" path="m1,0l0,1,46,11,45,10,1,0xe">
                  <v:fill on="f" focussize="0,0"/>
                  <v:stroke weight="0.10496062992126pt" color="#0000FF" joinstyle="round"/>
                  <v:imagedata o:title=""/>
                  <o:lock v:ext="edit" aspectratio="f"/>
                </v:shape>
                <v:shape id="_x0000_s1026" o:spid="_x0000_s1026" o:spt="100" style="position:absolute;left:1030;top:109;height:13;width:46;" fillcolor="#0000FF" filled="t" stroked="f" coordsize="46,13" o:gfxdata="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4us674A&#10;AADcAAAADwAAAAAAAAABACAAAAAiAAAAZHJzL2Rvd25yZXYueG1sUEsBAhQAFAAAAAgAh07iQDMv&#10;BZ47AAAAOQAAABAAAAAAAAAAAQAgAAAADQEAAGRycy9zaGFwZXhtbC54bWxQSwUGAAAAAAYABgBb&#10;AQAAtwMAAAAA&#10;" path="m46,0l0,13,46,13,46,0xe">
                  <v:fill on="t" focussize="0,0"/>
                  <v:stroke on="f"/>
                  <v:imagedata o:title=""/>
                  <o:lock v:ext="edit" aspectratio="f"/>
                </v:shape>
                <v:shape id="_x0000_s1026" o:spid="_x0000_s1026" o:spt="100" style="position:absolute;left:1038;top:116;height:13;width:46;" filled="f" stroked="t" coordsize="46,13" o:gfxdata="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AqbS8AAAA&#10;3AAAAA8AAAAAAAAAAQAgAAAAIgAAAGRycy9kb3ducmV2LnhtbFBLAQIUABQAAAAIAIdO4kAzLwWe&#10;OwAAADkAAAAQAAAAAAAAAAEAIAAAAAsBAABkcnMvc2hhcGV4bWwueG1sUEsFBgAAAAAGAAYAWwEA&#10;ALUDAAAAAA==&#10;" path="m46,0l0,12,46,12,46,0xe">
                  <v:fill on="f" focussize="0,0"/>
                  <v:stroke weight="0.10496062992126pt" color="#0000FF" joinstyle="round"/>
                  <v:imagedata o:title=""/>
                  <o:lock v:ext="edit" aspectratio="f"/>
                </v:shape>
                <v:shape id="_x0000_s1026" o:spid="_x0000_s1026" o:spt="100" style="position:absolute;left:1030;top:122;height:9;width:46;" fillcolor="#0000FF" filled="t" stroked="f" coordsize="46,9" o:gfxdata="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MAgbsAAADc&#10;AAAADwAAAAAAAAABACAAAAAiAAAAZHJzL2Rvd25yZXYueG1sUEsBAhQAFAAAAAgAh07iQDMvBZ47&#10;AAAAOQAAABAAAAAAAAAAAQAgAAAACgEAAGRycy9zaGFwZXhtbC54bWxQSwUGAAAAAAYABgBbAQAA&#10;tAMAAAAA&#10;" path="m46,0l0,0,46,9,46,0xe">
                  <v:fill on="t" focussize="0,0"/>
                  <v:stroke on="f"/>
                  <v:imagedata o:title=""/>
                  <o:lock v:ext="edit" aspectratio="f"/>
                </v:shape>
                <v:shape id="_x0000_s1026" o:spid="_x0000_s1026" o:spt="100" style="position:absolute;left:1038;top:130;height:9;width:46;" filled="f" stroked="t" coordsize="46,9" o:gfxdata="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3AEJb4A&#10;AADcAAAADwAAAAAAAAABACAAAAAiAAAAZHJzL2Rvd25yZXYueG1sUEsBAhQAFAAAAAgAh07iQDMv&#10;BZ47AAAAOQAAABAAAAAAAAAAAQAgAAAADQEAAGRycy9zaGFwZXhtbC54bWxQSwUGAAAAAAYABgBb&#10;AQAAtwMAAAAA&#10;" path="m0,0l46,0,46,9,0,0xe">
                  <v:fill on="f" focussize="0,0"/>
                  <v:stroke weight="0.10496062992126pt" color="#0000FF" joinstyle="round"/>
                  <v:imagedata o:title=""/>
                  <o:lock v:ext="edit" aspectratio="f"/>
                </v:shape>
                <v:shape id="_x0000_s1026" o:spid="_x0000_s1026" o:spt="100" style="position:absolute;left:1030;top:121;height:2;width:46;" fillcolor="#0000FF" filled="t" stroked="f" coordsize="46,1" o:gfxdata="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SEmQL4A&#10;AADcAAAADwAAAAAAAAABACAAAAAiAAAAZHJzL2Rvd25yZXYueG1sUEsBAhQAFAAAAAgAh07iQDMv&#10;BZ47AAAAOQAAABAAAAAAAAAAAQAgAAAADQEAAGRycy9zaGFwZXhtbC54bWxQSwUGAAAAAAYABgBb&#10;AQAAtwMAAAAA&#10;" path="m0,0l0,1,46,1,0,0xe">
                  <v:fill on="t" focussize="0,0"/>
                  <v:stroke on="f"/>
                  <v:imagedata o:title=""/>
                  <o:lock v:ext="edit" aspectratio="f"/>
                </v:shape>
                <v:shape id="_x0000_s1026" o:spid="_x0000_s1026" o:spt="100" style="position:absolute;left:1038;top:129;height:2;width:46;" filled="f" stroked="t" coordsize="46,1" o:gfxdata="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fMnS8AAAA&#10;3AAAAA8AAAAAAAAAAQAgAAAAIgAAAGRycy9kb3ducmV2LnhtbFBLAQIUABQAAAAIAIdO4kAzLwWe&#10;OwAAADkAAAAQAAAAAAAAAAEAIAAAAAsBAABkcnMvc2hhcGV4bWwueG1sUEsFBgAAAAAGAAYAWwEA&#10;ALUDAAAAAA==&#10;" path="m0,0l0,1,46,1,0,0xe">
                  <v:fill on="f" focussize="0,0"/>
                  <v:stroke weight="0.10496062992126pt" color="#0000FF" joinstyle="round"/>
                  <v:imagedata o:title=""/>
                  <o:lock v:ext="edit" aspectratio="f"/>
                </v:shape>
                <v:shape id="_x0000_s1026" o:spid="_x0000_s1026" o:spt="100" style="position:absolute;left:1030;top:121;height:2;width:46;" fillcolor="#0000FF" filled="t" stroked="f" coordsize="46,1" o:gfxdata="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vg+74A&#10;AADcAAAADwAAAAAAAAABACAAAAAiAAAAZHJzL2Rvd25yZXYueG1sUEsBAhQAFAAAAAgAh07iQDMv&#10;BZ47AAAAOQAAABAAAAAAAAAAAQAgAAAADQEAAGRycy9zaGFwZXhtbC54bWxQSwUGAAAAAAYABgBb&#10;AQAAtwMAAAAA&#10;" path="m46,0l0,0,46,1,46,0xe">
                  <v:fill on="t" focussize="0,0"/>
                  <v:stroke on="f"/>
                  <v:imagedata o:title=""/>
                  <o:lock v:ext="edit" aspectratio="f"/>
                </v:shape>
                <v:shape id="_x0000_s1026" o:spid="_x0000_s1026" o:spt="100" style="position:absolute;left:1038;top:129;height:2;width:46;" filled="f" stroked="t" coordsize="46,1" o:gfxdata="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IBCZi5AAAA3AAA&#10;AA8AAAAAAAAAAQAgAAAAIgAAAGRycy9kb3ducmV2LnhtbFBLAQIUABQAAAAIAIdO4kAzLwWeOwAA&#10;ADkAAAAQAAAAAAAAAAEAIAAAAAgBAABkcnMvc2hhcGV4bWwueG1sUEsFBgAAAAAGAAYAWwEAALID&#10;AAAAAA==&#10;" path="m0,0l46,0,46,1,0,0xe">
                  <v:fill on="f" focussize="0,0"/>
                  <v:stroke weight="0.10496062992126pt" color="#0000FF" joinstyle="round"/>
                  <v:imagedata o:title=""/>
                  <o:lock v:ext="edit" aspectratio="f"/>
                </v:shape>
                <v:line id="_x0000_s1026" o:spid="_x0000_s1026" o:spt="20" style="position:absolute;left:881;top:2329;height:0;width:150;" filled="f" stroked="t" coordsize="21600,21600" o:gfxdata="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Lzky5AAAA3AAA&#10;AA8AAAAAAAAAAQAgAAAAIgAAAGRycy9kb3ducmV2LnhtbFBLAQIUABQAAAAIAIdO4kAzLwWeOwAA&#10;ADkAAAAQAAAAAAAAAAEAIAAAAAgBAABkcnMvc2hhcGV4bWwueG1sUEsFBgAAAAAGAAYAWwEAALID&#10;AAAAAA==&#10;">
                  <v:fill on="f" focussize="0,0"/>
                  <v:stroke weight="0.322362204724409pt" color="#000000" joinstyle="round"/>
                  <v:imagedata o:title=""/>
                  <o:lock v:ext="edit" aspectratio="f"/>
                </v:line>
                <v:line id="_x0000_s1026" o:spid="_x0000_s1026" o:spt="20" style="position:absolute;left:881;top:2329;height:0;width:150;" filled="f" stroked="t" coordsize="21600,21600" o:gfxdata="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MiVji5AAAA3AAA&#10;AA8AAAAAAAAAAQAgAAAAIgAAAGRycy9kb3ducmV2LnhtbFBLAQIUABQAAAAIAIdO4kAzLwWeOwAA&#10;ADkAAAAQAAAAAAAAAAEAIAAAAAgBAABkcnMvc2hhcGV4bWwueG1sUEsFBgAAAAAGAAYAWwEAALID&#10;AAAAAA==&#10;">
                  <v:fill on="f" focussize="0,0"/>
                  <v:stroke weight="0.322362204724409pt" color="#000000" joinstyle="round"/>
                  <v:imagedata o:title=""/>
                  <o:lock v:ext="edit" aspectratio="f"/>
                </v:line>
                <v:line id="_x0000_s1026" o:spid="_x0000_s1026" o:spt="20" style="position:absolute;left:888;top:2337;height:0;width:151;" filled="f" stroked="t" coordsize="21600,21600" o:gfxdata="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plIr4A&#10;AADcAAAADwAAAAAAAAABACAAAAAiAAAAZHJzL2Rvd25yZXYueG1sUEsBAhQAFAAAAAgAh07iQDMv&#10;BZ47AAAAOQAAABAAAAAAAAAAAQAgAAAADQEAAGRycy9zaGFwZXhtbC54bWxQSwUGAAAAAAYABgBb&#10;AQAAtwMAAAAA&#10;">
                  <v:fill on="f" focussize="0,0"/>
                  <v:stroke weight="0.423543307086614pt" color="#000000" joinstyle="round"/>
                  <v:imagedata o:title=""/>
                  <o:lock v:ext="edit" aspectratio="f"/>
                </v:line>
                <v:line id="_x0000_s1026" o:spid="_x0000_s1026" o:spt="20" style="position:absolute;left:1031;top:122;height:0;width:147;" filled="f" stroked="t" coordsize="21600,21600" o:gfxdata="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gEPa8AAAA&#10;3AAAAA8AAAAAAAAAAQAgAAAAIgAAAGRycy9kb3ducmV2LnhtbFBLAQIUABQAAAAIAIdO4kAzLwWe&#10;OwAAADkAAAAQAAAAAAAAAAEAIAAAAAsBAABkcnMvc2hhcGV4bWwueG1sUEsFBgAAAAAGAAYAWwEA&#10;ALUDAAAAAA==&#10;">
                  <v:fill on="f" focussize="0,0"/>
                  <v:stroke weight="0.0374803149606299pt" color="#0000FF" joinstyle="round"/>
                  <v:imagedata o:title=""/>
                  <o:lock v:ext="edit" aspectratio="f"/>
                </v:line>
                <v:line id="_x0000_s1026" o:spid="_x0000_s1026" o:spt="20" style="position:absolute;left:1031;top:122;height:0;width:147;" filled="f" stroked="t" coordsize="21600,21600" o:gfxdata="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y1bbsAAADc&#10;AAAADwAAAAAAAAABACAAAAAiAAAAZHJzL2Rvd25yZXYueG1sUEsBAhQAFAAAAAgAh07iQDMvBZ47&#10;AAAAOQAAABAAAAAAAAAAAQAgAAAACgEAAGRycy9zaGFwZXhtbC54bWxQSwUGAAAAAAYABgBbAQAA&#10;tAMAAAAA&#10;">
                  <v:fill on="f" focussize="0,0"/>
                  <v:stroke weight="0.0374803149606299pt" color="#0000FF" joinstyle="round"/>
                  <v:imagedata o:title=""/>
                  <o:lock v:ext="edit" aspectratio="f"/>
                </v:line>
                <v:line id="_x0000_s1026" o:spid="_x0000_s1026" o:spt="20" style="position:absolute;left:1037;top:130;height:0;width:150;" filled="f" stroked="t" coordsize="21600,21600" o:gfxdata="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mbWb4A&#10;AADcAAAADwAAAAAAAAABACAAAAAiAAAAZHJzL2Rvd25yZXYueG1sUEsBAhQAFAAAAAgAh07iQDMv&#10;BZ47AAAAOQAAABAAAAAAAAAAAQAgAAAADQEAAGRycy9zaGFwZXhtbC54bWxQSwUGAAAAAAYABgBb&#10;AQAAtwMAAAAA&#10;">
                  <v:fill on="f" focussize="0,0"/>
                  <v:stroke weight="0.14244094488189pt" color="#0000FF" joinstyle="round"/>
                  <v:imagedata o:title=""/>
                  <o:lock v:ext="edit" aspectratio="f"/>
                </v:line>
                <v:line id="_x0000_s1026" o:spid="_x0000_s1026" o:spt="20" style="position:absolute;left:4518;top:2122;height:0;width:855;" filled="f" stroked="t" coordsize="21600,21600" o:gfxdata="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uROb65AAAA3AAA&#10;AA8AAAAAAAAAAQAgAAAAIgAAAGRycy9kb3ducmV2LnhtbFBLAQIUABQAAAAIAIdO4kAzLwWeOwAA&#10;ADkAAAAQAAAAAAAAAAEAIAAAAAgBAABkcnMvc2hhcGV4bWwueG1sUEsFBgAAAAAGAAYAWwEAALID&#10;AAAAAA==&#10;">
                  <v:fill on="f" focussize="0,0"/>
                  <v:stroke weight="0.0374803149606299pt" color="#000000" joinstyle="round"/>
                  <v:imagedata o:title=""/>
                  <o:lock v:ext="edit" aspectratio="f"/>
                </v:line>
                <v:line id="_x0000_s1026" o:spid="_x0000_s1026" o:spt="20" style="position:absolute;left:4518;top:2122;height:0;width:855;" filled="f" stroked="t" coordsize="21600,21600" o:gfxdata="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3IG/rsAAADc&#10;AAAADwAAAAAAAAABACAAAAAiAAAAZHJzL2Rvd25yZXYueG1sUEsBAhQAFAAAAAgAh07iQDMvBZ47&#10;AAAAOQAAABAAAAAAAAAAAQAgAAAACgEAAGRycy9zaGFwZXhtbC54bWxQSwUGAAAAAAYABgBbAQAA&#10;tAMAAAAA&#10;">
                  <v:fill on="f" focussize="0,0"/>
                  <v:stroke weight="0.0374803149606299pt" color="#000000" joinstyle="round"/>
                  <v:imagedata o:title=""/>
                  <o:lock v:ext="edit" aspectratio="f"/>
                </v:line>
                <v:line id="_x0000_s1026" o:spid="_x0000_s1026" o:spt="20" style="position:absolute;left:4524;top:2130;height:0;width:858;" filled="f" stroked="t" coordsize="21600,21600" o:gfxdata="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5K+bsAAADc&#10;AAAADwAAAAAAAAABACAAAAAiAAAAZHJzL2Rvd25yZXYueG1sUEsBAhQAFAAAAAgAh07iQDMvBZ47&#10;AAAAOQAAABAAAAAAAAAAAQAgAAAACgEAAGRycy9zaGFwZXhtbC54bWxQSwUGAAAAAAYABgBbAQAA&#10;tAMAAAAA&#10;">
                  <v:fill on="f" focussize="0,0"/>
                  <v:stroke weight="0.14244094488189pt" color="#000000" joinstyle="round"/>
                  <v:imagedata o:title=""/>
                  <o:lock v:ext="edit" aspectratio="f"/>
                </v:line>
                <v:line id="_x0000_s1026" o:spid="_x0000_s1026" o:spt="20" style="position:absolute;left:4369;top:2329;height:0;width:149;" filled="f" stroked="t" coordsize="21600,21600" o:gfxdata="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Ze/Qq5AAAA3AAA&#10;AA8AAAAAAAAAAQAgAAAAIgAAAGRycy9kb3ducmV2LnhtbFBLAQIUABQAAAAIAIdO4kAzLwWeOwAA&#10;ADkAAAAQAAAAAAAAAAEAIAAAAAgBAABkcnMvc2hhcGV4bWwueG1sUEsFBgAAAAAGAAYAWwEAALID&#10;AAAAAA==&#10;">
                  <v:fill on="f" focussize="0,0"/>
                  <v:stroke weight="0.322362204724409pt" color="#000000" joinstyle="round"/>
                  <v:imagedata o:title=""/>
                  <o:lock v:ext="edit" aspectratio="f"/>
                </v:line>
                <v:line id="_x0000_s1026" o:spid="_x0000_s1026" o:spt="20" style="position:absolute;left:4369;top:2329;height:0;width:149;" filled="f" stroked="t" coordsize="21600,21600" o:gfxdata="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EliRugAAANwA&#10;AAAPAAAAAAAAAAEAIAAAACIAAABkcnMvZG93bnJldi54bWxQSwECFAAUAAAACACHTuJAMy8FnjsA&#10;AAA5AAAAEAAAAAAAAAABACAAAAAJAQAAZHJzL3NoYXBleG1sLnhtbFBLBQYAAAAABgAGAFsBAACz&#10;AwAAAAA=&#10;">
                  <v:fill on="f" focussize="0,0"/>
                  <v:stroke weight="0.322362204724409pt" color="#000000" joinstyle="round"/>
                  <v:imagedata o:title=""/>
                  <o:lock v:ext="edit" aspectratio="f"/>
                </v:line>
                <v:line id="_x0000_s1026" o:spid="_x0000_s1026" o:spt="20" style="position:absolute;left:4375;top:2337;height:0;width:152;" filled="f" stroked="t" coordsize="21600,21600" o:gfxdata="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9WZL4A&#10;AADcAAAADwAAAAAAAAABACAAAAAiAAAAZHJzL2Rvd25yZXYueG1sUEsBAhQAFAAAAAgAh07iQDMv&#10;BZ47AAAAOQAAABAAAAAAAAAAAQAgAAAADQEAAGRycy9zaGFwZXhtbC54bWxQSwUGAAAAAAYABgBb&#10;AQAAtwMAAAAA&#10;">
                  <v:fill on="f" focussize="0,0"/>
                  <v:stroke weight="0.423543307086614pt" color="#000000" joinstyle="round"/>
                  <v:imagedata o:title=""/>
                  <o:lock v:ext="edit" aspectratio="f"/>
                </v:line>
                <v:shape id="_x0000_s1026" o:spid="_x0000_s1026" o:spt="100" style="position:absolute;left:540;top:2140;height:72;width:72;" fillcolor="#000000" filled="t" stroked="f" coordsize="72,72" o:gfxdata="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xAf374A&#10;AADcAAAADwAAAAAAAAABACAAAAAiAAAAZHJzL2Rvd25yZXYueG1sUEsBAhQAFAAAAAgAh07iQDMv&#10;BZ47AAAAOQAAABAAAAAAAAAAAQAgAAAADQEAAGRycy9zaGFwZXhtbC54bWxQSwUGAAAAAAYABgBb&#10;AQAAtwMAAAAA&#10;" path="m71,0l70,0,0,71,71,0xe">
                  <v:fill on="t" focussize="0,0"/>
                  <v:stroke on="f"/>
                  <v:imagedata o:title=""/>
                  <o:lock v:ext="edit" aspectratio="f"/>
                </v:shape>
                <v:shape id="_x0000_s1026" o:spid="_x0000_s1026" o:spt="100" style="position:absolute;left:540;top:2140;height:72;width:72;" fillcolor="#000000" filled="t" stroked="f" coordsize="72,72" o:gfxdata="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woGovQAA&#10;ANwAAAAPAAAAAAAAAAEAIAAAACIAAABkcnMvZG93bnJldi54bWxQSwECFAAUAAAACACHTuJAMy8F&#10;njsAAAA5AAAAEAAAAAAAAAABACAAAAAMAQAAZHJzL3NoYXBleG1sLnhtbFBLBQYAAAAABgAGAFsB&#10;AAC2AwAAAAA=&#10;" path="m71,0l0,71,1,71,71,0xe">
                  <v:fill on="t" focussize="0,0"/>
                  <v:stroke on="f"/>
                  <v:imagedata o:title=""/>
                  <o:lock v:ext="edit" aspectratio="f"/>
                </v:shape>
                <v:shape id="_x0000_s1026" o:spid="_x0000_s1026" o:spt="100" style="position:absolute;left:547;top:2148;height:72;width:73;" filled="f" stroked="t" coordsize="73,72" o:gfxdata="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bJkjvQAA&#10;ANwAAAAPAAAAAAAAAAEAIAAAACIAAABkcnMvZG93bnJldi54bWxQSwECFAAUAAAACACHTuJAMy8F&#10;njsAAAA5AAAAEAAAAAAAAAABACAAAAAMAQAAZHJzL3NoYXBleG1sLnhtbFBLBQYAAAAABgAGAFsB&#10;AAC2AwAAAAA=&#10;" path="m72,0l71,0,0,72,0,72,72,0xe">
                  <v:fill on="f" focussize="0,0"/>
                  <v:stroke weight="0.10503937007874pt" color="#000000" joinstyle="round"/>
                  <v:imagedata o:title=""/>
                  <o:lock v:ext="edit" aspectratio="f"/>
                </v:shape>
                <v:shape id="_x0000_s1026" o:spid="_x0000_s1026" o:spt="100" style="position:absolute;left:762;top:2148;height:122;width:122;" filled="f" stroked="t" coordsize="122,122" o:gfxdata="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ekbW/&#10;AAAA3AAAAA8AAAAAAAAAAQAgAAAAIgAAAGRycy9kb3ducmV2LnhtbFBLAQIUABQAAAAIAIdO4kAz&#10;LwWeOwAAADkAAAAQAAAAAAAAAAEAIAAAAA4BAABkcnMvc2hhcGV4bWwueG1sUEsFBgAAAAAGAAYA&#10;WwEAALgDAAAAAA==&#10;" path="m122,0l0,122,122,0xe">
                  <v:fill on="f" focussize="0,0"/>
                  <v:stroke weight="0.10503937007874pt" color="#000000" joinstyle="round"/>
                  <v:imagedata o:title=""/>
                  <o:lock v:ext="edit" aspectratio="f"/>
                </v:shape>
                <v:shape id="_x0000_s1026" o:spid="_x0000_s1026" o:spt="100" style="position:absolute;left:669;top:2218;height:44;width:44;" fillcolor="#000000" filled="t" stroked="f" coordsize="44,44" o:gfxdata="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VJJtvQAA&#10;ANwAAAAPAAAAAAAAAAEAIAAAACIAAABkcnMvZG93bnJldi54bWxQSwECFAAUAAAACACHTuJAMy8F&#10;njsAAAA5AAAAEAAAAAAAAAABACAAAAAMAQAAZHJzL3NoYXBleG1sLnhtbFBLBQYAAAAABgAGAFsB&#10;AAC2AwAAAAA=&#10;" path="m1,0l0,0,44,43,1,0xe">
                  <v:fill on="t" focussize="0,0"/>
                  <v:stroke on="f"/>
                  <v:imagedata o:title=""/>
                  <o:lock v:ext="edit" aspectratio="f"/>
                </v:shape>
                <v:shape id="_x0000_s1026" o:spid="_x0000_s1026" o:spt="100" style="position:absolute;left:669;top:2218;height:44;width:44;" fillcolor="#000000" filled="t" stroked="f" coordsize="44,44" o:gfxdata="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7S9e/&#10;AAAA3AAAAA8AAAAAAAAAAQAgAAAAIgAAAGRycy9kb3ducmV2LnhtbFBLAQIUABQAAAAIAIdO4kAz&#10;LwWeOwAAADkAAAAQAAAAAAAAAAEAIAAAAA4BAABkcnMvc2hhcGV4bWwueG1sUEsFBgAAAAAGAAYA&#10;WwEAALgDAAAAAA==&#10;" path="m0,0l43,43,44,43,0,0xe">
                  <v:fill on="t" focussize="0,0"/>
                  <v:stroke on="f"/>
                  <v:imagedata o:title=""/>
                  <o:lock v:ext="edit" aspectratio="f"/>
                </v:shape>
                <v:shape id="_x0000_s1026" o:spid="_x0000_s1026" o:spt="100" style="position:absolute;left:676;top:2225;height:44;width:44;" filled="f" stroked="t" coordsize="44,44" o:gfxdata="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s1r+8AAAA&#10;3AAAAA8AAAAAAAAAAQAgAAAAIgAAAGRycy9kb3ducmV2LnhtbFBLAQIUABQAAAAIAIdO4kAzLwWe&#10;OwAAADkAAAAQAAAAAAAAAAEAIAAAAAsBAABkcnMvc2hhcGV4bWwueG1sUEsFBgAAAAAGAAYAWwEA&#10;ALUDAAAAAA==&#10;" path="m0,0l0,1,43,44,43,44,0,0xe">
                  <v:fill on="f" focussize="0,0"/>
                  <v:stroke weight="0.10503937007874pt" color="#000000" joinstyle="round"/>
                  <v:imagedata o:title=""/>
                  <o:lock v:ext="edit" aspectratio="f"/>
                </v:shape>
                <v:shape id="_x0000_s1026" o:spid="_x0000_s1026" o:spt="100" style="position:absolute;left:631;top:2191;height:43;width:45;" filled="f" stroked="t" coordsize="45,43" o:gfxdata="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RghK8AAAA&#10;3AAAAA8AAAAAAAAAAQAgAAAAIgAAAGRycy9kb3ducmV2LnhtbFBLAQIUABQAAAAIAIdO4kAzLwWe&#10;OwAAADkAAAAQAAAAAAAAAAEAIAAAAAsBAABkcnMvc2hhcGV4bWwueG1sUEsFBgAAAAAGAAYAWwEA&#10;ALUDAAAAAA==&#10;" path="m45,0l0,42,45,0xe">
                  <v:fill on="f" focussize="0,0"/>
                  <v:stroke weight="0.10503937007874pt" color="#000000" joinstyle="round"/>
                  <v:imagedata o:title=""/>
                  <o:lock v:ext="edit" aspectratio="f"/>
                </v:shape>
                <v:shape id="_x0000_s1026" o:spid="_x0000_s1026" o:spt="100" style="position:absolute;left:701;top:2140;height:78;width:77;" fillcolor="#000000" filled="t" stroked="f" coordsize="77,78" o:gfxdata="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cEPl7sAAADc&#10;AAAADwAAAAAAAAABACAAAAAiAAAAZHJzL2Rvd25yZXYueG1sUEsBAhQAFAAAAAgAh07iQDMvBZ47&#10;AAAAOQAAABAAAAAAAAAAAQAgAAAACgEAAGRycy9zaGFwZXhtbC54bWxQSwUGAAAAAAYABgBbAQAA&#10;tAMAAAAA&#10;" path="m76,0l76,0,0,78,76,0xe">
                  <v:fill on="t" focussize="0,0"/>
                  <v:stroke on="f"/>
                  <v:imagedata o:title=""/>
                  <o:lock v:ext="edit" aspectratio="f"/>
                </v:shape>
                <v:shape id="_x0000_s1026" o:spid="_x0000_s1026" o:spt="100" style="position:absolute;left:701;top:2140;height:78;width:77;" fillcolor="#000000" filled="t" stroked="f" coordsize="77,78" o:gfxdata="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iX47sAAADc&#10;AAAADwAAAAAAAAABACAAAAAiAAAAZHJzL2Rvd25yZXYueG1sUEsBAhQAFAAAAAgAh07iQDMvBZ47&#10;AAAAOQAAABAAAAAAAAAAAQAgAAAACgEAAGRycy9zaGFwZXhtbC54bWxQSwUGAAAAAAYABgBbAQAA&#10;tAMAAAAA&#10;" path="m77,0l0,77,1,78,77,0xe">
                  <v:fill on="t" focussize="0,0"/>
                  <v:stroke on="f"/>
                  <v:imagedata o:title=""/>
                  <o:lock v:ext="edit" aspectratio="f"/>
                </v:shape>
                <v:shape id="_x0000_s1026" o:spid="_x0000_s1026" o:spt="100" style="position:absolute;left:708;top:2147;height:78;width:77;" filled="f" stroked="t" coordsize="77,78" o:gfxdata="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8VF7sAAADc&#10;AAAADwAAAAAAAAABACAAAAAiAAAAZHJzL2Rvd25yZXYueG1sUEsBAhQAFAAAAAgAh07iQDMvBZ47&#10;AAAAOQAAABAAAAAAAAAAAQAgAAAACgEAAGRycy9zaGFwZXhtbC54bWxQSwUGAAAAAAYABgBbAQAA&#10;tAMAAAAA&#10;" path="m77,0l76,0,0,77,0,77,77,0xe">
                  <v:fill on="f" focussize="0,0"/>
                  <v:stroke weight="0.10503937007874pt" color="#000000" joinstyle="round"/>
                  <v:imagedata o:title=""/>
                  <o:lock v:ext="edit" aspectratio="f"/>
                </v:shape>
                <v:shape id="_x0000_s1026" o:spid="_x0000_s1026" o:spt="100" style="position:absolute;left:657;top:2140;height:43;width:44;" fillcolor="#000000" filled="t" stroked="f" coordsize="44,43" o:gfxdata="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GQm9bsAAADc&#10;AAAADwAAAAAAAAABACAAAAAiAAAAZHJzL2Rvd25yZXYueG1sUEsBAhQAFAAAAAgAh07iQDMvBZ47&#10;AAAAOQAAABAAAAAAAAAAAQAgAAAACgEAAGRycy9zaGFwZXhtbC54bWxQSwUGAAAAAAYABgBbAQAA&#10;tAMAAAAA&#10;" path="m1,0l0,0,43,43,1,0xe">
                  <v:fill on="t" focussize="0,0"/>
                  <v:stroke on="f"/>
                  <v:imagedata o:title=""/>
                  <o:lock v:ext="edit" aspectratio="f"/>
                </v:shape>
                <v:shape id="_x0000_s1026" o:spid="_x0000_s1026" o:spt="100" style="position:absolute;left:657;top:2140;height:44;width:44;" fillcolor="#000000" filled="t" stroked="f" coordsize="44,44" o:gfxdata="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S06O8AAAA&#10;3AAAAA8AAAAAAAAAAQAgAAAAIgAAAGRycy9kb3ducmV2LnhtbFBLAQIUABQAAAAIAIdO4kAzLwWe&#10;OwAAADkAAAAQAAAAAAAAAAEAIAAAAAsBAABkcnMvc2hhcGV4bWwueG1sUEsFBgAAAAAGAAYAWwEA&#10;ALUDAAAAAA==&#10;" path="m0,0l43,43,43,43,0,0xe">
                  <v:fill on="t" focussize="0,0"/>
                  <v:stroke on="f"/>
                  <v:imagedata o:title=""/>
                  <o:lock v:ext="edit" aspectratio="f"/>
                </v:shape>
                <v:shape id="_x0000_s1026" o:spid="_x0000_s1026" o:spt="100" style="position:absolute;left:664;top:2148;height:44;width:44;" filled="f" stroked="t" coordsize="44,44" o:gfxdata="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Z/Ir4A&#10;AADcAAAADwAAAAAAAAABACAAAAAiAAAAZHJzL2Rvd25yZXYueG1sUEsBAhQAFAAAAAgAh07iQDMv&#10;BZ47AAAAOQAAABAAAAAAAAAAAQAgAAAADQEAAGRycy9zaGFwZXhtbC54bWxQSwUGAAAAAAYABgBb&#10;AQAAtwMAAAAA&#10;" path="m0,0l0,0,43,44,43,43,0,0xe">
                  <v:fill on="f" focussize="0,0"/>
                  <v:stroke weight="0.10503937007874pt" color="#000000" joinstyle="round"/>
                  <v:imagedata o:title=""/>
                  <o:lock v:ext="edit" aspectratio="f"/>
                </v:shape>
                <v:shape id="_x0000_s1026" o:spid="_x0000_s1026" o:spt="100" style="position:absolute;left:5082;top:2140;height:44;width:44;" fillcolor="#000000" filled="t" stroked="f" coordsize="44,44" o:gfxdata="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geJKvQAA&#10;ANwAAAAPAAAAAAAAAAEAIAAAACIAAABkcnMvZG93bnJldi54bWxQSwECFAAUAAAACACHTuJAMy8F&#10;njsAAAA5AAAAEAAAAAAAAAABACAAAAAMAQAAZHJzL3NoYXBleG1sLnhtbFBLBQYAAAAABgAGAFsB&#10;AAC2AwAAAAA=&#10;" path="m0,0l43,43,43,43,0,0xe">
                  <v:fill on="t" focussize="0,0"/>
                  <v:stroke on="f"/>
                  <v:imagedata o:title=""/>
                  <o:lock v:ext="edit" aspectratio="f"/>
                </v:shape>
                <v:shape id="_x0000_s1026" o:spid="_x0000_s1026" o:spt="100" style="position:absolute;left:5089;top:2148;height:44;width:44;" filled="f" stroked="t" coordsize="44,44" o:gfxdata="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nl+b4A&#10;AADcAAAADwAAAAAAAAABACAAAAAiAAAAZHJzL2Rvd25yZXYueG1sUEsBAhQAFAAAAAgAh07iQDMv&#10;BZ47AAAAOQAAABAAAAAAAAAAAQAgAAAADQEAAGRycy9zaGFwZXhtbC54bWxQSwUGAAAAAAYABgBb&#10;AQAAtwMAAAAA&#10;" path="m0,0l42,44,43,43,0,0xe">
                  <v:fill on="f" focussize="0,0"/>
                  <v:stroke weight="0.10503937007874pt" color="#000000" joinstyle="round"/>
                  <v:imagedata o:title=""/>
                  <o:lock v:ext="edit" aspectratio="f"/>
                </v:shape>
                <v:shape id="_x0000_s1026" o:spid="_x0000_s1026" o:spt="100" style="position:absolute;left:5125;top:2140;height:78;width:77;" fillcolor="#000000" filled="t" stroked="f" coordsize="77,78" o:gfxdata="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4aiprsAAADc&#10;AAAADwAAAAAAAAABACAAAAAiAAAAZHJzL2Rvd25yZXYueG1sUEsBAhQAFAAAAAgAh07iQDMvBZ47&#10;AAAAOQAAABAAAAAAAAAAAQAgAAAACgEAAGRycy9zaGFwZXhtbC54bWxQSwUGAAAAAAYABgBbAQAA&#10;tAMAAAAA&#10;" path="m76,0l0,77,0,78,76,0xe">
                  <v:fill on="t" focussize="0,0"/>
                  <v:stroke on="f"/>
                  <v:imagedata o:title=""/>
                  <o:lock v:ext="edit" aspectratio="f"/>
                </v:shape>
                <v:shape id="_x0000_s1026" o:spid="_x0000_s1026" o:spt="100" style="position:absolute;left:5133;top:2147;height:78;width:77;" filled="f" stroked="t" coordsize="77,78" o:gfxdata="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8bvrsAAADc&#10;AAAADwAAAAAAAAABACAAAAAiAAAAZHJzL2Rvd25yZXYueG1sUEsBAhQAFAAAAAgAh07iQDMvBZ47&#10;AAAAOQAAABAAAAAAAAAAAQAgAAAACgEAAGRycy9zaGFwZXhtbC54bWxQSwUGAAAAAAYABgBbAQAA&#10;tAMAAAAA&#10;" path="m77,0l0,77,0,77,77,0xe">
                  <v:fill on="f" focussize="0,0"/>
                  <v:stroke weight="0.10503937007874pt" color="#000000" joinstyle="round"/>
                  <v:imagedata o:title=""/>
                  <o:lock v:ext="edit" aspectratio="f"/>
                </v:shape>
                <v:shape id="_x0000_s1026" o:spid="_x0000_s1026" o:spt="100" style="position:absolute;left:5048;top:2184;height:43;width:45;" fillcolor="#000000" filled="t" stroked="f" coordsize="45,43" o:gfxdata="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TyebsAAADc&#10;AAAADwAAAAAAAAABACAAAAAiAAAAZHJzL2Rvd25yZXYueG1sUEsBAhQAFAAAAAgAh07iQDMvBZ47&#10;AAAAOQAAABAAAAAAAAAAAQAgAAAACgEAAGRycy9zaGFwZXhtbC54bWxQSwUGAAAAAAYABgBbAQAA&#10;tAMAAAAA&#10;" path="m45,0l0,43,1,43,45,0xe">
                  <v:fill on="t" focussize="0,0"/>
                  <v:stroke on="f"/>
                  <v:imagedata o:title=""/>
                  <o:lock v:ext="edit" aspectratio="f"/>
                </v:shape>
                <v:shape id="_x0000_s1026" o:spid="_x0000_s1026" o:spt="100" style="position:absolute;left:5055;top:2191;height:43;width:45;" filled="f" stroked="t" coordsize="45,43" o:gfxdata="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60pILsAAADc&#10;AAAADwAAAAAAAAABACAAAAAiAAAAZHJzL2Rvd25yZXYueG1sUEsBAhQAFAAAAAgAh07iQDMvBZ47&#10;AAAAOQAAABAAAAAAAAAAAQAgAAAACgEAAGRycy9zaGFwZXhtbC54bWxQSwUGAAAAAAYABgBbAQAA&#10;tAMAAAAA&#10;" path="m44,0l0,42,0,42,44,0xe">
                  <v:fill on="f" focussize="0,0"/>
                  <v:stroke weight="0.10503937007874pt" color="#000000" joinstyle="round"/>
                  <v:imagedata o:title=""/>
                  <o:lock v:ext="edit" aspectratio="f"/>
                </v:shape>
                <v:shape id="_x0000_s1026" o:spid="_x0000_s1026" o:spt="100" style="position:absolute;left:5093;top:2218;height:44;width:44;" fillcolor="#000000" filled="t" stroked="f" coordsize="44,44" o:gfxdata="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FX6SvQAA&#10;ANwAAAAPAAAAAAAAAAEAIAAAACIAAABkcnMvZG93bnJldi54bWxQSwECFAAUAAAACACHTuJAMy8F&#10;njsAAAA5AAAAEAAAAAAAAAABACAAAAAMAQAAZHJzL3NoYXBleG1sLnhtbFBLBQYAAAAABgAGAFsB&#10;AAC2AwAAAAA=&#10;" path="m0,0l0,0,43,43,0,0xe">
                  <v:fill on="t" focussize="0,0"/>
                  <v:stroke on="f"/>
                  <v:imagedata o:title=""/>
                  <o:lock v:ext="edit" aspectratio="f"/>
                </v:shape>
                <v:shape id="_x0000_s1026" o:spid="_x0000_s1026" o:spt="100" style="position:absolute;left:5093;top:2218;height:44;width:44;" fillcolor="#000000" filled="t" stroked="f" coordsize="44,44" o:gfxdata="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x+DlvQAA&#10;ANwAAAAPAAAAAAAAAAEAIAAAACIAAABkcnMvZG93bnJldi54bWxQSwECFAAUAAAACACHTuJAMy8F&#10;njsAAAA5AAAAEAAAAAAAAAABACAAAAAMAQAAZHJzL3NoYXBleG1sLnhtbFBLBQYAAAAABgAGAFsB&#10;AAC2AwAAAAA=&#10;" path="m0,0l43,43,43,43,0,0xe">
                  <v:fill on="t" focussize="0,0"/>
                  <v:stroke on="f"/>
                  <v:imagedata o:title=""/>
                  <o:lock v:ext="edit" aspectratio="f"/>
                </v:shape>
                <v:shape id="_x0000_s1026" o:spid="_x0000_s1026" o:spt="100" style="position:absolute;left:5101;top:2225;height:44;width:44;" filled="f" stroked="t" coordsize="44,44" o:gfxdata="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QfY28AAAA&#10;3AAAAA8AAAAAAAAAAQAgAAAAIgAAAGRycy9kb3ducmV2LnhtbFBLAQIUABQAAAAIAIdO4kAzLwWe&#10;OwAAADkAAAAQAAAAAAAAAAEAIAAAAAsBAABkcnMvc2hhcGV4bWwueG1sUEsFBgAAAAAGAAYAWwEA&#10;ALUDAAAAAA==&#10;" path="m0,0l0,1,43,44,43,44,0,0xe">
                  <v:fill on="f" focussize="0,0"/>
                  <v:stroke weight="0.10503937007874pt" color="#000000" joinstyle="round"/>
                  <v:imagedata o:title=""/>
                  <o:lock v:ext="edit" aspectratio="f"/>
                </v:shape>
                <v:shape id="_x0000_s1026" o:spid="_x0000_s1026" o:spt="100" style="position:absolute;left:5179;top:2140;height:122;width:122;" fillcolor="#000000" filled="t" stroked="f" coordsize="122,122" o:gfxdata="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8+dm/&#10;AAAA3AAAAA8AAAAAAAAAAQAgAAAAIgAAAGRycy9kb3ducmV2LnhtbFBLAQIUABQAAAAIAIdO4kAz&#10;LwWeOwAAADkAAAAQAAAAAAAAAAEAIAAAAA4BAABkcnMvc2hhcGV4bWwueG1sUEsFBgAAAAAGAAYA&#10;WwEAALgDAAAAAA==&#10;" path="m122,0l121,0,0,122,122,0xe">
                  <v:fill on="t" focussize="0,0"/>
                  <v:stroke on="f"/>
                  <v:imagedata o:title=""/>
                  <o:lock v:ext="edit" aspectratio="f"/>
                </v:shape>
                <v:shape id="_x0000_s1026" o:spid="_x0000_s1026" o:spt="100" style="position:absolute;left:5187;top:2148;height:122;width:122;" filled="f" stroked="t" coordsize="122,122" o:gfxdata="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d7S1LsAAADc&#10;AAAADwAAAAAAAAABACAAAAAiAAAAZHJzL2Rvd25yZXYueG1sUEsBAhQAFAAAAAgAh07iQDMvBZ47&#10;AAAAOQAAABAAAAAAAAAAAQAgAAAACgEAAGRycy9zaGFwZXhtbC54bWxQSwUGAAAAAAYABgBbAQAA&#10;tAMAAAAA&#10;" path="m122,0l121,0,0,122,122,0xe">
                  <v:fill on="f" focussize="0,0"/>
                  <v:stroke weight="0.10503937007874pt" color="#000000" joinstyle="round"/>
                  <v:imagedata o:title=""/>
                  <o:lock v:ext="edit" aspectratio="f"/>
                </v:shape>
                <v:shape id="_x0000_s1026" o:spid="_x0000_s1026" o:spt="100" style="position:absolute;left:4816;top:2140;height:43;width:44;" fillcolor="#000000" filled="t" stroked="f" coordsize="44,43" o:gfxdata="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3eTy8AAAA&#10;3AAAAA8AAAAAAAAAAQAgAAAAIgAAAGRycy9kb3ducmV2LnhtbFBLAQIUABQAAAAIAIdO4kAzLwWe&#10;OwAAADkAAAAQAAAAAAAAAAEAIAAAAAsBAABkcnMvc2hhcGV4bWwueG1sUEsFBgAAAAAGAAYAWwEA&#10;ALUDAAAAAA==&#10;" path="m0,0l0,0,43,43,0,0xe">
                  <v:fill on="t" focussize="0,0"/>
                  <v:stroke on="f"/>
                  <v:imagedata o:title=""/>
                  <o:lock v:ext="edit" aspectratio="f"/>
                </v:shape>
                <v:shape id="_x0000_s1026" o:spid="_x0000_s1026" o:spt="100" style="position:absolute;left:4816;top:2140;height:44;width:44;" fillcolor="#000000" filled="t" stroked="f" coordsize="44,44" o:gfxdata="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BjGq/&#10;AAAA3AAAAA8AAAAAAAAAAQAgAAAAIgAAAGRycy9kb3ducmV2LnhtbFBLAQIUABQAAAAIAIdO4kAz&#10;LwWeOwAAADkAAAAQAAAAAAAAAAEAIAAAAA4BAABkcnMvc2hhcGV4bWwueG1sUEsFBgAAAAAGAAYA&#10;WwEAALgDAAAAAA==&#10;" path="m0,0l43,43,43,43,0,0xe">
                  <v:fill on="t" focussize="0,0"/>
                  <v:stroke on="f"/>
                  <v:imagedata o:title=""/>
                  <o:lock v:ext="edit" aspectratio="f"/>
                </v:shape>
                <v:shape id="_x0000_s1026" o:spid="_x0000_s1026" o:spt="100" style="position:absolute;left:4824;top:2148;height:44;width:44;" filled="f" stroked="t" coordsize="44,44" o:gfxdata="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8IKu68AAAA&#10;3AAAAA8AAAAAAAAAAQAgAAAAIgAAAGRycy9kb3ducmV2LnhtbFBLAQIUABQAAAAIAIdO4kAzLwWe&#10;OwAAADkAAAAQAAAAAAAAAAEAIAAAAAsBAABkcnMvc2hhcGV4bWwueG1sUEsFBgAAAAAGAAYAWwEA&#10;ALUDAAAAAA==&#10;" path="m1,0l0,0,43,44,43,43,1,0xe">
                  <v:fill on="f" focussize="0,0"/>
                  <v:stroke weight="0.10503937007874pt" color="#000000" joinstyle="round"/>
                  <v:imagedata o:title=""/>
                  <o:lock v:ext="edit" aspectratio="f"/>
                </v:shape>
                <v:shape id="_x0000_s1026" o:spid="_x0000_s1026" o:spt="100" style="position:absolute;left:4860;top:2140;height:78;width:77;" fillcolor="#000000" filled="t" stroked="f" coordsize="77,78" o:gfxdata="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22xvQAA&#10;ANwAAAAPAAAAAAAAAAEAIAAAACIAAABkcnMvZG93bnJldi54bWxQSwECFAAUAAAACACHTuJAMy8F&#10;njsAAAA5AAAAEAAAAAAAAAABACAAAAAMAQAAZHJzL3NoYXBleG1sLnhtbFBLBQYAAAAABgAGAFsB&#10;AAC2AwAAAAA=&#10;" path="m77,0l76,0,0,78,77,0xe">
                  <v:fill on="t" focussize="0,0"/>
                  <v:stroke on="f"/>
                  <v:imagedata o:title=""/>
                  <o:lock v:ext="edit" aspectratio="f"/>
                </v:shape>
                <v:shape id="_x0000_s1026" o:spid="_x0000_s1026" o:spt="100" style="position:absolute;left:4860;top:2140;height:78;width:77;" fillcolor="#000000" filled="t" stroked="f" coordsize="77,78" o:gfxdata="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vXFvQAA&#10;ANwAAAAPAAAAAAAAAAEAIAAAACIAAABkcnMvZG93bnJldi54bWxQSwECFAAUAAAACACHTuJAMy8F&#10;njsAAAA5AAAAEAAAAAAAAAABACAAAAAMAQAAZHJzL3NoYXBleG1sLnhtbFBLBQYAAAAABgAGAFsB&#10;AAC2AwAAAAA=&#10;" path="m77,0l0,77,1,78,77,0xe">
                  <v:fill on="t" focussize="0,0"/>
                  <v:stroke on="f"/>
                  <v:imagedata o:title=""/>
                  <o:lock v:ext="edit" aspectratio="f"/>
                </v:shape>
                <v:shape id="_x0000_s1026" o:spid="_x0000_s1026" o:spt="100" style="position:absolute;left:4867;top:2147;height:78;width:78;" filled="f" stroked="t" coordsize="78,78" o:gfxdata="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Ltc1&#10;wAAAANwAAAAPAAAAAAAAAAEAIAAAACIAAABkcnMvZG93bnJldi54bWxQSwECFAAUAAAACACHTuJA&#10;My8FnjsAAAA5AAAAEAAAAAAAAAABACAAAAAPAQAAZHJzL3NoYXBleG1sLnhtbFBLBQYAAAAABgAG&#10;AFsBAAC5AwAAAAA=&#10;" path="m77,0l76,0,0,77,0,77,77,0xe">
                  <v:fill on="f" focussize="0,0"/>
                  <v:stroke weight="0.10503937007874pt" color="#000000" joinstyle="round"/>
                  <v:imagedata o:title=""/>
                  <o:lock v:ext="edit" aspectratio="f"/>
                </v:shape>
                <v:shape id="_x0000_s1026" o:spid="_x0000_s1026" o:spt="100" style="position:absolute;left:4783;top:2184;height:43;width:45;" fillcolor="#000000" filled="t" stroked="f" coordsize="45,43" o:gfxdata="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fKUavQAA&#10;ANwAAAAPAAAAAAAAAAEAIAAAACIAAABkcnMvZG93bnJldi54bWxQSwECFAAUAAAACACHTuJAMy8F&#10;njsAAAA5AAAAEAAAAAAAAAABACAAAAAMAQAAZHJzL3NoYXBleG1sLnhtbFBLBQYAAAAABgAGAFsB&#10;AAC2AwAAAAA=&#10;" path="m45,0l45,0,0,43,45,0xe">
                  <v:fill on="t" focussize="0,0"/>
                  <v:stroke on="f"/>
                  <v:imagedata o:title=""/>
                  <o:lock v:ext="edit" aspectratio="f"/>
                </v:shape>
                <v:shape id="_x0000_s1026" o:spid="_x0000_s1026" o:spt="100" style="position:absolute;left:4790;top:2191;height:43;width:45;" filled="f" stroked="t" coordsize="45,43" o:gfxdata="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QQ6y/&#10;AAAA3AAAAA8AAAAAAAAAAQAgAAAAIgAAAGRycy9kb3ducmV2LnhtbFBLAQIUABQAAAAIAIdO4kAz&#10;LwWeOwAAADkAAAAQAAAAAAAAAAEAIAAAAA4BAABkcnMvc2hhcGV4bWwueG1sUEsFBgAAAAAGAAYA&#10;WwEAALgDAAAAAA==&#10;" path="m45,0l44,0,0,42,45,0xe">
                  <v:fill on="f" focussize="0,0"/>
                  <v:stroke weight="0.10503937007874pt" color="#000000" joinstyle="round"/>
                  <v:imagedata o:title=""/>
                  <o:lock v:ext="edit" aspectratio="f"/>
                </v:shape>
                <v:shape id="_x0000_s1026" o:spid="_x0000_s1026" o:spt="100" style="position:absolute;left:4828;top:2218;height:44;width:44;" fillcolor="#000000" filled="t" stroked="f" coordsize="44,44" o:gfxdata="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7Jfe8AAAA&#10;3AAAAA8AAAAAAAAAAQAgAAAAIgAAAGRycy9kb3ducmV2LnhtbFBLAQIUABQAAAAIAIdO4kAzLwWe&#10;OwAAADkAAAAQAAAAAAAAAAEAIAAAAAsBAABkcnMvc2hhcGV4bWwueG1sUEsFBgAAAAAGAAYAWwEA&#10;ALUDAAAAAA==&#10;" path="m1,0l0,0,44,43,1,0xe">
                  <v:fill on="t" focussize="0,0"/>
                  <v:stroke on="f"/>
                  <v:imagedata o:title=""/>
                  <o:lock v:ext="edit" aspectratio="f"/>
                </v:shape>
                <v:shape id="_x0000_s1026" o:spid="_x0000_s1026" o:spt="100" style="position:absolute;left:4828;top:2218;height:44;width:44;" fillcolor="#000000" filled="t" stroked="f" coordsize="44,44" o:gfxdata="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3gGy/&#10;AAAA3AAAAA8AAAAAAAAAAQAgAAAAIgAAAGRycy9kb3ducmV2LnhtbFBLAQIUABQAAAAIAIdO4kAz&#10;LwWeOwAAADkAAAAQAAAAAAAAAAEAIAAAAA4BAABkcnMvc2hhcGV4bWwueG1sUEsFBgAAAAAGAAYA&#10;WwEAALgDAAAAAA==&#10;" path="m0,0l44,43,44,43,0,0xe">
                  <v:fill on="t" focussize="0,0"/>
                  <v:stroke on="f"/>
                  <v:imagedata o:title=""/>
                  <o:lock v:ext="edit" aspectratio="f"/>
                </v:shape>
                <v:shape id="_x0000_s1026" o:spid="_x0000_s1026" o:spt="100" style="position:absolute;left:4835;top:2225;height:44;width:44;" filled="f" stroked="t" coordsize="44,44" o:gfxdata="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T4ffugAAANwA&#10;AAAPAAAAAAAAAAEAIAAAACIAAABkcnMvZG93bnJldi54bWxQSwECFAAUAAAACACHTuJAMy8FnjsA&#10;AAA5AAAAEAAAAAAAAAABACAAAAAJAQAAZHJzL3NoYXBleG1sLnhtbFBLBQYAAAAABgAGAFsBAACz&#10;AwAAAAA=&#10;" path="m1,0l0,1,43,44,44,44,1,0xe">
                  <v:fill on="f" focussize="0,0"/>
                  <v:stroke weight="0.10503937007874pt" color="#000000" joinstyle="round"/>
                  <v:imagedata o:title=""/>
                  <o:lock v:ext="edit" aspectratio="f"/>
                </v:shape>
                <v:shape id="_x0000_s1026" o:spid="_x0000_s1026" o:spt="100" style="position:absolute;left:4914;top:2140;height:122;width:122;" fillcolor="#000000" filled="t" stroked="f" coordsize="122,122" o:gfxdata="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AyYr4A&#10;AADcAAAADwAAAAAAAAABACAAAAAiAAAAZHJzL2Rvd25yZXYueG1sUEsBAhQAFAAAAAgAh07iQDMv&#10;BZ47AAAAOQAAABAAAAAAAAAAAQAgAAAADQEAAGRycy9zaGFwZXhtbC54bWxQSwUGAAAAAAYABgBb&#10;AQAAtwMAAAAA&#10;" path="m122,0l0,122,1,122,122,0xe">
                  <v:fill on="t" focussize="0,0"/>
                  <v:stroke on="f"/>
                  <v:imagedata o:title=""/>
                  <o:lock v:ext="edit" aspectratio="f"/>
                </v:shape>
                <v:shape id="_x0000_s1026" o:spid="_x0000_s1026" o:spt="100" style="position:absolute;left:4921;top:2148;height:122;width:122;" filled="f" stroked="t" coordsize="122,122" o:gfxdata="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2MIoO/&#10;AAAA3AAAAA8AAAAAAAAAAQAgAAAAIgAAAGRycy9kb3ducmV2LnhtbFBLAQIUABQAAAAIAIdO4kAz&#10;LwWeOwAAADkAAAAQAAAAAAAAAAEAIAAAAA4BAABkcnMvc2hhcGV4bWwueG1sUEsFBgAAAAAGAAYA&#10;WwEAALgDAAAAAA==&#10;" path="m122,0l0,122,0,122,122,0xe">
                  <v:fill on="f" focussize="0,0"/>
                  <v:stroke weight="0.10503937007874pt" color="#000000" joinstyle="round"/>
                  <v:imagedata o:title=""/>
                  <o:lock v:ext="edit" aspectratio="f"/>
                </v:shape>
                <v:shape id="_x0000_s1026" o:spid="_x0000_s1026" o:spt="100" style="position:absolute;left:4658;top:2148;height:122;width:122;" filled="f" stroked="t" coordsize="122,122" o:gfxdata="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Ahxi/&#10;AAAA3AAAAA8AAAAAAAAAAQAgAAAAIgAAAGRycy9kb3ducmV2LnhtbFBLAQIUABQAAAAIAIdO4kAz&#10;LwWeOwAAADkAAAAQAAAAAAAAAAEAIAAAAA4BAABkcnMvc2hhcGV4bWwueG1sUEsFBgAAAAAGAAYA&#10;WwEAALgDAAAAAA==&#10;" path="m121,0l0,122,121,0xe">
                  <v:fill on="f" focussize="0,0"/>
                  <v:stroke weight="0.10503937007874pt" color="#000000" joinstyle="round"/>
                  <v:imagedata o:title=""/>
                  <o:lock v:ext="edit" aspectratio="f"/>
                </v:shape>
                <v:shape id="_x0000_s1026" o:spid="_x0000_s1026" o:spt="100" style="position:absolute;left:4565;top:2218;height:44;width:44;" fillcolor="#000000" filled="t" stroked="f" coordsize="44,44" o:gfxdata="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vuS+/&#10;AAAA3AAAAA8AAAAAAAAAAQAgAAAAIgAAAGRycy9kb3ducmV2LnhtbFBLAQIUABQAAAAIAIdO4kAz&#10;LwWeOwAAADkAAAAQAAAAAAAAAAEAIAAAAA4BAABkcnMvc2hhcGV4bWwueG1sUEsFBgAAAAAGAAYA&#10;WwEAALgDAAAAAA==&#10;" path="m1,0l0,0,44,43,1,0xe">
                  <v:fill on="t" focussize="0,0"/>
                  <v:stroke on="f"/>
                  <v:imagedata o:title=""/>
                  <o:lock v:ext="edit" aspectratio="f"/>
                </v:shape>
                <v:shape id="_x0000_s1026" o:spid="_x0000_s1026" o:spt="100" style="position:absolute;left:4565;top:2218;height:44;width:44;" fillcolor="#000000" filled="t" stroked="f" coordsize="44,44" o:gfxdata="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jHLS/&#10;AAAA3AAAAA8AAAAAAAAAAQAgAAAAIgAAAGRycy9kb3ducmV2LnhtbFBLAQIUABQAAAAIAIdO4kAz&#10;LwWeOwAAADkAAAAQAAAAAAAAAAEAIAAAAA4BAABkcnMvc2hhcGV4bWwueG1sUEsFBgAAAAAGAAYA&#10;WwEAALgDAAAAAA==&#10;" path="m0,0l43,43,44,43,0,0xe">
                  <v:fill on="t" focussize="0,0"/>
                  <v:stroke on="f"/>
                  <v:imagedata o:title=""/>
                  <o:lock v:ext="edit" aspectratio="f"/>
                </v:shape>
                <v:shape id="_x0000_s1026" o:spid="_x0000_s1026" o:spt="100" style="position:absolute;left:4572;top:2225;height:44;width:44;" filled="f" stroked="t" coordsize="44,44" o:gfxdata="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6rowvQAA&#10;ANwAAAAPAAAAAAAAAAEAIAAAACIAAABkcnMvZG93bnJldi54bWxQSwECFAAUAAAACACHTuJAMy8F&#10;njsAAAA5AAAAEAAAAAAAAAABACAAAAAMAQAAZHJzL3NoYXBleG1sLnhtbFBLBQYAAAAABgAGAFsB&#10;AAC2AwAAAAA=&#10;" path="m0,0l0,1,43,44,43,44,0,0xe">
                  <v:fill on="f" focussize="0,0"/>
                  <v:stroke weight="0.10503937007874pt" color="#000000" joinstyle="round"/>
                  <v:imagedata o:title=""/>
                  <o:lock v:ext="edit" aspectratio="f"/>
                </v:shape>
                <v:shape id="_x0000_s1026" o:spid="_x0000_s1026" o:spt="100" style="position:absolute;left:4527;top:2191;height:43;width:45;" filled="f" stroked="t" coordsize="45,43" o:gfxdata="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idVxvQAA&#10;ANwAAAAPAAAAAAAAAAEAIAAAACIAAABkcnMvZG93bnJldi54bWxQSwECFAAUAAAACACHTuJAMy8F&#10;njsAAAA5AAAAEAAAAAAAAAABACAAAAAMAQAAZHJzL3NoYXBleG1sLnhtbFBLBQYAAAAABgAGAFsB&#10;AAC2AwAAAAA=&#10;" path="m45,0l0,42,45,0xe">
                  <v:fill on="f" focussize="0,0"/>
                  <v:stroke weight="0.10503937007874pt" color="#000000" joinstyle="round"/>
                  <v:imagedata o:title=""/>
                  <o:lock v:ext="edit" aspectratio="f"/>
                </v:shape>
                <v:shape id="_x0000_s1026" o:spid="_x0000_s1026" o:spt="100" style="position:absolute;left:4597;top:2140;height:78;width:77;" fillcolor="#000000" filled="t" stroked="f" coordsize="77,78" o:gfxdata="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SmkdugAAANwA&#10;AAAPAAAAAAAAAAEAIAAAACIAAABkcnMvZG93bnJldi54bWxQSwECFAAUAAAACACHTuJAMy8FnjsA&#10;AAA5AAAAEAAAAAAAAAABACAAAAAJAQAAZHJzL3NoYXBleG1sLnhtbFBLBQYAAAAABgAGAFsBAACz&#10;AwAAAAA=&#10;" path="m77,0l0,77,0,78,77,0xe">
                  <v:fill on="t" focussize="0,0"/>
                  <v:stroke on="f"/>
                  <v:imagedata o:title=""/>
                  <o:lock v:ext="edit" aspectratio="f"/>
                </v:shape>
                <v:shape id="_x0000_s1026" o:spid="_x0000_s1026" o:spt="100" style="position:absolute;left:4604;top:2147;height:78;width:77;" filled="f" stroked="t" coordsize="77,78" o:gfxdata="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evpvQAA&#10;ANwAAAAPAAAAAAAAAAEAIAAAACIAAABkcnMvZG93bnJldi54bWxQSwECFAAUAAAACACHTuJAMy8F&#10;njsAAAA5AAAAEAAAAAAAAAABACAAAAAMAQAAZHJzL3NoYXBleG1sLnhtbFBLBQYAAAAABgAGAFsB&#10;AAC2AwAAAAA=&#10;" path="m76,0l0,77,0,77,76,0xe">
                  <v:fill on="f" focussize="0,0"/>
                  <v:stroke weight="0.10503937007874pt" color="#000000" joinstyle="round"/>
                  <v:imagedata o:title=""/>
                  <o:lock v:ext="edit" aspectratio="f"/>
                </v:shape>
                <v:shape id="_x0000_s1026" o:spid="_x0000_s1026" o:spt="100" style="position:absolute;left:4553;top:2140;height:43;width:44;" fillcolor="#000000" filled="t" stroked="f" coordsize="44,43" o:gfxdata="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2CJVy5AAAA3AAA&#10;AA8AAAAAAAAAAQAgAAAAIgAAAGRycy9kb3ducmV2LnhtbFBLAQIUABQAAAAIAIdO4kAzLwWeOwAA&#10;ADkAAAAQAAAAAAAAAAEAIAAAAAgBAABkcnMvc2hhcGV4bWwueG1sUEsFBgAAAAAGAAYAWwEAALID&#10;AAAAAA==&#10;" path="m1,0l0,0,44,43,1,0xe">
                  <v:fill on="t" focussize="0,0"/>
                  <v:stroke on="f"/>
                  <v:imagedata o:title=""/>
                  <o:lock v:ext="edit" aspectratio="f"/>
                </v:shape>
                <v:shape id="_x0000_s1026" o:spid="_x0000_s1026" o:spt="100" style="position:absolute;left:4553;top:2140;height:44;width:44;" fillcolor="#000000" filled="t" stroked="f" coordsize="44,44" o:gfxdata="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00Aq/&#10;AAAA3AAAAA8AAAAAAAAAAQAgAAAAIgAAAGRycy9kb3ducmV2LnhtbFBLAQIUABQAAAAIAIdO4kAz&#10;LwWeOwAAADkAAAAQAAAAAAAAAAEAIAAAAA4BAABkcnMvc2hhcGV4bWwueG1sUEsFBgAAAAAGAAYA&#10;WwEAALgDAAAAAA==&#10;" path="m0,0l44,43,44,43,0,0xe">
                  <v:fill on="t" focussize="0,0"/>
                  <v:stroke on="f"/>
                  <v:imagedata o:title=""/>
                  <o:lock v:ext="edit" aspectratio="f"/>
                </v:shape>
                <v:shape id="_x0000_s1026" o:spid="_x0000_s1026" o:spt="100" style="position:absolute;left:4560;top:2148;height:44;width:44;" filled="f" stroked="t" coordsize="44,44" o:gfxdata="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9do68AAAA&#10;3AAAAA8AAAAAAAAAAQAgAAAAIgAAAGRycy9kb3ducmV2LnhtbFBLAQIUABQAAAAIAIdO4kAzLwWe&#10;OwAAADkAAAAQAAAAAAAAAAEAIAAAAAsBAABkcnMvc2hhcGV4bWwueG1sUEsFBgAAAAAGAAYAWwEA&#10;ALUDAAAAAA==&#10;" path="m0,0l0,0,43,44,43,43,0,0xe">
                  <v:fill on="f" focussize="0,0"/>
                  <v:stroke weight="0.10503937007874pt" color="#000000" joinstyle="round"/>
                  <v:imagedata o:title=""/>
                  <o:lock v:ext="edit" aspectratio="f"/>
                </v:shape>
                <v:shape id="_x0000_s1026" o:spid="_x0000_s1026" o:spt="100" style="position:absolute;left:5363;top:2140;height:11;width:11;" fillcolor="#000000" filled="t" stroked="f" coordsize="11,11" o:gfxdata="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aKMO8AAAA&#10;3AAAAA8AAAAAAAAAAQAgAAAAIgAAAGRycy9kb3ducmV2LnhtbFBLAQIUABQAAAAIAIdO4kAzLwWe&#10;OwAAADkAAAAQAAAAAAAAAAEAIAAAAAsBAABkcnMvc2hhcGV4bWwueG1sUEsFBgAAAAAGAAYAWwEA&#10;ALUDAAAAAA==&#10;" path="m0,0l10,10,10,10,0,0xe">
                  <v:fill on="t" focussize="0,0"/>
                  <v:stroke on="f"/>
                  <v:imagedata o:title=""/>
                  <o:lock v:ext="edit" aspectratio="f"/>
                </v:shape>
                <v:shape id="_x0000_s1026" o:spid="_x0000_s1026" o:spt="100" style="position:absolute;left:5370;top:2148;height:11;width:11;" filled="f" stroked="t" coordsize="11,11" o:gfxdata="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gsSi8AAAA&#10;3AAAAA8AAAAAAAAAAQAgAAAAIgAAAGRycy9kb3ducmV2LnhtbFBLAQIUABQAAAAIAIdO4kAzLwWe&#10;OwAAADkAAAAQAAAAAAAAAAEAIAAAAAsBAABkcnMvc2hhcGV4bWwueG1sUEsFBgAAAAAGAAYAWwEA&#10;ALUDAAAAAA==&#10;" path="m0,0l10,10,10,10,0,0xe">
                  <v:fill on="f" focussize="0,0"/>
                  <v:stroke weight="0.10503937007874pt" color="#000000" joinstyle="round"/>
                  <v:imagedata o:title=""/>
                  <o:lock v:ext="edit" aspectratio="f"/>
                </v:shape>
                <v:shape id="_x0000_s1026" o:spid="_x0000_s1026" o:spt="100" style="position:absolute;left:5329;top:2184;height:43;width:45;" fillcolor="#000000" filled="t" stroked="f" coordsize="45,43" o:gfxdata="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G2cNvQAA&#10;ANwAAAAPAAAAAAAAAAEAIAAAACIAAABkcnMvZG93bnJldi54bWxQSwECFAAUAAAACACHTuJAMy8F&#10;njsAAAA5AAAAEAAAAAAAAAABACAAAAAMAQAAZHJzL3NoYXBleG1sLnhtbFBLBQYAAAAABgAGAFsB&#10;AAC2AwAAAAA=&#10;" path="m44,0l43,0,0,43,44,0xe">
                  <v:fill on="t" focussize="0,0"/>
                  <v:stroke on="f"/>
                  <v:imagedata o:title=""/>
                  <o:lock v:ext="edit" aspectratio="f"/>
                </v:shape>
                <v:shape id="_x0000_s1026" o:spid="_x0000_s1026" o:spt="100" style="position:absolute;left:5329;top:2184;height:43;width:44;" fillcolor="#000000" filled="t" stroked="f" coordsize="44,43" o:gfxdata="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JxizvQAA&#10;ANwAAAAPAAAAAAAAAAEAIAAAACIAAABkcnMvZG93bnJldi54bWxQSwECFAAUAAAACACHTuJAMy8F&#10;njsAAAA5AAAAEAAAAAAAAAABACAAAAAMAQAAZHJzL3NoYXBleG1sLnhtbFBLBQYAAAAABgAGAFsB&#10;AAC2AwAAAAA=&#10;" path="m43,0l0,43,0,43,43,0xe">
                  <v:fill on="t" focussize="0,0"/>
                  <v:stroke on="f"/>
                  <v:imagedata o:title=""/>
                  <o:lock v:ext="edit" aspectratio="f"/>
                </v:shape>
                <v:shape id="_x0000_s1026" o:spid="_x0000_s1026" o:spt="100" style="position:absolute;left:5337;top:2191;height:43;width:45;" filled="f" stroked="t" coordsize="45,43" o:gfxdata="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lH8y/&#10;AAAA3AAAAA8AAAAAAAAAAQAgAAAAIgAAAGRycy9kb3ducmV2LnhtbFBLAQIUABQAAAAIAIdO4kAz&#10;LwWeOwAAADkAAAAQAAAAAAAAAAEAIAAAAA4BAABkcnMvc2hhcGV4bWwueG1sUEsFBgAAAAAGAAYA&#10;WwEAALgDAAAAAA==&#10;" path="m45,0l44,0,0,42,0,42,45,0xe">
                  <v:fill on="f" focussize="0,0"/>
                  <v:stroke weight="0.10503937007874pt" color="#000000" joinstyle="round"/>
                  <v:imagedata o:title=""/>
                  <o:lock v:ext="edit" aspectratio="f"/>
                </v:shape>
                <v:line id="_x0000_s1026" o:spid="_x0000_s1026" o:spt="20" style="position:absolute;left:4377;top:271;flip:y;height:16;width:15;" filled="f" stroked="t" coordsize="21600,21600" o:gfxdata="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o8ciugAAANwA&#10;AAAPAAAAAAAAAAEAIAAAACIAAABkcnMvZG93bnJldi54bWxQSwECFAAUAAAACACHTuJAMy8FnjsA&#10;AAA5AAAAEAAAAAAAAAABACAAAAAJAQAAZHJzL3NoYXBleG1sLnhtbFBLBQYAAAAABgAGAFsBAACz&#10;AwAAAAA=&#10;">
                  <v:fill on="f" focussize="0,0"/>
                  <v:stroke weight="0.10503937007874pt" color="#000000" joinstyle="round"/>
                  <v:imagedata o:title=""/>
                  <o:lock v:ext="edit" aspectratio="f"/>
                </v:line>
                <v:line id="_x0000_s1026" o:spid="_x0000_s1026" o:spt="20" style="position:absolute;left:4377;top:271;flip:y;height:90;width:89;" filled="f" stroked="t" coordsize="21600,21600" o:gfxdata="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9iub4A&#10;AADcAAAADwAAAAAAAAABACAAAAAiAAAAZHJzL2Rvd25yZXYueG1sUEsBAhQAFAAAAAgAh07iQDMv&#10;BZ47AAAAOQAAABAAAAAAAAAAAQAgAAAADQEAAGRycy9zaGFwZXhtbC54bWxQSwUGAAAAAAYABgBb&#10;AQAAtwMAAAAA&#10;">
                  <v:fill on="f" focussize="0,0"/>
                  <v:stroke weight="0.10503937007874pt" color="#000000" joinstyle="round"/>
                  <v:imagedata o:title=""/>
                  <o:lock v:ext="edit" aspectratio="f"/>
                </v:line>
                <v:line id="_x0000_s1026" o:spid="_x0000_s1026" o:spt="20" style="position:absolute;left:4377;top:286;flip:y;height:149;width:149;" filled="f" stroked="t" coordsize="21600,21600" o:gfxdata="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DF35ugAAANwA&#10;AAAPAAAAAAAAAAEAIAAAACIAAABkcnMvZG93bnJldi54bWxQSwECFAAUAAAACACHTuJAMy8FnjsA&#10;AAA5AAAAEAAAAAAAAAABACAAAAAJAQAAZHJzL3NoYXBleG1sLnhtbFBLBQYAAAAABgAGAFsBAACz&#10;AwAAAAA=&#10;">
                  <v:fill on="f" focussize="0,0"/>
                  <v:stroke weight="0.10503937007874pt" color="#000000" joinstyle="round"/>
                  <v:imagedata o:title=""/>
                  <o:lock v:ext="edit" aspectratio="f"/>
                </v:line>
                <v:line id="_x0000_s1026" o:spid="_x0000_s1026" o:spt="20" style="position:absolute;left:4377;top:360;flip:y;height:149;width:149;" filled="f" stroked="t" coordsize="21600,21600" o:gfxdata="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D4Yr4A&#10;AADcAAAADwAAAAAAAAABACAAAAAiAAAAZHJzL2Rvd25yZXYueG1sUEsBAhQAFAAAAAgAh07iQDMv&#10;BZ47AAAAOQAAABAAAAAAAAAAAQAgAAAADQEAAGRycy9zaGFwZXhtbC54bWxQSwUGAAAAAAYABgBb&#10;AQAAtwMAAAAA&#10;">
                  <v:fill on="f" focussize="0,0"/>
                  <v:stroke weight="0.10503937007874pt" color="#000000" joinstyle="round"/>
                  <v:imagedata o:title=""/>
                  <o:lock v:ext="edit" aspectratio="f"/>
                </v:line>
                <v:line id="_x0000_s1026" o:spid="_x0000_s1026" o:spt="20" style="position:absolute;left:4377;top:435;flip:y;height:149;width:149;" filled="f" stroked="t" coordsize="21600,21600" o:gfxdata="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5JmFb4A&#10;AADcAAAADwAAAAAAAAABACAAAAAiAAAAZHJzL2Rvd25yZXYueG1sUEsBAhQAFAAAAAgAh07iQDMv&#10;BZ47AAAAOQAAABAAAAAAAAAAAQAgAAAADQEAAGRycy9zaGFwZXhtbC54bWxQSwUGAAAAAAYABgBb&#10;AQAAtwMAAAAA&#10;">
                  <v:fill on="f" focussize="0,0"/>
                  <v:stroke weight="0.10503937007874pt" color="#000000" joinstyle="round"/>
                  <v:imagedata o:title=""/>
                  <o:lock v:ext="edit" aspectratio="f"/>
                </v:line>
                <v:line id="_x0000_s1026" o:spid="_x0000_s1026" o:spt="20" style="position:absolute;left:4377;top:509;flip:y;height:149;width:149;" filled="f" stroked="t" coordsize="21600,21600" o:gfxdata="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3sOOvQAA&#10;ANwAAAAPAAAAAAAAAAEAIAAAACIAAABkcnMvZG93bnJldi54bWxQSwECFAAUAAAACACHTuJAMy8F&#10;njsAAAA5AAAAEAAAAAAAAAABACAAAAAMAQAAZHJzL3NoYXBleG1sLnhtbFBLBQYAAAAABgAGAFsB&#10;AAC2AwAAAAA=&#10;">
                  <v:fill on="f" focussize="0,0"/>
                  <v:stroke weight="0.10503937007874pt" color="#000000" joinstyle="round"/>
                  <v:imagedata o:title=""/>
                  <o:lock v:ext="edit" aspectratio="f"/>
                </v:line>
                <v:line id="_x0000_s1026" o:spid="_x0000_s1026" o:spt="20" style="position:absolute;left:4377;top:583;flip:y;height:149;width:149;" filled="f" stroked="t" coordsize="21600,21600" o:gfxdata="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N1v6vQAA&#10;ANwAAAAPAAAAAAAAAAEAIAAAACIAAABkcnMvZG93bnJldi54bWxQSwECFAAUAAAACACHTuJAMy8F&#10;njsAAAA5AAAAEAAAAAAAAAABACAAAAAMAQAAZHJzL3NoYXBleG1sLnhtbFBLBQYAAAAABgAGAFsB&#10;AAC2AwAAAAA=&#10;">
                  <v:fill on="f" focussize="0,0"/>
                  <v:stroke weight="0.10503937007874pt" color="#000000" joinstyle="round"/>
                  <v:imagedata o:title=""/>
                  <o:lock v:ext="edit" aspectratio="f"/>
                </v:line>
                <v:line id="_x0000_s1026" o:spid="_x0000_s1026" o:spt="20" style="position:absolute;left:4377;top:657;flip:y;height:149;width:149;" filled="f" stroked="t" coordsize="21600,21600" o:gfxdata="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e/5hvQAA&#10;ANwAAAAPAAAAAAAAAAEAIAAAACIAAABkcnMvZG93bnJldi54bWxQSwECFAAUAAAACACHTuJAMy8F&#10;njsAAAA5AAAAEAAAAAAAAAABACAAAAAMAQAAZHJzL3NoYXBleG1sLnhtbFBLBQYAAAAABgAGAFsB&#10;AAC2AwAAAAA=&#10;">
                  <v:fill on="f" focussize="0,0"/>
                  <v:stroke weight="0.10503937007874pt" color="#000000" joinstyle="round"/>
                  <v:imagedata o:title=""/>
                  <o:lock v:ext="edit" aspectratio="f"/>
                </v:line>
                <v:line id="_x0000_s1026" o:spid="_x0000_s1026" o:spt="20" style="position:absolute;left:4377;top:732;flip:y;height:149;width:149;" filled="f" stroked="t" coordsize="21600,21600" o:gfxdata="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KlgFr4A&#10;AADcAAAADwAAAAAAAAABACAAAAAiAAAAZHJzL2Rvd25yZXYueG1sUEsBAhQAFAAAAAgAh07iQDMv&#10;BZ47AAAAOQAAABAAAAAAAAAAAQAgAAAADQEAAGRycy9zaGFwZXhtbC54bWxQSwUGAAAAAAYABgBb&#10;AQAAtwMAAAAA&#10;">
                  <v:fill on="f" focussize="0,0"/>
                  <v:stroke weight="0.10503937007874pt" color="#000000" joinstyle="round"/>
                  <v:imagedata o:title=""/>
                  <o:lock v:ext="edit" aspectratio="f"/>
                </v:line>
                <v:line id="_x0000_s1026" o:spid="_x0000_s1026" o:spt="20" style="position:absolute;left:4377;top:806;flip:y;height:149;width:149;" filled="f" stroked="t" coordsize="21600,21600" o:gfxdata="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5cWNvQAA&#10;ANwAAAAPAAAAAAAAAAEAIAAAACIAAABkcnMvZG93bnJldi54bWxQSwECFAAUAAAACACHTuJAMy8F&#10;njsAAAA5AAAAEAAAAAAAAAABACAAAAAMAQAAZHJzL3NoYXBleG1sLnhtbFBLBQYAAAAABgAGAFsB&#10;AAC2AwAAAAA=&#10;">
                  <v:fill on="f" focussize="0,0"/>
                  <v:stroke weight="0.10503937007874pt" color="#000000" joinstyle="round"/>
                  <v:imagedata o:title=""/>
                  <o:lock v:ext="edit" aspectratio="f"/>
                </v:line>
                <v:line id="_x0000_s1026" o:spid="_x0000_s1026" o:spt="20" style="position:absolute;left:4377;top:881;flip:y;height:148;width:149;" filled="f" stroked="t" coordsize="21600,21600" o:gfxdata="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elH/ugAAANwA&#10;AAAPAAAAAAAAAAEAIAAAACIAAABkcnMvZG93bnJldi54bWxQSwECFAAUAAAACACHTuJAMy8FnjsA&#10;AAA5AAAAEAAAAAAAAAABACAAAAAJAQAAZHJzL3NoYXBleG1sLnhtbFBLBQYAAAAABgAGAFsBAACz&#10;AwAAAAA=&#10;">
                  <v:fill on="f" focussize="0,0"/>
                  <v:stroke weight="0.10503937007874pt" color="#000000" joinstyle="round"/>
                  <v:imagedata o:title=""/>
                  <o:lock v:ext="edit" aspectratio="f"/>
                </v:line>
                <v:line id="_x0000_s1026" o:spid="_x0000_s1026" o:spt="20" style="position:absolute;left:4377;top:955;flip:y;height:149;width:149;" filled="f" stroked="t" coordsize="21600,21600" o:gfxdata="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NvRkvQAA&#10;ANwAAAAPAAAAAAAAAAEAIAAAACIAAABkcnMvZG93bnJldi54bWxQSwECFAAUAAAACACHTuJAMy8F&#10;njsAAAA5AAAAEAAAAAAAAAABACAAAAAMAQAAZHJzL3NoYXBleG1sLnhtbFBLBQYAAAAABgAGAFsB&#10;AAC2AwAAAAA=&#10;">
                  <v:fill on="f" focussize="0,0"/>
                  <v:stroke weight="0.10503937007874pt" color="#000000" joinstyle="round"/>
                  <v:imagedata o:title=""/>
                  <o:lock v:ext="edit" aspectratio="f"/>
                </v:line>
                <v:line id="_x0000_s1026" o:spid="_x0000_s1026" o:spt="20" style="position:absolute;left:4377;top:1029;flip:y;height:149;width:149;" filled="f" stroked="t" coordsize="21600,21600" o:gfxdata="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KLoS5AAAA3AAA&#10;AA8AAAAAAAAAAQAgAAAAIgAAAGRycy9kb3ducmV2LnhtbFBLAQIUABQAAAAIAIdO4kAzLwWeOwAA&#10;ADkAAAAQAAAAAAAAAAEAIAAAAAgBAABkcnMvc2hhcGV4bWwueG1sUEsFBgAAAAAGAAYAWwEAALID&#10;AAAAAA==&#10;">
                  <v:fill on="f" focussize="0,0"/>
                  <v:stroke weight="0.10503937007874pt" color="#000000" joinstyle="round"/>
                  <v:imagedata o:title=""/>
                  <o:lock v:ext="edit" aspectratio="f"/>
                </v:line>
                <v:line id="_x0000_s1026" o:spid="_x0000_s1026" o:spt="20" style="position:absolute;left:4377;top:1104;flip:y;height:148;width:149;" filled="f" stroked="t" coordsize="21600,21600" o:gfxdata="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aLH74A&#10;AADcAAAADwAAAAAAAAABACAAAAAiAAAAZHJzL2Rvd25yZXYueG1sUEsBAhQAFAAAAAgAh07iQDMv&#10;BZ47AAAAOQAAABAAAAAAAAAAAQAgAAAADQEAAGRycy9zaGFwZXhtbC54bWxQSwUGAAAAAAYABgBb&#10;AQAAtwMAAAAA&#10;">
                  <v:fill on="f" focussize="0,0"/>
                  <v:stroke weight="0.10503937007874pt" color="#000000" joinstyle="round"/>
                  <v:imagedata o:title=""/>
                  <o:lock v:ext="edit" aspectratio="f"/>
                </v:line>
                <v:line id="_x0000_s1026" o:spid="_x0000_s1026" o:spt="20" style="position:absolute;left:4377;top:1178;flip:y;height:149;width:149;" filled="f" stroked="t" coordsize="21600,21600" o:gfxdata="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FWi8AAAA&#10;3AAAAA8AAAAAAAAAAQAgAAAAIgAAAGRycy9kb3ducmV2LnhtbFBLAQIUABQAAAAIAIdO4kAzLwWe&#10;OwAAADkAAAAQAAAAAAAAAAEAIAAAAAsBAABkcnMvc2hhcGV4bWwueG1sUEsFBgAAAAAGAAYAWwEA&#10;ALUDAAAAAA==&#10;">
                  <v:fill on="f" focussize="0,0"/>
                  <v:stroke weight="0.10503937007874pt" color="#000000" joinstyle="round"/>
                  <v:imagedata o:title=""/>
                  <o:lock v:ext="edit" aspectratio="f"/>
                </v:line>
                <v:line id="_x0000_s1026" o:spid="_x0000_s1026" o:spt="20" style="position:absolute;left:4377;top:1252;flip:y;height:149;width:149;" filled="f" stroked="t" coordsize="21600,21600" o:gfxdata="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2LDzvQAA&#10;ANwAAAAPAAAAAAAAAAEAIAAAACIAAABkcnMvZG93bnJldi54bWxQSwECFAAUAAAACACHTuJAMy8F&#10;njsAAAA5AAAAEAAAAAAAAAABACAAAAAMAQAAZHJzL3NoYXBleG1sLnhtbFBLBQYAAAAABgAGAFsB&#10;AAC2AwAAAAA=&#10;">
                  <v:fill on="f" focussize="0,0"/>
                  <v:stroke weight="0.10503937007874pt" color="#000000" joinstyle="round"/>
                  <v:imagedata o:title=""/>
                  <o:lock v:ext="edit" aspectratio="f"/>
                </v:line>
                <v:line id="_x0000_s1026" o:spid="_x0000_s1026" o:spt="20" style="position:absolute;left:4377;top:1326;flip:y;height:149;width:149;" filled="f" stroked="t" coordsize="21600,21600" o:gfxdata="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Eoh74A&#10;AADcAAAADwAAAAAAAAABACAAAAAiAAAAZHJzL2Rvd25yZXYueG1sUEsBAhQAFAAAAAgAh07iQDMv&#10;BZ47AAAAOQAAABAAAAAAAAAAAQAgAAAADQEAAGRycy9zaGFwZXhtbC54bWxQSwUGAAAAAAYABgBb&#10;AQAAtwMAAAAA&#10;">
                  <v:fill on="f" focussize="0,0"/>
                  <v:stroke weight="0.10503937007874pt" color="#000000" joinstyle="round"/>
                  <v:imagedata o:title=""/>
                  <o:lock v:ext="edit" aspectratio="f"/>
                </v:line>
                <v:line id="_x0000_s1026" o:spid="_x0000_s1026" o:spt="20" style="position:absolute;left:4377;top:1400;flip:y;height:150;width:149;" filled="f" stroked="t" coordsize="21600,21600" o:gfxdata="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fY0cvQAA&#10;ANwAAAAPAAAAAAAAAAEAIAAAACIAAABkcnMvZG93bnJldi54bWxQSwECFAAUAAAACACHTuJAMy8F&#10;njsAAAA5AAAAEAAAAAAAAAABACAAAAAMAQAAZHJzL3NoYXBleG1sLnhtbFBLBQYAAAAABgAGAFsB&#10;AAC2AwAAAAA=&#10;">
                  <v:fill on="f" focussize="0,0"/>
                  <v:stroke weight="0.10503937007874pt" color="#000000" joinstyle="round"/>
                  <v:imagedata o:title=""/>
                  <o:lock v:ext="edit" aspectratio="f"/>
                </v:line>
                <v:line id="_x0000_s1026" o:spid="_x0000_s1026" o:spt="20" style="position:absolute;left:4377;top:1475;flip:y;height:148;width:149;" filled="f" stroked="t" coordsize="21600,21600" o:gfxdata="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8Ta74A&#10;AADcAAAADwAAAAAAAAABACAAAAAiAAAAZHJzL2Rvd25yZXYueG1sUEsBAhQAFAAAAAgAh07iQDMv&#10;BZ47AAAAOQAAABAAAAAAAAAAAQAgAAAADQEAAGRycy9zaGFwZXhtbC54bWxQSwUGAAAAAAYABgBb&#10;AQAAtwMAAAAA&#10;">
                  <v:fill on="f" focussize="0,0"/>
                  <v:stroke weight="0.10503937007874pt" color="#000000" joinstyle="round"/>
                  <v:imagedata o:title=""/>
                  <o:lock v:ext="edit" aspectratio="f"/>
                </v:line>
                <v:line id="_x0000_s1026" o:spid="_x0000_s1026" o:spt="20" style="position:absolute;left:4451;top:1549;flip:y;height:74;width:75;" filled="f" stroked="t" coordsize="21600,21600" o:gfxdata="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28L4A&#10;AADcAAAADwAAAAAAAAABACAAAAAiAAAAZHJzL2Rvd25yZXYueG1sUEsBAhQAFAAAAAgAh07iQDMv&#10;BZ47AAAAOQAAABAAAAAAAAAAAQAgAAAADQEAAGRycy9zaGFwZXhtbC54bWxQSwUGAAAAAAYABgBb&#10;AQAAtwMAAAAA&#10;">
                  <v:fill on="f" focussize="0,0"/>
                  <v:stroke weight="0.10503937007874pt" color="#000000" joinstyle="round"/>
                  <v:imagedata o:title=""/>
                  <o:lock v:ext="edit" aspectratio="f"/>
                </v:line>
                <v:line id="_x0000_s1026" o:spid="_x0000_s1026" o:spt="20" style="position:absolute;left:4377;top:1802;flip:y;height:44;width:44;" filled="f" stroked="t" coordsize="21600,21600" o:gfxdata="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58IoK5AAAA3AAA&#10;AA8AAAAAAAAAAQAgAAAAIgAAAGRycy9kb3ducmV2LnhtbFBLAQIUABQAAAAIAIdO4kAzLwWeOwAA&#10;ADkAAAAQAAAAAAAAAAEAIAAAAAgBAABkcnMvc2hhcGV4bWwueG1sUEsFBgAAAAAGAAYAWwEAALID&#10;AAAAAA==&#10;">
                  <v:fill on="f" focussize="0,0"/>
                  <v:stroke weight="0.10503937007874pt" color="#000000" joinstyle="round"/>
                  <v:imagedata o:title=""/>
                  <o:lock v:ext="edit" aspectratio="f"/>
                </v:line>
                <v:line id="_x0000_s1026" o:spid="_x0000_s1026" o:spt="20" style="position:absolute;left:4377;top:1802;flip:y;height:119;width:118;" filled="f" stroked="t" coordsize="21600,21600" o:gfxdata="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MIcZvQAA&#10;ANwAAAAPAAAAAAAAAAEAIAAAACIAAABkcnMvZG93bnJldi54bWxQSwECFAAUAAAACACHTuJAMy8F&#10;njsAAAA5AAAAEAAAAAAAAAABACAAAAAMAQAAZHJzL3NoYXBleG1sLnhtbFBLBQYAAAAABgAGAFsB&#10;AAC2AwAAAAA=&#10;">
                  <v:fill on="f" focussize="0,0"/>
                  <v:stroke weight="0.10503937007874pt" color="#000000" joinstyle="round"/>
                  <v:imagedata o:title=""/>
                  <o:lock v:ext="edit" aspectratio="f"/>
                </v:line>
                <v:line id="_x0000_s1026" o:spid="_x0000_s1026" o:spt="20" style="position:absolute;left:4377;top:1846;flip:y;height:149;width:149;" filled="f" stroked="t" coordsize="21600,21600" o:gfxdata="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07hZugAAANwA&#10;AAAPAAAAAAAAAAEAIAAAACIAAABkcnMvZG93bnJldi54bWxQSwECFAAUAAAACACHTuJAMy8FnjsA&#10;AAA5AAAAEAAAAAAAAAABACAAAAAJAQAAZHJzL3NoYXBleG1sLnhtbFBLBQYAAAAABgAGAFsBAACz&#10;AwAAAAA=&#10;">
                  <v:fill on="f" focussize="0,0"/>
                  <v:stroke weight="0.10503937007874pt" color="#000000" joinstyle="round"/>
                  <v:imagedata o:title=""/>
                  <o:lock v:ext="edit" aspectratio="f"/>
                </v:line>
                <v:line id="_x0000_s1026" o:spid="_x0000_s1026" o:spt="20" style="position:absolute;left:4377;top:1920;flip:y;height:149;width:149;" filled="f" stroked="t" coordsize="21600,21600" o:gfxdata="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8dwr4A&#10;AADcAAAADwAAAAAAAAABACAAAAAiAAAAZHJzL2Rvd25yZXYueG1sUEsBAhQAFAAAAAgAh07iQDMv&#10;BZ47AAAAOQAAABAAAAAAAAAAAQAgAAAADQEAAGRycy9zaGFwZXhtbC54bWxQSwUGAAAAAAYABgBb&#10;AQAAtwMAAAAA&#10;">
                  <v:fill on="f" focussize="0,0"/>
                  <v:stroke weight="0.10503937007874pt" color="#000000" joinstyle="round"/>
                  <v:imagedata o:title=""/>
                  <o:lock v:ext="edit" aspectratio="f"/>
                </v:line>
                <v:line id="_x0000_s1026" o:spid="_x0000_s1026" o:spt="20" style="position:absolute;left:4377;top:1995;flip:y;height:148;width:149;" filled="f" stroked="t" coordsize="21600,21600" o:gfxdata="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2Dtb4A&#10;AADcAAAADwAAAAAAAAABACAAAAAiAAAAZHJzL2Rvd25yZXYueG1sUEsBAhQAFAAAAAgAh07iQDMv&#10;BZ47AAAAOQAAABAAAAAAAAAAAQAgAAAADQEAAGRycy9zaGFwZXhtbC54bWxQSwUGAAAAAAYABgBb&#10;AQAAtwMAAAAA&#10;">
                  <v:fill on="f" focussize="0,0"/>
                  <v:stroke weight="0.10503937007874pt" color="#000000" joinstyle="round"/>
                  <v:imagedata o:title=""/>
                  <o:lock v:ext="edit" aspectratio="f"/>
                </v:line>
                <v:line id="_x0000_s1026" o:spid="_x0000_s1026" o:spt="20" style="position:absolute;left:4377;top:2069;flip:y;height:149;width:149;" filled="f" stroked="t" coordsize="21600,21600" o:gfxdata="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ASYuvQAA&#10;ANwAAAAPAAAAAAAAAAEAIAAAACIAAABkcnMvZG93bnJldi54bWxQSwECFAAUAAAACACHTuJAMy8F&#10;njsAAAA5AAAAEAAAAAAAAAABACAAAAAMAQAAZHJzL3NoYXBleG1sLnhtbFBLBQYAAAAABgAGAFsB&#10;AAC2AwAAAAA=&#10;">
                  <v:fill on="f" focussize="0,0"/>
                  <v:stroke weight="0.10503937007874pt" color="#000000" joinstyle="round"/>
                  <v:imagedata o:title=""/>
                  <o:lock v:ext="edit" aspectratio="f"/>
                </v:line>
                <v:line id="_x0000_s1026" o:spid="_x0000_s1026" o:spt="20" style="position:absolute;left:4377;top:2143;flip:y;height:149;width:149;" filled="f" stroked="t" coordsize="21600,21600" o:gfxdata="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L5avQAA&#10;ANwAAAAPAAAAAAAAAAEAIAAAACIAAABkcnMvZG93bnJldi54bWxQSwECFAAUAAAACACHTuJAMy8F&#10;njsAAAA5AAAAEAAAAAAAAAABACAAAAAMAQAAZHJzL3NoYXBleG1sLnhtbFBLBQYAAAAABgAGAFsB&#10;AAC2AwAAAAA=&#10;">
                  <v:fill on="f" focussize="0,0"/>
                  <v:stroke weight="0.10503937007874pt" color="#000000" joinstyle="round"/>
                  <v:imagedata o:title=""/>
                  <o:lock v:ext="edit" aspectratio="f"/>
                </v:line>
                <v:line id="_x0000_s1026" o:spid="_x0000_s1026" o:spt="20" style="position:absolute;left:4406;top:2218;flip:y;height:119;width:120;" filled="f" stroked="t" coordsize="21600,21600" o:gfxdata="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pBvBvQAA&#10;ANwAAAAPAAAAAAAAAAEAIAAAACIAAABkcnMvZG93bnJldi54bWxQSwECFAAUAAAACACHTuJAMy8F&#10;njsAAAA5AAAAEAAAAAAAAAABACAAAAAMAQAAZHJzL3NoYXBleG1sLnhtbFBLBQYAAAAABgAGAFsB&#10;AAC2AwAAAAA=&#10;">
                  <v:fill on="f" focussize="0,0"/>
                  <v:stroke weight="0.10503937007874pt" color="#000000" joinstyle="round"/>
                  <v:imagedata o:title=""/>
                  <o:lock v:ext="edit" aspectratio="f"/>
                </v:line>
                <v:line id="_x0000_s1026" o:spid="_x0000_s1026" o:spt="20" style="position:absolute;left:4480;top:2292;flip:y;height:45;width:46;" filled="f" stroked="t" coordsize="21600,21600" o:gfxdata="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aFtr4A&#10;AADcAAAADwAAAAAAAAABACAAAAAiAAAAZHJzL2Rvd25yZXYueG1sUEsBAhQAFAAAAAgAh07iQDMv&#10;BZ47AAAAOQAAABAAAAAAAAAAAQAgAAAADQEAAGRycy9zaGFwZXhtbC54bWxQSwUGAAAAAAYABgBb&#10;AQAAtwMAAAAA&#10;">
                  <v:fill on="f" focussize="0,0"/>
                  <v:stroke weight="0.10503937007874pt" color="#000000" joinstyle="round"/>
                  <v:imagedata o:title=""/>
                  <o:lock v:ext="edit" aspectratio="f"/>
                </v:line>
                <v:line id="_x0000_s1026" o:spid="_x0000_s1026" o:spt="20" style="position:absolute;left:889;top:1802;flip:y;height:8;width:8;" filled="f" stroked="t" coordsize="21600,21600" o:gfxdata="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6IC28AAAA&#10;3AAAAA8AAAAAAAAAAQAgAAAAIgAAAGRycy9kb3ducmV2LnhtbFBLAQIUABQAAAAIAIdO4kAzLwWe&#10;OwAAADkAAAAQAAAAAAAAAAEAIAAAAAsBAABkcnMvc2hhcGV4bWwueG1sUEsFBgAAAAAGAAYAWwEA&#10;ALUDAAAAAA==&#10;">
                  <v:fill on="f" focussize="0,0"/>
                  <v:stroke weight="0.10503937007874pt" color="#000000" joinstyle="round"/>
                  <v:imagedata o:title=""/>
                  <o:lock v:ext="edit" aspectratio="f"/>
                </v:line>
                <v:line id="_x0000_s1026" o:spid="_x0000_s1026" o:spt="20" style="position:absolute;left:889;top:1802;flip:y;height:82;width:82;" filled="f" stroked="t" coordsize="21600,21600" o:gfxdata="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pbRfugAAANwA&#10;AAAPAAAAAAAAAAEAIAAAACIAAABkcnMvZG93bnJldi54bWxQSwECFAAUAAAACACHTuJAMy8FnjsA&#10;AAA5AAAAEAAAAAAAAAABACAAAAAJAQAAZHJzL3NoYXBleG1sLnhtbFBLBQYAAAAABgAGAFsBAACz&#10;AwAAAAA=&#10;">
                  <v:fill on="f" focussize="0,0"/>
                  <v:stroke weight="0.10503937007874pt" color="#000000" joinstyle="round"/>
                  <v:imagedata o:title=""/>
                  <o:lock v:ext="edit" aspectratio="f"/>
                </v:line>
                <v:line id="_x0000_s1026" o:spid="_x0000_s1026" o:spt="20" style="position:absolute;left:889;top:1810;flip:y;height:149;width:149;" filled="f" stroked="t" coordsize="21600,21600" o:gfxdata="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6RHEvQAA&#10;ANwAAAAPAAAAAAAAAAEAIAAAACIAAABkcnMvZG93bnJldi54bWxQSwECFAAUAAAACACHTuJAMy8F&#10;njsAAAA5AAAAEAAAAAAAAAABACAAAAAMAQAAZHJzL3NoYXBleG1sLnhtbFBLBQYAAAAABgAGAFsB&#10;AAC2AwAAAAA=&#10;">
                  <v:fill on="f" focussize="0,0"/>
                  <v:stroke weight="0.10503937007874pt" color="#000000" joinstyle="round"/>
                  <v:imagedata o:title=""/>
                  <o:lock v:ext="edit" aspectratio="f"/>
                </v:line>
                <v:line id="_x0000_s1026" o:spid="_x0000_s1026" o:spt="20" style="position:absolute;left:889;top:1884;flip:y;height:149;width:149;" filled="f" stroked="t" coordsize="21600,21600" o:gfxdata="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v3LkugAAANwA&#10;AAAPAAAAAAAAAAEAIAAAACIAAABkcnMvZG93bnJldi54bWxQSwECFAAUAAAACACHTuJAMy8FnjsA&#10;AAA5AAAAEAAAAAAAAAABACAAAAAJAQAAZHJzL3NoYXBleG1sLnhtbFBLBQYAAAAABgAGAFsBAACz&#10;AwAAAAA=&#10;">
                  <v:fill on="f" focussize="0,0"/>
                  <v:stroke weight="0.10503937007874pt" color="#000000" joinstyle="round"/>
                  <v:imagedata o:title=""/>
                  <o:lock v:ext="edit" aspectratio="f"/>
                </v:line>
                <v:line id="_x0000_s1026" o:spid="_x0000_s1026" o:spt="20" style="position:absolute;left:889;top:1959;flip:y;height:148;width:149;" filled="f" stroked="t" coordsize="21600,21600" o:gfxdata="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89d/vQAA&#10;ANwAAAAPAAAAAAAAAAEAIAAAACIAAABkcnMvZG93bnJldi54bWxQSwECFAAUAAAACACHTuJAMy8F&#10;njsAAAA5AAAAEAAAAAAAAAABACAAAAAMAQAAZHJzL3NoYXBleG1sLnhtbFBLBQYAAAAABgAGAFsB&#10;AAC2AwAAAAA=&#10;">
                  <v:fill on="f" focussize="0,0"/>
                  <v:stroke weight="0.10503937007874pt" color="#000000" joinstyle="round"/>
                  <v:imagedata o:title=""/>
                  <o:lock v:ext="edit" aspectratio="f"/>
                </v:line>
                <v:line id="_x0000_s1026" o:spid="_x0000_s1026" o:spt="20" style="position:absolute;left:889;top:2033;flip:y;height:148;width:149;" filled="f" stroked="t" coordsize="21600,21600" o:gfxdata="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FJCL4A&#10;AADcAAAADwAAAAAAAAABACAAAAAiAAAAZHJzL2Rvd25yZXYueG1sUEsBAhQAFAAAAAgAh07iQDMv&#10;BZ47AAAAOQAAABAAAAAAAAAAAQAgAAAADQEAAGRycy9zaGFwZXhtbC54bWxQSwUGAAAAAAYABgBb&#10;AQAAtwMAAAAA&#10;">
                  <v:fill on="f" focussize="0,0"/>
                  <v:stroke weight="0.10503937007874pt" color="#000000" joinstyle="round"/>
                  <v:imagedata o:title=""/>
                  <o:lock v:ext="edit" aspectratio="f"/>
                </v:line>
                <v:line id="_x0000_s1026" o:spid="_x0000_s1026" o:spt="20" style="position:absolute;left:889;top:2107;flip:y;height:148;width:149;" filled="f" stroked="t" coordsize="21600,21600" o:gfxdata="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23sk74A&#10;AADcAAAADwAAAAAAAAABACAAAAAiAAAAZHJzL2Rvd25yZXYueG1sUEsBAhQAFAAAAAgAh07iQDMv&#10;BZ47AAAAOQAAABAAAAAAAAAAAQAgAAAADQEAAGRycy9zaGFwZXhtbC54bWxQSwUGAAAAAAYABgBb&#10;AQAAtwMAAAAA&#10;">
                  <v:fill on="f" focussize="0,0"/>
                  <v:stroke weight="0.10503937007874pt" color="#000000" joinstyle="round"/>
                  <v:imagedata o:title=""/>
                  <o:lock v:ext="edit" aspectratio="f"/>
                </v:line>
                <v:line id="_x0000_s1026" o:spid="_x0000_s1026" o:spt="20" style="position:absolute;left:889;top:2181;flip:y;height:149;width:149;" filled="f" stroked="t" coordsize="21600,21600" o:gfxdata="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R0574A&#10;AADcAAAADwAAAAAAAAABACAAAAAiAAAAZHJzL2Rvd25yZXYueG1sUEsBAhQAFAAAAAgAh07iQDMv&#10;BZ47AAAAOQAAABAAAAAAAAAAAQAgAAAADQEAAGRycy9zaGFwZXhtbC54bWxQSwUGAAAAAAYABgBb&#10;AQAAtwMAAAAA&#10;">
                  <v:fill on="f" focussize="0,0"/>
                  <v:stroke weight="0.10503937007874pt" color="#000000" joinstyle="round"/>
                  <v:imagedata o:title=""/>
                  <o:lock v:ext="edit" aspectratio="f"/>
                </v:line>
                <v:line id="_x0000_s1026" o:spid="_x0000_s1026" o:spt="20" style="position:absolute;left:957;top:2255;flip:y;height:82;width:81;" filled="f" stroked="t" coordsize="21600,21600" o:gfxdata="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8jRfL4A&#10;AADcAAAADwAAAAAAAAABACAAAAAiAAAAZHJzL2Rvd25yZXYueG1sUEsBAhQAFAAAAAgAh07iQDMv&#10;BZ47AAAAOQAAABAAAAAAAAAAAQAgAAAADQEAAGRycy9zaGFwZXhtbC54bWxQSwUGAAAAAAYABgBb&#10;AQAAtwMAAAAA&#10;">
                  <v:fill on="f" focussize="0,0"/>
                  <v:stroke weight="0.10503937007874pt" color="#000000" joinstyle="round"/>
                  <v:imagedata o:title=""/>
                  <o:lock v:ext="edit" aspectratio="f"/>
                </v:line>
                <v:line id="_x0000_s1026" o:spid="_x0000_s1026" o:spt="20" style="position:absolute;left:1032;top:2330;flip:y;height:6;width:6;" filled="f" stroked="t" coordsize="21600,21600" o:gfxdata="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aTwu8AAAA&#10;3AAAAA8AAAAAAAAAAQAgAAAAIgAAAGRycy9kb3ducmV2LnhtbFBLAQIUABQAAAAIAIdO4kAzLwWe&#10;OwAAADkAAAAQAAAAAAAAAAEAIAAAAAsBAABkcnMvc2hhcGV4bWwueG1sUEsFBgAAAAAGAAYAWwEA&#10;ALUDAAAAAA==&#10;">
                  <v:fill on="f" focussize="0,0"/>
                  <v:stroke weight="0.10503937007874pt" color="#000000" joinstyle="round"/>
                  <v:imagedata o:title=""/>
                  <o:lock v:ext="edit" aspectratio="f"/>
                </v:line>
                <v:line id="_x0000_s1026" o:spid="_x0000_s1026" o:spt="20" style="position:absolute;left:889;top:271;flip:y;height:54;width:54;" filled="f" stroked="t" coordsize="21600,21600" o:gfxdata="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bqkL4A&#10;AADcAAAADwAAAAAAAAABACAAAAAiAAAAZHJzL2Rvd25yZXYueG1sUEsBAhQAFAAAAAgAh07iQDMv&#10;BZ47AAAAOQAAABAAAAAAAAAAAQAgAAAADQEAAGRycy9zaGFwZXhtbC54bWxQSwUGAAAAAAYABgBb&#10;AQAAtwMAAAAA&#10;">
                  <v:fill on="f" focussize="0,0"/>
                  <v:stroke weight="0.10503937007874pt" color="#000000" joinstyle="round"/>
                  <v:imagedata o:title=""/>
                  <o:lock v:ext="edit" aspectratio="f"/>
                </v:line>
                <v:line id="_x0000_s1026" o:spid="_x0000_s1026" o:spt="20" style="position:absolute;left:889;top:316;flip:y;height:83;width:83;" filled="f" stroked="t" coordsize="21600,21600" o:gfxdata="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yX7iugAAANwA&#10;AAAPAAAAAAAAAAEAIAAAACIAAABkcnMvZG93bnJldi54bWxQSwECFAAUAAAACACHTuJAMy8FnjsA&#10;AAA5AAAAEAAAAAAAAAABACAAAAAJAQAAZHJzL3NoYXBleG1sLnhtbFBLBQYAAAAABgAGAFsBAACz&#10;AwAAAAA=&#10;">
                  <v:fill on="f" focussize="0,0"/>
                  <v:stroke weight="0.10503937007874pt" color="#000000" joinstyle="round"/>
                  <v:imagedata o:title=""/>
                  <o:lock v:ext="edit" aspectratio="f"/>
                </v:line>
                <v:line id="_x0000_s1026" o:spid="_x0000_s1026" o:spt="20" style="position:absolute;left:889;top:354;flip:y;height:119;width:120;" filled="f" stroked="t" coordsize="21600,21600" o:gfxdata="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hdt5vQAA&#10;ANwAAAAPAAAAAAAAAAEAIAAAACIAAABkcnMvZG93bnJldi54bWxQSwECFAAUAAAACACHTuJAMy8F&#10;njsAAAA5AAAAEAAAAAAAAAABACAAAAAMAQAAZHJzL3NoYXBleG1sLnhtbFBLBQYAAAAABgAGAFsB&#10;AAC2AwAAAAA=&#10;">
                  <v:fill on="f" focussize="0,0"/>
                  <v:stroke weight="0.10503937007874pt" color="#000000" joinstyle="round"/>
                  <v:imagedata o:title=""/>
                  <o:lock v:ext="edit" aspectratio="f"/>
                </v:line>
                <v:line id="_x0000_s1026" o:spid="_x0000_s1026" o:spt="20" style="position:absolute;left:889;top:399;flip:y;height:148;width:149;" filled="f" stroked="t" coordsize="21600,21600" o:gfxdata="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ZuQ5ugAAANwA&#10;AAAPAAAAAAAAAAEAIAAAACIAAABkcnMvZG93bnJldi54bWxQSwECFAAUAAAACACHTuJAMy8FnjsA&#10;AAA5AAAAEAAAAAAAAAABACAAAAAJAQAAZHJzL3NoYXBleG1sLnhtbFBLBQYAAAAABgAGAFsBAACz&#10;AwAAAAA=&#10;">
                  <v:fill on="f" focussize="0,0"/>
                  <v:stroke weight="0.10503937007874pt" color="#000000" joinstyle="round"/>
                  <v:imagedata o:title=""/>
                  <o:lock v:ext="edit" aspectratio="f"/>
                </v:line>
                <v:line id="_x0000_s1026" o:spid="_x0000_s1026" o:spt="20" style="position:absolute;left:889;top:473;flip:y;height:148;width:149;" filled="f" stroked="t" coordsize="21600,21600" o:gfxdata="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KkGivQAA&#10;ANwAAAAPAAAAAAAAAAEAIAAAACIAAABkcnMvZG93bnJldi54bWxQSwECFAAUAAAACACHTuJAMy8F&#10;njsAAAA5AAAAEAAAAAAAAAABACAAAAAMAQAAZHJzL3NoYXBleG1sLnhtbFBLBQYAAAAABgAGAFsB&#10;AAC2AwAAAAA=&#10;">
                  <v:fill on="f" focussize="0,0"/>
                  <v:stroke weight="0.10503937007874pt" color="#000000" joinstyle="round"/>
                  <v:imagedata o:title=""/>
                  <o:lock v:ext="edit" aspectratio="f"/>
                </v:line>
                <v:line id="_x0000_s1026" o:spid="_x0000_s1026" o:spt="20" style="position:absolute;left:889;top:547;flip:y;height:149;width:149;" filled="f" stroked="t" coordsize="21600,21600" o:gfxdata="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jf1b4A&#10;AADcAAAADwAAAAAAAAABACAAAAAiAAAAZHJzL2Rvd25yZXYueG1sUEsBAhQAFAAAAAgAh07iQDMv&#10;BZ47AAAAOQAAABAAAAAAAAAAAQAgAAAADQEAAGRycy9zaGFwZXhtbC54bWxQSwUGAAAAAAYABgBb&#10;AQAAtwMAAAAA&#10;">
                  <v:fill on="f" focussize="0,0"/>
                  <v:stroke weight="0.10503937007874pt" color="#000000" joinstyle="round"/>
                  <v:imagedata o:title=""/>
                  <o:lock v:ext="edit" aspectratio="f"/>
                </v:line>
                <v:line id="_x0000_s1026" o:spid="_x0000_s1026" o:spt="20" style="position:absolute;left:889;top:621;flip:y;height:149;width:149;" filled="f" stroked="t" coordsize="21600,21600" o:gfxdata="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tHpOvQAA&#10;ANwAAAAPAAAAAAAAAAEAIAAAACIAAABkcnMvZG93bnJldi54bWxQSwECFAAUAAAACACHTuJAMy8F&#10;njsAAAA5AAAAEAAAAAAAAAABACAAAAAMAQAAZHJzL3NoYXBleG1sLnhtbFBLBQYAAAAABgAGAFsB&#10;AAC2AwAAAAA=&#10;">
                  <v:fill on="f" focussize="0,0"/>
                  <v:stroke weight="0.10503937007874pt" color="#000000" joinstyle="round"/>
                  <v:imagedata o:title=""/>
                  <o:lock v:ext="edit" aspectratio="f"/>
                </v:line>
                <v:line id="_x0000_s1026" o:spid="_x0000_s1026" o:spt="20" style="position:absolute;left:889;top:696;flip:y;height:148;width:149;" filled="f" stroked="t" coordsize="21600,21600" o:gfxdata="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V3iOr4A&#10;AADcAAAADwAAAAAAAAABACAAAAAiAAAAZHJzL2Rvd25yZXYueG1sUEsBAhQAFAAAAAgAh07iQDMv&#10;BZ47AAAAOQAAABAAAAAAAAAAAQAgAAAADQEAAGRycy9zaGFwZXhtbC54bWxQSwUGAAAAAAYABgBb&#10;AQAAtwMAAAAA&#10;">
                  <v:fill on="f" focussize="0,0"/>
                  <v:stroke weight="0.10503937007874pt" color="#000000" joinstyle="round"/>
                  <v:imagedata o:title=""/>
                  <o:lock v:ext="edit" aspectratio="f"/>
                </v:line>
                <v:line id="_x0000_s1026" o:spid="_x0000_s1026" o:spt="20" style="position:absolute;left:889;top:770;flip:y;height:149;width:149;" filled="f" stroked="t" coordsize="21600,21600" o:gfxdata="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RR6G8AAAA&#10;3AAAAA8AAAAAAAAAAQAgAAAAIgAAAGRycy9kb3ducmV2LnhtbFBLAQIUABQAAAAIAIdO4kAzLwWe&#10;OwAAADkAAAAQAAAAAAAAAAEAIAAAAAsBAABkcnMvc2hhcGV4bWwueG1sUEsFBgAAAAAGAAYAWwEA&#10;ALUDAAAAAA==&#10;">
                  <v:fill on="f" focussize="0,0"/>
                  <v:stroke weight="0.10503937007874pt" color="#000000" joinstyle="round"/>
                  <v:imagedata o:title=""/>
                  <o:lock v:ext="edit" aspectratio="f"/>
                </v:line>
                <v:line id="_x0000_s1026" o:spid="_x0000_s1026" o:spt="20" style="position:absolute;left:889;top:844;flip:y;height:149;width:149;" filled="f" stroked="t" coordsize="21600,21600" o:gfxdata="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PZ1r4A&#10;AADcAAAADwAAAAAAAAABACAAAAAiAAAAZHJzL2Rvd25yZXYueG1sUEsBAhQAFAAAAAgAh07iQDMv&#10;BZ47AAAAOQAAABAAAAAAAAAAAQAgAAAADQEAAGRycy9zaGFwZXhtbC54bWxQSwUGAAAAAAYABgBb&#10;AQAAtwMAAAAA&#10;">
                  <v:fill on="f" focussize="0,0"/>
                  <v:stroke weight="0.10503937007874pt" color="#000000" joinstyle="round"/>
                  <v:imagedata o:title=""/>
                  <o:lock v:ext="edit" aspectratio="f"/>
                </v:line>
                <v:line id="_x0000_s1026" o:spid="_x0000_s1026" o:spt="20" style="position:absolute;left:889;top:919;flip:y;height:149;width:149;" filled="f" stroked="t" coordsize="21600,21600" o:gfxdata="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98Tb4A&#10;AADcAAAADwAAAAAAAAABACAAAAAiAAAAZHJzL2Rvd25yZXYueG1sUEsBAhQAFAAAAAgAh07iQDMv&#10;BZ47AAAAOQAAABAAAAAAAAAAAQAgAAAADQEAAGRycy9zaGFwZXhtbC54bWxQSwUGAAAAAAYABgBb&#10;AQAAtwMAAAAA&#10;">
                  <v:fill on="f" focussize="0,0"/>
                  <v:stroke weight="0.10503937007874pt" color="#000000" joinstyle="round"/>
                  <v:imagedata o:title=""/>
                  <o:lock v:ext="edit" aspectratio="f"/>
                </v:line>
                <v:line id="_x0000_s1026" o:spid="_x0000_s1026" o:spt="20" style="position:absolute;left:889;top:993;flip:y;height:149;width:149;" filled="f" stroked="t" coordsize="21600,21600" o:gfxdata="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EOg/ugAAANwA&#10;AAAPAAAAAAAAAAEAIAAAACIAAABkcnMvZG93bnJldi54bWxQSwECFAAUAAAACACHTuJAMy8FnjsA&#10;AAA5AAAAEAAAAAAAAAABACAAAAAJAQAAZHJzL3NoYXBleG1sLnhtbFBLBQYAAAAABgAGAFsBAACz&#10;AwAAAAA=&#10;">
                  <v:fill on="f" focussize="0,0"/>
                  <v:stroke weight="0.10503937007874pt" color="#000000" joinstyle="round"/>
                  <v:imagedata o:title=""/>
                  <o:lock v:ext="edit" aspectratio="f"/>
                </v:line>
                <v:line id="_x0000_s1026" o:spid="_x0000_s1026" o:spt="20" style="position:absolute;left:889;top:1067;flip:y;height:149;width:149;" filled="f" stroked="t" coordsize="21600,21600" o:gfxdata="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1xNpL4A&#10;AADcAAAADwAAAAAAAAABACAAAAAiAAAAZHJzL2Rvd25yZXYueG1sUEsBAhQAFAAAAAgAh07iQDMv&#10;BZ47AAAAOQAAABAAAAAAAAAAAQAgAAAADQEAAGRycy9zaGFwZXhtbC54bWxQSwUGAAAAAAYABgBb&#10;AQAAtwMAAAAA&#10;">
                  <v:fill on="f" focussize="0,0"/>
                  <v:stroke weight="0.10503937007874pt" color="#000000" joinstyle="round"/>
                  <v:imagedata o:title=""/>
                  <o:lock v:ext="edit" aspectratio="f"/>
                </v:line>
                <v:line id="_x0000_s1026" o:spid="_x0000_s1026" o:spt="20" style="position:absolute;left:889;top:1141;flip:y;height:149;width:149;" filled="f" stroked="t" coordsize="21600,21600" o:gfxdata="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7OUHrgAAADcAAAA&#10;DwAAAAAAAAABACAAAAAiAAAAZHJzL2Rvd25yZXYueG1sUEsBAhQAFAAAAAgAh07iQDMvBZ47AAAA&#10;OQAAABAAAAAAAAAAAQAgAAAABwEAAGRycy9zaGFwZXhtbC54bWxQSwUGAAAAAAYABgBbAQAAsQMA&#10;AAAA&#10;">
                  <v:fill on="f" focussize="0,0"/>
                  <v:stroke weight="0.10503937007874pt" color="#000000" joinstyle="round"/>
                  <v:imagedata o:title=""/>
                  <o:lock v:ext="edit" aspectratio="f"/>
                </v:line>
                <v:line id="_x0000_s1026" o:spid="_x0000_s1026" o:spt="20" style="position:absolute;left:889;top:1216;flip:y;height:148;width:149;" filled="f" stroked="t" coordsize="21600,21600" o:gfxdata="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8xhb4A&#10;AADcAAAADwAAAAAAAAABACAAAAAiAAAAZHJzL2Rvd25yZXYueG1sUEsBAhQAFAAAAAgAh07iQDMv&#10;BZ47AAAAOQAAABAAAAAAAAAAAQAgAAAADQEAAGRycy9zaGFwZXhtbC54bWxQSwUGAAAAAAYABgBb&#10;AQAAtwMAAAAA&#10;">
                  <v:fill on="f" focussize="0,0"/>
                  <v:stroke weight="0.10503937007874pt" color="#000000" joinstyle="round"/>
                  <v:imagedata o:title=""/>
                  <o:lock v:ext="edit" aspectratio="f"/>
                </v:line>
                <v:line id="_x0000_s1026" o:spid="_x0000_s1026" o:spt="20" style="position:absolute;left:889;top:1290;flip:y;height:149;width:149;" filled="f" stroked="t" coordsize="21600,21600" o:gfxdata="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tr/K8AAAA&#10;3AAAAA8AAAAAAAAAAQAgAAAAIgAAAGRycy9kb3ducmV2LnhtbFBLAQIUABQAAAAIAIdO4kAzLwWe&#10;OwAAADkAAAAQAAAAAAAAAAEAIAAAAAsBAABkcnMvc2hhcGV4bWwueG1sUEsFBgAAAAAGAAYAWwEA&#10;ALUDAAAAAA==&#10;">
                  <v:fill on="f" focussize="0,0"/>
                  <v:stroke weight="0.10503937007874pt" color="#000000" joinstyle="round"/>
                  <v:imagedata o:title=""/>
                  <o:lock v:ext="edit" aspectratio="f"/>
                </v:line>
                <v:line id="_x0000_s1026" o:spid="_x0000_s1026" o:spt="20" style="position:absolute;left:889;top:1364;flip:y;height:149;width:149;" filled="f" stroked="t" coordsize="21600,21600" o:gfxdata="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YQppvQAA&#10;ANwAAAAPAAAAAAAAAAEAIAAAACIAAABkcnMvZG93bnJldi54bWxQSwECFAAUAAAACACHTuJAMy8F&#10;njsAAAA5AAAAEAAAAAAAAAABACAAAAAMAQAAZHJzL3NoYXBleG1sLnhtbFBLBQYAAAAABgAGAFsB&#10;AAC2AwAAAAA=&#10;">
                  <v:fill on="f" focussize="0,0"/>
                  <v:stroke weight="0.10503937007874pt" color="#000000" joinstyle="round"/>
                  <v:imagedata o:title=""/>
                  <o:lock v:ext="edit" aspectratio="f"/>
                </v:line>
                <v:line id="_x0000_s1026" o:spid="_x0000_s1026" o:spt="20" style="position:absolute;left:889;top:1438;flip:y;height:150;width:149;" filled="f" stroked="t" coordsize="21600,21600" o:gfxdata="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IiSHbsAAADc&#10;AAAADwAAAAAAAAABACAAAAAiAAAAZHJzL2Rvd25yZXYueG1sUEsBAhQAFAAAAAgAh07iQDMvBZ47&#10;AAAAOQAAABAAAAAAAAAAAQAgAAAACgEAAGRycy9zaGFwZXhtbC54bWxQSwUGAAAAAAYABgBbAQAA&#10;tAMAAAAA&#10;">
                  <v:fill on="f" focussize="0,0"/>
                  <v:stroke weight="0.10503937007874pt" color="#000000" joinstyle="round"/>
                  <v:imagedata o:title=""/>
                  <o:lock v:ext="edit" aspectratio="f"/>
                </v:line>
                <v:line id="_x0000_s1026" o:spid="_x0000_s1026" o:spt="20" style="position:absolute;left:922;top:1513;flip:y;height:116;width:116;" filled="f" stroked="t" coordsize="21600,21600" o:gfxdata="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EN4a8AAAA&#10;3AAAAA8AAAAAAAAAAQAgAAAAIgAAAGRycy9kb3ducmV2LnhtbFBLAQIUABQAAAAIAIdO4kAzLwWe&#10;OwAAADkAAAAQAAAAAAAAAAEAIAAAAAsBAABkcnMvc2hhcGV4bWwueG1sUEsFBgAAAAAGAAYAWwEA&#10;ALUDAAAAAA==&#10;">
                  <v:fill on="f" focussize="0,0"/>
                  <v:stroke weight="0.10503937007874pt" color="#000000" joinstyle="round"/>
                  <v:imagedata o:title=""/>
                  <o:lock v:ext="edit" aspectratio="f"/>
                </v:line>
                <v:line id="_x0000_s1026" o:spid="_x0000_s1026" o:spt="20" style="position:absolute;left:997;top:1587;flip:y;height:42;width:41;" filled="f" stroked="t" coordsize="21600,21600" o:gfxdata="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ap8b4A&#10;AADcAAAADwAAAAAAAAABACAAAAAiAAAAZHJzL2Rvd25yZXYueG1sUEsBAhQAFAAAAAgAh07iQDMv&#10;BZ47AAAAOQAAABAAAAAAAAAAAQAgAAAADQEAAGRycy9zaGFwZXhtbC54bWxQSwUGAAAAAAYABgBb&#10;AQAAtwMAAAAA&#10;">
                  <v:fill on="f" focussize="0,0"/>
                  <v:stroke weight="0.10503937007874pt" color="#000000" joinstyle="round"/>
                  <v:imagedata o:title=""/>
                  <o:lock v:ext="edit" aspectratio="f"/>
                </v:line>
                <v:shape id="_x0000_s1026" o:spid="_x0000_s1026" o:spt="100" style="position:absolute;left:964;top:263;height:84;width:67;" fillcolor="#FF0000" filled="t" stroked="f" coordsize="67,84" o:gfxdata="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8QLdugAAANwA&#10;AAAPAAAAAAAAAAEAIAAAACIAAABkcnMvZG93bnJldi54bWxQSwECFAAUAAAACACHTuJAMy8FnjsA&#10;AAA5AAAAEAAAAAAAAAABACAAAAAJAQAAZHJzL3NoYXBleG1sLnhtbFBLBQYAAAAABgAGAFsBAACz&#10;AwAAAAA=&#10;" path="m0,0l0,83,67,83,0,0xe">
                  <v:fill on="t" focussize="0,0"/>
                  <v:stroke on="f"/>
                  <v:imagedata o:title=""/>
                  <o:lock v:ext="edit" aspectratio="f"/>
                </v:shape>
                <v:shape id="_x0000_s1026" o:spid="_x0000_s1026" o:spt="100" style="position:absolute;left:971;top:270;height:84;width:67;" filled="f" stroked="t" coordsize="67,84" o:gfxdata="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oQjaugAAANwA&#10;AAAPAAAAAAAAAAEAIAAAACIAAABkcnMvZG93bnJldi54bWxQSwECFAAUAAAACACHTuJAMy8FnjsA&#10;AAA5AAAAEAAAAAAAAAABACAAAAAJAQAAZHJzL3NoYXBleG1sLnhtbFBLBQYAAAAABgAGAFsBAACz&#10;AwAAAAA=&#10;" path="m0,0l0,83,66,83,0,0xe">
                  <v:fill on="f" focussize="0,0"/>
                  <v:stroke weight="0.10503937007874pt" color="#FF0000" joinstyle="round"/>
                  <v:imagedata o:title=""/>
                  <o:lock v:ext="edit" aspectratio="f"/>
                </v:shape>
                <v:shape id="_x0000_s1026" o:spid="_x0000_s1026" o:spt="100" style="position:absolute;left:964;top:263;height:84;width:67;" fillcolor="#FF0000" filled="t" stroked="f" coordsize="67,84" o:gfxdata="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IjM0ugAAANwA&#10;AAAPAAAAAAAAAAEAIAAAACIAAABkcnMvZG93bnJldi54bWxQSwECFAAUAAAACACHTuJAMy8FnjsA&#10;AAA5AAAAEAAAAAAAAAABACAAAAAJAQAAZHJzL3NoYXBleG1sLnhtbFBLBQYAAAAABgAGAFsBAACz&#10;AwAAAAA=&#10;" path="m67,0l0,0,67,83,67,0xe">
                  <v:fill on="t" focussize="0,0"/>
                  <v:stroke on="f"/>
                  <v:imagedata o:title=""/>
                  <o:lock v:ext="edit" aspectratio="f"/>
                </v:shape>
                <v:shape id="_x0000_s1026" o:spid="_x0000_s1026" o:spt="100" style="position:absolute;left:971;top:270;height:84;width:67;" filled="f" stroked="t" coordsize="67,84" o:gfxdata="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DpIBugAAANwA&#10;AAAPAAAAAAAAAAEAIAAAACIAAABkcnMvZG93bnJldi54bWxQSwECFAAUAAAACACHTuJAMy8FnjsA&#10;AAA5AAAAEAAAAAAAAAABACAAAAAJAQAAZHJzL3NoYXBleG1sLnhtbFBLBQYAAAAABgAGAFsBAACz&#10;AwAAAAA=&#10;" path="m0,0l66,0,66,83,0,0xe">
                  <v:fill on="f" focussize="0,0"/>
                  <v:stroke weight="0.10503937007874pt" color="#FF0000" joinstyle="round"/>
                  <v:imagedata o:title=""/>
                  <o:lock v:ext="edit" aspectratio="f"/>
                </v:shape>
                <v:line id="_x0000_s1026" o:spid="_x0000_s1026" o:spt="20" style="position:absolute;left:4518;top:122;height:0;width:148;" filled="f" stroked="t" coordsize="21600,21600" o:gfxdata="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eZnZvQAA&#10;ANwAAAAPAAAAAAAAAAEAIAAAACIAAABkcnMvZG93bnJldi54bWxQSwECFAAUAAAACACHTuJAMy8F&#10;njsAAAA5AAAAEAAAAAAAAAABACAAAAAMAQAAZHJzL3NoYXBleG1sLnhtbFBLBQYAAAAABgAGAFsB&#10;AAC2AwAAAAA=&#10;">
                  <v:fill on="f" focussize="0,0"/>
                  <v:stroke weight="0.0374803149606299pt" color="#0000FF" joinstyle="round"/>
                  <v:imagedata o:title=""/>
                  <o:lock v:ext="edit" aspectratio="f"/>
                </v:line>
                <v:line id="_x0000_s1026" o:spid="_x0000_s1026" o:spt="20" style="position:absolute;left:4518;top:122;height:0;width:148;" filled="f" stroked="t" coordsize="21600,21600" o:gfxdata="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qsHrr4A&#10;AADcAAAADwAAAAAAAAABACAAAAAiAAAAZHJzL2Rvd25yZXYueG1sUEsBAhQAFAAAAAgAh07iQDMv&#10;BZ47AAAAOQAAABAAAAAAAAAAAQAgAAAADQEAAGRycy9zaGFwZXhtbC54bWxQSwUGAAAAAAYABgBb&#10;AQAAtwMAAAAA&#10;">
                  <v:fill on="f" focussize="0,0"/>
                  <v:stroke weight="0.0374803149606299pt" color="#0000FF" joinstyle="round"/>
                  <v:imagedata o:title=""/>
                  <o:lock v:ext="edit" aspectratio="f"/>
                </v:line>
                <v:line id="_x0000_s1026" o:spid="_x0000_s1026" o:spt="20" style="position:absolute;left:4524;top:130;height:0;width:150;" filled="f" stroked="t" coordsize="21600,21600" o:gfxdata="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L0Yc74A&#10;AADcAAAADwAAAAAAAAABACAAAAAiAAAAZHJzL2Rvd25yZXYueG1sUEsBAhQAFAAAAAgAh07iQDMv&#10;BZ47AAAAOQAAABAAAAAAAAAAAQAgAAAADQEAAGRycy9zaGFwZXhtbC54bWxQSwUGAAAAAAYABgBb&#10;AQAAtwMAAAAA&#10;">
                  <v:fill on="f" focussize="0,0"/>
                  <v:stroke weight="0.14244094488189pt" color="#0000FF" joinstyle="round"/>
                  <v:imagedata o:title=""/>
                  <o:lock v:ext="edit" aspectratio="f"/>
                </v:line>
                <v:shape id="_x0000_s1026" o:spid="_x0000_s1026" o:spt="100" style="position:absolute;left:4518;top:109;height:13;width:46;" fillcolor="#0000FF" filled="t" stroked="f" coordsize="46,13" o:gfxdata="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W9KWvQAA&#10;ANwAAAAPAAAAAAAAAAEAIAAAACIAAABkcnMvZG93bnJldi54bWxQSwECFAAUAAAACACHTuJAMy8F&#10;njsAAAA5AAAAEAAAAAAAAAABACAAAAAMAQAAZHJzL3NoYXBleG1sLnhtbFBLBQYAAAAABgAGAFsB&#10;AAC2AwAAAAA=&#10;" path="m45,0l0,13,45,13,45,0xe">
                  <v:fill on="t" focussize="0,0"/>
                  <v:stroke on="f"/>
                  <v:imagedata o:title=""/>
                  <o:lock v:ext="edit" aspectratio="f"/>
                </v:shape>
                <v:shape id="_x0000_s1026" o:spid="_x0000_s1026" o:spt="100" style="position:absolute;left:4525;top:116;height:13;width:46;" filled="f" stroked="t" coordsize="46,13" o:gfxdata="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47sJb4A&#10;AADcAAAADwAAAAAAAAABACAAAAAiAAAAZHJzL2Rvd25yZXYueG1sUEsBAhQAFAAAAAgAh07iQDMv&#10;BZ47AAAAOQAAABAAAAAAAAAAAQAgAAAADQEAAGRycy9zaGFwZXhtbC54bWxQSwUGAAAAAAYABgBb&#10;AQAAtwMAAAAA&#10;" path="m45,0l0,12,45,12,45,0xe">
                  <v:fill on="f" focussize="0,0"/>
                  <v:stroke weight="0.10496062992126pt" color="#0000FF" joinstyle="round"/>
                  <v:imagedata o:title=""/>
                  <o:lock v:ext="edit" aspectratio="f"/>
                </v:shape>
                <v:shape id="_x0000_s1026" o:spid="_x0000_s1026" o:spt="100" style="position:absolute;left:4518;top:122;height:9;width:46;" fillcolor="#0000FF" filled="t" stroked="f" coordsize="46,9" o:gfxdata="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Q378vQAA&#10;ANwAAAAPAAAAAAAAAAEAIAAAACIAAABkcnMvZG93bnJldi54bWxQSwECFAAUAAAACACHTuJAMy8F&#10;njsAAAA5AAAAEAAAAAAAAAABACAAAAAMAQAAZHJzL3NoYXBleG1sLnhtbFBLBQYAAAAABgAGAFsB&#10;AAC2AwAAAAA=&#10;" path="m45,0l0,0,45,9,45,0xe">
                  <v:fill on="t" focussize="0,0"/>
                  <v:stroke on="f"/>
                  <v:imagedata o:title=""/>
                  <o:lock v:ext="edit" aspectratio="f"/>
                </v:shape>
                <v:shape id="_x0000_s1026" o:spid="_x0000_s1026" o:spt="100" style="position:absolute;left:4525;top:130;height:9;width:46;" filled="f" stroked="t" coordsize="46,9" o:gfxdata="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zS7G/&#10;AAAA3AAAAA8AAAAAAAAAAQAgAAAAIgAAAGRycy9kb3ducmV2LnhtbFBLAQIUABQAAAAIAIdO4kAz&#10;LwWeOwAAADkAAAAQAAAAAAAAAAEAIAAAAA4BAABkcnMvc2hhcGV4bWwueG1sUEsFBgAAAAAGAAYA&#10;WwEAALgDAAAAAA==&#10;" path="m0,0l45,0,45,9,0,0xe">
                  <v:fill on="f" focussize="0,0"/>
                  <v:stroke weight="0.10496062992126pt" color="#0000FF" joinstyle="round"/>
                  <v:imagedata o:title=""/>
                  <o:lock v:ext="edit" aspectratio="f"/>
                </v:shape>
                <v:shape id="_x0000_s1026" o:spid="_x0000_s1026" o:spt="100" style="position:absolute;left:4518;top:121;height:2;width:46;" fillcolor="#0000FF" filled="t" stroked="f" coordsize="46,1" o:gfxdata="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FYPb4A&#10;AADcAAAADwAAAAAAAAABACAAAAAiAAAAZHJzL2Rvd25yZXYueG1sUEsBAhQAFAAAAAgAh07iQDMv&#10;BZ47AAAAOQAAABAAAAAAAAAAAQAgAAAADQEAAGRycy9zaGFwZXhtbC54bWxQSwUGAAAAAAYABgBb&#10;AQAAtwMAAAAA&#10;" path="m0,0l0,1,45,1,0,0xe">
                  <v:fill on="t" focussize="0,0"/>
                  <v:stroke on="f"/>
                  <v:imagedata o:title=""/>
                  <o:lock v:ext="edit" aspectratio="f"/>
                </v:shape>
                <v:shape id="_x0000_s1026" o:spid="_x0000_s1026" o:spt="100" style="position:absolute;left:4525;top:129;height:2;width:46;" filled="f" stroked="t" coordsize="46,1" o:gfxdata="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VirK8AAAA&#10;3AAAAA8AAAAAAAAAAQAgAAAAIgAAAGRycy9kb3ducmV2LnhtbFBLAQIUABQAAAAIAIdO4kAzLwWe&#10;OwAAADkAAAAQAAAAAAAAAAEAIAAAAAsBAABkcnMvc2hhcGV4bWwueG1sUEsFBgAAAAAGAAYAWwEA&#10;ALUDAAAAAA==&#10;" path="m0,0l0,1,45,1,0,0xe">
                  <v:fill on="f" focussize="0,0"/>
                  <v:stroke weight="0.10496062992126pt" color="#0000FF" joinstyle="round"/>
                  <v:imagedata o:title=""/>
                  <o:lock v:ext="edit" aspectratio="f"/>
                </v:shape>
                <v:shape id="_x0000_s1026" o:spid="_x0000_s1026" o:spt="100" style="position:absolute;left:4518;top:121;height:2;width:46;" fillcolor="#0000FF" filled="t" stroked="f" coordsize="46,1" o:gfxdata="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bM4hvQAA&#10;ANwAAAAPAAAAAAAAAAEAIAAAACIAAABkcnMvZG93bnJldi54bWxQSwECFAAUAAAACACHTuJAMy8F&#10;njsAAAA5AAAAEAAAAAAAAAABACAAAAAMAQAAZHJzL3NoYXBleG1sLnhtbFBLBQYAAAAABgAGAFsB&#10;AAC2AwAAAAA=&#10;" path="m45,0l0,0,45,1,45,0xe">
                  <v:fill on="t" focussize="0,0"/>
                  <v:stroke on="f"/>
                  <v:imagedata o:title=""/>
                  <o:lock v:ext="edit" aspectratio="f"/>
                </v:shape>
                <v:shape id="_x0000_s1026" o:spid="_x0000_s1026" o:spt="100" style="position:absolute;left:4525;top:129;height:2;width:46;" filled="f" stroked="t" coordsize="46,1" o:gfxdata="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sgcrrsAAADc&#10;AAAADwAAAAAAAAABACAAAAAiAAAAZHJzL2Rvd25yZXYueG1sUEsBAhQAFAAAAAgAh07iQDMvBZ47&#10;AAAAOQAAABAAAAAAAAAAAQAgAAAACgEAAGRycy9zaGFwZXhtbC54bWxQSwUGAAAAAAYABgBbAQAA&#10;tAMAAAAA&#10;" path="m0,0l45,0,45,1,0,0xe">
                  <v:fill on="f" focussize="0,0"/>
                  <v:stroke weight="0.10496062992126pt" color="#0000FF" joinstyle="round"/>
                  <v:imagedata o:title=""/>
                  <o:lock v:ext="edit" aspectratio="f"/>
                </v:shape>
                <v:shape id="_x0000_s1026" o:spid="_x0000_s1026" o:spt="100" style="position:absolute;left:4563;top:109;height:23;width:2;" fillcolor="#0000FF" filled="t" stroked="f" coordsize="1,23" o:gfxdata="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JAUevQAA&#10;ANwAAAAPAAAAAAAAAAEAIAAAACIAAABkcnMvZG93bnJldi54bWxQSwECFAAUAAAACACHTuJAMy8F&#10;njsAAAA5AAAAEAAAAAAAAAABACAAAAAMAQAAZHJzL3NoYXBleG1sLnhtbFBLBQYAAAAABgAGAFsB&#10;AAC2AwAAAAA=&#10;" path="m0,0l0,22,1,22,0,0xe">
                  <v:fill on="t" focussize="0,0"/>
                  <v:stroke on="f"/>
                  <v:imagedata o:title=""/>
                  <o:lock v:ext="edit" aspectratio="f"/>
                </v:shape>
                <v:shape id="_x0000_s1026" o:spid="_x0000_s1026" o:spt="100" style="position:absolute;left:4563;top:109;height:24;width:2;" fillcolor="#0000FF" filled="t" stroked="f" coordsize="1,24" o:gfxdata="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YGr+8AAAA&#10;3AAAAA8AAAAAAAAAAQAgAAAAIgAAAGRycy9kb3ducmV2LnhtbFBLAQIUABQAAAAIAIdO4kAzLwWe&#10;OwAAADkAAAAQAAAAAAAAAAEAIAAAAAsBAABkcnMvc2hhcGV4bWwueG1sUEsFBgAAAAAGAAYAWwEA&#10;ALUDAAAAAA==&#10;" path="m1,0l0,1,1,23,1,0xe">
                  <v:fill on="t" focussize="0,0"/>
                  <v:stroke on="f"/>
                  <v:imagedata o:title=""/>
                  <o:lock v:ext="edit" aspectratio="f"/>
                </v:shape>
                <v:shape id="_x0000_s1026" o:spid="_x0000_s1026" o:spt="100" style="position:absolute;left:4570;top:116;height:24;width:2;" filled="f" stroked="t" coordsize="1,24" o:gfxdata="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j23S/&#10;AAAA3AAAAA8AAAAAAAAAAQAgAAAAIgAAAGRycy9kb3ducmV2LnhtbFBLAQIUABQAAAAIAIdO4kAz&#10;LwWeOwAAADkAAAAQAAAAAAAAAAEAIAAAAA4BAABkcnMvc2hhcGV4bWwueG1sUEsFBgAAAAAGAAYA&#10;WwEAALgDAAAAAA==&#10;" path="m0,22l0,23,0,0,0,0,0,22xe">
                  <v:fill on="f" focussize="0,0"/>
                  <v:stroke weight="0.10511811023622pt" color="#0000FF" joinstyle="round"/>
                  <v:imagedata o:title=""/>
                  <o:lock v:ext="edit" aspectratio="f"/>
                </v:shape>
                <v:shape id="_x0000_s1026" o:spid="_x0000_s1026" o:spt="100" style="position:absolute;left:4518;top:109;height:14;width:46;" fillcolor="#0000FF" filled="t" stroked="f" coordsize="46,14" o:gfxdata="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XBgy/&#10;AAAA3AAAAA8AAAAAAAAAAQAgAAAAIgAAAGRycy9kb3ducmV2LnhtbFBLAQIUABQAAAAIAIdO4kAz&#10;LwWeOwAAADkAAAAQAAAAAAAAAAEAIAAAAA4BAABkcnMvc2hhcGV4bWwueG1sUEsFBgAAAAAGAAYA&#10;WwEAALgDAAAAAA==&#10;" path="m46,0l0,14,45,1,46,0xe">
                  <v:fill on="t" focussize="0,0"/>
                  <v:stroke on="f"/>
                  <v:imagedata o:title=""/>
                  <o:lock v:ext="edit" aspectratio="f"/>
                </v:shape>
                <v:shape id="_x0000_s1026" o:spid="_x0000_s1026" o:spt="100" style="position:absolute;left:4518;top:109;height:14;width:46;" fillcolor="#0000FF" filled="t" stroked="f" coordsize="46,14" o:gfxdata="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hZh7vQAA&#10;ANwAAAAPAAAAAAAAAAEAIAAAACIAAABkcnMvZG93bnJldi54bWxQSwECFAAUAAAACACHTuJAMy8F&#10;njsAAAA5AAAAEAAAAAAAAAABACAAAAAMAQAAZHJzL3NoYXBleG1sLnhtbFBLBQYAAAAABgAGAFsB&#10;AAC2AwAAAAA=&#10;" path="m46,0l0,13,0,14,46,0xe">
                  <v:fill on="t" focussize="0,0"/>
                  <v:stroke on="f"/>
                  <v:imagedata o:title=""/>
                  <o:lock v:ext="edit" aspectratio="f"/>
                </v:shape>
                <v:shape id="_x0000_s1026" o:spid="_x0000_s1026" o:spt="100" style="position:absolute;left:4525;top:116;height:14;width:46;" filled="f" stroked="t" coordsize="46,14" o:gfxdata="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1PnL4A&#10;AADcAAAADwAAAAAAAAABACAAAAAiAAAAZHJzL2Rvd25yZXYueG1sUEsBAhQAFAAAAAgAh07iQDMv&#10;BZ47AAAAOQAAABAAAAAAAAAAAQAgAAAADQEAAGRycy9zaGFwZXhtbC54bWxQSwUGAAAAAAYABgBb&#10;AQAAtwMAAAAA&#10;" path="m45,0l45,0,0,12,0,13,45,0xe">
                  <v:fill on="f" focussize="0,0"/>
                  <v:stroke weight="0.10496062992126pt" color="#0000FF" joinstyle="round"/>
                  <v:imagedata o:title=""/>
                  <o:lock v:ext="edit" aspectratio="f"/>
                </v:shape>
                <v:shape id="_x0000_s1026" o:spid="_x0000_s1026" o:spt="100" style="position:absolute;left:4525;top:129;height:2;width:2;" filled="f" stroked="t" coordsize="1,1" o:gfxdata="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tBrrsAAADc&#10;AAAADwAAAAAAAAABACAAAAAiAAAAZHJzL2Rvd25yZXYueG1sUEsBAhQAFAAAAAgAh07iQDMvBZ47&#10;AAAAOQAAABAAAAAAAAAAAQAgAAAACgEAAGRycy9zaGFwZXhtbC54bWxQSwUGAAAAAAYABgBbAQAA&#10;tAMAAAAA&#10;" path="m0,0l0,1,0,0,0,0xe">
                  <v:fill on="f" focussize="0,0"/>
                  <v:stroke weight="0.10511811023622pt" color="#0000FF" joinstyle="round"/>
                  <v:imagedata o:title=""/>
                  <o:lock v:ext="edit" aspectratio="f"/>
                </v:shape>
                <v:shape id="_x0000_s1026" o:spid="_x0000_s1026" o:spt="100" style="position:absolute;left:4518;top:121;height:10;width:46;" fillcolor="#0000FF" filled="t" stroked="f" coordsize="46,10" o:gfxdata="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MSxb4A&#10;AADcAAAADwAAAAAAAAABACAAAAAiAAAAZHJzL2Rvd25yZXYueG1sUEsBAhQAFAAAAAgAh07iQDMv&#10;BZ47AAAAOQAAABAAAAAAAAAAAQAgAAAADQEAAGRycy9zaGFwZXhtbC54bWxQSwUGAAAAAAYABgBb&#10;AQAAtwMAAAAA&#10;" path="m0,0l0,1,45,10,0,0xe">
                  <v:fill on="t" focussize="0,0"/>
                  <v:stroke on="f"/>
                  <v:imagedata o:title=""/>
                  <o:lock v:ext="edit" aspectratio="f"/>
                </v:shape>
                <v:shape id="_x0000_s1026" o:spid="_x0000_s1026" o:spt="100" style="position:absolute;left:4518;top:122;height:10;width:46;" fillcolor="#0000FF" filled="t" stroked="f" coordsize="46,10" o:gfxdata="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AC2FugAAANwA&#10;AAAPAAAAAAAAAAEAIAAAACIAAABkcnMvZG93bnJldi54bWxQSwECFAAUAAAACACHTuJAMy8FnjsA&#10;AAA5AAAAEAAAAAAAAAABACAAAAAJAQAAZHJzL3NoYXBleG1sLnhtbFBLBQYAAAAABgAGAFsBAACz&#10;AwAAAAA=&#10;" path="m0,0l46,9,45,9,0,0xe">
                  <v:fill on="t" focussize="0,0"/>
                  <v:stroke on="f"/>
                  <v:imagedata o:title=""/>
                  <o:lock v:ext="edit" aspectratio="f"/>
                </v:shape>
                <v:shape id="_x0000_s1026" o:spid="_x0000_s1026" o:spt="100" style="position:absolute;left:4525;top:129;height:11;width:46;" filled="f" stroked="t" coordsize="46,11" o:gfxdata="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P5gO/&#10;AAAA3AAAAA8AAAAAAAAAAQAgAAAAIgAAAGRycy9kb3ducmV2LnhtbFBLAQIUABQAAAAIAIdO4kAz&#10;LwWeOwAAADkAAAAQAAAAAAAAAAEAIAAAAA4BAABkcnMvc2hhcGV4bWwueG1sUEsFBgAAAAAGAAYA&#10;WwEAALgDAAAAAA==&#10;" path="m0,0l0,1,45,11,45,10,0,0xe">
                  <v:fill on="f" focussize="0,0"/>
                  <v:stroke weight="0.10496062992126pt" color="#0000FF" joinstyle="round"/>
                  <v:imagedata o:title=""/>
                  <o:lock v:ext="edit" aspectratio="f"/>
                </v:shape>
                <v:shape id="_x0000_s1026" o:spid="_x0000_s1026" o:spt="100" style="position:absolute;left:4323;top:109;height:13;width:46;" fillcolor="#0000FF" filled="t" stroked="f" coordsize="46,13" o:gfxdata="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zjvr4A&#10;AADcAAAADwAAAAAAAAABACAAAAAiAAAAZHJzL2Rvd25yZXYueG1sUEsBAhQAFAAAAAgAh07iQDMv&#10;BZ47AAAAOQAAABAAAAAAAAAAAQAgAAAADQEAAGRycy9zaGFwZXhtbC54bWxQSwUGAAAAAAYABgBb&#10;AQAAtwMAAAAA&#10;" path="m0,0l0,13,46,13,0,0xe">
                  <v:fill on="t" focussize="0,0"/>
                  <v:stroke on="f"/>
                  <v:imagedata o:title=""/>
                  <o:lock v:ext="edit" aspectratio="f"/>
                </v:shape>
                <v:shape id="_x0000_s1026" o:spid="_x0000_s1026" o:spt="100" style="position:absolute;left:4331;top:116;height:13;width:46;" filled="f" stroked="t" coordsize="46,13" o:gfxdata="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BndDb4A&#10;AADcAAAADwAAAAAAAAABACAAAAAiAAAAZHJzL2Rvd25yZXYueG1sUEsBAhQAFAAAAAgAh07iQDMv&#10;BZ47AAAAOQAAABAAAAAAAAAAAQAgAAAADQEAAGRycy9zaGFwZXhtbC54bWxQSwUGAAAAAAYABgBb&#10;AQAAtwMAAAAA&#10;" path="m0,0l0,12,46,12,0,0xe">
                  <v:fill on="f" focussize="0,0"/>
                  <v:stroke weight="0.10496062992126pt" color="#0000FF" joinstyle="round"/>
                  <v:imagedata o:title=""/>
                  <o:lock v:ext="edit" aspectratio="f"/>
                </v:shape>
                <v:shape id="_x0000_s1026" o:spid="_x0000_s1026" o:spt="100" style="position:absolute;left:4323;top:122;height:9;width:46;" fillcolor="#0000FF" filled="t" stroked="f" coordsize="46,9" o:gfxdata="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9J174A&#10;AADcAAAADwAAAAAAAAABACAAAAAiAAAAZHJzL2Rvd25yZXYueG1sUEsBAhQAFAAAAAgAh07iQDMv&#10;BZ47AAAAOQAAABAAAAAAAAAAAQAgAAAADQEAAGRycy9zaGFwZXhtbC54bWxQSwUGAAAAAAYABgBb&#10;AQAAtwMAAAAA&#10;" path="m46,0l0,0,0,9,46,0xe">
                  <v:fill on="t" focussize="0,0"/>
                  <v:stroke on="f"/>
                  <v:imagedata o:title=""/>
                  <o:lock v:ext="edit" aspectratio="f"/>
                </v:shape>
                <v:shape id="_x0000_s1026" o:spid="_x0000_s1026" o:spt="100" style="position:absolute;left:4331;top:130;height:9;width:46;" filled="f" stroked="t" coordsize="46,9" o:gfxdata="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98mr4A&#10;AADcAAAADwAAAAAAAAABACAAAAAiAAAAZHJzL2Rvd25yZXYueG1sUEsBAhQAFAAAAAgAh07iQDMv&#10;BZ47AAAAOQAAABAAAAAAAAAAAQAgAAAADQEAAGRycy9zaGFwZXhtbC54bWxQSwUGAAAAAAYABgBb&#10;AQAAtwMAAAAA&#10;" path="m0,0l46,0,0,9,0,0xe">
                  <v:fill on="f" focussize="0,0"/>
                  <v:stroke weight="0.10496062992126pt" color="#0000FF" joinstyle="round"/>
                  <v:imagedata o:title=""/>
                  <o:lock v:ext="edit" aspectratio="f"/>
                </v:shape>
                <v:shape id="_x0000_s1026" o:spid="_x0000_s1026" o:spt="100" style="position:absolute;left:4323;top:121;height:2;width:46;" fillcolor="#0000FF" filled="t" stroked="f" coordsize="46,1" o:gfxdata="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EGUTvQAA&#10;ANwAAAAPAAAAAAAAAAEAIAAAACIAAABkcnMvZG93bnJldi54bWxQSwECFAAUAAAACACHTuJAMy8F&#10;njsAAAA5AAAAEAAAAAAAAAABACAAAAAMAQAAZHJzL3NoYXBleG1sLnhtbFBLBQYAAAAABgAGAFsB&#10;AAC2AwAAAAA=&#10;" path="m0,0l0,1,46,1,0,0xe">
                  <v:fill on="t" focussize="0,0"/>
                  <v:stroke on="f"/>
                  <v:imagedata o:title=""/>
                  <o:lock v:ext="edit" aspectratio="f"/>
                </v:shape>
                <v:shape id="_x0000_s1026" o:spid="_x0000_s1026" o:spt="100" style="position:absolute;left:4331;top:129;height:2;width:46;" filled="f" stroked="t" coordsize="46,1" o:gfxdata="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0t5y8AAAA&#10;3AAAAA8AAAAAAAAAAQAgAAAAIgAAAGRycy9kb3ducmV2LnhtbFBLAQIUABQAAAAIAIdO4kAzLwWe&#10;OwAAADkAAAAQAAAAAAAAAAEAIAAAAAsBAABkcnMvc2hhcGV4bWwueG1sUEsFBgAAAAAGAAYAWwEA&#10;ALUDAAAAAA==&#10;" path="m0,0l0,1,46,1,0,0xe">
                  <v:fill on="f" focussize="0,0"/>
                  <v:stroke weight="0.10496062992126pt" color="#0000FF" joinstyle="round"/>
                  <v:imagedata o:title=""/>
                  <o:lock v:ext="edit" aspectratio="f"/>
                </v:shape>
                <v:shape id="_x0000_s1026" o:spid="_x0000_s1026" o:spt="100" style="position:absolute;left:4323;top:121;height:2;width:46;" fillcolor="#0000FF" filled="t" stroked="f" coordsize="46,1" o:gfxdata="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NU+r4A&#10;AADcAAAADwAAAAAAAAABACAAAAAiAAAAZHJzL2Rvd25yZXYueG1sUEsBAhQAFAAAAAgAh07iQDMv&#10;BZ47AAAAOQAAABAAAAAAAAAAAQAgAAAADQEAAGRycy9zaGFwZXhtbC54bWxQSwUGAAAAAAYABgBb&#10;AQAAtwMAAAAA&#10;" path="m46,0l0,0,46,1,46,0xe">
                  <v:fill on="t" focussize="0,0"/>
                  <v:stroke on="f"/>
                  <v:imagedata o:title=""/>
                  <o:lock v:ext="edit" aspectratio="f"/>
                </v:shape>
                <v:shape id="_x0000_s1026" o:spid="_x0000_s1026" o:spt="100" style="position:absolute;left:4331;top:129;height:2;width:46;" filled="f" stroked="t" coordsize="46,1" o:gfxdata="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WeGdbsAAADc&#10;AAAADwAAAAAAAAABACAAAAAiAAAAZHJzL2Rvd25yZXYueG1sUEsBAhQAFAAAAAgAh07iQDMvBZ47&#10;AAAAOQAAABAAAAAAAAAAAQAgAAAACgEAAGRycy9zaGFwZXhtbC54bWxQSwUGAAAAAAYABgBbAQAA&#10;tAMAAAAA&#10;" path="m0,0l46,0,46,1,0,0xe">
                  <v:fill on="f" focussize="0,0"/>
                  <v:stroke weight="0.10496062992126pt" color="#0000FF" joinstyle="round"/>
                  <v:imagedata o:title=""/>
                  <o:lock v:ext="edit" aspectratio="f"/>
                </v:shape>
                <v:shape id="_x0000_s1026" o:spid="_x0000_s1026" o:spt="100" style="position:absolute;left:4323;top:109;height:24;width:2;" fillcolor="#0000FF" filled="t" stroked="f" coordsize="1,24" o:gfxdata="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j/YqLsAAADc&#10;AAAADwAAAAAAAAABACAAAAAiAAAAZHJzL2Rvd25yZXYueG1sUEsBAhQAFAAAAAgAh07iQDMvBZ47&#10;AAAAOQAAABAAAAAAAAAAAQAgAAAACgEAAGRycy9zaGFwZXhtbC54bWxQSwUGAAAAAAYABgBbAQAA&#10;tAMAAAAA&#10;" path="m0,0l0,23,0,23,0,0xe">
                  <v:fill on="t" focussize="0,0"/>
                  <v:stroke on="f"/>
                  <v:imagedata o:title=""/>
                  <o:lock v:ext="edit" aspectratio="f"/>
                </v:shape>
                <v:shape id="_x0000_s1026" o:spid="_x0000_s1026" o:spt="100" style="position:absolute;left:4323;top:109;height:23;width:2;" fillcolor="#0000FF" filled="t" stroked="f" coordsize="1,23" o:gfxdata="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PHCb4A&#10;AADcAAAADwAAAAAAAAABACAAAAAiAAAAZHJzL2Rvd25yZXYueG1sUEsBAhQAFAAAAAgAh07iQDMv&#10;BZ47AAAAOQAAABAAAAAAAAAAAQAgAAAADQEAAGRycy9zaGFwZXhtbC54bWxQSwUGAAAAAAYABgBb&#10;AQAAtwMAAAAA&#10;" path="m0,0l0,23,0,1,0,0xe">
                  <v:fill on="t" focussize="0,0"/>
                  <v:stroke on="f"/>
                  <v:imagedata o:title=""/>
                  <o:lock v:ext="edit" aspectratio="f"/>
                </v:shape>
                <v:shape id="_x0000_s1026" o:spid="_x0000_s1026" o:spt="100" style="position:absolute;left:4330;top:116;height:24;width:2;" filled="f" stroked="t" coordsize="1,24" o:gfxdata="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O6+74A&#10;AADcAAAADwAAAAAAAAABACAAAAAiAAAAZHJzL2Rvd25yZXYueG1sUEsBAhQAFAAAAAgAh07iQDMv&#10;BZ47AAAAOQAAABAAAAAAAAAAAQAgAAAADQEAAGRycy9zaGFwZXhtbC54bWxQSwUGAAAAAAYABgBb&#10;AQAAtwMAAAAA&#10;" path="m0,23l0,22,0,0,0,0,0,23xe">
                  <v:fill on="f" focussize="0,0"/>
                  <v:stroke weight="0.10511811023622pt" color="#0000FF" joinstyle="round"/>
                  <v:imagedata o:title=""/>
                  <o:lock v:ext="edit" aspectratio="f"/>
                </v:shape>
                <v:shape id="_x0000_s1026" o:spid="_x0000_s1026" o:spt="100" style="position:absolute;left:4323;top:109;height:13;width:46;" fillcolor="#0000FF" filled="t" stroked="f" coordsize="46,13" o:gfxdata="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7IyYvQAA&#10;ANwAAAAPAAAAAAAAAAEAIAAAACIAAABkcnMvZG93bnJldi54bWxQSwECFAAUAAAACACHTuJAMy8F&#10;njsAAAA5AAAAEAAAAAAAAAABACAAAAAMAQAAZHJzL3NoYXBleG1sLnhtbFBLBQYAAAAABgAGAFsB&#10;AAC2AwAAAAA=&#10;" path="m0,0l0,1,46,13,0,0xe">
                  <v:fill on="t" focussize="0,0"/>
                  <v:stroke on="f"/>
                  <v:imagedata o:title=""/>
                  <o:lock v:ext="edit" aspectratio="f"/>
                </v:shape>
                <v:shape id="_x0000_s1026" o:spid="_x0000_s1026" o:spt="100" style="position:absolute;left:4323;top:109;height:13;width:46;" fillcolor="#0000FF" filled="t" stroked="f" coordsize="46,13" o:gfxdata="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BRTsvQAA&#10;ANwAAAAPAAAAAAAAAAEAIAAAACIAAABkcnMvZG93bnJldi54bWxQSwECFAAUAAAACACHTuJAMy8F&#10;njsAAAA5AAAAEAAAAAAAAAABACAAAAAMAQAAZHJzL3NoYXBleG1sLnhtbFBLBQYAAAAABgAGAFsB&#10;AAC2AwAAAAA=&#10;" path="m0,0l45,13,46,12,0,0xe">
                  <v:fill on="t" focussize="0,0"/>
                  <v:stroke on="f"/>
                  <v:imagedata o:title=""/>
                  <o:lock v:ext="edit" aspectratio="f"/>
                </v:shape>
                <v:shape id="_x0000_s1026" o:spid="_x0000_s1026" o:spt="100" style="position:absolute;left:4330;top:116;height:14;width:46;" filled="f" stroked="t" coordsize="46,14" o:gfxdata="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PYoEL4A&#10;AADcAAAADwAAAAAAAAABACAAAAAiAAAAZHJzL2Rvd25yZXYueG1sUEsBAhQAFAAAAAgAh07iQDMv&#10;BZ47AAAAOQAAABAAAAAAAAAAAQAgAAAADQEAAGRycy9zaGFwZXhtbC54bWxQSwUGAAAAAAYABgBb&#10;AQAAtwMAAAAA&#10;" path="m0,0l0,0,45,13,46,12,0,0xe">
                  <v:fill on="f" focussize="0,0"/>
                  <v:stroke weight="0.10496062992126pt" color="#0000FF" joinstyle="round"/>
                  <v:imagedata o:title=""/>
                  <o:lock v:ext="edit" aspectratio="f"/>
                </v:shape>
                <v:shape id="_x0000_s1026" o:spid="_x0000_s1026" o:spt="100" style="position:absolute;left:4375;top:129;height:2;width:2;" filled="f" stroked="t" coordsize="1,1" o:gfxdata="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K141rsAAADc&#10;AAAADwAAAAAAAAABACAAAAAiAAAAZHJzL2Rvd25yZXYueG1sUEsBAhQAFAAAAAgAh07iQDMvBZ47&#10;AAAAOQAAABAAAAAAAAAAAQAgAAAACgEAAGRycy9zaGFwZXhtbC54bWxQSwUGAAAAAAYABgBbAQAA&#10;tAMAAAAA&#10;" path="m1,0l0,0,0,1,1,0xe">
                  <v:fill on="f" focussize="0,0"/>
                  <v:stroke weight="0.10503937007874pt" color="#0000FF" joinstyle="round"/>
                  <v:imagedata o:title=""/>
                  <o:lock v:ext="edit" aspectratio="f"/>
                </v:shape>
                <v:shape id="_x0000_s1026" o:spid="_x0000_s1026" o:spt="100" style="position:absolute;left:4323;top:121;height:11;width:46;" fillcolor="#0000FF" filled="t" stroked="f" coordsize="46,11" o:gfxdata="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y4Z6/&#10;AAAA3AAAAA8AAAAAAAAAAQAgAAAAIgAAAGRycy9kb3ducmV2LnhtbFBLAQIUABQAAAAIAIdO4kAz&#10;LwWeOwAAADkAAAAQAAAAAAAAAAEAIAAAAA4BAABkcnMvc2hhcGV4bWwueG1sUEsFBgAAAAAGAAYA&#10;WwEAALgDAAAAAA==&#10;" path="m45,0l0,10,46,1,45,0xe">
                  <v:fill on="t" focussize="0,0"/>
                  <v:stroke on="f"/>
                  <v:imagedata o:title=""/>
                  <o:lock v:ext="edit" aspectratio="f"/>
                </v:shape>
                <v:shape id="_x0000_s1026" o:spid="_x0000_s1026" o:spt="100" style="position:absolute;left:4323;top:121;height:11;width:46;" fillcolor="#0000FF" filled="t" stroked="f" coordsize="46,11" o:gfxdata="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117LsAAADc&#10;AAAADwAAAAAAAAABACAAAAAiAAAAZHJzL2Rvd25yZXYueG1sUEsBAhQAFAAAAAgAh07iQDMvBZ47&#10;AAAAOQAAABAAAAAAAAAAAQAgAAAACgEAAGRycy9zaGFwZXhtbC54bWxQSwUGAAAAAAYABgBbAQAA&#10;tAMAAAAA&#10;" path="m45,0l0,10,0,10,45,0xe">
                  <v:fill on="t" focussize="0,0"/>
                  <v:stroke on="f"/>
                  <v:imagedata o:title=""/>
                  <o:lock v:ext="edit" aspectratio="f"/>
                </v:shape>
                <v:shape id="_x0000_s1026" o:spid="_x0000_s1026" o:spt="100" style="position:absolute;left:4330;top:129;height:11;width:46;" filled="f" stroked="t" coordsize="46,11" o:gfxdata="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FSC4&#10;wAAAANwAAAAPAAAAAAAAAAEAIAAAACIAAABkcnMvZG93bnJldi54bWxQSwECFAAUAAAACACHTuJA&#10;My8FnjsAAAA5AAAAEAAAAAAAAAABACAAAAAPAQAAZHJzL3NoYXBleG1sLnhtbFBLBQYAAAAABgAG&#10;AFsBAAC5AwAAAAA=&#10;" path="m46,1l45,0,0,10,0,11,46,1xe">
                  <v:fill on="f" focussize="0,0"/>
                  <v:stroke weight="0.10496062992126pt" color="#0000FF" joinstyle="round"/>
                  <v:imagedata o:title=""/>
                  <o:lock v:ext="edit" aspectratio="f"/>
                </v:shape>
                <v:line id="_x0000_s1026" o:spid="_x0000_s1026" o:spt="20" style="position:absolute;left:4200;top:122;height:0;width:169;" filled="f" stroked="t" coordsize="21600,21600" o:gfxdata="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smzlugAAANwA&#10;AAAPAAAAAAAAAAEAIAAAACIAAABkcnMvZG93bnJldi54bWxQSwECFAAUAAAACACHTuJAMy8FnjsA&#10;AAA5AAAAEAAAAAAAAAABACAAAAAJAQAAZHJzL3NoYXBleG1sLnhtbFBLBQYAAAAABgAGAFsBAACz&#10;AwAAAAA=&#10;">
                  <v:fill on="f" focussize="0,0"/>
                  <v:stroke weight="0.0374803149606299pt" color="#0000FF" joinstyle="round"/>
                  <v:imagedata o:title=""/>
                  <o:lock v:ext="edit" aspectratio="f"/>
                </v:line>
                <v:line id="_x0000_s1026" o:spid="_x0000_s1026" o:spt="20" style="position:absolute;left:4200;top:122;height:0;width:169;" filled="f" stroked="t" coordsize="21600,21600" o:gfxdata="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l+vQAA&#10;ANwAAAAPAAAAAAAAAAEAIAAAACIAAABkcnMvZG93bnJldi54bWxQSwECFAAUAAAACACHTuJAMy8F&#10;njsAAAA5AAAAEAAAAAAAAAABACAAAAAMAQAAZHJzL3NoYXBleG1sLnhtbFBLBQYAAAAABgAGAFsB&#10;AAC2AwAAAAA=&#10;">
                  <v:fill on="f" focussize="0,0"/>
                  <v:stroke weight="0.0374803149606299pt" color="#0000FF" joinstyle="round"/>
                  <v:imagedata o:title=""/>
                  <o:lock v:ext="edit" aspectratio="f"/>
                </v:line>
                <v:line id="_x0000_s1026" o:spid="_x0000_s1026" o:spt="20" style="position:absolute;left:4206;top:130;height:0;width:172;" filled="f" stroked="t" coordsize="21600,21600" o:gfxdata="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du1PvQAA&#10;ANwAAAAPAAAAAAAAAAEAIAAAACIAAABkcnMvZG93bnJldi54bWxQSwECFAAUAAAACACHTuJAMy8F&#10;njsAAAA5AAAAEAAAAAAAAAABACAAAAAMAQAAZHJzL3NoYXBleG1sLnhtbFBLBQYAAAAABgAGAFsB&#10;AAC2AwAAAAA=&#10;">
                  <v:fill on="f" focussize="0,0"/>
                  <v:stroke weight="0.14244094488189pt" color="#0000FF" joinstyle="round"/>
                  <v:imagedata o:title=""/>
                  <o:lock v:ext="edit" aspectratio="f"/>
                </v:line>
                <v:line id="_x0000_s1026" o:spid="_x0000_s1026" o:spt="20" style="position:absolute;left:4518;top:0;height:231;width:0;" filled="f" stroked="t" coordsize="21600,21600" o:gfxdata="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DkA8vQAA&#10;ANwAAAAPAAAAAAAAAAEAIAAAACIAAABkcnMvZG93bnJldi54bWxQSwECFAAUAAAACACHTuJAMy8F&#10;njsAAAA5AAAAEAAAAAAAAAABACAAAAAMAQAAZHJzL3NoYXBleG1sLnhtbFBLBQYAAAAABgAGAFsB&#10;AAC2AwAAAAA=&#10;">
                  <v:fill on="f" focussize="0,0"/>
                  <v:stroke weight="0.0150393700787402pt" color="#0000FF" joinstyle="round"/>
                  <v:imagedata o:title=""/>
                  <o:lock v:ext="edit" aspectratio="f"/>
                </v:line>
                <v:line id="_x0000_s1026" o:spid="_x0000_s1026" o:spt="20" style="position:absolute;left:4526;top:6;height:233;width:0;" filled="f" stroked="t" coordsize="21600,21600" o:gfxdata="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bCOS8AAAA&#10;3AAAAA8AAAAAAAAAAQAgAAAAIgAAAGRycy9kb3ducmV2LnhtbFBLAQIUABQAAAAIAIdO4kAzLwWe&#10;OwAAADkAAAAQAAAAAAAAAAEAIAAAAAsBAABkcnMvc2hhcGV4bWwueG1sUEsFBgAAAAAGAAYAWwEA&#10;ALUDAAAAAA==&#10;">
                  <v:fill on="f" focussize="0,0"/>
                  <v:stroke weight="0.123937007874016pt" color="#0000FF" joinstyle="round"/>
                  <v:imagedata o:title=""/>
                  <o:lock v:ext="edit" aspectratio="f"/>
                </v:line>
                <v:line id="_x0000_s1026" o:spid="_x0000_s1026" o:spt="20" style="position:absolute;left:4369;top:0;height:231;width:0;" filled="f" stroked="t" coordsize="21600,21600" o:gfxdata="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lenv25AAAA3AAA&#10;AA8AAAAAAAAAAQAgAAAAIgAAAGRycy9kb3ducmV2LnhtbFBLAQIUABQAAAAIAIdO4kAzLwWeOwAA&#10;ADkAAAAQAAAAAAAAAAEAIAAAAAgBAABkcnMvc2hhcGV4bWwueG1sUEsFBgAAAAAGAAYAWwEAALID&#10;AAAAAA==&#10;">
                  <v:fill on="f" focussize="0,0"/>
                  <v:stroke weight="0.0375590551181102pt" color="#0000FF" joinstyle="round"/>
                  <v:imagedata o:title=""/>
                  <o:lock v:ext="edit" aspectratio="f"/>
                </v:line>
                <v:line id="_x0000_s1026" o:spid="_x0000_s1026" o:spt="20" style="position:absolute;left:4376;top:6;height:233;width:0;" filled="f" stroked="t" coordsize="21600,21600" o:gfxdata="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CUBIvQAA&#10;ANwAAAAPAAAAAAAAAAEAIAAAACIAAABkcnMvZG93bnJldi54bWxQSwECFAAUAAAACACHTuJAMy8F&#10;njsAAAA5AAAAEAAAAAAAAAABACAAAAAMAQAAZHJzL3NoYXBleG1sLnhtbFBLBQYAAAAABgAGAFsB&#10;AAC2AwAAAAA=&#10;">
                  <v:fill on="f" focussize="0,0"/>
                  <v:stroke weight="0.142677165354331pt" color="#0000FF" joinstyle="round"/>
                  <v:imagedata o:title=""/>
                  <o:lock v:ext="edit" aspectratio="f"/>
                </v:line>
                <v:shape id="_x0000_s1026" o:spid="_x0000_s1026" o:spt="100" style="position:absolute;left:3801;top:973;height:216;width:560;" filled="f" stroked="t" coordsize="560,216" o:gfxdata="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yl2a8AAAA&#10;3AAAAA8AAAAAAAAAAQAgAAAAIgAAAGRycy9kb3ducmV2LnhtbFBLAQIUABQAAAAIAIdO4kAzLwWe&#10;OwAAADkAAAAQAAAAAAAAAAEAIAAAAAsBAABkcnMvc2hhcGV4bWwueG1sUEsFBgAAAAAGAAYAWwEA&#10;ALUDAAAAAA==&#10;" path="m0,0l378,0,559,215e">
                  <v:fill on="f" focussize="0,0"/>
                  <v:stroke weight="0.10496062992126pt" color="#0000FF" joinstyle="round"/>
                  <v:imagedata o:title=""/>
                  <o:lock v:ext="edit" aspectratio="f"/>
                </v:shape>
                <v:shape id="_x0000_s1026" o:spid="_x0000_s1026" o:spt="100" style="position:absolute;left:1038;top:270;height:372;width:1302;" filled="f" stroked="t" coordsize="1302,372" o:gfxdata="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s5sC25AAAA3AAA&#10;AA8AAAAAAAAAAQAgAAAAIgAAAGRycy9kb3ducmV2LnhtbFBLAQIUABQAAAAIAIdO4kAzLwWeOwAA&#10;ADkAAAAQAAAAAAAAAAEAIAAAAAgBAABkcnMvc2hhcGV4bWwueG1sUEsFBgAAAAAGAAYAWwEAALID&#10;AAAAAA==&#10;" path="m1302,371l358,371,0,0e">
                  <v:fill on="f" focussize="0,0"/>
                  <v:stroke weight="0.10496062992126pt" color="#0000FF" joinstyle="round"/>
                  <v:imagedata o:title=""/>
                  <o:lock v:ext="edit" aspectratio="f"/>
                </v:shape>
                <v:shape id="_x0000_s1026" o:spid="_x0000_s1026" o:spt="100" style="position:absolute;left:5176;top:2012;height:117;width:412;" filled="f" stroked="t" coordsize="412,117" o:gfxdata="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zDjS8AAAA&#10;3AAAAA8AAAAAAAAAAQAgAAAAIgAAAGRycy9kb3ducmV2LnhtbFBLAQIUABQAAAAIAIdO4kAzLwWe&#10;OwAAADkAAAAQAAAAAAAAAAEAIAAAAAsBAABkcnMvc2hhcGV4bWwueG1sUEsFBgAAAAAGAAYAWwEA&#10;ALUDAAAAAA==&#10;" path="m411,0l120,0,0,116e">
                  <v:fill on="f" focussize="0,0"/>
                  <v:stroke weight="0.10496062992126pt" color="#0000FF" joinstyle="round"/>
                  <v:imagedata o:title=""/>
                  <o:lock v:ext="edit" aspectratio="f"/>
                </v:shape>
                <v:line id="_x0000_s1026" o:spid="_x0000_s1026" o:spt="20" style="position:absolute;left:0;top:2329;height:0;width:2353;" filled="f" stroked="t" coordsize="21600,21600" o:gfxdata="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eRUrvQAA&#10;ANwAAAAPAAAAAAAAAAEAIAAAACIAAABkcnMvZG93bnJldi54bWxQSwECFAAUAAAACACHTuJAMy8F&#10;njsAAAA5AAAAEAAAAAAAAAABACAAAAAMAQAAZHJzL3NoYXBleG1sLnhtbFBLBQYAAAAABgAGAFsB&#10;AAC2AwAAAAA=&#10;">
                  <v:fill on="f" focussize="0,0"/>
                  <v:stroke weight="0.0374803149606299pt" color="#FF3E00" joinstyle="round"/>
                  <v:imagedata o:title=""/>
                  <o:lock v:ext="edit" aspectratio="f"/>
                </v:line>
                <v:line id="_x0000_s1026" o:spid="_x0000_s1026" o:spt="20" style="position:absolute;left:0;top:2329;height:0;width:2353;" filled="f" stroked="t" coordsize="21600,21600" o:gfxdata="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jWw&#10;sMEAAADcAAAADwAAAAAAAAABACAAAAAiAAAAZHJzL2Rvd25yZXYueG1sUEsBAhQAFAAAAAgAh07i&#10;QDMvBZ47AAAAOQAAABAAAAAAAAAAAQAgAAAAEAEAAGRycy9zaGFwZXhtbC54bWxQSwUGAAAAAAYA&#10;BgBbAQAAugMAAAAA&#10;">
                  <v:fill on="f" focussize="0,0"/>
                  <v:stroke weight="0.0374803149606299pt" color="#FF3E00" joinstyle="round"/>
                  <v:imagedata o:title=""/>
                  <o:lock v:ext="edit" aspectratio="f"/>
                </v:line>
                <v:line id="_x0000_s1026" o:spid="_x0000_s1026" o:spt="20" style="position:absolute;left:6;top:2337;height:0;width:2355;" filled="f" stroked="t" coordsize="21600,21600" o:gfxdata="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piBe8AAAA&#10;3AAAAA8AAAAAAAAAAQAgAAAAIgAAAGRycy9kb3ducmV2LnhtbFBLAQIUABQAAAAIAIdO4kAzLwWe&#10;OwAAADkAAAAQAAAAAAAAAAEAIAAAAAsBAABkcnMvc2hhcGV4bWwueG1sUEsFBgAAAAAGAAYAWwEA&#10;ALUDAAAAAA==&#10;">
                  <v:fill on="f" focussize="0,0"/>
                  <v:stroke weight="0.14244094488189pt" color="#FF3E00" joinstyle="round"/>
                  <v:imagedata o:title=""/>
                  <o:lock v:ext="edit" aspectratio="f"/>
                </v:line>
                <v:shape id="_x0000_s1026" o:spid="_x0000_s1026" o:spt="100" style="position:absolute;left:2352;top:2122;height:207;width:83;" fillcolor="#FF3E00" filled="t" stroked="f" coordsize="83,207" o:gfxdata="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qk+WvQAA&#10;ANwAAAAPAAAAAAAAAAEAIAAAACIAAABkcnMvZG93bnJldi54bWxQSwECFAAUAAAACACHTuJAMy8F&#10;njsAAAA5AAAAEAAAAAAAAAABACAAAAAMAQAAZHJzL3NoYXBleG1sLnhtbFBLBQYAAAAABgAGAFsB&#10;AAC2AwAAAAA=&#10;" path="m82,0l0,206,0,207,82,0xe">
                  <v:fill on="t" focussize="0,0"/>
                  <v:stroke on="f"/>
                  <v:imagedata o:title=""/>
                  <o:lock v:ext="edit" aspectratio="f"/>
                </v:shape>
                <v:shape id="_x0000_s1026" o:spid="_x0000_s1026" o:spt="100" style="position:absolute;left:2352;top:2122;height:207;width:83;" fillcolor="#FF3E00" filled="t" stroked="f" coordsize="83,207" o:gfxdata="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Q9fivQAA&#10;ANwAAAAPAAAAAAAAAAEAIAAAACIAAABkcnMvZG93bnJldi54bWxQSwECFAAUAAAACACHTuJAMy8F&#10;njsAAAA5AAAAEAAAAAAAAAABACAAAAAMAQAAZHJzL3NoYXBleG1sLnhtbFBLBQYAAAAABgAGAFsB&#10;AAC2AwAAAAA=&#10;" path="m82,0l0,207,82,1,82,0xe">
                  <v:fill on="t" focussize="0,0"/>
                  <v:stroke on="f"/>
                  <v:imagedata o:title=""/>
                  <o:lock v:ext="edit" aspectratio="f"/>
                </v:shape>
                <v:shape id="_x0000_s1026" o:spid="_x0000_s1026" o:spt="100" style="position:absolute;left:2360;top:2130;height:207;width:83;" filled="f" stroked="t" coordsize="83,207" o:gfxdata="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3e9L4A&#10;AADcAAAADwAAAAAAAAABACAAAAAiAAAAZHJzL2Rvd25yZXYueG1sUEsBAhQAFAAAAAgAh07iQDMv&#10;BZ47AAAAOQAAABAAAAAAAAAAAQAgAAAADQEAAGRycy9zaGFwZXhtbC54bWxQSwUGAAAAAAYABgBb&#10;AQAAtwMAAAAA&#10;" path="m0,206l0,207,83,1,83,0,0,206xe">
                  <v:fill on="f" focussize="0,0"/>
                  <v:stroke weight="0.10511811023622pt" color="#FF3E00" joinstyle="round"/>
                  <v:imagedata o:title=""/>
                  <o:lock v:ext="edit" aspectratio="f"/>
                </v:shape>
                <v:shape id="_x0000_s1026" o:spid="_x0000_s1026" o:spt="100" style="position:absolute;left:2435;top:2122;height:408;width:135;" fillcolor="#FF3E00" filled="t" stroked="f" coordsize="135,408" o:gfxdata="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lSvG8AAAA&#10;3AAAAA8AAAAAAAAAAQAgAAAAIgAAAGRycy9kb3ducmV2LnhtbFBLAQIUABQAAAAIAIdO4kAzLwWe&#10;OwAAADkAAAAQAAAAAAAAAAEAIAAAAAsBAABkcnMvc2hhcGV4bWwueG1sUEsFBgAAAAAGAAYAWwEA&#10;ALUDAAAAAA==&#10;" path="m0,0l0,1,135,407,0,0xe">
                  <v:fill on="t" focussize="0,0"/>
                  <v:stroke on="f"/>
                  <v:imagedata o:title=""/>
                  <o:lock v:ext="edit" aspectratio="f"/>
                </v:shape>
                <v:shape id="_x0000_s1026" o:spid="_x0000_s1026" o:spt="100" style="position:absolute;left:2435;top:2123;height:408;width:135;" fillcolor="#FF3E00" filled="t" stroked="f" coordsize="135,408" o:gfxdata="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nvar4A&#10;AADcAAAADwAAAAAAAAABACAAAAAiAAAAZHJzL2Rvd25yZXYueG1sUEsBAhQAFAAAAAgAh07iQDMv&#10;BZ47AAAAOQAAABAAAAAAAAAAAQAgAAAADQEAAGRycy9zaGFwZXhtbC54bWxQSwUGAAAAAAYABgBb&#10;AQAAtwMAAAAA&#10;" path="m0,0l135,407,135,406,0,0xe">
                  <v:fill on="t" focussize="0,0"/>
                  <v:stroke on="f"/>
                  <v:imagedata o:title=""/>
                  <o:lock v:ext="edit" aspectratio="f"/>
                </v:shape>
                <v:shape id="_x0000_s1026" o:spid="_x0000_s1026" o:spt="100" style="position:absolute;left:2442;top:2130;height:409;width:135;" filled="f" stroked="t" coordsize="135,409" o:gfxdata="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EoywltwAAANwAAAAP&#10;AAAAAAAAAAEAIAAAACIAAABkcnMvZG93bnJldi54bWxQSwECFAAUAAAACACHTuJAMy8FnjsAAAA5&#10;AAAAEAAAAAAAAAABACAAAAAGAQAAZHJzL3NoYXBleG1sLnhtbFBLBQYAAAAABgAGAFsBAACwAwAA&#10;AAA=&#10;" path="m0,0l0,1,134,409,134,408,0,0xe">
                  <v:fill on="f" focussize="0,0"/>
                  <v:stroke weight="0.10511811023622pt" color="#FF3E00" joinstyle="round"/>
                  <v:imagedata o:title=""/>
                  <o:lock v:ext="edit" aspectratio="f"/>
                </v:shape>
                <v:shape id="_x0000_s1026" o:spid="_x0000_s1026" o:spt="100" style="position:absolute;left:2569;top:2329;height:202;width:86;" fillcolor="#FF3E00" filled="t" stroked="f" coordsize="86,202" o:gfxdata="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yCvyvQAA&#10;ANwAAAAPAAAAAAAAAAEAIAAAACIAAABkcnMvZG93bnJldi54bWxQSwECFAAUAAAACACHTuJAMy8F&#10;njsAAAA5AAAAEAAAAAAAAAABACAAAAAMAQAAZHJzL3NoYXBleG1sLnhtbFBLBQYAAAAABgAGAFsB&#10;AAC2AwAAAAA=&#10;" path="m85,0l0,200,0,201,85,0xe">
                  <v:fill on="t" focussize="0,0"/>
                  <v:stroke on="f"/>
                  <v:imagedata o:title=""/>
                  <o:lock v:ext="edit" aspectratio="f"/>
                </v:shape>
                <v:shape id="_x0000_s1026" o:spid="_x0000_s1026" o:spt="100" style="position:absolute;left:2577;top:2337;height:202;width:86;" filled="f" stroked="t" coordsize="86,202" o:gfxdata="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rkJ9m5AAAA3AAA&#10;AA8AAAAAAAAAAQAgAAAAIgAAAGRycy9kb3ducmV2LnhtbFBLAQIUABQAAAAIAIdO4kAzLwWeOwAA&#10;ADkAAAAQAAAAAAAAAAEAIAAAAAgBAABkcnMvc2hhcGV4bWwueG1sUEsFBgAAAAAGAAYAWwEAALID&#10;AAAAAA==&#10;" path="m0,201l0,202,86,0,0,201xe">
                  <v:fill on="f" focussize="0,0"/>
                  <v:stroke weight="0.10511811023622pt" color="#FF3E00" joinstyle="round"/>
                  <v:imagedata o:title=""/>
                  <o:lock v:ext="edit" aspectratio="f"/>
                </v:shape>
                <v:line id="_x0000_s1026" o:spid="_x0000_s1026" o:spt="20" style="position:absolute;left:2662;top:2337;height:0;width:3152;" filled="f" stroked="t" coordsize="21600,21600" o:gfxdata="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Dg97sAAADc&#10;AAAADwAAAAAAAAABACAAAAAiAAAAZHJzL2Rvd25yZXYueG1sUEsBAhQAFAAAAAgAh07iQDMvBZ47&#10;AAAAOQAAABAAAAAAAAAAAQAgAAAACgEAAGRycy9zaGFwZXhtbC54bWxQSwUGAAAAAAYABgBbAQAA&#10;tAMAAAAA&#10;">
                  <v:fill on="f" focussize="0,0"/>
                  <v:stroke weight="0.10496062992126pt" color="#FF3E00" joinstyle="round"/>
                  <v:imagedata o:title=""/>
                  <o:lock v:ext="edit" aspectratio="f"/>
                </v:line>
                <v:shape id="_x0000_s1026" o:spid="_x0000_s1026" o:spt="202" type="#_x0000_t202" style="position:absolute;left:450;top:238;height:118;width:79;" filled="f" stroked="f" coordsize="21600,21600" o:gfxdata="UEsDBAoAAAAAAIdO4kAAAAAAAAAAAAAAAAAEAAAAZHJzL1BLAwQUAAAACACHTuJAhmkscr8AAADc&#10;AAAADwAAAGRycy9kb3ducmV2LnhtbEWPT2sCMRTE70K/Q3gFb5qoVO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pLH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17" w:lineRule="exact"/>
                          <w:ind w:left="0" w:right="0" w:firstLine="0"/>
                          <w:jc w:val="left"/>
                          <w:rPr>
                            <w:sz w:val="11"/>
                          </w:rPr>
                        </w:pPr>
                        <w:r>
                          <w:rPr>
                            <w:color w:val="0000FF"/>
                            <w:w w:val="106"/>
                            <w:sz w:val="11"/>
                          </w:rPr>
                          <w:t>5</w:t>
                        </w:r>
                      </w:p>
                    </w:txbxContent>
                  </v:textbox>
                </v:shape>
                <v:shape id="_x0000_s1026" o:spid="_x0000_s1026" o:spt="202" type="#_x0000_t202" style="position:absolute;left:1394;top:479;height:145;width:1040;" filled="f" stroked="f" coordsize="21600,21600" o:gfxdata="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lie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45" w:lineRule="exact"/>
                          <w:ind w:left="0" w:right="0" w:firstLine="0"/>
                          <w:jc w:val="left"/>
                          <w:rPr>
                            <w:sz w:val="14"/>
                          </w:rPr>
                        </w:pPr>
                        <w:r>
                          <w:rPr>
                            <w:color w:val="0000FF"/>
                            <w:w w:val="105"/>
                            <w:sz w:val="14"/>
                          </w:rPr>
                          <w:t>井口固定点标志</w:t>
                        </w:r>
                      </w:p>
                    </w:txbxContent>
                  </v:textbox>
                </v:shape>
                <v:shape id="_x0000_s1026" o:spid="_x0000_s1026" o:spt="202" type="#_x0000_t202" style="position:absolute;left:3781;top:788;height:145;width:457;" filled="f" stroked="f" coordsize="21600,21600" o:gfxdata="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MEZ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45" w:lineRule="exact"/>
                          <w:ind w:left="0" w:right="0" w:firstLine="0"/>
                          <w:jc w:val="left"/>
                          <w:rPr>
                            <w:sz w:val="14"/>
                          </w:rPr>
                        </w:pPr>
                        <w:r>
                          <w:rPr>
                            <w:color w:val="0000FF"/>
                            <w:w w:val="105"/>
                            <w:sz w:val="14"/>
                          </w:rPr>
                          <w:t>井壁管</w:t>
                        </w:r>
                      </w:p>
                    </w:txbxContent>
                  </v:textbox>
                </v:shape>
                <v:shape id="_x0000_s1026" o:spid="_x0000_s1026" o:spt="202" type="#_x0000_t202" style="position:absolute;left:5295;top:1861;height:145;width:312;" filled="f" stroked="f" coordsize="21600,21600" o:gfxdata="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AtA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45" w:lineRule="exact"/>
                          <w:ind w:left="0" w:right="0" w:firstLine="0"/>
                          <w:jc w:val="left"/>
                          <w:rPr>
                            <w:sz w:val="14"/>
                          </w:rPr>
                        </w:pPr>
                        <w:r>
                          <w:rPr>
                            <w:color w:val="0000FF"/>
                            <w:w w:val="105"/>
                            <w:sz w:val="14"/>
                          </w:rPr>
                          <w:t>地面</w:t>
                        </w:r>
                      </w:p>
                    </w:txbxContent>
                  </v:textbox>
                </v:shape>
                <w10:wrap type="none"/>
                <w10:anchorlock/>
              </v:group>
            </w:pict>
          </mc:Fallback>
        </mc:AlternateContent>
      </w:r>
    </w:p>
    <w:p>
      <w:pPr>
        <w:spacing w:before="9"/>
        <w:ind w:left="272" w:right="184" w:firstLine="0"/>
        <w:jc w:val="center"/>
        <w:rPr>
          <w:color w:val="auto"/>
          <w:sz w:val="12"/>
          <w:highlight w:val="none"/>
        </w:rPr>
      </w:pPr>
      <w:r>
        <w:rPr>
          <w:color w:val="auto"/>
          <w:sz w:val="24"/>
          <w:highlight w:val="none"/>
        </w:rPr>
        <w:t>正视图</w:t>
      </w:r>
      <w:r>
        <w:rPr>
          <w:color w:val="auto"/>
          <w:sz w:val="12"/>
          <w:highlight w:val="none"/>
        </w:rPr>
        <w:t>（1:2）</w:t>
      </w:r>
    </w:p>
    <w:p>
      <w:pPr>
        <w:pStyle w:val="2"/>
        <w:spacing w:line="42" w:lineRule="exact"/>
        <w:ind w:left="4457"/>
        <w:rPr>
          <w:color w:val="auto"/>
          <w:sz w:val="4"/>
          <w:highlight w:val="none"/>
        </w:rPr>
      </w:pPr>
      <w:r>
        <w:rPr>
          <w:color w:val="auto"/>
          <w:position w:val="0"/>
          <w:sz w:val="4"/>
          <w:highlight w:val="none"/>
        </w:rPr>
        <mc:AlternateContent>
          <mc:Choice Requires="wpg">
            <w:drawing>
              <wp:inline distT="0" distB="0" distL="114300" distR="114300">
                <wp:extent cx="414655" cy="26670"/>
                <wp:effectExtent l="0" t="0" r="12065" b="3810"/>
                <wp:docPr id="435" name="组合 435"/>
                <wp:cNvGraphicFramePr/>
                <a:graphic xmlns:a="http://schemas.openxmlformats.org/drawingml/2006/main">
                  <a:graphicData uri="http://schemas.microsoft.com/office/word/2010/wordprocessingGroup">
                    <wpg:wgp>
                      <wpg:cNvGrpSpPr/>
                      <wpg:grpSpPr>
                        <a:xfrm>
                          <a:off x="0" y="0"/>
                          <a:ext cx="414655" cy="26670"/>
                          <a:chOff x="0" y="0"/>
                          <a:chExt cx="653" cy="42"/>
                        </a:xfrm>
                      </wpg:grpSpPr>
                      <wps:wsp>
                        <wps:cNvPr id="432" name="矩形 432"/>
                        <wps:cNvSpPr/>
                        <wps:spPr>
                          <a:xfrm>
                            <a:off x="0" y="0"/>
                            <a:ext cx="644" cy="33"/>
                          </a:xfrm>
                          <a:prstGeom prst="rect">
                            <a:avLst/>
                          </a:prstGeom>
                          <a:solidFill>
                            <a:srgbClr val="000000"/>
                          </a:solidFill>
                          <a:ln>
                            <a:noFill/>
                          </a:ln>
                        </wps:spPr>
                        <wps:bodyPr upright="1"/>
                      </wps:wsp>
                      <wps:wsp>
                        <wps:cNvPr id="433" name="矩形 433"/>
                        <wps:cNvSpPr/>
                        <wps:spPr>
                          <a:xfrm>
                            <a:off x="0" y="0"/>
                            <a:ext cx="644" cy="33"/>
                          </a:xfrm>
                          <a:prstGeom prst="rect">
                            <a:avLst/>
                          </a:prstGeom>
                          <a:solidFill>
                            <a:srgbClr val="000000"/>
                          </a:solidFill>
                          <a:ln>
                            <a:noFill/>
                          </a:ln>
                        </wps:spPr>
                        <wps:bodyPr upright="1"/>
                      </wps:wsp>
                      <wps:wsp>
                        <wps:cNvPr id="434" name="矩形 434"/>
                        <wps:cNvSpPr/>
                        <wps:spPr>
                          <a:xfrm>
                            <a:off x="7" y="7"/>
                            <a:ext cx="644" cy="33"/>
                          </a:xfrm>
                          <a:prstGeom prst="rect">
                            <a:avLst/>
                          </a:prstGeom>
                          <a:noFill/>
                          <a:ln w="1333" cap="flat" cmpd="sng">
                            <a:solidFill>
                              <a:srgbClr val="000000"/>
                            </a:solidFill>
                            <a:prstDash val="solid"/>
                            <a:miter/>
                            <a:headEnd type="none" w="med" len="med"/>
                            <a:tailEnd type="none" w="med" len="med"/>
                          </a:ln>
                        </wps:spPr>
                        <wps:bodyPr upright="1"/>
                      </wps:wsp>
                    </wpg:wgp>
                  </a:graphicData>
                </a:graphic>
              </wp:inline>
            </w:drawing>
          </mc:Choice>
          <mc:Fallback>
            <w:pict>
              <v:group id="_x0000_s1026" o:spid="_x0000_s1026" o:spt="203" style="height:2.1pt;width:32.65pt;" coordsize="653,42" o:gfxdata="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Kj0WR1AAA&#10;AAIBAAAPAAAAAAAAAAEAIAAAACIAAABkcnMvZG93bnJldi54bWxQSwECFAAUAAAACACHTuJAQmmz&#10;s5QCAAAUCAAADgAAAAAAAAABACAAAAAjAQAAZHJzL2Uyb0RvYy54bWxQSwUGAAAAAAYABgBZAQAA&#10;KQYAAAAA&#10;">
                <o:lock v:ext="edit" aspectratio="f"/>
                <v:rect id="_x0000_s1026" o:spid="_x0000_s1026" o:spt="1" style="position:absolute;left:0;top:0;height:33;width:644;" fillcolor="#000000" filled="t" stroked="f" coordsize="21600,21600" o:gfxdata="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bwZ1&#10;wAAAANwAAAAPAAAAAAAAAAEAIAAAACIAAABkcnMvZG93bnJldi54bWxQSwECFAAUAAAACACHTuJA&#10;My8FnjsAAAA5AAAAEAAAAAAAAAABACAAAAAPAQAAZHJzL3NoYXBleG1sLnhtbFBLBQYAAAAABgAG&#10;AFsBAAC5AwAAAAA=&#10;">
                  <v:fill on="t" focussize="0,0"/>
                  <v:stroke on="f"/>
                  <v:imagedata o:title=""/>
                  <o:lock v:ext="edit" aspectratio="f"/>
                </v:rect>
                <v:rect id="_x0000_s1026" o:spid="_x0000_s1026" o:spt="1" style="position:absolute;left:0;top:0;height:33;width:644;" fillcolor="#000000" filled="t" stroked="f" coordsize="21600,21600" o:gfxdata="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jo+6/&#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7;top:7;height:33;width:644;" filled="f" stroked="t" coordsize="21600,21600" o:gfxdata="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yWCS/&#10;AAAA3AAAAA8AAAAAAAAAAQAgAAAAIgAAAGRycy9kb3ducmV2LnhtbFBLAQIUABQAAAAIAIdO4kAz&#10;LwWeOwAAADkAAAAQAAAAAAAAAAEAIAAAAA4BAABkcnMvc2hhcGV4bWwueG1sUEsFBgAAAAAGAAYA&#10;WwEAALgDAAAAAA==&#10;">
                  <v:fill on="f" focussize="0,0"/>
                  <v:stroke weight="0.10496062992126pt" color="#000000" joinstyle="miter"/>
                  <v:imagedata o:title=""/>
                  <o:lock v:ext="edit" aspectratio="f"/>
                </v:rect>
                <w10:wrap type="none"/>
                <w10:anchorlock/>
              </v:group>
            </w:pict>
          </mc:Fallback>
        </mc:AlternateContent>
      </w:r>
    </w:p>
    <w:p>
      <w:pPr>
        <w:pStyle w:val="2"/>
        <w:rPr>
          <w:color w:val="auto"/>
          <w:sz w:val="20"/>
          <w:highlight w:val="none"/>
        </w:rPr>
      </w:pPr>
    </w:p>
    <w:p>
      <w:pPr>
        <w:pStyle w:val="2"/>
        <w:rPr>
          <w:color w:val="auto"/>
          <w:sz w:val="20"/>
          <w:highlight w:val="none"/>
        </w:rPr>
      </w:pPr>
    </w:p>
    <w:p>
      <w:pPr>
        <w:pStyle w:val="2"/>
        <w:spacing w:before="11"/>
        <w:rPr>
          <w:color w:val="auto"/>
          <w:sz w:val="14"/>
          <w:highlight w:val="none"/>
        </w:rPr>
      </w:pPr>
    </w:p>
    <w:p>
      <w:pPr>
        <w:spacing w:before="85"/>
        <w:ind w:left="6848" w:right="0" w:firstLine="0"/>
        <w:jc w:val="left"/>
        <w:rPr>
          <w:color w:val="auto"/>
          <w:sz w:val="14"/>
          <w:highlight w:val="none"/>
        </w:rPr>
      </w:pPr>
      <w:r>
        <w:rPr>
          <w:color w:val="auto"/>
          <w:highlight w:val="none"/>
        </w:rPr>
        <mc:AlternateContent>
          <mc:Choice Requires="wpg">
            <w:drawing>
              <wp:anchor distT="0" distB="0" distL="114300" distR="114300" simplePos="0" relativeHeight="251667456" behindDoc="0" locked="0" layoutInCell="1" allowOverlap="1">
                <wp:simplePos x="0" y="0"/>
                <wp:positionH relativeFrom="page">
                  <wp:posOffset>2411095</wp:posOffset>
                </wp:positionH>
                <wp:positionV relativeFrom="paragraph">
                  <wp:posOffset>-622300</wp:posOffset>
                </wp:positionV>
                <wp:extent cx="2327910" cy="2306320"/>
                <wp:effectExtent l="635" t="2041525" r="18415" b="10795"/>
                <wp:wrapNone/>
                <wp:docPr id="626" name="组合 626"/>
                <wp:cNvGraphicFramePr/>
                <a:graphic xmlns:a="http://schemas.openxmlformats.org/drawingml/2006/main">
                  <a:graphicData uri="http://schemas.microsoft.com/office/word/2010/wordprocessingGroup">
                    <wpg:wgp>
                      <wpg:cNvGrpSpPr/>
                      <wpg:grpSpPr>
                        <a:xfrm>
                          <a:off x="0" y="0"/>
                          <a:ext cx="2327910" cy="2306320"/>
                          <a:chOff x="3798" y="-980"/>
                          <a:chExt cx="3666" cy="3632"/>
                        </a:xfrm>
                      </wpg:grpSpPr>
                      <wps:wsp>
                        <wps:cNvPr id="436" name="任意多边形 436"/>
                        <wps:cNvSpPr/>
                        <wps:spPr>
                          <a:xfrm>
                            <a:off x="4054" y="273"/>
                            <a:ext cx="131" cy="87"/>
                          </a:xfrm>
                          <a:custGeom>
                            <a:avLst/>
                            <a:gdLst/>
                            <a:ahLst/>
                            <a:cxnLst/>
                            <a:pathLst>
                              <a:path w="131" h="87">
                                <a:moveTo>
                                  <a:pt x="131" y="86"/>
                                </a:moveTo>
                                <a:lnTo>
                                  <a:pt x="1" y="0"/>
                                </a:lnTo>
                                <a:lnTo>
                                  <a:pt x="0" y="0"/>
                                </a:lnTo>
                                <a:lnTo>
                                  <a:pt x="131" y="87"/>
                                </a:lnTo>
                                <a:lnTo>
                                  <a:pt x="131" y="86"/>
                                </a:lnTo>
                              </a:path>
                            </a:pathLst>
                          </a:custGeom>
                          <a:solidFill>
                            <a:srgbClr val="FF3E00"/>
                          </a:solidFill>
                          <a:ln>
                            <a:noFill/>
                          </a:ln>
                        </wps:spPr>
                        <wps:bodyPr upright="1"/>
                      </wps:wsp>
                      <wps:wsp>
                        <wps:cNvPr id="437" name="任意多边形 437"/>
                        <wps:cNvSpPr/>
                        <wps:spPr>
                          <a:xfrm>
                            <a:off x="4061" y="280"/>
                            <a:ext cx="131" cy="87"/>
                          </a:xfrm>
                          <a:custGeom>
                            <a:avLst/>
                            <a:gdLst/>
                            <a:ahLst/>
                            <a:cxnLst/>
                            <a:pathLst>
                              <a:path w="131" h="87">
                                <a:moveTo>
                                  <a:pt x="0" y="0"/>
                                </a:moveTo>
                                <a:lnTo>
                                  <a:pt x="0" y="0"/>
                                </a:lnTo>
                                <a:lnTo>
                                  <a:pt x="130" y="87"/>
                                </a:lnTo>
                                <a:lnTo>
                                  <a:pt x="130" y="87"/>
                                </a:lnTo>
                                <a:lnTo>
                                  <a:pt x="0" y="0"/>
                                </a:lnTo>
                                <a:close/>
                              </a:path>
                            </a:pathLst>
                          </a:custGeom>
                          <a:noFill/>
                          <a:ln w="1334" cap="flat" cmpd="sng">
                            <a:solidFill>
                              <a:srgbClr val="FF3E00"/>
                            </a:solidFill>
                            <a:prstDash val="solid"/>
                            <a:headEnd type="none" w="med" len="med"/>
                            <a:tailEnd type="none" w="med" len="med"/>
                          </a:ln>
                        </wps:spPr>
                        <wps:bodyPr upright="1"/>
                      </wps:wsp>
                      <wps:wsp>
                        <wps:cNvPr id="438" name="任意多边形 438"/>
                        <wps:cNvSpPr/>
                        <wps:spPr>
                          <a:xfrm>
                            <a:off x="4184" y="294"/>
                            <a:ext cx="23" cy="66"/>
                          </a:xfrm>
                          <a:custGeom>
                            <a:avLst/>
                            <a:gdLst/>
                            <a:ahLst/>
                            <a:cxnLst/>
                            <a:pathLst>
                              <a:path w="23" h="66">
                                <a:moveTo>
                                  <a:pt x="22" y="0"/>
                                </a:moveTo>
                                <a:lnTo>
                                  <a:pt x="22" y="0"/>
                                </a:lnTo>
                                <a:lnTo>
                                  <a:pt x="0" y="65"/>
                                </a:lnTo>
                                <a:lnTo>
                                  <a:pt x="0" y="66"/>
                                </a:lnTo>
                                <a:lnTo>
                                  <a:pt x="22" y="0"/>
                                </a:lnTo>
                              </a:path>
                            </a:pathLst>
                          </a:custGeom>
                          <a:solidFill>
                            <a:srgbClr val="FF3E00"/>
                          </a:solidFill>
                          <a:ln>
                            <a:noFill/>
                          </a:ln>
                        </wps:spPr>
                        <wps:bodyPr upright="1"/>
                      </wps:wsp>
                      <wps:wsp>
                        <wps:cNvPr id="439" name="任意多边形 439"/>
                        <wps:cNvSpPr/>
                        <wps:spPr>
                          <a:xfrm>
                            <a:off x="4192" y="301"/>
                            <a:ext cx="23" cy="66"/>
                          </a:xfrm>
                          <a:custGeom>
                            <a:avLst/>
                            <a:gdLst/>
                            <a:ahLst/>
                            <a:cxnLst/>
                            <a:pathLst>
                              <a:path w="23" h="66">
                                <a:moveTo>
                                  <a:pt x="0" y="65"/>
                                </a:moveTo>
                                <a:lnTo>
                                  <a:pt x="0" y="65"/>
                                </a:lnTo>
                                <a:lnTo>
                                  <a:pt x="22" y="0"/>
                                </a:lnTo>
                                <a:lnTo>
                                  <a:pt x="22" y="0"/>
                                </a:lnTo>
                                <a:lnTo>
                                  <a:pt x="0" y="65"/>
                                </a:lnTo>
                                <a:close/>
                              </a:path>
                            </a:pathLst>
                          </a:custGeom>
                          <a:noFill/>
                          <a:ln w="1335" cap="flat" cmpd="sng">
                            <a:solidFill>
                              <a:srgbClr val="FF3E00"/>
                            </a:solidFill>
                            <a:prstDash val="solid"/>
                            <a:headEnd type="none" w="med" len="med"/>
                            <a:tailEnd type="none" w="med" len="med"/>
                          </a:ln>
                        </wps:spPr>
                        <wps:bodyPr upright="1"/>
                      </wps:wsp>
                      <wps:wsp>
                        <wps:cNvPr id="440" name="任意多边形 440"/>
                        <wps:cNvSpPr/>
                        <wps:spPr>
                          <a:xfrm>
                            <a:off x="4206" y="293"/>
                            <a:ext cx="2" cy="2"/>
                          </a:xfrm>
                          <a:custGeom>
                            <a:avLst/>
                            <a:gdLst/>
                            <a:ahLst/>
                            <a:cxnLst/>
                            <a:pathLst>
                              <a:path w="1" h="1">
                                <a:moveTo>
                                  <a:pt x="0" y="0"/>
                                </a:moveTo>
                                <a:lnTo>
                                  <a:pt x="0" y="0"/>
                                </a:lnTo>
                                <a:lnTo>
                                  <a:pt x="0" y="0"/>
                                </a:lnTo>
                                <a:lnTo>
                                  <a:pt x="0" y="0"/>
                                </a:lnTo>
                                <a:close/>
                              </a:path>
                            </a:pathLst>
                          </a:custGeom>
                          <a:solidFill>
                            <a:srgbClr val="FF3E00"/>
                          </a:solidFill>
                          <a:ln>
                            <a:noFill/>
                          </a:ln>
                        </wps:spPr>
                        <wps:bodyPr upright="1"/>
                      </wps:wsp>
                      <wps:wsp>
                        <wps:cNvPr id="441" name="任意多边形 441"/>
                        <wps:cNvSpPr/>
                        <wps:spPr>
                          <a:xfrm>
                            <a:off x="4214" y="301"/>
                            <a:ext cx="2" cy="2"/>
                          </a:xfrm>
                          <a:custGeom>
                            <a:avLst/>
                            <a:gdLst/>
                            <a:ahLst/>
                            <a:cxnLst/>
                            <a:pathLst>
                              <a:path w="1" h="1">
                                <a:moveTo>
                                  <a:pt x="0" y="1"/>
                                </a:moveTo>
                                <a:lnTo>
                                  <a:pt x="0" y="1"/>
                                </a:lnTo>
                                <a:lnTo>
                                  <a:pt x="0" y="0"/>
                                </a:lnTo>
                                <a:lnTo>
                                  <a:pt x="0" y="1"/>
                                </a:lnTo>
                                <a:close/>
                              </a:path>
                            </a:pathLst>
                          </a:custGeom>
                          <a:noFill/>
                          <a:ln w="1334" cap="flat" cmpd="sng">
                            <a:solidFill>
                              <a:srgbClr val="FF3E00"/>
                            </a:solidFill>
                            <a:prstDash val="solid"/>
                            <a:headEnd type="none" w="med" len="med"/>
                            <a:tailEnd type="none" w="med" len="med"/>
                          </a:ln>
                        </wps:spPr>
                        <wps:bodyPr upright="1"/>
                      </wps:wsp>
                      <wps:wsp>
                        <wps:cNvPr id="442" name="任意多边形 442"/>
                        <wps:cNvSpPr/>
                        <wps:spPr>
                          <a:xfrm>
                            <a:off x="4054" y="272"/>
                            <a:ext cx="153" cy="22"/>
                          </a:xfrm>
                          <a:custGeom>
                            <a:avLst/>
                            <a:gdLst/>
                            <a:ahLst/>
                            <a:cxnLst/>
                            <a:pathLst>
                              <a:path w="153" h="22">
                                <a:moveTo>
                                  <a:pt x="0" y="0"/>
                                </a:moveTo>
                                <a:lnTo>
                                  <a:pt x="153" y="21"/>
                                </a:lnTo>
                                <a:lnTo>
                                  <a:pt x="153" y="21"/>
                                </a:lnTo>
                                <a:lnTo>
                                  <a:pt x="0" y="0"/>
                                </a:lnTo>
                                <a:close/>
                              </a:path>
                            </a:pathLst>
                          </a:custGeom>
                          <a:solidFill>
                            <a:srgbClr val="FF3E00"/>
                          </a:solidFill>
                          <a:ln>
                            <a:noFill/>
                          </a:ln>
                        </wps:spPr>
                        <wps:bodyPr upright="1"/>
                      </wps:wsp>
                      <wps:wsp>
                        <wps:cNvPr id="443" name="任意多边形 443"/>
                        <wps:cNvSpPr/>
                        <wps:spPr>
                          <a:xfrm>
                            <a:off x="4061" y="280"/>
                            <a:ext cx="153" cy="22"/>
                          </a:xfrm>
                          <a:custGeom>
                            <a:avLst/>
                            <a:gdLst/>
                            <a:ahLst/>
                            <a:cxnLst/>
                            <a:pathLst>
                              <a:path w="153" h="22">
                                <a:moveTo>
                                  <a:pt x="152" y="22"/>
                                </a:moveTo>
                                <a:lnTo>
                                  <a:pt x="152" y="21"/>
                                </a:lnTo>
                                <a:lnTo>
                                  <a:pt x="0" y="0"/>
                                </a:lnTo>
                                <a:lnTo>
                                  <a:pt x="152" y="22"/>
                                </a:lnTo>
                                <a:close/>
                              </a:path>
                            </a:pathLst>
                          </a:custGeom>
                          <a:noFill/>
                          <a:ln w="1333" cap="flat" cmpd="sng">
                            <a:solidFill>
                              <a:srgbClr val="FF3E00"/>
                            </a:solidFill>
                            <a:prstDash val="solid"/>
                            <a:headEnd type="none" w="med" len="med"/>
                            <a:tailEnd type="none" w="med" len="med"/>
                          </a:ln>
                        </wps:spPr>
                        <wps:bodyPr upright="1"/>
                      </wps:wsp>
                      <wps:wsp>
                        <wps:cNvPr id="444" name="任意多边形 444"/>
                        <wps:cNvSpPr/>
                        <wps:spPr>
                          <a:xfrm>
                            <a:off x="4062" y="274"/>
                            <a:ext cx="3146" cy="1114"/>
                          </a:xfrm>
                          <a:custGeom>
                            <a:avLst/>
                            <a:gdLst/>
                            <a:ahLst/>
                            <a:cxnLst/>
                            <a:pathLst>
                              <a:path w="3146" h="1114">
                                <a:moveTo>
                                  <a:pt x="3146" y="1113"/>
                                </a:moveTo>
                                <a:lnTo>
                                  <a:pt x="0" y="0"/>
                                </a:lnTo>
                                <a:lnTo>
                                  <a:pt x="0" y="0"/>
                                </a:lnTo>
                                <a:lnTo>
                                  <a:pt x="3145" y="1113"/>
                                </a:lnTo>
                                <a:lnTo>
                                  <a:pt x="3146" y="1113"/>
                                </a:lnTo>
                              </a:path>
                            </a:pathLst>
                          </a:custGeom>
                          <a:solidFill>
                            <a:srgbClr val="0000FF"/>
                          </a:solidFill>
                          <a:ln>
                            <a:noFill/>
                          </a:ln>
                        </wps:spPr>
                        <wps:bodyPr upright="1"/>
                      </wps:wsp>
                      <wps:wsp>
                        <wps:cNvPr id="445" name="任意多边形 445"/>
                        <wps:cNvSpPr/>
                        <wps:spPr>
                          <a:xfrm>
                            <a:off x="4069" y="281"/>
                            <a:ext cx="3146" cy="1114"/>
                          </a:xfrm>
                          <a:custGeom>
                            <a:avLst/>
                            <a:gdLst/>
                            <a:ahLst/>
                            <a:cxnLst/>
                            <a:pathLst>
                              <a:path w="3146" h="1114">
                                <a:moveTo>
                                  <a:pt x="0" y="0"/>
                                </a:moveTo>
                                <a:lnTo>
                                  <a:pt x="0" y="0"/>
                                </a:lnTo>
                                <a:lnTo>
                                  <a:pt x="3145" y="1113"/>
                                </a:lnTo>
                                <a:lnTo>
                                  <a:pt x="3145" y="1112"/>
                                </a:lnTo>
                                <a:lnTo>
                                  <a:pt x="0" y="0"/>
                                </a:lnTo>
                                <a:close/>
                              </a:path>
                            </a:pathLst>
                          </a:custGeom>
                          <a:noFill/>
                          <a:ln w="1333" cap="flat" cmpd="sng">
                            <a:solidFill>
                              <a:srgbClr val="0000FF"/>
                            </a:solidFill>
                            <a:prstDash val="solid"/>
                            <a:headEnd type="none" w="med" len="med"/>
                            <a:tailEnd type="none" w="med" len="med"/>
                          </a:ln>
                        </wps:spPr>
                        <wps:bodyPr upright="1"/>
                      </wps:wsp>
                      <wps:wsp>
                        <wps:cNvPr id="446" name="直接连接符 446"/>
                        <wps:cNvCnPr/>
                        <wps:spPr>
                          <a:xfrm>
                            <a:off x="7050" y="1383"/>
                            <a:ext cx="158" cy="0"/>
                          </a:xfrm>
                          <a:prstGeom prst="line">
                            <a:avLst/>
                          </a:prstGeom>
                          <a:ln w="4951" cap="flat" cmpd="sng">
                            <a:solidFill>
                              <a:srgbClr val="FF3E00"/>
                            </a:solidFill>
                            <a:prstDash val="solid"/>
                            <a:headEnd type="none" w="med" len="med"/>
                            <a:tailEnd type="none" w="med" len="med"/>
                          </a:ln>
                        </wps:spPr>
                        <wps:bodyPr upright="1"/>
                      </wps:wsp>
                      <wps:wsp>
                        <wps:cNvPr id="447" name="直接连接符 447"/>
                        <wps:cNvCnPr/>
                        <wps:spPr>
                          <a:xfrm>
                            <a:off x="7050" y="1383"/>
                            <a:ext cx="158" cy="0"/>
                          </a:xfrm>
                          <a:prstGeom prst="line">
                            <a:avLst/>
                          </a:prstGeom>
                          <a:ln w="4475" cap="flat" cmpd="sng">
                            <a:solidFill>
                              <a:srgbClr val="FF3E00"/>
                            </a:solidFill>
                            <a:prstDash val="solid"/>
                            <a:headEnd type="none" w="med" len="med"/>
                            <a:tailEnd type="none" w="med" len="med"/>
                          </a:ln>
                        </wps:spPr>
                        <wps:bodyPr upright="1"/>
                      </wps:wsp>
                      <wps:wsp>
                        <wps:cNvPr id="448" name="任意多边形 448"/>
                        <wps:cNvSpPr/>
                        <wps:spPr>
                          <a:xfrm>
                            <a:off x="7057" y="1387"/>
                            <a:ext cx="158" cy="8"/>
                          </a:xfrm>
                          <a:custGeom>
                            <a:avLst/>
                            <a:gdLst/>
                            <a:ahLst/>
                            <a:cxnLst/>
                            <a:pathLst>
                              <a:path w="158" h="8">
                                <a:moveTo>
                                  <a:pt x="157" y="8"/>
                                </a:moveTo>
                                <a:lnTo>
                                  <a:pt x="157" y="7"/>
                                </a:lnTo>
                                <a:lnTo>
                                  <a:pt x="1" y="0"/>
                                </a:lnTo>
                                <a:lnTo>
                                  <a:pt x="0" y="0"/>
                                </a:lnTo>
                                <a:lnTo>
                                  <a:pt x="157" y="8"/>
                                </a:lnTo>
                                <a:close/>
                              </a:path>
                            </a:pathLst>
                          </a:custGeom>
                          <a:noFill/>
                          <a:ln w="1333" cap="flat" cmpd="sng">
                            <a:solidFill>
                              <a:srgbClr val="FF3E00"/>
                            </a:solidFill>
                            <a:prstDash val="solid"/>
                            <a:headEnd type="none" w="med" len="med"/>
                            <a:tailEnd type="none" w="med" len="med"/>
                          </a:ln>
                        </wps:spPr>
                        <wps:bodyPr upright="1"/>
                      </wps:wsp>
                      <wps:wsp>
                        <wps:cNvPr id="449" name="任意多边形 449"/>
                        <wps:cNvSpPr/>
                        <wps:spPr>
                          <a:xfrm>
                            <a:off x="7050" y="1313"/>
                            <a:ext cx="23" cy="66"/>
                          </a:xfrm>
                          <a:custGeom>
                            <a:avLst/>
                            <a:gdLst/>
                            <a:ahLst/>
                            <a:cxnLst/>
                            <a:pathLst>
                              <a:path w="23" h="66">
                                <a:moveTo>
                                  <a:pt x="22" y="0"/>
                                </a:moveTo>
                                <a:lnTo>
                                  <a:pt x="0" y="66"/>
                                </a:lnTo>
                                <a:lnTo>
                                  <a:pt x="1" y="66"/>
                                </a:lnTo>
                                <a:lnTo>
                                  <a:pt x="22" y="0"/>
                                </a:lnTo>
                                <a:close/>
                              </a:path>
                            </a:pathLst>
                          </a:custGeom>
                          <a:solidFill>
                            <a:srgbClr val="FF3E00"/>
                          </a:solidFill>
                          <a:ln>
                            <a:noFill/>
                          </a:ln>
                        </wps:spPr>
                        <wps:bodyPr upright="1"/>
                      </wps:wsp>
                      <wps:wsp>
                        <wps:cNvPr id="450" name="任意多边形 450"/>
                        <wps:cNvSpPr/>
                        <wps:spPr>
                          <a:xfrm>
                            <a:off x="5522" y="6442"/>
                            <a:ext cx="30" cy="88"/>
                          </a:xfrm>
                          <a:custGeom>
                            <a:avLst/>
                            <a:gdLst/>
                            <a:ahLst/>
                            <a:cxnLst/>
                            <a:pathLst>
                              <a:path w="30" h="88">
                                <a:moveTo>
                                  <a:pt x="1535" y="-5056"/>
                                </a:moveTo>
                                <a:lnTo>
                                  <a:pt x="1536" y="-5056"/>
                                </a:lnTo>
                                <a:lnTo>
                                  <a:pt x="1557" y="-5122"/>
                                </a:lnTo>
                                <a:lnTo>
                                  <a:pt x="1557" y="-5122"/>
                                </a:lnTo>
                                <a:lnTo>
                                  <a:pt x="1535" y="-5056"/>
                                </a:lnTo>
                                <a:close/>
                                <a:moveTo>
                                  <a:pt x="1557" y="-5122"/>
                                </a:moveTo>
                                <a:lnTo>
                                  <a:pt x="1557" y="-5122"/>
                                </a:lnTo>
                                <a:lnTo>
                                  <a:pt x="1557" y="-5122"/>
                                </a:lnTo>
                                <a:lnTo>
                                  <a:pt x="1557" y="-5122"/>
                                </a:lnTo>
                                <a:lnTo>
                                  <a:pt x="1557" y="-5122"/>
                                </a:lnTo>
                                <a:close/>
                              </a:path>
                            </a:pathLst>
                          </a:custGeom>
                          <a:noFill/>
                          <a:ln w="1334" cap="flat" cmpd="sng">
                            <a:solidFill>
                              <a:srgbClr val="FF3E00"/>
                            </a:solidFill>
                            <a:prstDash val="solid"/>
                            <a:headEnd type="none" w="med" len="med"/>
                            <a:tailEnd type="none" w="med" len="med"/>
                          </a:ln>
                        </wps:spPr>
                        <wps:bodyPr upright="1"/>
                      </wps:wsp>
                      <wps:wsp>
                        <wps:cNvPr id="451" name="任意多边形 451"/>
                        <wps:cNvSpPr/>
                        <wps:spPr>
                          <a:xfrm>
                            <a:off x="7072" y="1313"/>
                            <a:ext cx="136" cy="74"/>
                          </a:xfrm>
                          <a:custGeom>
                            <a:avLst/>
                            <a:gdLst/>
                            <a:ahLst/>
                            <a:cxnLst/>
                            <a:pathLst>
                              <a:path w="136" h="74">
                                <a:moveTo>
                                  <a:pt x="0" y="0"/>
                                </a:moveTo>
                                <a:lnTo>
                                  <a:pt x="135" y="73"/>
                                </a:lnTo>
                                <a:lnTo>
                                  <a:pt x="136" y="73"/>
                                </a:lnTo>
                                <a:lnTo>
                                  <a:pt x="0" y="0"/>
                                </a:lnTo>
                                <a:close/>
                              </a:path>
                            </a:pathLst>
                          </a:custGeom>
                          <a:solidFill>
                            <a:srgbClr val="FF3E00"/>
                          </a:solidFill>
                          <a:ln>
                            <a:noFill/>
                          </a:ln>
                        </wps:spPr>
                        <wps:bodyPr upright="1"/>
                      </wps:wsp>
                      <wps:wsp>
                        <wps:cNvPr id="452" name="任意多边形 452"/>
                        <wps:cNvSpPr/>
                        <wps:spPr>
                          <a:xfrm>
                            <a:off x="7079" y="1321"/>
                            <a:ext cx="136" cy="74"/>
                          </a:xfrm>
                          <a:custGeom>
                            <a:avLst/>
                            <a:gdLst/>
                            <a:ahLst/>
                            <a:cxnLst/>
                            <a:pathLst>
                              <a:path w="136" h="74">
                                <a:moveTo>
                                  <a:pt x="0" y="0"/>
                                </a:moveTo>
                                <a:lnTo>
                                  <a:pt x="135" y="74"/>
                                </a:lnTo>
                                <a:lnTo>
                                  <a:pt x="135" y="73"/>
                                </a:lnTo>
                                <a:lnTo>
                                  <a:pt x="0" y="0"/>
                                </a:lnTo>
                                <a:close/>
                              </a:path>
                            </a:pathLst>
                          </a:custGeom>
                          <a:noFill/>
                          <a:ln w="1334" cap="flat" cmpd="sng">
                            <a:solidFill>
                              <a:srgbClr val="FF3E00"/>
                            </a:solidFill>
                            <a:prstDash val="solid"/>
                            <a:headEnd type="none" w="med" len="med"/>
                            <a:tailEnd type="none" w="med" len="med"/>
                          </a:ln>
                        </wps:spPr>
                        <wps:bodyPr upright="1"/>
                      </wps:wsp>
                      <pic:pic xmlns:pic="http://schemas.openxmlformats.org/drawingml/2006/picture">
                        <pic:nvPicPr>
                          <pic:cNvPr id="453" name="图片 359"/>
                          <pic:cNvPicPr>
                            <a:picLocks noChangeAspect="1"/>
                          </pic:cNvPicPr>
                        </pic:nvPicPr>
                        <pic:blipFill>
                          <a:blip r:embed="rId18"/>
                          <a:stretch>
                            <a:fillRect/>
                          </a:stretch>
                        </pic:blipFill>
                        <pic:spPr>
                          <a:xfrm>
                            <a:off x="4935" y="2351"/>
                            <a:ext cx="104" cy="160"/>
                          </a:xfrm>
                          <a:prstGeom prst="rect">
                            <a:avLst/>
                          </a:prstGeom>
                          <a:noFill/>
                          <a:ln>
                            <a:noFill/>
                          </a:ln>
                        </pic:spPr>
                      </pic:pic>
                      <wps:wsp>
                        <wps:cNvPr id="454" name="任意多边形 454"/>
                        <wps:cNvSpPr/>
                        <wps:spPr>
                          <a:xfrm>
                            <a:off x="4935" y="-842"/>
                            <a:ext cx="1400" cy="3345"/>
                          </a:xfrm>
                          <a:custGeom>
                            <a:avLst/>
                            <a:gdLst/>
                            <a:ahLst/>
                            <a:cxnLst/>
                            <a:pathLst>
                              <a:path w="1400" h="3345">
                                <a:moveTo>
                                  <a:pt x="1399" y="0"/>
                                </a:moveTo>
                                <a:lnTo>
                                  <a:pt x="0" y="3345"/>
                                </a:lnTo>
                                <a:lnTo>
                                  <a:pt x="0" y="3345"/>
                                </a:lnTo>
                                <a:lnTo>
                                  <a:pt x="1399" y="0"/>
                                </a:lnTo>
                                <a:close/>
                              </a:path>
                            </a:pathLst>
                          </a:custGeom>
                          <a:solidFill>
                            <a:srgbClr val="0000FF"/>
                          </a:solidFill>
                          <a:ln>
                            <a:noFill/>
                          </a:ln>
                        </wps:spPr>
                        <wps:bodyPr upright="1"/>
                      </wps:wsp>
                      <wps:wsp>
                        <wps:cNvPr id="455" name="任意多边形 455"/>
                        <wps:cNvSpPr/>
                        <wps:spPr>
                          <a:xfrm>
                            <a:off x="4942" y="-835"/>
                            <a:ext cx="1400" cy="3345"/>
                          </a:xfrm>
                          <a:custGeom>
                            <a:avLst/>
                            <a:gdLst/>
                            <a:ahLst/>
                            <a:cxnLst/>
                            <a:pathLst>
                              <a:path w="1400" h="3345">
                                <a:moveTo>
                                  <a:pt x="0" y="3344"/>
                                </a:moveTo>
                                <a:lnTo>
                                  <a:pt x="0" y="3344"/>
                                </a:lnTo>
                                <a:lnTo>
                                  <a:pt x="1399" y="0"/>
                                </a:lnTo>
                                <a:lnTo>
                                  <a:pt x="0" y="3344"/>
                                </a:lnTo>
                                <a:close/>
                              </a:path>
                            </a:pathLst>
                          </a:custGeom>
                          <a:noFill/>
                          <a:ln w="1335" cap="flat" cmpd="sng">
                            <a:solidFill>
                              <a:srgbClr val="0000FF"/>
                            </a:solidFill>
                            <a:prstDash val="solid"/>
                            <a:headEnd type="none" w="med" len="med"/>
                            <a:tailEnd type="none" w="med" len="med"/>
                          </a:ln>
                        </wps:spPr>
                        <wps:bodyPr upright="1"/>
                      </wps:wsp>
                      <wps:wsp>
                        <wps:cNvPr id="456" name="直接连接符 456"/>
                        <wps:cNvCnPr/>
                        <wps:spPr>
                          <a:xfrm>
                            <a:off x="6326" y="-842"/>
                            <a:ext cx="0" cy="156"/>
                          </a:xfrm>
                          <a:prstGeom prst="line">
                            <a:avLst/>
                          </a:prstGeom>
                          <a:ln w="10016" cap="flat" cmpd="sng">
                            <a:solidFill>
                              <a:srgbClr val="FF3E00"/>
                            </a:solidFill>
                            <a:prstDash val="solid"/>
                            <a:headEnd type="none" w="med" len="med"/>
                            <a:tailEnd type="none" w="med" len="med"/>
                          </a:ln>
                        </wps:spPr>
                        <wps:bodyPr upright="1"/>
                      </wps:wsp>
                      <wps:wsp>
                        <wps:cNvPr id="457" name="任意多边形 457"/>
                        <wps:cNvSpPr/>
                        <wps:spPr>
                          <a:xfrm>
                            <a:off x="6325" y="-835"/>
                            <a:ext cx="16" cy="156"/>
                          </a:xfrm>
                          <a:custGeom>
                            <a:avLst/>
                            <a:gdLst/>
                            <a:ahLst/>
                            <a:cxnLst/>
                            <a:pathLst>
                              <a:path w="16" h="156">
                                <a:moveTo>
                                  <a:pt x="16" y="0"/>
                                </a:moveTo>
                                <a:lnTo>
                                  <a:pt x="0" y="155"/>
                                </a:lnTo>
                                <a:lnTo>
                                  <a:pt x="0" y="155"/>
                                </a:lnTo>
                                <a:lnTo>
                                  <a:pt x="16" y="0"/>
                                </a:lnTo>
                                <a:close/>
                              </a:path>
                            </a:pathLst>
                          </a:custGeom>
                          <a:noFill/>
                          <a:ln w="1335" cap="flat" cmpd="sng">
                            <a:solidFill>
                              <a:srgbClr val="FF3E00"/>
                            </a:solidFill>
                            <a:prstDash val="solid"/>
                            <a:headEnd type="none" w="med" len="med"/>
                            <a:tailEnd type="none" w="med" len="med"/>
                          </a:ln>
                        </wps:spPr>
                        <wps:bodyPr upright="1"/>
                      </wps:wsp>
                      <wps:wsp>
                        <wps:cNvPr id="458" name="任意多边形 458"/>
                        <wps:cNvSpPr/>
                        <wps:spPr>
                          <a:xfrm>
                            <a:off x="6253" y="-712"/>
                            <a:ext cx="65" cy="26"/>
                          </a:xfrm>
                          <a:custGeom>
                            <a:avLst/>
                            <a:gdLst/>
                            <a:ahLst/>
                            <a:cxnLst/>
                            <a:pathLst>
                              <a:path w="65" h="26">
                                <a:moveTo>
                                  <a:pt x="65" y="24"/>
                                </a:moveTo>
                                <a:lnTo>
                                  <a:pt x="1" y="0"/>
                                </a:lnTo>
                                <a:lnTo>
                                  <a:pt x="0" y="0"/>
                                </a:lnTo>
                                <a:lnTo>
                                  <a:pt x="65" y="25"/>
                                </a:lnTo>
                                <a:lnTo>
                                  <a:pt x="65" y="24"/>
                                </a:lnTo>
                              </a:path>
                            </a:pathLst>
                          </a:custGeom>
                          <a:solidFill>
                            <a:srgbClr val="FF3E00"/>
                          </a:solidFill>
                          <a:ln>
                            <a:noFill/>
                          </a:ln>
                        </wps:spPr>
                        <wps:bodyPr upright="1"/>
                      </wps:wsp>
                      <wps:wsp>
                        <wps:cNvPr id="459" name="任意多边形 459"/>
                        <wps:cNvSpPr/>
                        <wps:spPr>
                          <a:xfrm>
                            <a:off x="6260" y="-704"/>
                            <a:ext cx="65" cy="26"/>
                          </a:xfrm>
                          <a:custGeom>
                            <a:avLst/>
                            <a:gdLst/>
                            <a:ahLst/>
                            <a:cxnLst/>
                            <a:pathLst>
                              <a:path w="65" h="26">
                                <a:moveTo>
                                  <a:pt x="65" y="25"/>
                                </a:moveTo>
                                <a:lnTo>
                                  <a:pt x="65" y="25"/>
                                </a:lnTo>
                                <a:lnTo>
                                  <a:pt x="1" y="0"/>
                                </a:lnTo>
                                <a:lnTo>
                                  <a:pt x="0" y="0"/>
                                </a:lnTo>
                                <a:lnTo>
                                  <a:pt x="65" y="25"/>
                                </a:lnTo>
                                <a:close/>
                              </a:path>
                            </a:pathLst>
                          </a:custGeom>
                          <a:noFill/>
                          <a:ln w="1333" cap="flat" cmpd="sng">
                            <a:solidFill>
                              <a:srgbClr val="FF3E00"/>
                            </a:solidFill>
                            <a:prstDash val="solid"/>
                            <a:headEnd type="none" w="med" len="med"/>
                            <a:tailEnd type="none" w="med" len="med"/>
                          </a:ln>
                        </wps:spPr>
                        <wps:bodyPr upright="1"/>
                      </wps:wsp>
                      <wps:wsp>
                        <wps:cNvPr id="460" name="任意多边形 460"/>
                        <wps:cNvSpPr/>
                        <wps:spPr>
                          <a:xfrm>
                            <a:off x="6253" y="-712"/>
                            <a:ext cx="2" cy="2"/>
                          </a:xfrm>
                          <a:custGeom>
                            <a:avLst/>
                            <a:gdLst/>
                            <a:ahLst/>
                            <a:cxnLst/>
                            <a:pathLst>
                              <a:path w="1" h="1">
                                <a:moveTo>
                                  <a:pt x="0" y="0"/>
                                </a:moveTo>
                                <a:lnTo>
                                  <a:pt x="0" y="1"/>
                                </a:lnTo>
                                <a:lnTo>
                                  <a:pt x="1" y="1"/>
                                </a:lnTo>
                                <a:lnTo>
                                  <a:pt x="0" y="0"/>
                                </a:lnTo>
                                <a:close/>
                              </a:path>
                            </a:pathLst>
                          </a:custGeom>
                          <a:solidFill>
                            <a:srgbClr val="FF3E00"/>
                          </a:solidFill>
                          <a:ln>
                            <a:noFill/>
                          </a:ln>
                        </wps:spPr>
                        <wps:bodyPr upright="1"/>
                      </wps:wsp>
                      <wps:wsp>
                        <wps:cNvPr id="461" name="任意多边形 461"/>
                        <wps:cNvSpPr/>
                        <wps:spPr>
                          <a:xfrm>
                            <a:off x="6260" y="-705"/>
                            <a:ext cx="2" cy="2"/>
                          </a:xfrm>
                          <a:custGeom>
                            <a:avLst/>
                            <a:gdLst/>
                            <a:ahLst/>
                            <a:cxnLst/>
                            <a:pathLst>
                              <a:path w="1" h="1">
                                <a:moveTo>
                                  <a:pt x="0" y="0"/>
                                </a:moveTo>
                                <a:lnTo>
                                  <a:pt x="1" y="0"/>
                                </a:lnTo>
                                <a:lnTo>
                                  <a:pt x="0" y="0"/>
                                </a:lnTo>
                                <a:lnTo>
                                  <a:pt x="0" y="0"/>
                                </a:lnTo>
                                <a:close/>
                              </a:path>
                            </a:pathLst>
                          </a:custGeom>
                          <a:noFill/>
                          <a:ln w="1334" cap="flat" cmpd="sng">
                            <a:solidFill>
                              <a:srgbClr val="FF3E00"/>
                            </a:solidFill>
                            <a:prstDash val="solid"/>
                            <a:headEnd type="none" w="med" len="med"/>
                            <a:tailEnd type="none" w="med" len="med"/>
                          </a:ln>
                        </wps:spPr>
                        <wps:bodyPr upright="1"/>
                      </wps:wsp>
                      <wps:wsp>
                        <wps:cNvPr id="462" name="任意多边形 462"/>
                        <wps:cNvSpPr/>
                        <wps:spPr>
                          <a:xfrm>
                            <a:off x="6253" y="-842"/>
                            <a:ext cx="81" cy="131"/>
                          </a:xfrm>
                          <a:custGeom>
                            <a:avLst/>
                            <a:gdLst/>
                            <a:ahLst/>
                            <a:cxnLst/>
                            <a:pathLst>
                              <a:path w="81" h="131">
                                <a:moveTo>
                                  <a:pt x="81" y="0"/>
                                </a:moveTo>
                                <a:lnTo>
                                  <a:pt x="0" y="130"/>
                                </a:lnTo>
                                <a:lnTo>
                                  <a:pt x="1" y="131"/>
                                </a:lnTo>
                                <a:lnTo>
                                  <a:pt x="81" y="0"/>
                                </a:lnTo>
                                <a:close/>
                              </a:path>
                            </a:pathLst>
                          </a:custGeom>
                          <a:solidFill>
                            <a:srgbClr val="FF3E00"/>
                          </a:solidFill>
                          <a:ln>
                            <a:noFill/>
                          </a:ln>
                        </wps:spPr>
                        <wps:bodyPr upright="1"/>
                      </wps:wsp>
                      <wps:wsp>
                        <wps:cNvPr id="463" name="任意多边形 463"/>
                        <wps:cNvSpPr/>
                        <wps:spPr>
                          <a:xfrm>
                            <a:off x="6260" y="-835"/>
                            <a:ext cx="81" cy="131"/>
                          </a:xfrm>
                          <a:custGeom>
                            <a:avLst/>
                            <a:gdLst/>
                            <a:ahLst/>
                            <a:cxnLst/>
                            <a:pathLst>
                              <a:path w="81" h="131">
                                <a:moveTo>
                                  <a:pt x="0" y="130"/>
                                </a:moveTo>
                                <a:lnTo>
                                  <a:pt x="1" y="130"/>
                                </a:lnTo>
                                <a:lnTo>
                                  <a:pt x="81" y="0"/>
                                </a:lnTo>
                                <a:lnTo>
                                  <a:pt x="0" y="130"/>
                                </a:lnTo>
                                <a:close/>
                              </a:path>
                            </a:pathLst>
                          </a:custGeom>
                          <a:noFill/>
                          <a:ln w="1335" cap="flat" cmpd="sng">
                            <a:solidFill>
                              <a:srgbClr val="FF3E00"/>
                            </a:solidFill>
                            <a:prstDash val="solid"/>
                            <a:headEnd type="none" w="med" len="med"/>
                            <a:tailEnd type="none" w="med" len="med"/>
                          </a:ln>
                        </wps:spPr>
                        <wps:bodyPr upright="1"/>
                      </wps:wsp>
                      <wps:wsp>
                        <wps:cNvPr id="464" name="任意多边形 464"/>
                        <wps:cNvSpPr/>
                        <wps:spPr>
                          <a:xfrm>
                            <a:off x="3901" y="738"/>
                            <a:ext cx="2" cy="179"/>
                          </a:xfrm>
                          <a:custGeom>
                            <a:avLst/>
                            <a:gdLst/>
                            <a:ahLst/>
                            <a:cxnLst/>
                            <a:pathLst>
                              <a:path h="179">
                                <a:moveTo>
                                  <a:pt x="0" y="178"/>
                                </a:moveTo>
                                <a:lnTo>
                                  <a:pt x="0" y="0"/>
                                </a:lnTo>
                                <a:lnTo>
                                  <a:pt x="0" y="178"/>
                                </a:lnTo>
                                <a:close/>
                              </a:path>
                            </a:pathLst>
                          </a:custGeom>
                          <a:solidFill>
                            <a:srgbClr val="000000"/>
                          </a:solidFill>
                          <a:ln>
                            <a:noFill/>
                          </a:ln>
                        </wps:spPr>
                        <wps:bodyPr upright="1"/>
                      </wps:wsp>
                      <wps:wsp>
                        <wps:cNvPr id="465" name="任意多边形 465"/>
                        <wps:cNvSpPr/>
                        <wps:spPr>
                          <a:xfrm>
                            <a:off x="1325" y="5675"/>
                            <a:ext cx="9" cy="238"/>
                          </a:xfrm>
                          <a:custGeom>
                            <a:avLst/>
                            <a:gdLst/>
                            <a:ahLst/>
                            <a:cxnLst/>
                            <a:pathLst>
                              <a:path w="9" h="238">
                                <a:moveTo>
                                  <a:pt x="2586" y="-4930"/>
                                </a:moveTo>
                                <a:lnTo>
                                  <a:pt x="2582" y="-4930"/>
                                </a:lnTo>
                                <a:lnTo>
                                  <a:pt x="2579" y="-4837"/>
                                </a:lnTo>
                                <a:lnTo>
                                  <a:pt x="2582" y="-4837"/>
                                </a:lnTo>
                                <a:lnTo>
                                  <a:pt x="2586" y="-4930"/>
                                </a:lnTo>
                                <a:close/>
                                <a:moveTo>
                                  <a:pt x="2582" y="-4837"/>
                                </a:moveTo>
                                <a:lnTo>
                                  <a:pt x="2579" y="-4837"/>
                                </a:lnTo>
                                <a:lnTo>
                                  <a:pt x="2583" y="-4752"/>
                                </a:lnTo>
                                <a:lnTo>
                                  <a:pt x="2586" y="-4752"/>
                                </a:lnTo>
                                <a:lnTo>
                                  <a:pt x="2582" y="-4837"/>
                                </a:lnTo>
                                <a:close/>
                              </a:path>
                            </a:pathLst>
                          </a:custGeom>
                          <a:noFill/>
                          <a:ln w="1334" cap="flat" cmpd="sng">
                            <a:solidFill>
                              <a:srgbClr val="000000"/>
                            </a:solidFill>
                            <a:prstDash val="solid"/>
                            <a:headEnd type="none" w="med" len="med"/>
                            <a:tailEnd type="none" w="med" len="med"/>
                          </a:ln>
                        </wps:spPr>
                        <wps:bodyPr upright="1"/>
                      </wps:wsp>
                      <wps:wsp>
                        <wps:cNvPr id="466" name="任意多边形 466"/>
                        <wps:cNvSpPr/>
                        <wps:spPr>
                          <a:xfrm>
                            <a:off x="3902" y="737"/>
                            <a:ext cx="67" cy="9"/>
                          </a:xfrm>
                          <a:custGeom>
                            <a:avLst/>
                            <a:gdLst/>
                            <a:ahLst/>
                            <a:cxnLst/>
                            <a:pathLst>
                              <a:path w="67" h="9">
                                <a:moveTo>
                                  <a:pt x="67" y="6"/>
                                </a:moveTo>
                                <a:lnTo>
                                  <a:pt x="1" y="0"/>
                                </a:lnTo>
                                <a:lnTo>
                                  <a:pt x="0" y="3"/>
                                </a:lnTo>
                                <a:lnTo>
                                  <a:pt x="67" y="9"/>
                                </a:lnTo>
                                <a:lnTo>
                                  <a:pt x="67" y="6"/>
                                </a:lnTo>
                              </a:path>
                            </a:pathLst>
                          </a:custGeom>
                          <a:solidFill>
                            <a:srgbClr val="000000"/>
                          </a:solidFill>
                          <a:ln>
                            <a:noFill/>
                          </a:ln>
                        </wps:spPr>
                        <wps:bodyPr upright="1"/>
                      </wps:wsp>
                      <wps:wsp>
                        <wps:cNvPr id="467" name="任意多边形 467"/>
                        <wps:cNvSpPr/>
                        <wps:spPr>
                          <a:xfrm>
                            <a:off x="3909" y="744"/>
                            <a:ext cx="67" cy="9"/>
                          </a:xfrm>
                          <a:custGeom>
                            <a:avLst/>
                            <a:gdLst/>
                            <a:ahLst/>
                            <a:cxnLst/>
                            <a:pathLst>
                              <a:path w="67" h="9">
                                <a:moveTo>
                                  <a:pt x="66" y="8"/>
                                </a:moveTo>
                                <a:lnTo>
                                  <a:pt x="66" y="5"/>
                                </a:lnTo>
                                <a:lnTo>
                                  <a:pt x="1" y="0"/>
                                </a:lnTo>
                                <a:lnTo>
                                  <a:pt x="0" y="3"/>
                                </a:lnTo>
                                <a:lnTo>
                                  <a:pt x="66" y="8"/>
                                </a:lnTo>
                                <a:close/>
                              </a:path>
                            </a:pathLst>
                          </a:custGeom>
                          <a:noFill/>
                          <a:ln w="1333" cap="flat" cmpd="sng">
                            <a:solidFill>
                              <a:srgbClr val="000000"/>
                            </a:solidFill>
                            <a:prstDash val="solid"/>
                            <a:headEnd type="none" w="med" len="med"/>
                            <a:tailEnd type="none" w="med" len="med"/>
                          </a:ln>
                        </wps:spPr>
                        <wps:bodyPr upright="1"/>
                      </wps:wsp>
                      <wps:wsp>
                        <wps:cNvPr id="468" name="任意多边形 468"/>
                        <wps:cNvSpPr/>
                        <wps:spPr>
                          <a:xfrm>
                            <a:off x="3903" y="910"/>
                            <a:ext cx="67" cy="9"/>
                          </a:xfrm>
                          <a:custGeom>
                            <a:avLst/>
                            <a:gdLst/>
                            <a:ahLst/>
                            <a:cxnLst/>
                            <a:pathLst>
                              <a:path w="67" h="9">
                                <a:moveTo>
                                  <a:pt x="66" y="0"/>
                                </a:moveTo>
                                <a:lnTo>
                                  <a:pt x="0" y="4"/>
                                </a:lnTo>
                                <a:lnTo>
                                  <a:pt x="1" y="8"/>
                                </a:lnTo>
                                <a:lnTo>
                                  <a:pt x="66" y="3"/>
                                </a:lnTo>
                                <a:lnTo>
                                  <a:pt x="66" y="0"/>
                                </a:lnTo>
                              </a:path>
                            </a:pathLst>
                          </a:custGeom>
                          <a:solidFill>
                            <a:srgbClr val="000000"/>
                          </a:solidFill>
                          <a:ln>
                            <a:noFill/>
                          </a:ln>
                        </wps:spPr>
                        <wps:bodyPr upright="1"/>
                      </wps:wsp>
                      <wps:wsp>
                        <wps:cNvPr id="469" name="任意多边形 469"/>
                        <wps:cNvSpPr/>
                        <wps:spPr>
                          <a:xfrm>
                            <a:off x="3910" y="918"/>
                            <a:ext cx="67" cy="9"/>
                          </a:xfrm>
                          <a:custGeom>
                            <a:avLst/>
                            <a:gdLst/>
                            <a:ahLst/>
                            <a:cxnLst/>
                            <a:pathLst>
                              <a:path w="67" h="9">
                                <a:moveTo>
                                  <a:pt x="66" y="3"/>
                                </a:moveTo>
                                <a:lnTo>
                                  <a:pt x="66" y="0"/>
                                </a:lnTo>
                                <a:lnTo>
                                  <a:pt x="0" y="5"/>
                                </a:lnTo>
                                <a:lnTo>
                                  <a:pt x="0" y="8"/>
                                </a:lnTo>
                                <a:lnTo>
                                  <a:pt x="66" y="3"/>
                                </a:lnTo>
                                <a:close/>
                              </a:path>
                            </a:pathLst>
                          </a:custGeom>
                          <a:noFill/>
                          <a:ln w="1333" cap="flat" cmpd="sng">
                            <a:solidFill>
                              <a:srgbClr val="000000"/>
                            </a:solidFill>
                            <a:prstDash val="solid"/>
                            <a:headEnd type="none" w="med" len="med"/>
                            <a:tailEnd type="none" w="med" len="med"/>
                          </a:ln>
                        </wps:spPr>
                        <wps:bodyPr upright="1"/>
                      </wps:wsp>
                      <wps:wsp>
                        <wps:cNvPr id="470" name="直接连接符 470"/>
                        <wps:cNvCnPr/>
                        <wps:spPr>
                          <a:xfrm>
                            <a:off x="3982" y="744"/>
                            <a:ext cx="210" cy="0"/>
                          </a:xfrm>
                          <a:prstGeom prst="line">
                            <a:avLst/>
                          </a:prstGeom>
                          <a:ln w="476" cap="flat" cmpd="sng">
                            <a:solidFill>
                              <a:srgbClr val="0000FF"/>
                            </a:solidFill>
                            <a:prstDash val="solid"/>
                            <a:headEnd type="none" w="med" len="med"/>
                            <a:tailEnd type="none" w="med" len="med"/>
                          </a:ln>
                        </wps:spPr>
                        <wps:bodyPr upright="1"/>
                      </wps:wsp>
                      <wps:wsp>
                        <wps:cNvPr id="471" name="直接连接符 471"/>
                        <wps:cNvCnPr/>
                        <wps:spPr>
                          <a:xfrm>
                            <a:off x="3982" y="744"/>
                            <a:ext cx="210" cy="0"/>
                          </a:xfrm>
                          <a:prstGeom prst="line">
                            <a:avLst/>
                          </a:prstGeom>
                          <a:ln w="476" cap="flat" cmpd="sng">
                            <a:solidFill>
                              <a:srgbClr val="0000FF"/>
                            </a:solidFill>
                            <a:prstDash val="solid"/>
                            <a:headEnd type="none" w="med" len="med"/>
                            <a:tailEnd type="none" w="med" len="med"/>
                          </a:ln>
                        </wps:spPr>
                        <wps:bodyPr upright="1"/>
                      </wps:wsp>
                      <wps:wsp>
                        <wps:cNvPr id="472" name="直接连接符 472"/>
                        <wps:cNvCnPr/>
                        <wps:spPr>
                          <a:xfrm>
                            <a:off x="3989" y="751"/>
                            <a:ext cx="211" cy="0"/>
                          </a:xfrm>
                          <a:prstGeom prst="line">
                            <a:avLst/>
                          </a:prstGeom>
                          <a:ln w="1809" cap="flat" cmpd="sng">
                            <a:solidFill>
                              <a:srgbClr val="0000FF"/>
                            </a:solidFill>
                            <a:prstDash val="solid"/>
                            <a:headEnd type="none" w="med" len="med"/>
                            <a:tailEnd type="none" w="med" len="med"/>
                          </a:ln>
                        </wps:spPr>
                        <wps:bodyPr upright="1"/>
                      </wps:wsp>
                      <wps:wsp>
                        <wps:cNvPr id="473" name="直接连接符 473"/>
                        <wps:cNvCnPr/>
                        <wps:spPr>
                          <a:xfrm>
                            <a:off x="3984" y="913"/>
                            <a:ext cx="210" cy="0"/>
                          </a:xfrm>
                          <a:prstGeom prst="line">
                            <a:avLst/>
                          </a:prstGeom>
                          <a:ln w="190" cap="flat" cmpd="sng">
                            <a:solidFill>
                              <a:srgbClr val="0000FF"/>
                            </a:solidFill>
                            <a:prstDash val="solid"/>
                            <a:headEnd type="none" w="med" len="med"/>
                            <a:tailEnd type="none" w="med" len="med"/>
                          </a:ln>
                        </wps:spPr>
                        <wps:bodyPr upright="1"/>
                      </wps:wsp>
                      <wps:wsp>
                        <wps:cNvPr id="474" name="直接连接符 474"/>
                        <wps:cNvCnPr/>
                        <wps:spPr>
                          <a:xfrm>
                            <a:off x="3984" y="913"/>
                            <a:ext cx="210" cy="0"/>
                          </a:xfrm>
                          <a:prstGeom prst="line">
                            <a:avLst/>
                          </a:prstGeom>
                          <a:ln w="190" cap="flat" cmpd="sng">
                            <a:solidFill>
                              <a:srgbClr val="0000FF"/>
                            </a:solidFill>
                            <a:prstDash val="solid"/>
                            <a:headEnd type="none" w="med" len="med"/>
                            <a:tailEnd type="none" w="med" len="med"/>
                          </a:ln>
                        </wps:spPr>
                        <wps:bodyPr upright="1"/>
                      </wps:wsp>
                      <wps:wsp>
                        <wps:cNvPr id="475" name="直接连接符 475"/>
                        <wps:cNvCnPr/>
                        <wps:spPr>
                          <a:xfrm>
                            <a:off x="3990" y="921"/>
                            <a:ext cx="213" cy="0"/>
                          </a:xfrm>
                          <a:prstGeom prst="line">
                            <a:avLst/>
                          </a:prstGeom>
                          <a:ln w="1571" cap="flat" cmpd="sng">
                            <a:solidFill>
                              <a:srgbClr val="0000FF"/>
                            </a:solidFill>
                            <a:prstDash val="solid"/>
                            <a:headEnd type="none" w="med" len="med"/>
                            <a:tailEnd type="none" w="med" len="med"/>
                          </a:ln>
                        </wps:spPr>
                        <wps:bodyPr upright="1"/>
                      </wps:wsp>
                      <wps:wsp>
                        <wps:cNvPr id="476" name="任意多边形 476"/>
                        <wps:cNvSpPr/>
                        <wps:spPr>
                          <a:xfrm>
                            <a:off x="3905" y="653"/>
                            <a:ext cx="2" cy="76"/>
                          </a:xfrm>
                          <a:custGeom>
                            <a:avLst/>
                            <a:gdLst/>
                            <a:ahLst/>
                            <a:cxnLst/>
                            <a:pathLst>
                              <a:path h="76">
                                <a:moveTo>
                                  <a:pt x="0" y="75"/>
                                </a:moveTo>
                                <a:lnTo>
                                  <a:pt x="0" y="0"/>
                                </a:lnTo>
                                <a:lnTo>
                                  <a:pt x="0" y="75"/>
                                </a:lnTo>
                                <a:close/>
                              </a:path>
                            </a:pathLst>
                          </a:custGeom>
                          <a:solidFill>
                            <a:srgbClr val="0000FF"/>
                          </a:solidFill>
                          <a:ln>
                            <a:noFill/>
                          </a:ln>
                        </wps:spPr>
                        <wps:bodyPr upright="1"/>
                      </wps:wsp>
                      <wps:wsp>
                        <wps:cNvPr id="477" name="任意多边形 477"/>
                        <wps:cNvSpPr/>
                        <wps:spPr>
                          <a:xfrm>
                            <a:off x="3906" y="661"/>
                            <a:ext cx="13" cy="76"/>
                          </a:xfrm>
                          <a:custGeom>
                            <a:avLst/>
                            <a:gdLst/>
                            <a:ahLst/>
                            <a:cxnLst/>
                            <a:pathLst>
                              <a:path w="13" h="76">
                                <a:moveTo>
                                  <a:pt x="12" y="0"/>
                                </a:moveTo>
                                <a:lnTo>
                                  <a:pt x="12" y="0"/>
                                </a:lnTo>
                                <a:lnTo>
                                  <a:pt x="0" y="76"/>
                                </a:lnTo>
                                <a:lnTo>
                                  <a:pt x="0" y="76"/>
                                </a:lnTo>
                                <a:lnTo>
                                  <a:pt x="12" y="0"/>
                                </a:lnTo>
                                <a:close/>
                              </a:path>
                            </a:pathLst>
                          </a:custGeom>
                          <a:noFill/>
                          <a:ln w="1335" cap="flat" cmpd="sng">
                            <a:solidFill>
                              <a:srgbClr val="0000FF"/>
                            </a:solidFill>
                            <a:prstDash val="solid"/>
                            <a:headEnd type="none" w="med" len="med"/>
                            <a:tailEnd type="none" w="med" len="med"/>
                          </a:ln>
                        </wps:spPr>
                        <wps:bodyPr upright="1"/>
                      </wps:wsp>
                      <wps:wsp>
                        <wps:cNvPr id="478" name="任意多边形 478"/>
                        <wps:cNvSpPr/>
                        <wps:spPr>
                          <a:xfrm>
                            <a:off x="4016" y="681"/>
                            <a:ext cx="4" cy="23"/>
                          </a:xfrm>
                          <a:custGeom>
                            <a:avLst/>
                            <a:gdLst/>
                            <a:ahLst/>
                            <a:cxnLst/>
                            <a:pathLst>
                              <a:path w="4" h="23">
                                <a:moveTo>
                                  <a:pt x="4" y="0"/>
                                </a:moveTo>
                                <a:lnTo>
                                  <a:pt x="2" y="11"/>
                                </a:lnTo>
                                <a:lnTo>
                                  <a:pt x="0" y="22"/>
                                </a:lnTo>
                                <a:lnTo>
                                  <a:pt x="0" y="23"/>
                                </a:lnTo>
                                <a:lnTo>
                                  <a:pt x="4" y="1"/>
                                </a:lnTo>
                                <a:lnTo>
                                  <a:pt x="4" y="0"/>
                                </a:lnTo>
                              </a:path>
                            </a:pathLst>
                          </a:custGeom>
                          <a:solidFill>
                            <a:srgbClr val="FF3E00"/>
                          </a:solidFill>
                          <a:ln>
                            <a:noFill/>
                          </a:ln>
                        </wps:spPr>
                        <wps:bodyPr upright="1"/>
                      </wps:wsp>
                      <wps:wsp>
                        <wps:cNvPr id="479" name="任意多边形 479"/>
                        <wps:cNvSpPr/>
                        <wps:spPr>
                          <a:xfrm>
                            <a:off x="4023" y="689"/>
                            <a:ext cx="4" cy="23"/>
                          </a:xfrm>
                          <a:custGeom>
                            <a:avLst/>
                            <a:gdLst/>
                            <a:ahLst/>
                            <a:cxnLst/>
                            <a:pathLst>
                              <a:path w="4" h="23">
                                <a:moveTo>
                                  <a:pt x="0" y="23"/>
                                </a:moveTo>
                                <a:lnTo>
                                  <a:pt x="0" y="23"/>
                                </a:lnTo>
                                <a:lnTo>
                                  <a:pt x="3" y="0"/>
                                </a:lnTo>
                                <a:lnTo>
                                  <a:pt x="3" y="1"/>
                                </a:lnTo>
                                <a:lnTo>
                                  <a:pt x="0" y="23"/>
                                </a:lnTo>
                                <a:close/>
                              </a:path>
                            </a:pathLst>
                          </a:custGeom>
                          <a:noFill/>
                          <a:ln w="1335" cap="flat" cmpd="sng">
                            <a:solidFill>
                              <a:srgbClr val="FF3E00"/>
                            </a:solidFill>
                            <a:prstDash val="solid"/>
                            <a:headEnd type="none" w="med" len="med"/>
                            <a:tailEnd type="none" w="med" len="med"/>
                          </a:ln>
                        </wps:spPr>
                        <wps:bodyPr upright="1"/>
                      </wps:wsp>
                      <wps:wsp>
                        <wps:cNvPr id="480" name="任意多边形 480"/>
                        <wps:cNvSpPr/>
                        <wps:spPr>
                          <a:xfrm>
                            <a:off x="3973" y="681"/>
                            <a:ext cx="47" cy="6"/>
                          </a:xfrm>
                          <a:custGeom>
                            <a:avLst/>
                            <a:gdLst/>
                            <a:ahLst/>
                            <a:cxnLst/>
                            <a:pathLst>
                              <a:path w="47" h="6">
                                <a:moveTo>
                                  <a:pt x="47" y="0"/>
                                </a:moveTo>
                                <a:lnTo>
                                  <a:pt x="0" y="6"/>
                                </a:lnTo>
                                <a:lnTo>
                                  <a:pt x="47" y="1"/>
                                </a:lnTo>
                                <a:lnTo>
                                  <a:pt x="47" y="0"/>
                                </a:lnTo>
                                <a:close/>
                              </a:path>
                            </a:pathLst>
                          </a:custGeom>
                          <a:solidFill>
                            <a:srgbClr val="FF3E00"/>
                          </a:solidFill>
                          <a:ln>
                            <a:noFill/>
                          </a:ln>
                        </wps:spPr>
                        <wps:bodyPr upright="1"/>
                      </wps:wsp>
                      <wps:wsp>
                        <wps:cNvPr id="481" name="任意多边形 481"/>
                        <wps:cNvSpPr/>
                        <wps:spPr>
                          <a:xfrm>
                            <a:off x="1425" y="5599"/>
                            <a:ext cx="63" cy="9"/>
                          </a:xfrm>
                          <a:custGeom>
                            <a:avLst/>
                            <a:gdLst/>
                            <a:ahLst/>
                            <a:cxnLst/>
                            <a:pathLst>
                              <a:path w="63" h="9">
                                <a:moveTo>
                                  <a:pt x="2601" y="-4910"/>
                                </a:moveTo>
                                <a:lnTo>
                                  <a:pt x="2601" y="-4911"/>
                                </a:lnTo>
                                <a:lnTo>
                                  <a:pt x="2555" y="-4905"/>
                                </a:lnTo>
                                <a:lnTo>
                                  <a:pt x="2555" y="-4905"/>
                                </a:lnTo>
                                <a:lnTo>
                                  <a:pt x="2601" y="-4910"/>
                                </a:lnTo>
                                <a:close/>
                                <a:moveTo>
                                  <a:pt x="2555" y="-4905"/>
                                </a:moveTo>
                                <a:lnTo>
                                  <a:pt x="2555" y="-4905"/>
                                </a:lnTo>
                                <a:lnTo>
                                  <a:pt x="2555" y="-4905"/>
                                </a:lnTo>
                                <a:lnTo>
                                  <a:pt x="2555" y="-4905"/>
                                </a:lnTo>
                                <a:lnTo>
                                  <a:pt x="2555" y="-4905"/>
                                </a:lnTo>
                                <a:close/>
                                <a:moveTo>
                                  <a:pt x="2555" y="-4905"/>
                                </a:moveTo>
                                <a:lnTo>
                                  <a:pt x="2555" y="-4904"/>
                                </a:lnTo>
                                <a:lnTo>
                                  <a:pt x="2555" y="-4905"/>
                                </a:lnTo>
                                <a:lnTo>
                                  <a:pt x="2555" y="-4905"/>
                                </a:lnTo>
                                <a:close/>
                              </a:path>
                            </a:pathLst>
                          </a:custGeom>
                          <a:noFill/>
                          <a:ln w="1334" cap="flat" cmpd="sng">
                            <a:solidFill>
                              <a:srgbClr val="FF3E00"/>
                            </a:solidFill>
                            <a:prstDash val="solid"/>
                            <a:headEnd type="none" w="med" len="med"/>
                            <a:tailEnd type="none" w="med" len="med"/>
                          </a:ln>
                        </wps:spPr>
                        <wps:bodyPr upright="1"/>
                      </wps:wsp>
                      <wps:wsp>
                        <wps:cNvPr id="482" name="任意多边形 482"/>
                        <wps:cNvSpPr/>
                        <wps:spPr>
                          <a:xfrm>
                            <a:off x="3973" y="687"/>
                            <a:ext cx="44" cy="18"/>
                          </a:xfrm>
                          <a:custGeom>
                            <a:avLst/>
                            <a:gdLst/>
                            <a:ahLst/>
                            <a:cxnLst/>
                            <a:pathLst>
                              <a:path w="44" h="18">
                                <a:moveTo>
                                  <a:pt x="43" y="16"/>
                                </a:moveTo>
                                <a:lnTo>
                                  <a:pt x="0" y="0"/>
                                </a:lnTo>
                                <a:lnTo>
                                  <a:pt x="0" y="0"/>
                                </a:lnTo>
                                <a:lnTo>
                                  <a:pt x="43" y="17"/>
                                </a:lnTo>
                                <a:lnTo>
                                  <a:pt x="43" y="16"/>
                                </a:lnTo>
                              </a:path>
                            </a:pathLst>
                          </a:custGeom>
                          <a:solidFill>
                            <a:srgbClr val="FF3E00"/>
                          </a:solidFill>
                          <a:ln>
                            <a:noFill/>
                          </a:ln>
                        </wps:spPr>
                        <wps:bodyPr upright="1"/>
                      </wps:wsp>
                      <wps:wsp>
                        <wps:cNvPr id="483" name="任意多边形 483"/>
                        <wps:cNvSpPr/>
                        <wps:spPr>
                          <a:xfrm>
                            <a:off x="3980" y="695"/>
                            <a:ext cx="44" cy="18"/>
                          </a:xfrm>
                          <a:custGeom>
                            <a:avLst/>
                            <a:gdLst/>
                            <a:ahLst/>
                            <a:cxnLst/>
                            <a:pathLst>
                              <a:path w="44" h="18">
                                <a:moveTo>
                                  <a:pt x="0" y="0"/>
                                </a:moveTo>
                                <a:lnTo>
                                  <a:pt x="0" y="1"/>
                                </a:lnTo>
                                <a:lnTo>
                                  <a:pt x="43" y="17"/>
                                </a:lnTo>
                                <a:lnTo>
                                  <a:pt x="43" y="17"/>
                                </a:lnTo>
                                <a:lnTo>
                                  <a:pt x="0" y="0"/>
                                </a:lnTo>
                                <a:close/>
                              </a:path>
                            </a:pathLst>
                          </a:custGeom>
                          <a:noFill/>
                          <a:ln w="1333" cap="flat" cmpd="sng">
                            <a:solidFill>
                              <a:srgbClr val="FF3E00"/>
                            </a:solidFill>
                            <a:prstDash val="solid"/>
                            <a:headEnd type="none" w="med" len="med"/>
                            <a:tailEnd type="none" w="med" len="med"/>
                          </a:ln>
                        </wps:spPr>
                        <wps:bodyPr upright="1"/>
                      </wps:wsp>
                      <wps:wsp>
                        <wps:cNvPr id="484" name="任意多边形 484"/>
                        <wps:cNvSpPr/>
                        <wps:spPr>
                          <a:xfrm>
                            <a:off x="4126" y="966"/>
                            <a:ext cx="24" cy="2"/>
                          </a:xfrm>
                          <a:custGeom>
                            <a:avLst/>
                            <a:gdLst/>
                            <a:ahLst/>
                            <a:cxnLst/>
                            <a:pathLst>
                              <a:path w="24" h="1">
                                <a:moveTo>
                                  <a:pt x="23" y="1"/>
                                </a:moveTo>
                                <a:lnTo>
                                  <a:pt x="22" y="0"/>
                                </a:lnTo>
                                <a:lnTo>
                                  <a:pt x="0" y="0"/>
                                </a:lnTo>
                                <a:lnTo>
                                  <a:pt x="0" y="1"/>
                                </a:lnTo>
                                <a:lnTo>
                                  <a:pt x="23" y="1"/>
                                </a:lnTo>
                              </a:path>
                            </a:pathLst>
                          </a:custGeom>
                          <a:solidFill>
                            <a:srgbClr val="FF3E00"/>
                          </a:solidFill>
                          <a:ln>
                            <a:noFill/>
                          </a:ln>
                        </wps:spPr>
                        <wps:bodyPr upright="1"/>
                      </wps:wsp>
                      <wps:wsp>
                        <wps:cNvPr id="485" name="任意多边形 485"/>
                        <wps:cNvSpPr/>
                        <wps:spPr>
                          <a:xfrm>
                            <a:off x="4134" y="973"/>
                            <a:ext cx="24" cy="2"/>
                          </a:xfrm>
                          <a:custGeom>
                            <a:avLst/>
                            <a:gdLst/>
                            <a:ahLst/>
                            <a:cxnLst/>
                            <a:pathLst>
                              <a:path w="24" h="1">
                                <a:moveTo>
                                  <a:pt x="1" y="0"/>
                                </a:moveTo>
                                <a:lnTo>
                                  <a:pt x="0" y="0"/>
                                </a:lnTo>
                                <a:lnTo>
                                  <a:pt x="23" y="0"/>
                                </a:lnTo>
                                <a:lnTo>
                                  <a:pt x="23" y="0"/>
                                </a:lnTo>
                                <a:lnTo>
                                  <a:pt x="1" y="0"/>
                                </a:lnTo>
                                <a:close/>
                              </a:path>
                            </a:pathLst>
                          </a:custGeom>
                          <a:noFill/>
                          <a:ln w="1333" cap="flat" cmpd="sng">
                            <a:solidFill>
                              <a:srgbClr val="FF3E00"/>
                            </a:solidFill>
                            <a:prstDash val="solid"/>
                            <a:headEnd type="none" w="med" len="med"/>
                            <a:tailEnd type="none" w="med" len="med"/>
                          </a:ln>
                        </wps:spPr>
                        <wps:bodyPr upright="1"/>
                      </wps:wsp>
                      <wps:wsp>
                        <wps:cNvPr id="486" name="任意多边形 486"/>
                        <wps:cNvSpPr/>
                        <wps:spPr>
                          <a:xfrm>
                            <a:off x="4143" y="921"/>
                            <a:ext cx="2" cy="46"/>
                          </a:xfrm>
                          <a:custGeom>
                            <a:avLst/>
                            <a:gdLst/>
                            <a:ahLst/>
                            <a:cxnLst/>
                            <a:pathLst>
                              <a:path h="46">
                                <a:moveTo>
                                  <a:pt x="0" y="46"/>
                                </a:moveTo>
                                <a:lnTo>
                                  <a:pt x="0" y="0"/>
                                </a:lnTo>
                                <a:lnTo>
                                  <a:pt x="0" y="46"/>
                                </a:lnTo>
                                <a:close/>
                              </a:path>
                            </a:pathLst>
                          </a:custGeom>
                          <a:solidFill>
                            <a:srgbClr val="FF3E00"/>
                          </a:solidFill>
                          <a:ln>
                            <a:noFill/>
                          </a:ln>
                        </wps:spPr>
                        <wps:bodyPr upright="1"/>
                      </wps:wsp>
                      <wps:wsp>
                        <wps:cNvPr id="487" name="任意多边形 487"/>
                        <wps:cNvSpPr/>
                        <wps:spPr>
                          <a:xfrm>
                            <a:off x="1643" y="5918"/>
                            <a:ext cx="18" cy="61"/>
                          </a:xfrm>
                          <a:custGeom>
                            <a:avLst/>
                            <a:gdLst/>
                            <a:ahLst/>
                            <a:cxnLst/>
                            <a:pathLst>
                              <a:path w="18" h="61">
                                <a:moveTo>
                                  <a:pt x="2514" y="-4945"/>
                                </a:moveTo>
                                <a:lnTo>
                                  <a:pt x="2514" y="-4945"/>
                                </a:lnTo>
                                <a:lnTo>
                                  <a:pt x="2502" y="-4991"/>
                                </a:lnTo>
                                <a:lnTo>
                                  <a:pt x="2502" y="-4990"/>
                                </a:lnTo>
                                <a:lnTo>
                                  <a:pt x="2514" y="-4945"/>
                                </a:lnTo>
                                <a:close/>
                                <a:moveTo>
                                  <a:pt x="2502" y="-4990"/>
                                </a:moveTo>
                                <a:lnTo>
                                  <a:pt x="2502" y="-4990"/>
                                </a:lnTo>
                                <a:lnTo>
                                  <a:pt x="2502" y="-4991"/>
                                </a:lnTo>
                                <a:lnTo>
                                  <a:pt x="2502" y="-4991"/>
                                </a:lnTo>
                                <a:lnTo>
                                  <a:pt x="2502" y="-4990"/>
                                </a:lnTo>
                                <a:close/>
                                <a:moveTo>
                                  <a:pt x="2502" y="-4991"/>
                                </a:moveTo>
                                <a:lnTo>
                                  <a:pt x="2501" y="-4991"/>
                                </a:lnTo>
                                <a:lnTo>
                                  <a:pt x="2502" y="-4991"/>
                                </a:lnTo>
                                <a:lnTo>
                                  <a:pt x="2502" y="-4991"/>
                                </a:lnTo>
                                <a:close/>
                              </a:path>
                            </a:pathLst>
                          </a:custGeom>
                          <a:noFill/>
                          <a:ln w="1334" cap="flat" cmpd="sng">
                            <a:solidFill>
                              <a:srgbClr val="FF3E00"/>
                            </a:solidFill>
                            <a:prstDash val="solid"/>
                            <a:headEnd type="none" w="med" len="med"/>
                            <a:tailEnd type="none" w="med" len="med"/>
                          </a:ln>
                        </wps:spPr>
                        <wps:bodyPr upright="1"/>
                      </wps:wsp>
                      <wps:wsp>
                        <wps:cNvPr id="488" name="任意多边形 488"/>
                        <wps:cNvSpPr/>
                        <wps:spPr>
                          <a:xfrm>
                            <a:off x="4131" y="921"/>
                            <a:ext cx="2" cy="46"/>
                          </a:xfrm>
                          <a:custGeom>
                            <a:avLst/>
                            <a:gdLst/>
                            <a:ahLst/>
                            <a:cxnLst/>
                            <a:pathLst>
                              <a:path h="46">
                                <a:moveTo>
                                  <a:pt x="0" y="46"/>
                                </a:moveTo>
                                <a:lnTo>
                                  <a:pt x="0" y="0"/>
                                </a:lnTo>
                                <a:lnTo>
                                  <a:pt x="0" y="46"/>
                                </a:lnTo>
                                <a:close/>
                              </a:path>
                            </a:pathLst>
                          </a:custGeom>
                          <a:solidFill>
                            <a:srgbClr val="FF3E00"/>
                          </a:solidFill>
                          <a:ln>
                            <a:noFill/>
                          </a:ln>
                        </wps:spPr>
                        <wps:bodyPr upright="1"/>
                      </wps:wsp>
                      <wps:wsp>
                        <wps:cNvPr id="489" name="任意多边形 489"/>
                        <wps:cNvSpPr/>
                        <wps:spPr>
                          <a:xfrm>
                            <a:off x="4134" y="928"/>
                            <a:ext cx="11" cy="46"/>
                          </a:xfrm>
                          <a:custGeom>
                            <a:avLst/>
                            <a:gdLst/>
                            <a:ahLst/>
                            <a:cxnLst/>
                            <a:pathLst>
                              <a:path w="11" h="46">
                                <a:moveTo>
                                  <a:pt x="11" y="1"/>
                                </a:moveTo>
                                <a:lnTo>
                                  <a:pt x="10" y="0"/>
                                </a:lnTo>
                                <a:lnTo>
                                  <a:pt x="0" y="46"/>
                                </a:lnTo>
                                <a:lnTo>
                                  <a:pt x="1" y="46"/>
                                </a:lnTo>
                                <a:lnTo>
                                  <a:pt x="11" y="1"/>
                                </a:lnTo>
                                <a:close/>
                              </a:path>
                            </a:pathLst>
                          </a:custGeom>
                          <a:noFill/>
                          <a:ln w="1335" cap="flat" cmpd="sng">
                            <a:solidFill>
                              <a:srgbClr val="FF3E00"/>
                            </a:solidFill>
                            <a:prstDash val="solid"/>
                            <a:headEnd type="none" w="med" len="med"/>
                            <a:tailEnd type="none" w="med" len="med"/>
                          </a:ln>
                        </wps:spPr>
                        <wps:bodyPr upright="1"/>
                      </wps:wsp>
                      <wps:wsp>
                        <wps:cNvPr id="490" name="任意多边形 490"/>
                        <wps:cNvSpPr/>
                        <wps:spPr>
                          <a:xfrm>
                            <a:off x="4127" y="688"/>
                            <a:ext cx="24" cy="2"/>
                          </a:xfrm>
                          <a:custGeom>
                            <a:avLst/>
                            <a:gdLst/>
                            <a:ahLst/>
                            <a:cxnLst/>
                            <a:pathLst>
                              <a:path w="24" h="1">
                                <a:moveTo>
                                  <a:pt x="17" y="0"/>
                                </a:moveTo>
                                <a:lnTo>
                                  <a:pt x="0" y="0"/>
                                </a:lnTo>
                                <a:lnTo>
                                  <a:pt x="0" y="0"/>
                                </a:lnTo>
                                <a:lnTo>
                                  <a:pt x="0" y="0"/>
                                </a:lnTo>
                                <a:lnTo>
                                  <a:pt x="0" y="0"/>
                                </a:lnTo>
                                <a:lnTo>
                                  <a:pt x="17" y="0"/>
                                </a:lnTo>
                                <a:lnTo>
                                  <a:pt x="17" y="0"/>
                                </a:lnTo>
                                <a:moveTo>
                                  <a:pt x="23" y="0"/>
                                </a:moveTo>
                                <a:lnTo>
                                  <a:pt x="20" y="0"/>
                                </a:lnTo>
                                <a:lnTo>
                                  <a:pt x="20" y="0"/>
                                </a:lnTo>
                                <a:lnTo>
                                  <a:pt x="23" y="0"/>
                                </a:lnTo>
                                <a:lnTo>
                                  <a:pt x="23" y="0"/>
                                </a:lnTo>
                              </a:path>
                            </a:pathLst>
                          </a:custGeom>
                          <a:solidFill>
                            <a:srgbClr val="FF3E00"/>
                          </a:solidFill>
                          <a:ln>
                            <a:noFill/>
                          </a:ln>
                        </wps:spPr>
                        <wps:bodyPr upright="1"/>
                      </wps:wsp>
                      <wps:wsp>
                        <wps:cNvPr id="491" name="任意多边形 491"/>
                        <wps:cNvSpPr/>
                        <wps:spPr>
                          <a:xfrm>
                            <a:off x="4135" y="696"/>
                            <a:ext cx="24" cy="2"/>
                          </a:xfrm>
                          <a:custGeom>
                            <a:avLst/>
                            <a:gdLst/>
                            <a:ahLst/>
                            <a:cxnLst/>
                            <a:pathLst>
                              <a:path w="24" h="1">
                                <a:moveTo>
                                  <a:pt x="0" y="0"/>
                                </a:moveTo>
                                <a:lnTo>
                                  <a:pt x="1" y="1"/>
                                </a:lnTo>
                                <a:lnTo>
                                  <a:pt x="23" y="1"/>
                                </a:lnTo>
                                <a:lnTo>
                                  <a:pt x="23" y="0"/>
                                </a:lnTo>
                                <a:lnTo>
                                  <a:pt x="0" y="0"/>
                                </a:lnTo>
                                <a:close/>
                              </a:path>
                            </a:pathLst>
                          </a:custGeom>
                          <a:noFill/>
                          <a:ln w="1333" cap="flat" cmpd="sng">
                            <a:solidFill>
                              <a:srgbClr val="FF3E00"/>
                            </a:solidFill>
                            <a:prstDash val="solid"/>
                            <a:headEnd type="none" w="med" len="med"/>
                            <a:tailEnd type="none" w="med" len="med"/>
                          </a:ln>
                        </wps:spPr>
                        <wps:bodyPr upright="1"/>
                      </wps:wsp>
                      <wps:wsp>
                        <wps:cNvPr id="492" name="任意多边形 492"/>
                        <wps:cNvSpPr/>
                        <wps:spPr>
                          <a:xfrm>
                            <a:off x="4144" y="688"/>
                            <a:ext cx="2" cy="46"/>
                          </a:xfrm>
                          <a:custGeom>
                            <a:avLst/>
                            <a:gdLst/>
                            <a:ahLst/>
                            <a:cxnLst/>
                            <a:pathLst>
                              <a:path h="46">
                                <a:moveTo>
                                  <a:pt x="0" y="45"/>
                                </a:moveTo>
                                <a:lnTo>
                                  <a:pt x="0" y="0"/>
                                </a:lnTo>
                                <a:lnTo>
                                  <a:pt x="0" y="45"/>
                                </a:lnTo>
                                <a:close/>
                              </a:path>
                            </a:pathLst>
                          </a:custGeom>
                          <a:solidFill>
                            <a:srgbClr val="FF3E00"/>
                          </a:solidFill>
                          <a:ln>
                            <a:noFill/>
                          </a:ln>
                        </wps:spPr>
                        <wps:bodyPr upright="1"/>
                      </wps:wsp>
                      <wps:wsp>
                        <wps:cNvPr id="493" name="任意多边形 493"/>
                        <wps:cNvSpPr/>
                        <wps:spPr>
                          <a:xfrm>
                            <a:off x="4144" y="696"/>
                            <a:ext cx="14" cy="46"/>
                          </a:xfrm>
                          <a:custGeom>
                            <a:avLst/>
                            <a:gdLst/>
                            <a:ahLst/>
                            <a:cxnLst/>
                            <a:pathLst>
                              <a:path w="14" h="46">
                                <a:moveTo>
                                  <a:pt x="13" y="0"/>
                                </a:moveTo>
                                <a:lnTo>
                                  <a:pt x="13" y="1"/>
                                </a:lnTo>
                                <a:lnTo>
                                  <a:pt x="0" y="45"/>
                                </a:lnTo>
                                <a:lnTo>
                                  <a:pt x="1" y="46"/>
                                </a:lnTo>
                                <a:lnTo>
                                  <a:pt x="13" y="0"/>
                                </a:lnTo>
                                <a:close/>
                              </a:path>
                            </a:pathLst>
                          </a:custGeom>
                          <a:noFill/>
                          <a:ln w="1335" cap="flat" cmpd="sng">
                            <a:solidFill>
                              <a:srgbClr val="FF3E00"/>
                            </a:solidFill>
                            <a:prstDash val="solid"/>
                            <a:headEnd type="none" w="med" len="med"/>
                            <a:tailEnd type="none" w="med" len="med"/>
                          </a:ln>
                        </wps:spPr>
                        <wps:bodyPr upright="1"/>
                      </wps:wsp>
                      <wps:wsp>
                        <wps:cNvPr id="494" name="任意多边形 494"/>
                        <wps:cNvSpPr/>
                        <wps:spPr>
                          <a:xfrm>
                            <a:off x="4137" y="733"/>
                            <a:ext cx="2" cy="2"/>
                          </a:xfrm>
                          <a:custGeom>
                            <a:avLst/>
                            <a:gdLst/>
                            <a:ahLst/>
                            <a:cxnLst/>
                            <a:pathLst>
                              <a:path w="1" h="1">
                                <a:moveTo>
                                  <a:pt x="0" y="0"/>
                                </a:moveTo>
                                <a:lnTo>
                                  <a:pt x="0" y="0"/>
                                </a:lnTo>
                                <a:lnTo>
                                  <a:pt x="1" y="0"/>
                                </a:lnTo>
                                <a:lnTo>
                                  <a:pt x="0" y="0"/>
                                </a:lnTo>
                                <a:close/>
                              </a:path>
                            </a:pathLst>
                          </a:custGeom>
                          <a:solidFill>
                            <a:srgbClr val="FF3E00"/>
                          </a:solidFill>
                          <a:ln>
                            <a:noFill/>
                          </a:ln>
                        </wps:spPr>
                        <wps:bodyPr upright="1"/>
                      </wps:wsp>
                      <wps:wsp>
                        <wps:cNvPr id="495" name="任意多边形 495"/>
                        <wps:cNvSpPr/>
                        <wps:spPr>
                          <a:xfrm>
                            <a:off x="1644" y="5668"/>
                            <a:ext cx="2" cy="2"/>
                          </a:xfrm>
                          <a:custGeom>
                            <a:avLst/>
                            <a:gdLst/>
                            <a:ahLst/>
                            <a:cxnLst/>
                            <a:pathLst>
                              <a:path w="1" h="1">
                                <a:moveTo>
                                  <a:pt x="2500" y="-4928"/>
                                </a:moveTo>
                                <a:lnTo>
                                  <a:pt x="2501" y="-4927"/>
                                </a:lnTo>
                                <a:lnTo>
                                  <a:pt x="2500" y="-4927"/>
                                </a:lnTo>
                                <a:lnTo>
                                  <a:pt x="2500" y="-4928"/>
                                </a:lnTo>
                                <a:close/>
                                <a:moveTo>
                                  <a:pt x="2500" y="-4928"/>
                                </a:moveTo>
                                <a:lnTo>
                                  <a:pt x="2500" y="-4928"/>
                                </a:lnTo>
                                <a:lnTo>
                                  <a:pt x="2500" y="-4928"/>
                                </a:lnTo>
                                <a:lnTo>
                                  <a:pt x="2500" y="-4928"/>
                                </a:lnTo>
                                <a:lnTo>
                                  <a:pt x="2500" y="-4928"/>
                                </a:lnTo>
                                <a:close/>
                              </a:path>
                            </a:pathLst>
                          </a:custGeom>
                          <a:noFill/>
                          <a:ln w="1334" cap="flat" cmpd="sng">
                            <a:solidFill>
                              <a:srgbClr val="FF3E00"/>
                            </a:solidFill>
                            <a:prstDash val="solid"/>
                            <a:headEnd type="none" w="med" len="med"/>
                            <a:tailEnd type="none" w="med" len="med"/>
                          </a:ln>
                        </wps:spPr>
                        <wps:bodyPr upright="1"/>
                      </wps:wsp>
                      <wps:wsp>
                        <wps:cNvPr id="496" name="任意多边形 496"/>
                        <wps:cNvSpPr/>
                        <wps:spPr>
                          <a:xfrm>
                            <a:off x="4132" y="688"/>
                            <a:ext cx="2" cy="46"/>
                          </a:xfrm>
                          <a:custGeom>
                            <a:avLst/>
                            <a:gdLst/>
                            <a:ahLst/>
                            <a:cxnLst/>
                            <a:pathLst>
                              <a:path h="46">
                                <a:moveTo>
                                  <a:pt x="0" y="45"/>
                                </a:moveTo>
                                <a:lnTo>
                                  <a:pt x="0" y="0"/>
                                </a:lnTo>
                                <a:lnTo>
                                  <a:pt x="0" y="45"/>
                                </a:lnTo>
                                <a:close/>
                              </a:path>
                            </a:pathLst>
                          </a:custGeom>
                          <a:solidFill>
                            <a:srgbClr val="FF3E00"/>
                          </a:solidFill>
                          <a:ln>
                            <a:noFill/>
                          </a:ln>
                        </wps:spPr>
                        <wps:bodyPr upright="1"/>
                      </wps:wsp>
                      <wps:wsp>
                        <wps:cNvPr id="497" name="任意多边形 497"/>
                        <wps:cNvSpPr/>
                        <wps:spPr>
                          <a:xfrm>
                            <a:off x="4135" y="696"/>
                            <a:ext cx="10" cy="46"/>
                          </a:xfrm>
                          <a:custGeom>
                            <a:avLst/>
                            <a:gdLst/>
                            <a:ahLst/>
                            <a:cxnLst/>
                            <a:pathLst>
                              <a:path w="10" h="46">
                                <a:moveTo>
                                  <a:pt x="10" y="46"/>
                                </a:moveTo>
                                <a:lnTo>
                                  <a:pt x="10" y="45"/>
                                </a:lnTo>
                                <a:lnTo>
                                  <a:pt x="1" y="1"/>
                                </a:lnTo>
                                <a:lnTo>
                                  <a:pt x="0" y="0"/>
                                </a:lnTo>
                                <a:lnTo>
                                  <a:pt x="10" y="46"/>
                                </a:lnTo>
                                <a:close/>
                              </a:path>
                            </a:pathLst>
                          </a:custGeom>
                          <a:noFill/>
                          <a:ln w="1335" cap="flat" cmpd="sng">
                            <a:solidFill>
                              <a:srgbClr val="FF3E00"/>
                            </a:solidFill>
                            <a:prstDash val="solid"/>
                            <a:headEnd type="none" w="med" len="med"/>
                            <a:tailEnd type="none" w="med" len="med"/>
                          </a:ln>
                        </wps:spPr>
                        <wps:bodyPr upright="1"/>
                      </wps:wsp>
                      <wps:wsp>
                        <wps:cNvPr id="498" name="任意多边形 498"/>
                        <wps:cNvSpPr/>
                        <wps:spPr>
                          <a:xfrm>
                            <a:off x="3856" y="653"/>
                            <a:ext cx="4" cy="23"/>
                          </a:xfrm>
                          <a:custGeom>
                            <a:avLst/>
                            <a:gdLst/>
                            <a:ahLst/>
                            <a:cxnLst/>
                            <a:pathLst>
                              <a:path w="4" h="23">
                                <a:moveTo>
                                  <a:pt x="3" y="0"/>
                                </a:moveTo>
                                <a:lnTo>
                                  <a:pt x="0" y="23"/>
                                </a:lnTo>
                                <a:lnTo>
                                  <a:pt x="4" y="0"/>
                                </a:lnTo>
                                <a:lnTo>
                                  <a:pt x="3" y="0"/>
                                </a:lnTo>
                                <a:close/>
                              </a:path>
                            </a:pathLst>
                          </a:custGeom>
                          <a:solidFill>
                            <a:srgbClr val="FF3E00"/>
                          </a:solidFill>
                          <a:ln>
                            <a:noFill/>
                          </a:ln>
                        </wps:spPr>
                        <wps:bodyPr upright="1"/>
                      </wps:wsp>
                      <wps:wsp>
                        <wps:cNvPr id="499" name="任意多边形 499"/>
                        <wps:cNvSpPr/>
                        <wps:spPr>
                          <a:xfrm>
                            <a:off x="3863" y="660"/>
                            <a:ext cx="4" cy="23"/>
                          </a:xfrm>
                          <a:custGeom>
                            <a:avLst/>
                            <a:gdLst/>
                            <a:ahLst/>
                            <a:cxnLst/>
                            <a:pathLst>
                              <a:path w="4" h="23">
                                <a:moveTo>
                                  <a:pt x="0" y="22"/>
                                </a:moveTo>
                                <a:lnTo>
                                  <a:pt x="3" y="0"/>
                                </a:lnTo>
                                <a:lnTo>
                                  <a:pt x="3" y="0"/>
                                </a:lnTo>
                                <a:lnTo>
                                  <a:pt x="0" y="22"/>
                                </a:lnTo>
                                <a:close/>
                              </a:path>
                            </a:pathLst>
                          </a:custGeom>
                          <a:noFill/>
                          <a:ln w="1335" cap="flat" cmpd="sng">
                            <a:solidFill>
                              <a:srgbClr val="FF3E00"/>
                            </a:solidFill>
                            <a:prstDash val="solid"/>
                            <a:headEnd type="none" w="med" len="med"/>
                            <a:tailEnd type="none" w="med" len="med"/>
                          </a:ln>
                        </wps:spPr>
                        <wps:bodyPr upright="1"/>
                      </wps:wsp>
                      <wps:wsp>
                        <wps:cNvPr id="500" name="任意多边形 500"/>
                        <wps:cNvSpPr/>
                        <wps:spPr>
                          <a:xfrm>
                            <a:off x="3859" y="653"/>
                            <a:ext cx="44" cy="20"/>
                          </a:xfrm>
                          <a:custGeom>
                            <a:avLst/>
                            <a:gdLst/>
                            <a:ahLst/>
                            <a:cxnLst/>
                            <a:pathLst>
                              <a:path w="44" h="20">
                                <a:moveTo>
                                  <a:pt x="43" y="19"/>
                                </a:moveTo>
                                <a:lnTo>
                                  <a:pt x="0" y="0"/>
                                </a:lnTo>
                                <a:lnTo>
                                  <a:pt x="1" y="0"/>
                                </a:lnTo>
                                <a:lnTo>
                                  <a:pt x="43" y="20"/>
                                </a:lnTo>
                                <a:lnTo>
                                  <a:pt x="43" y="19"/>
                                </a:lnTo>
                              </a:path>
                            </a:pathLst>
                          </a:custGeom>
                          <a:solidFill>
                            <a:srgbClr val="FF3E00"/>
                          </a:solidFill>
                          <a:ln>
                            <a:noFill/>
                          </a:ln>
                        </wps:spPr>
                        <wps:bodyPr upright="1"/>
                      </wps:wsp>
                      <wps:wsp>
                        <wps:cNvPr id="501" name="任意多边形 501"/>
                        <wps:cNvSpPr/>
                        <wps:spPr>
                          <a:xfrm>
                            <a:off x="1274" y="5561"/>
                            <a:ext cx="58" cy="27"/>
                          </a:xfrm>
                          <a:custGeom>
                            <a:avLst/>
                            <a:gdLst/>
                            <a:ahLst/>
                            <a:cxnLst/>
                            <a:pathLst>
                              <a:path w="58" h="27">
                                <a:moveTo>
                                  <a:pt x="2593" y="-4900"/>
                                </a:moveTo>
                                <a:lnTo>
                                  <a:pt x="2593" y="-4900"/>
                                </a:lnTo>
                                <a:lnTo>
                                  <a:pt x="2636" y="-4881"/>
                                </a:lnTo>
                                <a:lnTo>
                                  <a:pt x="2636" y="-4881"/>
                                </a:lnTo>
                                <a:lnTo>
                                  <a:pt x="2593" y="-4900"/>
                                </a:lnTo>
                                <a:close/>
                                <a:moveTo>
                                  <a:pt x="2636" y="-4881"/>
                                </a:moveTo>
                                <a:lnTo>
                                  <a:pt x="2636" y="-4881"/>
                                </a:lnTo>
                                <a:lnTo>
                                  <a:pt x="2636" y="-4881"/>
                                </a:lnTo>
                                <a:lnTo>
                                  <a:pt x="2636" y="-4881"/>
                                </a:lnTo>
                                <a:close/>
                                <a:moveTo>
                                  <a:pt x="2636" y="-4881"/>
                                </a:moveTo>
                                <a:lnTo>
                                  <a:pt x="2636" y="-4881"/>
                                </a:lnTo>
                                <a:lnTo>
                                  <a:pt x="2636" y="-4881"/>
                                </a:lnTo>
                                <a:lnTo>
                                  <a:pt x="2636" y="-4881"/>
                                </a:lnTo>
                                <a:close/>
                              </a:path>
                            </a:pathLst>
                          </a:custGeom>
                          <a:noFill/>
                          <a:ln w="1334" cap="flat" cmpd="sng">
                            <a:solidFill>
                              <a:srgbClr val="FF3E00"/>
                            </a:solidFill>
                            <a:prstDash val="solid"/>
                            <a:headEnd type="none" w="med" len="med"/>
                            <a:tailEnd type="none" w="med" len="med"/>
                          </a:ln>
                        </wps:spPr>
                        <wps:bodyPr upright="1"/>
                      </wps:wsp>
                      <wps:wsp>
                        <wps:cNvPr id="502" name="任意多边形 502"/>
                        <wps:cNvSpPr/>
                        <wps:spPr>
                          <a:xfrm>
                            <a:off x="3856" y="672"/>
                            <a:ext cx="47" cy="4"/>
                          </a:xfrm>
                          <a:custGeom>
                            <a:avLst/>
                            <a:gdLst/>
                            <a:ahLst/>
                            <a:cxnLst/>
                            <a:pathLst>
                              <a:path w="47" h="4">
                                <a:moveTo>
                                  <a:pt x="46" y="0"/>
                                </a:moveTo>
                                <a:lnTo>
                                  <a:pt x="0" y="4"/>
                                </a:lnTo>
                                <a:lnTo>
                                  <a:pt x="46" y="1"/>
                                </a:lnTo>
                                <a:lnTo>
                                  <a:pt x="46" y="0"/>
                                </a:lnTo>
                                <a:close/>
                              </a:path>
                            </a:pathLst>
                          </a:custGeom>
                          <a:solidFill>
                            <a:srgbClr val="FF3E00"/>
                          </a:solidFill>
                          <a:ln>
                            <a:noFill/>
                          </a:ln>
                        </wps:spPr>
                        <wps:bodyPr upright="1"/>
                      </wps:wsp>
                      <wps:wsp>
                        <wps:cNvPr id="503" name="任意多边形 503"/>
                        <wps:cNvSpPr/>
                        <wps:spPr>
                          <a:xfrm>
                            <a:off x="3863" y="679"/>
                            <a:ext cx="47" cy="4"/>
                          </a:xfrm>
                          <a:custGeom>
                            <a:avLst/>
                            <a:gdLst/>
                            <a:ahLst/>
                            <a:cxnLst/>
                            <a:pathLst>
                              <a:path w="47" h="4">
                                <a:moveTo>
                                  <a:pt x="46" y="0"/>
                                </a:moveTo>
                                <a:lnTo>
                                  <a:pt x="46" y="0"/>
                                </a:lnTo>
                                <a:lnTo>
                                  <a:pt x="0" y="3"/>
                                </a:lnTo>
                                <a:lnTo>
                                  <a:pt x="46" y="0"/>
                                </a:lnTo>
                                <a:close/>
                              </a:path>
                            </a:pathLst>
                          </a:custGeom>
                          <a:noFill/>
                          <a:ln w="1333" cap="flat" cmpd="sng">
                            <a:solidFill>
                              <a:srgbClr val="FF3E00"/>
                            </a:solidFill>
                            <a:prstDash val="solid"/>
                            <a:headEnd type="none" w="med" len="med"/>
                            <a:tailEnd type="none" w="med" len="med"/>
                          </a:ln>
                        </wps:spPr>
                        <wps:bodyPr upright="1"/>
                      </wps:wsp>
                      <wps:wsp>
                        <wps:cNvPr id="504" name="任意多边形 504"/>
                        <wps:cNvSpPr/>
                        <wps:spPr>
                          <a:xfrm>
                            <a:off x="4139" y="572"/>
                            <a:ext cx="2" cy="116"/>
                          </a:xfrm>
                          <a:custGeom>
                            <a:avLst/>
                            <a:gdLst/>
                            <a:ahLst/>
                            <a:cxnLst/>
                            <a:pathLst>
                              <a:path h="116">
                                <a:moveTo>
                                  <a:pt x="0" y="116"/>
                                </a:moveTo>
                                <a:lnTo>
                                  <a:pt x="0" y="0"/>
                                </a:lnTo>
                                <a:lnTo>
                                  <a:pt x="0" y="116"/>
                                </a:lnTo>
                                <a:close/>
                              </a:path>
                            </a:pathLst>
                          </a:custGeom>
                          <a:solidFill>
                            <a:srgbClr val="0000FF"/>
                          </a:solidFill>
                          <a:ln>
                            <a:noFill/>
                          </a:ln>
                        </wps:spPr>
                        <wps:bodyPr upright="1"/>
                      </wps:wsp>
                      <wps:wsp>
                        <wps:cNvPr id="505" name="任意多边形 505"/>
                        <wps:cNvSpPr/>
                        <wps:spPr>
                          <a:xfrm>
                            <a:off x="1646" y="5454"/>
                            <a:ext cx="2" cy="681"/>
                          </a:xfrm>
                          <a:custGeom>
                            <a:avLst/>
                            <a:gdLst/>
                            <a:ahLst/>
                            <a:cxnLst/>
                            <a:pathLst>
                              <a:path w="2" h="681">
                                <a:moveTo>
                                  <a:pt x="2500" y="-4758"/>
                                </a:moveTo>
                                <a:lnTo>
                                  <a:pt x="2501" y="-4758"/>
                                </a:lnTo>
                                <a:lnTo>
                                  <a:pt x="2501" y="-4874"/>
                                </a:lnTo>
                                <a:lnTo>
                                  <a:pt x="2500" y="-4874"/>
                                </a:lnTo>
                                <a:lnTo>
                                  <a:pt x="2500" y="-4758"/>
                                </a:lnTo>
                                <a:close/>
                                <a:moveTo>
                                  <a:pt x="2500" y="-4364"/>
                                </a:moveTo>
                                <a:lnTo>
                                  <a:pt x="2500" y="-4364"/>
                                </a:lnTo>
                                <a:lnTo>
                                  <a:pt x="2500" y="-4480"/>
                                </a:lnTo>
                                <a:lnTo>
                                  <a:pt x="2500" y="-4480"/>
                                </a:lnTo>
                                <a:lnTo>
                                  <a:pt x="2500" y="-4364"/>
                                </a:lnTo>
                                <a:close/>
                              </a:path>
                            </a:pathLst>
                          </a:custGeom>
                          <a:noFill/>
                          <a:ln w="1334" cap="flat" cmpd="sng">
                            <a:solidFill>
                              <a:srgbClr val="0000FF"/>
                            </a:solidFill>
                            <a:prstDash val="solid"/>
                            <a:headEnd type="none" w="med" len="med"/>
                            <a:tailEnd type="none" w="med" len="med"/>
                          </a:ln>
                        </wps:spPr>
                        <wps:bodyPr upright="1"/>
                      </wps:wsp>
                      <wps:wsp>
                        <wps:cNvPr id="506" name="任意多边形 506"/>
                        <wps:cNvSpPr/>
                        <wps:spPr>
                          <a:xfrm>
                            <a:off x="4018" y="693"/>
                            <a:ext cx="67" cy="12"/>
                          </a:xfrm>
                          <a:custGeom>
                            <a:avLst/>
                            <a:gdLst/>
                            <a:ahLst/>
                            <a:cxnLst/>
                            <a:pathLst>
                              <a:path w="67" h="12">
                                <a:moveTo>
                                  <a:pt x="0" y="0"/>
                                </a:moveTo>
                                <a:lnTo>
                                  <a:pt x="67" y="11"/>
                                </a:lnTo>
                                <a:lnTo>
                                  <a:pt x="67" y="10"/>
                                </a:lnTo>
                                <a:lnTo>
                                  <a:pt x="0" y="0"/>
                                </a:lnTo>
                                <a:close/>
                              </a:path>
                            </a:pathLst>
                          </a:custGeom>
                          <a:solidFill>
                            <a:srgbClr val="0000FF"/>
                          </a:solidFill>
                          <a:ln>
                            <a:noFill/>
                          </a:ln>
                        </wps:spPr>
                        <wps:bodyPr upright="1"/>
                      </wps:wsp>
                      <wps:wsp>
                        <wps:cNvPr id="507" name="任意多边形 507"/>
                        <wps:cNvSpPr/>
                        <wps:spPr>
                          <a:xfrm>
                            <a:off x="1183" y="5561"/>
                            <a:ext cx="391" cy="69"/>
                          </a:xfrm>
                          <a:custGeom>
                            <a:avLst/>
                            <a:gdLst/>
                            <a:ahLst/>
                            <a:cxnLst/>
                            <a:pathLst>
                              <a:path w="391" h="69">
                                <a:moveTo>
                                  <a:pt x="2842" y="-4861"/>
                                </a:moveTo>
                                <a:lnTo>
                                  <a:pt x="2842" y="-4861"/>
                                </a:lnTo>
                                <a:lnTo>
                                  <a:pt x="2908" y="-4850"/>
                                </a:lnTo>
                                <a:lnTo>
                                  <a:pt x="2908" y="-4850"/>
                                </a:lnTo>
                                <a:lnTo>
                                  <a:pt x="2842" y="-4861"/>
                                </a:lnTo>
                                <a:close/>
                                <a:moveTo>
                                  <a:pt x="2615" y="-4901"/>
                                </a:moveTo>
                                <a:lnTo>
                                  <a:pt x="2615" y="-4901"/>
                                </a:lnTo>
                                <a:lnTo>
                                  <a:pt x="2681" y="-4890"/>
                                </a:lnTo>
                                <a:lnTo>
                                  <a:pt x="2681" y="-4890"/>
                                </a:lnTo>
                                <a:lnTo>
                                  <a:pt x="2615" y="-4901"/>
                                </a:lnTo>
                                <a:close/>
                              </a:path>
                            </a:pathLst>
                          </a:custGeom>
                          <a:noFill/>
                          <a:ln w="1334" cap="flat" cmpd="sng">
                            <a:solidFill>
                              <a:srgbClr val="0000FF"/>
                            </a:solidFill>
                            <a:prstDash val="solid"/>
                            <a:headEnd type="none" w="med" len="med"/>
                            <a:tailEnd type="none" w="med" len="med"/>
                          </a:ln>
                        </wps:spPr>
                        <wps:bodyPr upright="1"/>
                      </wps:wsp>
                      <wps:wsp>
                        <wps:cNvPr id="508" name="任意多边形 508"/>
                        <wps:cNvSpPr/>
                        <wps:spPr>
                          <a:xfrm>
                            <a:off x="6254" y="-842"/>
                            <a:ext cx="80" cy="130"/>
                          </a:xfrm>
                          <a:custGeom>
                            <a:avLst/>
                            <a:gdLst/>
                            <a:ahLst/>
                            <a:cxnLst/>
                            <a:pathLst>
                              <a:path w="80" h="130">
                                <a:moveTo>
                                  <a:pt x="80" y="0"/>
                                </a:moveTo>
                                <a:lnTo>
                                  <a:pt x="0" y="130"/>
                                </a:lnTo>
                                <a:lnTo>
                                  <a:pt x="67" y="130"/>
                                </a:lnTo>
                                <a:lnTo>
                                  <a:pt x="80" y="0"/>
                                </a:lnTo>
                                <a:close/>
                              </a:path>
                            </a:pathLst>
                          </a:custGeom>
                          <a:solidFill>
                            <a:srgbClr val="0000FF"/>
                          </a:solidFill>
                          <a:ln>
                            <a:noFill/>
                          </a:ln>
                        </wps:spPr>
                        <wps:bodyPr upright="1"/>
                      </wps:wsp>
                      <wps:wsp>
                        <wps:cNvPr id="509" name="任意多边形 509"/>
                        <wps:cNvSpPr/>
                        <wps:spPr>
                          <a:xfrm>
                            <a:off x="6261" y="-835"/>
                            <a:ext cx="80" cy="130"/>
                          </a:xfrm>
                          <a:custGeom>
                            <a:avLst/>
                            <a:gdLst/>
                            <a:ahLst/>
                            <a:cxnLst/>
                            <a:pathLst>
                              <a:path w="80" h="130">
                                <a:moveTo>
                                  <a:pt x="80" y="0"/>
                                </a:moveTo>
                                <a:lnTo>
                                  <a:pt x="0" y="130"/>
                                </a:lnTo>
                                <a:lnTo>
                                  <a:pt x="67" y="130"/>
                                </a:lnTo>
                                <a:lnTo>
                                  <a:pt x="80" y="0"/>
                                </a:lnTo>
                                <a:close/>
                              </a:path>
                            </a:pathLst>
                          </a:custGeom>
                          <a:noFill/>
                          <a:ln w="1335" cap="flat" cmpd="sng">
                            <a:solidFill>
                              <a:srgbClr val="0000FF"/>
                            </a:solidFill>
                            <a:prstDash val="solid"/>
                            <a:headEnd type="none" w="med" len="med"/>
                            <a:tailEnd type="none" w="med" len="med"/>
                          </a:ln>
                        </wps:spPr>
                        <wps:bodyPr upright="1"/>
                      </wps:wsp>
                      <wps:wsp>
                        <wps:cNvPr id="510" name="任意多边形 510"/>
                        <wps:cNvSpPr/>
                        <wps:spPr>
                          <a:xfrm>
                            <a:off x="6254" y="-712"/>
                            <a:ext cx="67" cy="26"/>
                          </a:xfrm>
                          <a:custGeom>
                            <a:avLst/>
                            <a:gdLst/>
                            <a:ahLst/>
                            <a:cxnLst/>
                            <a:pathLst>
                              <a:path w="67" h="26">
                                <a:moveTo>
                                  <a:pt x="67" y="0"/>
                                </a:moveTo>
                                <a:lnTo>
                                  <a:pt x="0" y="0"/>
                                </a:lnTo>
                                <a:lnTo>
                                  <a:pt x="64" y="25"/>
                                </a:lnTo>
                                <a:lnTo>
                                  <a:pt x="67" y="0"/>
                                </a:lnTo>
                                <a:close/>
                              </a:path>
                            </a:pathLst>
                          </a:custGeom>
                          <a:solidFill>
                            <a:srgbClr val="0000FF"/>
                          </a:solidFill>
                          <a:ln>
                            <a:noFill/>
                          </a:ln>
                        </wps:spPr>
                        <wps:bodyPr upright="1"/>
                      </wps:wsp>
                      <wps:wsp>
                        <wps:cNvPr id="511" name="任意多边形 511"/>
                        <wps:cNvSpPr/>
                        <wps:spPr>
                          <a:xfrm>
                            <a:off x="6261" y="-704"/>
                            <a:ext cx="67" cy="26"/>
                          </a:xfrm>
                          <a:custGeom>
                            <a:avLst/>
                            <a:gdLst/>
                            <a:ahLst/>
                            <a:cxnLst/>
                            <a:pathLst>
                              <a:path w="67" h="26">
                                <a:moveTo>
                                  <a:pt x="0" y="0"/>
                                </a:moveTo>
                                <a:lnTo>
                                  <a:pt x="67" y="0"/>
                                </a:lnTo>
                                <a:lnTo>
                                  <a:pt x="64" y="25"/>
                                </a:lnTo>
                                <a:lnTo>
                                  <a:pt x="0" y="0"/>
                                </a:lnTo>
                                <a:close/>
                              </a:path>
                            </a:pathLst>
                          </a:custGeom>
                          <a:noFill/>
                          <a:ln w="1333" cap="flat" cmpd="sng">
                            <a:solidFill>
                              <a:srgbClr val="0000FF"/>
                            </a:solidFill>
                            <a:prstDash val="solid"/>
                            <a:headEnd type="none" w="med" len="med"/>
                            <a:tailEnd type="none" w="med" len="med"/>
                          </a:ln>
                        </wps:spPr>
                        <wps:bodyPr upright="1"/>
                      </wps:wsp>
                      <wps:wsp>
                        <wps:cNvPr id="512" name="任意多边形 512"/>
                        <wps:cNvSpPr/>
                        <wps:spPr>
                          <a:xfrm>
                            <a:off x="6254" y="-712"/>
                            <a:ext cx="67" cy="2"/>
                          </a:xfrm>
                          <a:custGeom>
                            <a:avLst/>
                            <a:gdLst/>
                            <a:ahLst/>
                            <a:cxnLst/>
                            <a:pathLst>
                              <a:path w="67" h="1">
                                <a:moveTo>
                                  <a:pt x="0" y="0"/>
                                </a:moveTo>
                                <a:lnTo>
                                  <a:pt x="0" y="1"/>
                                </a:lnTo>
                                <a:lnTo>
                                  <a:pt x="67" y="1"/>
                                </a:lnTo>
                                <a:lnTo>
                                  <a:pt x="0" y="0"/>
                                </a:lnTo>
                                <a:close/>
                              </a:path>
                            </a:pathLst>
                          </a:custGeom>
                          <a:solidFill>
                            <a:srgbClr val="0000FF"/>
                          </a:solidFill>
                          <a:ln>
                            <a:noFill/>
                          </a:ln>
                        </wps:spPr>
                        <wps:bodyPr upright="1"/>
                      </wps:wsp>
                      <wps:wsp>
                        <wps:cNvPr id="513" name="直接连接符 513"/>
                        <wps:cNvCnPr/>
                        <wps:spPr>
                          <a:xfrm>
                            <a:off x="6261" y="-704"/>
                            <a:ext cx="69" cy="0"/>
                          </a:xfrm>
                          <a:prstGeom prst="line">
                            <a:avLst/>
                          </a:prstGeom>
                          <a:ln w="1619" cap="flat" cmpd="sng">
                            <a:solidFill>
                              <a:srgbClr val="0000FF"/>
                            </a:solidFill>
                            <a:prstDash val="solid"/>
                            <a:headEnd type="none" w="med" len="med"/>
                            <a:tailEnd type="none" w="med" len="med"/>
                          </a:ln>
                        </wps:spPr>
                        <wps:bodyPr upright="1"/>
                      </wps:wsp>
                      <wps:wsp>
                        <wps:cNvPr id="514" name="任意多边形 514"/>
                        <wps:cNvSpPr/>
                        <wps:spPr>
                          <a:xfrm>
                            <a:off x="6254" y="-712"/>
                            <a:ext cx="67" cy="2"/>
                          </a:xfrm>
                          <a:custGeom>
                            <a:avLst/>
                            <a:gdLst/>
                            <a:ahLst/>
                            <a:cxnLst/>
                            <a:pathLst>
                              <a:path w="67" h="1">
                                <a:moveTo>
                                  <a:pt x="67" y="0"/>
                                </a:moveTo>
                                <a:lnTo>
                                  <a:pt x="0" y="0"/>
                                </a:lnTo>
                                <a:lnTo>
                                  <a:pt x="67" y="1"/>
                                </a:lnTo>
                                <a:lnTo>
                                  <a:pt x="67" y="0"/>
                                </a:lnTo>
                                <a:close/>
                              </a:path>
                            </a:pathLst>
                          </a:custGeom>
                          <a:solidFill>
                            <a:srgbClr val="0000FF"/>
                          </a:solidFill>
                          <a:ln>
                            <a:noFill/>
                          </a:ln>
                        </wps:spPr>
                        <wps:bodyPr upright="1"/>
                      </wps:wsp>
                      <wps:wsp>
                        <wps:cNvPr id="515" name="直接连接符 515"/>
                        <wps:cNvCnPr/>
                        <wps:spPr>
                          <a:xfrm>
                            <a:off x="6261" y="-704"/>
                            <a:ext cx="69" cy="0"/>
                          </a:xfrm>
                          <a:prstGeom prst="line">
                            <a:avLst/>
                          </a:prstGeom>
                          <a:ln w="1619" cap="flat" cmpd="sng">
                            <a:solidFill>
                              <a:srgbClr val="0000FF"/>
                            </a:solidFill>
                            <a:prstDash val="solid"/>
                            <a:headEnd type="none" w="med" len="med"/>
                            <a:tailEnd type="none" w="med" len="med"/>
                          </a:ln>
                        </wps:spPr>
                        <wps:bodyPr upright="1"/>
                      </wps:wsp>
                      <pic:pic xmlns:pic="http://schemas.openxmlformats.org/drawingml/2006/picture">
                        <pic:nvPicPr>
                          <pic:cNvPr id="516" name="图片 422"/>
                          <pic:cNvPicPr>
                            <a:picLocks noChangeAspect="1"/>
                          </pic:cNvPicPr>
                        </pic:nvPicPr>
                        <pic:blipFill>
                          <a:blip r:embed="rId19"/>
                          <a:stretch>
                            <a:fillRect/>
                          </a:stretch>
                        </pic:blipFill>
                        <pic:spPr>
                          <a:xfrm>
                            <a:off x="4935" y="2352"/>
                            <a:ext cx="103" cy="159"/>
                          </a:xfrm>
                          <a:prstGeom prst="rect">
                            <a:avLst/>
                          </a:prstGeom>
                          <a:noFill/>
                          <a:ln>
                            <a:noFill/>
                          </a:ln>
                        </pic:spPr>
                      </pic:pic>
                      <wps:wsp>
                        <wps:cNvPr id="517" name="任意多边形 517"/>
                        <wps:cNvSpPr/>
                        <wps:spPr>
                          <a:xfrm>
                            <a:off x="7079" y="1321"/>
                            <a:ext cx="2" cy="2"/>
                          </a:xfrm>
                          <a:custGeom>
                            <a:avLst/>
                            <a:gdLst/>
                            <a:ahLst/>
                            <a:cxnLst/>
                            <a:pathLst>
                              <a:path>
                                <a:moveTo>
                                  <a:pt x="0" y="0"/>
                                </a:moveTo>
                                <a:close/>
                              </a:path>
                            </a:pathLst>
                          </a:custGeom>
                          <a:noFill/>
                          <a:ln w="1333" cap="flat" cmpd="sng">
                            <a:solidFill>
                              <a:srgbClr val="0000FF"/>
                            </a:solidFill>
                            <a:prstDash val="solid"/>
                            <a:headEnd type="none" w="med" len="med"/>
                            <a:tailEnd type="none" w="med" len="med"/>
                          </a:ln>
                        </wps:spPr>
                        <wps:bodyPr upright="1"/>
                      </wps:wsp>
                      <wps:wsp>
                        <wps:cNvPr id="518" name="直接连接符 518"/>
                        <wps:cNvCnPr/>
                        <wps:spPr>
                          <a:xfrm>
                            <a:off x="7051" y="1383"/>
                            <a:ext cx="157" cy="0"/>
                          </a:xfrm>
                          <a:prstGeom prst="line">
                            <a:avLst/>
                          </a:prstGeom>
                          <a:ln w="4951" cap="flat" cmpd="sng">
                            <a:solidFill>
                              <a:srgbClr val="0000FF"/>
                            </a:solidFill>
                            <a:prstDash val="solid"/>
                            <a:headEnd type="none" w="med" len="med"/>
                            <a:tailEnd type="none" w="med" len="med"/>
                          </a:ln>
                        </wps:spPr>
                        <wps:bodyPr upright="1"/>
                      </wps:wsp>
                      <wps:wsp>
                        <wps:cNvPr id="519" name="任意多边形 519"/>
                        <wps:cNvSpPr/>
                        <wps:spPr>
                          <a:xfrm>
                            <a:off x="7058" y="1387"/>
                            <a:ext cx="157" cy="8"/>
                          </a:xfrm>
                          <a:custGeom>
                            <a:avLst/>
                            <a:gdLst/>
                            <a:ahLst/>
                            <a:cxnLst/>
                            <a:pathLst>
                              <a:path w="157" h="8">
                                <a:moveTo>
                                  <a:pt x="0" y="0"/>
                                </a:moveTo>
                                <a:lnTo>
                                  <a:pt x="143" y="0"/>
                                </a:lnTo>
                                <a:lnTo>
                                  <a:pt x="156" y="8"/>
                                </a:lnTo>
                                <a:lnTo>
                                  <a:pt x="0" y="0"/>
                                </a:lnTo>
                                <a:close/>
                              </a:path>
                            </a:pathLst>
                          </a:custGeom>
                          <a:noFill/>
                          <a:ln w="1333" cap="flat" cmpd="sng">
                            <a:solidFill>
                              <a:srgbClr val="0000FF"/>
                            </a:solidFill>
                            <a:prstDash val="solid"/>
                            <a:headEnd type="none" w="med" len="med"/>
                            <a:tailEnd type="none" w="med" len="med"/>
                          </a:ln>
                        </wps:spPr>
                        <wps:bodyPr upright="1"/>
                      </wps:wsp>
                      <wps:wsp>
                        <wps:cNvPr id="520" name="任意多边形 520"/>
                        <wps:cNvSpPr/>
                        <wps:spPr>
                          <a:xfrm>
                            <a:off x="7051" y="1313"/>
                            <a:ext cx="144" cy="66"/>
                          </a:xfrm>
                          <a:custGeom>
                            <a:avLst/>
                            <a:gdLst/>
                            <a:ahLst/>
                            <a:cxnLst/>
                            <a:pathLst>
                              <a:path w="144" h="66">
                                <a:moveTo>
                                  <a:pt x="21" y="0"/>
                                </a:moveTo>
                                <a:lnTo>
                                  <a:pt x="0" y="66"/>
                                </a:lnTo>
                                <a:lnTo>
                                  <a:pt x="143" y="66"/>
                                </a:lnTo>
                                <a:lnTo>
                                  <a:pt x="21" y="0"/>
                                </a:lnTo>
                                <a:close/>
                              </a:path>
                            </a:pathLst>
                          </a:custGeom>
                          <a:solidFill>
                            <a:srgbClr val="0000FF"/>
                          </a:solidFill>
                          <a:ln>
                            <a:noFill/>
                          </a:ln>
                        </wps:spPr>
                        <wps:bodyPr upright="1"/>
                      </wps:wsp>
                      <wps:wsp>
                        <wps:cNvPr id="521" name="任意多边形 521"/>
                        <wps:cNvSpPr/>
                        <wps:spPr>
                          <a:xfrm>
                            <a:off x="5523" y="6442"/>
                            <a:ext cx="191" cy="88"/>
                          </a:xfrm>
                          <a:custGeom>
                            <a:avLst/>
                            <a:gdLst/>
                            <a:ahLst/>
                            <a:cxnLst/>
                            <a:pathLst>
                              <a:path w="191" h="88">
                                <a:moveTo>
                                  <a:pt x="1556" y="-5122"/>
                                </a:moveTo>
                                <a:lnTo>
                                  <a:pt x="1535" y="-5056"/>
                                </a:lnTo>
                                <a:lnTo>
                                  <a:pt x="1678" y="-5056"/>
                                </a:lnTo>
                                <a:lnTo>
                                  <a:pt x="1556" y="-5122"/>
                                </a:lnTo>
                                <a:close/>
                                <a:moveTo>
                                  <a:pt x="1556" y="-5122"/>
                                </a:moveTo>
                                <a:lnTo>
                                  <a:pt x="1556" y="-5122"/>
                                </a:lnTo>
                                <a:lnTo>
                                  <a:pt x="1678" y="-5056"/>
                                </a:lnTo>
                                <a:lnTo>
                                  <a:pt x="1556" y="-5122"/>
                                </a:lnTo>
                                <a:close/>
                              </a:path>
                            </a:pathLst>
                          </a:custGeom>
                          <a:noFill/>
                          <a:ln w="1334" cap="flat" cmpd="sng">
                            <a:solidFill>
                              <a:srgbClr val="0000FF"/>
                            </a:solidFill>
                            <a:prstDash val="solid"/>
                            <a:headEnd type="none" w="med" len="med"/>
                            <a:tailEnd type="none" w="med" len="med"/>
                          </a:ln>
                        </wps:spPr>
                        <wps:bodyPr upright="1"/>
                      </wps:wsp>
                      <wps:wsp>
                        <wps:cNvPr id="522" name="任意多边形 522"/>
                        <wps:cNvSpPr/>
                        <wps:spPr>
                          <a:xfrm>
                            <a:off x="4054" y="272"/>
                            <a:ext cx="153" cy="22"/>
                          </a:xfrm>
                          <a:custGeom>
                            <a:avLst/>
                            <a:gdLst/>
                            <a:ahLst/>
                            <a:cxnLst/>
                            <a:pathLst>
                              <a:path w="153" h="22">
                                <a:moveTo>
                                  <a:pt x="0" y="0"/>
                                </a:moveTo>
                                <a:lnTo>
                                  <a:pt x="33" y="21"/>
                                </a:lnTo>
                                <a:lnTo>
                                  <a:pt x="153" y="21"/>
                                </a:lnTo>
                                <a:lnTo>
                                  <a:pt x="0" y="0"/>
                                </a:lnTo>
                                <a:close/>
                              </a:path>
                            </a:pathLst>
                          </a:custGeom>
                          <a:solidFill>
                            <a:srgbClr val="0000FF"/>
                          </a:solidFill>
                          <a:ln>
                            <a:noFill/>
                          </a:ln>
                        </wps:spPr>
                        <wps:bodyPr upright="1"/>
                      </wps:wsp>
                      <wps:wsp>
                        <wps:cNvPr id="523" name="任意多边形 523"/>
                        <wps:cNvSpPr/>
                        <wps:spPr>
                          <a:xfrm>
                            <a:off x="4061" y="280"/>
                            <a:ext cx="153" cy="22"/>
                          </a:xfrm>
                          <a:custGeom>
                            <a:avLst/>
                            <a:gdLst/>
                            <a:ahLst/>
                            <a:cxnLst/>
                            <a:pathLst>
                              <a:path w="153" h="22">
                                <a:moveTo>
                                  <a:pt x="0" y="0"/>
                                </a:moveTo>
                                <a:lnTo>
                                  <a:pt x="32" y="22"/>
                                </a:lnTo>
                                <a:lnTo>
                                  <a:pt x="152" y="22"/>
                                </a:lnTo>
                                <a:lnTo>
                                  <a:pt x="0" y="0"/>
                                </a:lnTo>
                                <a:close/>
                              </a:path>
                            </a:pathLst>
                          </a:custGeom>
                          <a:noFill/>
                          <a:ln w="1333" cap="flat" cmpd="sng">
                            <a:solidFill>
                              <a:srgbClr val="0000FF"/>
                            </a:solidFill>
                            <a:prstDash val="solid"/>
                            <a:headEnd type="none" w="med" len="med"/>
                            <a:tailEnd type="none" w="med" len="med"/>
                          </a:ln>
                        </wps:spPr>
                        <wps:bodyPr upright="1"/>
                      </wps:wsp>
                      <wps:wsp>
                        <wps:cNvPr id="524" name="任意多边形 524"/>
                        <wps:cNvSpPr/>
                        <wps:spPr>
                          <a:xfrm>
                            <a:off x="4086" y="294"/>
                            <a:ext cx="120" cy="66"/>
                          </a:xfrm>
                          <a:custGeom>
                            <a:avLst/>
                            <a:gdLst/>
                            <a:ahLst/>
                            <a:cxnLst/>
                            <a:pathLst>
                              <a:path w="120" h="66">
                                <a:moveTo>
                                  <a:pt x="120" y="0"/>
                                </a:moveTo>
                                <a:lnTo>
                                  <a:pt x="0" y="0"/>
                                </a:lnTo>
                                <a:lnTo>
                                  <a:pt x="98" y="66"/>
                                </a:lnTo>
                                <a:lnTo>
                                  <a:pt x="120" y="0"/>
                                </a:lnTo>
                                <a:close/>
                              </a:path>
                            </a:pathLst>
                          </a:custGeom>
                          <a:solidFill>
                            <a:srgbClr val="0000FF"/>
                          </a:solidFill>
                          <a:ln>
                            <a:noFill/>
                          </a:ln>
                        </wps:spPr>
                        <wps:bodyPr upright="1"/>
                      </wps:wsp>
                      <wps:wsp>
                        <wps:cNvPr id="525" name="任意多边形 525"/>
                        <wps:cNvSpPr/>
                        <wps:spPr>
                          <a:xfrm>
                            <a:off x="1577" y="5082"/>
                            <a:ext cx="160" cy="88"/>
                          </a:xfrm>
                          <a:custGeom>
                            <a:avLst/>
                            <a:gdLst/>
                            <a:ahLst/>
                            <a:cxnLst/>
                            <a:pathLst>
                              <a:path w="160" h="88">
                                <a:moveTo>
                                  <a:pt x="2517" y="-4781"/>
                                </a:moveTo>
                                <a:lnTo>
                                  <a:pt x="2637" y="-4781"/>
                                </a:lnTo>
                                <a:lnTo>
                                  <a:pt x="2615" y="-4716"/>
                                </a:lnTo>
                                <a:lnTo>
                                  <a:pt x="2517" y="-4781"/>
                                </a:lnTo>
                                <a:close/>
                                <a:moveTo>
                                  <a:pt x="2517" y="-4781"/>
                                </a:moveTo>
                                <a:lnTo>
                                  <a:pt x="2517" y="-4781"/>
                                </a:lnTo>
                                <a:lnTo>
                                  <a:pt x="2637" y="-4781"/>
                                </a:lnTo>
                                <a:lnTo>
                                  <a:pt x="2517" y="-4781"/>
                                </a:lnTo>
                                <a:close/>
                                <a:moveTo>
                                  <a:pt x="2517" y="-4781"/>
                                </a:moveTo>
                                <a:lnTo>
                                  <a:pt x="2637" y="-4781"/>
                                </a:lnTo>
                                <a:lnTo>
                                  <a:pt x="2637" y="-4781"/>
                                </a:lnTo>
                                <a:lnTo>
                                  <a:pt x="2517" y="-4781"/>
                                </a:lnTo>
                                <a:lnTo>
                                  <a:pt x="2517" y="-4781"/>
                                </a:lnTo>
                                <a:close/>
                              </a:path>
                            </a:pathLst>
                          </a:custGeom>
                          <a:noFill/>
                          <a:ln w="1334" cap="flat" cmpd="sng">
                            <a:solidFill>
                              <a:srgbClr val="0000FF"/>
                            </a:solidFill>
                            <a:prstDash val="solid"/>
                            <a:headEnd type="none" w="med" len="med"/>
                            <a:tailEnd type="none" w="med" len="med"/>
                          </a:ln>
                        </wps:spPr>
                        <wps:bodyPr upright="1"/>
                      </wps:wsp>
                      <wps:wsp>
                        <wps:cNvPr id="526" name="任意多边形 526"/>
                        <wps:cNvSpPr/>
                        <wps:spPr>
                          <a:xfrm>
                            <a:off x="3856" y="653"/>
                            <a:ext cx="46" cy="20"/>
                          </a:xfrm>
                          <a:custGeom>
                            <a:avLst/>
                            <a:gdLst/>
                            <a:ahLst/>
                            <a:cxnLst/>
                            <a:pathLst>
                              <a:path w="46" h="20">
                                <a:moveTo>
                                  <a:pt x="3" y="0"/>
                                </a:moveTo>
                                <a:lnTo>
                                  <a:pt x="0" y="20"/>
                                </a:lnTo>
                                <a:lnTo>
                                  <a:pt x="45" y="20"/>
                                </a:lnTo>
                                <a:lnTo>
                                  <a:pt x="3" y="0"/>
                                </a:lnTo>
                                <a:close/>
                              </a:path>
                            </a:pathLst>
                          </a:custGeom>
                          <a:solidFill>
                            <a:srgbClr val="0000FF"/>
                          </a:solidFill>
                          <a:ln>
                            <a:noFill/>
                          </a:ln>
                        </wps:spPr>
                        <wps:bodyPr upright="1"/>
                      </wps:wsp>
                      <wps:wsp>
                        <wps:cNvPr id="527" name="任意多边形 527"/>
                        <wps:cNvSpPr/>
                        <wps:spPr>
                          <a:xfrm>
                            <a:off x="3864" y="660"/>
                            <a:ext cx="46" cy="20"/>
                          </a:xfrm>
                          <a:custGeom>
                            <a:avLst/>
                            <a:gdLst/>
                            <a:ahLst/>
                            <a:cxnLst/>
                            <a:pathLst>
                              <a:path w="46" h="20">
                                <a:moveTo>
                                  <a:pt x="3" y="0"/>
                                </a:moveTo>
                                <a:lnTo>
                                  <a:pt x="0" y="19"/>
                                </a:lnTo>
                                <a:lnTo>
                                  <a:pt x="46" y="19"/>
                                </a:lnTo>
                                <a:lnTo>
                                  <a:pt x="3" y="0"/>
                                </a:lnTo>
                                <a:close/>
                              </a:path>
                            </a:pathLst>
                          </a:custGeom>
                          <a:noFill/>
                          <a:ln w="1333" cap="flat" cmpd="sng">
                            <a:solidFill>
                              <a:srgbClr val="0000FF"/>
                            </a:solidFill>
                            <a:prstDash val="solid"/>
                            <a:headEnd type="none" w="med" len="med"/>
                            <a:tailEnd type="none" w="med" len="med"/>
                          </a:ln>
                        </wps:spPr>
                        <wps:bodyPr upright="1"/>
                      </wps:wsp>
                      <wps:wsp>
                        <wps:cNvPr id="528" name="任意多边形 528"/>
                        <wps:cNvSpPr/>
                        <wps:spPr>
                          <a:xfrm>
                            <a:off x="3856" y="672"/>
                            <a:ext cx="47" cy="3"/>
                          </a:xfrm>
                          <a:custGeom>
                            <a:avLst/>
                            <a:gdLst/>
                            <a:ahLst/>
                            <a:cxnLst/>
                            <a:pathLst>
                              <a:path w="47" h="3">
                                <a:moveTo>
                                  <a:pt x="46" y="0"/>
                                </a:moveTo>
                                <a:lnTo>
                                  <a:pt x="1" y="0"/>
                                </a:lnTo>
                                <a:lnTo>
                                  <a:pt x="0" y="3"/>
                                </a:lnTo>
                                <a:lnTo>
                                  <a:pt x="46" y="0"/>
                                </a:lnTo>
                                <a:close/>
                              </a:path>
                            </a:pathLst>
                          </a:custGeom>
                          <a:solidFill>
                            <a:srgbClr val="0000FF"/>
                          </a:solidFill>
                          <a:ln>
                            <a:noFill/>
                          </a:ln>
                        </wps:spPr>
                        <wps:bodyPr upright="1"/>
                      </wps:wsp>
                      <wps:wsp>
                        <wps:cNvPr id="529" name="任意多边形 529"/>
                        <wps:cNvSpPr/>
                        <wps:spPr>
                          <a:xfrm>
                            <a:off x="1270" y="5587"/>
                            <a:ext cx="62" cy="4"/>
                          </a:xfrm>
                          <a:custGeom>
                            <a:avLst/>
                            <a:gdLst/>
                            <a:ahLst/>
                            <a:cxnLst/>
                            <a:pathLst>
                              <a:path w="62" h="4">
                                <a:moveTo>
                                  <a:pt x="2594" y="-4908"/>
                                </a:moveTo>
                                <a:lnTo>
                                  <a:pt x="2640" y="-4908"/>
                                </a:lnTo>
                                <a:lnTo>
                                  <a:pt x="2594" y="-4905"/>
                                </a:lnTo>
                                <a:lnTo>
                                  <a:pt x="2594" y="-4908"/>
                                </a:lnTo>
                                <a:close/>
                                <a:moveTo>
                                  <a:pt x="2594" y="-4908"/>
                                </a:moveTo>
                                <a:lnTo>
                                  <a:pt x="2594" y="-4908"/>
                                </a:lnTo>
                                <a:lnTo>
                                  <a:pt x="2640" y="-4908"/>
                                </a:lnTo>
                                <a:lnTo>
                                  <a:pt x="2594" y="-4908"/>
                                </a:lnTo>
                                <a:close/>
                                <a:moveTo>
                                  <a:pt x="2594" y="-4908"/>
                                </a:moveTo>
                                <a:lnTo>
                                  <a:pt x="2640" y="-4908"/>
                                </a:lnTo>
                                <a:lnTo>
                                  <a:pt x="2640" y="-4908"/>
                                </a:lnTo>
                                <a:lnTo>
                                  <a:pt x="2594" y="-4908"/>
                                </a:lnTo>
                                <a:lnTo>
                                  <a:pt x="2594" y="-4908"/>
                                </a:lnTo>
                                <a:close/>
                              </a:path>
                            </a:pathLst>
                          </a:custGeom>
                          <a:noFill/>
                          <a:ln w="1334" cap="flat" cmpd="sng">
                            <a:solidFill>
                              <a:srgbClr val="0000FF"/>
                            </a:solidFill>
                            <a:prstDash val="solid"/>
                            <a:headEnd type="none" w="med" len="med"/>
                            <a:tailEnd type="none" w="med" len="med"/>
                          </a:ln>
                        </wps:spPr>
                        <wps:bodyPr upright="1"/>
                      </wps:wsp>
                      <wps:wsp>
                        <wps:cNvPr id="530" name="任意多边形 530"/>
                        <wps:cNvSpPr/>
                        <wps:spPr>
                          <a:xfrm>
                            <a:off x="3973" y="681"/>
                            <a:ext cx="47" cy="6"/>
                          </a:xfrm>
                          <a:custGeom>
                            <a:avLst/>
                            <a:gdLst/>
                            <a:ahLst/>
                            <a:cxnLst/>
                            <a:pathLst>
                              <a:path w="47" h="6">
                                <a:moveTo>
                                  <a:pt x="47" y="0"/>
                                </a:moveTo>
                                <a:lnTo>
                                  <a:pt x="0" y="6"/>
                                </a:lnTo>
                                <a:lnTo>
                                  <a:pt x="46" y="6"/>
                                </a:lnTo>
                                <a:lnTo>
                                  <a:pt x="47" y="0"/>
                                </a:lnTo>
                                <a:close/>
                              </a:path>
                            </a:pathLst>
                          </a:custGeom>
                          <a:solidFill>
                            <a:srgbClr val="0000FF"/>
                          </a:solidFill>
                          <a:ln>
                            <a:noFill/>
                          </a:ln>
                        </wps:spPr>
                        <wps:bodyPr upright="1"/>
                      </wps:wsp>
                      <wps:wsp>
                        <wps:cNvPr id="531" name="任意多边形 531"/>
                        <wps:cNvSpPr/>
                        <wps:spPr>
                          <a:xfrm>
                            <a:off x="3980" y="689"/>
                            <a:ext cx="47" cy="6"/>
                          </a:xfrm>
                          <a:custGeom>
                            <a:avLst/>
                            <a:gdLst/>
                            <a:ahLst/>
                            <a:cxnLst/>
                            <a:pathLst>
                              <a:path w="47" h="6">
                                <a:moveTo>
                                  <a:pt x="46" y="0"/>
                                </a:moveTo>
                                <a:lnTo>
                                  <a:pt x="0" y="6"/>
                                </a:lnTo>
                                <a:lnTo>
                                  <a:pt x="45" y="6"/>
                                </a:lnTo>
                                <a:lnTo>
                                  <a:pt x="46" y="0"/>
                                </a:lnTo>
                                <a:close/>
                              </a:path>
                            </a:pathLst>
                          </a:custGeom>
                          <a:noFill/>
                          <a:ln w="1333" cap="flat" cmpd="sng">
                            <a:solidFill>
                              <a:srgbClr val="0000FF"/>
                            </a:solidFill>
                            <a:prstDash val="solid"/>
                            <a:headEnd type="none" w="med" len="med"/>
                            <a:tailEnd type="none" w="med" len="med"/>
                          </a:ln>
                        </wps:spPr>
                        <wps:bodyPr upright="1"/>
                      </wps:wsp>
                      <wps:wsp>
                        <wps:cNvPr id="532" name="任意多边形 532"/>
                        <wps:cNvSpPr/>
                        <wps:spPr>
                          <a:xfrm>
                            <a:off x="3973" y="688"/>
                            <a:ext cx="46" cy="17"/>
                          </a:xfrm>
                          <a:custGeom>
                            <a:avLst/>
                            <a:gdLst/>
                            <a:ahLst/>
                            <a:cxnLst/>
                            <a:pathLst>
                              <a:path w="46" h="17">
                                <a:moveTo>
                                  <a:pt x="46" y="0"/>
                                </a:moveTo>
                                <a:lnTo>
                                  <a:pt x="0" y="0"/>
                                </a:lnTo>
                                <a:lnTo>
                                  <a:pt x="43" y="17"/>
                                </a:lnTo>
                                <a:lnTo>
                                  <a:pt x="46" y="0"/>
                                </a:lnTo>
                                <a:close/>
                              </a:path>
                            </a:pathLst>
                          </a:custGeom>
                          <a:solidFill>
                            <a:srgbClr val="0000FF"/>
                          </a:solidFill>
                          <a:ln>
                            <a:noFill/>
                          </a:ln>
                        </wps:spPr>
                        <wps:bodyPr upright="1"/>
                      </wps:wsp>
                      <wps:wsp>
                        <wps:cNvPr id="533" name="任意多边形 533"/>
                        <wps:cNvSpPr/>
                        <wps:spPr>
                          <a:xfrm>
                            <a:off x="3980" y="695"/>
                            <a:ext cx="46" cy="17"/>
                          </a:xfrm>
                          <a:custGeom>
                            <a:avLst/>
                            <a:gdLst/>
                            <a:ahLst/>
                            <a:cxnLst/>
                            <a:pathLst>
                              <a:path w="46" h="17">
                                <a:moveTo>
                                  <a:pt x="0" y="0"/>
                                </a:moveTo>
                                <a:lnTo>
                                  <a:pt x="45" y="0"/>
                                </a:lnTo>
                                <a:lnTo>
                                  <a:pt x="43" y="16"/>
                                </a:lnTo>
                                <a:lnTo>
                                  <a:pt x="0" y="0"/>
                                </a:lnTo>
                                <a:close/>
                              </a:path>
                            </a:pathLst>
                          </a:custGeom>
                          <a:noFill/>
                          <a:ln w="1333" cap="flat" cmpd="sng">
                            <a:solidFill>
                              <a:srgbClr val="0000FF"/>
                            </a:solidFill>
                            <a:prstDash val="solid"/>
                            <a:headEnd type="none" w="med" len="med"/>
                            <a:tailEnd type="none" w="med" len="med"/>
                          </a:ln>
                        </wps:spPr>
                        <wps:bodyPr upright="1"/>
                      </wps:wsp>
                      <wps:wsp>
                        <wps:cNvPr id="534" name="任意多边形 534"/>
                        <wps:cNvSpPr/>
                        <wps:spPr>
                          <a:xfrm>
                            <a:off x="3973" y="687"/>
                            <a:ext cx="46" cy="2"/>
                          </a:xfrm>
                          <a:custGeom>
                            <a:avLst/>
                            <a:gdLst/>
                            <a:ahLst/>
                            <a:cxnLst/>
                            <a:pathLst>
                              <a:path w="46" h="1">
                                <a:moveTo>
                                  <a:pt x="0" y="0"/>
                                </a:moveTo>
                                <a:lnTo>
                                  <a:pt x="0" y="0"/>
                                </a:lnTo>
                                <a:lnTo>
                                  <a:pt x="46" y="0"/>
                                </a:lnTo>
                                <a:lnTo>
                                  <a:pt x="0" y="0"/>
                                </a:lnTo>
                                <a:close/>
                              </a:path>
                            </a:pathLst>
                          </a:custGeom>
                          <a:solidFill>
                            <a:srgbClr val="0000FF"/>
                          </a:solidFill>
                          <a:ln>
                            <a:noFill/>
                          </a:ln>
                        </wps:spPr>
                        <wps:bodyPr upright="1"/>
                      </wps:wsp>
                      <wps:wsp>
                        <wps:cNvPr id="535" name="任意多边形 535"/>
                        <wps:cNvSpPr/>
                        <wps:spPr>
                          <a:xfrm>
                            <a:off x="3980" y="695"/>
                            <a:ext cx="46" cy="2"/>
                          </a:xfrm>
                          <a:custGeom>
                            <a:avLst/>
                            <a:gdLst/>
                            <a:ahLst/>
                            <a:cxnLst/>
                            <a:pathLst>
                              <a:path w="46" h="1">
                                <a:moveTo>
                                  <a:pt x="0" y="0"/>
                                </a:moveTo>
                                <a:lnTo>
                                  <a:pt x="0" y="1"/>
                                </a:lnTo>
                                <a:lnTo>
                                  <a:pt x="45" y="1"/>
                                </a:lnTo>
                                <a:lnTo>
                                  <a:pt x="0" y="0"/>
                                </a:lnTo>
                                <a:close/>
                              </a:path>
                            </a:pathLst>
                          </a:custGeom>
                          <a:noFill/>
                          <a:ln w="1333" cap="flat" cmpd="sng">
                            <a:solidFill>
                              <a:srgbClr val="0000FF"/>
                            </a:solidFill>
                            <a:prstDash val="solid"/>
                            <a:headEnd type="none" w="med" len="med"/>
                            <a:tailEnd type="none" w="med" len="med"/>
                          </a:ln>
                        </wps:spPr>
                        <wps:bodyPr upright="1"/>
                      </wps:wsp>
                      <wps:wsp>
                        <wps:cNvPr id="536" name="任意多边形 536"/>
                        <wps:cNvSpPr/>
                        <wps:spPr>
                          <a:xfrm>
                            <a:off x="3973" y="687"/>
                            <a:ext cx="46" cy="2"/>
                          </a:xfrm>
                          <a:custGeom>
                            <a:avLst/>
                            <a:gdLst/>
                            <a:ahLst/>
                            <a:cxnLst/>
                            <a:pathLst>
                              <a:path w="46" h="1">
                                <a:moveTo>
                                  <a:pt x="46" y="0"/>
                                </a:moveTo>
                                <a:lnTo>
                                  <a:pt x="0" y="0"/>
                                </a:lnTo>
                                <a:lnTo>
                                  <a:pt x="46" y="0"/>
                                </a:lnTo>
                                <a:lnTo>
                                  <a:pt x="46" y="0"/>
                                </a:lnTo>
                                <a:close/>
                              </a:path>
                            </a:pathLst>
                          </a:custGeom>
                          <a:solidFill>
                            <a:srgbClr val="0000FF"/>
                          </a:solidFill>
                          <a:ln>
                            <a:noFill/>
                          </a:ln>
                        </wps:spPr>
                        <wps:bodyPr upright="1"/>
                      </wps:wsp>
                      <wps:wsp>
                        <wps:cNvPr id="537" name="任意多边形 537"/>
                        <wps:cNvSpPr/>
                        <wps:spPr>
                          <a:xfrm>
                            <a:off x="1425" y="5607"/>
                            <a:ext cx="220" cy="62"/>
                          </a:xfrm>
                          <a:custGeom>
                            <a:avLst/>
                            <a:gdLst/>
                            <a:ahLst/>
                            <a:cxnLst/>
                            <a:pathLst>
                              <a:path w="220" h="62">
                                <a:moveTo>
                                  <a:pt x="2555" y="-4912"/>
                                </a:moveTo>
                                <a:lnTo>
                                  <a:pt x="2600" y="-4912"/>
                                </a:lnTo>
                                <a:lnTo>
                                  <a:pt x="2600" y="-4911"/>
                                </a:lnTo>
                                <a:lnTo>
                                  <a:pt x="2555" y="-4912"/>
                                </a:lnTo>
                                <a:close/>
                                <a:moveTo>
                                  <a:pt x="2719" y="-4866"/>
                                </a:moveTo>
                                <a:lnTo>
                                  <a:pt x="2720" y="-4866"/>
                                </a:lnTo>
                                <a:lnTo>
                                  <a:pt x="2720" y="-4866"/>
                                </a:lnTo>
                                <a:lnTo>
                                  <a:pt x="2719" y="-4866"/>
                                </a:lnTo>
                                <a:lnTo>
                                  <a:pt x="2719" y="-4866"/>
                                </a:lnTo>
                                <a:close/>
                              </a:path>
                            </a:pathLst>
                          </a:custGeom>
                          <a:noFill/>
                          <a:ln w="1334" cap="flat" cmpd="sng">
                            <a:solidFill>
                              <a:srgbClr val="0000FF"/>
                            </a:solidFill>
                            <a:prstDash val="solid"/>
                            <a:headEnd type="none" w="med" len="med"/>
                            <a:tailEnd type="none" w="med" len="med"/>
                          </a:ln>
                        </wps:spPr>
                        <wps:bodyPr upright="1"/>
                      </wps:wsp>
                      <wps:wsp>
                        <wps:cNvPr id="538" name="任意多边形 538"/>
                        <wps:cNvSpPr/>
                        <wps:spPr>
                          <a:xfrm>
                            <a:off x="4127" y="688"/>
                            <a:ext cx="11" cy="45"/>
                          </a:xfrm>
                          <a:custGeom>
                            <a:avLst/>
                            <a:gdLst/>
                            <a:ahLst/>
                            <a:cxnLst/>
                            <a:pathLst>
                              <a:path w="11" h="45">
                                <a:moveTo>
                                  <a:pt x="0" y="0"/>
                                </a:moveTo>
                                <a:lnTo>
                                  <a:pt x="9" y="45"/>
                                </a:lnTo>
                                <a:lnTo>
                                  <a:pt x="10" y="45"/>
                                </a:lnTo>
                                <a:lnTo>
                                  <a:pt x="0" y="0"/>
                                </a:lnTo>
                                <a:close/>
                              </a:path>
                            </a:pathLst>
                          </a:custGeom>
                          <a:solidFill>
                            <a:srgbClr val="0000FF"/>
                          </a:solidFill>
                          <a:ln>
                            <a:noFill/>
                          </a:ln>
                        </wps:spPr>
                        <wps:bodyPr upright="1"/>
                      </wps:wsp>
                      <wps:wsp>
                        <wps:cNvPr id="539" name="任意多边形 539"/>
                        <wps:cNvSpPr/>
                        <wps:spPr>
                          <a:xfrm>
                            <a:off x="4135" y="696"/>
                            <a:ext cx="11" cy="45"/>
                          </a:xfrm>
                          <a:custGeom>
                            <a:avLst/>
                            <a:gdLst/>
                            <a:ahLst/>
                            <a:cxnLst/>
                            <a:pathLst>
                              <a:path w="11" h="45">
                                <a:moveTo>
                                  <a:pt x="0" y="0"/>
                                </a:moveTo>
                                <a:lnTo>
                                  <a:pt x="10" y="45"/>
                                </a:lnTo>
                                <a:lnTo>
                                  <a:pt x="11" y="45"/>
                                </a:lnTo>
                                <a:lnTo>
                                  <a:pt x="0" y="0"/>
                                </a:lnTo>
                                <a:close/>
                              </a:path>
                            </a:pathLst>
                          </a:custGeom>
                          <a:noFill/>
                          <a:ln w="1335" cap="flat" cmpd="sng">
                            <a:solidFill>
                              <a:srgbClr val="0000FF"/>
                            </a:solidFill>
                            <a:prstDash val="solid"/>
                            <a:headEnd type="none" w="med" len="med"/>
                            <a:tailEnd type="none" w="med" len="med"/>
                          </a:ln>
                        </wps:spPr>
                        <wps:bodyPr upright="1"/>
                      </wps:wsp>
                      <wps:wsp>
                        <wps:cNvPr id="540" name="任意多边形 540"/>
                        <wps:cNvSpPr/>
                        <wps:spPr>
                          <a:xfrm>
                            <a:off x="4127" y="688"/>
                            <a:ext cx="23" cy="45"/>
                          </a:xfrm>
                          <a:custGeom>
                            <a:avLst/>
                            <a:gdLst/>
                            <a:ahLst/>
                            <a:cxnLst/>
                            <a:pathLst>
                              <a:path w="23" h="45">
                                <a:moveTo>
                                  <a:pt x="22" y="0"/>
                                </a:moveTo>
                                <a:lnTo>
                                  <a:pt x="0" y="0"/>
                                </a:lnTo>
                                <a:lnTo>
                                  <a:pt x="10" y="45"/>
                                </a:lnTo>
                                <a:lnTo>
                                  <a:pt x="22" y="0"/>
                                </a:lnTo>
                                <a:close/>
                              </a:path>
                            </a:pathLst>
                          </a:custGeom>
                          <a:solidFill>
                            <a:srgbClr val="0000FF"/>
                          </a:solidFill>
                          <a:ln>
                            <a:noFill/>
                          </a:ln>
                        </wps:spPr>
                        <wps:bodyPr upright="1"/>
                      </wps:wsp>
                      <wps:wsp>
                        <wps:cNvPr id="541" name="任意多边形 541"/>
                        <wps:cNvSpPr/>
                        <wps:spPr>
                          <a:xfrm>
                            <a:off x="1631" y="5608"/>
                            <a:ext cx="30" cy="310"/>
                          </a:xfrm>
                          <a:custGeom>
                            <a:avLst/>
                            <a:gdLst/>
                            <a:ahLst/>
                            <a:cxnLst/>
                            <a:pathLst>
                              <a:path w="30" h="310">
                                <a:moveTo>
                                  <a:pt x="2503" y="-4913"/>
                                </a:moveTo>
                                <a:lnTo>
                                  <a:pt x="2526" y="-4913"/>
                                </a:lnTo>
                                <a:lnTo>
                                  <a:pt x="2514" y="-4868"/>
                                </a:lnTo>
                                <a:lnTo>
                                  <a:pt x="2503" y="-4913"/>
                                </a:lnTo>
                                <a:close/>
                                <a:moveTo>
                                  <a:pt x="2513" y="-4681"/>
                                </a:moveTo>
                                <a:lnTo>
                                  <a:pt x="2513" y="-4681"/>
                                </a:lnTo>
                                <a:lnTo>
                                  <a:pt x="2513" y="-4681"/>
                                </a:lnTo>
                                <a:lnTo>
                                  <a:pt x="2513" y="-4681"/>
                                </a:lnTo>
                                <a:lnTo>
                                  <a:pt x="2513" y="-4681"/>
                                </a:lnTo>
                                <a:close/>
                              </a:path>
                            </a:pathLst>
                          </a:custGeom>
                          <a:noFill/>
                          <a:ln w="1334" cap="flat" cmpd="sng">
                            <a:solidFill>
                              <a:srgbClr val="0000FF"/>
                            </a:solidFill>
                            <a:prstDash val="solid"/>
                            <a:headEnd type="none" w="med" len="med"/>
                            <a:tailEnd type="none" w="med" len="med"/>
                          </a:ln>
                        </wps:spPr>
                        <wps:bodyPr upright="1"/>
                      </wps:wsp>
                      <wps:wsp>
                        <wps:cNvPr id="542" name="任意多边形 542"/>
                        <wps:cNvSpPr/>
                        <wps:spPr>
                          <a:xfrm>
                            <a:off x="4127" y="921"/>
                            <a:ext cx="23" cy="46"/>
                          </a:xfrm>
                          <a:custGeom>
                            <a:avLst/>
                            <a:gdLst/>
                            <a:ahLst/>
                            <a:cxnLst/>
                            <a:pathLst>
                              <a:path w="23" h="46">
                                <a:moveTo>
                                  <a:pt x="10" y="0"/>
                                </a:moveTo>
                                <a:lnTo>
                                  <a:pt x="0" y="45"/>
                                </a:lnTo>
                                <a:lnTo>
                                  <a:pt x="23" y="45"/>
                                </a:lnTo>
                                <a:lnTo>
                                  <a:pt x="10" y="0"/>
                                </a:lnTo>
                                <a:close/>
                              </a:path>
                            </a:pathLst>
                          </a:custGeom>
                          <a:solidFill>
                            <a:srgbClr val="0000FF"/>
                          </a:solidFill>
                          <a:ln>
                            <a:noFill/>
                          </a:ln>
                        </wps:spPr>
                        <wps:bodyPr upright="1"/>
                      </wps:wsp>
                      <wps:wsp>
                        <wps:cNvPr id="543" name="任意多边形 543"/>
                        <wps:cNvSpPr/>
                        <wps:spPr>
                          <a:xfrm>
                            <a:off x="1631" y="5918"/>
                            <a:ext cx="30" cy="61"/>
                          </a:xfrm>
                          <a:custGeom>
                            <a:avLst/>
                            <a:gdLst/>
                            <a:ahLst/>
                            <a:cxnLst/>
                            <a:pathLst>
                              <a:path w="30" h="61">
                                <a:moveTo>
                                  <a:pt x="2514" y="-4991"/>
                                </a:moveTo>
                                <a:lnTo>
                                  <a:pt x="2504" y="-4945"/>
                                </a:lnTo>
                                <a:lnTo>
                                  <a:pt x="2526" y="-4945"/>
                                </a:lnTo>
                                <a:lnTo>
                                  <a:pt x="2514" y="-4991"/>
                                </a:lnTo>
                                <a:close/>
                                <a:moveTo>
                                  <a:pt x="2514" y="-4991"/>
                                </a:moveTo>
                                <a:lnTo>
                                  <a:pt x="2514" y="-4991"/>
                                </a:lnTo>
                                <a:lnTo>
                                  <a:pt x="2526" y="-4945"/>
                                </a:lnTo>
                                <a:lnTo>
                                  <a:pt x="2514" y="-4991"/>
                                </a:lnTo>
                                <a:close/>
                              </a:path>
                            </a:pathLst>
                          </a:custGeom>
                          <a:noFill/>
                          <a:ln w="1334" cap="flat" cmpd="sng">
                            <a:solidFill>
                              <a:srgbClr val="0000FF"/>
                            </a:solidFill>
                            <a:prstDash val="solid"/>
                            <a:headEnd type="none" w="med" len="med"/>
                            <a:tailEnd type="none" w="med" len="med"/>
                          </a:ln>
                        </wps:spPr>
                        <wps:bodyPr upright="1"/>
                      </wps:wsp>
                      <wps:wsp>
                        <wps:cNvPr id="544" name="直接连接符 544"/>
                        <wps:cNvCnPr/>
                        <wps:spPr>
                          <a:xfrm>
                            <a:off x="3819" y="832"/>
                            <a:ext cx="224" cy="0"/>
                          </a:xfrm>
                          <a:prstGeom prst="line">
                            <a:avLst/>
                          </a:prstGeom>
                          <a:ln w="476" cap="flat" cmpd="sng">
                            <a:solidFill>
                              <a:srgbClr val="FF3E00"/>
                            </a:solidFill>
                            <a:prstDash val="solid"/>
                            <a:headEnd type="none" w="med" len="med"/>
                            <a:tailEnd type="none" w="med" len="med"/>
                          </a:ln>
                        </wps:spPr>
                        <wps:bodyPr upright="1"/>
                      </wps:wsp>
                      <wps:wsp>
                        <wps:cNvPr id="545" name="直接连接符 545"/>
                        <wps:cNvCnPr/>
                        <wps:spPr>
                          <a:xfrm>
                            <a:off x="3825" y="839"/>
                            <a:ext cx="226" cy="0"/>
                          </a:xfrm>
                          <a:prstGeom prst="line">
                            <a:avLst/>
                          </a:prstGeom>
                          <a:ln w="1809" cap="flat" cmpd="sng">
                            <a:solidFill>
                              <a:srgbClr val="FF3E00"/>
                            </a:solidFill>
                            <a:prstDash val="solid"/>
                            <a:headEnd type="none" w="med" len="med"/>
                            <a:tailEnd type="none" w="med" len="med"/>
                          </a:ln>
                        </wps:spPr>
                        <wps:bodyPr upright="1"/>
                      </wps:wsp>
                      <wps:wsp>
                        <wps:cNvPr id="546" name="矩形 546"/>
                        <wps:cNvSpPr/>
                        <wps:spPr>
                          <a:xfrm>
                            <a:off x="4092" y="831"/>
                            <a:ext cx="100" cy="2"/>
                          </a:xfrm>
                          <a:prstGeom prst="rect">
                            <a:avLst/>
                          </a:prstGeom>
                          <a:solidFill>
                            <a:srgbClr val="FF3E00"/>
                          </a:solidFill>
                          <a:ln>
                            <a:noFill/>
                          </a:ln>
                        </wps:spPr>
                        <wps:bodyPr upright="1"/>
                      </wps:wsp>
                      <wps:wsp>
                        <wps:cNvPr id="547" name="矩形 547"/>
                        <wps:cNvSpPr/>
                        <wps:spPr>
                          <a:xfrm>
                            <a:off x="4100" y="838"/>
                            <a:ext cx="100" cy="2"/>
                          </a:xfrm>
                          <a:prstGeom prst="rect">
                            <a:avLst/>
                          </a:prstGeom>
                          <a:noFill/>
                          <a:ln w="1333" cap="flat" cmpd="sng">
                            <a:solidFill>
                              <a:srgbClr val="FF3E00"/>
                            </a:solidFill>
                            <a:prstDash val="solid"/>
                            <a:miter/>
                            <a:headEnd type="none" w="med" len="med"/>
                            <a:tailEnd type="none" w="med" len="med"/>
                          </a:ln>
                        </wps:spPr>
                        <wps:bodyPr upright="1"/>
                      </wps:wsp>
                      <wps:wsp>
                        <wps:cNvPr id="548" name="直接连接符 548"/>
                        <wps:cNvCnPr/>
                        <wps:spPr>
                          <a:xfrm>
                            <a:off x="4242" y="832"/>
                            <a:ext cx="398" cy="0"/>
                          </a:xfrm>
                          <a:prstGeom prst="line">
                            <a:avLst/>
                          </a:prstGeom>
                          <a:ln w="476" cap="flat" cmpd="sng">
                            <a:solidFill>
                              <a:srgbClr val="FF3E00"/>
                            </a:solidFill>
                            <a:prstDash val="solid"/>
                            <a:headEnd type="none" w="med" len="med"/>
                            <a:tailEnd type="none" w="med" len="med"/>
                          </a:ln>
                        </wps:spPr>
                        <wps:bodyPr upright="1"/>
                      </wps:wsp>
                      <wps:wsp>
                        <wps:cNvPr id="549" name="直接连接符 549"/>
                        <wps:cNvCnPr/>
                        <wps:spPr>
                          <a:xfrm>
                            <a:off x="4242" y="832"/>
                            <a:ext cx="398" cy="0"/>
                          </a:xfrm>
                          <a:prstGeom prst="line">
                            <a:avLst/>
                          </a:prstGeom>
                          <a:ln w="476" cap="flat" cmpd="sng">
                            <a:solidFill>
                              <a:srgbClr val="FF3E00"/>
                            </a:solidFill>
                            <a:prstDash val="solid"/>
                            <a:headEnd type="none" w="med" len="med"/>
                            <a:tailEnd type="none" w="med" len="med"/>
                          </a:ln>
                        </wps:spPr>
                        <wps:bodyPr upright="1"/>
                      </wps:wsp>
                      <wps:wsp>
                        <wps:cNvPr id="550" name="直接连接符 550"/>
                        <wps:cNvCnPr/>
                        <wps:spPr>
                          <a:xfrm>
                            <a:off x="4248" y="839"/>
                            <a:ext cx="401" cy="0"/>
                          </a:xfrm>
                          <a:prstGeom prst="line">
                            <a:avLst/>
                          </a:prstGeom>
                          <a:ln w="1809" cap="flat" cmpd="sng">
                            <a:solidFill>
                              <a:srgbClr val="FF3E00"/>
                            </a:solidFill>
                            <a:prstDash val="solid"/>
                            <a:headEnd type="none" w="med" len="med"/>
                            <a:tailEnd type="none" w="med" len="med"/>
                          </a:ln>
                        </wps:spPr>
                        <wps:bodyPr upright="1"/>
                      </wps:wsp>
                      <wps:wsp>
                        <wps:cNvPr id="551" name="任意多边形 551"/>
                        <wps:cNvSpPr/>
                        <wps:spPr>
                          <a:xfrm>
                            <a:off x="4697" y="838"/>
                            <a:ext cx="100" cy="2"/>
                          </a:xfrm>
                          <a:custGeom>
                            <a:avLst/>
                            <a:gdLst/>
                            <a:ahLst/>
                            <a:cxnLst/>
                            <a:pathLst>
                              <a:path w="100">
                                <a:moveTo>
                                  <a:pt x="0" y="0"/>
                                </a:moveTo>
                                <a:lnTo>
                                  <a:pt x="100" y="0"/>
                                </a:lnTo>
                                <a:lnTo>
                                  <a:pt x="0" y="0"/>
                                </a:lnTo>
                                <a:close/>
                              </a:path>
                            </a:pathLst>
                          </a:custGeom>
                          <a:noFill/>
                          <a:ln w="1333" cap="flat" cmpd="sng">
                            <a:solidFill>
                              <a:srgbClr val="FF3E00"/>
                            </a:solidFill>
                            <a:prstDash val="solid"/>
                            <a:headEnd type="none" w="med" len="med"/>
                            <a:tailEnd type="none" w="med" len="med"/>
                          </a:ln>
                        </wps:spPr>
                        <wps:bodyPr upright="1"/>
                      </wps:wsp>
                      <wps:wsp>
                        <wps:cNvPr id="552" name="直接连接符 552"/>
                        <wps:cNvCnPr/>
                        <wps:spPr>
                          <a:xfrm>
                            <a:off x="4840" y="831"/>
                            <a:ext cx="398" cy="0"/>
                          </a:xfrm>
                          <a:prstGeom prst="line">
                            <a:avLst/>
                          </a:prstGeom>
                          <a:ln w="286" cap="flat" cmpd="sng">
                            <a:solidFill>
                              <a:srgbClr val="FF3E00"/>
                            </a:solidFill>
                            <a:prstDash val="solid"/>
                            <a:headEnd type="none" w="med" len="med"/>
                            <a:tailEnd type="none" w="med" len="med"/>
                          </a:ln>
                        </wps:spPr>
                        <wps:bodyPr upright="1"/>
                      </wps:wsp>
                      <wps:wsp>
                        <wps:cNvPr id="553" name="直接连接符 553"/>
                        <wps:cNvCnPr/>
                        <wps:spPr>
                          <a:xfrm>
                            <a:off x="4846" y="839"/>
                            <a:ext cx="401" cy="0"/>
                          </a:xfrm>
                          <a:prstGeom prst="line">
                            <a:avLst/>
                          </a:prstGeom>
                          <a:ln w="1619" cap="flat" cmpd="sng">
                            <a:solidFill>
                              <a:srgbClr val="FF3E00"/>
                            </a:solidFill>
                            <a:prstDash val="solid"/>
                            <a:headEnd type="none" w="med" len="med"/>
                            <a:tailEnd type="none" w="med" len="med"/>
                          </a:ln>
                        </wps:spPr>
                        <wps:bodyPr upright="1"/>
                      </wps:wsp>
                      <wps:wsp>
                        <wps:cNvPr id="554" name="矩形 554"/>
                        <wps:cNvSpPr/>
                        <wps:spPr>
                          <a:xfrm>
                            <a:off x="5288" y="831"/>
                            <a:ext cx="100" cy="2"/>
                          </a:xfrm>
                          <a:prstGeom prst="rect">
                            <a:avLst/>
                          </a:prstGeom>
                          <a:solidFill>
                            <a:srgbClr val="FF3E00"/>
                          </a:solidFill>
                          <a:ln>
                            <a:noFill/>
                          </a:ln>
                        </wps:spPr>
                        <wps:bodyPr upright="1"/>
                      </wps:wsp>
                      <wps:wsp>
                        <wps:cNvPr id="555" name="矩形 555"/>
                        <wps:cNvSpPr/>
                        <wps:spPr>
                          <a:xfrm>
                            <a:off x="5295" y="838"/>
                            <a:ext cx="100" cy="2"/>
                          </a:xfrm>
                          <a:prstGeom prst="rect">
                            <a:avLst/>
                          </a:prstGeom>
                          <a:noFill/>
                          <a:ln w="1333" cap="flat" cmpd="sng">
                            <a:solidFill>
                              <a:srgbClr val="FF3E00"/>
                            </a:solidFill>
                            <a:prstDash val="solid"/>
                            <a:miter/>
                            <a:headEnd type="none" w="med" len="med"/>
                            <a:tailEnd type="none" w="med" len="med"/>
                          </a:ln>
                        </wps:spPr>
                        <wps:bodyPr upright="1"/>
                      </wps:wsp>
                      <wps:wsp>
                        <wps:cNvPr id="556" name="直接连接符 556"/>
                        <wps:cNvCnPr/>
                        <wps:spPr>
                          <a:xfrm>
                            <a:off x="5437" y="831"/>
                            <a:ext cx="399" cy="0"/>
                          </a:xfrm>
                          <a:prstGeom prst="line">
                            <a:avLst/>
                          </a:prstGeom>
                          <a:ln w="286" cap="flat" cmpd="sng">
                            <a:solidFill>
                              <a:srgbClr val="FF3E00"/>
                            </a:solidFill>
                            <a:prstDash val="solid"/>
                            <a:headEnd type="none" w="med" len="med"/>
                            <a:tailEnd type="none" w="med" len="med"/>
                          </a:ln>
                        </wps:spPr>
                        <wps:bodyPr upright="1"/>
                      </wps:wsp>
                      <wps:wsp>
                        <wps:cNvPr id="557" name="直接连接符 557"/>
                        <wps:cNvCnPr/>
                        <wps:spPr>
                          <a:xfrm>
                            <a:off x="5444" y="839"/>
                            <a:ext cx="401" cy="0"/>
                          </a:xfrm>
                          <a:prstGeom prst="line">
                            <a:avLst/>
                          </a:prstGeom>
                          <a:ln w="1619" cap="flat" cmpd="sng">
                            <a:solidFill>
                              <a:srgbClr val="FF3E00"/>
                            </a:solidFill>
                            <a:prstDash val="solid"/>
                            <a:headEnd type="none" w="med" len="med"/>
                            <a:tailEnd type="none" w="med" len="med"/>
                          </a:ln>
                        </wps:spPr>
                        <wps:bodyPr upright="1"/>
                      </wps:wsp>
                      <wps:wsp>
                        <wps:cNvPr id="558" name="任意多边形 558"/>
                        <wps:cNvSpPr/>
                        <wps:spPr>
                          <a:xfrm>
                            <a:off x="5893" y="838"/>
                            <a:ext cx="100" cy="2"/>
                          </a:xfrm>
                          <a:custGeom>
                            <a:avLst/>
                            <a:gdLst/>
                            <a:ahLst/>
                            <a:cxnLst/>
                            <a:pathLst>
                              <a:path w="100">
                                <a:moveTo>
                                  <a:pt x="0" y="0"/>
                                </a:moveTo>
                                <a:lnTo>
                                  <a:pt x="100" y="0"/>
                                </a:lnTo>
                                <a:lnTo>
                                  <a:pt x="0" y="0"/>
                                </a:lnTo>
                                <a:close/>
                              </a:path>
                            </a:pathLst>
                          </a:custGeom>
                          <a:noFill/>
                          <a:ln w="1333" cap="flat" cmpd="sng">
                            <a:solidFill>
                              <a:srgbClr val="FF3E00"/>
                            </a:solidFill>
                            <a:prstDash val="solid"/>
                            <a:headEnd type="none" w="med" len="med"/>
                            <a:tailEnd type="none" w="med" len="med"/>
                          </a:ln>
                        </wps:spPr>
                        <wps:bodyPr upright="1"/>
                      </wps:wsp>
                      <wps:wsp>
                        <wps:cNvPr id="559" name="直接连接符 559"/>
                        <wps:cNvCnPr/>
                        <wps:spPr>
                          <a:xfrm>
                            <a:off x="6035" y="831"/>
                            <a:ext cx="399" cy="0"/>
                          </a:xfrm>
                          <a:prstGeom prst="line">
                            <a:avLst/>
                          </a:prstGeom>
                          <a:ln w="190" cap="flat" cmpd="sng">
                            <a:solidFill>
                              <a:srgbClr val="FF3E00"/>
                            </a:solidFill>
                            <a:prstDash val="solid"/>
                            <a:headEnd type="none" w="med" len="med"/>
                            <a:tailEnd type="none" w="med" len="med"/>
                          </a:ln>
                        </wps:spPr>
                        <wps:bodyPr upright="1"/>
                      </wps:wsp>
                      <wps:wsp>
                        <wps:cNvPr id="560" name="直接连接符 560"/>
                        <wps:cNvCnPr/>
                        <wps:spPr>
                          <a:xfrm>
                            <a:off x="6035" y="831"/>
                            <a:ext cx="399" cy="0"/>
                          </a:xfrm>
                          <a:prstGeom prst="line">
                            <a:avLst/>
                          </a:prstGeom>
                          <a:ln w="190" cap="flat" cmpd="sng">
                            <a:solidFill>
                              <a:srgbClr val="FF3E00"/>
                            </a:solidFill>
                            <a:prstDash val="solid"/>
                            <a:headEnd type="none" w="med" len="med"/>
                            <a:tailEnd type="none" w="med" len="med"/>
                          </a:ln>
                        </wps:spPr>
                        <wps:bodyPr upright="1"/>
                      </wps:wsp>
                      <wps:wsp>
                        <wps:cNvPr id="561" name="直接连接符 561"/>
                        <wps:cNvCnPr/>
                        <wps:spPr>
                          <a:xfrm>
                            <a:off x="6042" y="838"/>
                            <a:ext cx="400" cy="0"/>
                          </a:xfrm>
                          <a:prstGeom prst="line">
                            <a:avLst/>
                          </a:prstGeom>
                          <a:ln w="1571" cap="flat" cmpd="sng">
                            <a:solidFill>
                              <a:srgbClr val="FF3E00"/>
                            </a:solidFill>
                            <a:prstDash val="solid"/>
                            <a:headEnd type="none" w="med" len="med"/>
                            <a:tailEnd type="none" w="med" len="med"/>
                          </a:ln>
                        </wps:spPr>
                        <wps:bodyPr upright="1"/>
                      </wps:wsp>
                      <wps:wsp>
                        <wps:cNvPr id="562" name="矩形 562"/>
                        <wps:cNvSpPr/>
                        <wps:spPr>
                          <a:xfrm>
                            <a:off x="6483" y="830"/>
                            <a:ext cx="100" cy="2"/>
                          </a:xfrm>
                          <a:prstGeom prst="rect">
                            <a:avLst/>
                          </a:prstGeom>
                          <a:solidFill>
                            <a:srgbClr val="FF3E00"/>
                          </a:solidFill>
                          <a:ln>
                            <a:noFill/>
                          </a:ln>
                        </wps:spPr>
                        <wps:bodyPr upright="1"/>
                      </wps:wsp>
                      <wps:wsp>
                        <wps:cNvPr id="563" name="矩形 563"/>
                        <wps:cNvSpPr/>
                        <wps:spPr>
                          <a:xfrm>
                            <a:off x="6491" y="838"/>
                            <a:ext cx="100" cy="2"/>
                          </a:xfrm>
                          <a:prstGeom prst="rect">
                            <a:avLst/>
                          </a:prstGeom>
                          <a:noFill/>
                          <a:ln w="1333" cap="flat" cmpd="sng">
                            <a:solidFill>
                              <a:srgbClr val="FF3E00"/>
                            </a:solidFill>
                            <a:prstDash val="solid"/>
                            <a:miter/>
                            <a:headEnd type="none" w="med" len="med"/>
                            <a:tailEnd type="none" w="med" len="med"/>
                          </a:ln>
                        </wps:spPr>
                        <wps:bodyPr upright="1"/>
                      </wps:wsp>
                      <wps:wsp>
                        <wps:cNvPr id="564" name="直接连接符 564"/>
                        <wps:cNvCnPr/>
                        <wps:spPr>
                          <a:xfrm>
                            <a:off x="6633" y="831"/>
                            <a:ext cx="399" cy="0"/>
                          </a:xfrm>
                          <a:prstGeom prst="line">
                            <a:avLst/>
                          </a:prstGeom>
                          <a:ln w="190" cap="flat" cmpd="sng">
                            <a:solidFill>
                              <a:srgbClr val="FF3E00"/>
                            </a:solidFill>
                            <a:prstDash val="solid"/>
                            <a:headEnd type="none" w="med" len="med"/>
                            <a:tailEnd type="none" w="med" len="med"/>
                          </a:ln>
                        </wps:spPr>
                        <wps:bodyPr upright="1"/>
                      </wps:wsp>
                      <wps:wsp>
                        <wps:cNvPr id="565" name="直接连接符 565"/>
                        <wps:cNvCnPr/>
                        <wps:spPr>
                          <a:xfrm>
                            <a:off x="6640" y="838"/>
                            <a:ext cx="400" cy="0"/>
                          </a:xfrm>
                          <a:prstGeom prst="line">
                            <a:avLst/>
                          </a:prstGeom>
                          <a:ln w="1523" cap="flat" cmpd="sng">
                            <a:solidFill>
                              <a:srgbClr val="FF3E00"/>
                            </a:solidFill>
                            <a:prstDash val="solid"/>
                            <a:headEnd type="none" w="med" len="med"/>
                            <a:tailEnd type="none" w="med" len="med"/>
                          </a:ln>
                        </wps:spPr>
                        <wps:bodyPr upright="1"/>
                      </wps:wsp>
                      <wps:wsp>
                        <wps:cNvPr id="566" name="矩形 566"/>
                        <wps:cNvSpPr/>
                        <wps:spPr>
                          <a:xfrm>
                            <a:off x="7081" y="830"/>
                            <a:ext cx="100" cy="2"/>
                          </a:xfrm>
                          <a:prstGeom prst="rect">
                            <a:avLst/>
                          </a:prstGeom>
                          <a:solidFill>
                            <a:srgbClr val="FF3E00"/>
                          </a:solidFill>
                          <a:ln>
                            <a:noFill/>
                          </a:ln>
                        </wps:spPr>
                        <wps:bodyPr upright="1"/>
                      </wps:wsp>
                      <wps:wsp>
                        <wps:cNvPr id="567" name="矩形 567"/>
                        <wps:cNvSpPr/>
                        <wps:spPr>
                          <a:xfrm>
                            <a:off x="7089" y="837"/>
                            <a:ext cx="100" cy="2"/>
                          </a:xfrm>
                          <a:prstGeom prst="rect">
                            <a:avLst/>
                          </a:prstGeom>
                          <a:noFill/>
                          <a:ln w="1333" cap="flat" cmpd="sng">
                            <a:solidFill>
                              <a:srgbClr val="FF3E00"/>
                            </a:solidFill>
                            <a:prstDash val="solid"/>
                            <a:miter/>
                            <a:headEnd type="none" w="med" len="med"/>
                            <a:tailEnd type="none" w="med" len="med"/>
                          </a:ln>
                        </wps:spPr>
                        <wps:bodyPr upright="1"/>
                      </wps:wsp>
                      <wps:wsp>
                        <wps:cNvPr id="568" name="直接连接符 568"/>
                        <wps:cNvCnPr/>
                        <wps:spPr>
                          <a:xfrm>
                            <a:off x="7231" y="830"/>
                            <a:ext cx="224" cy="0"/>
                          </a:xfrm>
                          <a:prstGeom prst="line">
                            <a:avLst/>
                          </a:prstGeom>
                          <a:ln w="476" cap="flat" cmpd="sng">
                            <a:solidFill>
                              <a:srgbClr val="FF3E00"/>
                            </a:solidFill>
                            <a:prstDash val="solid"/>
                            <a:headEnd type="none" w="med" len="med"/>
                            <a:tailEnd type="none" w="med" len="med"/>
                          </a:ln>
                        </wps:spPr>
                        <wps:bodyPr upright="1"/>
                      </wps:wsp>
                      <wps:wsp>
                        <wps:cNvPr id="569" name="直接连接符 569"/>
                        <wps:cNvCnPr/>
                        <wps:spPr>
                          <a:xfrm>
                            <a:off x="7231" y="830"/>
                            <a:ext cx="224" cy="0"/>
                          </a:xfrm>
                          <a:prstGeom prst="line">
                            <a:avLst/>
                          </a:prstGeom>
                          <a:ln w="476" cap="flat" cmpd="sng">
                            <a:solidFill>
                              <a:srgbClr val="FF3E00"/>
                            </a:solidFill>
                            <a:prstDash val="solid"/>
                            <a:headEnd type="none" w="med" len="med"/>
                            <a:tailEnd type="none" w="med" len="med"/>
                          </a:ln>
                        </wps:spPr>
                        <wps:bodyPr upright="1"/>
                      </wps:wsp>
                      <wps:wsp>
                        <wps:cNvPr id="570" name="直接连接符 570"/>
                        <wps:cNvCnPr/>
                        <wps:spPr>
                          <a:xfrm>
                            <a:off x="7237" y="838"/>
                            <a:ext cx="227" cy="0"/>
                          </a:xfrm>
                          <a:prstGeom prst="line">
                            <a:avLst/>
                          </a:prstGeom>
                          <a:ln w="1809" cap="flat" cmpd="sng">
                            <a:solidFill>
                              <a:srgbClr val="FF3E00"/>
                            </a:solidFill>
                            <a:prstDash val="solid"/>
                            <a:headEnd type="none" w="med" len="med"/>
                            <a:tailEnd type="none" w="med" len="med"/>
                          </a:ln>
                        </wps:spPr>
                        <wps:bodyPr upright="1"/>
                      </wps:wsp>
                      <wps:wsp>
                        <wps:cNvPr id="571" name="任意多边形 571"/>
                        <wps:cNvSpPr/>
                        <wps:spPr>
                          <a:xfrm>
                            <a:off x="7462" y="837"/>
                            <a:ext cx="2" cy="2"/>
                          </a:xfrm>
                          <a:custGeom>
                            <a:avLst/>
                            <a:gdLst/>
                            <a:ahLst/>
                            <a:cxnLst/>
                            <a:pathLst>
                              <a:path h="1">
                                <a:moveTo>
                                  <a:pt x="0" y="1"/>
                                </a:moveTo>
                                <a:lnTo>
                                  <a:pt x="0" y="0"/>
                                </a:lnTo>
                                <a:lnTo>
                                  <a:pt x="0" y="1"/>
                                </a:lnTo>
                                <a:close/>
                              </a:path>
                            </a:pathLst>
                          </a:custGeom>
                          <a:noFill/>
                          <a:ln w="1335" cap="flat" cmpd="sng">
                            <a:solidFill>
                              <a:srgbClr val="FF3E00"/>
                            </a:solidFill>
                            <a:prstDash val="solid"/>
                            <a:headEnd type="none" w="med" len="med"/>
                            <a:tailEnd type="none" w="med" len="med"/>
                          </a:ln>
                        </wps:spPr>
                        <wps:bodyPr upright="1"/>
                      </wps:wsp>
                      <wps:wsp>
                        <wps:cNvPr id="572" name="直接连接符 572"/>
                        <wps:cNvCnPr/>
                        <wps:spPr>
                          <a:xfrm>
                            <a:off x="5639" y="2420"/>
                            <a:ext cx="0" cy="223"/>
                          </a:xfrm>
                          <a:prstGeom prst="line">
                            <a:avLst/>
                          </a:prstGeom>
                          <a:ln w="477" cap="flat" cmpd="sng">
                            <a:solidFill>
                              <a:srgbClr val="FF3E00"/>
                            </a:solidFill>
                            <a:prstDash val="solid"/>
                            <a:headEnd type="none" w="med" len="med"/>
                            <a:tailEnd type="none" w="med" len="med"/>
                          </a:ln>
                        </wps:spPr>
                        <wps:bodyPr upright="1"/>
                      </wps:wsp>
                      <wps:wsp>
                        <wps:cNvPr id="573" name="直接连接符 573"/>
                        <wps:cNvCnPr/>
                        <wps:spPr>
                          <a:xfrm>
                            <a:off x="5647" y="2426"/>
                            <a:ext cx="0" cy="225"/>
                          </a:xfrm>
                          <a:prstGeom prst="line">
                            <a:avLst/>
                          </a:prstGeom>
                          <a:ln w="1812" cap="flat" cmpd="sng">
                            <a:solidFill>
                              <a:srgbClr val="FF3E00"/>
                            </a:solidFill>
                            <a:prstDash val="solid"/>
                            <a:headEnd type="none" w="med" len="med"/>
                            <a:tailEnd type="none" w="med" len="med"/>
                          </a:ln>
                        </wps:spPr>
                        <wps:bodyPr upright="1"/>
                      </wps:wsp>
                      <wps:wsp>
                        <wps:cNvPr id="574" name="任意多边形 574"/>
                        <wps:cNvSpPr/>
                        <wps:spPr>
                          <a:xfrm>
                            <a:off x="5639" y="2270"/>
                            <a:ext cx="2" cy="100"/>
                          </a:xfrm>
                          <a:custGeom>
                            <a:avLst/>
                            <a:gdLst/>
                            <a:ahLst/>
                            <a:cxnLst/>
                            <a:pathLst>
                              <a:path w="1" h="100">
                                <a:moveTo>
                                  <a:pt x="0" y="0"/>
                                </a:moveTo>
                                <a:lnTo>
                                  <a:pt x="0" y="100"/>
                                </a:lnTo>
                                <a:lnTo>
                                  <a:pt x="1" y="100"/>
                                </a:lnTo>
                                <a:lnTo>
                                  <a:pt x="0" y="0"/>
                                </a:lnTo>
                                <a:close/>
                              </a:path>
                            </a:pathLst>
                          </a:custGeom>
                          <a:solidFill>
                            <a:srgbClr val="FF3E00"/>
                          </a:solidFill>
                          <a:ln>
                            <a:noFill/>
                          </a:ln>
                        </wps:spPr>
                        <wps:bodyPr upright="1"/>
                      </wps:wsp>
                      <wps:wsp>
                        <wps:cNvPr id="575" name="直接连接符 575"/>
                        <wps:cNvCnPr/>
                        <wps:spPr>
                          <a:xfrm>
                            <a:off x="5647" y="2277"/>
                            <a:ext cx="0" cy="101"/>
                          </a:xfrm>
                          <a:prstGeom prst="line">
                            <a:avLst/>
                          </a:prstGeom>
                          <a:ln w="1812" cap="flat" cmpd="sng">
                            <a:solidFill>
                              <a:srgbClr val="FF3E00"/>
                            </a:solidFill>
                            <a:prstDash val="solid"/>
                            <a:headEnd type="none" w="med" len="med"/>
                            <a:tailEnd type="none" w="med" len="med"/>
                          </a:ln>
                        </wps:spPr>
                        <wps:bodyPr upright="1"/>
                      </wps:wsp>
                      <wps:wsp>
                        <wps:cNvPr id="576" name="直接连接符 576"/>
                        <wps:cNvCnPr/>
                        <wps:spPr>
                          <a:xfrm>
                            <a:off x="5638" y="1824"/>
                            <a:ext cx="0" cy="397"/>
                          </a:xfrm>
                          <a:prstGeom prst="line">
                            <a:avLst/>
                          </a:prstGeom>
                          <a:ln w="763" cap="flat" cmpd="sng">
                            <a:solidFill>
                              <a:srgbClr val="FF3E00"/>
                            </a:solidFill>
                            <a:prstDash val="solid"/>
                            <a:headEnd type="none" w="med" len="med"/>
                            <a:tailEnd type="none" w="med" len="med"/>
                          </a:ln>
                        </wps:spPr>
                        <wps:bodyPr upright="1"/>
                      </wps:wsp>
                      <wps:wsp>
                        <wps:cNvPr id="577" name="直接连接符 577"/>
                        <wps:cNvCnPr/>
                        <wps:spPr>
                          <a:xfrm>
                            <a:off x="5638" y="1824"/>
                            <a:ext cx="0" cy="397"/>
                          </a:xfrm>
                          <a:prstGeom prst="line">
                            <a:avLst/>
                          </a:prstGeom>
                          <a:ln w="763" cap="flat" cmpd="sng">
                            <a:solidFill>
                              <a:srgbClr val="FF3E00"/>
                            </a:solidFill>
                            <a:prstDash val="solid"/>
                            <a:headEnd type="none" w="med" len="med"/>
                            <a:tailEnd type="none" w="med" len="med"/>
                          </a:ln>
                        </wps:spPr>
                        <wps:bodyPr upright="1"/>
                      </wps:wsp>
                      <wps:wsp>
                        <wps:cNvPr id="578" name="直接连接符 578"/>
                        <wps:cNvCnPr/>
                        <wps:spPr>
                          <a:xfrm>
                            <a:off x="5646" y="1831"/>
                            <a:ext cx="0" cy="398"/>
                          </a:xfrm>
                          <a:prstGeom prst="line">
                            <a:avLst/>
                          </a:prstGeom>
                          <a:ln w="2099" cap="flat" cmpd="sng">
                            <a:solidFill>
                              <a:srgbClr val="FF3E00"/>
                            </a:solidFill>
                            <a:prstDash val="solid"/>
                            <a:headEnd type="none" w="med" len="med"/>
                            <a:tailEnd type="none" w="med" len="med"/>
                          </a:ln>
                        </wps:spPr>
                        <wps:bodyPr upright="1"/>
                      </wps:wsp>
                      <wps:wsp>
                        <wps:cNvPr id="579" name="任意多边形 579"/>
                        <wps:cNvSpPr/>
                        <wps:spPr>
                          <a:xfrm>
                            <a:off x="5638" y="1674"/>
                            <a:ext cx="2" cy="100"/>
                          </a:xfrm>
                          <a:custGeom>
                            <a:avLst/>
                            <a:gdLst/>
                            <a:ahLst/>
                            <a:cxnLst/>
                            <a:pathLst>
                              <a:path h="100">
                                <a:moveTo>
                                  <a:pt x="0" y="99"/>
                                </a:moveTo>
                                <a:lnTo>
                                  <a:pt x="0" y="0"/>
                                </a:lnTo>
                                <a:lnTo>
                                  <a:pt x="0" y="99"/>
                                </a:lnTo>
                                <a:close/>
                              </a:path>
                            </a:pathLst>
                          </a:custGeom>
                          <a:solidFill>
                            <a:srgbClr val="FF3E00"/>
                          </a:solidFill>
                          <a:ln>
                            <a:noFill/>
                          </a:ln>
                        </wps:spPr>
                        <wps:bodyPr upright="1"/>
                      </wps:wsp>
                      <wps:wsp>
                        <wps:cNvPr id="580" name="矩形 580"/>
                        <wps:cNvSpPr/>
                        <wps:spPr>
                          <a:xfrm>
                            <a:off x="5645" y="1682"/>
                            <a:ext cx="2" cy="100"/>
                          </a:xfrm>
                          <a:prstGeom prst="rect">
                            <a:avLst/>
                          </a:prstGeom>
                          <a:noFill/>
                          <a:ln w="1335" cap="flat" cmpd="sng">
                            <a:solidFill>
                              <a:srgbClr val="FF3E00"/>
                            </a:solidFill>
                            <a:prstDash val="solid"/>
                            <a:miter/>
                            <a:headEnd type="none" w="med" len="med"/>
                            <a:tailEnd type="none" w="med" len="med"/>
                          </a:ln>
                        </wps:spPr>
                        <wps:bodyPr upright="1"/>
                      </wps:wsp>
                      <wps:wsp>
                        <wps:cNvPr id="581" name="直接连接符 581"/>
                        <wps:cNvCnPr/>
                        <wps:spPr>
                          <a:xfrm>
                            <a:off x="5645" y="1235"/>
                            <a:ext cx="0" cy="399"/>
                          </a:xfrm>
                          <a:prstGeom prst="line">
                            <a:avLst/>
                          </a:prstGeom>
                          <a:ln w="1526" cap="flat" cmpd="sng">
                            <a:solidFill>
                              <a:srgbClr val="FF3E00"/>
                            </a:solidFill>
                            <a:prstDash val="solid"/>
                            <a:headEnd type="none" w="med" len="med"/>
                            <a:tailEnd type="none" w="med" len="med"/>
                          </a:ln>
                        </wps:spPr>
                        <wps:bodyPr upright="1"/>
                      </wps:wsp>
                      <wps:wsp>
                        <wps:cNvPr id="582" name="任意多边形 582"/>
                        <wps:cNvSpPr/>
                        <wps:spPr>
                          <a:xfrm>
                            <a:off x="5637" y="1079"/>
                            <a:ext cx="2" cy="100"/>
                          </a:xfrm>
                          <a:custGeom>
                            <a:avLst/>
                            <a:gdLst/>
                            <a:ahLst/>
                            <a:cxnLst/>
                            <a:pathLst>
                              <a:path w="1" h="100">
                                <a:moveTo>
                                  <a:pt x="0" y="0"/>
                                </a:moveTo>
                                <a:lnTo>
                                  <a:pt x="0" y="0"/>
                                </a:lnTo>
                                <a:lnTo>
                                  <a:pt x="0" y="99"/>
                                </a:lnTo>
                                <a:lnTo>
                                  <a:pt x="0" y="0"/>
                                </a:lnTo>
                                <a:close/>
                              </a:path>
                            </a:pathLst>
                          </a:custGeom>
                          <a:solidFill>
                            <a:srgbClr val="FF3E00"/>
                          </a:solidFill>
                          <a:ln>
                            <a:noFill/>
                          </a:ln>
                        </wps:spPr>
                        <wps:bodyPr upright="1"/>
                      </wps:wsp>
                      <wps:wsp>
                        <wps:cNvPr id="583" name="直接连接符 583"/>
                        <wps:cNvCnPr/>
                        <wps:spPr>
                          <a:xfrm>
                            <a:off x="5645" y="1086"/>
                            <a:ext cx="0" cy="101"/>
                          </a:xfrm>
                          <a:prstGeom prst="line">
                            <a:avLst/>
                          </a:prstGeom>
                          <a:ln w="1622" cap="flat" cmpd="sng">
                            <a:solidFill>
                              <a:srgbClr val="FF3E00"/>
                            </a:solidFill>
                            <a:prstDash val="solid"/>
                            <a:headEnd type="none" w="med" len="med"/>
                            <a:tailEnd type="none" w="med" len="med"/>
                          </a:ln>
                        </wps:spPr>
                        <wps:bodyPr upright="1"/>
                      </wps:wsp>
                      <wps:wsp>
                        <wps:cNvPr id="584" name="直接连接符 584"/>
                        <wps:cNvCnPr/>
                        <wps:spPr>
                          <a:xfrm>
                            <a:off x="5637" y="633"/>
                            <a:ext cx="0" cy="397"/>
                          </a:xfrm>
                          <a:prstGeom prst="line">
                            <a:avLst/>
                          </a:prstGeom>
                          <a:ln w="763" cap="flat" cmpd="sng">
                            <a:solidFill>
                              <a:srgbClr val="FF3E00"/>
                            </a:solidFill>
                            <a:prstDash val="solid"/>
                            <a:headEnd type="none" w="med" len="med"/>
                            <a:tailEnd type="none" w="med" len="med"/>
                          </a:ln>
                        </wps:spPr>
                        <wps:bodyPr upright="1"/>
                      </wps:wsp>
                      <wps:wsp>
                        <wps:cNvPr id="585" name="直接连接符 585"/>
                        <wps:cNvCnPr/>
                        <wps:spPr>
                          <a:xfrm>
                            <a:off x="5637" y="633"/>
                            <a:ext cx="0" cy="397"/>
                          </a:xfrm>
                          <a:prstGeom prst="line">
                            <a:avLst/>
                          </a:prstGeom>
                          <a:ln w="763" cap="flat" cmpd="sng">
                            <a:solidFill>
                              <a:srgbClr val="FF3E00"/>
                            </a:solidFill>
                            <a:prstDash val="solid"/>
                            <a:headEnd type="none" w="med" len="med"/>
                            <a:tailEnd type="none" w="med" len="med"/>
                          </a:ln>
                        </wps:spPr>
                        <wps:bodyPr upright="1"/>
                      </wps:wsp>
                      <wps:wsp>
                        <wps:cNvPr id="586" name="直接连接符 586"/>
                        <wps:cNvCnPr/>
                        <wps:spPr>
                          <a:xfrm>
                            <a:off x="5644" y="639"/>
                            <a:ext cx="0" cy="399"/>
                          </a:xfrm>
                          <a:prstGeom prst="line">
                            <a:avLst/>
                          </a:prstGeom>
                          <a:ln w="2099" cap="flat" cmpd="sng">
                            <a:solidFill>
                              <a:srgbClr val="FF3E00"/>
                            </a:solidFill>
                            <a:prstDash val="solid"/>
                            <a:headEnd type="none" w="med" len="med"/>
                            <a:tailEnd type="none" w="med" len="med"/>
                          </a:ln>
                        </wps:spPr>
                        <wps:bodyPr upright="1"/>
                      </wps:wsp>
                      <wps:wsp>
                        <wps:cNvPr id="587" name="任意多边形 587"/>
                        <wps:cNvSpPr/>
                        <wps:spPr>
                          <a:xfrm>
                            <a:off x="5636" y="483"/>
                            <a:ext cx="2" cy="100"/>
                          </a:xfrm>
                          <a:custGeom>
                            <a:avLst/>
                            <a:gdLst/>
                            <a:ahLst/>
                            <a:cxnLst/>
                            <a:pathLst>
                              <a:path w="1" h="100">
                                <a:moveTo>
                                  <a:pt x="0" y="0"/>
                                </a:moveTo>
                                <a:lnTo>
                                  <a:pt x="0" y="99"/>
                                </a:lnTo>
                                <a:lnTo>
                                  <a:pt x="1" y="99"/>
                                </a:lnTo>
                                <a:lnTo>
                                  <a:pt x="0" y="0"/>
                                </a:lnTo>
                                <a:close/>
                              </a:path>
                            </a:pathLst>
                          </a:custGeom>
                          <a:solidFill>
                            <a:srgbClr val="FF3E00"/>
                          </a:solidFill>
                          <a:ln>
                            <a:noFill/>
                          </a:ln>
                        </wps:spPr>
                        <wps:bodyPr upright="1"/>
                      </wps:wsp>
                      <wps:wsp>
                        <wps:cNvPr id="588" name="直接连接符 588"/>
                        <wps:cNvCnPr/>
                        <wps:spPr>
                          <a:xfrm>
                            <a:off x="5644" y="490"/>
                            <a:ext cx="0" cy="102"/>
                          </a:xfrm>
                          <a:prstGeom prst="line">
                            <a:avLst/>
                          </a:prstGeom>
                          <a:ln w="1812" cap="flat" cmpd="sng">
                            <a:solidFill>
                              <a:srgbClr val="FF3E00"/>
                            </a:solidFill>
                            <a:prstDash val="solid"/>
                            <a:headEnd type="none" w="med" len="med"/>
                            <a:tailEnd type="none" w="med" len="med"/>
                          </a:ln>
                        </wps:spPr>
                        <wps:bodyPr upright="1"/>
                      </wps:wsp>
                      <wps:wsp>
                        <wps:cNvPr id="589" name="直接连接符 589"/>
                        <wps:cNvCnPr/>
                        <wps:spPr>
                          <a:xfrm>
                            <a:off x="5644" y="44"/>
                            <a:ext cx="0" cy="399"/>
                          </a:xfrm>
                          <a:prstGeom prst="line">
                            <a:avLst/>
                          </a:prstGeom>
                          <a:ln w="1526" cap="flat" cmpd="sng">
                            <a:solidFill>
                              <a:srgbClr val="FF3E00"/>
                            </a:solidFill>
                            <a:prstDash val="solid"/>
                            <a:headEnd type="none" w="med" len="med"/>
                            <a:tailEnd type="none" w="med" len="med"/>
                          </a:ln>
                        </wps:spPr>
                        <wps:bodyPr upright="1"/>
                      </wps:wsp>
                      <wps:wsp>
                        <wps:cNvPr id="590" name="任意多边形 590"/>
                        <wps:cNvSpPr/>
                        <wps:spPr>
                          <a:xfrm>
                            <a:off x="5635" y="-112"/>
                            <a:ext cx="2" cy="100"/>
                          </a:xfrm>
                          <a:custGeom>
                            <a:avLst/>
                            <a:gdLst/>
                            <a:ahLst/>
                            <a:cxnLst/>
                            <a:pathLst>
                              <a:path h="100">
                                <a:moveTo>
                                  <a:pt x="0" y="100"/>
                                </a:moveTo>
                                <a:lnTo>
                                  <a:pt x="0" y="0"/>
                                </a:lnTo>
                                <a:lnTo>
                                  <a:pt x="0" y="100"/>
                                </a:lnTo>
                                <a:close/>
                              </a:path>
                            </a:pathLst>
                          </a:custGeom>
                          <a:solidFill>
                            <a:srgbClr val="FF3E00"/>
                          </a:solidFill>
                          <a:ln>
                            <a:noFill/>
                          </a:ln>
                        </wps:spPr>
                        <wps:bodyPr upright="1"/>
                      </wps:wsp>
                      <wps:wsp>
                        <wps:cNvPr id="591" name="矩形 591"/>
                        <wps:cNvSpPr/>
                        <wps:spPr>
                          <a:xfrm>
                            <a:off x="5643" y="-105"/>
                            <a:ext cx="2" cy="100"/>
                          </a:xfrm>
                          <a:prstGeom prst="rect">
                            <a:avLst/>
                          </a:prstGeom>
                          <a:noFill/>
                          <a:ln w="1335" cap="flat" cmpd="sng">
                            <a:solidFill>
                              <a:srgbClr val="FF3E00"/>
                            </a:solidFill>
                            <a:prstDash val="solid"/>
                            <a:miter/>
                            <a:headEnd type="none" w="med" len="med"/>
                            <a:tailEnd type="none" w="med" len="med"/>
                          </a:ln>
                        </wps:spPr>
                        <wps:bodyPr upright="1"/>
                      </wps:wsp>
                      <wps:wsp>
                        <wps:cNvPr id="592" name="直接连接符 592"/>
                        <wps:cNvCnPr/>
                        <wps:spPr>
                          <a:xfrm>
                            <a:off x="5635" y="-558"/>
                            <a:ext cx="0" cy="396"/>
                          </a:xfrm>
                          <a:prstGeom prst="line">
                            <a:avLst/>
                          </a:prstGeom>
                          <a:ln w="763" cap="flat" cmpd="sng">
                            <a:solidFill>
                              <a:srgbClr val="FF3E00"/>
                            </a:solidFill>
                            <a:prstDash val="solid"/>
                            <a:headEnd type="none" w="med" len="med"/>
                            <a:tailEnd type="none" w="med" len="med"/>
                          </a:ln>
                        </wps:spPr>
                        <wps:bodyPr upright="1"/>
                      </wps:wsp>
                      <wps:wsp>
                        <wps:cNvPr id="593" name="直接连接符 593"/>
                        <wps:cNvCnPr/>
                        <wps:spPr>
                          <a:xfrm>
                            <a:off x="5635" y="-558"/>
                            <a:ext cx="0" cy="396"/>
                          </a:xfrm>
                          <a:prstGeom prst="line">
                            <a:avLst/>
                          </a:prstGeom>
                          <a:ln w="763" cap="flat" cmpd="sng">
                            <a:solidFill>
                              <a:srgbClr val="FF3E00"/>
                            </a:solidFill>
                            <a:prstDash val="solid"/>
                            <a:headEnd type="none" w="med" len="med"/>
                            <a:tailEnd type="none" w="med" len="med"/>
                          </a:ln>
                        </wps:spPr>
                        <wps:bodyPr upright="1"/>
                      </wps:wsp>
                      <wps:wsp>
                        <wps:cNvPr id="594" name="直接连接符 594"/>
                        <wps:cNvCnPr/>
                        <wps:spPr>
                          <a:xfrm>
                            <a:off x="5643" y="-552"/>
                            <a:ext cx="0" cy="399"/>
                          </a:xfrm>
                          <a:prstGeom prst="line">
                            <a:avLst/>
                          </a:prstGeom>
                          <a:ln w="2099" cap="flat" cmpd="sng">
                            <a:solidFill>
                              <a:srgbClr val="FF3E00"/>
                            </a:solidFill>
                            <a:prstDash val="solid"/>
                            <a:headEnd type="none" w="med" len="med"/>
                            <a:tailEnd type="none" w="med" len="med"/>
                          </a:ln>
                        </wps:spPr>
                        <wps:bodyPr upright="1"/>
                      </wps:wsp>
                      <wps:wsp>
                        <wps:cNvPr id="595" name="任意多边形 595"/>
                        <wps:cNvSpPr/>
                        <wps:spPr>
                          <a:xfrm>
                            <a:off x="5634" y="-708"/>
                            <a:ext cx="2" cy="100"/>
                          </a:xfrm>
                          <a:custGeom>
                            <a:avLst/>
                            <a:gdLst/>
                            <a:ahLst/>
                            <a:cxnLst/>
                            <a:pathLst>
                              <a:path w="1" h="100">
                                <a:moveTo>
                                  <a:pt x="1" y="0"/>
                                </a:moveTo>
                                <a:lnTo>
                                  <a:pt x="0" y="0"/>
                                </a:lnTo>
                                <a:lnTo>
                                  <a:pt x="1" y="99"/>
                                </a:lnTo>
                                <a:lnTo>
                                  <a:pt x="1" y="0"/>
                                </a:lnTo>
                                <a:close/>
                              </a:path>
                            </a:pathLst>
                          </a:custGeom>
                          <a:solidFill>
                            <a:srgbClr val="FF3E00"/>
                          </a:solidFill>
                          <a:ln>
                            <a:noFill/>
                          </a:ln>
                        </wps:spPr>
                        <wps:bodyPr upright="1"/>
                      </wps:wsp>
                      <wps:wsp>
                        <wps:cNvPr id="596" name="直接连接符 596"/>
                        <wps:cNvCnPr/>
                        <wps:spPr>
                          <a:xfrm>
                            <a:off x="5642" y="-701"/>
                            <a:ext cx="0" cy="102"/>
                          </a:xfrm>
                          <a:prstGeom prst="line">
                            <a:avLst/>
                          </a:prstGeom>
                          <a:ln w="1526" cap="flat" cmpd="sng">
                            <a:solidFill>
                              <a:srgbClr val="FF3E00"/>
                            </a:solidFill>
                            <a:prstDash val="solid"/>
                            <a:headEnd type="none" w="med" len="med"/>
                            <a:tailEnd type="none" w="med" len="med"/>
                          </a:ln>
                        </wps:spPr>
                        <wps:bodyPr upright="1"/>
                      </wps:wsp>
                      <wps:wsp>
                        <wps:cNvPr id="597" name="直接连接符 597"/>
                        <wps:cNvCnPr/>
                        <wps:spPr>
                          <a:xfrm>
                            <a:off x="5635" y="-980"/>
                            <a:ext cx="0" cy="223"/>
                          </a:xfrm>
                          <a:prstGeom prst="line">
                            <a:avLst/>
                          </a:prstGeom>
                          <a:ln w="191" cap="flat" cmpd="sng">
                            <a:solidFill>
                              <a:srgbClr val="FF3E00"/>
                            </a:solidFill>
                            <a:prstDash val="solid"/>
                            <a:headEnd type="none" w="med" len="med"/>
                            <a:tailEnd type="none" w="med" len="med"/>
                          </a:ln>
                        </wps:spPr>
                        <wps:bodyPr upright="1"/>
                      </wps:wsp>
                      <wps:wsp>
                        <wps:cNvPr id="598" name="直接连接符 598"/>
                        <wps:cNvCnPr/>
                        <wps:spPr>
                          <a:xfrm>
                            <a:off x="5642" y="-974"/>
                            <a:ext cx="0" cy="226"/>
                          </a:xfrm>
                          <a:prstGeom prst="line">
                            <a:avLst/>
                          </a:prstGeom>
                          <a:ln w="1526" cap="flat" cmpd="sng">
                            <a:solidFill>
                              <a:srgbClr val="FF3E00"/>
                            </a:solidFill>
                            <a:prstDash val="solid"/>
                            <a:headEnd type="none" w="med" len="med"/>
                            <a:tailEnd type="none" w="med" len="med"/>
                          </a:ln>
                        </wps:spPr>
                        <wps:bodyPr upright="1"/>
                      </wps:wsp>
                      <wps:wsp>
                        <wps:cNvPr id="599" name="任意多边形 599"/>
                        <wps:cNvSpPr/>
                        <wps:spPr>
                          <a:xfrm>
                            <a:off x="1220" y="3382"/>
                            <a:ext cx="4842" cy="4833"/>
                          </a:xfrm>
                          <a:custGeom>
                            <a:avLst/>
                            <a:gdLst/>
                            <a:ahLst/>
                            <a:cxnLst/>
                            <a:pathLst>
                              <a:path w="4842" h="4833">
                                <a:moveTo>
                                  <a:pt x="6094" y="-2550"/>
                                </a:moveTo>
                                <a:lnTo>
                                  <a:pt x="6091" y="-2638"/>
                                </a:lnTo>
                                <a:lnTo>
                                  <a:pt x="6085" y="-2724"/>
                                </a:lnTo>
                                <a:lnTo>
                                  <a:pt x="6073" y="-2811"/>
                                </a:lnTo>
                                <a:lnTo>
                                  <a:pt x="6057" y="-2896"/>
                                </a:lnTo>
                                <a:lnTo>
                                  <a:pt x="6036" y="-2981"/>
                                </a:lnTo>
                                <a:lnTo>
                                  <a:pt x="6012" y="-3064"/>
                                </a:lnTo>
                                <a:lnTo>
                                  <a:pt x="5982" y="-3146"/>
                                </a:lnTo>
                                <a:lnTo>
                                  <a:pt x="5949" y="-3227"/>
                                </a:lnTo>
                                <a:lnTo>
                                  <a:pt x="5911" y="-3305"/>
                                </a:lnTo>
                                <a:lnTo>
                                  <a:pt x="5870" y="-3382"/>
                                </a:lnTo>
                                <a:lnTo>
                                  <a:pt x="5824" y="-3456"/>
                                </a:lnTo>
                                <a:lnTo>
                                  <a:pt x="5775" y="-3528"/>
                                </a:lnTo>
                                <a:lnTo>
                                  <a:pt x="5721" y="-3597"/>
                                </a:lnTo>
                                <a:lnTo>
                                  <a:pt x="5665" y="-3663"/>
                                </a:lnTo>
                                <a:lnTo>
                                  <a:pt x="5604" y="-3726"/>
                                </a:lnTo>
                                <a:lnTo>
                                  <a:pt x="5541" y="-3786"/>
                                </a:lnTo>
                                <a:lnTo>
                                  <a:pt x="5474" y="-3842"/>
                                </a:lnTo>
                                <a:lnTo>
                                  <a:pt x="5405" y="-3895"/>
                                </a:lnTo>
                                <a:lnTo>
                                  <a:pt x="5334" y="-3945"/>
                                </a:lnTo>
                                <a:lnTo>
                                  <a:pt x="5259" y="-3990"/>
                                </a:lnTo>
                                <a:lnTo>
                                  <a:pt x="5182" y="-4032"/>
                                </a:lnTo>
                                <a:lnTo>
                                  <a:pt x="5103" y="-4069"/>
                                </a:lnTo>
                                <a:lnTo>
                                  <a:pt x="5023" y="-4103"/>
                                </a:lnTo>
                                <a:lnTo>
                                  <a:pt x="4940" y="-4132"/>
                                </a:lnTo>
                                <a:lnTo>
                                  <a:pt x="4856" y="-4156"/>
                                </a:lnTo>
                                <a:lnTo>
                                  <a:pt x="4771" y="-4177"/>
                                </a:lnTo>
                                <a:lnTo>
                                  <a:pt x="4686" y="-4193"/>
                                </a:lnTo>
                                <a:lnTo>
                                  <a:pt x="4599" y="-4204"/>
                                </a:lnTo>
                                <a:lnTo>
                                  <a:pt x="4512" y="-4211"/>
                                </a:lnTo>
                                <a:lnTo>
                                  <a:pt x="4425" y="-4213"/>
                                </a:lnTo>
                                <a:lnTo>
                                  <a:pt x="4337" y="-4211"/>
                                </a:lnTo>
                                <a:lnTo>
                                  <a:pt x="4250" y="-4204"/>
                                </a:lnTo>
                                <a:lnTo>
                                  <a:pt x="4163" y="-4193"/>
                                </a:lnTo>
                                <a:lnTo>
                                  <a:pt x="4077" y="-4177"/>
                                </a:lnTo>
                                <a:lnTo>
                                  <a:pt x="3993" y="-4156"/>
                                </a:lnTo>
                                <a:lnTo>
                                  <a:pt x="3909" y="-4132"/>
                                </a:lnTo>
                                <a:lnTo>
                                  <a:pt x="3827" y="-4103"/>
                                </a:lnTo>
                                <a:lnTo>
                                  <a:pt x="3746" y="-4069"/>
                                </a:lnTo>
                                <a:lnTo>
                                  <a:pt x="3667" y="-4032"/>
                                </a:lnTo>
                                <a:lnTo>
                                  <a:pt x="3590" y="-3990"/>
                                </a:lnTo>
                                <a:lnTo>
                                  <a:pt x="3515" y="-3945"/>
                                </a:lnTo>
                                <a:lnTo>
                                  <a:pt x="3443" y="-3895"/>
                                </a:lnTo>
                                <a:lnTo>
                                  <a:pt x="3374" y="-3842"/>
                                </a:lnTo>
                                <a:lnTo>
                                  <a:pt x="3307" y="-3786"/>
                                </a:lnTo>
                                <a:lnTo>
                                  <a:pt x="3244" y="-3726"/>
                                </a:lnTo>
                                <a:lnTo>
                                  <a:pt x="3184" y="-3663"/>
                                </a:lnTo>
                                <a:lnTo>
                                  <a:pt x="3128" y="-3597"/>
                                </a:lnTo>
                                <a:lnTo>
                                  <a:pt x="3074" y="-3528"/>
                                </a:lnTo>
                                <a:lnTo>
                                  <a:pt x="3025" y="-3456"/>
                                </a:lnTo>
                                <a:lnTo>
                                  <a:pt x="2979" y="-3382"/>
                                </a:lnTo>
                                <a:lnTo>
                                  <a:pt x="2937" y="-3305"/>
                                </a:lnTo>
                                <a:lnTo>
                                  <a:pt x="2900" y="-3227"/>
                                </a:lnTo>
                                <a:lnTo>
                                  <a:pt x="2866" y="-3146"/>
                                </a:lnTo>
                                <a:lnTo>
                                  <a:pt x="2837" y="-3064"/>
                                </a:lnTo>
                                <a:lnTo>
                                  <a:pt x="2812" y="-2981"/>
                                </a:lnTo>
                                <a:lnTo>
                                  <a:pt x="2792" y="-2896"/>
                                </a:lnTo>
                                <a:lnTo>
                                  <a:pt x="2776" y="-2811"/>
                                </a:lnTo>
                                <a:lnTo>
                                  <a:pt x="2765" y="-2724"/>
                                </a:lnTo>
                                <a:lnTo>
                                  <a:pt x="2758" y="-2638"/>
                                </a:lnTo>
                                <a:lnTo>
                                  <a:pt x="2755" y="-2550"/>
                                </a:lnTo>
                                <a:lnTo>
                                  <a:pt x="2758" y="-2463"/>
                                </a:lnTo>
                                <a:lnTo>
                                  <a:pt x="2765" y="-2377"/>
                                </a:lnTo>
                                <a:lnTo>
                                  <a:pt x="2776" y="-2290"/>
                                </a:lnTo>
                                <a:lnTo>
                                  <a:pt x="2792" y="-2205"/>
                                </a:lnTo>
                                <a:lnTo>
                                  <a:pt x="2812" y="-2120"/>
                                </a:lnTo>
                                <a:lnTo>
                                  <a:pt x="2837" y="-2036"/>
                                </a:lnTo>
                                <a:lnTo>
                                  <a:pt x="2866" y="-1954"/>
                                </a:lnTo>
                                <a:lnTo>
                                  <a:pt x="2900" y="-1874"/>
                                </a:lnTo>
                                <a:lnTo>
                                  <a:pt x="2937" y="-1796"/>
                                </a:lnTo>
                                <a:lnTo>
                                  <a:pt x="2979" y="-1719"/>
                                </a:lnTo>
                                <a:lnTo>
                                  <a:pt x="3025" y="-1645"/>
                                </a:lnTo>
                                <a:lnTo>
                                  <a:pt x="3074" y="-1573"/>
                                </a:lnTo>
                                <a:lnTo>
                                  <a:pt x="3128" y="-1504"/>
                                </a:lnTo>
                                <a:lnTo>
                                  <a:pt x="3184" y="-1438"/>
                                </a:lnTo>
                                <a:lnTo>
                                  <a:pt x="3244" y="-1375"/>
                                </a:lnTo>
                                <a:lnTo>
                                  <a:pt x="3307" y="-1315"/>
                                </a:lnTo>
                                <a:lnTo>
                                  <a:pt x="3374" y="-1259"/>
                                </a:lnTo>
                                <a:lnTo>
                                  <a:pt x="3443" y="-1206"/>
                                </a:lnTo>
                                <a:lnTo>
                                  <a:pt x="3515" y="-1156"/>
                                </a:lnTo>
                                <a:lnTo>
                                  <a:pt x="3590" y="-1111"/>
                                </a:lnTo>
                                <a:lnTo>
                                  <a:pt x="3667" y="-1069"/>
                                </a:lnTo>
                                <a:lnTo>
                                  <a:pt x="3746" y="-1032"/>
                                </a:lnTo>
                                <a:lnTo>
                                  <a:pt x="3827" y="-999"/>
                                </a:lnTo>
                                <a:lnTo>
                                  <a:pt x="3909" y="-969"/>
                                </a:lnTo>
                                <a:lnTo>
                                  <a:pt x="3993" y="-945"/>
                                </a:lnTo>
                                <a:lnTo>
                                  <a:pt x="4077" y="-924"/>
                                </a:lnTo>
                                <a:lnTo>
                                  <a:pt x="4163" y="-908"/>
                                </a:lnTo>
                                <a:lnTo>
                                  <a:pt x="4250" y="-897"/>
                                </a:lnTo>
                                <a:lnTo>
                                  <a:pt x="4337" y="-890"/>
                                </a:lnTo>
                                <a:lnTo>
                                  <a:pt x="4425" y="-888"/>
                                </a:lnTo>
                                <a:lnTo>
                                  <a:pt x="4512" y="-890"/>
                                </a:lnTo>
                                <a:lnTo>
                                  <a:pt x="4599" y="-897"/>
                                </a:lnTo>
                                <a:lnTo>
                                  <a:pt x="4686" y="-908"/>
                                </a:lnTo>
                                <a:lnTo>
                                  <a:pt x="4771" y="-924"/>
                                </a:lnTo>
                                <a:lnTo>
                                  <a:pt x="4856" y="-945"/>
                                </a:lnTo>
                                <a:lnTo>
                                  <a:pt x="4940" y="-969"/>
                                </a:lnTo>
                                <a:lnTo>
                                  <a:pt x="5023" y="-999"/>
                                </a:lnTo>
                                <a:lnTo>
                                  <a:pt x="5103" y="-1032"/>
                                </a:lnTo>
                                <a:lnTo>
                                  <a:pt x="5182" y="-1069"/>
                                </a:lnTo>
                                <a:lnTo>
                                  <a:pt x="5259" y="-1111"/>
                                </a:lnTo>
                                <a:lnTo>
                                  <a:pt x="5334" y="-1156"/>
                                </a:lnTo>
                                <a:lnTo>
                                  <a:pt x="5405" y="-1206"/>
                                </a:lnTo>
                                <a:lnTo>
                                  <a:pt x="5474" y="-1259"/>
                                </a:lnTo>
                                <a:lnTo>
                                  <a:pt x="5541" y="-1315"/>
                                </a:lnTo>
                                <a:lnTo>
                                  <a:pt x="5604" y="-1375"/>
                                </a:lnTo>
                                <a:lnTo>
                                  <a:pt x="5665" y="-1438"/>
                                </a:lnTo>
                                <a:lnTo>
                                  <a:pt x="5721" y="-1504"/>
                                </a:lnTo>
                                <a:lnTo>
                                  <a:pt x="5775" y="-1573"/>
                                </a:lnTo>
                                <a:lnTo>
                                  <a:pt x="5824" y="-1645"/>
                                </a:lnTo>
                                <a:lnTo>
                                  <a:pt x="5870" y="-1719"/>
                                </a:lnTo>
                                <a:lnTo>
                                  <a:pt x="5911" y="-1796"/>
                                </a:lnTo>
                                <a:lnTo>
                                  <a:pt x="5949" y="-1874"/>
                                </a:lnTo>
                                <a:lnTo>
                                  <a:pt x="5982" y="-1954"/>
                                </a:lnTo>
                                <a:lnTo>
                                  <a:pt x="6012" y="-2036"/>
                                </a:lnTo>
                                <a:lnTo>
                                  <a:pt x="6036" y="-2120"/>
                                </a:lnTo>
                                <a:lnTo>
                                  <a:pt x="6057" y="-2205"/>
                                </a:lnTo>
                                <a:lnTo>
                                  <a:pt x="6073" y="-2290"/>
                                </a:lnTo>
                                <a:lnTo>
                                  <a:pt x="6085" y="-2377"/>
                                </a:lnTo>
                                <a:lnTo>
                                  <a:pt x="6091" y="-2463"/>
                                </a:lnTo>
                                <a:lnTo>
                                  <a:pt x="6094" y="-2550"/>
                                </a:lnTo>
                                <a:close/>
                                <a:moveTo>
                                  <a:pt x="6243" y="-2544"/>
                                </a:moveTo>
                                <a:lnTo>
                                  <a:pt x="6241" y="-2633"/>
                                </a:lnTo>
                                <a:lnTo>
                                  <a:pt x="6234" y="-2722"/>
                                </a:lnTo>
                                <a:lnTo>
                                  <a:pt x="6223" y="-2810"/>
                                </a:lnTo>
                                <a:lnTo>
                                  <a:pt x="6208" y="-2898"/>
                                </a:lnTo>
                                <a:lnTo>
                                  <a:pt x="6188" y="-2984"/>
                                </a:lnTo>
                                <a:lnTo>
                                  <a:pt x="6164" y="-3070"/>
                                </a:lnTo>
                                <a:lnTo>
                                  <a:pt x="6136" y="-3154"/>
                                </a:lnTo>
                                <a:lnTo>
                                  <a:pt x="6104" y="-3237"/>
                                </a:lnTo>
                                <a:lnTo>
                                  <a:pt x="6068" y="-3319"/>
                                </a:lnTo>
                                <a:lnTo>
                                  <a:pt x="6028" y="-3398"/>
                                </a:lnTo>
                                <a:lnTo>
                                  <a:pt x="5984" y="-3476"/>
                                </a:lnTo>
                                <a:lnTo>
                                  <a:pt x="5936" y="-3551"/>
                                </a:lnTo>
                                <a:lnTo>
                                  <a:pt x="5885" y="-3623"/>
                                </a:lnTo>
                                <a:lnTo>
                                  <a:pt x="5830" y="-3694"/>
                                </a:lnTo>
                                <a:lnTo>
                                  <a:pt x="5772" y="-3760"/>
                                </a:lnTo>
                                <a:lnTo>
                                  <a:pt x="5710" y="-3825"/>
                                </a:lnTo>
                                <a:lnTo>
                                  <a:pt x="5646" y="-3887"/>
                                </a:lnTo>
                                <a:lnTo>
                                  <a:pt x="5578" y="-3944"/>
                                </a:lnTo>
                                <a:lnTo>
                                  <a:pt x="5508" y="-3999"/>
                                </a:lnTo>
                                <a:lnTo>
                                  <a:pt x="5435" y="-4051"/>
                                </a:lnTo>
                                <a:lnTo>
                                  <a:pt x="5359" y="-4098"/>
                                </a:lnTo>
                                <a:lnTo>
                                  <a:pt x="5282" y="-4142"/>
                                </a:lnTo>
                                <a:lnTo>
                                  <a:pt x="5202" y="-4182"/>
                                </a:lnTo>
                                <a:lnTo>
                                  <a:pt x="5120" y="-4218"/>
                                </a:lnTo>
                                <a:lnTo>
                                  <a:pt x="5037" y="-4250"/>
                                </a:lnTo>
                                <a:lnTo>
                                  <a:pt x="4953" y="-4278"/>
                                </a:lnTo>
                                <a:lnTo>
                                  <a:pt x="4866" y="-4301"/>
                                </a:lnTo>
                                <a:lnTo>
                                  <a:pt x="4779" y="-4321"/>
                                </a:lnTo>
                                <a:lnTo>
                                  <a:pt x="4691" y="-4336"/>
                                </a:lnTo>
                                <a:lnTo>
                                  <a:pt x="4603" y="-4347"/>
                                </a:lnTo>
                                <a:lnTo>
                                  <a:pt x="4514" y="-4353"/>
                                </a:lnTo>
                                <a:lnTo>
                                  <a:pt x="4425" y="-4356"/>
                                </a:lnTo>
                                <a:lnTo>
                                  <a:pt x="4335" y="-4353"/>
                                </a:lnTo>
                                <a:lnTo>
                                  <a:pt x="4246" y="-4347"/>
                                </a:lnTo>
                                <a:lnTo>
                                  <a:pt x="4158" y="-4336"/>
                                </a:lnTo>
                                <a:lnTo>
                                  <a:pt x="4069" y="-4321"/>
                                </a:lnTo>
                                <a:lnTo>
                                  <a:pt x="3983" y="-4301"/>
                                </a:lnTo>
                                <a:lnTo>
                                  <a:pt x="3896" y="-4278"/>
                                </a:lnTo>
                                <a:lnTo>
                                  <a:pt x="3812" y="-4250"/>
                                </a:lnTo>
                                <a:lnTo>
                                  <a:pt x="3729" y="-4218"/>
                                </a:lnTo>
                                <a:lnTo>
                                  <a:pt x="3647" y="-4182"/>
                                </a:lnTo>
                                <a:lnTo>
                                  <a:pt x="3567" y="-4142"/>
                                </a:lnTo>
                                <a:lnTo>
                                  <a:pt x="3490" y="-4098"/>
                                </a:lnTo>
                                <a:lnTo>
                                  <a:pt x="3414" y="-4051"/>
                                </a:lnTo>
                                <a:lnTo>
                                  <a:pt x="3341" y="-3999"/>
                                </a:lnTo>
                                <a:lnTo>
                                  <a:pt x="3271" y="-3944"/>
                                </a:lnTo>
                                <a:lnTo>
                                  <a:pt x="3203" y="-3887"/>
                                </a:lnTo>
                                <a:lnTo>
                                  <a:pt x="3139" y="-3825"/>
                                </a:lnTo>
                                <a:lnTo>
                                  <a:pt x="3077" y="-3760"/>
                                </a:lnTo>
                                <a:lnTo>
                                  <a:pt x="3019" y="-3694"/>
                                </a:lnTo>
                                <a:lnTo>
                                  <a:pt x="2964" y="-3623"/>
                                </a:lnTo>
                                <a:lnTo>
                                  <a:pt x="2913" y="-3551"/>
                                </a:lnTo>
                                <a:lnTo>
                                  <a:pt x="2865" y="-3476"/>
                                </a:lnTo>
                                <a:lnTo>
                                  <a:pt x="2821" y="-3398"/>
                                </a:lnTo>
                                <a:lnTo>
                                  <a:pt x="2780" y="-3319"/>
                                </a:lnTo>
                                <a:lnTo>
                                  <a:pt x="2744" y="-3237"/>
                                </a:lnTo>
                                <a:lnTo>
                                  <a:pt x="2712" y="-3154"/>
                                </a:lnTo>
                                <a:lnTo>
                                  <a:pt x="2684" y="-3070"/>
                                </a:lnTo>
                                <a:lnTo>
                                  <a:pt x="2661" y="-2984"/>
                                </a:lnTo>
                                <a:lnTo>
                                  <a:pt x="2641" y="-2898"/>
                                </a:lnTo>
                                <a:lnTo>
                                  <a:pt x="2626" y="-2810"/>
                                </a:lnTo>
                                <a:lnTo>
                                  <a:pt x="2615" y="-2722"/>
                                </a:lnTo>
                                <a:lnTo>
                                  <a:pt x="2608" y="-2633"/>
                                </a:lnTo>
                                <a:lnTo>
                                  <a:pt x="2606" y="-2544"/>
                                </a:lnTo>
                                <a:lnTo>
                                  <a:pt x="2608" y="-2455"/>
                                </a:lnTo>
                                <a:lnTo>
                                  <a:pt x="2615" y="-2367"/>
                                </a:lnTo>
                                <a:lnTo>
                                  <a:pt x="2626" y="-2279"/>
                                </a:lnTo>
                                <a:lnTo>
                                  <a:pt x="2641" y="-2191"/>
                                </a:lnTo>
                                <a:lnTo>
                                  <a:pt x="2661" y="-2104"/>
                                </a:lnTo>
                                <a:lnTo>
                                  <a:pt x="2684" y="-2018"/>
                                </a:lnTo>
                                <a:lnTo>
                                  <a:pt x="2712" y="-1934"/>
                                </a:lnTo>
                                <a:lnTo>
                                  <a:pt x="2744" y="-1851"/>
                                </a:lnTo>
                                <a:lnTo>
                                  <a:pt x="2780" y="-1770"/>
                                </a:lnTo>
                                <a:lnTo>
                                  <a:pt x="2821" y="-1690"/>
                                </a:lnTo>
                                <a:lnTo>
                                  <a:pt x="2865" y="-1613"/>
                                </a:lnTo>
                                <a:lnTo>
                                  <a:pt x="2913" y="-1538"/>
                                </a:lnTo>
                                <a:lnTo>
                                  <a:pt x="2964" y="-1465"/>
                                </a:lnTo>
                                <a:lnTo>
                                  <a:pt x="3019" y="-1395"/>
                                </a:lnTo>
                                <a:lnTo>
                                  <a:pt x="3077" y="-1328"/>
                                </a:lnTo>
                                <a:lnTo>
                                  <a:pt x="3139" y="-1263"/>
                                </a:lnTo>
                                <a:lnTo>
                                  <a:pt x="3203" y="-1202"/>
                                </a:lnTo>
                                <a:lnTo>
                                  <a:pt x="3271" y="-1144"/>
                                </a:lnTo>
                                <a:lnTo>
                                  <a:pt x="3341" y="-1089"/>
                                </a:lnTo>
                                <a:lnTo>
                                  <a:pt x="3414" y="-1038"/>
                                </a:lnTo>
                                <a:lnTo>
                                  <a:pt x="3490" y="-991"/>
                                </a:lnTo>
                                <a:lnTo>
                                  <a:pt x="3567" y="-947"/>
                                </a:lnTo>
                                <a:lnTo>
                                  <a:pt x="3647" y="-907"/>
                                </a:lnTo>
                                <a:lnTo>
                                  <a:pt x="3729" y="-871"/>
                                </a:lnTo>
                                <a:lnTo>
                                  <a:pt x="3812" y="-839"/>
                                </a:lnTo>
                                <a:lnTo>
                                  <a:pt x="3896" y="-811"/>
                                </a:lnTo>
                                <a:lnTo>
                                  <a:pt x="3983" y="-787"/>
                                </a:lnTo>
                                <a:lnTo>
                                  <a:pt x="4069" y="-768"/>
                                </a:lnTo>
                                <a:lnTo>
                                  <a:pt x="4158" y="-753"/>
                                </a:lnTo>
                                <a:lnTo>
                                  <a:pt x="4246" y="-741"/>
                                </a:lnTo>
                                <a:lnTo>
                                  <a:pt x="4335" y="-735"/>
                                </a:lnTo>
                                <a:lnTo>
                                  <a:pt x="4425" y="-733"/>
                                </a:lnTo>
                                <a:lnTo>
                                  <a:pt x="4514" y="-735"/>
                                </a:lnTo>
                                <a:lnTo>
                                  <a:pt x="4603" y="-741"/>
                                </a:lnTo>
                                <a:lnTo>
                                  <a:pt x="4691" y="-753"/>
                                </a:lnTo>
                                <a:lnTo>
                                  <a:pt x="4779" y="-768"/>
                                </a:lnTo>
                                <a:lnTo>
                                  <a:pt x="4866" y="-787"/>
                                </a:lnTo>
                                <a:lnTo>
                                  <a:pt x="4953" y="-811"/>
                                </a:lnTo>
                                <a:lnTo>
                                  <a:pt x="5037" y="-839"/>
                                </a:lnTo>
                                <a:lnTo>
                                  <a:pt x="5120" y="-871"/>
                                </a:lnTo>
                                <a:lnTo>
                                  <a:pt x="5202" y="-907"/>
                                </a:lnTo>
                                <a:lnTo>
                                  <a:pt x="5282" y="-947"/>
                                </a:lnTo>
                                <a:lnTo>
                                  <a:pt x="5359" y="-991"/>
                                </a:lnTo>
                                <a:lnTo>
                                  <a:pt x="5435" y="-1038"/>
                                </a:lnTo>
                                <a:lnTo>
                                  <a:pt x="5508" y="-1089"/>
                                </a:lnTo>
                                <a:lnTo>
                                  <a:pt x="5578" y="-1144"/>
                                </a:lnTo>
                                <a:lnTo>
                                  <a:pt x="5646" y="-1202"/>
                                </a:lnTo>
                                <a:lnTo>
                                  <a:pt x="5710" y="-1263"/>
                                </a:lnTo>
                                <a:lnTo>
                                  <a:pt x="5772" y="-1328"/>
                                </a:lnTo>
                                <a:lnTo>
                                  <a:pt x="5830" y="-1395"/>
                                </a:lnTo>
                                <a:lnTo>
                                  <a:pt x="5885" y="-1465"/>
                                </a:lnTo>
                                <a:lnTo>
                                  <a:pt x="5936" y="-1538"/>
                                </a:lnTo>
                                <a:lnTo>
                                  <a:pt x="5984" y="-1613"/>
                                </a:lnTo>
                                <a:lnTo>
                                  <a:pt x="6028" y="-1690"/>
                                </a:lnTo>
                                <a:lnTo>
                                  <a:pt x="6068" y="-1770"/>
                                </a:lnTo>
                                <a:lnTo>
                                  <a:pt x="6104" y="-1851"/>
                                </a:lnTo>
                                <a:lnTo>
                                  <a:pt x="6136" y="-1934"/>
                                </a:lnTo>
                                <a:lnTo>
                                  <a:pt x="6164" y="-2018"/>
                                </a:lnTo>
                                <a:lnTo>
                                  <a:pt x="6188" y="-2104"/>
                                </a:lnTo>
                                <a:lnTo>
                                  <a:pt x="6208" y="-2191"/>
                                </a:lnTo>
                                <a:lnTo>
                                  <a:pt x="6223" y="-2279"/>
                                </a:lnTo>
                                <a:lnTo>
                                  <a:pt x="6234" y="-2367"/>
                                </a:lnTo>
                                <a:lnTo>
                                  <a:pt x="6241" y="-2455"/>
                                </a:lnTo>
                                <a:lnTo>
                                  <a:pt x="6243" y="-2544"/>
                                </a:lnTo>
                                <a:close/>
                              </a:path>
                            </a:pathLst>
                          </a:custGeom>
                          <a:noFill/>
                          <a:ln w="1334" cap="flat" cmpd="sng">
                            <a:solidFill>
                              <a:srgbClr val="000000"/>
                            </a:solidFill>
                            <a:prstDash val="solid"/>
                            <a:headEnd type="none" w="med" len="med"/>
                            <a:tailEnd type="none" w="med" len="med"/>
                          </a:ln>
                        </wps:spPr>
                        <wps:bodyPr upright="1"/>
                      </wps:wsp>
                      <wps:wsp>
                        <wps:cNvPr id="600" name="任意多边形 600"/>
                        <wps:cNvSpPr/>
                        <wps:spPr>
                          <a:xfrm>
                            <a:off x="3902" y="738"/>
                            <a:ext cx="67" cy="6"/>
                          </a:xfrm>
                          <a:custGeom>
                            <a:avLst/>
                            <a:gdLst/>
                            <a:ahLst/>
                            <a:cxnLst/>
                            <a:pathLst>
                              <a:path w="67" h="6">
                                <a:moveTo>
                                  <a:pt x="0" y="0"/>
                                </a:moveTo>
                                <a:lnTo>
                                  <a:pt x="0" y="5"/>
                                </a:lnTo>
                                <a:lnTo>
                                  <a:pt x="67" y="5"/>
                                </a:lnTo>
                                <a:lnTo>
                                  <a:pt x="0" y="0"/>
                                </a:lnTo>
                                <a:close/>
                              </a:path>
                            </a:pathLst>
                          </a:custGeom>
                          <a:solidFill>
                            <a:srgbClr val="FF0000"/>
                          </a:solidFill>
                          <a:ln>
                            <a:noFill/>
                          </a:ln>
                        </wps:spPr>
                        <wps:bodyPr upright="1"/>
                      </wps:wsp>
                      <wps:wsp>
                        <wps:cNvPr id="601" name="任意多边形 601"/>
                        <wps:cNvSpPr/>
                        <wps:spPr>
                          <a:xfrm>
                            <a:off x="3909" y="746"/>
                            <a:ext cx="67" cy="6"/>
                          </a:xfrm>
                          <a:custGeom>
                            <a:avLst/>
                            <a:gdLst/>
                            <a:ahLst/>
                            <a:cxnLst/>
                            <a:pathLst>
                              <a:path w="67" h="6">
                                <a:moveTo>
                                  <a:pt x="0" y="0"/>
                                </a:moveTo>
                                <a:lnTo>
                                  <a:pt x="0" y="6"/>
                                </a:lnTo>
                                <a:lnTo>
                                  <a:pt x="66" y="6"/>
                                </a:lnTo>
                                <a:lnTo>
                                  <a:pt x="0" y="0"/>
                                </a:lnTo>
                                <a:close/>
                              </a:path>
                            </a:pathLst>
                          </a:custGeom>
                          <a:noFill/>
                          <a:ln w="1333" cap="flat" cmpd="sng">
                            <a:solidFill>
                              <a:srgbClr val="FF0000"/>
                            </a:solidFill>
                            <a:prstDash val="solid"/>
                            <a:headEnd type="none" w="med" len="med"/>
                            <a:tailEnd type="none" w="med" len="med"/>
                          </a:ln>
                        </wps:spPr>
                        <wps:bodyPr upright="1"/>
                      </wps:wsp>
                      <wps:wsp>
                        <wps:cNvPr id="602" name="任意多边形 602"/>
                        <wps:cNvSpPr/>
                        <wps:spPr>
                          <a:xfrm>
                            <a:off x="3900" y="744"/>
                            <a:ext cx="66" cy="41"/>
                          </a:xfrm>
                          <a:custGeom>
                            <a:avLst/>
                            <a:gdLst/>
                            <a:ahLst/>
                            <a:cxnLst/>
                            <a:pathLst>
                              <a:path w="66" h="41">
                                <a:moveTo>
                                  <a:pt x="1" y="0"/>
                                </a:moveTo>
                                <a:lnTo>
                                  <a:pt x="0" y="41"/>
                                </a:lnTo>
                                <a:lnTo>
                                  <a:pt x="66" y="41"/>
                                </a:lnTo>
                                <a:lnTo>
                                  <a:pt x="1" y="0"/>
                                </a:lnTo>
                                <a:close/>
                              </a:path>
                            </a:pathLst>
                          </a:custGeom>
                          <a:solidFill>
                            <a:srgbClr val="FF0000"/>
                          </a:solidFill>
                          <a:ln>
                            <a:noFill/>
                          </a:ln>
                        </wps:spPr>
                        <wps:bodyPr upright="1"/>
                      </wps:wsp>
                      <wps:wsp>
                        <wps:cNvPr id="603" name="任意多边形 603"/>
                        <wps:cNvSpPr/>
                        <wps:spPr>
                          <a:xfrm>
                            <a:off x="3908" y="751"/>
                            <a:ext cx="66" cy="41"/>
                          </a:xfrm>
                          <a:custGeom>
                            <a:avLst/>
                            <a:gdLst/>
                            <a:ahLst/>
                            <a:cxnLst/>
                            <a:pathLst>
                              <a:path w="66" h="41">
                                <a:moveTo>
                                  <a:pt x="2" y="0"/>
                                </a:moveTo>
                                <a:lnTo>
                                  <a:pt x="0" y="40"/>
                                </a:lnTo>
                                <a:lnTo>
                                  <a:pt x="66" y="40"/>
                                </a:lnTo>
                                <a:lnTo>
                                  <a:pt x="2" y="0"/>
                                </a:lnTo>
                                <a:close/>
                              </a:path>
                            </a:pathLst>
                          </a:custGeom>
                          <a:noFill/>
                          <a:ln w="1334" cap="flat" cmpd="sng">
                            <a:solidFill>
                              <a:srgbClr val="FF0000"/>
                            </a:solidFill>
                            <a:prstDash val="solid"/>
                            <a:headEnd type="none" w="med" len="med"/>
                            <a:tailEnd type="none" w="med" len="med"/>
                          </a:ln>
                        </wps:spPr>
                        <wps:bodyPr upright="1"/>
                      </wps:wsp>
                      <wps:wsp>
                        <wps:cNvPr id="604" name="任意多边形 604"/>
                        <wps:cNvSpPr/>
                        <wps:spPr>
                          <a:xfrm>
                            <a:off x="3902" y="744"/>
                            <a:ext cx="67" cy="41"/>
                          </a:xfrm>
                          <a:custGeom>
                            <a:avLst/>
                            <a:gdLst/>
                            <a:ahLst/>
                            <a:cxnLst/>
                            <a:pathLst>
                              <a:path w="67" h="41">
                                <a:moveTo>
                                  <a:pt x="67" y="0"/>
                                </a:moveTo>
                                <a:lnTo>
                                  <a:pt x="0" y="0"/>
                                </a:lnTo>
                                <a:lnTo>
                                  <a:pt x="65" y="41"/>
                                </a:lnTo>
                                <a:lnTo>
                                  <a:pt x="67" y="0"/>
                                </a:lnTo>
                                <a:close/>
                              </a:path>
                            </a:pathLst>
                          </a:custGeom>
                          <a:solidFill>
                            <a:srgbClr val="FF0000"/>
                          </a:solidFill>
                          <a:ln>
                            <a:noFill/>
                          </a:ln>
                        </wps:spPr>
                        <wps:bodyPr upright="1"/>
                      </wps:wsp>
                      <wps:wsp>
                        <wps:cNvPr id="605" name="任意多边形 605"/>
                        <wps:cNvSpPr/>
                        <wps:spPr>
                          <a:xfrm>
                            <a:off x="3909" y="751"/>
                            <a:ext cx="67" cy="41"/>
                          </a:xfrm>
                          <a:custGeom>
                            <a:avLst/>
                            <a:gdLst/>
                            <a:ahLst/>
                            <a:cxnLst/>
                            <a:pathLst>
                              <a:path w="67" h="41">
                                <a:moveTo>
                                  <a:pt x="0" y="0"/>
                                </a:moveTo>
                                <a:lnTo>
                                  <a:pt x="66" y="0"/>
                                </a:lnTo>
                                <a:lnTo>
                                  <a:pt x="64" y="40"/>
                                </a:lnTo>
                                <a:lnTo>
                                  <a:pt x="0" y="0"/>
                                </a:lnTo>
                                <a:close/>
                              </a:path>
                            </a:pathLst>
                          </a:custGeom>
                          <a:noFill/>
                          <a:ln w="1334" cap="flat" cmpd="sng">
                            <a:solidFill>
                              <a:srgbClr val="FF0000"/>
                            </a:solidFill>
                            <a:prstDash val="solid"/>
                            <a:headEnd type="none" w="med" len="med"/>
                            <a:tailEnd type="none" w="med" len="med"/>
                          </a:ln>
                        </wps:spPr>
                        <wps:bodyPr upright="1"/>
                      </wps:wsp>
                      <wps:wsp>
                        <wps:cNvPr id="606" name="任意多边形 606"/>
                        <wps:cNvSpPr/>
                        <wps:spPr>
                          <a:xfrm>
                            <a:off x="3899" y="784"/>
                            <a:ext cx="67" cy="41"/>
                          </a:xfrm>
                          <a:custGeom>
                            <a:avLst/>
                            <a:gdLst/>
                            <a:ahLst/>
                            <a:cxnLst/>
                            <a:pathLst>
                              <a:path w="67" h="41">
                                <a:moveTo>
                                  <a:pt x="1" y="0"/>
                                </a:moveTo>
                                <a:lnTo>
                                  <a:pt x="0" y="40"/>
                                </a:lnTo>
                                <a:lnTo>
                                  <a:pt x="66" y="40"/>
                                </a:lnTo>
                                <a:lnTo>
                                  <a:pt x="1" y="0"/>
                                </a:lnTo>
                                <a:close/>
                              </a:path>
                            </a:pathLst>
                          </a:custGeom>
                          <a:solidFill>
                            <a:srgbClr val="FF0000"/>
                          </a:solidFill>
                          <a:ln>
                            <a:noFill/>
                          </a:ln>
                        </wps:spPr>
                        <wps:bodyPr upright="1"/>
                      </wps:wsp>
                      <wps:wsp>
                        <wps:cNvPr id="607" name="任意多边形 607"/>
                        <wps:cNvSpPr/>
                        <wps:spPr>
                          <a:xfrm>
                            <a:off x="3907" y="792"/>
                            <a:ext cx="67" cy="41"/>
                          </a:xfrm>
                          <a:custGeom>
                            <a:avLst/>
                            <a:gdLst/>
                            <a:ahLst/>
                            <a:cxnLst/>
                            <a:pathLst>
                              <a:path w="67" h="41">
                                <a:moveTo>
                                  <a:pt x="1" y="0"/>
                                </a:moveTo>
                                <a:lnTo>
                                  <a:pt x="0" y="41"/>
                                </a:lnTo>
                                <a:lnTo>
                                  <a:pt x="66" y="41"/>
                                </a:lnTo>
                                <a:lnTo>
                                  <a:pt x="1" y="0"/>
                                </a:lnTo>
                                <a:close/>
                              </a:path>
                            </a:pathLst>
                          </a:custGeom>
                          <a:noFill/>
                          <a:ln w="1334" cap="flat" cmpd="sng">
                            <a:solidFill>
                              <a:srgbClr val="FF0000"/>
                            </a:solidFill>
                            <a:prstDash val="solid"/>
                            <a:headEnd type="none" w="med" len="med"/>
                            <a:tailEnd type="none" w="med" len="med"/>
                          </a:ln>
                        </wps:spPr>
                        <wps:bodyPr upright="1"/>
                      </wps:wsp>
                      <wps:wsp>
                        <wps:cNvPr id="608" name="任意多边形 608"/>
                        <wps:cNvSpPr/>
                        <wps:spPr>
                          <a:xfrm>
                            <a:off x="3900" y="784"/>
                            <a:ext cx="66" cy="41"/>
                          </a:xfrm>
                          <a:custGeom>
                            <a:avLst/>
                            <a:gdLst/>
                            <a:ahLst/>
                            <a:cxnLst/>
                            <a:pathLst>
                              <a:path w="66" h="41">
                                <a:moveTo>
                                  <a:pt x="66" y="0"/>
                                </a:moveTo>
                                <a:lnTo>
                                  <a:pt x="0" y="0"/>
                                </a:lnTo>
                                <a:lnTo>
                                  <a:pt x="65" y="40"/>
                                </a:lnTo>
                                <a:lnTo>
                                  <a:pt x="66" y="0"/>
                                </a:lnTo>
                                <a:close/>
                              </a:path>
                            </a:pathLst>
                          </a:custGeom>
                          <a:solidFill>
                            <a:srgbClr val="FF0000"/>
                          </a:solidFill>
                          <a:ln>
                            <a:noFill/>
                          </a:ln>
                        </wps:spPr>
                        <wps:bodyPr upright="1"/>
                      </wps:wsp>
                      <wps:wsp>
                        <wps:cNvPr id="609" name="任意多边形 609"/>
                        <wps:cNvSpPr/>
                        <wps:spPr>
                          <a:xfrm>
                            <a:off x="3908" y="792"/>
                            <a:ext cx="66" cy="41"/>
                          </a:xfrm>
                          <a:custGeom>
                            <a:avLst/>
                            <a:gdLst/>
                            <a:ahLst/>
                            <a:cxnLst/>
                            <a:pathLst>
                              <a:path w="66" h="41">
                                <a:moveTo>
                                  <a:pt x="0" y="0"/>
                                </a:moveTo>
                                <a:lnTo>
                                  <a:pt x="66" y="0"/>
                                </a:lnTo>
                                <a:lnTo>
                                  <a:pt x="65" y="41"/>
                                </a:lnTo>
                                <a:lnTo>
                                  <a:pt x="0" y="0"/>
                                </a:lnTo>
                                <a:close/>
                              </a:path>
                            </a:pathLst>
                          </a:custGeom>
                          <a:noFill/>
                          <a:ln w="1334" cap="flat" cmpd="sng">
                            <a:solidFill>
                              <a:srgbClr val="FF0000"/>
                            </a:solidFill>
                            <a:prstDash val="solid"/>
                            <a:headEnd type="none" w="med" len="med"/>
                            <a:tailEnd type="none" w="med" len="med"/>
                          </a:ln>
                        </wps:spPr>
                        <wps:bodyPr upright="1"/>
                      </wps:wsp>
                      <wps:wsp>
                        <wps:cNvPr id="610" name="任意多边形 610"/>
                        <wps:cNvSpPr/>
                        <wps:spPr>
                          <a:xfrm>
                            <a:off x="3899" y="825"/>
                            <a:ext cx="67" cy="7"/>
                          </a:xfrm>
                          <a:custGeom>
                            <a:avLst/>
                            <a:gdLst/>
                            <a:ahLst/>
                            <a:cxnLst/>
                            <a:pathLst>
                              <a:path w="67" h="7">
                                <a:moveTo>
                                  <a:pt x="1" y="0"/>
                                </a:moveTo>
                                <a:lnTo>
                                  <a:pt x="0" y="6"/>
                                </a:lnTo>
                                <a:lnTo>
                                  <a:pt x="67" y="6"/>
                                </a:lnTo>
                                <a:lnTo>
                                  <a:pt x="1" y="0"/>
                                </a:lnTo>
                                <a:close/>
                              </a:path>
                            </a:pathLst>
                          </a:custGeom>
                          <a:solidFill>
                            <a:srgbClr val="FF0000"/>
                          </a:solidFill>
                          <a:ln>
                            <a:noFill/>
                          </a:ln>
                        </wps:spPr>
                        <wps:bodyPr upright="1"/>
                      </wps:wsp>
                      <wps:wsp>
                        <wps:cNvPr id="611" name="任意多边形 611"/>
                        <wps:cNvSpPr/>
                        <wps:spPr>
                          <a:xfrm>
                            <a:off x="3906" y="832"/>
                            <a:ext cx="67" cy="7"/>
                          </a:xfrm>
                          <a:custGeom>
                            <a:avLst/>
                            <a:gdLst/>
                            <a:ahLst/>
                            <a:cxnLst/>
                            <a:pathLst>
                              <a:path w="67" h="7">
                                <a:moveTo>
                                  <a:pt x="0" y="0"/>
                                </a:moveTo>
                                <a:lnTo>
                                  <a:pt x="0" y="6"/>
                                </a:lnTo>
                                <a:lnTo>
                                  <a:pt x="67" y="6"/>
                                </a:lnTo>
                                <a:lnTo>
                                  <a:pt x="0" y="0"/>
                                </a:lnTo>
                                <a:close/>
                              </a:path>
                            </a:pathLst>
                          </a:custGeom>
                          <a:noFill/>
                          <a:ln w="1333" cap="flat" cmpd="sng">
                            <a:solidFill>
                              <a:srgbClr val="FF0000"/>
                            </a:solidFill>
                            <a:prstDash val="solid"/>
                            <a:headEnd type="none" w="med" len="med"/>
                            <a:tailEnd type="none" w="med" len="med"/>
                          </a:ln>
                        </wps:spPr>
                        <wps:bodyPr upright="1"/>
                      </wps:wsp>
                      <wps:wsp>
                        <wps:cNvPr id="612" name="任意多边形 612"/>
                        <wps:cNvSpPr/>
                        <wps:spPr>
                          <a:xfrm>
                            <a:off x="3899" y="825"/>
                            <a:ext cx="67" cy="7"/>
                          </a:xfrm>
                          <a:custGeom>
                            <a:avLst/>
                            <a:gdLst/>
                            <a:ahLst/>
                            <a:cxnLst/>
                            <a:pathLst>
                              <a:path w="67" h="7">
                                <a:moveTo>
                                  <a:pt x="66" y="0"/>
                                </a:moveTo>
                                <a:lnTo>
                                  <a:pt x="0" y="0"/>
                                </a:lnTo>
                                <a:lnTo>
                                  <a:pt x="66" y="6"/>
                                </a:lnTo>
                                <a:lnTo>
                                  <a:pt x="66" y="0"/>
                                </a:lnTo>
                                <a:close/>
                              </a:path>
                            </a:pathLst>
                          </a:custGeom>
                          <a:solidFill>
                            <a:srgbClr val="FF0000"/>
                          </a:solidFill>
                          <a:ln>
                            <a:noFill/>
                          </a:ln>
                        </wps:spPr>
                        <wps:bodyPr upright="1"/>
                      </wps:wsp>
                      <wps:wsp>
                        <wps:cNvPr id="613" name="任意多边形 613"/>
                        <wps:cNvSpPr/>
                        <wps:spPr>
                          <a:xfrm>
                            <a:off x="3907" y="832"/>
                            <a:ext cx="67" cy="7"/>
                          </a:xfrm>
                          <a:custGeom>
                            <a:avLst/>
                            <a:gdLst/>
                            <a:ahLst/>
                            <a:cxnLst/>
                            <a:pathLst>
                              <a:path w="67" h="7">
                                <a:moveTo>
                                  <a:pt x="0" y="0"/>
                                </a:moveTo>
                                <a:lnTo>
                                  <a:pt x="66" y="0"/>
                                </a:lnTo>
                                <a:lnTo>
                                  <a:pt x="67" y="6"/>
                                </a:lnTo>
                                <a:lnTo>
                                  <a:pt x="0" y="0"/>
                                </a:lnTo>
                                <a:close/>
                              </a:path>
                            </a:pathLst>
                          </a:custGeom>
                          <a:noFill/>
                          <a:ln w="1333" cap="flat" cmpd="sng">
                            <a:solidFill>
                              <a:srgbClr val="FF0000"/>
                            </a:solidFill>
                            <a:prstDash val="solid"/>
                            <a:headEnd type="none" w="med" len="med"/>
                            <a:tailEnd type="none" w="med" len="med"/>
                          </a:ln>
                        </wps:spPr>
                        <wps:bodyPr upright="1"/>
                      </wps:wsp>
                      <wps:wsp>
                        <wps:cNvPr id="614" name="任意多边形 614"/>
                        <wps:cNvSpPr/>
                        <wps:spPr>
                          <a:xfrm>
                            <a:off x="3899" y="831"/>
                            <a:ext cx="68" cy="38"/>
                          </a:xfrm>
                          <a:custGeom>
                            <a:avLst/>
                            <a:gdLst/>
                            <a:ahLst/>
                            <a:cxnLst/>
                            <a:pathLst>
                              <a:path w="68" h="38">
                                <a:moveTo>
                                  <a:pt x="0" y="0"/>
                                </a:moveTo>
                                <a:lnTo>
                                  <a:pt x="2" y="38"/>
                                </a:lnTo>
                                <a:lnTo>
                                  <a:pt x="68" y="38"/>
                                </a:lnTo>
                                <a:lnTo>
                                  <a:pt x="0" y="0"/>
                                </a:lnTo>
                                <a:close/>
                              </a:path>
                            </a:pathLst>
                          </a:custGeom>
                          <a:solidFill>
                            <a:srgbClr val="FF0000"/>
                          </a:solidFill>
                          <a:ln>
                            <a:noFill/>
                          </a:ln>
                        </wps:spPr>
                        <wps:bodyPr upright="1"/>
                      </wps:wsp>
                      <wps:wsp>
                        <wps:cNvPr id="615" name="任意多边形 615"/>
                        <wps:cNvSpPr/>
                        <wps:spPr>
                          <a:xfrm>
                            <a:off x="3906" y="838"/>
                            <a:ext cx="68" cy="38"/>
                          </a:xfrm>
                          <a:custGeom>
                            <a:avLst/>
                            <a:gdLst/>
                            <a:ahLst/>
                            <a:cxnLst/>
                            <a:pathLst>
                              <a:path w="68" h="38">
                                <a:moveTo>
                                  <a:pt x="0" y="0"/>
                                </a:moveTo>
                                <a:lnTo>
                                  <a:pt x="1" y="37"/>
                                </a:lnTo>
                                <a:lnTo>
                                  <a:pt x="67" y="37"/>
                                </a:lnTo>
                                <a:lnTo>
                                  <a:pt x="0" y="0"/>
                                </a:lnTo>
                                <a:close/>
                              </a:path>
                            </a:pathLst>
                          </a:custGeom>
                          <a:noFill/>
                          <a:ln w="1334" cap="flat" cmpd="sng">
                            <a:solidFill>
                              <a:srgbClr val="FF0000"/>
                            </a:solidFill>
                            <a:prstDash val="solid"/>
                            <a:headEnd type="none" w="med" len="med"/>
                            <a:tailEnd type="none" w="med" len="med"/>
                          </a:ln>
                        </wps:spPr>
                        <wps:bodyPr upright="1"/>
                      </wps:wsp>
                      <wps:wsp>
                        <wps:cNvPr id="616" name="任意多边形 616"/>
                        <wps:cNvSpPr/>
                        <wps:spPr>
                          <a:xfrm>
                            <a:off x="3899" y="831"/>
                            <a:ext cx="68" cy="38"/>
                          </a:xfrm>
                          <a:custGeom>
                            <a:avLst/>
                            <a:gdLst/>
                            <a:ahLst/>
                            <a:cxnLst/>
                            <a:pathLst>
                              <a:path w="68" h="38">
                                <a:moveTo>
                                  <a:pt x="67" y="0"/>
                                </a:moveTo>
                                <a:lnTo>
                                  <a:pt x="0" y="0"/>
                                </a:lnTo>
                                <a:lnTo>
                                  <a:pt x="68" y="38"/>
                                </a:lnTo>
                                <a:lnTo>
                                  <a:pt x="67" y="0"/>
                                </a:lnTo>
                                <a:close/>
                              </a:path>
                            </a:pathLst>
                          </a:custGeom>
                          <a:solidFill>
                            <a:srgbClr val="FF0000"/>
                          </a:solidFill>
                          <a:ln>
                            <a:noFill/>
                          </a:ln>
                        </wps:spPr>
                        <wps:bodyPr upright="1"/>
                      </wps:wsp>
                      <wps:wsp>
                        <wps:cNvPr id="617" name="任意多边形 617"/>
                        <wps:cNvSpPr/>
                        <wps:spPr>
                          <a:xfrm>
                            <a:off x="3906" y="838"/>
                            <a:ext cx="68" cy="38"/>
                          </a:xfrm>
                          <a:custGeom>
                            <a:avLst/>
                            <a:gdLst/>
                            <a:ahLst/>
                            <a:cxnLst/>
                            <a:pathLst>
                              <a:path w="68" h="38">
                                <a:moveTo>
                                  <a:pt x="0" y="0"/>
                                </a:moveTo>
                                <a:lnTo>
                                  <a:pt x="67" y="0"/>
                                </a:lnTo>
                                <a:lnTo>
                                  <a:pt x="67" y="37"/>
                                </a:lnTo>
                                <a:lnTo>
                                  <a:pt x="0" y="0"/>
                                </a:lnTo>
                                <a:close/>
                              </a:path>
                            </a:pathLst>
                          </a:custGeom>
                          <a:noFill/>
                          <a:ln w="1334" cap="flat" cmpd="sng">
                            <a:solidFill>
                              <a:srgbClr val="FF0000"/>
                            </a:solidFill>
                            <a:prstDash val="solid"/>
                            <a:headEnd type="none" w="med" len="med"/>
                            <a:tailEnd type="none" w="med" len="med"/>
                          </a:ln>
                        </wps:spPr>
                        <wps:bodyPr upright="1"/>
                      </wps:wsp>
                      <wps:wsp>
                        <wps:cNvPr id="618" name="任意多边形 618"/>
                        <wps:cNvSpPr/>
                        <wps:spPr>
                          <a:xfrm>
                            <a:off x="3903" y="912"/>
                            <a:ext cx="67" cy="5"/>
                          </a:xfrm>
                          <a:custGeom>
                            <a:avLst/>
                            <a:gdLst/>
                            <a:ahLst/>
                            <a:cxnLst/>
                            <a:pathLst>
                              <a:path w="67" h="5">
                                <a:moveTo>
                                  <a:pt x="66" y="0"/>
                                </a:moveTo>
                                <a:lnTo>
                                  <a:pt x="0" y="0"/>
                                </a:lnTo>
                                <a:lnTo>
                                  <a:pt x="0" y="5"/>
                                </a:lnTo>
                                <a:lnTo>
                                  <a:pt x="66" y="0"/>
                                </a:lnTo>
                                <a:close/>
                              </a:path>
                            </a:pathLst>
                          </a:custGeom>
                          <a:solidFill>
                            <a:srgbClr val="FF0000"/>
                          </a:solidFill>
                          <a:ln>
                            <a:noFill/>
                          </a:ln>
                        </wps:spPr>
                        <wps:bodyPr upright="1"/>
                      </wps:wsp>
                      <wps:wsp>
                        <wps:cNvPr id="619" name="任意多边形 619"/>
                        <wps:cNvSpPr/>
                        <wps:spPr>
                          <a:xfrm>
                            <a:off x="3910" y="919"/>
                            <a:ext cx="67" cy="5"/>
                          </a:xfrm>
                          <a:custGeom>
                            <a:avLst/>
                            <a:gdLst/>
                            <a:ahLst/>
                            <a:cxnLst/>
                            <a:pathLst>
                              <a:path w="67" h="5">
                                <a:moveTo>
                                  <a:pt x="0" y="0"/>
                                </a:moveTo>
                                <a:lnTo>
                                  <a:pt x="66" y="0"/>
                                </a:lnTo>
                                <a:lnTo>
                                  <a:pt x="0" y="4"/>
                                </a:lnTo>
                                <a:lnTo>
                                  <a:pt x="0" y="0"/>
                                </a:lnTo>
                                <a:close/>
                              </a:path>
                            </a:pathLst>
                          </a:custGeom>
                          <a:noFill/>
                          <a:ln w="1333" cap="flat" cmpd="sng">
                            <a:solidFill>
                              <a:srgbClr val="FF0000"/>
                            </a:solidFill>
                            <a:prstDash val="solid"/>
                            <a:headEnd type="none" w="med" len="med"/>
                            <a:tailEnd type="none" w="med" len="med"/>
                          </a:ln>
                        </wps:spPr>
                        <wps:bodyPr upright="1"/>
                      </wps:wsp>
                      <wps:wsp>
                        <wps:cNvPr id="620" name="任意多边形 620"/>
                        <wps:cNvSpPr/>
                        <wps:spPr>
                          <a:xfrm>
                            <a:off x="3900" y="868"/>
                            <a:ext cx="69" cy="44"/>
                          </a:xfrm>
                          <a:custGeom>
                            <a:avLst/>
                            <a:gdLst/>
                            <a:ahLst/>
                            <a:cxnLst/>
                            <a:pathLst>
                              <a:path w="69" h="44">
                                <a:moveTo>
                                  <a:pt x="0" y="0"/>
                                </a:moveTo>
                                <a:lnTo>
                                  <a:pt x="2" y="43"/>
                                </a:lnTo>
                                <a:lnTo>
                                  <a:pt x="68" y="43"/>
                                </a:lnTo>
                                <a:lnTo>
                                  <a:pt x="0" y="0"/>
                                </a:lnTo>
                                <a:close/>
                              </a:path>
                            </a:pathLst>
                          </a:custGeom>
                          <a:solidFill>
                            <a:srgbClr val="FF0000"/>
                          </a:solidFill>
                          <a:ln>
                            <a:noFill/>
                          </a:ln>
                        </wps:spPr>
                        <wps:bodyPr upright="1"/>
                      </wps:wsp>
                      <wps:wsp>
                        <wps:cNvPr id="621" name="任意多边形 621"/>
                        <wps:cNvSpPr/>
                        <wps:spPr>
                          <a:xfrm>
                            <a:off x="3908" y="876"/>
                            <a:ext cx="69" cy="44"/>
                          </a:xfrm>
                          <a:custGeom>
                            <a:avLst/>
                            <a:gdLst/>
                            <a:ahLst/>
                            <a:cxnLst/>
                            <a:pathLst>
                              <a:path w="69" h="44">
                                <a:moveTo>
                                  <a:pt x="0" y="0"/>
                                </a:moveTo>
                                <a:lnTo>
                                  <a:pt x="3" y="44"/>
                                </a:lnTo>
                                <a:lnTo>
                                  <a:pt x="69" y="44"/>
                                </a:lnTo>
                                <a:lnTo>
                                  <a:pt x="0" y="0"/>
                                </a:lnTo>
                                <a:close/>
                              </a:path>
                            </a:pathLst>
                          </a:custGeom>
                          <a:noFill/>
                          <a:ln w="1334" cap="flat" cmpd="sng">
                            <a:solidFill>
                              <a:srgbClr val="FF0000"/>
                            </a:solidFill>
                            <a:prstDash val="solid"/>
                            <a:headEnd type="none" w="med" len="med"/>
                            <a:tailEnd type="none" w="med" len="med"/>
                          </a:ln>
                        </wps:spPr>
                        <wps:bodyPr upright="1"/>
                      </wps:wsp>
                      <wps:wsp>
                        <wps:cNvPr id="622" name="任意多边形 622"/>
                        <wps:cNvSpPr/>
                        <wps:spPr>
                          <a:xfrm>
                            <a:off x="3900" y="868"/>
                            <a:ext cx="69" cy="44"/>
                          </a:xfrm>
                          <a:custGeom>
                            <a:avLst/>
                            <a:gdLst/>
                            <a:ahLst/>
                            <a:cxnLst/>
                            <a:pathLst>
                              <a:path w="69" h="44">
                                <a:moveTo>
                                  <a:pt x="66" y="0"/>
                                </a:moveTo>
                                <a:lnTo>
                                  <a:pt x="0" y="0"/>
                                </a:lnTo>
                                <a:lnTo>
                                  <a:pt x="68" y="43"/>
                                </a:lnTo>
                                <a:lnTo>
                                  <a:pt x="66" y="0"/>
                                </a:lnTo>
                                <a:close/>
                              </a:path>
                            </a:pathLst>
                          </a:custGeom>
                          <a:solidFill>
                            <a:srgbClr val="FF0000"/>
                          </a:solidFill>
                          <a:ln>
                            <a:noFill/>
                          </a:ln>
                        </wps:spPr>
                        <wps:bodyPr upright="1"/>
                      </wps:wsp>
                      <wps:wsp>
                        <wps:cNvPr id="623" name="任意多边形 623"/>
                        <wps:cNvSpPr/>
                        <wps:spPr>
                          <a:xfrm>
                            <a:off x="3908" y="876"/>
                            <a:ext cx="69" cy="44"/>
                          </a:xfrm>
                          <a:custGeom>
                            <a:avLst/>
                            <a:gdLst/>
                            <a:ahLst/>
                            <a:cxnLst/>
                            <a:pathLst>
                              <a:path w="69" h="44">
                                <a:moveTo>
                                  <a:pt x="0" y="0"/>
                                </a:moveTo>
                                <a:lnTo>
                                  <a:pt x="66" y="0"/>
                                </a:lnTo>
                                <a:lnTo>
                                  <a:pt x="69" y="44"/>
                                </a:lnTo>
                                <a:lnTo>
                                  <a:pt x="0" y="0"/>
                                </a:lnTo>
                                <a:close/>
                              </a:path>
                            </a:pathLst>
                          </a:custGeom>
                          <a:noFill/>
                          <a:ln w="1334" cap="flat" cmpd="sng">
                            <a:solidFill>
                              <a:srgbClr val="FF0000"/>
                            </a:solidFill>
                            <a:prstDash val="solid"/>
                            <a:headEnd type="none" w="med" len="med"/>
                            <a:tailEnd type="none" w="med" len="med"/>
                          </a:ln>
                        </wps:spPr>
                        <wps:bodyPr upright="1"/>
                      </wps:wsp>
                      <wps:wsp>
                        <wps:cNvPr id="624" name="任意多边形 624"/>
                        <wps:cNvSpPr/>
                        <wps:spPr>
                          <a:xfrm>
                            <a:off x="1220" y="3382"/>
                            <a:ext cx="4842" cy="4833"/>
                          </a:xfrm>
                          <a:custGeom>
                            <a:avLst/>
                            <a:gdLst/>
                            <a:ahLst/>
                            <a:cxnLst/>
                            <a:pathLst>
                              <a:path w="4842" h="4833">
                                <a:moveTo>
                                  <a:pt x="2935" y="-3583"/>
                                </a:moveTo>
                                <a:lnTo>
                                  <a:pt x="3382" y="-4028"/>
                                </a:lnTo>
                                <a:moveTo>
                                  <a:pt x="2818" y="-3392"/>
                                </a:moveTo>
                                <a:lnTo>
                                  <a:pt x="3574" y="-4145"/>
                                </a:lnTo>
                                <a:moveTo>
                                  <a:pt x="2750" y="-3250"/>
                                </a:moveTo>
                                <a:lnTo>
                                  <a:pt x="3716" y="-4213"/>
                                </a:lnTo>
                                <a:moveTo>
                                  <a:pt x="2704" y="-3130"/>
                                </a:moveTo>
                                <a:lnTo>
                                  <a:pt x="3014" y="-3439"/>
                                </a:lnTo>
                                <a:moveTo>
                                  <a:pt x="3533" y="-3956"/>
                                </a:moveTo>
                                <a:lnTo>
                                  <a:pt x="3837" y="-4258"/>
                                </a:lnTo>
                                <a:moveTo>
                                  <a:pt x="2670" y="-3023"/>
                                </a:moveTo>
                                <a:lnTo>
                                  <a:pt x="2921" y="-3272"/>
                                </a:lnTo>
                                <a:moveTo>
                                  <a:pt x="3700" y="-4048"/>
                                </a:moveTo>
                                <a:lnTo>
                                  <a:pt x="3944" y="-4292"/>
                                </a:lnTo>
                                <a:moveTo>
                                  <a:pt x="2647" y="-2925"/>
                                </a:moveTo>
                                <a:lnTo>
                                  <a:pt x="2865" y="-3142"/>
                                </a:lnTo>
                                <a:moveTo>
                                  <a:pt x="3831" y="-4104"/>
                                </a:moveTo>
                                <a:lnTo>
                                  <a:pt x="4043" y="-4315"/>
                                </a:lnTo>
                                <a:moveTo>
                                  <a:pt x="2630" y="-2833"/>
                                </a:moveTo>
                                <a:lnTo>
                                  <a:pt x="2826" y="-3030"/>
                                </a:lnTo>
                                <a:moveTo>
                                  <a:pt x="3944" y="-4143"/>
                                </a:moveTo>
                                <a:lnTo>
                                  <a:pt x="4134" y="-4332"/>
                                </a:lnTo>
                                <a:moveTo>
                                  <a:pt x="2618" y="-2747"/>
                                </a:moveTo>
                                <a:lnTo>
                                  <a:pt x="2799" y="-2928"/>
                                </a:lnTo>
                                <a:moveTo>
                                  <a:pt x="4045" y="-4170"/>
                                </a:moveTo>
                                <a:lnTo>
                                  <a:pt x="4221" y="-4344"/>
                                </a:lnTo>
                                <a:moveTo>
                                  <a:pt x="2610" y="-2665"/>
                                </a:moveTo>
                                <a:lnTo>
                                  <a:pt x="2780" y="-2835"/>
                                </a:lnTo>
                                <a:moveTo>
                                  <a:pt x="4139" y="-4189"/>
                                </a:moveTo>
                                <a:lnTo>
                                  <a:pt x="4303" y="-4351"/>
                                </a:lnTo>
                                <a:moveTo>
                                  <a:pt x="2607" y="-2587"/>
                                </a:moveTo>
                                <a:lnTo>
                                  <a:pt x="2767" y="-2748"/>
                                </a:lnTo>
                                <a:moveTo>
                                  <a:pt x="4226" y="-4202"/>
                                </a:moveTo>
                                <a:lnTo>
                                  <a:pt x="4381" y="-4355"/>
                                </a:lnTo>
                                <a:moveTo>
                                  <a:pt x="2606" y="-2513"/>
                                </a:moveTo>
                                <a:lnTo>
                                  <a:pt x="2759" y="-2666"/>
                                </a:lnTo>
                                <a:moveTo>
                                  <a:pt x="4309" y="-4209"/>
                                </a:moveTo>
                                <a:lnTo>
                                  <a:pt x="4456" y="-4356"/>
                                </a:lnTo>
                                <a:moveTo>
                                  <a:pt x="2609" y="-2441"/>
                                </a:moveTo>
                                <a:lnTo>
                                  <a:pt x="2756" y="-2588"/>
                                </a:lnTo>
                                <a:moveTo>
                                  <a:pt x="4387" y="-4213"/>
                                </a:moveTo>
                                <a:lnTo>
                                  <a:pt x="4528" y="-4353"/>
                                </a:lnTo>
                                <a:moveTo>
                                  <a:pt x="2615" y="-2372"/>
                                </a:moveTo>
                                <a:lnTo>
                                  <a:pt x="2756" y="-2514"/>
                                </a:lnTo>
                                <a:moveTo>
                                  <a:pt x="4461" y="-4213"/>
                                </a:moveTo>
                                <a:lnTo>
                                  <a:pt x="4597" y="-4347"/>
                                </a:lnTo>
                                <a:moveTo>
                                  <a:pt x="2622" y="-2306"/>
                                </a:moveTo>
                                <a:lnTo>
                                  <a:pt x="2759" y="-2443"/>
                                </a:lnTo>
                                <a:moveTo>
                                  <a:pt x="4533" y="-4210"/>
                                </a:moveTo>
                                <a:lnTo>
                                  <a:pt x="4664" y="-4340"/>
                                </a:lnTo>
                                <a:moveTo>
                                  <a:pt x="2632" y="-2241"/>
                                </a:moveTo>
                                <a:lnTo>
                                  <a:pt x="2765" y="-2374"/>
                                </a:lnTo>
                                <a:moveTo>
                                  <a:pt x="4602" y="-4204"/>
                                </a:moveTo>
                                <a:lnTo>
                                  <a:pt x="4729" y="-4330"/>
                                </a:lnTo>
                                <a:moveTo>
                                  <a:pt x="2644" y="-2179"/>
                                </a:moveTo>
                                <a:lnTo>
                                  <a:pt x="2773" y="-2308"/>
                                </a:lnTo>
                                <a:moveTo>
                                  <a:pt x="4668" y="-4195"/>
                                </a:moveTo>
                                <a:lnTo>
                                  <a:pt x="4792" y="-4318"/>
                                </a:lnTo>
                                <a:moveTo>
                                  <a:pt x="2657" y="-2118"/>
                                </a:moveTo>
                                <a:lnTo>
                                  <a:pt x="2784" y="-2244"/>
                                </a:lnTo>
                                <a:moveTo>
                                  <a:pt x="4731" y="-4185"/>
                                </a:moveTo>
                                <a:lnTo>
                                  <a:pt x="4852" y="-4305"/>
                                </a:lnTo>
                                <a:moveTo>
                                  <a:pt x="2673" y="-2059"/>
                                </a:moveTo>
                                <a:lnTo>
                                  <a:pt x="2797" y="-2183"/>
                                </a:lnTo>
                                <a:moveTo>
                                  <a:pt x="4793" y="-4172"/>
                                </a:moveTo>
                                <a:lnTo>
                                  <a:pt x="4911" y="-4290"/>
                                </a:lnTo>
                                <a:moveTo>
                                  <a:pt x="2690" y="-2002"/>
                                </a:moveTo>
                                <a:lnTo>
                                  <a:pt x="2811" y="-2123"/>
                                </a:lnTo>
                                <a:moveTo>
                                  <a:pt x="4853" y="-4157"/>
                                </a:moveTo>
                                <a:lnTo>
                                  <a:pt x="4969" y="-4273"/>
                                </a:lnTo>
                                <a:moveTo>
                                  <a:pt x="2708" y="-1946"/>
                                </a:moveTo>
                                <a:lnTo>
                                  <a:pt x="2828" y="-2066"/>
                                </a:lnTo>
                                <a:moveTo>
                                  <a:pt x="4911" y="-4141"/>
                                </a:moveTo>
                                <a:lnTo>
                                  <a:pt x="5025" y="-4254"/>
                                </a:lnTo>
                                <a:moveTo>
                                  <a:pt x="2728" y="-1891"/>
                                </a:moveTo>
                                <a:lnTo>
                                  <a:pt x="2846" y="-2009"/>
                                </a:lnTo>
                                <a:moveTo>
                                  <a:pt x="4967" y="-4123"/>
                                </a:moveTo>
                                <a:lnTo>
                                  <a:pt x="5080" y="-4234"/>
                                </a:lnTo>
                                <a:moveTo>
                                  <a:pt x="2750" y="-1839"/>
                                </a:moveTo>
                                <a:lnTo>
                                  <a:pt x="2866" y="-1955"/>
                                </a:lnTo>
                                <a:moveTo>
                                  <a:pt x="5023" y="-4103"/>
                                </a:moveTo>
                                <a:lnTo>
                                  <a:pt x="5133" y="-4213"/>
                                </a:lnTo>
                                <a:moveTo>
                                  <a:pt x="2772" y="-1787"/>
                                </a:moveTo>
                                <a:lnTo>
                                  <a:pt x="2888" y="-1902"/>
                                </a:lnTo>
                                <a:moveTo>
                                  <a:pt x="5075" y="-4081"/>
                                </a:moveTo>
                                <a:lnTo>
                                  <a:pt x="5184" y="-4190"/>
                                </a:lnTo>
                                <a:moveTo>
                                  <a:pt x="2797" y="-1737"/>
                                </a:moveTo>
                                <a:lnTo>
                                  <a:pt x="2911" y="-1851"/>
                                </a:lnTo>
                                <a:moveTo>
                                  <a:pt x="5127" y="-4059"/>
                                </a:moveTo>
                                <a:lnTo>
                                  <a:pt x="5235" y="-4166"/>
                                </a:lnTo>
                                <a:moveTo>
                                  <a:pt x="2822" y="-1688"/>
                                </a:moveTo>
                                <a:lnTo>
                                  <a:pt x="2935" y="-1800"/>
                                </a:lnTo>
                                <a:moveTo>
                                  <a:pt x="5177" y="-4034"/>
                                </a:moveTo>
                                <a:lnTo>
                                  <a:pt x="5284" y="-4141"/>
                                </a:lnTo>
                                <a:moveTo>
                                  <a:pt x="2849" y="-1640"/>
                                </a:moveTo>
                                <a:lnTo>
                                  <a:pt x="2961" y="-1752"/>
                                </a:lnTo>
                                <a:moveTo>
                                  <a:pt x="5226" y="-4009"/>
                                </a:moveTo>
                                <a:lnTo>
                                  <a:pt x="5332" y="-4114"/>
                                </a:lnTo>
                                <a:moveTo>
                                  <a:pt x="2877" y="-1593"/>
                                </a:moveTo>
                                <a:lnTo>
                                  <a:pt x="2988" y="-1705"/>
                                </a:lnTo>
                                <a:moveTo>
                                  <a:pt x="5273" y="-3982"/>
                                </a:moveTo>
                                <a:lnTo>
                                  <a:pt x="5379" y="-4086"/>
                                </a:lnTo>
                                <a:moveTo>
                                  <a:pt x="2905" y="-1548"/>
                                </a:moveTo>
                                <a:lnTo>
                                  <a:pt x="3016" y="-1659"/>
                                </a:lnTo>
                                <a:moveTo>
                                  <a:pt x="5320" y="-3954"/>
                                </a:moveTo>
                                <a:lnTo>
                                  <a:pt x="5424" y="-4058"/>
                                </a:lnTo>
                                <a:moveTo>
                                  <a:pt x="2936" y="-1504"/>
                                </a:moveTo>
                                <a:lnTo>
                                  <a:pt x="3046" y="-1613"/>
                                </a:lnTo>
                                <a:moveTo>
                                  <a:pt x="5365" y="-3924"/>
                                </a:moveTo>
                                <a:lnTo>
                                  <a:pt x="5469" y="-4027"/>
                                </a:lnTo>
                                <a:moveTo>
                                  <a:pt x="2967" y="-1461"/>
                                </a:moveTo>
                                <a:lnTo>
                                  <a:pt x="3077" y="-1570"/>
                                </a:lnTo>
                                <a:moveTo>
                                  <a:pt x="5409" y="-3893"/>
                                </a:moveTo>
                                <a:lnTo>
                                  <a:pt x="5512" y="-3996"/>
                                </a:lnTo>
                                <a:moveTo>
                                  <a:pt x="3000" y="-1419"/>
                                </a:moveTo>
                                <a:lnTo>
                                  <a:pt x="3109" y="-1528"/>
                                </a:lnTo>
                                <a:moveTo>
                                  <a:pt x="5451" y="-3862"/>
                                </a:moveTo>
                                <a:lnTo>
                                  <a:pt x="5554" y="-3964"/>
                                </a:lnTo>
                                <a:moveTo>
                                  <a:pt x="3033" y="-1378"/>
                                </a:moveTo>
                                <a:lnTo>
                                  <a:pt x="3142" y="-1487"/>
                                </a:lnTo>
                                <a:moveTo>
                                  <a:pt x="5492" y="-3828"/>
                                </a:moveTo>
                                <a:lnTo>
                                  <a:pt x="5595" y="-3931"/>
                                </a:lnTo>
                                <a:moveTo>
                                  <a:pt x="3068" y="-1339"/>
                                </a:moveTo>
                                <a:lnTo>
                                  <a:pt x="3176" y="-1446"/>
                                </a:lnTo>
                                <a:moveTo>
                                  <a:pt x="5533" y="-3794"/>
                                </a:moveTo>
                                <a:lnTo>
                                  <a:pt x="5635" y="-3896"/>
                                </a:lnTo>
                                <a:moveTo>
                                  <a:pt x="3104" y="-1300"/>
                                </a:moveTo>
                                <a:lnTo>
                                  <a:pt x="3212" y="-1408"/>
                                </a:lnTo>
                                <a:moveTo>
                                  <a:pt x="5571" y="-3758"/>
                                </a:moveTo>
                                <a:lnTo>
                                  <a:pt x="5674" y="-3860"/>
                                </a:lnTo>
                                <a:moveTo>
                                  <a:pt x="3140" y="-1262"/>
                                </a:moveTo>
                                <a:lnTo>
                                  <a:pt x="3249" y="-1370"/>
                                </a:lnTo>
                                <a:moveTo>
                                  <a:pt x="5609" y="-3722"/>
                                </a:moveTo>
                                <a:lnTo>
                                  <a:pt x="5711" y="-3824"/>
                                </a:lnTo>
                                <a:moveTo>
                                  <a:pt x="3178" y="-1225"/>
                                </a:moveTo>
                                <a:lnTo>
                                  <a:pt x="3287" y="-1334"/>
                                </a:lnTo>
                                <a:moveTo>
                                  <a:pt x="5646" y="-3684"/>
                                </a:moveTo>
                                <a:lnTo>
                                  <a:pt x="5748" y="-3786"/>
                                </a:lnTo>
                                <a:moveTo>
                                  <a:pt x="3217" y="-1190"/>
                                </a:moveTo>
                                <a:lnTo>
                                  <a:pt x="3326" y="-1298"/>
                                </a:lnTo>
                                <a:moveTo>
                                  <a:pt x="5681" y="-3645"/>
                                </a:moveTo>
                                <a:lnTo>
                                  <a:pt x="5784" y="-3747"/>
                                </a:lnTo>
                                <a:moveTo>
                                  <a:pt x="3257" y="-1156"/>
                                </a:moveTo>
                                <a:lnTo>
                                  <a:pt x="3366" y="-1265"/>
                                </a:lnTo>
                                <a:moveTo>
                                  <a:pt x="5715" y="-3605"/>
                                </a:moveTo>
                                <a:lnTo>
                                  <a:pt x="5818" y="-3707"/>
                                </a:lnTo>
                                <a:moveTo>
                                  <a:pt x="3298" y="-1122"/>
                                </a:moveTo>
                                <a:lnTo>
                                  <a:pt x="3408" y="-1232"/>
                                </a:lnTo>
                                <a:moveTo>
                                  <a:pt x="5748" y="-3563"/>
                                </a:moveTo>
                                <a:lnTo>
                                  <a:pt x="5852" y="-3666"/>
                                </a:lnTo>
                                <a:moveTo>
                                  <a:pt x="3341" y="-1090"/>
                                </a:moveTo>
                                <a:lnTo>
                                  <a:pt x="3451" y="-1200"/>
                                </a:lnTo>
                                <a:moveTo>
                                  <a:pt x="5780" y="-3521"/>
                                </a:moveTo>
                                <a:lnTo>
                                  <a:pt x="5884" y="-3624"/>
                                </a:lnTo>
                                <a:moveTo>
                                  <a:pt x="3384" y="-1059"/>
                                </a:moveTo>
                                <a:lnTo>
                                  <a:pt x="3495" y="-1170"/>
                                </a:lnTo>
                                <a:moveTo>
                                  <a:pt x="5810" y="-3476"/>
                                </a:moveTo>
                                <a:lnTo>
                                  <a:pt x="5916" y="-3581"/>
                                </a:lnTo>
                                <a:moveTo>
                                  <a:pt x="3428" y="-1029"/>
                                </a:moveTo>
                                <a:lnTo>
                                  <a:pt x="3540" y="-1140"/>
                                </a:lnTo>
                                <a:moveTo>
                                  <a:pt x="5840" y="-3431"/>
                                </a:moveTo>
                                <a:lnTo>
                                  <a:pt x="5946" y="-3537"/>
                                </a:lnTo>
                                <a:moveTo>
                                  <a:pt x="3474" y="-1000"/>
                                </a:moveTo>
                                <a:lnTo>
                                  <a:pt x="3587" y="-1113"/>
                                </a:lnTo>
                                <a:moveTo>
                                  <a:pt x="5868" y="-3385"/>
                                </a:moveTo>
                                <a:lnTo>
                                  <a:pt x="5974" y="-3491"/>
                                </a:lnTo>
                                <a:moveTo>
                                  <a:pt x="3520" y="-972"/>
                                </a:moveTo>
                                <a:lnTo>
                                  <a:pt x="3635" y="-1086"/>
                                </a:lnTo>
                                <a:moveTo>
                                  <a:pt x="5894" y="-3338"/>
                                </a:moveTo>
                                <a:lnTo>
                                  <a:pt x="6002" y="-3445"/>
                                </a:lnTo>
                                <a:moveTo>
                                  <a:pt x="3569" y="-946"/>
                                </a:moveTo>
                                <a:lnTo>
                                  <a:pt x="3684" y="-1060"/>
                                </a:lnTo>
                                <a:moveTo>
                                  <a:pt x="5920" y="-3288"/>
                                </a:moveTo>
                                <a:lnTo>
                                  <a:pt x="6029" y="-3397"/>
                                </a:lnTo>
                                <a:moveTo>
                                  <a:pt x="3618" y="-921"/>
                                </a:moveTo>
                                <a:lnTo>
                                  <a:pt x="3734" y="-1037"/>
                                </a:lnTo>
                                <a:moveTo>
                                  <a:pt x="5944" y="-3238"/>
                                </a:moveTo>
                                <a:lnTo>
                                  <a:pt x="6054" y="-3348"/>
                                </a:lnTo>
                                <a:moveTo>
                                  <a:pt x="3669" y="-897"/>
                                </a:moveTo>
                                <a:lnTo>
                                  <a:pt x="3786" y="-1014"/>
                                </a:lnTo>
                                <a:moveTo>
                                  <a:pt x="5967" y="-3186"/>
                                </a:moveTo>
                                <a:lnTo>
                                  <a:pt x="6078" y="-3298"/>
                                </a:lnTo>
                                <a:moveTo>
                                  <a:pt x="3720" y="-874"/>
                                </a:moveTo>
                                <a:lnTo>
                                  <a:pt x="3840" y="-993"/>
                                </a:lnTo>
                                <a:moveTo>
                                  <a:pt x="5988" y="-3133"/>
                                </a:moveTo>
                                <a:lnTo>
                                  <a:pt x="6101" y="-3246"/>
                                </a:lnTo>
                                <a:moveTo>
                                  <a:pt x="3773" y="-853"/>
                                </a:moveTo>
                                <a:lnTo>
                                  <a:pt x="3895" y="-974"/>
                                </a:lnTo>
                                <a:moveTo>
                                  <a:pt x="6007" y="-3078"/>
                                </a:moveTo>
                                <a:lnTo>
                                  <a:pt x="6122" y="-3192"/>
                                </a:lnTo>
                                <a:moveTo>
                                  <a:pt x="3828" y="-833"/>
                                </a:moveTo>
                                <a:lnTo>
                                  <a:pt x="3951" y="-956"/>
                                </a:lnTo>
                                <a:moveTo>
                                  <a:pt x="6025" y="-3022"/>
                                </a:moveTo>
                                <a:lnTo>
                                  <a:pt x="6142" y="-3139"/>
                                </a:lnTo>
                                <a:moveTo>
                                  <a:pt x="3884" y="-815"/>
                                </a:moveTo>
                                <a:lnTo>
                                  <a:pt x="4010" y="-940"/>
                                </a:lnTo>
                                <a:moveTo>
                                  <a:pt x="6041" y="-2963"/>
                                </a:moveTo>
                                <a:lnTo>
                                  <a:pt x="6160" y="-3083"/>
                                </a:lnTo>
                                <a:moveTo>
                                  <a:pt x="3941" y="-798"/>
                                </a:moveTo>
                                <a:lnTo>
                                  <a:pt x="4070" y="-926"/>
                                </a:lnTo>
                                <a:moveTo>
                                  <a:pt x="6056" y="-2904"/>
                                </a:moveTo>
                                <a:lnTo>
                                  <a:pt x="6177" y="-3025"/>
                                </a:lnTo>
                                <a:moveTo>
                                  <a:pt x="4001" y="-782"/>
                                </a:moveTo>
                                <a:lnTo>
                                  <a:pt x="4133" y="-913"/>
                                </a:lnTo>
                                <a:moveTo>
                                  <a:pt x="6067" y="-2841"/>
                                </a:moveTo>
                                <a:lnTo>
                                  <a:pt x="6193" y="-2966"/>
                                </a:lnTo>
                                <a:moveTo>
                                  <a:pt x="4062" y="-769"/>
                                </a:moveTo>
                                <a:lnTo>
                                  <a:pt x="4197" y="-903"/>
                                </a:lnTo>
                                <a:moveTo>
                                  <a:pt x="6078" y="-2778"/>
                                </a:moveTo>
                                <a:lnTo>
                                  <a:pt x="6206" y="-2905"/>
                                </a:lnTo>
                                <a:moveTo>
                                  <a:pt x="4125" y="-758"/>
                                </a:moveTo>
                                <a:lnTo>
                                  <a:pt x="4264" y="-895"/>
                                </a:lnTo>
                                <a:moveTo>
                                  <a:pt x="6085" y="-2711"/>
                                </a:moveTo>
                                <a:lnTo>
                                  <a:pt x="6218" y="-2842"/>
                                </a:lnTo>
                                <a:moveTo>
                                  <a:pt x="4190" y="-748"/>
                                </a:moveTo>
                                <a:lnTo>
                                  <a:pt x="4333" y="-891"/>
                                </a:lnTo>
                                <a:moveTo>
                                  <a:pt x="6091" y="-2642"/>
                                </a:moveTo>
                                <a:lnTo>
                                  <a:pt x="6228" y="-2778"/>
                                </a:lnTo>
                                <a:moveTo>
                                  <a:pt x="4257" y="-740"/>
                                </a:moveTo>
                                <a:lnTo>
                                  <a:pt x="4405" y="-888"/>
                                </a:lnTo>
                                <a:moveTo>
                                  <a:pt x="6093" y="-2570"/>
                                </a:moveTo>
                                <a:lnTo>
                                  <a:pt x="6235" y="-2711"/>
                                </a:lnTo>
                                <a:moveTo>
                                  <a:pt x="4326" y="-735"/>
                                </a:moveTo>
                                <a:lnTo>
                                  <a:pt x="4480" y="-889"/>
                                </a:lnTo>
                                <a:moveTo>
                                  <a:pt x="6092" y="-2495"/>
                                </a:moveTo>
                                <a:lnTo>
                                  <a:pt x="6240" y="-2642"/>
                                </a:lnTo>
                                <a:moveTo>
                                  <a:pt x="4399" y="-733"/>
                                </a:moveTo>
                                <a:lnTo>
                                  <a:pt x="4560" y="-894"/>
                                </a:lnTo>
                                <a:moveTo>
                                  <a:pt x="6088" y="-2416"/>
                                </a:moveTo>
                                <a:lnTo>
                                  <a:pt x="6243" y="-2570"/>
                                </a:lnTo>
                                <a:moveTo>
                                  <a:pt x="4474" y="-734"/>
                                </a:moveTo>
                                <a:lnTo>
                                  <a:pt x="4643" y="-902"/>
                                </a:lnTo>
                                <a:moveTo>
                                  <a:pt x="6079" y="-2333"/>
                                </a:moveTo>
                                <a:lnTo>
                                  <a:pt x="6242" y="-2495"/>
                                </a:lnTo>
                                <a:moveTo>
                                  <a:pt x="4552" y="-737"/>
                                </a:moveTo>
                                <a:lnTo>
                                  <a:pt x="4732" y="-916"/>
                                </a:lnTo>
                                <a:moveTo>
                                  <a:pt x="6065" y="-2244"/>
                                </a:moveTo>
                                <a:lnTo>
                                  <a:pt x="6238" y="-2417"/>
                                </a:lnTo>
                                <a:moveTo>
                                  <a:pt x="4634" y="-745"/>
                                </a:moveTo>
                                <a:lnTo>
                                  <a:pt x="4827" y="-937"/>
                                </a:lnTo>
                                <a:moveTo>
                                  <a:pt x="6044" y="-2150"/>
                                </a:moveTo>
                                <a:lnTo>
                                  <a:pt x="6231" y="-2336"/>
                                </a:lnTo>
                                <a:moveTo>
                                  <a:pt x="4721" y="-757"/>
                                </a:moveTo>
                                <a:lnTo>
                                  <a:pt x="4931" y="-966"/>
                                </a:lnTo>
                                <a:moveTo>
                                  <a:pt x="6014" y="-2045"/>
                                </a:moveTo>
                                <a:lnTo>
                                  <a:pt x="6219" y="-2249"/>
                                </a:lnTo>
                                <a:moveTo>
                                  <a:pt x="4813" y="-775"/>
                                </a:moveTo>
                                <a:lnTo>
                                  <a:pt x="5048" y="-1008"/>
                                </a:lnTo>
                                <a:moveTo>
                                  <a:pt x="5973" y="-1930"/>
                                </a:moveTo>
                                <a:lnTo>
                                  <a:pt x="6200" y="-2157"/>
                                </a:lnTo>
                                <a:moveTo>
                                  <a:pt x="4912" y="-799"/>
                                </a:moveTo>
                                <a:lnTo>
                                  <a:pt x="5184" y="-1070"/>
                                </a:lnTo>
                                <a:moveTo>
                                  <a:pt x="5910" y="-1793"/>
                                </a:moveTo>
                                <a:lnTo>
                                  <a:pt x="6176" y="-2058"/>
                                </a:lnTo>
                                <a:moveTo>
                                  <a:pt x="5021" y="-833"/>
                                </a:moveTo>
                                <a:lnTo>
                                  <a:pt x="5369" y="-1180"/>
                                </a:lnTo>
                                <a:moveTo>
                                  <a:pt x="5800" y="-1610"/>
                                </a:moveTo>
                                <a:lnTo>
                                  <a:pt x="6142" y="-1950"/>
                                </a:lnTo>
                                <a:moveTo>
                                  <a:pt x="5143" y="-880"/>
                                </a:moveTo>
                                <a:lnTo>
                                  <a:pt x="6095" y="-1829"/>
                                </a:lnTo>
                                <a:moveTo>
                                  <a:pt x="5287" y="-950"/>
                                </a:moveTo>
                                <a:lnTo>
                                  <a:pt x="6025" y="-1685"/>
                                </a:lnTo>
                                <a:moveTo>
                                  <a:pt x="5486" y="-1074"/>
                                </a:moveTo>
                                <a:lnTo>
                                  <a:pt x="5901" y="-1487"/>
                                </a:lnTo>
                              </a:path>
                            </a:pathLst>
                          </a:custGeom>
                          <a:noFill/>
                          <a:ln w="1334" cap="flat" cmpd="sng">
                            <a:solidFill>
                              <a:srgbClr val="000000"/>
                            </a:solidFill>
                            <a:prstDash val="solid"/>
                            <a:headEnd type="none" w="med" len="med"/>
                            <a:tailEnd type="none" w="med" len="med"/>
                          </a:ln>
                        </wps:spPr>
                        <wps:bodyPr upright="1"/>
                      </wps:wsp>
                      <wps:wsp>
                        <wps:cNvPr id="625" name="文本框 625"/>
                        <wps:cNvSpPr txBox="1"/>
                        <wps:spPr>
                          <a:xfrm>
                            <a:off x="4158" y="938"/>
                            <a:ext cx="139" cy="118"/>
                          </a:xfrm>
                          <a:prstGeom prst="rect">
                            <a:avLst/>
                          </a:prstGeom>
                          <a:noFill/>
                          <a:ln>
                            <a:noFill/>
                          </a:ln>
                        </wps:spPr>
                        <wps:txbx>
                          <w:txbxContent>
                            <w:p>
                              <w:pPr>
                                <w:spacing w:before="0" w:line="117" w:lineRule="exact"/>
                                <w:ind w:left="0" w:right="0" w:firstLine="0"/>
                                <w:jc w:val="left"/>
                                <w:rPr>
                                  <w:sz w:val="11"/>
                                </w:rPr>
                              </w:pPr>
                              <w:r>
                                <w:rPr>
                                  <w:color w:val="0000FF"/>
                                  <w:w w:val="105"/>
                                  <w:sz w:val="11"/>
                                </w:rPr>
                                <w:t>10</w:t>
                              </w:r>
                            </w:p>
                          </w:txbxContent>
                        </wps:txbx>
                        <wps:bodyPr lIns="0" tIns="0" rIns="0" bIns="0" upright="1"/>
                      </wps:wsp>
                    </wpg:wgp>
                  </a:graphicData>
                </a:graphic>
              </wp:anchor>
            </w:drawing>
          </mc:Choice>
          <mc:Fallback>
            <w:pict>
              <v:group id="_x0000_s1026" o:spid="_x0000_s1026" o:spt="203" style="position:absolute;left:0pt;margin-left:189.85pt;margin-top:-49pt;height:181.6pt;width:183.3pt;mso-position-horizontal-relative:page;z-index:251667456;mso-width-relative:page;mso-height-relative:page;" coordorigin="3798,-980" coordsize="3666,3632" o:gfxdata="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LmzwAL8AAAClAQAAGQAAAGRy&#10;cy9fcmVscy9lMm9Eb2MueG1sLnJlbHO9kMGKwjAQhu8L+w5h7tu0PSyymPYigldxH2BIpmmwmYQk&#10;ir69gWVBQfDmcWb4v/9j1uPFL+JMKbvACrqmBUGsg3FsFfwetl8rELkgG1wCk4IrZRiHz4/1nhYs&#10;NZRnF7OoFM4K5lLij5RZz+QxNyES18sUksdSx2RlRH1ES7Jv22+Z7hkwPDDFzihIO9ODOFxjbX7N&#10;DtPkNG2CPnni8qRCOl+7KxCTpaLAk3H4t+ybyBbkc4fuPQ7dv4N8eO5wA1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">
                <o:lock v:ext="edit" aspectratio="f"/>
                <v:shape id="_x0000_s1026" o:spid="_x0000_s1026" o:spt="100" style="position:absolute;left:4054;top:273;height:87;width:131;" fillcolor="#FF3E00" filled="t" stroked="f" coordsize="131,87" o:gfxdata="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hIZ+&#10;wAAAANwAAAAPAAAAAAAAAAEAIAAAACIAAABkcnMvZG93bnJldi54bWxQSwECFAAUAAAACACHTuJA&#10;My8FnjsAAAA5AAAAEAAAAAAAAAABACAAAAAPAQAAZHJzL3NoYXBleG1sLnhtbFBLBQYAAAAABgAG&#10;AFsBAAC5AwAAAAA=&#10;" path="m131,86l1,0,0,0,131,87,131,86e">
                  <v:fill on="t" focussize="0,0"/>
                  <v:stroke on="f"/>
                  <v:imagedata o:title=""/>
                  <o:lock v:ext="edit" aspectratio="f"/>
                </v:shape>
                <v:shape id="_x0000_s1026" o:spid="_x0000_s1026" o:spt="100" style="position:absolute;left:4061;top:280;height:87;width:131;" filled="f" stroked="t" coordsize="131,87" o:gfxdata="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YBlr4A&#10;AADcAAAADwAAAAAAAAABACAAAAAiAAAAZHJzL2Rvd25yZXYueG1sUEsBAhQAFAAAAAgAh07iQDMv&#10;BZ47AAAAOQAAABAAAAAAAAAAAQAgAAAADQEAAGRycy9zaGFwZXhtbC54bWxQSwUGAAAAAAYABgBb&#10;AQAAtwMAAAAA&#10;" path="m0,0l0,0,130,87,130,87,0,0xe">
                  <v:fill on="f" focussize="0,0"/>
                  <v:stroke weight="0.10503937007874pt" color="#FF3E00" joinstyle="round"/>
                  <v:imagedata o:title=""/>
                  <o:lock v:ext="edit" aspectratio="f"/>
                </v:shape>
                <v:shape id="_x0000_s1026" o:spid="_x0000_s1026" o:spt="100" style="position:absolute;left:4184;top:294;height:66;width:23;" fillcolor="#FF3E00" filled="t" stroked="f" coordsize="23,66" o:gfxdata="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gvYpvQAA&#10;ANwAAAAPAAAAAAAAAAEAIAAAACIAAABkcnMvZG93bnJldi54bWxQSwECFAAUAAAACACHTuJAMy8F&#10;njsAAAA5AAAAEAAAAAAAAAABACAAAAAMAQAAZHJzL3NoYXBleG1sLnhtbFBLBQYAAAAABgAGAFsB&#10;AAC2AwAAAAA=&#10;" path="m22,0l22,0,0,65,0,66,22,0e">
                  <v:fill on="t" focussize="0,0"/>
                  <v:stroke on="f"/>
                  <v:imagedata o:title=""/>
                  <o:lock v:ext="edit" aspectratio="f"/>
                </v:shape>
                <v:shape id="_x0000_s1026" o:spid="_x0000_s1026" o:spt="100" style="position:absolute;left:4192;top:301;height:66;width:23;" filled="f" stroked="t" coordsize="23,66" o:gfxdata="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0Vp74A&#10;AADcAAAADwAAAAAAAAABACAAAAAiAAAAZHJzL2Rvd25yZXYueG1sUEsBAhQAFAAAAAgAh07iQDMv&#10;BZ47AAAAOQAAABAAAAAAAAAAAQAgAAAADQEAAGRycy9zaGFwZXhtbC54bWxQSwUGAAAAAAYABgBb&#10;AQAAtwMAAAAA&#10;" path="m0,65l0,65,22,0,22,0,0,65xe">
                  <v:fill on="f" focussize="0,0"/>
                  <v:stroke weight="0.10511811023622pt" color="#FF3E00" joinstyle="round"/>
                  <v:imagedata o:title=""/>
                  <o:lock v:ext="edit" aspectratio="f"/>
                </v:shape>
                <v:shape id="_x0000_s1026" o:spid="_x0000_s1026" o:spt="100" style="position:absolute;left:4206;top:293;height:2;width:2;" fillcolor="#FF3E00" filled="t" stroked="f" coordsize="1,1" o:gfxdata="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aNE68AAAA&#10;3AAAAA8AAAAAAAAAAQAgAAAAIgAAAGRycy9kb3ducmV2LnhtbFBLAQIUABQAAAAIAIdO4kAzLwWe&#10;OwAAADkAAAAQAAAAAAAAAAEAIAAAAAsBAABkcnMvc2hhcGV4bWwueG1sUEsFBgAAAAAGAAYAWwEA&#10;ALUDAAAAAA==&#10;" path="m0,0l0,0,0,0,0,0xe">
                  <v:fill on="t" focussize="0,0"/>
                  <v:stroke on="f"/>
                  <v:imagedata o:title=""/>
                  <o:lock v:ext="edit" aspectratio="f"/>
                </v:shape>
                <v:shape id="_x0000_s1026" o:spid="_x0000_s1026" o:spt="100" style="position:absolute;left:4214;top:301;height:2;width:2;" filled="f" stroked="t" coordsize="1,1" o:gfxdata="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twbfvQAA&#10;ANwAAAAPAAAAAAAAAAEAIAAAACIAAABkcnMvZG93bnJldi54bWxQSwECFAAUAAAACACHTuJAMy8F&#10;njsAAAA5AAAAEAAAAAAAAAABACAAAAAMAQAAZHJzL3NoYXBleG1sLnhtbFBLBQYAAAAABgAGAFsB&#10;AAC2AwAAAAA=&#10;" path="m0,1l0,1,0,0,0,1xe">
                  <v:fill on="f" focussize="0,0"/>
                  <v:stroke weight="0.10503937007874pt" color="#FF3E00" joinstyle="round"/>
                  <v:imagedata o:title=""/>
                  <o:lock v:ext="edit" aspectratio="f"/>
                </v:shape>
                <v:shape id="_x0000_s1026" o:spid="_x0000_s1026" o:spt="100" style="position:absolute;left:4054;top:272;height:22;width:153;" fillcolor="#FF3E00" filled="t" stroked="f" coordsize="153,22" o:gfxdata="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Tc8a/&#10;AAAA3AAAAA8AAAAAAAAAAQAgAAAAIgAAAGRycy9kb3ducmV2LnhtbFBLAQIUABQAAAAIAIdO4kAz&#10;LwWeOwAAADkAAAAQAAAAAAAAAAEAIAAAAA4BAABkcnMvc2hhcGV4bWwueG1sUEsFBgAAAAAGAAYA&#10;WwEAALgDAAAAAA==&#10;" path="m0,0l153,21,153,21,0,0xe">
                  <v:fill on="t" focussize="0,0"/>
                  <v:stroke on="f"/>
                  <v:imagedata o:title=""/>
                  <o:lock v:ext="edit" aspectratio="f"/>
                </v:shape>
                <v:shape id="_x0000_s1026" o:spid="_x0000_s1026" o:spt="100" style="position:absolute;left:4061;top:280;height:22;width:153;" filled="f" stroked="t" coordsize="153,22" o:gfxdata="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xbrV&#10;wAAAANwAAAAPAAAAAAAAAAEAIAAAACIAAABkcnMvZG93bnJldi54bWxQSwECFAAUAAAACACHTuJA&#10;My8FnjsAAAA5AAAAEAAAAAAAAAABACAAAAAPAQAAZHJzL3NoYXBleG1sLnhtbFBLBQYAAAAABgAG&#10;AFsBAAC5AwAAAAA=&#10;" path="m152,22l152,21,0,0,152,22xe">
                  <v:fill on="f" focussize="0,0"/>
                  <v:stroke weight="0.10496062992126pt" color="#FF3E00" joinstyle="round"/>
                  <v:imagedata o:title=""/>
                  <o:lock v:ext="edit" aspectratio="f"/>
                </v:shape>
                <v:shape id="_x0000_s1026" o:spid="_x0000_s1026" o:spt="100" style="position:absolute;left:4062;top:274;height:1114;width:3146;" fillcolor="#0000FF" filled="t" stroked="f" coordsize="3146,1114" o:gfxdata="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4Am8b4A&#10;AADcAAAADwAAAAAAAAABACAAAAAiAAAAZHJzL2Rvd25yZXYueG1sUEsBAhQAFAAAAAgAh07iQDMv&#10;BZ47AAAAOQAAABAAAAAAAAAAAQAgAAAADQEAAGRycy9zaGFwZXhtbC54bWxQSwUGAAAAAAYABgBb&#10;AQAAtwMAAAAA&#10;" path="m3146,1113l0,0,0,0,3145,1113,3146,1113e">
                  <v:fill on="t" focussize="0,0"/>
                  <v:stroke on="f"/>
                  <v:imagedata o:title=""/>
                  <o:lock v:ext="edit" aspectratio="f"/>
                </v:shape>
                <v:shape id="_x0000_s1026" o:spid="_x0000_s1026" o:spt="100" style="position:absolute;left:4069;top:281;height:1114;width:3146;" filled="f" stroked="t" coordsize="3146,1114" o:gfxdata="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Z4UvQAA&#10;ANwAAAAPAAAAAAAAAAEAIAAAACIAAABkcnMvZG93bnJldi54bWxQSwECFAAUAAAACACHTuJAMy8F&#10;njsAAAA5AAAAEAAAAAAAAAABACAAAAAMAQAAZHJzL3NoYXBleG1sLnhtbFBLBQYAAAAABgAGAFsB&#10;AAC2AwAAAAA=&#10;" path="m0,0l0,0,3145,1113,3145,1112,0,0xe">
                  <v:fill on="f" focussize="0,0"/>
                  <v:stroke weight="0.10496062992126pt" color="#0000FF" joinstyle="round"/>
                  <v:imagedata o:title=""/>
                  <o:lock v:ext="edit" aspectratio="f"/>
                </v:shape>
                <v:line id="_x0000_s1026" o:spid="_x0000_s1026" o:spt="20" style="position:absolute;left:7050;top:1383;height:0;width:158;" filled="f" stroked="t" coordsize="21600,21600" o:gfxdata="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lVb+/&#10;AAAA3AAAAA8AAAAAAAAAAQAgAAAAIgAAAGRycy9kb3ducmV2LnhtbFBLAQIUABQAAAAIAIdO4kAz&#10;LwWeOwAAADkAAAAQAAAAAAAAAAEAIAAAAA4BAABkcnMvc2hhcGV4bWwueG1sUEsFBgAAAAAGAAYA&#10;WwEAALgDAAAAAA==&#10;">
                  <v:fill on="f" focussize="0,0"/>
                  <v:stroke weight="0.389842519685039pt" color="#FF3E00" joinstyle="round"/>
                  <v:imagedata o:title=""/>
                  <o:lock v:ext="edit" aspectratio="f"/>
                </v:line>
                <v:line id="_x0000_s1026" o:spid="_x0000_s1026" o:spt="20" style="position:absolute;left:7050;top:1383;height:0;width:158;" filled="f" stroked="t" coordsize="21600,21600" o:gfxdata="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abCg&#10;wAAAANwAAAAPAAAAAAAAAAEAIAAAACIAAABkcnMvZG93bnJldi54bWxQSwECFAAUAAAACACHTuJA&#10;My8FnjsAAAA5AAAAEAAAAAAAAAABACAAAAAPAQAAZHJzL3NoYXBleG1sLnhtbFBLBQYAAAAABgAG&#10;AFsBAAC5AwAAAAA=&#10;">
                  <v:fill on="f" focussize="0,0"/>
                  <v:stroke weight="0.352362204724409pt" color="#FF3E00" joinstyle="round"/>
                  <v:imagedata o:title=""/>
                  <o:lock v:ext="edit" aspectratio="f"/>
                </v:line>
                <v:shape id="_x0000_s1026" o:spid="_x0000_s1026" o:spt="100" style="position:absolute;left:7057;top:1387;height:8;width:158;" filled="f" stroked="t" coordsize="158,8" o:gfxdata="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qJJy8AAAA&#10;3AAAAA8AAAAAAAAAAQAgAAAAIgAAAGRycy9kb3ducmV2LnhtbFBLAQIUABQAAAAIAIdO4kAzLwWe&#10;OwAAADkAAAAQAAAAAAAAAAEAIAAAAAsBAABkcnMvc2hhcGV4bWwueG1sUEsFBgAAAAAGAAYAWwEA&#10;ALUDAAAAAA==&#10;" path="m157,8l157,7,1,0,0,0,157,8xe">
                  <v:fill on="f" focussize="0,0"/>
                  <v:stroke weight="0.10496062992126pt" color="#FF3E00" joinstyle="round"/>
                  <v:imagedata o:title=""/>
                  <o:lock v:ext="edit" aspectratio="f"/>
                </v:shape>
                <v:shape id="_x0000_s1026" o:spid="_x0000_s1026" o:spt="100" style="position:absolute;left:7050;top:1313;height:66;width:23;" fillcolor="#FF3E00" filled="t" stroked="f" coordsize="23,66" o:gfxdata="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AtL&#10;CMEAAADcAAAADwAAAAAAAAABACAAAAAiAAAAZHJzL2Rvd25yZXYueG1sUEsBAhQAFAAAAAgAh07i&#10;QDMvBZ47AAAAOQAAABAAAAAAAAAAAQAgAAAAEAEAAGRycy9zaGFwZXhtbC54bWxQSwUGAAAAAAYA&#10;BgBbAQAAugMAAAAA&#10;" path="m22,0l0,66,1,66,22,0xe">
                  <v:fill on="t" focussize="0,0"/>
                  <v:stroke on="f"/>
                  <v:imagedata o:title=""/>
                  <o:lock v:ext="edit" aspectratio="f"/>
                </v:shape>
                <v:shape id="_x0000_s1026" o:spid="_x0000_s1026" o:spt="100" style="position:absolute;left:5522;top:6442;height:88;width:30;" filled="f" stroked="t" coordsize="30,88" o:gfxdata="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yqScugAAANwA&#10;AAAPAAAAAAAAAAEAIAAAACIAAABkcnMvZG93bnJldi54bWxQSwECFAAUAAAACACHTuJAMy8FnjsA&#10;AAA5AAAAEAAAAAAAAAABACAAAAAJAQAAZHJzL3NoYXBleG1sLnhtbFBLBQYAAAAABgAGAFsBAACz&#10;AwAAAAA=&#10;" path="m1535,-5056l1536,-5056,1557,-5122,1557,-5122,1535,-5056xm1557,-5122l1557,-5122,1557,-5122,1557,-5122,1557,-5122xe">
                  <v:fill on="f" focussize="0,0"/>
                  <v:stroke weight="0.10503937007874pt" color="#FF3E00" joinstyle="round"/>
                  <v:imagedata o:title=""/>
                  <o:lock v:ext="edit" aspectratio="f"/>
                </v:shape>
                <v:shape id="_x0000_s1026" o:spid="_x0000_s1026" o:spt="100" style="position:absolute;left:7072;top:1313;height:74;width:136;" fillcolor="#FF3E00" filled="t" stroked="f" coordsize="136,74" o:gfxdata="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28iLvQAA&#10;ANwAAAAPAAAAAAAAAAEAIAAAACIAAABkcnMvZG93bnJldi54bWxQSwECFAAUAAAACACHTuJAMy8F&#10;njsAAAA5AAAAEAAAAAAAAAABACAAAAAMAQAAZHJzL3NoYXBleG1sLnhtbFBLBQYAAAAABgAGAFsB&#10;AAC2AwAAAAA=&#10;" path="m0,0l135,73,136,73,0,0xe">
                  <v:fill on="t" focussize="0,0"/>
                  <v:stroke on="f"/>
                  <v:imagedata o:title=""/>
                  <o:lock v:ext="edit" aspectratio="f"/>
                </v:shape>
                <v:shape id="_x0000_s1026" o:spid="_x0000_s1026" o:spt="100" style="position:absolute;left:7079;top:1321;height:74;width:136;" filled="f" stroked="t" coordsize="136,74" o:gfxdata="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2dsy/&#10;AAAA3AAAAA8AAAAAAAAAAQAgAAAAIgAAAGRycy9kb3ducmV2LnhtbFBLAQIUABQAAAAIAIdO4kAz&#10;LwWeOwAAADkAAAAQAAAAAAAAAAEAIAAAAA4BAABkcnMvc2hhcGV4bWwueG1sUEsFBgAAAAAGAAYA&#10;WwEAALgDAAAAAA==&#10;" path="m0,0l135,74,135,73,0,0xe">
                  <v:fill on="f" focussize="0,0"/>
                  <v:stroke weight="0.10503937007874pt" color="#FF3E00" joinstyle="round"/>
                  <v:imagedata o:title=""/>
                  <o:lock v:ext="edit" aspectratio="f"/>
                </v:shape>
                <v:shape id="图片 359" o:spid="_x0000_s1026" o:spt="75" type="#_x0000_t75" style="position:absolute;left:4935;top:2351;height:160;width:104;" filled="f" o:preferrelative="t" stroked="f" coordsize="21600,21600" o:gfxdata="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yNm68AAAA&#10;3AAAAA8AAAAAAAAAAQAgAAAAIgAAAGRycy9kb3ducmV2LnhtbFBLAQIUABQAAAAIAIdO4kAzLwWe&#10;OwAAADkAAAAQAAAAAAAAAAEAIAAAAAsBAABkcnMvc2hhcGV4bWwueG1sUEsFBgAAAAAGAAYAWwEA&#10;ALUDAAAAAA==&#10;">
                  <v:fill on="f" focussize="0,0"/>
                  <v:stroke on="f"/>
                  <v:imagedata r:id="rId18" o:title=""/>
                  <o:lock v:ext="edit" aspectratio="t"/>
                </v:shape>
                <v:shape id="_x0000_s1026" o:spid="_x0000_s1026" o:spt="100" style="position:absolute;left:4935;top:-842;height:3345;width:1400;" fillcolor="#0000FF" filled="t" stroked="f" coordsize="1400,3345" o:gfxdata="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sqDL4A&#10;AADcAAAADwAAAAAAAAABACAAAAAiAAAAZHJzL2Rvd25yZXYueG1sUEsBAhQAFAAAAAgAh07iQDMv&#10;BZ47AAAAOQAAABAAAAAAAAAAAQAgAAAADQEAAGRycy9zaGFwZXhtbC54bWxQSwUGAAAAAAYABgBb&#10;AQAAtwMAAAAA&#10;" path="m1399,0l0,3345,0,3345,1399,0xe">
                  <v:fill on="t" focussize="0,0"/>
                  <v:stroke on="f"/>
                  <v:imagedata o:title=""/>
                  <o:lock v:ext="edit" aspectratio="f"/>
                </v:shape>
                <v:shape id="_x0000_s1026" o:spid="_x0000_s1026" o:spt="100" style="position:absolute;left:4942;top:-835;height:3345;width:1400;" filled="f" stroked="t" coordsize="1400,3345" o:gfxdata="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EVCWvQAA&#10;ANwAAAAPAAAAAAAAAAEAIAAAACIAAABkcnMvZG93bnJldi54bWxQSwECFAAUAAAACACHTuJAMy8F&#10;njsAAAA5AAAAEAAAAAAAAAABACAAAAAMAQAAZHJzL3NoYXBleG1sLnhtbFBLBQYAAAAABgAGAFsB&#10;AAC2AwAAAAA=&#10;" path="m0,3344l0,3344,1399,0,0,3344xe">
                  <v:fill on="f" focussize="0,0"/>
                  <v:stroke weight="0.10511811023622pt" color="#0000FF" joinstyle="round"/>
                  <v:imagedata o:title=""/>
                  <o:lock v:ext="edit" aspectratio="f"/>
                </v:shape>
                <v:line id="_x0000_s1026" o:spid="_x0000_s1026" o:spt="20" style="position:absolute;left:6326;top:-842;height:156;width:0;" filled="f" stroked="t" coordsize="21600,21600" o:gfxdata="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FlzBvQAA&#10;ANwAAAAPAAAAAAAAAAEAIAAAACIAAABkcnMvZG93bnJldi54bWxQSwECFAAUAAAACACHTuJAMy8F&#10;njsAAAA5AAAAEAAAAAAAAAABACAAAAAMAQAAZHJzL3NoYXBleG1sLnhtbFBLBQYAAAAABgAGAFsB&#10;AAC2AwAAAAA=&#10;">
                  <v:fill on="f" focussize="0,0"/>
                  <v:stroke weight="0.788661417322835pt" color="#FF3E00" joinstyle="round"/>
                  <v:imagedata o:title=""/>
                  <o:lock v:ext="edit" aspectratio="f"/>
                </v:line>
                <v:shape id="_x0000_s1026" o:spid="_x0000_s1026" o:spt="100" style="position:absolute;left:6325;top:-835;height:156;width:16;" filled="f" stroked="t" coordsize="16,156" o:gfxdata="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1uQb4A&#10;AADcAAAADwAAAAAAAAABACAAAAAiAAAAZHJzL2Rvd25yZXYueG1sUEsBAhQAFAAAAAgAh07iQDMv&#10;BZ47AAAAOQAAABAAAAAAAAAAAQAgAAAADQEAAGRycy9zaGFwZXhtbC54bWxQSwUGAAAAAAYABgBb&#10;AQAAtwMAAAAA&#10;" path="m16,0l0,155,0,155,16,0xe">
                  <v:fill on="f" focussize="0,0"/>
                  <v:stroke weight="0.10511811023622pt" color="#FF3E00" joinstyle="round"/>
                  <v:imagedata o:title=""/>
                  <o:lock v:ext="edit" aspectratio="f"/>
                </v:shape>
                <v:shape id="_x0000_s1026" o:spid="_x0000_s1026" o:spt="100" style="position:absolute;left:6253;top:-712;height:26;width:65;" fillcolor="#FF3E00" filled="t" stroked="f" coordsize="65,26" o:gfxdata="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khVp7sAAADc&#10;AAAADwAAAAAAAAABACAAAAAiAAAAZHJzL2Rvd25yZXYueG1sUEsBAhQAFAAAAAgAh07iQDMvBZ47&#10;AAAAOQAAABAAAAAAAAAAAQAgAAAACgEAAGRycy9zaGFwZXhtbC54bWxQSwUGAAAAAAYABgBbAQAA&#10;tAMAAAAA&#10;" path="m65,24l1,0,0,0,65,25,65,24e">
                  <v:fill on="t" focussize="0,0"/>
                  <v:stroke on="f"/>
                  <v:imagedata o:title=""/>
                  <o:lock v:ext="edit" aspectratio="f"/>
                </v:shape>
                <v:shape id="_x0000_s1026" o:spid="_x0000_s1026" o:spt="100" style="position:absolute;left:6260;top:-704;height:26;width:65;" filled="f" stroked="t" coordsize="65,26" o:gfxdata="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RP3&#10;wAAAANwAAAAPAAAAAAAAAAEAIAAAACIAAABkcnMvZG93bnJldi54bWxQSwECFAAUAAAACACHTuJA&#10;My8FnjsAAAA5AAAAEAAAAAAAAAABACAAAAAPAQAAZHJzL3NoYXBleG1sLnhtbFBLBQYAAAAABgAG&#10;AFsBAAC5AwAAAAA=&#10;" path="m65,25l65,25,1,0,0,0,65,25xe">
                  <v:fill on="f" focussize="0,0"/>
                  <v:stroke weight="0.10496062992126pt" color="#FF3E00" joinstyle="round"/>
                  <v:imagedata o:title=""/>
                  <o:lock v:ext="edit" aspectratio="f"/>
                </v:shape>
                <v:shape id="_x0000_s1026" o:spid="_x0000_s1026" o:spt="100" style="position:absolute;left:6253;top:-712;height:2;width:2;" fillcolor="#FF3E00" filled="t" stroked="f" coordsize="1,1" o:gfxdata="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72guvQAA&#10;ANwAAAAPAAAAAAAAAAEAIAAAACIAAABkcnMvZG93bnJldi54bWxQSwECFAAUAAAACACHTuJAMy8F&#10;njsAAAA5AAAAEAAAAAAAAAABACAAAAAMAQAAZHJzL3NoYXBleG1sLnhtbFBLBQYAAAAABgAGAFsB&#10;AAC2AwAAAAA=&#10;" path="m0,0l0,1,1,1,0,0xe">
                  <v:fill on="t" focussize="0,0"/>
                  <v:stroke on="f"/>
                  <v:imagedata o:title=""/>
                  <o:lock v:ext="edit" aspectratio="f"/>
                </v:shape>
                <v:shape id="_x0000_s1026" o:spid="_x0000_s1026" o:spt="100" style="position:absolute;left:6260;top:-705;height:2;width:2;" filled="f" stroked="t" coordsize="1,1" o:gfxdata="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Alq/vQAA&#10;ANwAAAAPAAAAAAAAAAEAIAAAACIAAABkcnMvZG93bnJldi54bWxQSwECFAAUAAAACACHTuJAMy8F&#10;njsAAAA5AAAAEAAAAAAAAAABACAAAAAMAQAAZHJzL3NoYXBleG1sLnhtbFBLBQYAAAAABgAGAFsB&#10;AAC2AwAAAAA=&#10;" path="m0,0l1,0,0,0,0,0xe">
                  <v:fill on="f" focussize="0,0"/>
                  <v:stroke weight="0.10503937007874pt" color="#FF3E00" joinstyle="round"/>
                  <v:imagedata o:title=""/>
                  <o:lock v:ext="edit" aspectratio="f"/>
                </v:shape>
                <v:shape id="_x0000_s1026" o:spid="_x0000_s1026" o:spt="100" style="position:absolute;left:6253;top:-842;height:131;width:81;" fillcolor="#FF3E00" filled="t" stroked="f" coordsize="81,131" o:gfxdata="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kEy&#10;wAAAANwAAAAPAAAAAAAAAAEAIAAAACIAAABkcnMvZG93bnJldi54bWxQSwECFAAUAAAACACHTuJA&#10;My8FnjsAAAA5AAAAEAAAAAAAAAABACAAAAAPAQAAZHJzL3NoYXBleG1sLnhtbFBLBQYAAAAABgAG&#10;AFsBAAC5AwAAAAA=&#10;" path="m81,0l0,130,1,131,81,0xe">
                  <v:fill on="t" focussize="0,0"/>
                  <v:stroke on="f"/>
                  <v:imagedata o:title=""/>
                  <o:lock v:ext="edit" aspectratio="f"/>
                </v:shape>
                <v:shape id="_x0000_s1026" o:spid="_x0000_s1026" o:spt="100" style="position:absolute;left:6260;top:-835;height:131;width:81;" filled="f" stroked="t" coordsize="81,131" o:gfxdata="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Eu8r4A&#10;AADcAAAADwAAAAAAAAABACAAAAAiAAAAZHJzL2Rvd25yZXYueG1sUEsBAhQAFAAAAAgAh07iQDMv&#10;BZ47AAAAOQAAABAAAAAAAAAAAQAgAAAADQEAAGRycy9zaGFwZXhtbC54bWxQSwUGAAAAAAYABgBb&#10;AQAAtwMAAAAA&#10;" path="m0,130l1,130,81,0,0,130xe">
                  <v:fill on="f" focussize="0,0"/>
                  <v:stroke weight="0.10511811023622pt" color="#FF3E00" joinstyle="round"/>
                  <v:imagedata o:title=""/>
                  <o:lock v:ext="edit" aspectratio="f"/>
                </v:shape>
                <v:shape id="_x0000_s1026" o:spid="_x0000_s1026" o:spt="100" style="position:absolute;left:3901;top:738;height:179;width:2;" fillcolor="#000000" filled="t" stroked="f" coordsize="1,179" o:gfxdata="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Cj1u8AAAA&#10;3AAAAA8AAAAAAAAAAQAgAAAAIgAAAGRycy9kb3ducmV2LnhtbFBLAQIUABQAAAAIAIdO4kAzLwWe&#10;OwAAADkAAAAQAAAAAAAAAAEAIAAAAAsBAABkcnMvc2hhcGV4bWwueG1sUEsFBgAAAAAGAAYAWwEA&#10;ALUDAAAAAA==&#10;" path="m0,178l0,0,0,178xe">
                  <v:fill on="t" focussize="0,0"/>
                  <v:stroke on="f"/>
                  <v:imagedata o:title=""/>
                  <o:lock v:ext="edit" aspectratio="f"/>
                </v:shape>
                <v:shape id="_x0000_s1026" o:spid="_x0000_s1026" o:spt="100" style="position:absolute;left:1325;top:5675;height:238;width:9;" filled="f" stroked="t" coordsize="9,238" o:gfxdata="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8kHuvQAA&#10;ANwAAAAPAAAAAAAAAAEAIAAAACIAAABkcnMvZG93bnJldi54bWxQSwECFAAUAAAACACHTuJAMy8F&#10;njsAAAA5AAAAEAAAAAAAAAABACAAAAAMAQAAZHJzL3NoYXBleG1sLnhtbFBLBQYAAAAABgAGAFsB&#10;AAC2AwAAAAA=&#10;" path="m2586,-4930l2582,-4930,2579,-4837,2582,-4837,2586,-4930xm2582,-4837l2579,-4837,2583,-4752,2586,-4752,2582,-4837xe">
                  <v:fill on="f" focussize="0,0"/>
                  <v:stroke weight="0.10503937007874pt" color="#000000" joinstyle="round"/>
                  <v:imagedata o:title=""/>
                  <o:lock v:ext="edit" aspectratio="f"/>
                </v:shape>
                <v:shape id="_x0000_s1026" o:spid="_x0000_s1026" o:spt="100" style="position:absolute;left:3902;top:737;height:9;width:67;" fillcolor="#000000" filled="t" stroked="f" coordsize="67,9" o:gfxdata="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zMTL4A&#10;AADcAAAADwAAAAAAAAABACAAAAAiAAAAZHJzL2Rvd25yZXYueG1sUEsBAhQAFAAAAAgAh07iQDMv&#10;BZ47AAAAOQAAABAAAAAAAAAAAQAgAAAADQEAAGRycy9zaGFwZXhtbC54bWxQSwUGAAAAAAYABgBb&#10;AQAAtwMAAAAA&#10;" path="m67,6l1,0,0,3,67,9,67,6e">
                  <v:fill on="t" focussize="0,0"/>
                  <v:stroke on="f"/>
                  <v:imagedata o:title=""/>
                  <o:lock v:ext="edit" aspectratio="f"/>
                </v:shape>
                <v:shape id="_x0000_s1026" o:spid="_x0000_s1026" o:spt="100" style="position:absolute;left:3909;top:744;height:9;width:67;" filled="f" stroked="t" coordsize="67,9" o:gfxdata="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h+si/&#10;AAAA3AAAAA8AAAAAAAAAAQAgAAAAIgAAAGRycy9kb3ducmV2LnhtbFBLAQIUABQAAAAIAIdO4kAz&#10;LwWeOwAAADkAAAAQAAAAAAAAAAEAIAAAAA4BAABkcnMvc2hhcGV4bWwueG1sUEsFBgAAAAAGAAYA&#10;WwEAALgDAAAAAA==&#10;" path="m66,8l66,5,1,0,0,3,66,8xe">
                  <v:fill on="f" focussize="0,0"/>
                  <v:stroke weight="0.10496062992126pt" color="#000000" joinstyle="round"/>
                  <v:imagedata o:title=""/>
                  <o:lock v:ext="edit" aspectratio="f"/>
                </v:shape>
                <v:shape id="_x0000_s1026" o:spid="_x0000_s1026" o:spt="100" style="position:absolute;left:3903;top:910;height:9;width:67;" fillcolor="#000000" filled="t" stroked="f" coordsize="67,9" o:gfxdata="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X/2lugAAANwA&#10;AAAPAAAAAAAAAAEAIAAAACIAAABkcnMvZG93bnJldi54bWxQSwECFAAUAAAACACHTuJAMy8FnjsA&#10;AAA5AAAAEAAAAAAAAAABACAAAAAJAQAAZHJzL3NoYXBleG1sLnhtbFBLBQYAAAAABgAGAFsBAACz&#10;AwAAAAA=&#10;" path="m66,0l0,4,1,8,66,3,66,0e">
                  <v:fill on="t" focussize="0,0"/>
                  <v:stroke on="f"/>
                  <v:imagedata o:title=""/>
                  <o:lock v:ext="edit" aspectratio="f"/>
                </v:shape>
                <v:shape id="_x0000_s1026" o:spid="_x0000_s1026" o:spt="100" style="position:absolute;left:3910;top:918;height:9;width:67;" filled="f" stroked="t" coordsize="67,9" o:gfxdata="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LLIb4A&#10;AADcAAAADwAAAAAAAAABACAAAAAiAAAAZHJzL2Rvd25yZXYueG1sUEsBAhQAFAAAAAgAh07iQDMv&#10;BZ47AAAAOQAAABAAAAAAAAAAAQAgAAAADQEAAGRycy9zaGFwZXhtbC54bWxQSwUGAAAAAAYABgBb&#10;AQAAtwMAAAAA&#10;" path="m66,3l66,0,0,5,0,8,66,3xe">
                  <v:fill on="f" focussize="0,0"/>
                  <v:stroke weight="0.10496062992126pt" color="#000000" joinstyle="round"/>
                  <v:imagedata o:title=""/>
                  <o:lock v:ext="edit" aspectratio="f"/>
                </v:shape>
                <v:line id="_x0000_s1026" o:spid="_x0000_s1026" o:spt="20" style="position:absolute;left:3982;top:744;height:0;width:210;" filled="f" stroked="t" coordsize="21600,21600" o:gfxdata="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chhAugAAANwA&#10;AAAPAAAAAAAAAAEAIAAAACIAAABkcnMvZG93bnJldi54bWxQSwECFAAUAAAACACHTuJAMy8FnjsA&#10;AAA5AAAAEAAAAAAAAAABACAAAAAJAQAAZHJzL3NoYXBleG1sLnhtbFBLBQYAAAAABgAGAFsBAACz&#10;AwAAAAA=&#10;">
                  <v:fill on="f" focussize="0,0"/>
                  <v:stroke weight="0.0374803149606299pt" color="#0000FF" joinstyle="round"/>
                  <v:imagedata o:title=""/>
                  <o:lock v:ext="edit" aspectratio="f"/>
                </v:line>
                <v:line id="_x0000_s1026" o:spid="_x0000_s1026" o:spt="20" style="position:absolute;left:3982;top:744;height:0;width:210;" filled="f" stroked="t" coordsize="21600,21600" o:gfxdata="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Pr3bvQAA&#10;ANwAAAAPAAAAAAAAAAEAIAAAACIAAABkcnMvZG93bnJldi54bWxQSwECFAAUAAAACACHTuJAMy8F&#10;njsAAAA5AAAAEAAAAAAAAAABACAAAAAMAQAAZHJzL3NoYXBleG1sLnhtbFBLBQYAAAAABgAGAFsB&#10;AAC2AwAAAAA=&#10;">
                  <v:fill on="f" focussize="0,0"/>
                  <v:stroke weight="0.0374803149606299pt" color="#0000FF" joinstyle="round"/>
                  <v:imagedata o:title=""/>
                  <o:lock v:ext="edit" aspectratio="f"/>
                </v:line>
                <v:line id="_x0000_s1026" o:spid="_x0000_s1026" o:spt="20" style="position:absolute;left:3989;top:751;height:0;width:211;" filled="f" stroked="t" coordsize="21600,21600" o:gfxdata="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aZ6r4A&#10;AADcAAAADwAAAAAAAAABACAAAAAiAAAAZHJzL2Rvd25yZXYueG1sUEsBAhQAFAAAAAgAh07iQDMv&#10;BZ47AAAAOQAAABAAAAAAAAAAAQAgAAAADQEAAGRycy9zaGFwZXhtbC54bWxQSwUGAAAAAAYABgBb&#10;AQAAtwMAAAAA&#10;">
                  <v:fill on="f" focussize="0,0"/>
                  <v:stroke weight="0.14244094488189pt" color="#0000FF" joinstyle="round"/>
                  <v:imagedata o:title=""/>
                  <o:lock v:ext="edit" aspectratio="f"/>
                </v:line>
                <v:line id="_x0000_s1026" o:spid="_x0000_s1026" o:spt="20" style="position:absolute;left:3984;top:913;height:0;width:210;" filled="f" stroked="t" coordsize="21600,21600" o:gfxdata="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NsFBvQAA&#10;ANwAAAAPAAAAAAAAAAEAIAAAACIAAABkcnMvZG93bnJldi54bWxQSwECFAAUAAAACACHTuJAMy8F&#10;njsAAAA5AAAAEAAAAAAAAAABACAAAAAMAQAAZHJzL3NoYXBleG1sLnhtbFBLBQYAAAAABgAGAFsB&#10;AAC2AwAAAAA=&#10;">
                  <v:fill on="f" focussize="0,0"/>
                  <v:stroke weight="0.0149606299212598pt" color="#0000FF" joinstyle="round"/>
                  <v:imagedata o:title=""/>
                  <o:lock v:ext="edit" aspectratio="f"/>
                </v:line>
                <v:line id="_x0000_s1026" o:spid="_x0000_s1026" o:spt="20" style="position:absolute;left:3984;top:913;height:0;width:210;" filled="f" stroked="t" coordsize="21600,21600" o:gfxdata="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9ZNb4A&#10;AADcAAAADwAAAAAAAAABACAAAAAiAAAAZHJzL2Rvd25yZXYueG1sUEsBAhQAFAAAAAgAh07iQDMv&#10;BZ47AAAAOQAAABAAAAAAAAAAAQAgAAAADQEAAGRycy9zaGFwZXhtbC54bWxQSwUGAAAAAAYABgBb&#10;AQAAtwMAAAAA&#10;">
                  <v:fill on="f" focussize="0,0"/>
                  <v:stroke weight="0.0149606299212598pt" color="#0000FF" joinstyle="round"/>
                  <v:imagedata o:title=""/>
                  <o:lock v:ext="edit" aspectratio="f"/>
                </v:line>
                <v:line id="_x0000_s1026" o:spid="_x0000_s1026" o:spt="20" style="position:absolute;left:3990;top:921;height:0;width:213;" filled="f" stroked="t" coordsize="21600,21600" o:gfxdata="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3QFkC/&#10;AAAA3AAAAA8AAAAAAAAAAQAgAAAAIgAAAGRycy9kb3ducmV2LnhtbFBLAQIUABQAAAAIAIdO4kAz&#10;LwWeOwAAADkAAAAQAAAAAAAAAAEAIAAAAA4BAABkcnMvc2hhcGV4bWwueG1sUEsFBgAAAAAGAAYA&#10;WwEAALgDAAAAAA==&#10;">
                  <v:fill on="f" focussize="0,0"/>
                  <v:stroke weight="0.123700787401575pt" color="#0000FF" joinstyle="round"/>
                  <v:imagedata o:title=""/>
                  <o:lock v:ext="edit" aspectratio="f"/>
                </v:line>
                <v:shape id="_x0000_s1026" o:spid="_x0000_s1026" o:spt="100" style="position:absolute;left:3905;top:653;height:76;width:2;" fillcolor="#0000FF" filled="t" stroked="f" coordsize="1,76" o:gfxdata="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YHh7sAAADc&#10;AAAADwAAAAAAAAABACAAAAAiAAAAZHJzL2Rvd25yZXYueG1sUEsBAhQAFAAAAAgAh07iQDMvBZ47&#10;AAAAOQAAABAAAAAAAAAAAQAgAAAACgEAAGRycy9zaGFwZXhtbC54bWxQSwUGAAAAAAYABgBbAQAA&#10;tAMAAAAA&#10;" path="m0,75l0,0,0,75xe">
                  <v:fill on="t" focussize="0,0"/>
                  <v:stroke on="f"/>
                  <v:imagedata o:title=""/>
                  <o:lock v:ext="edit" aspectratio="f"/>
                </v:shape>
                <v:shape id="_x0000_s1026" o:spid="_x0000_s1026" o:spt="100" style="position:absolute;left:3906;top:661;height:76;width:13;" filled="f" stroked="t" coordsize="13,76" o:gfxdata="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Dsur4A&#10;AADcAAAADwAAAAAAAAABACAAAAAiAAAAZHJzL2Rvd25yZXYueG1sUEsBAhQAFAAAAAgAh07iQDMv&#10;BZ47AAAAOQAAABAAAAAAAAAAAQAgAAAADQEAAGRycy9zaGFwZXhtbC54bWxQSwUGAAAAAAYABgBb&#10;AQAAtwMAAAAA&#10;" path="m12,0l12,0,0,76,0,76,12,0xe">
                  <v:fill on="f" focussize="0,0"/>
                  <v:stroke weight="0.10511811023622pt" color="#0000FF" joinstyle="round"/>
                  <v:imagedata o:title=""/>
                  <o:lock v:ext="edit" aspectratio="f"/>
                </v:shape>
                <v:shape id="_x0000_s1026" o:spid="_x0000_s1026" o:spt="100" style="position:absolute;left:4016;top:681;height:23;width:4;" fillcolor="#FF3E00" filled="t" stroked="f" coordsize="4,23" o:gfxdata="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KIfcugAAANwA&#10;AAAPAAAAAAAAAAEAIAAAACIAAABkcnMvZG93bnJldi54bWxQSwECFAAUAAAACACHTuJAMy8FnjsA&#10;AAA5AAAAEAAAAAAAAAABACAAAAAJAQAAZHJzL3NoYXBleG1sLnhtbFBLBQYAAAAABgAGAFsBAACz&#10;AwAAAAA=&#10;" path="m4,0l2,11,0,22,0,23,4,1,4,0e">
                  <v:fill on="t" focussize="0,0"/>
                  <v:stroke on="f"/>
                  <v:imagedata o:title=""/>
                  <o:lock v:ext="edit" aspectratio="f"/>
                </v:shape>
                <v:shape id="_x0000_s1026" o:spid="_x0000_s1026" o:spt="100" style="position:absolute;left:4023;top:689;height:23;width:4;" filled="f" stroked="t" coordsize="4,23" o:gfxdata="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WWb74A&#10;AADcAAAADwAAAAAAAAABACAAAAAiAAAAZHJzL2Rvd25yZXYueG1sUEsBAhQAFAAAAAgAh07iQDMv&#10;BZ47AAAAOQAAABAAAAAAAAAAAQAgAAAADQEAAGRycy9zaGFwZXhtbC54bWxQSwUGAAAAAAYABgBb&#10;AQAAtwMAAAAA&#10;" path="m0,23l0,23,3,0,3,1,0,23xe">
                  <v:fill on="f" focussize="0,0"/>
                  <v:stroke weight="0.10511811023622pt" color="#FF3E00" joinstyle="round"/>
                  <v:imagedata o:title=""/>
                  <o:lock v:ext="edit" aspectratio="f"/>
                </v:shape>
                <v:shape id="_x0000_s1026" o:spid="_x0000_s1026" o:spt="100" style="position:absolute;left:3973;top:681;height:6;width:47;" fillcolor="#FF3E00" filled="t" stroked="f" coordsize="47,6" o:gfxdata="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g0MfrsAAADc&#10;AAAADwAAAAAAAAABACAAAAAiAAAAZHJzL2Rvd25yZXYueG1sUEsBAhQAFAAAAAgAh07iQDMvBZ47&#10;AAAAOQAAABAAAAAAAAAAAQAgAAAACgEAAGRycy9zaGFwZXhtbC54bWxQSwUGAAAAAAYABgBbAQAA&#10;tAMAAAAA&#10;" path="m47,0l0,6,47,1,47,0xe">
                  <v:fill on="t" focussize="0,0"/>
                  <v:stroke on="f"/>
                  <v:imagedata o:title=""/>
                  <o:lock v:ext="edit" aspectratio="f"/>
                </v:shape>
                <v:shape id="_x0000_s1026" o:spid="_x0000_s1026" o:spt="100" style="position:absolute;left:1425;top:5599;height:9;width:63;" filled="f" stroked="t" coordsize="63,9" o:gfxdata="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t4jT&#10;wAAAANwAAAAPAAAAAAAAAAEAIAAAACIAAABkcnMvZG93bnJldi54bWxQSwECFAAUAAAACACHTuJA&#10;My8FnjsAAAA5AAAAEAAAAAAAAAABACAAAAAPAQAAZHJzL3NoYXBleG1sLnhtbFBLBQYAAAAABgAG&#10;AFsBAAC5AwAAAAA=&#10;" path="m2601,-4910l2601,-4911,2555,-4905,2555,-4905,2601,-4910xm2555,-4905l2555,-4905,2555,-4905,2555,-4905,2555,-4905xm2555,-4905l2555,-4904,2555,-4905,2555,-4905xe">
                  <v:fill on="f" focussize="0,0"/>
                  <v:stroke weight="0.10503937007874pt" color="#FF3E00" joinstyle="round"/>
                  <v:imagedata o:title=""/>
                  <o:lock v:ext="edit" aspectratio="f"/>
                </v:shape>
                <v:shape id="_x0000_s1026" o:spid="_x0000_s1026" o:spt="100" style="position:absolute;left:3973;top:687;height:18;width:44;" fillcolor="#FF3E00" filled="t" stroked="f" coordsize="44,18" o:gfxdata="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Q2ftvQAA&#10;ANwAAAAPAAAAAAAAAAEAIAAAACIAAABkcnMvZG93bnJldi54bWxQSwECFAAUAAAACACHTuJAMy8F&#10;njsAAAA5AAAAEAAAAAAAAAABACAAAAAMAQAAZHJzL3NoYXBleG1sLnhtbFBLBQYAAAAABgAGAFsB&#10;AAC2AwAAAAA=&#10;" path="m43,16l0,0,0,0,43,17,43,16e">
                  <v:fill on="t" focussize="0,0"/>
                  <v:stroke on="f"/>
                  <v:imagedata o:title=""/>
                  <o:lock v:ext="edit" aspectratio="f"/>
                </v:shape>
                <v:shape id="_x0000_s1026" o:spid="_x0000_s1026" o:spt="100" style="position:absolute;left:3980;top:695;height:18;width:44;" filled="f" stroked="t" coordsize="44,18" o:gfxdata="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5+Nq8AAAA&#10;3AAAAA8AAAAAAAAAAQAgAAAAIgAAAGRycy9kb3ducmV2LnhtbFBLAQIUABQAAAAIAIdO4kAzLwWe&#10;OwAAADkAAAAQAAAAAAAAAAEAIAAAAAsBAABkcnMvc2hhcGV4bWwueG1sUEsFBgAAAAAGAAYAWwEA&#10;ALUDAAAAAA==&#10;" path="m0,0l0,1,43,17,43,17,0,0xe">
                  <v:fill on="f" focussize="0,0"/>
                  <v:stroke weight="0.10496062992126pt" color="#FF3E00" joinstyle="round"/>
                  <v:imagedata o:title=""/>
                  <o:lock v:ext="edit" aspectratio="f"/>
                </v:shape>
                <v:shape id="_x0000_s1026" o:spid="_x0000_s1026" o:spt="100" style="position:absolute;left:4126;top:966;height:2;width:24;" fillcolor="#FF3E00" filled="t" stroked="f" coordsize="24,1" o:gfxdata="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ijcy8AAAA&#10;3AAAAA8AAAAAAAAAAQAgAAAAIgAAAGRycy9kb3ducmV2LnhtbFBLAQIUABQAAAAIAIdO4kAzLwWe&#10;OwAAADkAAAAQAAAAAAAAAAEAIAAAAAsBAABkcnMvc2hhcGV4bWwueG1sUEsFBgAAAAAGAAYAWwEA&#10;ALUDAAAAAA==&#10;" path="m23,1l22,0,0,0,0,1,23,1e">
                  <v:fill on="t" focussize="0,0"/>
                  <v:stroke on="f"/>
                  <v:imagedata o:title=""/>
                  <o:lock v:ext="edit" aspectratio="f"/>
                </v:shape>
                <v:shape id="_x0000_s1026" o:spid="_x0000_s1026" o:spt="100" style="position:absolute;left:4134;top:973;height:2;width:24;" filled="f" stroked="t" coordsize="24,1" o:gfxdata="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UwE74A&#10;AADcAAAADwAAAAAAAAABACAAAAAiAAAAZHJzL2Rvd25yZXYueG1sUEsBAhQAFAAAAAgAh07iQDMv&#10;BZ47AAAAOQAAABAAAAAAAAAAAQAgAAAADQEAAGRycy9zaGFwZXhtbC54bWxQSwUGAAAAAAYABgBb&#10;AQAAtwMAAAAA&#10;" path="m1,0l0,0,23,0,23,0,1,0xe">
                  <v:fill on="f" focussize="0,0"/>
                  <v:stroke weight="0.10496062992126pt" color="#FF3E00" joinstyle="round"/>
                  <v:imagedata o:title=""/>
                  <o:lock v:ext="edit" aspectratio="f"/>
                </v:shape>
                <v:shape id="_x0000_s1026" o:spid="_x0000_s1026" o:spt="100" style="position:absolute;left:4143;top:921;height:46;width:2;" fillcolor="#FF3E00" filled="t" stroked="f" coordsize="1,46" o:gfxdata="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SzX/vQAA&#10;ANwAAAAPAAAAAAAAAAEAIAAAACIAAABkcnMvZG93bnJldi54bWxQSwECFAAUAAAACACHTuJAMy8F&#10;njsAAAA5AAAAEAAAAAAAAAABACAAAAAMAQAAZHJzL3NoYXBleG1sLnhtbFBLBQYAAAAABgAGAFsB&#10;AAC2AwAAAAA=&#10;" path="m0,46l0,0,0,46xe">
                  <v:fill on="t" focussize="0,0"/>
                  <v:stroke on="f"/>
                  <v:imagedata o:title=""/>
                  <o:lock v:ext="edit" aspectratio="f"/>
                </v:shape>
                <v:shape id="_x0000_s1026" o:spid="_x0000_s1026" o:spt="100" style="position:absolute;left:1643;top:5918;height:61;width:18;" filled="f" stroked="t" coordsize="18,61" o:gfxdata="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NRwi&#10;wAAAANwAAAAPAAAAAAAAAAEAIAAAACIAAABkcnMvZG93bnJldi54bWxQSwECFAAUAAAACACHTuJA&#10;My8FnjsAAAA5AAAAEAAAAAAAAAABACAAAAAPAQAAZHJzL3NoYXBleG1sLnhtbFBLBQYAAAAABgAG&#10;AFsBAAC5AwAAAAA=&#10;" path="m2514,-4945l2514,-4945,2502,-4991,2502,-4990,2514,-4945xm2502,-4990l2502,-4990,2502,-4991,2502,-4991,2502,-4990xm2502,-4991l2501,-4991,2502,-4991,2502,-4991xe">
                  <v:fill on="f" focussize="0,0"/>
                  <v:stroke weight="0.10503937007874pt" color="#FF3E00" joinstyle="round"/>
                  <v:imagedata o:title=""/>
                  <o:lock v:ext="edit" aspectratio="f"/>
                </v:shape>
                <v:shape id="_x0000_s1026" o:spid="_x0000_s1026" o:spt="100" style="position:absolute;left:4131;top:921;height:46;width:2;" fillcolor="#FF3E00" filled="t" stroked="f" coordsize="1,46" o:gfxdata="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6YBBa5AAAA3AAA&#10;AA8AAAAAAAAAAQAgAAAAIgAAAGRycy9kb3ducmV2LnhtbFBLAQIUABQAAAAIAIdO4kAzLwWeOwAA&#10;ADkAAAAQAAAAAAAAAAEAIAAAAAgBAABkcnMvc2hhcGV4bWwueG1sUEsFBgAAAAAGAAYAWwEAALID&#10;AAAAAA==&#10;" path="m0,46l0,0,0,46xe">
                  <v:fill on="t" focussize="0,0"/>
                  <v:stroke on="f"/>
                  <v:imagedata o:title=""/>
                  <o:lock v:ext="edit" aspectratio="f"/>
                </v:shape>
                <v:shape id="_x0000_s1026" o:spid="_x0000_s1026" o:spt="100" style="position:absolute;left:4134;top:928;height:46;width:11;" filled="f" stroked="t" coordsize="11,46" o:gfxdata="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CtIy8AAAA&#10;3AAAAA8AAAAAAAAAAQAgAAAAIgAAAGRycy9kb3ducmV2LnhtbFBLAQIUABQAAAAIAIdO4kAzLwWe&#10;OwAAADkAAAAQAAAAAAAAAAEAIAAAAAsBAABkcnMvc2hhcGV4bWwueG1sUEsFBgAAAAAGAAYAWwEA&#10;ALUDAAAAAA==&#10;" path="m11,1l10,0,0,46,1,46,11,1xe">
                  <v:fill on="f" focussize="0,0"/>
                  <v:stroke weight="0.10511811023622pt" color="#FF3E00" joinstyle="round"/>
                  <v:imagedata o:title=""/>
                  <o:lock v:ext="edit" aspectratio="f"/>
                </v:shape>
                <v:shape id="_x0000_s1026" o:spid="_x0000_s1026" o:spt="100" style="position:absolute;left:4127;top:688;height:2;width:24;" fillcolor="#FF3E00" filled="t" stroked="f" coordsize="24,1" o:gfxdata="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cZopLgAAADcAAAA&#10;DwAAAAAAAAABACAAAAAiAAAAZHJzL2Rvd25yZXYueG1sUEsBAhQAFAAAAAgAh07iQDMvBZ47AAAA&#10;OQAAABAAAAAAAAAAAQAgAAAABwEAAGRycy9zaGFwZXhtbC54bWxQSwUGAAAAAAYABgBbAQAAsQMA&#10;AAAA&#10;" path="m17,0l0,0,0,0,0,0,0,0,17,0,17,0m23,0l20,0,20,0,23,0,23,0e">
                  <v:fill on="t" focussize="0,0"/>
                  <v:stroke on="f"/>
                  <v:imagedata o:title=""/>
                  <o:lock v:ext="edit" aspectratio="f"/>
                </v:shape>
                <v:shape id="_x0000_s1026" o:spid="_x0000_s1026" o:spt="100" style="position:absolute;left:4135;top:696;height:2;width:24;" filled="f" stroked="t" coordsize="24,1" o:gfxdata="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XoM2/&#10;AAAA3AAAAA8AAAAAAAAAAQAgAAAAIgAAAGRycy9kb3ducmV2LnhtbFBLAQIUABQAAAAIAIdO4kAz&#10;LwWeOwAAADkAAAAQAAAAAAAAAAEAIAAAAA4BAABkcnMvc2hhcGV4bWwueG1sUEsFBgAAAAAGAAYA&#10;WwEAALgDAAAAAA==&#10;" path="m0,0l1,1,23,1,23,0,0,0xe">
                  <v:fill on="f" focussize="0,0"/>
                  <v:stroke weight="0.10496062992126pt" color="#FF3E00" joinstyle="round"/>
                  <v:imagedata o:title=""/>
                  <o:lock v:ext="edit" aspectratio="f"/>
                </v:shape>
                <v:shape id="_x0000_s1026" o:spid="_x0000_s1026" o:spt="100" style="position:absolute;left:4144;top:688;height:46;width:2;" fillcolor="#FF3E00" filled="t" stroked="f" coordsize="1,46" o:gfxdata="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qaUhvQAA&#10;ANwAAAAPAAAAAAAAAAEAIAAAACIAAABkcnMvZG93bnJldi54bWxQSwECFAAUAAAACACHTuJAMy8F&#10;njsAAAA5AAAAEAAAAAAAAAABACAAAAAMAQAAZHJzL3NoYXBleG1sLnhtbFBLBQYAAAAABgAGAFsB&#10;AAC2AwAAAAA=&#10;" path="m0,45l0,0,0,45xe">
                  <v:fill on="t" focussize="0,0"/>
                  <v:stroke on="f"/>
                  <v:imagedata o:title=""/>
                  <o:lock v:ext="edit" aspectratio="f"/>
                </v:shape>
                <v:shape id="_x0000_s1026" o:spid="_x0000_s1026" o:spt="100" style="position:absolute;left:4144;top:696;height:46;width:14;" filled="f" stroked="t" coordsize="14,46" o:gfxdata="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klqO/&#10;AAAA3AAAAA8AAAAAAAAAAQAgAAAAIgAAAGRycy9kb3ducmV2LnhtbFBLAQIUABQAAAAIAIdO4kAz&#10;LwWeOwAAADkAAAAQAAAAAAAAAAEAIAAAAA4BAABkcnMvc2hhcGV4bWwueG1sUEsFBgAAAAAGAAYA&#10;WwEAALgDAAAAAA==&#10;" path="m13,0l13,1,0,45,1,46,13,0xe">
                  <v:fill on="f" focussize="0,0"/>
                  <v:stroke weight="0.10511811023622pt" color="#FF3E00" joinstyle="round"/>
                  <v:imagedata o:title=""/>
                  <o:lock v:ext="edit" aspectratio="f"/>
                </v:shape>
                <v:shape id="_x0000_s1026" o:spid="_x0000_s1026" o:spt="100" style="position:absolute;left:4137;top:733;height:2;width:2;" fillcolor="#FF3E00" filled="t" stroked="f" coordsize="1,1" o:gfxdata="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BHgq/&#10;AAAA3AAAAA8AAAAAAAAAAQAgAAAAIgAAAGRycy9kb3ducmV2LnhtbFBLAQIUABQAAAAIAIdO4kAz&#10;LwWeOwAAADkAAAAQAAAAAAAAAAEAIAAAAA4BAABkcnMvc2hhcGV4bWwueG1sUEsFBgAAAAAGAAYA&#10;WwEAALgDAAAAAA==&#10;" path="m0,0l0,0,1,0,0,0xe">
                  <v:fill on="t" focussize="0,0"/>
                  <v:stroke on="f"/>
                  <v:imagedata o:title=""/>
                  <o:lock v:ext="edit" aspectratio="f"/>
                </v:shape>
                <v:shape id="_x0000_s1026" o:spid="_x0000_s1026" o:spt="100" style="position:absolute;left:1644;top:5668;height:2;width:2;" filled="f" stroked="t" coordsize="1,1" o:gfxdata="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3UOuL4A&#10;AADcAAAADwAAAAAAAAABACAAAAAiAAAAZHJzL2Rvd25yZXYueG1sUEsBAhQAFAAAAAgAh07iQDMv&#10;BZ47AAAAOQAAABAAAAAAAAAAAQAgAAAADQEAAGRycy9zaGFwZXhtbC54bWxQSwUGAAAAAAYABgBb&#10;AQAAtwMAAAAA&#10;" path="m2500,-4928l2501,-4927,2500,-4927,2500,-4928xm2500,-4928l2500,-4928,2500,-4928,2500,-4928,2500,-4928xe">
                  <v:fill on="f" focussize="0,0"/>
                  <v:stroke weight="0.10503937007874pt" color="#FF3E00" joinstyle="round"/>
                  <v:imagedata o:title=""/>
                  <o:lock v:ext="edit" aspectratio="f"/>
                </v:shape>
                <v:shape id="_x0000_s1026" o:spid="_x0000_s1026" o:spt="100" style="position:absolute;left:4132;top:688;height:46;width:2;" fillcolor="#FF3E00" filled="t" stroked="f" coordsize="1,46" o:gfxdata="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kqMivQAA&#10;ANwAAAAPAAAAAAAAAAEAIAAAACIAAABkcnMvZG93bnJldi54bWxQSwECFAAUAAAACACHTuJAMy8F&#10;njsAAAA5AAAAEAAAAAAAAAABACAAAAAMAQAAZHJzL3NoYXBleG1sLnhtbFBLBQYAAAAABgAGAFsB&#10;AAC2AwAAAAA=&#10;" path="m0,45l0,0,0,45xe">
                  <v:fill on="t" focussize="0,0"/>
                  <v:stroke on="f"/>
                  <v:imagedata o:title=""/>
                  <o:lock v:ext="edit" aspectratio="f"/>
                </v:shape>
                <v:shape id="_x0000_s1026" o:spid="_x0000_s1026" o:spt="100" style="position:absolute;left:4135;top:696;height:46;width:10;" filled="f" stroked="t" coordsize="10,46" o:gfxdata="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duYr4A&#10;AADcAAAADwAAAAAAAAABACAAAAAiAAAAZHJzL2Rvd25yZXYueG1sUEsBAhQAFAAAAAgAh07iQDMv&#10;BZ47AAAAOQAAABAAAAAAAAAAAQAgAAAADQEAAGRycy9zaGFwZXhtbC54bWxQSwUGAAAAAAYABgBb&#10;AQAAtwMAAAAA&#10;" path="m10,46l10,45,1,1,0,0,10,46xe">
                  <v:fill on="f" focussize="0,0"/>
                  <v:stroke weight="0.10511811023622pt" color="#FF3E00" joinstyle="round"/>
                  <v:imagedata o:title=""/>
                  <o:lock v:ext="edit" aspectratio="f"/>
                </v:shape>
                <v:shape id="_x0000_s1026" o:spid="_x0000_s1026" o:spt="100" style="position:absolute;left:3856;top:653;height:23;width:4;" fillcolor="#FF3E00" filled="t" stroked="f" coordsize="4,23" o:gfxdata="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VzGwugAAANwA&#10;AAAPAAAAAAAAAAEAIAAAACIAAABkcnMvZG93bnJldi54bWxQSwECFAAUAAAACACHTuJAMy8FnjsA&#10;AAA5AAAAEAAAAAAAAAABACAAAAAJAQAAZHJzL3NoYXBleG1sLnhtbFBLBQYAAAAABgAGAFsBAACz&#10;AwAAAAA=&#10;" path="m3,0l0,23,4,0,3,0xe">
                  <v:fill on="t" focussize="0,0"/>
                  <v:stroke on="f"/>
                  <v:imagedata o:title=""/>
                  <o:lock v:ext="edit" aspectratio="f"/>
                </v:shape>
                <v:shape id="_x0000_s1026" o:spid="_x0000_s1026" o:spt="100" style="position:absolute;left:3863;top:660;height:23;width:4;" filled="f" stroked="t" coordsize="4,23" o:gfxdata="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qXCVvQAA&#10;ANwAAAAPAAAAAAAAAAEAIAAAACIAAABkcnMvZG93bnJldi54bWxQSwECFAAUAAAACACHTuJAMy8F&#10;njsAAAA5AAAAEAAAAAAAAAABACAAAAAMAQAAZHJzL3NoYXBleG1sLnhtbFBLBQYAAAAABgAGAFsB&#10;AAC2AwAAAAA=&#10;" path="m0,22l3,0,3,0,0,22xe">
                  <v:fill on="f" focussize="0,0"/>
                  <v:stroke weight="0.10511811023622pt" color="#FF3E00" joinstyle="round"/>
                  <v:imagedata o:title=""/>
                  <o:lock v:ext="edit" aspectratio="f"/>
                </v:shape>
                <v:shape id="_x0000_s1026" o:spid="_x0000_s1026" o:spt="100" style="position:absolute;left:3859;top:653;height:20;width:44;" fillcolor="#FF3E00" filled="t" stroked="f" coordsize="44,20" o:gfxdata="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vy2evQAA&#10;ANwAAAAPAAAAAAAAAAEAIAAAACIAAABkcnMvZG93bnJldi54bWxQSwECFAAUAAAACACHTuJAMy8F&#10;njsAAAA5AAAAEAAAAAAAAAABACAAAAAMAQAAZHJzL3NoYXBleG1sLnhtbFBLBQYAAAAABgAGAFsB&#10;AAC2AwAAAAA=&#10;" path="m43,19l0,0,1,0,43,20,43,19e">
                  <v:fill on="t" focussize="0,0"/>
                  <v:stroke on="f"/>
                  <v:imagedata o:title=""/>
                  <o:lock v:ext="edit" aspectratio="f"/>
                </v:shape>
                <v:shape id="_x0000_s1026" o:spid="_x0000_s1026" o:spt="100" style="position:absolute;left:1274;top:5561;height:27;width:58;" filled="f" stroked="t" coordsize="58,27" o:gfxdata="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9d4WL4A&#10;AADcAAAADwAAAAAAAAABACAAAAAiAAAAZHJzL2Rvd25yZXYueG1sUEsBAhQAFAAAAAgAh07iQDMv&#10;BZ47AAAAOQAAABAAAAAAAAAAAQAgAAAADQEAAGRycy9zaGFwZXhtbC54bWxQSwUGAAAAAAYABgBb&#10;AQAAtwMAAAAA&#10;" path="m2593,-4900l2593,-4900,2636,-4881,2636,-4881,2593,-4900xm2636,-4881l2636,-4881,2636,-4881,2636,-4881xm2636,-4881l2636,-4881,2636,-4881,2636,-4881xe">
                  <v:fill on="f" focussize="0,0"/>
                  <v:stroke weight="0.10503937007874pt" color="#FF3E00" joinstyle="round"/>
                  <v:imagedata o:title=""/>
                  <o:lock v:ext="edit" aspectratio="f"/>
                </v:shape>
                <v:shape id="_x0000_s1026" o:spid="_x0000_s1026" o:spt="100" style="position:absolute;left:3856;top:672;height:4;width:47;" fillcolor="#FF3E00" filled="t" stroked="f" coordsize="47,4" o:gfxdata="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r28MvQAA&#10;ANwAAAAPAAAAAAAAAAEAIAAAACIAAABkcnMvZG93bnJldi54bWxQSwECFAAUAAAACACHTuJAMy8F&#10;njsAAAA5AAAAEAAAAAAAAAABACAAAAAMAQAAZHJzL3NoYXBleG1sLnhtbFBLBQYAAAAABgAGAFsB&#10;AAC2AwAAAAA=&#10;" path="m46,0l0,4,46,1,46,0xe">
                  <v:fill on="t" focussize="0,0"/>
                  <v:stroke on="f"/>
                  <v:imagedata o:title=""/>
                  <o:lock v:ext="edit" aspectratio="f"/>
                </v:shape>
                <v:shape id="_x0000_s1026" o:spid="_x0000_s1026" o:spt="100" style="position:absolute;left:3863;top:679;height:4;width:47;" filled="f" stroked="t" coordsize="47,4" o:gfxdata="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VIRS74A&#10;AADcAAAADwAAAAAAAAABACAAAAAiAAAAZHJzL2Rvd25yZXYueG1sUEsBAhQAFAAAAAgAh07iQDMv&#10;BZ47AAAAOQAAABAAAAAAAAAAAQAgAAAADQEAAGRycy9zaGFwZXhtbC54bWxQSwUGAAAAAAYABgBb&#10;AQAAtwMAAAAA&#10;" path="m46,0l46,0,0,3,46,0xe">
                  <v:fill on="f" focussize="0,0"/>
                  <v:stroke weight="0.10496062992126pt" color="#FF3E00" joinstyle="round"/>
                  <v:imagedata o:title=""/>
                  <o:lock v:ext="edit" aspectratio="f"/>
                </v:shape>
                <v:shape id="_x0000_s1026" o:spid="_x0000_s1026" o:spt="100" style="position:absolute;left:4139;top:572;height:116;width:2;" fillcolor="#0000FF" filled="t" stroked="f" coordsize="1,116" o:gfxdata="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2UK5b4A&#10;AADcAAAADwAAAAAAAAABACAAAAAiAAAAZHJzL2Rvd25yZXYueG1sUEsBAhQAFAAAAAgAh07iQDMv&#10;BZ47AAAAOQAAABAAAAAAAAAAAQAgAAAADQEAAGRycy9zaGFwZXhtbC54bWxQSwUGAAAAAAYABgBb&#10;AQAAtwMAAAAA&#10;" path="m0,116l0,0,0,116xe">
                  <v:fill on="t" focussize="0,0"/>
                  <v:stroke on="f"/>
                  <v:imagedata o:title=""/>
                  <o:lock v:ext="edit" aspectratio="f"/>
                </v:shape>
                <v:shape id="_x0000_s1026" o:spid="_x0000_s1026" o:spt="100" style="position:absolute;left:1646;top:5454;height:681;width:2;" filled="f" stroked="t" coordsize="2,681" o:gfxdata="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zdNQugAAANwA&#10;AAAPAAAAAAAAAAEAIAAAACIAAABkcnMvZG93bnJldi54bWxQSwECFAAUAAAACACHTuJAMy8FnjsA&#10;AAA5AAAAEAAAAAAAAAABACAAAAAJAQAAZHJzL3NoYXBleG1sLnhtbFBLBQYAAAAABgAGAFsBAACz&#10;AwAAAAA=&#10;" path="m2500,-4758l2501,-4758,2501,-4874,2500,-4874,2500,-4758xm2500,-4364l2500,-4364,2500,-4480,2500,-4480,2500,-4364xe">
                  <v:fill on="f" focussize="0,0"/>
                  <v:stroke weight="0.10503937007874pt" color="#0000FF" joinstyle="round"/>
                  <v:imagedata o:title=""/>
                  <o:lock v:ext="edit" aspectratio="f"/>
                </v:shape>
                <v:shape id="_x0000_s1026" o:spid="_x0000_s1026" o:spt="100" style="position:absolute;left:4018;top:693;height:12;width:67;" fillcolor="#0000FF" filled="t" stroked="f" coordsize="67,12" o:gfxdata="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qPd2/&#10;AAAA3AAAAA8AAAAAAAAAAQAgAAAAIgAAAGRycy9kb3ducmV2LnhtbFBLAQIUABQAAAAIAIdO4kAz&#10;LwWeOwAAADkAAAAQAAAAAAAAAAEAIAAAAA4BAABkcnMvc2hhcGV4bWwueG1sUEsFBgAAAAAGAAYA&#10;WwEAALgDAAAAAA==&#10;" path="m0,0l67,11,67,10,0,0xe">
                  <v:fill on="t" focussize="0,0"/>
                  <v:stroke on="f"/>
                  <v:imagedata o:title=""/>
                  <o:lock v:ext="edit" aspectratio="f"/>
                </v:shape>
                <v:shape id="_x0000_s1026" o:spid="_x0000_s1026" o:spt="100" style="position:absolute;left:1183;top:5561;height:69;width:391;" filled="f" stroked="t" coordsize="391,69" o:gfxdata="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kn3C/&#10;AAAA3AAAAA8AAAAAAAAAAQAgAAAAIgAAAGRycy9kb3ducmV2LnhtbFBLAQIUABQAAAAIAIdO4kAz&#10;LwWeOwAAADkAAAAQAAAAAAAAAAEAIAAAAA4BAABkcnMvc2hhcGV4bWwueG1sUEsFBgAAAAAGAAYA&#10;WwEAALgDAAAAAA==&#10;" path="m2842,-4861l2842,-4861,2908,-4850,2908,-4850,2842,-4861xm2615,-4901l2615,-4901,2681,-4890,2681,-4890,2615,-4901xe">
                  <v:fill on="f" focussize="0,0"/>
                  <v:stroke weight="0.10503937007874pt" color="#0000FF" joinstyle="round"/>
                  <v:imagedata o:title=""/>
                  <o:lock v:ext="edit" aspectratio="f"/>
                </v:shape>
                <v:shape id="_x0000_s1026" o:spid="_x0000_s1026" o:spt="100" style="position:absolute;left:6254;top:-842;height:130;width:80;" fillcolor="#0000FF" filled="t" stroked="f" coordsize="80,130" o:gfxdata="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uMILsAAADc&#10;AAAADwAAAAAAAAABACAAAAAiAAAAZHJzL2Rvd25yZXYueG1sUEsBAhQAFAAAAAgAh07iQDMvBZ47&#10;AAAAOQAAABAAAAAAAAAAAQAgAAAACgEAAGRycy9zaGFwZXhtbC54bWxQSwUGAAAAAAYABgBbAQAA&#10;tAMAAAAA&#10;" path="m80,0l0,130,67,130,80,0xe">
                  <v:fill on="t" focussize="0,0"/>
                  <v:stroke on="f"/>
                  <v:imagedata o:title=""/>
                  <o:lock v:ext="edit" aspectratio="f"/>
                </v:shape>
                <v:shape id="_x0000_s1026" o:spid="_x0000_s1026" o:spt="100" style="position:absolute;left:6261;top:-835;height:130;width:80;" filled="f" stroked="t" coordsize="80,130" o:gfxdata="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mOe6vQAA&#10;ANwAAAAPAAAAAAAAAAEAIAAAACIAAABkcnMvZG93bnJldi54bWxQSwECFAAUAAAACACHTuJAMy8F&#10;njsAAAA5AAAAEAAAAAAAAAABACAAAAAMAQAAZHJzL3NoYXBleG1sLnhtbFBLBQYAAAAABgAGAFsB&#10;AAC2AwAAAAA=&#10;" path="m80,0l0,130,67,130,80,0xe">
                  <v:fill on="f" focussize="0,0"/>
                  <v:stroke weight="0.10511811023622pt" color="#0000FF" joinstyle="round"/>
                  <v:imagedata o:title=""/>
                  <o:lock v:ext="edit" aspectratio="f"/>
                </v:shape>
                <v:shape id="_x0000_s1026" o:spid="_x0000_s1026" o:spt="100" style="position:absolute;left:6254;top:-712;height:26;width:67;" fillcolor="#0000FF" filled="t" stroked="f" coordsize="67,26" o:gfxdata="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sPPaG5AAAA3AAA&#10;AA8AAAAAAAAAAQAgAAAAIgAAAGRycy9kb3ducmV2LnhtbFBLAQIUABQAAAAIAIdO4kAzLwWeOwAA&#10;ADkAAAAQAAAAAAAAAAEAIAAAAAgBAABkcnMvc2hhcGV4bWwueG1sUEsFBgAAAAAGAAYAWwEAALID&#10;AAAAAA==&#10;" path="m67,0l0,0,64,25,67,0xe">
                  <v:fill on="t" focussize="0,0"/>
                  <v:stroke on="f"/>
                  <v:imagedata o:title=""/>
                  <o:lock v:ext="edit" aspectratio="f"/>
                </v:shape>
                <v:shape id="_x0000_s1026" o:spid="_x0000_s1026" o:spt="100" style="position:absolute;left:6261;top:-704;height:26;width:67;" filled="f" stroked="t" coordsize="67,26" o:gfxdata="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5zi74A&#10;AADcAAAADwAAAAAAAAABACAAAAAiAAAAZHJzL2Rvd25yZXYueG1sUEsBAhQAFAAAAAgAh07iQDMv&#10;BZ47AAAAOQAAABAAAAAAAAAAAQAgAAAADQEAAGRycy9zaGFwZXhtbC54bWxQSwUGAAAAAAYABgBb&#10;AQAAtwMAAAAA&#10;" path="m0,0l67,0,64,25,0,0xe">
                  <v:fill on="f" focussize="0,0"/>
                  <v:stroke weight="0.10496062992126pt" color="#0000FF" joinstyle="round"/>
                  <v:imagedata o:title=""/>
                  <o:lock v:ext="edit" aspectratio="f"/>
                </v:shape>
                <v:shape id="_x0000_s1026" o:spid="_x0000_s1026" o:spt="100" style="position:absolute;left:6254;top:-712;height:2;width:67;" fillcolor="#0000FF" filled="t" stroked="f" coordsize="67,1" o:gfxdata="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8QozL4A&#10;AADcAAAADwAAAAAAAAABACAAAAAiAAAAZHJzL2Rvd25yZXYueG1sUEsBAhQAFAAAAAgAh07iQDMv&#10;BZ47AAAAOQAAABAAAAAAAAAAAQAgAAAADQEAAGRycy9zaGFwZXhtbC54bWxQSwUGAAAAAAYABgBb&#10;AQAAtwMAAAAA&#10;" path="m0,0l0,1,67,1,0,0xe">
                  <v:fill on="t" focussize="0,0"/>
                  <v:stroke on="f"/>
                  <v:imagedata o:title=""/>
                  <o:lock v:ext="edit" aspectratio="f"/>
                </v:shape>
                <v:line id="_x0000_s1026" o:spid="_x0000_s1026" o:spt="20" style="position:absolute;left:6261;top:-704;height:0;width:69;" filled="f" stroked="t" coordsize="21600,21600" o:gfxdata="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PYVb4A&#10;AADcAAAADwAAAAAAAAABACAAAAAiAAAAZHJzL2Rvd25yZXYueG1sUEsBAhQAFAAAAAgAh07iQDMv&#10;BZ47AAAAOQAAABAAAAAAAAAAAQAgAAAADQEAAGRycy9zaGFwZXhtbC54bWxQSwUGAAAAAAYABgBb&#10;AQAAtwMAAAAA&#10;">
                  <v:fill on="f" focussize="0,0"/>
                  <v:stroke weight="0.12748031496063pt" color="#0000FF" joinstyle="round"/>
                  <v:imagedata o:title=""/>
                  <o:lock v:ext="edit" aspectratio="f"/>
                </v:line>
                <v:shape id="_x0000_s1026" o:spid="_x0000_s1026" o:spt="100" style="position:absolute;left:6254;top:-712;height:2;width:67;" fillcolor="#0000FF" filled="t" stroked="f" coordsize="67,1" o:gfxdata="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2EVI74A&#10;AADcAAAADwAAAAAAAAABACAAAAAiAAAAZHJzL2Rvd25yZXYueG1sUEsBAhQAFAAAAAgAh07iQDMv&#10;BZ47AAAAOQAAABAAAAAAAAAAAQAgAAAADQEAAGRycy9zaGFwZXhtbC54bWxQSwUGAAAAAAYABgBb&#10;AQAAtwMAAAAA&#10;" path="m67,0l0,0,67,1,67,0xe">
                  <v:fill on="t" focussize="0,0"/>
                  <v:stroke on="f"/>
                  <v:imagedata o:title=""/>
                  <o:lock v:ext="edit" aspectratio="f"/>
                </v:shape>
                <v:line id="_x0000_s1026" o:spid="_x0000_s1026" o:spt="20" style="position:absolute;left:6261;top:-704;height:0;width:69;" filled="f" stroked="t" coordsize="21600,21600" o:gfxdata="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2blur4A&#10;AADcAAAADwAAAAAAAAABACAAAAAiAAAAZHJzL2Rvd25yZXYueG1sUEsBAhQAFAAAAAgAh07iQDMv&#10;BZ47AAAAOQAAABAAAAAAAAAAAQAgAAAADQEAAGRycy9zaGFwZXhtbC54bWxQSwUGAAAAAAYABgBb&#10;AQAAtwMAAAAA&#10;">
                  <v:fill on="f" focussize="0,0"/>
                  <v:stroke weight="0.12748031496063pt" color="#0000FF" joinstyle="round"/>
                  <v:imagedata o:title=""/>
                  <o:lock v:ext="edit" aspectratio="f"/>
                </v:line>
                <v:shape id="图片 422" o:spid="_x0000_s1026" o:spt="75" type="#_x0000_t75" style="position:absolute;left:4935;top:2352;height:159;width:103;" filled="f" o:preferrelative="t" stroked="f" coordsize="21600,21600" o:gfxdata="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Wb9L4A&#10;AADcAAAADwAAAAAAAAABACAAAAAiAAAAZHJzL2Rvd25yZXYueG1sUEsBAhQAFAAAAAgAh07iQDMv&#10;BZ47AAAAOQAAABAAAAAAAAAAAQAgAAAADQEAAGRycy9zaGFwZXhtbC54bWxQSwUGAAAAAAYABgBb&#10;AQAAtwMAAAAA&#10;">
                  <v:fill on="f" focussize="0,0"/>
                  <v:stroke on="f"/>
                  <v:imagedata r:id="rId19" o:title=""/>
                  <o:lock v:ext="edit" aspectratio="t"/>
                </v:shape>
                <v:shape id="_x0000_s1026" o:spid="_x0000_s1026" o:spt="100" style="position:absolute;left:7079;top:1321;height:2;width:2;" filled="f" stroked="t" coordsize="2,2" o:gfxdata="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lRQL4A&#10;AADcAAAADwAAAAAAAAABACAAAAAiAAAAZHJzL2Rvd25yZXYueG1sUEsBAhQAFAAAAAgAh07iQDMv&#10;BZ47AAAAOQAAABAAAAAAAAAAAQAgAAAADQEAAGRycy9zaGFwZXhtbC54bWxQSwUGAAAAAAYABgBb&#10;AQAAtwMAAAAA&#10;" path="m0,0xe">
                  <v:fill on="f" focussize="0,0"/>
                  <v:stroke weight="0.10496062992126pt" color="#0000FF" joinstyle="round"/>
                  <v:imagedata o:title=""/>
                  <o:lock v:ext="edit" aspectratio="f"/>
                </v:shape>
                <v:line id="_x0000_s1026" o:spid="_x0000_s1026" o:spt="20" style="position:absolute;left:7051;top:1383;height:0;width:157;" filled="f" stroked="t" coordsize="21600,21600" o:gfxdata="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PP2ObsAAADc&#10;AAAADwAAAAAAAAABACAAAAAiAAAAZHJzL2Rvd25yZXYueG1sUEsBAhQAFAAAAAgAh07iQDMvBZ47&#10;AAAAOQAAABAAAAAAAAAAAQAgAAAACgEAAGRycy9zaGFwZXhtbC54bWxQSwUGAAAAAAYABgBbAQAA&#10;tAMAAAAA&#10;">
                  <v:fill on="f" focussize="0,0"/>
                  <v:stroke weight="0.389842519685039pt" color="#0000FF" joinstyle="round"/>
                  <v:imagedata o:title=""/>
                  <o:lock v:ext="edit" aspectratio="f"/>
                </v:line>
                <v:shape id="_x0000_s1026" o:spid="_x0000_s1026" o:spt="100" style="position:absolute;left:7058;top:1387;height:8;width:157;" filled="f" stroked="t" coordsize="157,8" o:gfxdata="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2RVSvQAA&#10;ANwAAAAPAAAAAAAAAAEAIAAAACIAAABkcnMvZG93bnJldi54bWxQSwECFAAUAAAACACHTuJAMy8F&#10;njsAAAA5AAAAEAAAAAAAAAABACAAAAAMAQAAZHJzL3NoYXBleG1sLnhtbFBLBQYAAAAABgAGAFsB&#10;AAC2AwAAAAA=&#10;" path="m0,0l143,0,156,8,0,0xe">
                  <v:fill on="f" focussize="0,0"/>
                  <v:stroke weight="0.10496062992126pt" color="#0000FF" joinstyle="round"/>
                  <v:imagedata o:title=""/>
                  <o:lock v:ext="edit" aspectratio="f"/>
                </v:shape>
                <v:shape id="_x0000_s1026" o:spid="_x0000_s1026" o:spt="100" style="position:absolute;left:7051;top:1313;height:66;width:144;" fillcolor="#0000FF" filled="t" stroked="f" coordsize="144,66" o:gfxdata="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HzU3ugAAANwA&#10;AAAPAAAAAAAAAAEAIAAAACIAAABkcnMvZG93bnJldi54bWxQSwECFAAUAAAACACHTuJAMy8FnjsA&#10;AAA5AAAAEAAAAAAAAAABACAAAAAJAQAAZHJzL3NoYXBleG1sLnhtbFBLBQYAAAAABgAGAFsBAACz&#10;AwAAAAA=&#10;" path="m21,0l0,66,143,66,21,0xe">
                  <v:fill on="t" focussize="0,0"/>
                  <v:stroke on="f"/>
                  <v:imagedata o:title=""/>
                  <o:lock v:ext="edit" aspectratio="f"/>
                </v:shape>
                <v:shape id="_x0000_s1026" o:spid="_x0000_s1026" o:spt="100" style="position:absolute;left:5523;top:6442;height:88;width:191;" filled="f" stroked="t" coordsize="191,88" o:gfxdata="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xadvr4A&#10;AADcAAAADwAAAAAAAAABACAAAAAiAAAAZHJzL2Rvd25yZXYueG1sUEsBAhQAFAAAAAgAh07iQDMv&#10;BZ47AAAAOQAAABAAAAAAAAAAAQAgAAAADQEAAGRycy9zaGFwZXhtbC54bWxQSwUGAAAAAAYABgBb&#10;AQAAtwMAAAAA&#10;" path="m1556,-5122l1535,-5056,1678,-5056,1556,-5122xm1556,-5122l1556,-5122,1678,-5056,1556,-5122xe">
                  <v:fill on="f" focussize="0,0"/>
                  <v:stroke weight="0.10503937007874pt" color="#0000FF" joinstyle="round"/>
                  <v:imagedata o:title=""/>
                  <o:lock v:ext="edit" aspectratio="f"/>
                </v:shape>
                <v:shape id="_x0000_s1026" o:spid="_x0000_s1026" o:spt="100" style="position:absolute;left:4054;top:272;height:22;width:153;" fillcolor="#0000FF" filled="t" stroked="f" coordsize="153,22" o:gfxdata="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zf3G&#10;wAAAANwAAAAPAAAAAAAAAAEAIAAAACIAAABkcnMvZG93bnJldi54bWxQSwECFAAUAAAACACHTuJA&#10;My8FnjsAAAA5AAAAEAAAAAAAAAABACAAAAAPAQAAZHJzL3NoYXBleG1sLnhtbFBLBQYAAAAABgAG&#10;AFsBAAC5AwAAAAA=&#10;" path="m0,0l33,21,153,21,0,0xe">
                  <v:fill on="t" focussize="0,0"/>
                  <v:stroke on="f"/>
                  <v:imagedata o:title=""/>
                  <o:lock v:ext="edit" aspectratio="f"/>
                </v:shape>
                <v:shape id="_x0000_s1026" o:spid="_x0000_s1026" o:spt="100" style="position:absolute;left:4061;top:280;height:22;width:153;" filled="f" stroked="t" coordsize="153,22" o:gfxdata="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9OrrsAAADc&#10;AAAADwAAAAAAAAABACAAAAAiAAAAZHJzL2Rvd25yZXYueG1sUEsBAhQAFAAAAAgAh07iQDMvBZ47&#10;AAAAOQAAABAAAAAAAAAAAQAgAAAACgEAAGRycy9zaGFwZXhtbC54bWxQSwUGAAAAAAYABgBbAQAA&#10;tAMAAAAA&#10;" path="m0,0l32,22,152,22,0,0xe">
                  <v:fill on="f" focussize="0,0"/>
                  <v:stroke weight="0.10496062992126pt" color="#0000FF" joinstyle="round"/>
                  <v:imagedata o:title=""/>
                  <o:lock v:ext="edit" aspectratio="f"/>
                </v:shape>
                <v:shape id="_x0000_s1026" o:spid="_x0000_s1026" o:spt="100" style="position:absolute;left:4086;top:294;height:66;width:120;" fillcolor="#0000FF" filled="t" stroked="f" coordsize="120,66" o:gfxdata="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DxHf&#10;wAAAANwAAAAPAAAAAAAAAAEAIAAAACIAAABkcnMvZG93bnJldi54bWxQSwECFAAUAAAACACHTuJA&#10;My8FnjsAAAA5AAAAEAAAAAAAAAABACAAAAAPAQAAZHJzL3NoYXBleG1sLnhtbFBLBQYAAAAABgAG&#10;AFsBAAC5AwAAAAA=&#10;" path="m120,0l0,0,98,66,120,0xe">
                  <v:fill on="t" focussize="0,0"/>
                  <v:stroke on="f"/>
                  <v:imagedata o:title=""/>
                  <o:lock v:ext="edit" aspectratio="f"/>
                </v:shape>
                <v:shape id="_x0000_s1026" o:spid="_x0000_s1026" o:spt="100" style="position:absolute;left:1577;top:5082;height:88;width:160;" filled="f" stroked="t" coordsize="160,88" o:gfxdata="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a2r28AAAA&#10;3AAAAA8AAAAAAAAAAQAgAAAAIgAAAGRycy9kb3ducmV2LnhtbFBLAQIUABQAAAAIAIdO4kAzLwWe&#10;OwAAADkAAAAQAAAAAAAAAAEAIAAAAAsBAABkcnMvc2hhcGV4bWwueG1sUEsFBgAAAAAGAAYAWwEA&#10;ALUDAAAAAA==&#10;" path="m2517,-4781l2637,-4781,2615,-4716,2517,-4781xm2517,-4781l2517,-4781,2637,-4781,2517,-4781xm2517,-4781l2637,-4781,2637,-4781,2517,-4781,2517,-4781xe">
                  <v:fill on="f" focussize="0,0"/>
                  <v:stroke weight="0.10503937007874pt" color="#0000FF" joinstyle="round"/>
                  <v:imagedata o:title=""/>
                  <o:lock v:ext="edit" aspectratio="f"/>
                </v:shape>
                <v:shape id="_x0000_s1026" o:spid="_x0000_s1026" o:spt="100" style="position:absolute;left:3856;top:653;height:20;width:46;" fillcolor="#0000FF" filled="t" stroked="f" coordsize="46,20" o:gfxdata="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nx6b4A&#10;AADcAAAADwAAAAAAAAABACAAAAAiAAAAZHJzL2Rvd25yZXYueG1sUEsBAhQAFAAAAAgAh07iQDMv&#10;BZ47AAAAOQAAABAAAAAAAAAAAQAgAAAADQEAAGRycy9zaGFwZXhtbC54bWxQSwUGAAAAAAYABgBb&#10;AQAAtwMAAAAA&#10;" path="m3,0l0,20,45,20,3,0xe">
                  <v:fill on="t" focussize="0,0"/>
                  <v:stroke on="f"/>
                  <v:imagedata o:title=""/>
                  <o:lock v:ext="edit" aspectratio="f"/>
                </v:shape>
                <v:shape id="_x0000_s1026" o:spid="_x0000_s1026" o:spt="100" style="position:absolute;left:3864;top:660;height:20;width:46;" filled="f" stroked="t" coordsize="46,20" o:gfxdata="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X9Yg&#10;wAAAANwAAAAPAAAAAAAAAAEAIAAAACIAAABkcnMvZG93bnJldi54bWxQSwECFAAUAAAACACHTuJA&#10;My8FnjsAAAA5AAAAEAAAAAAAAAABACAAAAAPAQAAZHJzL3NoYXBleG1sLnhtbFBLBQYAAAAABgAG&#10;AFsBAAC5AwAAAAA=&#10;" path="m3,0l0,19,46,19,3,0xe">
                  <v:fill on="f" focussize="0,0"/>
                  <v:stroke weight="0.10496062992126pt" color="#0000FF" joinstyle="round"/>
                  <v:imagedata o:title=""/>
                  <o:lock v:ext="edit" aspectratio="f"/>
                </v:shape>
                <v:shape id="_x0000_s1026" o:spid="_x0000_s1026" o:spt="100" style="position:absolute;left:3856;top:672;height:3;width:47;" fillcolor="#0000FF" filled="t" stroked="f" coordsize="47,3" o:gfxdata="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N7we8AAAA&#10;3AAAAA8AAAAAAAAAAQAgAAAAIgAAAGRycy9kb3ducmV2LnhtbFBLAQIUABQAAAAIAIdO4kAzLwWe&#10;OwAAADkAAAAQAAAAAAAAAAEAIAAAAAsBAABkcnMvc2hhcGV4bWwueG1sUEsFBgAAAAAGAAYAWwEA&#10;ALUDAAAAAA==&#10;" path="m46,0l1,0,0,3,46,0xe">
                  <v:fill on="t" focussize="0,0"/>
                  <v:stroke on="f"/>
                  <v:imagedata o:title=""/>
                  <o:lock v:ext="edit" aspectratio="f"/>
                </v:shape>
                <v:shape id="_x0000_s1026" o:spid="_x0000_s1026" o:spt="100" style="position:absolute;left:1270;top:5587;height:4;width:62;" filled="f" stroked="t" coordsize="62,4" o:gfxdata="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L3/W/&#10;AAAA3AAAAA8AAAAAAAAAAQAgAAAAIgAAAGRycy9kb3ducmV2LnhtbFBLAQIUABQAAAAIAIdO4kAz&#10;LwWeOwAAADkAAAAQAAAAAAAAAAEAIAAAAA4BAABkcnMvc2hhcGV4bWwueG1sUEsFBgAAAAAGAAYA&#10;WwEAALgDAAAAAA==&#10;" path="m2594,-4908l2640,-4908,2594,-4905,2594,-4908xm2594,-4908l2594,-4908,2640,-4908,2594,-4908xm2594,-4908l2640,-4908,2640,-4908,2594,-4908,2594,-4908xe">
                  <v:fill on="f" focussize="0,0"/>
                  <v:stroke weight="0.10503937007874pt" color="#0000FF" joinstyle="round"/>
                  <v:imagedata o:title=""/>
                  <o:lock v:ext="edit" aspectratio="f"/>
                </v:shape>
                <v:shape id="_x0000_s1026" o:spid="_x0000_s1026" o:spt="100" style="position:absolute;left:3973;top:681;height:6;width:47;" fillcolor="#0000FF" filled="t" stroked="f" coordsize="47,6" o:gfxdata="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o7wRCtwAAANwAAAAP&#10;AAAAAAAAAAEAIAAAACIAAABkcnMvZG93bnJldi54bWxQSwECFAAUAAAACACHTuJAMy8FnjsAAAA5&#10;AAAAEAAAAAAAAAABACAAAAAGAQAAZHJzL3NoYXBleG1sLnhtbFBLBQYAAAAABgAGAFsBAACwAwAA&#10;AAA=&#10;" path="m47,0l0,6,46,6,47,0xe">
                  <v:fill on="t" focussize="0,0"/>
                  <v:stroke on="f"/>
                  <v:imagedata o:title=""/>
                  <o:lock v:ext="edit" aspectratio="f"/>
                </v:shape>
                <v:shape id="_x0000_s1026" o:spid="_x0000_s1026" o:spt="100" style="position:absolute;left:3980;top:689;height:6;width:47;" filled="f" stroked="t" coordsize="47,6" o:gfxdata="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Lcgu/&#10;AAAA3AAAAA8AAAAAAAAAAQAgAAAAIgAAAGRycy9kb3ducmV2LnhtbFBLAQIUABQAAAAIAIdO4kAz&#10;LwWeOwAAADkAAAAQAAAAAAAAAAEAIAAAAA4BAABkcnMvc2hhcGV4bWwueG1sUEsFBgAAAAAGAAYA&#10;WwEAALgDAAAAAA==&#10;" path="m46,0l0,6,45,6,46,0xe">
                  <v:fill on="f" focussize="0,0"/>
                  <v:stroke weight="0.10496062992126pt" color="#0000FF" joinstyle="round"/>
                  <v:imagedata o:title=""/>
                  <o:lock v:ext="edit" aspectratio="f"/>
                </v:shape>
                <v:shape id="_x0000_s1026" o:spid="_x0000_s1026" o:spt="100" style="position:absolute;left:3973;top:688;height:17;width:46;" fillcolor="#0000FF" filled="t" stroked="f" coordsize="46,17" o:gfxdata="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j55bvQAA&#10;ANwAAAAPAAAAAAAAAAEAIAAAACIAAABkcnMvZG93bnJldi54bWxQSwECFAAUAAAACACHTuJAMy8F&#10;njsAAAA5AAAAEAAAAAAAAAABACAAAAAMAQAAZHJzL3NoYXBleG1sLnhtbFBLBQYAAAAABgAGAFsB&#10;AAC2AwAAAAA=&#10;" path="m46,0l0,0,43,17,46,0xe">
                  <v:fill on="t" focussize="0,0"/>
                  <v:stroke on="f"/>
                  <v:imagedata o:title=""/>
                  <o:lock v:ext="edit" aspectratio="f"/>
                </v:shape>
                <v:shape id="_x0000_s1026" o:spid="_x0000_s1026" o:spt="100" style="position:absolute;left:3980;top:695;height:17;width:46;" filled="f" stroked="t" coordsize="46,17" o:gfxdata="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36i/&#10;AAAA3AAAAA8AAAAAAAAAAQAgAAAAIgAAAGRycy9kb3ducmV2LnhtbFBLAQIUABQAAAAIAIdO4kAz&#10;LwWeOwAAADkAAAAQAAAAAAAAAAEAIAAAAA4BAABkcnMvc2hhcGV4bWwueG1sUEsFBgAAAAAGAAYA&#10;WwEAALgDAAAAAA==&#10;" path="m0,0l45,0,43,16,0,0xe">
                  <v:fill on="f" focussize="0,0"/>
                  <v:stroke weight="0.10496062992126pt" color="#0000FF" joinstyle="round"/>
                  <v:imagedata o:title=""/>
                  <o:lock v:ext="edit" aspectratio="f"/>
                </v:shape>
                <v:shape id="_x0000_s1026" o:spid="_x0000_s1026" o:spt="100" style="position:absolute;left:3973;top:687;height:2;width:46;" fillcolor="#0000FF" filled="t" stroked="f" coordsize="46,1" o:gfxdata="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XDAZ74A&#10;AADcAAAADwAAAAAAAAABACAAAAAiAAAAZHJzL2Rvd25yZXYueG1sUEsBAhQAFAAAAAgAh07iQDMv&#10;BZ47AAAAOQAAABAAAAAAAAAAAQAgAAAADQEAAGRycy9zaGFwZXhtbC54bWxQSwUGAAAAAAYABgBb&#10;AQAAtwMAAAAA&#10;" path="m0,0l0,0,46,0,0,0xe">
                  <v:fill on="t" focussize="0,0"/>
                  <v:stroke on="f"/>
                  <v:imagedata o:title=""/>
                  <o:lock v:ext="edit" aspectratio="f"/>
                </v:shape>
                <v:shape id="_x0000_s1026" o:spid="_x0000_s1026" o:spt="100" style="position:absolute;left:3980;top:695;height:2;width:46;" filled="f" stroked="t" coordsize="46,1" o:gfxdata="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QS6LsAAADc&#10;AAAADwAAAAAAAAABACAAAAAiAAAAZHJzL2Rvd25yZXYueG1sUEsBAhQAFAAAAAgAh07iQDMvBZ47&#10;AAAAOQAAABAAAAAAAAAAAQAgAAAACgEAAGRycy9zaGFwZXhtbC54bWxQSwUGAAAAAAYABgBbAQAA&#10;tAMAAAAA&#10;" path="m0,0l0,1,45,1,0,0xe">
                  <v:fill on="f" focussize="0,0"/>
                  <v:stroke weight="0.10496062992126pt" color="#0000FF" joinstyle="round"/>
                  <v:imagedata o:title=""/>
                  <o:lock v:ext="edit" aspectratio="f"/>
                </v:shape>
                <v:shape id="_x0000_s1026" o:spid="_x0000_s1026" o:spt="100" style="position:absolute;left:3973;top:687;height:2;width:46;" fillcolor="#0000FF" filled="t" stroked="f" coordsize="46,1" o:gfxdata="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7vuLvQAA&#10;ANwAAAAPAAAAAAAAAAEAIAAAACIAAABkcnMvZG93bnJldi54bWxQSwECFAAUAAAACACHTuJAMy8F&#10;njsAAAA5AAAAEAAAAAAAAAABACAAAAAMAQAAZHJzL3NoYXBleG1sLnhtbFBLBQYAAAAABgAGAFsB&#10;AAC2AwAAAAA=&#10;" path="m46,0l0,0,46,0,46,0xe">
                  <v:fill on="t" focussize="0,0"/>
                  <v:stroke on="f"/>
                  <v:imagedata o:title=""/>
                  <o:lock v:ext="edit" aspectratio="f"/>
                </v:shape>
                <v:shape id="_x0000_s1026" o:spid="_x0000_s1026" o:spt="100" style="position:absolute;left:1425;top:5607;height:62;width:220;" filled="f" stroked="t" coordsize="220,62" o:gfxdata="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4cky8AAAA&#10;3AAAAA8AAAAAAAAAAQAgAAAAIgAAAGRycy9kb3ducmV2LnhtbFBLAQIUABQAAAAIAIdO4kAzLwWe&#10;OwAAADkAAAAQAAAAAAAAAAEAIAAAAAsBAABkcnMvc2hhcGV4bWwueG1sUEsFBgAAAAAGAAYAWwEA&#10;ALUDAAAAAA==&#10;" path="m2555,-4912l2600,-4912,2600,-4911,2555,-4912xm2719,-4866l2720,-4866,2720,-4866,2719,-4866,2719,-4866xe">
                  <v:fill on="f" focussize="0,0"/>
                  <v:stroke weight="0.10503937007874pt" color="#0000FF" joinstyle="round"/>
                  <v:imagedata o:title=""/>
                  <o:lock v:ext="edit" aspectratio="f"/>
                </v:shape>
                <v:shape id="_x0000_s1026" o:spid="_x0000_s1026" o:spt="100" style="position:absolute;left:4127;top:688;height:45;width:11;" fillcolor="#0000FF" filled="t" stroked="f" coordsize="11,45" o:gfxdata="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aZTbsAAADc&#10;AAAADwAAAAAAAAABACAAAAAiAAAAZHJzL2Rvd25yZXYueG1sUEsBAhQAFAAAAAgAh07iQDMvBZ47&#10;AAAAOQAAABAAAAAAAAAAAQAgAAAACgEAAGRycy9zaGFwZXhtbC54bWxQSwUGAAAAAAYABgBbAQAA&#10;tAMAAAAA&#10;" path="m0,0l9,45,10,45,0,0xe">
                  <v:fill on="t" focussize="0,0"/>
                  <v:stroke on="f"/>
                  <v:imagedata o:title=""/>
                  <o:lock v:ext="edit" aspectratio="f"/>
                </v:shape>
                <v:shape id="_x0000_s1026" o:spid="_x0000_s1026" o:spt="100" style="position:absolute;left:4135;top:696;height:45;width:11;" filled="f" stroked="t" coordsize="11,45" o:gfxdata="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7Y/e/&#10;AAAA3AAAAA8AAAAAAAAAAQAgAAAAIgAAAGRycy9kb3ducmV2LnhtbFBLAQIUABQAAAAIAIdO4kAz&#10;LwWeOwAAADkAAAAQAAAAAAAAAAEAIAAAAA4BAABkcnMvc2hhcGV4bWwueG1sUEsFBgAAAAAGAAYA&#10;WwEAALgDAAAAAA==&#10;" path="m0,0l10,45,11,45,0,0xe">
                  <v:fill on="f" focussize="0,0"/>
                  <v:stroke weight="0.10511811023622pt" color="#0000FF" joinstyle="round"/>
                  <v:imagedata o:title=""/>
                  <o:lock v:ext="edit" aspectratio="f"/>
                </v:shape>
                <v:shape id="_x0000_s1026" o:spid="_x0000_s1026" o:spt="100" style="position:absolute;left:4127;top:688;height:45;width:23;" fillcolor="#0000FF" filled="t" stroked="f" coordsize="23,45" o:gfxdata="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w5SeugAAANwA&#10;AAAPAAAAAAAAAAEAIAAAACIAAABkcnMvZG93bnJldi54bWxQSwECFAAUAAAACACHTuJAMy8FnjsA&#10;AAA5AAAAEAAAAAAAAAABACAAAAAJAQAAZHJzL3NoYXBleG1sLnhtbFBLBQYAAAAABgAGAFsBAACz&#10;AwAAAAA=&#10;" path="m22,0l0,0,10,45,22,0xe">
                  <v:fill on="t" focussize="0,0"/>
                  <v:stroke on="f"/>
                  <v:imagedata o:title=""/>
                  <o:lock v:ext="edit" aspectratio="f"/>
                </v:shape>
                <v:shape id="_x0000_s1026" o:spid="_x0000_s1026" o:spt="100" style="position:absolute;left:1631;top:5608;height:310;width:30;" filled="f" stroked="t" coordsize="30,310" o:gfxdata="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nLmJ&#10;wAAAANwAAAAPAAAAAAAAAAEAIAAAACIAAABkcnMvZG93bnJldi54bWxQSwECFAAUAAAACACHTuJA&#10;My8FnjsAAAA5AAAAEAAAAAAAAAABACAAAAAPAQAAZHJzL3NoYXBleG1sLnhtbFBLBQYAAAAABgAG&#10;AFsBAAC5AwAAAAA=&#10;" path="m2503,-4913l2526,-4913,2514,-4868,2503,-4913xm2513,-4681l2513,-4681,2513,-4681,2513,-4681,2513,-4681xe">
                  <v:fill on="f" focussize="0,0"/>
                  <v:stroke weight="0.10503937007874pt" color="#0000FF" joinstyle="round"/>
                  <v:imagedata o:title=""/>
                  <o:lock v:ext="edit" aspectratio="f"/>
                </v:shape>
                <v:shape id="_x0000_s1026" o:spid="_x0000_s1026" o:spt="100" style="position:absolute;left:4127;top:921;height:46;width:23;" fillcolor="#0000FF" filled="t" stroked="f" coordsize="23,46" o:gfxdata="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L0bfvQAA&#10;ANwAAAAPAAAAAAAAAAEAIAAAACIAAABkcnMvZG93bnJldi54bWxQSwECFAAUAAAACACHTuJAMy8F&#10;njsAAAA5AAAAEAAAAAAAAAABACAAAAAMAQAAZHJzL3NoYXBleG1sLnhtbFBLBQYAAAAABgAGAFsB&#10;AAC2AwAAAAA=&#10;" path="m10,0l0,45,23,45,10,0xe">
                  <v:fill on="t" focussize="0,0"/>
                  <v:stroke on="f"/>
                  <v:imagedata o:title=""/>
                  <o:lock v:ext="edit" aspectratio="f"/>
                </v:shape>
                <v:shape id="_x0000_s1026" o:spid="_x0000_s1026" o:spt="100" style="position:absolute;left:1631;top:5918;height:61;width:30;" filled="f" stroked="t" coordsize="30,61" o:gfxdata="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mHW/&#10;wAAAANwAAAAPAAAAAAAAAAEAIAAAACIAAABkcnMvZG93bnJldi54bWxQSwECFAAUAAAACACHTuJA&#10;My8FnjsAAAA5AAAAEAAAAAAAAAABACAAAAAPAQAAZHJzL3NoYXBleG1sLnhtbFBLBQYAAAAABgAG&#10;AFsBAAC5AwAAAAA=&#10;" path="m2514,-4991l2504,-4945,2526,-4945,2514,-4991xm2514,-4991l2514,-4991,2526,-4945,2514,-4991xe">
                  <v:fill on="f" focussize="0,0"/>
                  <v:stroke weight="0.10503937007874pt" color="#0000FF" joinstyle="round"/>
                  <v:imagedata o:title=""/>
                  <o:lock v:ext="edit" aspectratio="f"/>
                </v:shape>
                <v:line id="_x0000_s1026" o:spid="_x0000_s1026" o:spt="20" style="position:absolute;left:3819;top:832;height:0;width:224;" filled="f" stroked="t" coordsize="21600,21600" o:gfxdata="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AnR&#10;0MEAAADcAAAADwAAAAAAAAABACAAAAAiAAAAZHJzL2Rvd25yZXYueG1sUEsBAhQAFAAAAAgAh07i&#10;QDMvBZ47AAAAOQAAABAAAAAAAAAAAQAgAAAAEAEAAGRycy9zaGFwZXhtbC54bWxQSwUGAAAAAAYA&#10;BgBbAQAAugMAAAAA&#10;">
                  <v:fill on="f" focussize="0,0"/>
                  <v:stroke weight="0.0374803149606299pt" color="#FF3E00" joinstyle="round"/>
                  <v:imagedata o:title=""/>
                  <o:lock v:ext="edit" aspectratio="f"/>
                </v:line>
                <v:line id="_x0000_s1026" o:spid="_x0000_s1026" o:spt="20" style="position:absolute;left:3825;top:839;height:0;width:226;" filled="f" stroked="t" coordsize="21600,21600" o:gfxdata="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y9KbvQAA&#10;ANwAAAAPAAAAAAAAAAEAIAAAACIAAABkcnMvZG93bnJldi54bWxQSwECFAAUAAAACACHTuJAMy8F&#10;njsAAAA5AAAAEAAAAAAAAAABACAAAAAMAQAAZHJzL3NoYXBleG1sLnhtbFBLBQYAAAAABgAGAFsB&#10;AAC2AwAAAAA=&#10;">
                  <v:fill on="f" focussize="0,0"/>
                  <v:stroke weight="0.14244094488189pt" color="#FF3E00" joinstyle="round"/>
                  <v:imagedata o:title=""/>
                  <o:lock v:ext="edit" aspectratio="f"/>
                </v:line>
                <v:rect id="_x0000_s1026" o:spid="_x0000_s1026" o:spt="1" style="position:absolute;left:4092;top:831;height:2;width:100;" fillcolor="#FF3E00" filled="t" stroked="f" coordsize="21600,21600" o:gfxdata="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BrOM&#10;wAAAANwAAAAPAAAAAAAAAAEAIAAAACIAAABkcnMvZG93bnJldi54bWxQSwECFAAUAAAACACHTuJA&#10;My8FnjsAAAA5AAAAEAAAAAAAAAABACAAAAAPAQAAZHJzL3NoYXBleG1sLnhtbFBLBQYAAAAABgAG&#10;AFsBAAC5AwAAAAA=&#10;">
                  <v:fill on="t" focussize="0,0"/>
                  <v:stroke on="f"/>
                  <v:imagedata o:title=""/>
                  <o:lock v:ext="edit" aspectratio="f"/>
                </v:rect>
                <v:rect id="_x0000_s1026" o:spid="_x0000_s1026" o:spt="1" style="position:absolute;left:4100;top:838;height:2;width:100;" filled="f" stroked="t" coordsize="21600,21600" o:gfxdata="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Xos&#10;s8EAAADcAAAADwAAAAAAAAABACAAAAAiAAAAZHJzL2Rvd25yZXYueG1sUEsBAhQAFAAAAAgAh07i&#10;QDMvBZ47AAAAOQAAABAAAAAAAAAAAQAgAAAAEAEAAGRycy9zaGFwZXhtbC54bWxQSwUGAAAAAAYA&#10;BgBbAQAAugMAAAAA&#10;">
                  <v:fill on="f" focussize="0,0"/>
                  <v:stroke weight="0.10496062992126pt" color="#FF3E00" joinstyle="miter"/>
                  <v:imagedata o:title=""/>
                  <o:lock v:ext="edit" aspectratio="f"/>
                </v:rect>
                <v:line id="_x0000_s1026" o:spid="_x0000_s1026" o:spt="20" style="position:absolute;left:4242;top:832;height:0;width:398;" filled="f" stroked="t" coordsize="21600,21600" o:gfxdata="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Tb1b4A&#10;AADcAAAADwAAAAAAAAABACAAAAAiAAAAZHJzL2Rvd25yZXYueG1sUEsBAhQAFAAAAAgAh07iQDMv&#10;BZ47AAAAOQAAABAAAAAAAAAAAQAgAAAADQEAAGRycy9zaGFwZXhtbC54bWxQSwUGAAAAAAYABgBb&#10;AQAAtwMAAAAA&#10;">
                  <v:fill on="f" focussize="0,0"/>
                  <v:stroke weight="0.0374803149606299pt" color="#FF3E00" joinstyle="round"/>
                  <v:imagedata o:title=""/>
                  <o:lock v:ext="edit" aspectratio="f"/>
                </v:line>
                <v:line id="_x0000_s1026" o:spid="_x0000_s1026" o:spt="20" style="position:absolute;left:4242;top:832;height:0;width:398;" filled="f" stroked="t" coordsize="21600,21600" o:gfxdata="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gh+&#10;TsEAAADcAAAADwAAAAAAAAABACAAAAAiAAAAZHJzL2Rvd25yZXYueG1sUEsBAhQAFAAAAAgAh07i&#10;QDMvBZ47AAAAOQAAABAAAAAAAAAAAQAgAAAAEAEAAGRycy9zaGFwZXhtbC54bWxQSwUGAAAAAAYA&#10;BgBbAQAAugMAAAAA&#10;">
                  <v:fill on="f" focussize="0,0"/>
                  <v:stroke weight="0.0374803149606299pt" color="#FF3E00" joinstyle="round"/>
                  <v:imagedata o:title=""/>
                  <o:lock v:ext="edit" aspectratio="f"/>
                </v:line>
                <v:line id="_x0000_s1026" o:spid="_x0000_s1026" o:spt="20" style="position:absolute;left:4248;top:839;height:0;width:401;" filled="f" stroked="t" coordsize="21600,21600" o:gfxdata="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2Xn3rgAAADcAAAA&#10;DwAAAAAAAAABACAAAAAiAAAAZHJzL2Rvd25yZXYueG1sUEsBAhQAFAAAAAgAh07iQDMvBZ47AAAA&#10;OQAAABAAAAAAAAAAAQAgAAAABwEAAGRycy9zaGFwZXhtbC54bWxQSwUGAAAAAAYABgBbAQAAsQMA&#10;AAAA&#10;">
                  <v:fill on="f" focussize="0,0"/>
                  <v:stroke weight="0.14244094488189pt" color="#FF3E00" joinstyle="round"/>
                  <v:imagedata o:title=""/>
                  <o:lock v:ext="edit" aspectratio="f"/>
                </v:line>
                <v:shape id="_x0000_s1026" o:spid="_x0000_s1026" o:spt="100" style="position:absolute;left:4697;top:838;height:2;width:100;" filled="f" stroked="t" coordsize="100,1" o:gfxdata="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ubSivQAA&#10;ANwAAAAPAAAAAAAAAAEAIAAAACIAAABkcnMvZG93bnJldi54bWxQSwECFAAUAAAACACHTuJAMy8F&#10;njsAAAA5AAAAEAAAAAAAAAABACAAAAAMAQAAZHJzL3NoYXBleG1sLnhtbFBLBQYAAAAABgAGAFsB&#10;AAC2AwAAAAA=&#10;" path="m0,0l100,0,0,0xe">
                  <v:fill on="f" focussize="0,0"/>
                  <v:stroke weight="0.10496062992126pt" color="#FF3E00" joinstyle="round"/>
                  <v:imagedata o:title=""/>
                  <o:lock v:ext="edit" aspectratio="f"/>
                </v:shape>
                <v:line id="_x0000_s1026" o:spid="_x0000_s1026" o:spt="20" style="position:absolute;left:4840;top:831;height:0;width:398;" filled="f" stroked="t" coordsize="21600,21600" o:gfxdata="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37iW8AAAA&#10;3AAAAA8AAAAAAAAAAQAgAAAAIgAAAGRycy9kb3ducmV2LnhtbFBLAQIUABQAAAAIAIdO4kAzLwWe&#10;OwAAADkAAAAQAAAAAAAAAAEAIAAAAAsBAABkcnMvc2hhcGV4bWwueG1sUEsFBgAAAAAGAAYAWwEA&#10;ALUDAAAAAA==&#10;">
                  <v:fill on="f" focussize="0,0"/>
                  <v:stroke weight="0.0225196850393701pt" color="#FF3E00" joinstyle="round"/>
                  <v:imagedata o:title=""/>
                  <o:lock v:ext="edit" aspectratio="f"/>
                </v:line>
                <v:line id="_x0000_s1026" o:spid="_x0000_s1026" o:spt="20" style="position:absolute;left:4846;top:839;height:0;width:401;" filled="f" stroked="t" coordsize="21600,21600" o:gfxdata="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WSU+LgAAADcAAAA&#10;DwAAAAAAAAABACAAAAAiAAAAZHJzL2Rvd25yZXYueG1sUEsBAhQAFAAAAAgAh07iQDMvBZ47AAAA&#10;OQAAABAAAAAAAAAAAQAgAAAABwEAAGRycy9zaGFwZXhtbC54bWxQSwUGAAAAAAYABgBbAQAAsQMA&#10;AAAA&#10;">
                  <v:fill on="f" focussize="0,0"/>
                  <v:stroke weight="0.12748031496063pt" color="#FF3E00" joinstyle="round"/>
                  <v:imagedata o:title=""/>
                  <o:lock v:ext="edit" aspectratio="f"/>
                </v:line>
                <v:rect id="_x0000_s1026" o:spid="_x0000_s1026" o:spt="1" style="position:absolute;left:5288;top:831;height:2;width:100;" fillcolor="#FF3E00" filled="t" stroked="f" coordsize="21600,21600" o:gfxdata="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QR69&#10;wAAAANwAAAAPAAAAAAAAAAEAIAAAACIAAABkcnMvZG93bnJldi54bWxQSwECFAAUAAAACACHTuJA&#10;My8FnjsAAAA5AAAAEAAAAAAAAAABACAAAAAPAQAAZHJzL3NoYXBleG1sLnhtbFBLBQYAAAAABgAG&#10;AFsBAAC5AwAAAAA=&#10;">
                  <v:fill on="t" focussize="0,0"/>
                  <v:stroke on="f"/>
                  <v:imagedata o:title=""/>
                  <o:lock v:ext="edit" aspectratio="f"/>
                </v:rect>
                <v:rect id="_x0000_s1026" o:spid="_x0000_s1026" o:spt="1" style="position:absolute;left:5295;top:838;height:2;width:100;" filled="f" stroked="t" coordsize="21600,21600" o:gfxdata="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2Bgr4A&#10;AADcAAAADwAAAAAAAAABACAAAAAiAAAAZHJzL2Rvd25yZXYueG1sUEsBAhQAFAAAAAgAh07iQDMv&#10;BZ47AAAAOQAAABAAAAAAAAAAAQAgAAAADQEAAGRycy9zaGFwZXhtbC54bWxQSwUGAAAAAAYABgBb&#10;AQAAtwMAAAAA&#10;">
                  <v:fill on="f" focussize="0,0"/>
                  <v:stroke weight="0.10496062992126pt" color="#FF3E00" joinstyle="miter"/>
                  <v:imagedata o:title=""/>
                  <o:lock v:ext="edit" aspectratio="f"/>
                </v:rect>
                <v:line id="_x0000_s1026" o:spid="_x0000_s1026" o:spt="20" style="position:absolute;left:5437;top:831;height:0;width:399;" filled="f" stroked="t" coordsize="21600,21600" o:gfxdata="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M6Ca8AAAA&#10;3AAAAA8AAAAAAAAAAQAgAAAAIgAAAGRycy9kb3ducmV2LnhtbFBLAQIUABQAAAAIAIdO4kAzLwWe&#10;OwAAADkAAAAQAAAAAAAAAAEAIAAAAAsBAABkcnMvc2hhcGV4bWwueG1sUEsFBgAAAAAGAAYAWwEA&#10;ALUDAAAAAA==&#10;">
                  <v:fill on="f" focussize="0,0"/>
                  <v:stroke weight="0.0225196850393701pt" color="#FF3E00" joinstyle="round"/>
                  <v:imagedata o:title=""/>
                  <o:lock v:ext="edit" aspectratio="f"/>
                </v:line>
                <v:line id="_x0000_s1026" o:spid="_x0000_s1026" o:spt="20" style="position:absolute;left:5444;top:839;height:0;width:401;" filled="f" stroked="t" coordsize="21600,21600" o:gfxdata="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Jfkvu5AAAA3AAA&#10;AA8AAAAAAAAAAQAgAAAAIgAAAGRycy9kb3ducmV2LnhtbFBLAQIUABQAAAAIAIdO4kAzLwWeOwAA&#10;ADkAAAAQAAAAAAAAAAEAIAAAAAgBAABkcnMvc2hhcGV4bWwueG1sUEsFBgAAAAAGAAYAWwEAALID&#10;AAAAAA==&#10;">
                  <v:fill on="f" focussize="0,0"/>
                  <v:stroke weight="0.12748031496063pt" color="#FF3E00" joinstyle="round"/>
                  <v:imagedata o:title=""/>
                  <o:lock v:ext="edit" aspectratio="f"/>
                </v:line>
                <v:shape id="_x0000_s1026" o:spid="_x0000_s1026" o:spt="100" style="position:absolute;left:5893;top:838;height:2;width:100;" filled="f" stroked="t" coordsize="100,1" o:gfxdata="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gx0/ugAAANwA&#10;AAAPAAAAAAAAAAEAIAAAACIAAABkcnMvZG93bnJldi54bWxQSwECFAAUAAAACACHTuJAMy8FnjsA&#10;AAA5AAAAEAAAAAAAAAABACAAAAAJAQAAZHJzL3NoYXBleG1sLnhtbFBLBQYAAAAABgAGAFsBAACz&#10;AwAAAAA=&#10;" path="m0,0l100,0,0,0xe">
                  <v:fill on="f" focussize="0,0"/>
                  <v:stroke weight="0.10496062992126pt" color="#FF3E00" joinstyle="round"/>
                  <v:imagedata o:title=""/>
                  <o:lock v:ext="edit" aspectratio="f"/>
                </v:shape>
                <v:line id="_x0000_s1026" o:spid="_x0000_s1026" o:spt="20" style="position:absolute;left:6035;top:831;height:0;width:399;" filled="f" stroked="t" coordsize="21600,21600" o:gfxdata="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8HOuvQAA&#10;ANwAAAAPAAAAAAAAAAEAIAAAACIAAABkcnMvZG93bnJldi54bWxQSwECFAAUAAAACACHTuJAMy8F&#10;njsAAAA5AAAAEAAAAAAAAAABACAAAAAMAQAAZHJzL3NoYXBleG1sLnhtbFBLBQYAAAAABgAGAFsB&#10;AAC2AwAAAAA=&#10;">
                  <v:fill on="f" focussize="0,0"/>
                  <v:stroke weight="0.0149606299212598pt" color="#FF3E00" joinstyle="round"/>
                  <v:imagedata o:title=""/>
                  <o:lock v:ext="edit" aspectratio="f"/>
                </v:line>
                <v:line id="_x0000_s1026" o:spid="_x0000_s1026" o:spt="20" style="position:absolute;left:6035;top:831;height:0;width:399;" filled="f" stroked="t" coordsize="21600,21600" o:gfxdata="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mEI68AAAA&#10;3AAAAA8AAAAAAAAAAQAgAAAAIgAAAGRycy9kb3ducmV2LnhtbFBLAQIUABQAAAAIAIdO4kAzLwWe&#10;OwAAADkAAAAQAAAAAAAAAAEAIAAAAAsBAABkcnMvc2hhcGV4bWwueG1sUEsFBgAAAAAGAAYAWwEA&#10;ALUDAAAAAA==&#10;">
                  <v:fill on="f" focussize="0,0"/>
                  <v:stroke weight="0.0149606299212598pt" color="#FF3E00" joinstyle="round"/>
                  <v:imagedata o:title=""/>
                  <o:lock v:ext="edit" aspectratio="f"/>
                </v:line>
                <v:line id="_x0000_s1026" o:spid="_x0000_s1026" o:spt="20" style="position:absolute;left:6042;top:838;height:0;width:400;" filled="f" stroked="t" coordsize="21600,21600" o:gfxdata="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zCwavQAA&#10;ANwAAAAPAAAAAAAAAAEAIAAAACIAAABkcnMvZG93bnJldi54bWxQSwECFAAUAAAACACHTuJAMy8F&#10;njsAAAA5AAAAEAAAAAAAAAABACAAAAAMAQAAZHJzL3NoYXBleG1sLnhtbFBLBQYAAAAABgAGAFsB&#10;AAC2AwAAAAA=&#10;">
                  <v:fill on="f" focussize="0,0"/>
                  <v:stroke weight="0.123700787401575pt" color="#FF3E00" joinstyle="round"/>
                  <v:imagedata o:title=""/>
                  <o:lock v:ext="edit" aspectratio="f"/>
                </v:line>
                <v:rect id="_x0000_s1026" o:spid="_x0000_s1026" o:spt="1" style="position:absolute;left:6483;top:830;height:2;width:100;" fillcolor="#FF3E00" filled="t" stroked="f" coordsize="21600,21600" o:gfxdata="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iOnv&#10;wAAAANwAAAAPAAAAAAAAAAEAIAAAACIAAABkcnMvZG93bnJldi54bWxQSwECFAAUAAAACACHTuJA&#10;My8FnjsAAAA5AAAAEAAAAAAAAAABACAAAAAPAQAAZHJzL3NoYXBleG1sLnhtbFBLBQYAAAAABgAG&#10;AFsBAAC5AwAAAAA=&#10;">
                  <v:fill on="t" focussize="0,0"/>
                  <v:stroke on="f"/>
                  <v:imagedata o:title=""/>
                  <o:lock v:ext="edit" aspectratio="f"/>
                </v:rect>
                <v:rect id="_x0000_s1026" o:spid="_x0000_s1026" o:spt="1" style="position:absolute;left:6491;top:838;height:2;width:100;" filled="f" stroked="t" coordsize="21600,21600" o:gfxdata="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R20L4A&#10;AADcAAAADwAAAAAAAAABACAAAAAiAAAAZHJzL2Rvd25yZXYueG1sUEsBAhQAFAAAAAgAh07iQDMv&#10;BZ47AAAAOQAAABAAAAAAAAAAAQAgAAAADQEAAGRycy9zaGFwZXhtbC54bWxQSwUGAAAAAAYABgBb&#10;AQAAtwMAAAAA&#10;">
                  <v:fill on="f" focussize="0,0"/>
                  <v:stroke weight="0.10496062992126pt" color="#FF3E00" joinstyle="miter"/>
                  <v:imagedata o:title=""/>
                  <o:lock v:ext="edit" aspectratio="f"/>
                </v:rect>
                <v:line id="_x0000_s1026" o:spid="_x0000_s1026" o:spt="20" style="position:absolute;left:6633;top:831;height:0;width:399;" filled="f" stroked="t" coordsize="21600,21600" o:gfxdata="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RaNvQAA&#10;ANwAAAAPAAAAAAAAAAEAIAAAACIAAABkcnMvZG93bnJldi54bWxQSwECFAAUAAAACACHTuJAMy8F&#10;njsAAAA5AAAAEAAAAAAAAAABACAAAAAMAQAAZHJzL3NoYXBleG1sLnhtbFBLBQYAAAAABgAGAFsB&#10;AAC2AwAAAAA=&#10;">
                  <v:fill on="f" focussize="0,0"/>
                  <v:stroke weight="0.0149606299212598pt" color="#FF3E00" joinstyle="round"/>
                  <v:imagedata o:title=""/>
                  <o:lock v:ext="edit" aspectratio="f"/>
                </v:line>
                <v:line id="_x0000_s1026" o:spid="_x0000_s1026" o:spt="20" style="position:absolute;left:6640;top:838;height:0;width:400;" filled="f" stroked="t" coordsize="21600,21600" o:gfxdata="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E9COvQAA&#10;ANwAAAAPAAAAAAAAAAEAIAAAACIAAABkcnMvZG93bnJldi54bWxQSwECFAAUAAAACACHTuJAMy8F&#10;njsAAAA5AAAAEAAAAAAAAAABACAAAAAMAQAAZHJzL3NoYXBleG1sLnhtbFBLBQYAAAAABgAGAFsB&#10;AAC2AwAAAAA=&#10;">
                  <v:fill on="f" focussize="0,0"/>
                  <v:stroke weight="0.11992125984252pt" color="#FF3E00" joinstyle="round"/>
                  <v:imagedata o:title=""/>
                  <o:lock v:ext="edit" aspectratio="f"/>
                </v:line>
                <v:rect id="_x0000_s1026" o:spid="_x0000_s1026" o:spt="1" style="position:absolute;left:7081;top:830;height:2;width:100;" fillcolor="#FF3E00" filled="t" stroked="f" coordsize="21600,21600" o:gfxdata="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s+/s&#10;wAAAANwAAAAPAAAAAAAAAAEAIAAAACIAAABkcnMvZG93bnJldi54bWxQSwECFAAUAAAACACHTuJA&#10;My8FnjsAAAA5AAAAEAAAAAAAAAABACAAAAAPAQAAZHJzL3NoYXBleG1sLnhtbFBLBQYAAAAABgAG&#10;AFsBAAC5AwAAAAA=&#10;">
                  <v:fill on="t" focussize="0,0"/>
                  <v:stroke on="f"/>
                  <v:imagedata o:title=""/>
                  <o:lock v:ext="edit" aspectratio="f"/>
                </v:rect>
                <v:rect id="_x0000_s1026" o:spid="_x0000_s1026" o:spt="1" style="position:absolute;left:7089;top:837;height:2;width:100;" filled="f" stroked="t" coordsize="21600,21600" o:gfxdata="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z3DT&#10;wAAAANwAAAAPAAAAAAAAAAEAIAAAACIAAABkcnMvZG93bnJldi54bWxQSwECFAAUAAAACACHTuJA&#10;My8FnjsAAAA5AAAAEAAAAAAAAAABACAAAAAPAQAAZHJzL3NoYXBleG1sLnhtbFBLBQYAAAAABgAG&#10;AFsBAAC5AwAAAAA=&#10;">
                  <v:fill on="f" focussize="0,0"/>
                  <v:stroke weight="0.10496062992126pt" color="#FF3E00" joinstyle="miter"/>
                  <v:imagedata o:title=""/>
                  <o:lock v:ext="edit" aspectratio="f"/>
                </v:rect>
                <v:line id="_x0000_s1026" o:spid="_x0000_s1026" o:spt="20" style="position:absolute;left:7231;top:830;height:0;width:224;" filled="f" stroked="t" coordsize="21600,21600" o:gfxdata="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8Ye1vQAA&#10;ANwAAAAPAAAAAAAAAAEAIAAAACIAAABkcnMvZG93bnJldi54bWxQSwECFAAUAAAACACHTuJAMy8F&#10;njsAAAA5AAAAEAAAAAAAAAABACAAAAAMAQAAZHJzL3NoYXBleG1sLnhtbFBLBQYAAAAABgAGAFsB&#10;AAC2AwAAAAA=&#10;">
                  <v:fill on="f" focussize="0,0"/>
                  <v:stroke weight="0.0374803149606299pt" color="#FF3E00" joinstyle="round"/>
                  <v:imagedata o:title=""/>
                  <o:lock v:ext="edit" aspectratio="f"/>
                </v:line>
                <v:line id="_x0000_s1026" o:spid="_x0000_s1026" o:spt="20" style="position:absolute;left:7231;top:830;height:0;width:224;" filled="f" stroked="t" coordsize="21600,21600" o:gfxdata="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b0i&#10;LsEAAADcAAAADwAAAAAAAAABACAAAAAiAAAAZHJzL2Rvd25yZXYueG1sUEsBAhQAFAAAAAgAh07i&#10;QDMvBZ47AAAAOQAAABAAAAAAAAAAAQAgAAAAEAEAAGRycy9zaGFwZXhtbC54bWxQSwUGAAAAAAYA&#10;BgBbAQAAugMAAAAA&#10;">
                  <v:fill on="f" focussize="0,0"/>
                  <v:stroke weight="0.0374803149606299pt" color="#FF3E00" joinstyle="round"/>
                  <v:imagedata o:title=""/>
                  <o:lock v:ext="edit" aspectratio="f"/>
                </v:line>
                <v:line id="_x0000_s1026" o:spid="_x0000_s1026" o:spt="20" style="position:absolute;left:7237;top:838;height:0;width:227;" filled="f" stroked="t" coordsize="21600,21600" o:gfxdata="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zQu765AAAA3AAA&#10;AA8AAAAAAAAAAQAgAAAAIgAAAGRycy9kb3ducmV2LnhtbFBLAQIUABQAAAAIAIdO4kAzLwWeOwAA&#10;ADkAAAAQAAAAAAAAAAEAIAAAAAgBAABkcnMvc2hhcGV4bWwueG1sUEsFBgAAAAAGAAYAWwEAALID&#10;AAAAAA==&#10;">
                  <v:fill on="f" focussize="0,0"/>
                  <v:stroke weight="0.14244094488189pt" color="#FF3E00" joinstyle="round"/>
                  <v:imagedata o:title=""/>
                  <o:lock v:ext="edit" aspectratio="f"/>
                </v:line>
                <v:shape id="_x0000_s1026" o:spid="_x0000_s1026" o:spt="100" style="position:absolute;left:7462;top:837;height:2;width:2;" filled="f" stroked="t" coordsize="1,1" o:gfxdata="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yWnUvQAA&#10;ANwAAAAPAAAAAAAAAAEAIAAAACIAAABkcnMvZG93bnJldi54bWxQSwECFAAUAAAACACHTuJAMy8F&#10;njsAAAA5AAAAEAAAAAAAAAABACAAAAAMAQAAZHJzL3NoYXBleG1sLnhtbFBLBQYAAAAABgAGAFsB&#10;AAC2AwAAAAA=&#10;" path="m0,1l0,0,0,1xe">
                  <v:fill on="f" focussize="0,0"/>
                  <v:stroke weight="0.10511811023622pt" color="#FF3E00" joinstyle="round"/>
                  <v:imagedata o:title=""/>
                  <o:lock v:ext="edit" aspectratio="f"/>
                </v:shape>
                <v:line id="_x0000_s1026" o:spid="_x0000_s1026" o:spt="20" style="position:absolute;left:5639;top:2420;height:223;width:0;" filled="f" stroked="t" coordsize="21600,21600" o:gfxdata="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rUer4A&#10;AADcAAAADwAAAAAAAAABACAAAAAiAAAAZHJzL2Rvd25yZXYueG1sUEsBAhQAFAAAAAgAh07iQDMv&#10;BZ47AAAAOQAAABAAAAAAAAAAAQAgAAAADQEAAGRycy9zaGFwZXhtbC54bWxQSwUGAAAAAAYABgBb&#10;AQAAtwMAAAAA&#10;">
                  <v:fill on="f" focussize="0,0"/>
                  <v:stroke weight="0.0375590551181102pt" color="#FF3E00" joinstyle="round"/>
                  <v:imagedata o:title=""/>
                  <o:lock v:ext="edit" aspectratio="f"/>
                </v:line>
                <v:line id="_x0000_s1026" o:spid="_x0000_s1026" o:spt="20" style="position:absolute;left:5647;top:2426;height:225;width:0;" filled="f" stroked="t" coordsize="21600,21600" o:gfxdata="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b8fJ&#10;wAAAANwAAAAPAAAAAAAAAAEAIAAAACIAAABkcnMvZG93bnJldi54bWxQSwECFAAUAAAACACHTuJA&#10;My8FnjsAAAA5AAAAEAAAAAAAAAABACAAAAAPAQAAZHJzL3NoYXBleG1sLnhtbFBLBQYAAAAABgAG&#10;AFsBAAC5AwAAAAA=&#10;">
                  <v:fill on="f" focussize="0,0"/>
                  <v:stroke weight="0.142677165354331pt" color="#FF3E00" joinstyle="round"/>
                  <v:imagedata o:title=""/>
                  <o:lock v:ext="edit" aspectratio="f"/>
                </v:line>
                <v:shape id="_x0000_s1026" o:spid="_x0000_s1026" o:spt="100" style="position:absolute;left:5639;top:2270;height:100;width:2;" fillcolor="#FF3E00" filled="t" stroked="f" coordsize="1,100" o:gfxdata="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p10i/&#10;AAAA3AAAAA8AAAAAAAAAAQAgAAAAIgAAAGRycy9kb3ducmV2LnhtbFBLAQIUABQAAAAIAIdO4kAz&#10;LwWeOwAAADkAAAAQAAAAAAAAAAEAIAAAAA4BAABkcnMvc2hhcGV4bWwueG1sUEsFBgAAAAAGAAYA&#10;WwEAALgDAAAAAA==&#10;" path="m0,0l0,100,1,100,0,0xe">
                  <v:fill on="t" focussize="0,0"/>
                  <v:stroke on="f"/>
                  <v:imagedata o:title=""/>
                  <o:lock v:ext="edit" aspectratio="f"/>
                </v:shape>
                <v:line id="_x0000_s1026" o:spid="_x0000_s1026" o:spt="20" style="position:absolute;left:5647;top:2277;height:101;width:0;" filled="f" stroked="t" coordsize="21600,21600" o:gfxdata="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K+ia/&#10;AAAA3AAAAA8AAAAAAAAAAQAgAAAAIgAAAGRycy9kb3ducmV2LnhtbFBLAQIUABQAAAAIAIdO4kAz&#10;LwWeOwAAADkAAAAQAAAAAAAAAAEAIAAAAA4BAABkcnMvc2hhcGV4bWwueG1sUEsFBgAAAAAGAAYA&#10;WwEAALgDAAAAAA==&#10;">
                  <v:fill on="f" focussize="0,0"/>
                  <v:stroke weight="0.142677165354331pt" color="#FF3E00" joinstyle="round"/>
                  <v:imagedata o:title=""/>
                  <o:lock v:ext="edit" aspectratio="f"/>
                </v:line>
                <v:line id="_x0000_s1026" o:spid="_x0000_s1026" o:spt="20" style="position:absolute;left:5638;top:1824;height:397;width:0;" filled="f" stroked="t" coordsize="21600,21600" o:gfxdata="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17Qmm/&#10;AAAA3AAAAA8AAAAAAAAAAQAgAAAAIgAAAGRycy9kb3ducmV2LnhtbFBLAQIUABQAAAAIAIdO4kAz&#10;LwWeOwAAADkAAAAQAAAAAAAAAAEAIAAAAA4BAABkcnMvc2hhcGV4bWwueG1sUEsFBgAAAAAGAAYA&#10;WwEAALgDAAAAAA==&#10;">
                  <v:fill on="f" focussize="0,0"/>
                  <v:stroke weight="0.0600787401574803pt" color="#FF3E00" joinstyle="round"/>
                  <v:imagedata o:title=""/>
                  <o:lock v:ext="edit" aspectratio="f"/>
                </v:line>
                <v:line id="_x0000_s1026" o:spid="_x0000_s1026" o:spt="20" style="position:absolute;left:5638;top:1824;height:397;width:0;" filled="f" stroked="t" coordsize="21600,21600" o:gfxdata="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35/K/&#10;AAAA3AAAAA8AAAAAAAAAAQAgAAAAIgAAAGRycy9kb3ducmV2LnhtbFBLAQIUABQAAAAIAIdO4kAz&#10;LwWeOwAAADkAAAAQAAAAAAAAAAEAIAAAAA4BAABkcnMvc2hhcGV4bWwueG1sUEsFBgAAAAAGAAYA&#10;WwEAALgDAAAAAA==&#10;">
                  <v:fill on="f" focussize="0,0"/>
                  <v:stroke weight="0.0600787401574803pt" color="#FF3E00" joinstyle="round"/>
                  <v:imagedata o:title=""/>
                  <o:lock v:ext="edit" aspectratio="f"/>
                </v:line>
                <v:line id="_x0000_s1026" o:spid="_x0000_s1026" o:spt="20" style="position:absolute;left:5646;top:1831;height:398;width:0;" filled="f" stroked="t" coordsize="21600,21600" o:gfxdata="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2wk07sAAADc&#10;AAAADwAAAAAAAAABACAAAAAiAAAAZHJzL2Rvd25yZXYueG1sUEsBAhQAFAAAAAgAh07iQDMvBZ47&#10;AAAAOQAAABAAAAAAAAAAAQAgAAAACgEAAGRycy9zaGFwZXhtbC54bWxQSwUGAAAAAAYABgBbAQAA&#10;tAMAAAAA&#10;">
                  <v:fill on="f" focussize="0,0"/>
                  <v:stroke weight="0.165275590551181pt" color="#FF3E00" joinstyle="round"/>
                  <v:imagedata o:title=""/>
                  <o:lock v:ext="edit" aspectratio="f"/>
                </v:line>
                <v:shape id="_x0000_s1026" o:spid="_x0000_s1026" o:spt="100" style="position:absolute;left:5638;top:1674;height:100;width:2;" fillcolor="#FF3E00" filled="t" stroked="f" coordsize="1,100" o:gfxdata="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oeNa/&#10;AAAA3AAAAA8AAAAAAAAAAQAgAAAAIgAAAGRycy9kb3ducmV2LnhtbFBLAQIUABQAAAAIAIdO4kAz&#10;LwWeOwAAADkAAAAQAAAAAAAAAAEAIAAAAA4BAABkcnMvc2hhcGV4bWwueG1sUEsFBgAAAAAGAAYA&#10;WwEAALgDAAAAAA==&#10;" path="m0,99l0,0,0,99xe">
                  <v:fill on="t" focussize="0,0"/>
                  <v:stroke on="f"/>
                  <v:imagedata o:title=""/>
                  <o:lock v:ext="edit" aspectratio="f"/>
                </v:shape>
                <v:rect id="_x0000_s1026" o:spid="_x0000_s1026" o:spt="1" style="position:absolute;left:5645;top:1682;height:100;width:2;" filled="f" stroked="t" coordsize="21600,21600" o:gfxdata="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wamC8AAAA&#10;3AAAAA8AAAAAAAAAAQAgAAAAIgAAAGRycy9kb3ducmV2LnhtbFBLAQIUABQAAAAIAIdO4kAzLwWe&#10;OwAAADkAAAAQAAAAAAAAAAEAIAAAAAsBAABkcnMvc2hhcGV4bWwueG1sUEsFBgAAAAAGAAYAWwEA&#10;ALUDAAAAAA==&#10;">
                  <v:fill on="f" focussize="0,0"/>
                  <v:stroke weight="0.10511811023622pt" color="#FF3E00" joinstyle="miter"/>
                  <v:imagedata o:title=""/>
                  <o:lock v:ext="edit" aspectratio="f"/>
                </v:rect>
                <v:line id="_x0000_s1026" o:spid="_x0000_s1026" o:spt="20" style="position:absolute;left:5645;top:1235;height:399;width:0;" filled="f" stroked="t" coordsize="21600,21600" o:gfxdata="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otza8AAAA&#10;3AAAAA8AAAAAAAAAAQAgAAAAIgAAAGRycy9kb3ducmV2LnhtbFBLAQIUABQAAAAIAIdO4kAzLwWe&#10;OwAAADkAAAAQAAAAAAAAAAEAIAAAAAsBAABkcnMvc2hhcGV4bWwueG1sUEsFBgAAAAAGAAYAWwEA&#10;ALUDAAAAAA==&#10;">
                  <v:fill on="f" focussize="0,0"/>
                  <v:stroke weight="0.120157480314961pt" color="#FF3E00" joinstyle="round"/>
                  <v:imagedata o:title=""/>
                  <o:lock v:ext="edit" aspectratio="f"/>
                </v:line>
                <v:shape id="_x0000_s1026" o:spid="_x0000_s1026" o:spt="100" style="position:absolute;left:5637;top:1079;height:100;width:2;" fillcolor="#FF3E00" filled="t" stroked="f" coordsize="1,100" o:gfxdata="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magL4A&#10;AADcAAAADwAAAAAAAAABACAAAAAiAAAAZHJzL2Rvd25yZXYueG1sUEsBAhQAFAAAAAgAh07iQDMv&#10;BZ47AAAAOQAAABAAAAAAAAAAAQAgAAAADQEAAGRycy9zaGFwZXhtbC54bWxQSwUGAAAAAAYABgBb&#10;AQAAtwMAAAAA&#10;" path="m0,0l0,0,0,99,0,0xe">
                  <v:fill on="t" focussize="0,0"/>
                  <v:stroke on="f"/>
                  <v:imagedata o:title=""/>
                  <o:lock v:ext="edit" aspectratio="f"/>
                </v:shape>
                <v:line id="_x0000_s1026" o:spid="_x0000_s1026" o:spt="20" style="position:absolute;left:5645;top:1086;height:101;width:0;" filled="f" stroked="t" coordsize="21600,21600" o:gfxdata="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XHnS8AAAA&#10;3AAAAA8AAAAAAAAAAQAgAAAAIgAAAGRycy9kb3ducmV2LnhtbFBLAQIUABQAAAAIAIdO4kAzLwWe&#10;OwAAADkAAAAQAAAAAAAAAAEAIAAAAAsBAABkcnMvc2hhcGV4bWwueG1sUEsFBgAAAAAGAAYAWwEA&#10;ALUDAAAAAA==&#10;">
                  <v:fill on="f" focussize="0,0"/>
                  <v:stroke weight="0.127716535433071pt" color="#FF3E00" joinstyle="round"/>
                  <v:imagedata o:title=""/>
                  <o:lock v:ext="edit" aspectratio="f"/>
                </v:line>
                <v:line id="_x0000_s1026" o:spid="_x0000_s1026" o:spt="20" style="position:absolute;left:5637;top:633;height:397;width:0;" filled="f" stroked="t" coordsize="21600,21600" o:gfxdata="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MAmivQAA&#10;ANwAAAAPAAAAAAAAAAEAIAAAACIAAABkcnMvZG93bnJldi54bWxQSwECFAAUAAAACACHTuJAMy8F&#10;njsAAAA5AAAAEAAAAAAAAAABACAAAAAMAQAAZHJzL3NoYXBleG1sLnhtbFBLBQYAAAAABgAGAFsB&#10;AAC2AwAAAAA=&#10;">
                  <v:fill on="f" focussize="0,0"/>
                  <v:stroke weight="0.0600787401574803pt" color="#FF3E00" joinstyle="round"/>
                  <v:imagedata o:title=""/>
                  <o:lock v:ext="edit" aspectratio="f"/>
                </v:line>
                <v:line id="_x0000_s1026" o:spid="_x0000_s1026" o:spt="20" style="position:absolute;left:5637;top:633;height:397;width:0;" filled="f" stroked="t" coordsize="21600,21600" o:gfxdata="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ysOb4A&#10;AADcAAAADwAAAAAAAAABACAAAAAiAAAAZHJzL2Rvd25yZXYueG1sUEsBAhQAFAAAAAgAh07iQDMv&#10;BZ47AAAAOQAAABAAAAAAAAAAAQAgAAAADQEAAGRycy9zaGFwZXhtbC54bWxQSwUGAAAAAAYABgBb&#10;AQAAtwMAAAAA&#10;">
                  <v:fill on="f" focussize="0,0"/>
                  <v:stroke weight="0.0600787401574803pt" color="#FF3E00" joinstyle="round"/>
                  <v:imagedata o:title=""/>
                  <o:lock v:ext="edit" aspectratio="f"/>
                </v:line>
                <v:line id="_x0000_s1026" o:spid="_x0000_s1026" o:spt="20" style="position:absolute;left:5644;top:639;height:399;width:0;" filled="f" stroked="t" coordsize="21600,21600" o:gfxdata="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ZR2/&#10;AAAA3AAAAA8AAAAAAAAAAQAgAAAAIgAAAGRycy9kb3ducmV2LnhtbFBLAQIUABQAAAAIAIdO4kAz&#10;LwWeOwAAADkAAAAQAAAAAAAAAAEAIAAAAA4BAABkcnMvc2hhcGV4bWwueG1sUEsFBgAAAAAGAAYA&#10;WwEAALgDAAAAAA==&#10;">
                  <v:fill on="f" focussize="0,0"/>
                  <v:stroke weight="0.165275590551181pt" color="#FF3E00" joinstyle="round"/>
                  <v:imagedata o:title=""/>
                  <o:lock v:ext="edit" aspectratio="f"/>
                </v:line>
                <v:shape id="_x0000_s1026" o:spid="_x0000_s1026" o:spt="100" style="position:absolute;left:5636;top:483;height:100;width:2;" fillcolor="#FF3E00" filled="t" stroked="f" coordsize="1,100" o:gfxdata="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uORi/&#10;AAAA3AAAAA8AAAAAAAAAAQAgAAAAIgAAAGRycy9kb3ducmV2LnhtbFBLAQIUABQAAAAIAIdO4kAz&#10;LwWeOwAAADkAAAAQAAAAAAAAAAEAIAAAAA4BAABkcnMvc2hhcGV4bWwueG1sUEsFBgAAAAAGAAYA&#10;WwEAALgDAAAAAA==&#10;" path="m0,0l0,99,1,99,0,0xe">
                  <v:fill on="t" focussize="0,0"/>
                  <v:stroke on="f"/>
                  <v:imagedata o:title=""/>
                  <o:lock v:ext="edit" aspectratio="f"/>
                </v:shape>
                <v:line id="_x0000_s1026" o:spid="_x0000_s1026" o:spt="20" style="position:absolute;left:5644;top:490;height:102;width:0;" filled="f" stroked="t" coordsize="21600,21600" o:gfxdata="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R4ln7sAAADc&#10;AAAADwAAAAAAAAABACAAAAAiAAAAZHJzL2Rvd25yZXYueG1sUEsBAhQAFAAAAAgAh07iQDMvBZ47&#10;AAAAOQAAABAAAAAAAAAAAQAgAAAACgEAAGRycy9zaGFwZXhtbC54bWxQSwUGAAAAAAYABgBbAQAA&#10;tAMAAAAA&#10;">
                  <v:fill on="f" focussize="0,0"/>
                  <v:stroke weight="0.142677165354331pt" color="#FF3E00" joinstyle="round"/>
                  <v:imagedata o:title=""/>
                  <o:lock v:ext="edit" aspectratio="f"/>
                </v:line>
                <v:line id="_x0000_s1026" o:spid="_x0000_s1026" o:spt="20" style="position:absolute;left:5644;top:44;height:399;width:0;" filled="f" stroked="t" coordsize="21600,21600" o:gfxdata="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67MLsAAADc&#10;AAAADwAAAAAAAAABACAAAAAiAAAAZHJzL2Rvd25yZXYueG1sUEsBAhQAFAAAAAgAh07iQDMvBZ47&#10;AAAAOQAAABAAAAAAAAAAAQAgAAAACgEAAGRycy9zaGFwZXhtbC54bWxQSwUGAAAAAAYABgBbAQAA&#10;tAMAAAAA&#10;">
                  <v:fill on="f" focussize="0,0"/>
                  <v:stroke weight="0.120157480314961pt" color="#FF3E00" joinstyle="round"/>
                  <v:imagedata o:title=""/>
                  <o:lock v:ext="edit" aspectratio="f"/>
                </v:line>
                <v:shape id="_x0000_s1026" o:spid="_x0000_s1026" o:spt="100" style="position:absolute;left:5635;top:-112;height:100;width:2;" fillcolor="#FF3E00" filled="t" stroked="f" coordsize="1,100" o:gfxdata="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43sbsAAADc&#10;AAAADwAAAAAAAAABACAAAAAiAAAAZHJzL2Rvd25yZXYueG1sUEsBAhQAFAAAAAgAh07iQDMvBZ47&#10;AAAAOQAAABAAAAAAAAAAAQAgAAAACgEAAGRycy9zaGFwZXhtbC54bWxQSwUGAAAAAAYABgBbAQAA&#10;tAMAAAAA&#10;" path="m0,100l0,0,0,100xe">
                  <v:fill on="t" focussize="0,0"/>
                  <v:stroke on="f"/>
                  <v:imagedata o:title=""/>
                  <o:lock v:ext="edit" aspectratio="f"/>
                </v:shape>
                <v:rect id="_x0000_s1026" o:spid="_x0000_s1026" o:spt="1" style="position:absolute;left:5643;top:-105;height:100;width:2;" filled="f" stroked="t" coordsize="21600,21600" o:gfxdata="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lWSa/&#10;AAAA3AAAAA8AAAAAAAAAAQAgAAAAIgAAAGRycy9kb3ducmV2LnhtbFBLAQIUABQAAAAIAIdO4kAz&#10;LwWeOwAAADkAAAAQAAAAAAAAAAEAIAAAAA4BAABkcnMvc2hhcGV4bWwueG1sUEsFBgAAAAAGAAYA&#10;WwEAALgDAAAAAA==&#10;">
                  <v:fill on="f" focussize="0,0"/>
                  <v:stroke weight="0.10511811023622pt" color="#FF3E00" joinstyle="miter"/>
                  <v:imagedata o:title=""/>
                  <o:lock v:ext="edit" aspectratio="f"/>
                </v:rect>
                <v:line id="_x0000_s1026" o:spid="_x0000_s1026" o:spt="20" style="position:absolute;left:5635;top:-558;height:396;width:0;" filled="f" stroked="t" coordsize="21600,21600" o:gfxdata="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MopC/&#10;AAAA3AAAAA8AAAAAAAAAAQAgAAAAIgAAAGRycy9kb3ducmV2LnhtbFBLAQIUABQAAAAIAIdO4kAz&#10;LwWeOwAAADkAAAAQAAAAAAAAAAEAIAAAAA4BAABkcnMvc2hhcGV4bWwueG1sUEsFBgAAAAAGAAYA&#10;WwEAALgDAAAAAA==&#10;">
                  <v:fill on="f" focussize="0,0"/>
                  <v:stroke weight="0.0600787401574803pt" color="#FF3E00" joinstyle="round"/>
                  <v:imagedata o:title=""/>
                  <o:lock v:ext="edit" aspectratio="f"/>
                </v:line>
                <v:line id="_x0000_s1026" o:spid="_x0000_s1026" o:spt="20" style="position:absolute;left:5635;top:-558;height:396;width:0;" filled="f" stroked="t" coordsize="21600,21600" o:gfxdata="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0ABwu/&#10;AAAA3AAAAA8AAAAAAAAAAQAgAAAAIgAAAGRycy9kb3ducmV2LnhtbFBLAQIUABQAAAAIAIdO4kAz&#10;LwWeOwAAADkAAAAQAAAAAAAAAAEAIAAAAA4BAABkcnMvc2hhcGV4bWwueG1sUEsFBgAAAAAGAAYA&#10;WwEAALgDAAAAAA==&#10;">
                  <v:fill on="f" focussize="0,0"/>
                  <v:stroke weight="0.0600787401574803pt" color="#FF3E00" joinstyle="round"/>
                  <v:imagedata o:title=""/>
                  <o:lock v:ext="edit" aspectratio="f"/>
                </v:line>
                <v:line id="_x0000_s1026" o:spid="_x0000_s1026" o:spt="20" style="position:absolute;left:5643;top:-552;height:399;width:0;" filled="f" stroked="t" coordsize="21600,21600" o:gfxdata="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tyCy/&#10;AAAA3AAAAA8AAAAAAAAAAQAgAAAAIgAAAGRycy9kb3ducmV2LnhtbFBLAQIUABQAAAAIAIdO4kAz&#10;LwWeOwAAADkAAAAQAAAAAAAAAAEAIAAAAA4BAABkcnMvc2hhcGV4bWwueG1sUEsFBgAAAAAGAAYA&#10;WwEAALgDAAAAAA==&#10;">
                  <v:fill on="f" focussize="0,0"/>
                  <v:stroke weight="0.165275590551181pt" color="#FF3E00" joinstyle="round"/>
                  <v:imagedata o:title=""/>
                  <o:lock v:ext="edit" aspectratio="f"/>
                </v:line>
                <v:shape id="_x0000_s1026" o:spid="_x0000_s1026" o:spt="100" style="position:absolute;left:5634;top:-708;height:100;width:2;" fillcolor="#FF3E00" filled="t" stroked="f" coordsize="1,100" o:gfxdata="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mUKb4A&#10;AADcAAAADwAAAAAAAAABACAAAAAiAAAAZHJzL2Rvd25yZXYueG1sUEsBAhQAFAAAAAgAh07iQDMv&#10;BZ47AAAAOQAAABAAAAAAAAAAAQAgAAAADQEAAGRycy9zaGFwZXhtbC54bWxQSwUGAAAAAAYABgBb&#10;AQAAtwMAAAAA&#10;" path="m1,0l0,0,1,99,1,0xe">
                  <v:fill on="t" focussize="0,0"/>
                  <v:stroke on="f"/>
                  <v:imagedata o:title=""/>
                  <o:lock v:ext="edit" aspectratio="f"/>
                </v:shape>
                <v:line id="_x0000_s1026" o:spid="_x0000_s1026" o:spt="20" style="position:absolute;left:5642;top:-701;height:102;width:0;" filled="f" stroked="t" coordsize="21600,21600" o:gfxdata="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3YuZ+8AAAA&#10;3AAAAA8AAAAAAAAAAQAgAAAAIgAAAGRycy9kb3ducmV2LnhtbFBLAQIUABQAAAAIAIdO4kAzLwWe&#10;OwAAADkAAAAQAAAAAAAAAAEAIAAAAAsBAABkcnMvc2hhcGV4bWwueG1sUEsFBgAAAAAGAAYAWwEA&#10;ALUDAAAAAA==&#10;">
                  <v:fill on="f" focussize="0,0"/>
                  <v:stroke weight="0.120157480314961pt" color="#FF3E00" joinstyle="round"/>
                  <v:imagedata o:title=""/>
                  <o:lock v:ext="edit" aspectratio="f"/>
                </v:line>
                <v:line id="_x0000_s1026" o:spid="_x0000_s1026" o:spt="20" style="position:absolute;left:5635;top:-980;height:223;width:0;" filled="f" stroked="t" coordsize="21600,21600" o:gfxdata="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zcxJvQAA&#10;ANwAAAAPAAAAAAAAAAEAIAAAACIAAABkcnMvZG93bnJldi54bWxQSwECFAAUAAAACACHTuJAMy8F&#10;njsAAAA5AAAAEAAAAAAAAAABACAAAAAMAQAAZHJzL3NoYXBleG1sLnhtbFBLBQYAAAAABgAGAFsB&#10;AAC2AwAAAAA=&#10;">
                  <v:fill on="f" focussize="0,0"/>
                  <v:stroke weight="0.0150393700787402pt" color="#FF3E00" joinstyle="round"/>
                  <v:imagedata o:title=""/>
                  <o:lock v:ext="edit" aspectratio="f"/>
                </v:line>
                <v:line id="_x0000_s1026" o:spid="_x0000_s1026" o:spt="20" style="position:absolute;left:5642;top:-974;height:226;width:0;" filled="f" stroked="t" coordsize="21600,21600" o:gfxdata="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LiHa5AAAA3AAA&#10;AA8AAAAAAAAAAQAgAAAAIgAAAGRycy9kb3ducmV2LnhtbFBLAQIUABQAAAAIAIdO4kAzLwWeOwAA&#10;ADkAAAAQAAAAAAAAAAEAIAAAAAgBAABkcnMvc2hhcGV4bWwueG1sUEsFBgAAAAAGAAYAWwEAALID&#10;AAAAAA==&#10;">
                  <v:fill on="f" focussize="0,0"/>
                  <v:stroke weight="0.120157480314961pt" color="#FF3E00" joinstyle="round"/>
                  <v:imagedata o:title=""/>
                  <o:lock v:ext="edit" aspectratio="f"/>
                </v:line>
                <v:shape id="_x0000_s1026" o:spid="_x0000_s1026" o:spt="100" style="position:absolute;left:1220;top:3382;height:4833;width:4842;" filled="f" stroked="t" coordsize="4842,4833" o:gfxdata="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TlWr4A&#10;AADcAAAADwAAAAAAAAABACAAAAAiAAAAZHJzL2Rvd25yZXYueG1sUEsBAhQAFAAAAAgAh07iQDMv&#10;BZ47AAAAOQAAABAAAAAAAAAAAQAgAAAADQEAAGRycy9zaGFwZXhtbC54bWxQSwUGAAAAAAYABgBb&#10;AQAAtwMAAAAA&#10;" path="m6094,-2550l6091,-2638,6085,-2724,6073,-2811,6057,-2896,6036,-2981,6012,-3064,5982,-3146,5949,-3227,5911,-3305,5870,-3382,5824,-3456,5775,-3528,5721,-3597,5665,-3663,5604,-3726,5541,-3786,5474,-3842,5405,-3895,5334,-3945,5259,-3990,5182,-4032,5103,-4069,5023,-4103,4940,-4132,4856,-4156,4771,-4177,4686,-4193,4599,-4204,4512,-4211,4425,-4213,4337,-4211,4250,-4204,4163,-4193,4077,-4177,3993,-4156,3909,-4132,3827,-4103,3746,-4069,3667,-4032,3590,-3990,3515,-3945,3443,-3895,3374,-3842,3307,-3786,3244,-3726,3184,-3663,3128,-3597,3074,-3528,3025,-3456,2979,-3382,2937,-3305,2900,-3227,2866,-3146,2837,-3064,2812,-2981,2792,-2896,2776,-2811,2765,-2724,2758,-2638,2755,-2550,2758,-2463,2765,-2377,2776,-2290,2792,-2205,2812,-2120,2837,-2036,2866,-1954,2900,-1874,2937,-1796,2979,-1719,3025,-1645,3074,-1573,3128,-1504,3184,-1438,3244,-1375,3307,-1315,3374,-1259,3443,-1206,3515,-1156,3590,-1111,3667,-1069,3746,-1032,3827,-999,3909,-969,3993,-945,4077,-924,4163,-908,4250,-897,4337,-890,4425,-888,4512,-890,4599,-897,4686,-908,4771,-924,4856,-945,4940,-969,5023,-999,5103,-1032,5182,-1069,5259,-1111,5334,-1156,5405,-1206,5474,-1259,5541,-1315,5604,-1375,5665,-1438,5721,-1504,5775,-1573,5824,-1645,5870,-1719,5911,-1796,5949,-1874,5982,-1954,6012,-2036,6036,-2120,6057,-2205,6073,-2290,6085,-2377,6091,-2463,6094,-2550xm6243,-2544l6241,-2633,6234,-2722,6223,-2810,6208,-2898,6188,-2984,6164,-3070,6136,-3154,6104,-3237,6068,-3319,6028,-3398,5984,-3476,5936,-3551,5885,-3623,5830,-3694,5772,-3760,5710,-3825,5646,-3887,5578,-3944,5508,-3999,5435,-4051,5359,-4098,5282,-4142,5202,-4182,5120,-4218,5037,-4250,4953,-4278,4866,-4301,4779,-4321,4691,-4336,4603,-4347,4514,-4353,4425,-4356,4335,-4353,4246,-4347,4158,-4336,4069,-4321,3983,-4301,3896,-4278,3812,-4250,3729,-4218,3647,-4182,3567,-4142,3490,-4098,3414,-4051,3341,-3999,3271,-3944,3203,-3887,3139,-3825,3077,-3760,3019,-3694,2964,-3623,2913,-3551,2865,-3476,2821,-3398,2780,-3319,2744,-3237,2712,-3154,2684,-3070,2661,-2984,2641,-2898,2626,-2810,2615,-2722,2608,-2633,2606,-2544,2608,-2455,2615,-2367,2626,-2279,2641,-2191,2661,-2104,2684,-2018,2712,-1934,2744,-1851,2780,-1770,2821,-1690,2865,-1613,2913,-1538,2964,-1465,3019,-1395,3077,-1328,3139,-1263,3203,-1202,3271,-1144,3341,-1089,3414,-1038,3490,-991,3567,-947,3647,-907,3729,-871,3812,-839,3896,-811,3983,-787,4069,-768,4158,-753,4246,-741,4335,-735,4425,-733,4514,-735,4603,-741,4691,-753,4779,-768,4866,-787,4953,-811,5037,-839,5120,-871,5202,-907,5282,-947,5359,-991,5435,-1038,5508,-1089,5578,-1144,5646,-1202,5710,-1263,5772,-1328,5830,-1395,5885,-1465,5936,-1538,5984,-1613,6028,-1690,6068,-1770,6104,-1851,6136,-1934,6164,-2018,6188,-2104,6208,-2191,6223,-2279,6234,-2367,6241,-2455,6243,-2544xe">
                  <v:fill on="f" focussize="0,0"/>
                  <v:stroke weight="0.10503937007874pt" color="#000000" joinstyle="round"/>
                  <v:imagedata o:title=""/>
                  <o:lock v:ext="edit" aspectratio="f"/>
                </v:shape>
                <v:shape id="_x0000_s1026" o:spid="_x0000_s1026" o:spt="100" style="position:absolute;left:3902;top:738;height:6;width:67;" fillcolor="#FF0000" filled="t" stroked="f" coordsize="67,6" o:gfxdata="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QI0i8AAAA&#10;3AAAAA8AAAAAAAAAAQAgAAAAIgAAAGRycy9kb3ducmV2LnhtbFBLAQIUABQAAAAIAIdO4kAzLwWe&#10;OwAAADkAAAAQAAAAAAAAAAEAIAAAAAsBAABkcnMvc2hhcGV4bWwueG1sUEsFBgAAAAAGAAYAWwEA&#10;ALUDAAAAAA==&#10;" path="m0,0l0,5,67,5,0,0xe">
                  <v:fill on="t" focussize="0,0"/>
                  <v:stroke on="f"/>
                  <v:imagedata o:title=""/>
                  <o:lock v:ext="edit" aspectratio="f"/>
                </v:shape>
                <v:shape id="_x0000_s1026" o:spid="_x0000_s1026" o:spt="100" style="position:absolute;left:3909;top:746;height:6;width:67;" filled="f" stroked="t" coordsize="67,6" o:gfxdata="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C+BpvQAA&#10;ANwAAAAPAAAAAAAAAAEAIAAAACIAAABkcnMvZG93bnJldi54bWxQSwECFAAUAAAACACHTuJAMy8F&#10;njsAAAA5AAAAEAAAAAAAAAABACAAAAAMAQAAZHJzL3NoYXBleG1sLnhtbFBLBQYAAAAABgAGAFsB&#10;AAC2AwAAAAA=&#10;" path="m0,0l0,6,66,6,0,0xe">
                  <v:fill on="f" focussize="0,0"/>
                  <v:stroke weight="0.10496062992126pt" color="#FF0000" joinstyle="round"/>
                  <v:imagedata o:title=""/>
                  <o:lock v:ext="edit" aspectratio="f"/>
                </v:shape>
                <v:shape id="_x0000_s1026" o:spid="_x0000_s1026" o:spt="100" style="position:absolute;left:3900;top:744;height:41;width:66;" fillcolor="#FF0000" filled="t" stroked="f" coordsize="66,41" o:gfxdata="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kj3ZbsAAADc&#10;AAAADwAAAAAAAAABACAAAAAiAAAAZHJzL2Rvd25yZXYueG1sUEsBAhQAFAAAAAgAh07iQDMvBZ47&#10;AAAAOQAAABAAAAAAAAAAAQAgAAAACgEAAGRycy9zaGFwZXhtbC54bWxQSwUGAAAAAAYABgBbAQAA&#10;tAMAAAAA&#10;" path="m1,0l0,41,66,41,1,0xe">
                  <v:fill on="t" focussize="0,0"/>
                  <v:stroke on="f"/>
                  <v:imagedata o:title=""/>
                  <o:lock v:ext="edit" aspectratio="f"/>
                </v:shape>
                <v:shape id="_x0000_s1026" o:spid="_x0000_s1026" o:spt="100" style="position:absolute;left:3908;top:751;height:41;width:66;" filled="f" stroked="t" coordsize="66,41" o:gfxdata="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51iAvQAA&#10;ANwAAAAPAAAAAAAAAAEAIAAAACIAAABkcnMvZG93bnJldi54bWxQSwECFAAUAAAACACHTuJAMy8F&#10;njsAAAA5AAAAEAAAAAAAAAABACAAAAAMAQAAZHJzL3NoYXBleG1sLnhtbFBLBQYAAAAABgAGAFsB&#10;AAC2AwAAAAA=&#10;" path="m2,0l0,40,66,40,2,0xe">
                  <v:fill on="f" focussize="0,0"/>
                  <v:stroke weight="0.10503937007874pt" color="#FF0000" joinstyle="round"/>
                  <v:imagedata o:title=""/>
                  <o:lock v:ext="edit" aspectratio="f"/>
                </v:shape>
                <v:shape id="_x0000_s1026" o:spid="_x0000_s1026" o:spt="100" style="position:absolute;left:3902;top:744;height:41;width:67;" fillcolor="#FF0000" filled="t" stroked="f" coordsize="67,41" o:gfxdata="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asoa/&#10;AAAA3AAAAA8AAAAAAAAAAQAgAAAAIgAAAGRycy9kb3ducmV2LnhtbFBLAQIUABQAAAAIAIdO4kAz&#10;LwWeOwAAADkAAAAQAAAAAAAAAAEAIAAAAA4BAABkcnMvc2hhcGV4bWwueG1sUEsFBgAAAAAGAAYA&#10;WwEAALgDAAAAAA==&#10;" path="m67,0l0,0,65,41,67,0xe">
                  <v:fill on="t" focussize="0,0"/>
                  <v:stroke on="f"/>
                  <v:imagedata o:title=""/>
                  <o:lock v:ext="edit" aspectratio="f"/>
                </v:shape>
                <v:shape id="_x0000_s1026" o:spid="_x0000_s1026" o:spt="100" style="position:absolute;left:3909;top:751;height:41;width:67;" filled="f" stroked="t" coordsize="67,41" o:gfxdata="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RKba/&#10;AAAA3AAAAA8AAAAAAAAAAQAgAAAAIgAAAGRycy9kb3ducmV2LnhtbFBLAQIUABQAAAAIAIdO4kAz&#10;LwWeOwAAADkAAAAQAAAAAAAAAAEAIAAAAA4BAABkcnMvc2hhcGV4bWwueG1sUEsFBgAAAAAGAAYA&#10;WwEAALgDAAAAAA==&#10;" path="m0,0l66,0,64,40,0,0xe">
                  <v:fill on="f" focussize="0,0"/>
                  <v:stroke weight="0.10503937007874pt" color="#FF0000" joinstyle="round"/>
                  <v:imagedata o:title=""/>
                  <o:lock v:ext="edit" aspectratio="f"/>
                </v:shape>
                <v:shape id="_x0000_s1026" o:spid="_x0000_s1026" o:spt="100" style="position:absolute;left:3899;top:784;height:41;width:67;" fillcolor="#FF0000" filled="t" stroked="f" coordsize="67,41" o:gfxdata="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EiWq/&#10;AAAA3AAAAA8AAAAAAAAAAQAgAAAAIgAAAGRycy9kb3ducmV2LnhtbFBLAQIUABQAAAAIAIdO4kAz&#10;LwWeOwAAADkAAAAQAAAAAAAAAAEAIAAAAA4BAABkcnMvc2hhcGV4bWwueG1sUEsFBgAAAAAGAAYA&#10;WwEAALgDAAAAAA==&#10;" path="m1,0l0,40,66,40,1,0xe">
                  <v:fill on="t" focussize="0,0"/>
                  <v:stroke on="f"/>
                  <v:imagedata o:title=""/>
                  <o:lock v:ext="edit" aspectratio="f"/>
                </v:shape>
                <v:shape id="_x0000_s1026" o:spid="_x0000_s1026" o:spt="100" style="position:absolute;left:3907;top:792;height:41;width:67;" filled="f" stroked="t" coordsize="67,41" o:gfxdata="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PElq/&#10;AAAA3AAAAA8AAAAAAAAAAQAgAAAAIgAAAGRycy9kb3ducmV2LnhtbFBLAQIUABQAAAAIAIdO4kAz&#10;LwWeOwAAADkAAAAQAAAAAAAAAAEAIAAAAA4BAABkcnMvc2hhcGV4bWwueG1sUEsFBgAAAAAGAAYA&#10;WwEAALgDAAAAAA==&#10;" path="m1,0l0,41,66,41,1,0xe">
                  <v:fill on="f" focussize="0,0"/>
                  <v:stroke weight="0.10503937007874pt" color="#FF0000" joinstyle="round"/>
                  <v:imagedata o:title=""/>
                  <o:lock v:ext="edit" aspectratio="f"/>
                </v:shape>
                <v:shape id="_x0000_s1026" o:spid="_x0000_s1026" o:spt="100" style="position:absolute;left:3900;top:784;height:41;width:66;" fillcolor="#FF0000" filled="t" stroked="f" coordsize="66,41" o:gfxdata="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oMCPugAAANwA&#10;AAAPAAAAAAAAAAEAIAAAACIAAABkcnMvZG93bnJldi54bWxQSwECFAAUAAAACACHTuJAMy8FnjsA&#10;AAA5AAAAEAAAAAAAAAABACAAAAAJAQAAZHJzL3NoYXBleG1sLnhtbFBLBQYAAAAABgAGAFsBAACz&#10;AwAAAAA=&#10;" path="m66,0l0,0,65,40,66,0xe">
                  <v:fill on="t" focussize="0,0"/>
                  <v:stroke on="f"/>
                  <v:imagedata o:title=""/>
                  <o:lock v:ext="edit" aspectratio="f"/>
                </v:shape>
                <v:shape id="_x0000_s1026" o:spid="_x0000_s1026" o:spt="100" style="position:absolute;left:3908;top:792;height:41;width:66;" filled="f" stroked="t" coordsize="66,41" o:gfxdata="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9var4A&#10;AADcAAAADwAAAAAAAAABACAAAAAiAAAAZHJzL2Rvd25yZXYueG1sUEsBAhQAFAAAAAgAh07iQDMv&#10;BZ47AAAAOQAAABAAAAAAAAAAAQAgAAAADQEAAGRycy9zaGFwZXhtbC54bWxQSwUGAAAAAAYABgBb&#10;AQAAtwMAAAAA&#10;" path="m0,0l66,0,65,41,0,0xe">
                  <v:fill on="f" focussize="0,0"/>
                  <v:stroke weight="0.10503937007874pt" color="#FF0000" joinstyle="round"/>
                  <v:imagedata o:title=""/>
                  <o:lock v:ext="edit" aspectratio="f"/>
                </v:shape>
                <v:shape id="_x0000_s1026" o:spid="_x0000_s1026" o:spt="100" style="position:absolute;left:3899;top:825;height:7;width:67;" fillcolor="#FF0000" filled="t" stroked="f" coordsize="67,7" o:gfxdata="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BRkOB7UAAADcAAAADwAA&#10;AAAAAAABACAAAAAiAAAAZHJzL2Rvd25yZXYueG1sUEsBAhQAFAAAAAgAh07iQDMvBZ47AAAAOQAA&#10;ABAAAAAAAAAAAQAgAAAABAEAAGRycy9zaGFwZXhtbC54bWxQSwUGAAAAAAYABgBbAQAArgMAAAAA&#10;" path="m1,0l0,6,67,6,1,0xe">
                  <v:fill on="t" focussize="0,0"/>
                  <v:stroke on="f"/>
                  <v:imagedata o:title=""/>
                  <o:lock v:ext="edit" aspectratio="f"/>
                </v:shape>
                <v:shape id="_x0000_s1026" o:spid="_x0000_s1026" o:spt="100" style="position:absolute;left:3906;top:832;height:7;width:67;" filled="f" stroked="t" coordsize="67,7" o:gfxdata="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CXBa8AAAA&#10;3AAAAA8AAAAAAAAAAQAgAAAAIgAAAGRycy9kb3ducmV2LnhtbFBLAQIUABQAAAAIAIdO4kAzLwWe&#10;OwAAADkAAAAQAAAAAAAAAAEAIAAAAAsBAABkcnMvc2hhcGV4bWwueG1sUEsFBgAAAAAGAAYAWwEA&#10;ALUDAAAAAA==&#10;" path="m0,0l0,6,67,6,0,0xe">
                  <v:fill on="f" focussize="0,0"/>
                  <v:stroke weight="0.10496062992126pt" color="#FF0000" joinstyle="round"/>
                  <v:imagedata o:title=""/>
                  <o:lock v:ext="edit" aspectratio="f"/>
                </v:shape>
                <v:shape id="_x0000_s1026" o:spid="_x0000_s1026" o:spt="100" style="position:absolute;left:3899;top:825;height:7;width:67;" fillcolor="#FF0000" filled="t" stroked="f" coordsize="67,7" o:gfxdata="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oc167sAAADc&#10;AAAADwAAAAAAAAABACAAAAAiAAAAZHJzL2Rvd25yZXYueG1sUEsBAhQAFAAAAAgAh07iQDMvBZ47&#10;AAAAOQAAABAAAAAAAAAAAQAgAAAACgEAAGRycy9zaGFwZXhtbC54bWxQSwUGAAAAAAYABgBbAQAA&#10;tAMAAAAA&#10;" path="m66,0l0,0,66,6,66,0xe">
                  <v:fill on="t" focussize="0,0"/>
                  <v:stroke on="f"/>
                  <v:imagedata o:title=""/>
                  <o:lock v:ext="edit" aspectratio="f"/>
                </v:shape>
                <v:shape id="_x0000_s1026" o:spid="_x0000_s1026" o:spt="100" style="position:absolute;left:3907;top:832;height:7;width:67;" filled="f" stroked="t" coordsize="67,7" o:gfxdata="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cZ/q8AAAA&#10;3AAAAA8AAAAAAAAAAQAgAAAAIgAAAGRycy9kb3ducmV2LnhtbFBLAQIUABQAAAAIAIdO4kAzLwWe&#10;OwAAADkAAAAQAAAAAAAAAAEAIAAAAAsBAABkcnMvc2hhcGV4bWwueG1sUEsFBgAAAAAGAAYAWwEA&#10;ALUDAAAAAA==&#10;" path="m0,0l66,0,67,6,0,0xe">
                  <v:fill on="f" focussize="0,0"/>
                  <v:stroke weight="0.10496062992126pt" color="#FF0000" joinstyle="round"/>
                  <v:imagedata o:title=""/>
                  <o:lock v:ext="edit" aspectratio="f"/>
                </v:shape>
                <v:shape id="_x0000_s1026" o:spid="_x0000_s1026" o:spt="100" style="position:absolute;left:3899;top:831;height:38;width:68;" fillcolor="#FF0000" filled="t" stroked="f" coordsize="68,38" o:gfxdata="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JX2a/&#10;AAAA3AAAAA8AAAAAAAAAAQAgAAAAIgAAAGRycy9kb3ducmV2LnhtbFBLAQIUABQAAAAIAIdO4kAz&#10;LwWeOwAAADkAAAAQAAAAAAAAAAEAIAAAAA4BAABkcnMvc2hhcGV4bWwueG1sUEsFBgAAAAAGAAYA&#10;WwEAALgDAAAAAA==&#10;" path="m0,0l2,38,68,38,0,0xe">
                  <v:fill on="t" focussize="0,0"/>
                  <v:stroke on="f"/>
                  <v:imagedata o:title=""/>
                  <o:lock v:ext="edit" aspectratio="f"/>
                </v:shape>
                <v:shape id="_x0000_s1026" o:spid="_x0000_s1026" o:spt="100" style="position:absolute;left:3906;top:838;height:38;width:68;" filled="f" stroked="t" coordsize="68,38" o:gfxdata="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V8Db4A&#10;AADcAAAADwAAAAAAAAABACAAAAAiAAAAZHJzL2Rvd25yZXYueG1sUEsBAhQAFAAAAAgAh07iQDMv&#10;BZ47AAAAOQAAABAAAAAAAAAAAQAgAAAADQEAAGRycy9zaGFwZXhtbC54bWxQSwUGAAAAAAYABgBb&#10;AQAAtwMAAAAA&#10;" path="m0,0l1,37,67,37,0,0xe">
                  <v:fill on="f" focussize="0,0"/>
                  <v:stroke weight="0.10503937007874pt" color="#FF0000" joinstyle="round"/>
                  <v:imagedata o:title=""/>
                  <o:lock v:ext="edit" aspectratio="f"/>
                </v:shape>
                <v:shape id="_x0000_s1026" o:spid="_x0000_s1026" o:spt="100" style="position:absolute;left:3899;top:831;height:38;width:68;" fillcolor="#FF0000" filled="t" stroked="f" coordsize="68,38" o:gfxdata="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kir4A&#10;AADcAAAADwAAAAAAAAABACAAAAAiAAAAZHJzL2Rvd25yZXYueG1sUEsBAhQAFAAAAAgAh07iQDMv&#10;BZ47AAAAOQAAABAAAAAAAAAAAQAgAAAADQEAAGRycy9zaGFwZXhtbC54bWxQSwUGAAAAAAYABgBb&#10;AQAAtwMAAAAA&#10;" path="m67,0l0,0,68,38,67,0xe">
                  <v:fill on="t" focussize="0,0"/>
                  <v:stroke on="f"/>
                  <v:imagedata o:title=""/>
                  <o:lock v:ext="edit" aspectratio="f"/>
                </v:shape>
                <v:shape id="_x0000_s1026" o:spid="_x0000_s1026" o:spt="100" style="position:absolute;left:3906;top:838;height:38;width:68;" filled="f" stroked="t" coordsize="68,38" o:gfxdata="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tH4b4A&#10;AADcAAAADwAAAAAAAAABACAAAAAiAAAAZHJzL2Rvd25yZXYueG1sUEsBAhQAFAAAAAgAh07iQDMv&#10;BZ47AAAAOQAAABAAAAAAAAAAAQAgAAAADQEAAGRycy9zaGFwZXhtbC54bWxQSwUGAAAAAAYABgBb&#10;AQAAtwMAAAAA&#10;" path="m0,0l67,0,67,37,0,0xe">
                  <v:fill on="f" focussize="0,0"/>
                  <v:stroke weight="0.10503937007874pt" color="#FF0000" joinstyle="round"/>
                  <v:imagedata o:title=""/>
                  <o:lock v:ext="edit" aspectratio="f"/>
                </v:shape>
                <v:shape id="_x0000_s1026" o:spid="_x0000_s1026" o:spt="100" style="position:absolute;left:3903;top:912;height:5;width:67;" fillcolor="#FF0000" filled="t" stroked="f" coordsize="67,5" o:gfxdata="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o76EgtwAAANwAAAAP&#10;AAAAAAAAAAEAIAAAACIAAABkcnMvZG93bnJldi54bWxQSwECFAAUAAAACACHTuJAMy8FnjsAAAA5&#10;AAAAEAAAAAAAAAABACAAAAAGAQAAZHJzL3NoYXBleG1sLnhtbFBLBQYAAAAABgAGAFsBAACwAwAA&#10;AAA=&#10;" path="m66,0l0,0,0,5,66,0xe">
                  <v:fill on="t" focussize="0,0"/>
                  <v:stroke on="f"/>
                  <v:imagedata o:title=""/>
                  <o:lock v:ext="edit" aspectratio="f"/>
                </v:shape>
                <v:shape id="_x0000_s1026" o:spid="_x0000_s1026" o:spt="100" style="position:absolute;left:3910;top:919;height:5;width:67;" filled="f" stroked="t" coordsize="67,5" o:gfxdata="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1cKvQAA&#10;ANwAAAAPAAAAAAAAAAEAIAAAACIAAABkcnMvZG93bnJldi54bWxQSwECFAAUAAAACACHTuJAMy8F&#10;njsAAAA5AAAAEAAAAAAAAAABACAAAAAMAQAAZHJzL3NoYXBleG1sLnhtbFBLBQYAAAAABgAGAFsB&#10;AAC2AwAAAAA=&#10;" path="m0,0l66,0,0,4,0,0xe">
                  <v:fill on="f" focussize="0,0"/>
                  <v:stroke weight="0.10496062992126pt" color="#FF0000" joinstyle="round"/>
                  <v:imagedata o:title=""/>
                  <o:lock v:ext="edit" aspectratio="f"/>
                </v:shape>
                <v:shape id="_x0000_s1026" o:spid="_x0000_s1026" o:spt="100" style="position:absolute;left:3900;top:868;height:44;width:69;" fillcolor="#FF0000" filled="t" stroked="f" coordsize="69,44" o:gfxdata="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4I57sAAADc&#10;AAAADwAAAAAAAAABACAAAAAiAAAAZHJzL2Rvd25yZXYueG1sUEsBAhQAFAAAAAgAh07iQDMvBZ47&#10;AAAAOQAAABAAAAAAAAAAAQAgAAAACgEAAGRycy9zaGFwZXhtbC54bWxQSwUGAAAAAAYABgBbAQAA&#10;tAMAAAAA&#10;" path="m0,0l2,43,68,43,0,0xe">
                  <v:fill on="t" focussize="0,0"/>
                  <v:stroke on="f"/>
                  <v:imagedata o:title=""/>
                  <o:lock v:ext="edit" aspectratio="f"/>
                </v:shape>
                <v:shape id="_x0000_s1026" o:spid="_x0000_s1026" o:spt="100" style="position:absolute;left:3908;top:876;height:44;width:69;" filled="f" stroked="t" coordsize="69,44" o:gfxdata="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0Fh3bgAAADcAAAA&#10;DwAAAAAAAAABACAAAAAiAAAAZHJzL2Rvd25yZXYueG1sUEsBAhQAFAAAAAgAh07iQDMvBZ47AAAA&#10;OQAAABAAAAAAAAAAAQAgAAAABwEAAGRycy9zaGFwZXhtbC54bWxQSwUGAAAAAAYABgBbAQAAsQMA&#10;AAAA&#10;" path="m0,0l3,44,69,44,0,0xe">
                  <v:fill on="f" focussize="0,0"/>
                  <v:stroke weight="0.10503937007874pt" color="#FF0000" joinstyle="round"/>
                  <v:imagedata o:title=""/>
                  <o:lock v:ext="edit" aspectratio="f"/>
                </v:shape>
                <v:shape id="_x0000_s1026" o:spid="_x0000_s1026" o:spt="100" style="position:absolute;left:3900;top:868;height:44;width:69;" fillcolor="#FF0000" filled="t" stroked="f" coordsize="69,44" o:gfxdata="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gMwu/&#10;AAAA3AAAAA8AAAAAAAAAAQAgAAAAIgAAAGRycy9kb3ducmV2LnhtbFBLAQIUABQAAAAIAIdO4kAz&#10;LwWeOwAAADkAAAAQAAAAAAAAAAEAIAAAAA4BAABkcnMvc2hhcGV4bWwueG1sUEsFBgAAAAAGAAYA&#10;WwEAALgDAAAAAA==&#10;" path="m66,0l0,0,68,43,66,0xe">
                  <v:fill on="t" focussize="0,0"/>
                  <v:stroke on="f"/>
                  <v:imagedata o:title=""/>
                  <o:lock v:ext="edit" aspectratio="f"/>
                </v:shape>
                <v:shape id="_x0000_s1026" o:spid="_x0000_s1026" o:spt="100" style="position:absolute;left:3908;top:876;height:44;width:69;" filled="f" stroked="t" coordsize="69,44" o:gfxdata="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N9aMbgAAADcAAAA&#10;DwAAAAAAAAABACAAAAAiAAAAZHJzL2Rvd25yZXYueG1sUEsBAhQAFAAAAAgAh07iQDMvBZ47AAAA&#10;OQAAABAAAAAAAAAAAQAgAAAABwEAAGRycy9zaGFwZXhtbC54bWxQSwUGAAAAAAYABgBbAQAAsQMA&#10;AAAA&#10;" path="m0,0l66,0,69,44,0,0xe">
                  <v:fill on="f" focussize="0,0"/>
                  <v:stroke weight="0.10503937007874pt" color="#FF0000" joinstyle="round"/>
                  <v:imagedata o:title=""/>
                  <o:lock v:ext="edit" aspectratio="f"/>
                </v:shape>
                <v:shape id="_x0000_s1026" o:spid="_x0000_s1026" o:spt="100" style="position:absolute;left:1220;top:3382;height:4833;width:4842;" filled="f" stroked="t" coordsize="4842,4833" o:gfxdata="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iX74A&#10;AADcAAAADwAAAAAAAAABACAAAAAiAAAAZHJzL2Rvd25yZXYueG1sUEsBAhQAFAAAAAgAh07iQDMv&#10;BZ47AAAAOQAAABAAAAAAAAAAAQAgAAAADQEAAGRycy9zaGFwZXhtbC54bWxQSwUGAAAAAAYABgBb&#10;AQAAtwMAAAAA&#10;" path="m2935,-3583l3382,-4028m2818,-3392l3574,-4145m2750,-3250l3716,-4213m2704,-3130l3014,-3439m3533,-3956l3837,-4258m2670,-3023l2921,-3272m3700,-4048l3944,-4292m2647,-2925l2865,-3142m3831,-4104l4043,-4315m2630,-2833l2826,-3030m3944,-4143l4134,-4332m2618,-2747l2799,-2928m4045,-4170l4221,-4344m2610,-2665l2780,-2835m4139,-4189l4303,-4351m2607,-2587l2767,-2748m4226,-4202l4381,-4355m2606,-2513l2759,-2666m4309,-4209l4456,-4356m2609,-2441l2756,-2588m4387,-4213l4528,-4353m2615,-2372l2756,-2514m4461,-4213l4597,-4347m2622,-2306l2759,-2443m4533,-4210l4664,-4340m2632,-2241l2765,-2374m4602,-4204l4729,-4330m2644,-2179l2773,-2308m4668,-4195l4792,-4318m2657,-2118l2784,-2244m4731,-4185l4852,-4305m2673,-2059l2797,-2183m4793,-4172l4911,-4290m2690,-2002l2811,-2123m4853,-4157l4969,-4273m2708,-1946l2828,-2066m4911,-4141l5025,-4254m2728,-1891l2846,-2009m4967,-4123l5080,-4234m2750,-1839l2866,-1955m5023,-4103l5133,-4213m2772,-1787l2888,-1902m5075,-4081l5184,-4190m2797,-1737l2911,-1851m5127,-4059l5235,-4166m2822,-1688l2935,-1800m5177,-4034l5284,-4141m2849,-1640l2961,-1752m5226,-4009l5332,-4114m2877,-1593l2988,-1705m5273,-3982l5379,-4086m2905,-1548l3016,-1659m5320,-3954l5424,-4058m2936,-1504l3046,-1613m5365,-3924l5469,-4027m2967,-1461l3077,-1570m5409,-3893l5512,-3996m3000,-1419l3109,-1528m5451,-3862l5554,-3964m3033,-1378l3142,-1487m5492,-3828l5595,-3931m3068,-1339l3176,-1446m5533,-3794l5635,-3896m3104,-1300l3212,-1408m5571,-3758l5674,-3860m3140,-1262l3249,-1370m5609,-3722l5711,-3824m3178,-1225l3287,-1334m5646,-3684l5748,-3786m3217,-1190l3326,-1298m5681,-3645l5784,-3747m3257,-1156l3366,-1265m5715,-3605l5818,-3707m3298,-1122l3408,-1232m5748,-3563l5852,-3666m3341,-1090l3451,-1200m5780,-3521l5884,-3624m3384,-1059l3495,-1170m5810,-3476l5916,-3581m3428,-1029l3540,-1140m5840,-3431l5946,-3537m3474,-1000l3587,-1113m5868,-3385l5974,-3491m3520,-972l3635,-1086m5894,-3338l6002,-3445m3569,-946l3684,-1060m5920,-3288l6029,-3397m3618,-921l3734,-1037m5944,-3238l6054,-3348m3669,-897l3786,-1014m5967,-3186l6078,-3298m3720,-874l3840,-993m5988,-3133l6101,-3246m3773,-853l3895,-974m6007,-3078l6122,-3192m3828,-833l3951,-956m6025,-3022l6142,-3139m3884,-815l4010,-940m6041,-2963l6160,-3083m3941,-798l4070,-926m6056,-2904l6177,-3025m4001,-782l4133,-913m6067,-2841l6193,-2966m4062,-769l4197,-903m6078,-2778l6206,-2905m4125,-758l4264,-895m6085,-2711l6218,-2842m4190,-748l4333,-891m6091,-2642l6228,-2778m4257,-740l4405,-888m6093,-2570l6235,-2711m4326,-735l4480,-889m6092,-2495l6240,-2642m4399,-733l4560,-894m6088,-2416l6243,-2570m4474,-734l4643,-902m6079,-2333l6242,-2495m4552,-737l4732,-916m6065,-2244l6238,-2417m4634,-745l4827,-937m6044,-2150l6231,-2336m4721,-757l4931,-966m6014,-2045l6219,-2249m4813,-775l5048,-1008m5973,-1930l6200,-2157m4912,-799l5184,-1070m5910,-1793l6176,-2058m5021,-833l5369,-1180m5800,-1610l6142,-1950m5143,-880l6095,-1829m5287,-950l6025,-1685m5486,-1074l5901,-1487e">
                  <v:fill on="f" focussize="0,0"/>
                  <v:stroke weight="0.10503937007874pt" color="#000000" joinstyle="round"/>
                  <v:imagedata o:title=""/>
                  <o:lock v:ext="edit" aspectratio="f"/>
                </v:shape>
                <v:shape id="_x0000_s1026" o:spid="_x0000_s1026" o:spt="202" type="#_x0000_t202" style="position:absolute;left:4158;top:938;height:118;width:139;" filled="f" stroked="f" coordsize="21600,21600" o:gfxdata="UEsDBAoAAAAAAIdO4kAAAAAAAAAAAAAAAAAEAAAAZHJzL1BLAwQUAAAACACHTuJAPOhk/7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rLp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hk/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17" w:lineRule="exact"/>
                          <w:ind w:left="0" w:right="0" w:firstLine="0"/>
                          <w:jc w:val="left"/>
                          <w:rPr>
                            <w:sz w:val="11"/>
                          </w:rPr>
                        </w:pPr>
                        <w:r>
                          <w:rPr>
                            <w:color w:val="0000FF"/>
                            <w:w w:val="105"/>
                            <w:sz w:val="11"/>
                          </w:rPr>
                          <w:t>10</w:t>
                        </w:r>
                      </w:p>
                    </w:txbxContent>
                  </v:textbox>
                </v:shape>
              </v:group>
            </w:pict>
          </mc:Fallback>
        </mc:AlternateContent>
      </w:r>
      <w:r>
        <w:rPr>
          <w:color w:val="auto"/>
          <w:w w:val="105"/>
          <w:sz w:val="14"/>
          <w:highlight w:val="none"/>
        </w:rPr>
        <w:t>说明：</w:t>
      </w:r>
    </w:p>
    <w:p>
      <w:pPr>
        <w:spacing w:before="6" w:line="249" w:lineRule="auto"/>
        <w:ind w:left="6848" w:right="1728" w:firstLine="301"/>
        <w:jc w:val="left"/>
        <w:rPr>
          <w:color w:val="auto"/>
          <w:sz w:val="14"/>
          <w:highlight w:val="none"/>
        </w:rPr>
      </w:pPr>
      <w:r>
        <w:rPr>
          <w:color w:val="auto"/>
          <w:highlight w:val="none"/>
        </w:rPr>
        <w:pict>
          <v:shape id="_x0000_s2580" o:spid="_x0000_s2580" o:spt="136" type="#_x0000_t136" style="position:absolute;left:0pt;margin-left:201pt;margin-top:13.9pt;height:5.9pt;width:3.05pt;mso-position-horizontal-relative:page;rotation:1179648f;z-index:251668480;mso-width-relative:page;mso-height-relative:page;" fillcolor="#0000FF" filled="t" stroked="f" coordsize="21600,21600">
            <v:path/>
            <v:fill on="t" focussize="0,0"/>
            <v:stroke on="f"/>
            <v:imagedata o:title=""/>
            <o:lock v:ext="edit"/>
            <v:textpath on="t" fitshape="t" fitpath="t" trim="t" xscale="f" string="4" style="font-family:&amp;quot;font-size:5pt;v-text-align:center;"/>
          </v:shape>
        </w:pict>
      </w:r>
      <w:r>
        <w:rPr>
          <w:color w:val="auto"/>
          <w:w w:val="105"/>
          <w:sz w:val="14"/>
          <w:highlight w:val="none"/>
        </w:rPr>
        <w:t>1、井壁管顶端打磨光滑水平。</w:t>
      </w:r>
    </w:p>
    <w:p>
      <w:pPr>
        <w:spacing w:before="0" w:line="247" w:lineRule="auto"/>
        <w:ind w:left="6831" w:right="1741" w:firstLine="317"/>
        <w:jc w:val="left"/>
        <w:rPr>
          <w:color w:val="auto"/>
          <w:sz w:val="14"/>
          <w:highlight w:val="none"/>
        </w:rPr>
      </w:pPr>
      <w:r>
        <w:rPr>
          <w:color w:val="auto"/>
          <w:highlight w:val="none"/>
        </w:rPr>
        <w:pict>
          <v:shape id="_x0000_s2581" o:spid="_x0000_s2581" o:spt="136" type="#_x0000_t136" style="position:absolute;left:0pt;margin-left:311.6pt;margin-top:14pt;height:7.05pt;width:17.75pt;mso-position-horizontal-relative:page;rotation:1245184f;z-index:251669504;mso-width-relative:page;mso-height-relative:page;" fillcolor="#0000FF" filled="t" stroked="f" coordsize="21600,21600">
            <v:path/>
            <v:fill on="t" focussize="0,0"/>
            <v:stroke on="f"/>
            <v:imagedata o:title=""/>
            <o:lock v:ext="edit"/>
            <v:textpath on="t" fitshape="t" fitpath="t" trim="t" xscale="f" string="φ210" style="font-family:&amp;quot;font-size:7pt;v-text-align:center;"/>
          </v:shape>
        </w:pict>
      </w:r>
      <w:r>
        <w:rPr>
          <w:color w:val="auto"/>
          <w:highlight w:val="none"/>
        </w:rPr>
        <w:pict>
          <v:shape id="_x0000_s2582" o:spid="_x0000_s2582" o:spt="136" type="#_x0000_t136" style="position:absolute;left:0pt;margin-left:254.1pt;margin-top:32.35pt;height:7.1pt;width:17.75pt;mso-position-horizontal-relative:page;rotation:19267584f;z-index:251670528;mso-width-relative:page;mso-height-relative:page;" fillcolor="#0000FF" filled="t" stroked="f" coordsize="21600,21600">
            <v:path/>
            <v:fill on="t" focussize="0,0"/>
            <v:stroke on="f"/>
            <v:imagedata o:title=""/>
            <o:lock v:ext="edit"/>
            <v:textpath on="t" fitshape="t" fitpath="t" trim="t" xscale="f" string="φ219" style="font-family:&amp;quot;font-size:7pt;v-text-align:center;"/>
          </v:shape>
        </w:pict>
      </w:r>
      <w:r>
        <w:rPr>
          <w:color w:val="auto"/>
          <w:w w:val="105"/>
          <w:sz w:val="14"/>
          <w:highlight w:val="none"/>
        </w:rPr>
        <w:t>2、井壁管顶端内侧切割一个长10mm、宽4mm，深5mm的凹槽。</w:t>
      </w:r>
    </w:p>
    <w:p>
      <w:pPr>
        <w:spacing w:before="0" w:line="249" w:lineRule="auto"/>
        <w:ind w:left="6839" w:right="1729" w:firstLine="309"/>
        <w:jc w:val="left"/>
        <w:rPr>
          <w:color w:val="auto"/>
          <w:sz w:val="14"/>
          <w:highlight w:val="none"/>
        </w:rPr>
      </w:pPr>
      <w:r>
        <w:rPr>
          <w:color w:val="auto"/>
          <w:w w:val="105"/>
          <w:sz w:val="14"/>
          <w:highlight w:val="none"/>
        </w:rPr>
        <w:t>3、凹槽内喷刷防锈漆、红油漆。</w:t>
      </w:r>
    </w:p>
    <w:p>
      <w:pPr>
        <w:pStyle w:val="2"/>
        <w:rPr>
          <w:color w:val="auto"/>
          <w:sz w:val="20"/>
          <w:highlight w:val="none"/>
        </w:rPr>
      </w:pPr>
    </w:p>
    <w:p>
      <w:pPr>
        <w:pStyle w:val="2"/>
        <w:rPr>
          <w:color w:val="auto"/>
          <w:sz w:val="20"/>
          <w:highlight w:val="none"/>
        </w:rPr>
      </w:pPr>
    </w:p>
    <w:p>
      <w:pPr>
        <w:bidi w:val="0"/>
        <w:rPr>
          <w:color w:val="auto"/>
          <w:highlight w:val="none"/>
          <w:lang w:val="zh-CN" w:eastAsia="zh-CN"/>
        </w:rPr>
      </w:pPr>
    </w:p>
    <w:p>
      <w:pPr>
        <w:spacing w:before="0"/>
        <w:ind w:left="547" w:right="0" w:firstLine="0"/>
        <w:jc w:val="left"/>
        <w:rPr>
          <w:color w:val="auto"/>
          <w:sz w:val="14"/>
          <w:highlight w:val="none"/>
        </w:rPr>
      </w:pPr>
      <w:r>
        <w:rPr>
          <w:rFonts w:hint="eastAsia"/>
          <w:color w:val="auto"/>
          <w:highlight w:val="none"/>
          <w:lang w:val="zh-CN" w:eastAsia="zh-CN"/>
        </w:rPr>
        <w:tab/>
      </w:r>
      <w:r>
        <w:rPr>
          <w:rFonts w:hint="eastAsia"/>
          <w:color w:val="auto"/>
          <w:highlight w:val="none"/>
          <w:lang w:val="en-US" w:eastAsia="zh-CN"/>
        </w:rPr>
        <w:t xml:space="preserve">                               </w:t>
      </w:r>
      <w:r>
        <w:rPr>
          <w:color w:val="auto"/>
          <w:sz w:val="24"/>
          <w:highlight w:val="none"/>
        </w:rPr>
        <w:t>俯视图</w:t>
      </w:r>
      <w:r>
        <w:rPr>
          <w:color w:val="auto"/>
          <w:sz w:val="12"/>
          <w:highlight w:val="none"/>
        </w:rPr>
        <w:t>（1:2）</w:t>
      </w:r>
      <w:r>
        <w:rPr>
          <w:color w:val="auto"/>
          <w:sz w:val="14"/>
          <w:highlight w:val="none"/>
        </w:rPr>
        <w:t>单位：mm</w:t>
      </w:r>
    </w:p>
    <w:p>
      <w:pPr>
        <w:pStyle w:val="2"/>
        <w:tabs>
          <w:tab w:val="left" w:pos="4315"/>
        </w:tabs>
        <w:spacing w:before="3"/>
        <w:rPr>
          <w:color w:val="auto"/>
          <w:sz w:val="4"/>
          <w:highlight w:val="none"/>
        </w:rPr>
      </w:pPr>
      <w:r>
        <w:rPr>
          <w:rFonts w:hint="eastAsia"/>
          <w:color w:val="auto"/>
          <w:highlight w:val="none"/>
          <w:lang w:eastAsia="zh-CN"/>
        </w:rPr>
        <w:tab/>
      </w:r>
      <w:r>
        <w:rPr>
          <w:rFonts w:hint="eastAsia"/>
          <w:color w:val="auto"/>
          <w:highlight w:val="none"/>
          <w:lang w:eastAsia="zh-CN"/>
        </w:rPr>
        <w:tab/>
      </w:r>
      <w:r>
        <w:rPr>
          <w:rFonts w:hint="eastAsia"/>
          <w:color w:val="auto"/>
          <w:highlight w:val="none"/>
          <w:lang w:val="zh-CN" w:eastAsia="zh-CN"/>
        </w:rPr>
        <w:tab/>
      </w:r>
    </w:p>
    <w:p>
      <w:pPr>
        <w:pStyle w:val="2"/>
        <w:tabs>
          <w:tab w:val="left" w:pos="4315"/>
          <w:tab w:val="left" w:pos="6425"/>
        </w:tabs>
        <w:ind w:firstLine="2160" w:firstLineChars="1000"/>
        <w:rPr>
          <w:rFonts w:hint="eastAsia" w:ascii="Microsoft JhengHei" w:eastAsia="Microsoft JhengHei"/>
          <w:color w:val="auto"/>
          <w:highlight w:val="none"/>
        </w:rPr>
      </w:pPr>
      <w:r>
        <w:rPr>
          <w:rFonts w:hint="eastAsia" w:ascii="Microsoft JhengHei" w:eastAsia="Microsoft JhengHei"/>
          <w:color w:val="auto"/>
          <w:spacing w:val="1"/>
          <w:w w:val="102"/>
          <w:highlight w:val="none"/>
        </w:rPr>
        <w:t>井口固定点标志设计图（</w:t>
      </w:r>
      <w:r>
        <w:rPr>
          <w:rFonts w:hint="eastAsia" w:ascii="Microsoft JhengHei" w:eastAsia="Microsoft JhengHei"/>
          <w:color w:val="auto"/>
          <w:spacing w:val="1"/>
          <w:w w:val="85"/>
          <w:highlight w:val="none"/>
        </w:rPr>
        <w:t>1</w:t>
      </w:r>
      <w:r>
        <w:rPr>
          <w:rFonts w:hint="eastAsia" w:ascii="Microsoft JhengHei" w:eastAsia="Microsoft JhengHei"/>
          <w:color w:val="auto"/>
          <w:spacing w:val="1"/>
          <w:w w:val="200"/>
          <w:highlight w:val="none"/>
        </w:rPr>
        <w:t>:</w:t>
      </w:r>
      <w:r>
        <w:rPr>
          <w:rFonts w:hint="eastAsia" w:ascii="Microsoft JhengHei" w:eastAsia="Microsoft JhengHei"/>
          <w:color w:val="auto"/>
          <w:spacing w:val="1"/>
          <w:w w:val="85"/>
          <w:highlight w:val="none"/>
        </w:rPr>
        <w:t>2</w:t>
      </w:r>
      <w:r>
        <w:rPr>
          <w:rFonts w:hint="eastAsia" w:ascii="Microsoft JhengHei" w:eastAsia="Microsoft JhengHei"/>
          <w:color w:val="auto"/>
          <w:w w:val="102"/>
          <w:highlight w:val="none"/>
        </w:rPr>
        <w:t>）</w:t>
      </w:r>
    </w:p>
    <w:p>
      <w:pPr>
        <w:rPr>
          <w:rFonts w:hint="eastAsia"/>
          <w:color w:val="auto"/>
          <w:highlight w:val="none"/>
          <w:lang w:eastAsia="zh-CN"/>
        </w:rPr>
      </w:pPr>
      <w:r>
        <w:rPr>
          <w:rFonts w:hint="eastAsia"/>
          <w:color w:val="auto"/>
          <w:highlight w:val="none"/>
          <w:lang w:eastAsia="zh-CN"/>
        </w:rPr>
        <w:tab/>
      </w:r>
      <w:r>
        <w:rPr>
          <w:rFonts w:hint="eastAsia"/>
          <w:color w:val="auto"/>
          <w:highlight w:val="none"/>
          <w:lang w:eastAsia="zh-CN"/>
        </w:rPr>
        <w:tab/>
      </w:r>
    </w:p>
    <w:p>
      <w:pPr>
        <w:pStyle w:val="98"/>
        <w:keepNext w:val="0"/>
        <w:keepLines w:val="0"/>
        <w:pageBreakBefore w:val="0"/>
        <w:widowControl w:val="0"/>
        <w:numPr>
          <w:ilvl w:val="2"/>
          <w:numId w:val="8"/>
        </w:numPr>
        <w:tabs>
          <w:tab w:val="left" w:pos="1438"/>
        </w:tabs>
        <w:kinsoku/>
        <w:wordWrap/>
        <w:overflowPunct/>
        <w:topLinePunct w:val="0"/>
        <w:bidi w:val="0"/>
        <w:adjustRightInd/>
        <w:snapToGrid/>
        <w:spacing w:before="0" w:after="0" w:line="240" w:lineRule="auto"/>
        <w:ind w:left="1437" w:right="0" w:hanging="841"/>
        <w:jc w:val="left"/>
        <w:textAlignment w:val="auto"/>
        <w:rPr>
          <w:rFonts w:hint="eastAsia" w:ascii="Microsoft JhengHei" w:eastAsia="Microsoft JhengHei"/>
          <w:b/>
          <w:color w:val="auto"/>
          <w:sz w:val="24"/>
          <w:szCs w:val="24"/>
          <w:highlight w:val="none"/>
        </w:rPr>
      </w:pPr>
      <w:r>
        <w:rPr>
          <w:rFonts w:hint="eastAsia" w:ascii="Microsoft JhengHei" w:eastAsia="Microsoft JhengHei"/>
          <w:b/>
          <w:color w:val="auto"/>
          <w:sz w:val="24"/>
          <w:szCs w:val="24"/>
          <w:highlight w:val="none"/>
        </w:rPr>
        <w:t>监测站辅助设施</w:t>
      </w:r>
    </w:p>
    <w:p>
      <w:pPr>
        <w:keepNext w:val="0"/>
        <w:keepLines w:val="0"/>
        <w:pageBreakBefore w:val="0"/>
        <w:widowControl w:val="0"/>
        <w:kinsoku/>
        <w:wordWrap/>
        <w:overflowPunct/>
        <w:topLinePunct w:val="0"/>
        <w:bidi w:val="0"/>
        <w:adjustRightInd/>
        <w:snapToGrid/>
        <w:spacing w:before="129" w:line="240" w:lineRule="auto"/>
        <w:ind w:left="1158" w:right="0" w:firstLine="0"/>
        <w:jc w:val="left"/>
        <w:textAlignment w:val="auto"/>
        <w:rPr>
          <w:rFonts w:hint="eastAsia" w:ascii="微软雅黑" w:eastAsia="微软雅黑"/>
          <w:b/>
          <w:color w:val="auto"/>
          <w:sz w:val="24"/>
          <w:szCs w:val="24"/>
          <w:highlight w:val="none"/>
        </w:rPr>
      </w:pPr>
      <w:r>
        <w:rPr>
          <w:rFonts w:hint="eastAsia" w:ascii="微软雅黑" w:eastAsia="微软雅黑"/>
          <w:b/>
          <w:color w:val="auto"/>
          <w:sz w:val="24"/>
          <w:szCs w:val="24"/>
          <w:highlight w:val="none"/>
        </w:rPr>
        <w:t>1.井口保护设施</w:t>
      </w:r>
    </w:p>
    <w:p>
      <w:pPr>
        <w:pStyle w:val="2"/>
        <w:keepNext w:val="0"/>
        <w:keepLines w:val="0"/>
        <w:pageBreakBefore w:val="0"/>
        <w:widowControl w:val="0"/>
        <w:kinsoku/>
        <w:wordWrap/>
        <w:overflowPunct/>
        <w:topLinePunct w:val="0"/>
        <w:autoSpaceDE w:val="0"/>
        <w:autoSpaceDN w:val="0"/>
        <w:bidi w:val="0"/>
        <w:adjustRightInd/>
        <w:snapToGrid/>
        <w:spacing w:before="219" w:line="240" w:lineRule="auto"/>
        <w:ind w:left="595" w:right="249" w:firstLine="561"/>
        <w:textAlignment w:val="auto"/>
        <w:rPr>
          <w:color w:val="auto"/>
          <w:sz w:val="24"/>
          <w:szCs w:val="24"/>
          <w:highlight w:val="none"/>
        </w:rPr>
      </w:pPr>
      <w:r>
        <w:rPr>
          <w:color w:val="auto"/>
          <w:sz w:val="24"/>
          <w:szCs w:val="24"/>
          <w:highlight w:val="none"/>
        </w:rPr>
        <w:t>井口保护设施由混凝土基座、井口保护桶组成。</w:t>
      </w:r>
    </w:p>
    <w:p>
      <w:pPr>
        <w:pStyle w:val="2"/>
        <w:keepNext w:val="0"/>
        <w:keepLines w:val="0"/>
        <w:pageBreakBefore w:val="0"/>
        <w:widowControl w:val="0"/>
        <w:kinsoku/>
        <w:wordWrap/>
        <w:overflowPunct/>
        <w:topLinePunct w:val="0"/>
        <w:autoSpaceDE w:val="0"/>
        <w:autoSpaceDN w:val="0"/>
        <w:bidi w:val="0"/>
        <w:adjustRightInd/>
        <w:snapToGrid/>
        <w:spacing w:before="219" w:line="240" w:lineRule="auto"/>
        <w:ind w:left="595" w:right="249" w:firstLine="561"/>
        <w:textAlignment w:val="auto"/>
        <w:rPr>
          <w:color w:val="auto"/>
          <w:sz w:val="24"/>
          <w:szCs w:val="24"/>
          <w:highlight w:val="none"/>
        </w:rPr>
      </w:pPr>
      <w:r>
        <w:rPr>
          <w:color w:val="auto"/>
          <w:sz w:val="24"/>
          <w:szCs w:val="24"/>
          <w:highlight w:val="none"/>
        </w:rPr>
        <w:t>监测井井口安装井口保护桶以保护井口和仪器设备，通过井口基础处理，即建设混凝土基座，使保护桶与井管连接。</w:t>
      </w:r>
    </w:p>
    <w:p>
      <w:pPr>
        <w:pStyle w:val="2"/>
        <w:keepNext w:val="0"/>
        <w:keepLines w:val="0"/>
        <w:pageBreakBefore w:val="0"/>
        <w:widowControl w:val="0"/>
        <w:kinsoku/>
        <w:wordWrap/>
        <w:overflowPunct/>
        <w:topLinePunct w:val="0"/>
        <w:autoSpaceDE w:val="0"/>
        <w:autoSpaceDN w:val="0"/>
        <w:bidi w:val="0"/>
        <w:adjustRightInd/>
        <w:snapToGrid/>
        <w:spacing w:before="219" w:line="240" w:lineRule="auto"/>
        <w:ind w:left="595" w:right="249" w:firstLine="561"/>
        <w:textAlignment w:val="auto"/>
        <w:rPr>
          <w:color w:val="auto"/>
          <w:sz w:val="24"/>
          <w:szCs w:val="24"/>
          <w:highlight w:val="none"/>
        </w:rPr>
      </w:pPr>
      <w:r>
        <w:rPr>
          <w:color w:val="auto"/>
          <w:sz w:val="24"/>
          <w:szCs w:val="24"/>
          <w:highlight w:val="none"/>
        </w:rPr>
        <w:t>基座为直径 700mm、高 950mm 的圆柱形混凝土构筑物。基座地面以上高度 450mm，地面以下 500mm。基座高出地面 450mm，井管高出地面 500mm， 即基座顶部低于井管顶部 50mm，一是防止保护桶中沉积的沙土进入井内， 二是使井口固定点标志露出井台，便于测量水位。基座采用 C25 混凝土进行基础现场浇筑，高出地面部分表面喷蓝色油漆。用 3-M10 地脚螺栓将顶部保护桶与基座连接，见</w:t>
      </w:r>
      <w:bookmarkStart w:id="130" w:name="_bookmark33"/>
      <w:bookmarkEnd w:id="130"/>
      <w:r>
        <w:rPr>
          <w:color w:val="auto"/>
          <w:sz w:val="24"/>
          <w:szCs w:val="24"/>
          <w:highlight w:val="none"/>
        </w:rPr>
        <w:fldChar w:fldCharType="begin"/>
      </w:r>
      <w:r>
        <w:rPr>
          <w:color w:val="auto"/>
          <w:sz w:val="24"/>
          <w:szCs w:val="24"/>
          <w:highlight w:val="none"/>
        </w:rPr>
        <w:instrText xml:space="preserve"> HYPERLINK \l "_bookmark33" </w:instrText>
      </w:r>
      <w:r>
        <w:rPr>
          <w:color w:val="auto"/>
          <w:sz w:val="24"/>
          <w:szCs w:val="24"/>
          <w:highlight w:val="none"/>
        </w:rPr>
        <w:fldChar w:fldCharType="separate"/>
      </w:r>
      <w:r>
        <w:rPr>
          <w:color w:val="auto"/>
          <w:sz w:val="24"/>
          <w:szCs w:val="24"/>
          <w:highlight w:val="none"/>
        </w:rPr>
        <w:t>图 5.5-2</w:t>
      </w:r>
      <w:r>
        <w:rPr>
          <w:color w:val="auto"/>
          <w:sz w:val="24"/>
          <w:szCs w:val="24"/>
          <w:highlight w:val="none"/>
        </w:rPr>
        <w:fldChar w:fldCharType="end"/>
      </w:r>
      <w:r>
        <w:rPr>
          <w:color w:val="auto"/>
          <w:sz w:val="24"/>
          <w:szCs w:val="24"/>
          <w:highlight w:val="none"/>
        </w:rPr>
        <w:t>。</w:t>
      </w:r>
    </w:p>
    <w:p>
      <w:pPr>
        <w:pStyle w:val="2"/>
        <w:keepNext w:val="0"/>
        <w:keepLines w:val="0"/>
        <w:pageBreakBefore w:val="0"/>
        <w:widowControl w:val="0"/>
        <w:kinsoku/>
        <w:wordWrap/>
        <w:overflowPunct/>
        <w:topLinePunct w:val="0"/>
        <w:autoSpaceDE w:val="0"/>
        <w:autoSpaceDN w:val="0"/>
        <w:bidi w:val="0"/>
        <w:adjustRightInd/>
        <w:snapToGrid/>
        <w:spacing w:before="219" w:line="240" w:lineRule="auto"/>
        <w:ind w:left="595" w:right="249" w:firstLine="561"/>
        <w:textAlignment w:val="auto"/>
        <w:rPr>
          <w:color w:val="auto"/>
          <w:highlight w:val="none"/>
        </w:rPr>
      </w:pPr>
      <w:r>
        <w:rPr>
          <w:color w:val="auto"/>
          <w:sz w:val="24"/>
          <w:szCs w:val="24"/>
          <w:highlight w:val="none"/>
        </w:rPr>
        <w:t>为施工方便，也可购买外部直径不小于 700mm，内径不小于 450mm，壁厚不小于 40mm，长度 950mm 的钢筋混凝土管。将钢筋混凝土管套在井管外围，在钢筋混凝土管与井管的环状间隙内充填 C25 混凝土，预埋地脚螺栓。</w:t>
      </w:r>
    </w:p>
    <w:p>
      <w:pPr>
        <w:tabs>
          <w:tab w:val="left" w:pos="1145"/>
        </w:tabs>
        <w:spacing w:after="0" w:line="374" w:lineRule="auto"/>
        <w:jc w:val="both"/>
        <w:rPr>
          <w:color w:val="auto"/>
          <w:sz w:val="2"/>
          <w:highlight w:val="none"/>
        </w:rPr>
      </w:pPr>
      <w:r>
        <w:rPr>
          <w:rFonts w:hint="eastAsia"/>
          <w:color w:val="auto"/>
          <w:highlight w:val="none"/>
          <w:lang w:val="zh-CN" w:eastAsia="zh-CN"/>
        </w:rPr>
        <w:tab/>
      </w:r>
      <w:r>
        <w:rPr>
          <w:rFonts w:hint="eastAsia"/>
          <w:color w:val="auto"/>
          <w:highlight w:val="none"/>
          <w:lang w:val="zh-CN" w:eastAsia="zh-CN"/>
        </w:rPr>
        <w:tab/>
      </w:r>
    </w:p>
    <w:p>
      <w:pPr>
        <w:pStyle w:val="7"/>
        <w:spacing w:line="487" w:lineRule="exact"/>
        <w:ind w:left="520" w:right="184"/>
        <w:jc w:val="center"/>
        <w:rPr>
          <w:color w:val="auto"/>
          <w:sz w:val="24"/>
          <w:szCs w:val="24"/>
          <w:highlight w:val="none"/>
        </w:rPr>
      </w:pPr>
      <w:r>
        <w:rPr>
          <w:color w:val="auto"/>
          <w:sz w:val="24"/>
          <w:szCs w:val="24"/>
          <w:highlight w:val="none"/>
        </w:rPr>
        <w:t>图 5.5-2 监测井井口保护设施设计图</w:t>
      </w:r>
    </w:p>
    <w:p>
      <w:pPr>
        <w:rPr>
          <w:rFonts w:hint="eastAsia"/>
          <w:color w:val="auto"/>
          <w:highlight w:val="none"/>
          <w:lang w:eastAsia="zh-CN"/>
        </w:rPr>
      </w:pPr>
      <w:r>
        <w:rPr>
          <w:rFonts w:hint="eastAsia"/>
          <w:color w:val="auto"/>
          <w:highlight w:val="none"/>
          <w:lang w:eastAsia="zh-CN"/>
        </w:rPr>
        <w:tab/>
      </w:r>
    </w:p>
    <w:p>
      <w:pPr>
        <w:pStyle w:val="2"/>
        <w:spacing w:before="18"/>
        <w:rPr>
          <w:rFonts w:ascii="微软雅黑"/>
          <w:b/>
          <w:color w:val="auto"/>
          <w:sz w:val="29"/>
          <w:highlight w:val="none"/>
        </w:rPr>
      </w:pPr>
      <w:r>
        <w:rPr>
          <w:color w:val="auto"/>
          <w:highlight w:val="none"/>
        </w:rPr>
        <mc:AlternateContent>
          <mc:Choice Requires="wpg">
            <w:drawing>
              <wp:anchor distT="0" distB="0" distL="114300" distR="114300" simplePos="0" relativeHeight="251671552" behindDoc="1" locked="0" layoutInCell="1" allowOverlap="1">
                <wp:simplePos x="0" y="0"/>
                <wp:positionH relativeFrom="page">
                  <wp:posOffset>4274185</wp:posOffset>
                </wp:positionH>
                <wp:positionV relativeFrom="paragraph">
                  <wp:posOffset>375285</wp:posOffset>
                </wp:positionV>
                <wp:extent cx="2319020" cy="1358900"/>
                <wp:effectExtent l="0" t="635" r="0" b="12065"/>
                <wp:wrapTopAndBottom/>
                <wp:docPr id="359" name="组合 359"/>
                <wp:cNvGraphicFramePr/>
                <a:graphic xmlns:a="http://schemas.openxmlformats.org/drawingml/2006/main">
                  <a:graphicData uri="http://schemas.microsoft.com/office/word/2010/wordprocessingGroup">
                    <wpg:wgp>
                      <wpg:cNvGrpSpPr/>
                      <wpg:grpSpPr>
                        <a:xfrm>
                          <a:off x="0" y="0"/>
                          <a:ext cx="2319020" cy="1358900"/>
                          <a:chOff x="6731" y="592"/>
                          <a:chExt cx="3652" cy="2140"/>
                        </a:xfrm>
                      </wpg:grpSpPr>
                      <pic:pic xmlns:pic="http://schemas.openxmlformats.org/drawingml/2006/picture">
                        <pic:nvPicPr>
                          <pic:cNvPr id="357" name="图片 536"/>
                          <pic:cNvPicPr>
                            <a:picLocks noChangeAspect="1"/>
                          </pic:cNvPicPr>
                        </pic:nvPicPr>
                        <pic:blipFill>
                          <a:blip r:embed="rId20"/>
                          <a:stretch>
                            <a:fillRect/>
                          </a:stretch>
                        </pic:blipFill>
                        <pic:spPr>
                          <a:xfrm>
                            <a:off x="6731" y="591"/>
                            <a:ext cx="3519" cy="2140"/>
                          </a:xfrm>
                          <a:prstGeom prst="rect">
                            <a:avLst/>
                          </a:prstGeom>
                          <a:noFill/>
                          <a:ln>
                            <a:noFill/>
                          </a:ln>
                        </pic:spPr>
                      </pic:pic>
                      <wps:wsp>
                        <wps:cNvPr id="358" name="文本框 358"/>
                        <wps:cNvSpPr txBox="1"/>
                        <wps:spPr>
                          <a:xfrm>
                            <a:off x="6731" y="591"/>
                            <a:ext cx="3652" cy="2140"/>
                          </a:xfrm>
                          <a:prstGeom prst="rect">
                            <a:avLst/>
                          </a:prstGeom>
                          <a:noFill/>
                          <a:ln>
                            <a:noFill/>
                          </a:ln>
                        </wps:spPr>
                        <wps:txbx>
                          <w:txbxContent>
                            <w:p>
                              <w:pPr>
                                <w:spacing w:before="56"/>
                                <w:ind w:left="2207" w:right="0" w:firstLine="0"/>
                                <w:jc w:val="left"/>
                                <w:rPr>
                                  <w:sz w:val="19"/>
                                </w:rPr>
                              </w:pPr>
                              <w:r>
                                <w:rPr>
                                  <w:color w:val="0000FF"/>
                                  <w:w w:val="105"/>
                                  <w:sz w:val="19"/>
                                </w:rPr>
                                <w:t>井壁管Φ219</w:t>
                              </w:r>
                            </w:p>
                            <w:p>
                              <w:pPr>
                                <w:spacing w:before="115" w:line="230" w:lineRule="auto"/>
                                <w:ind w:left="2193" w:right="85" w:hanging="2"/>
                                <w:jc w:val="left"/>
                                <w:rPr>
                                  <w:sz w:val="19"/>
                                </w:rPr>
                              </w:pPr>
                              <w:r>
                                <w:rPr>
                                  <w:color w:val="0000FF"/>
                                  <w:sz w:val="19"/>
                                </w:rPr>
                                <w:t>井口保护桶底部</w:t>
                              </w:r>
                              <w:r>
                                <w:rPr>
                                  <w:color w:val="0000FF"/>
                                  <w:w w:val="105"/>
                                  <w:sz w:val="19"/>
                                </w:rPr>
                                <w:t>开口Φ259</w:t>
                              </w:r>
                            </w:p>
                            <w:p>
                              <w:pPr>
                                <w:spacing w:before="69" w:line="244" w:lineRule="auto"/>
                                <w:ind w:left="2214" w:right="357" w:firstLine="1"/>
                                <w:jc w:val="left"/>
                                <w:rPr>
                                  <w:sz w:val="19"/>
                                </w:rPr>
                              </w:pPr>
                              <w:r>
                                <w:rPr>
                                  <w:color w:val="0000FF"/>
                                  <w:sz w:val="19"/>
                                </w:rPr>
                                <w:t>3-M10地脚螺栓均布Φ334</w:t>
                              </w:r>
                            </w:p>
                            <w:p>
                              <w:pPr>
                                <w:spacing w:before="28" w:line="320" w:lineRule="atLeast"/>
                                <w:ind w:left="2154" w:right="0" w:firstLine="27"/>
                                <w:jc w:val="left"/>
                                <w:rPr>
                                  <w:sz w:val="19"/>
                                </w:rPr>
                              </w:pPr>
                              <w:r>
                                <w:rPr>
                                  <w:color w:val="0000FF"/>
                                  <w:sz w:val="19"/>
                                </w:rPr>
                                <w:t xml:space="preserve">井口保护桶Φ426 </w:t>
                              </w:r>
                              <w:r>
                                <w:rPr>
                                  <w:color w:val="0000FF"/>
                                  <w:w w:val="105"/>
                                  <w:sz w:val="19"/>
                                </w:rPr>
                                <w:t>基座Φ700</w:t>
                              </w:r>
                            </w:p>
                          </w:txbxContent>
                        </wps:txbx>
                        <wps:bodyPr lIns="0" tIns="0" rIns="0" bIns="0" upright="1"/>
                      </wps:wsp>
                    </wpg:wgp>
                  </a:graphicData>
                </a:graphic>
              </wp:anchor>
            </w:drawing>
          </mc:Choice>
          <mc:Fallback>
            <w:pict>
              <v:group id="_x0000_s1026" o:spid="_x0000_s1026" o:spt="203" style="position:absolute;left:0pt;margin-left:336.55pt;margin-top:29.55pt;height:107pt;width:182.6pt;mso-position-horizontal-relative:page;mso-wrap-distance-bottom:0pt;mso-wrap-distance-top:0pt;z-index:-251644928;mso-width-relative:page;mso-height-relative:page;" coordorigin="6731,592" coordsize="3652,2140" o:gfxdata="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">
                <o:lock v:ext="edit" aspectratio="f"/>
                <v:shape id="图片 536" o:spid="_x0000_s1026" o:spt="75" type="#_x0000_t75" style="position:absolute;left:6731;top:591;height:2140;width:3519;" filled="f" o:preferrelative="t" stroked="f" coordsize="21600,21600" o:gfxdata="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Go3b4A&#10;AADcAAAADwAAAAAAAAABACAAAAAiAAAAZHJzL2Rvd25yZXYueG1sUEsBAhQAFAAAAAgAh07iQDMv&#10;BZ47AAAAOQAAABAAAAAAAAAAAQAgAAAADQEAAGRycy9zaGFwZXhtbC54bWxQSwUGAAAAAAYABgBb&#10;AQAAtwMAAAAA&#10;">
                  <v:fill on="f" focussize="0,0"/>
                  <v:stroke on="f"/>
                  <v:imagedata r:id="rId20" o:title=""/>
                  <o:lock v:ext="edit" aspectratio="t"/>
                </v:shape>
                <v:shape id="_x0000_s1026" o:spid="_x0000_s1026" o:spt="202" type="#_x0000_t202" style="position:absolute;left:6731;top:591;height:2140;width:3652;" filled="f" stroked="f" coordsize="21600,21600" o:gfxdata="UEsDBAoAAAAAAIdO4kAAAAAAAAAAAAAAAAAEAAAAZHJzL1BLAwQUAAAACACHTuJA54EbmLwAAADc&#10;AAAADwAAAGRycy9kb3ducmV2LnhtbEVPW2vCMBR+F/YfwhnsTRM3lN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BG5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56"/>
                          <w:ind w:left="2207" w:right="0" w:firstLine="0"/>
                          <w:jc w:val="left"/>
                          <w:rPr>
                            <w:sz w:val="19"/>
                          </w:rPr>
                        </w:pPr>
                        <w:r>
                          <w:rPr>
                            <w:color w:val="0000FF"/>
                            <w:w w:val="105"/>
                            <w:sz w:val="19"/>
                          </w:rPr>
                          <w:t>井壁管Φ219</w:t>
                        </w:r>
                      </w:p>
                      <w:p>
                        <w:pPr>
                          <w:spacing w:before="115" w:line="230" w:lineRule="auto"/>
                          <w:ind w:left="2193" w:right="85" w:hanging="2"/>
                          <w:jc w:val="left"/>
                          <w:rPr>
                            <w:sz w:val="19"/>
                          </w:rPr>
                        </w:pPr>
                        <w:r>
                          <w:rPr>
                            <w:color w:val="0000FF"/>
                            <w:sz w:val="19"/>
                          </w:rPr>
                          <w:t>井口保护桶底部</w:t>
                        </w:r>
                        <w:r>
                          <w:rPr>
                            <w:color w:val="0000FF"/>
                            <w:w w:val="105"/>
                            <w:sz w:val="19"/>
                          </w:rPr>
                          <w:t>开口Φ259</w:t>
                        </w:r>
                      </w:p>
                      <w:p>
                        <w:pPr>
                          <w:spacing w:before="69" w:line="244" w:lineRule="auto"/>
                          <w:ind w:left="2214" w:right="357" w:firstLine="1"/>
                          <w:jc w:val="left"/>
                          <w:rPr>
                            <w:sz w:val="19"/>
                          </w:rPr>
                        </w:pPr>
                        <w:r>
                          <w:rPr>
                            <w:color w:val="0000FF"/>
                            <w:sz w:val="19"/>
                          </w:rPr>
                          <w:t>3-M10地脚螺栓均布Φ334</w:t>
                        </w:r>
                      </w:p>
                      <w:p>
                        <w:pPr>
                          <w:spacing w:before="28" w:line="320" w:lineRule="atLeast"/>
                          <w:ind w:left="2154" w:right="0" w:firstLine="27"/>
                          <w:jc w:val="left"/>
                          <w:rPr>
                            <w:sz w:val="19"/>
                          </w:rPr>
                        </w:pPr>
                        <w:r>
                          <w:rPr>
                            <w:color w:val="0000FF"/>
                            <w:sz w:val="19"/>
                          </w:rPr>
                          <w:t xml:space="preserve">井口保护桶Φ426 </w:t>
                        </w:r>
                        <w:r>
                          <w:rPr>
                            <w:color w:val="0000FF"/>
                            <w:w w:val="105"/>
                            <w:sz w:val="19"/>
                          </w:rPr>
                          <w:t>基座Φ700</w:t>
                        </w:r>
                      </w:p>
                    </w:txbxContent>
                  </v:textbox>
                </v:shape>
                <w10:wrap type="topAndBottom"/>
              </v:group>
            </w:pict>
          </mc:Fallback>
        </mc:AlternateContent>
      </w:r>
    </w:p>
    <w:p>
      <w:pPr>
        <w:pStyle w:val="2"/>
        <w:spacing w:before="11"/>
        <w:rPr>
          <w:rFonts w:ascii="微软雅黑"/>
          <w:b/>
          <w:color w:val="auto"/>
          <w:sz w:val="12"/>
          <w:highlight w:val="none"/>
        </w:rPr>
      </w:pPr>
    </w:p>
    <w:p>
      <w:pPr>
        <w:tabs>
          <w:tab w:val="left" w:pos="8450"/>
        </w:tabs>
        <w:spacing w:before="63"/>
        <w:ind w:left="5839" w:right="0" w:firstLine="0"/>
        <w:jc w:val="left"/>
        <w:rPr>
          <w:color w:val="auto"/>
          <w:sz w:val="26"/>
          <w:highlight w:val="none"/>
        </w:rPr>
      </w:pPr>
      <w:r>
        <w:rPr>
          <w:color w:val="auto"/>
          <w:highlight w:val="none"/>
        </w:rPr>
        <mc:AlternateContent>
          <mc:Choice Requires="wpg">
            <w:drawing>
              <wp:anchor distT="0" distB="0" distL="114300" distR="114300" simplePos="0" relativeHeight="251673600" behindDoc="0" locked="0" layoutInCell="1" allowOverlap="1">
                <wp:simplePos x="0" y="0"/>
                <wp:positionH relativeFrom="page">
                  <wp:posOffset>941705</wp:posOffset>
                </wp:positionH>
                <wp:positionV relativeFrom="paragraph">
                  <wp:posOffset>-1965960</wp:posOffset>
                </wp:positionV>
                <wp:extent cx="2842895" cy="4622800"/>
                <wp:effectExtent l="635" t="0" r="6350" b="10160"/>
                <wp:wrapNone/>
                <wp:docPr id="421" name="组合 421"/>
                <wp:cNvGraphicFramePr/>
                <a:graphic xmlns:a="http://schemas.openxmlformats.org/drawingml/2006/main">
                  <a:graphicData uri="http://schemas.microsoft.com/office/word/2010/wordprocessingGroup">
                    <wpg:wgp>
                      <wpg:cNvGrpSpPr/>
                      <wpg:grpSpPr>
                        <a:xfrm>
                          <a:off x="0" y="0"/>
                          <a:ext cx="2842895" cy="4622800"/>
                          <a:chOff x="1484" y="-3097"/>
                          <a:chExt cx="4477" cy="7280"/>
                        </a:xfrm>
                      </wpg:grpSpPr>
                      <pic:pic xmlns:pic="http://schemas.openxmlformats.org/drawingml/2006/picture">
                        <pic:nvPicPr>
                          <pic:cNvPr id="360" name="图片 539"/>
                          <pic:cNvPicPr>
                            <a:picLocks noChangeAspect="1"/>
                          </pic:cNvPicPr>
                        </pic:nvPicPr>
                        <pic:blipFill>
                          <a:blip r:embed="rId21"/>
                          <a:stretch>
                            <a:fillRect/>
                          </a:stretch>
                        </pic:blipFill>
                        <pic:spPr>
                          <a:xfrm>
                            <a:off x="2629" y="263"/>
                            <a:ext cx="74" cy="76"/>
                          </a:xfrm>
                          <a:prstGeom prst="rect">
                            <a:avLst/>
                          </a:prstGeom>
                          <a:noFill/>
                          <a:ln>
                            <a:noFill/>
                          </a:ln>
                        </pic:spPr>
                      </pic:pic>
                      <pic:pic xmlns:pic="http://schemas.openxmlformats.org/drawingml/2006/picture">
                        <pic:nvPicPr>
                          <pic:cNvPr id="361" name="图片 540"/>
                          <pic:cNvPicPr>
                            <a:picLocks noChangeAspect="1"/>
                          </pic:cNvPicPr>
                        </pic:nvPicPr>
                        <pic:blipFill>
                          <a:blip r:embed="rId22"/>
                          <a:stretch>
                            <a:fillRect/>
                          </a:stretch>
                        </pic:blipFill>
                        <pic:spPr>
                          <a:xfrm>
                            <a:off x="2823" y="1303"/>
                            <a:ext cx="97" cy="239"/>
                          </a:xfrm>
                          <a:prstGeom prst="rect">
                            <a:avLst/>
                          </a:prstGeom>
                          <a:noFill/>
                          <a:ln>
                            <a:noFill/>
                          </a:ln>
                        </pic:spPr>
                      </pic:pic>
                      <pic:pic xmlns:pic="http://schemas.openxmlformats.org/drawingml/2006/picture">
                        <pic:nvPicPr>
                          <pic:cNvPr id="362" name="图片 541"/>
                          <pic:cNvPicPr>
                            <a:picLocks noChangeAspect="1"/>
                          </pic:cNvPicPr>
                        </pic:nvPicPr>
                        <pic:blipFill>
                          <a:blip r:embed="rId23"/>
                          <a:stretch>
                            <a:fillRect/>
                          </a:stretch>
                        </pic:blipFill>
                        <pic:spPr>
                          <a:xfrm>
                            <a:off x="2734" y="747"/>
                            <a:ext cx="123" cy="158"/>
                          </a:xfrm>
                          <a:prstGeom prst="rect">
                            <a:avLst/>
                          </a:prstGeom>
                          <a:noFill/>
                          <a:ln>
                            <a:noFill/>
                          </a:ln>
                        </pic:spPr>
                      </pic:pic>
                      <pic:pic xmlns:pic="http://schemas.openxmlformats.org/drawingml/2006/picture">
                        <pic:nvPicPr>
                          <pic:cNvPr id="363" name="图片 542"/>
                          <pic:cNvPicPr>
                            <a:picLocks noChangeAspect="1"/>
                          </pic:cNvPicPr>
                        </pic:nvPicPr>
                        <pic:blipFill>
                          <a:blip r:embed="rId24"/>
                          <a:stretch>
                            <a:fillRect/>
                          </a:stretch>
                        </pic:blipFill>
                        <pic:spPr>
                          <a:xfrm>
                            <a:off x="2697" y="-646"/>
                            <a:ext cx="57" cy="50"/>
                          </a:xfrm>
                          <a:prstGeom prst="rect">
                            <a:avLst/>
                          </a:prstGeom>
                          <a:noFill/>
                          <a:ln>
                            <a:noFill/>
                          </a:ln>
                        </pic:spPr>
                      </pic:pic>
                      <pic:pic xmlns:pic="http://schemas.openxmlformats.org/drawingml/2006/picture">
                        <pic:nvPicPr>
                          <pic:cNvPr id="364" name="图片 543"/>
                          <pic:cNvPicPr>
                            <a:picLocks noChangeAspect="1"/>
                          </pic:cNvPicPr>
                        </pic:nvPicPr>
                        <pic:blipFill>
                          <a:blip r:embed="rId25"/>
                          <a:stretch>
                            <a:fillRect/>
                          </a:stretch>
                        </pic:blipFill>
                        <pic:spPr>
                          <a:xfrm>
                            <a:off x="2965" y="202"/>
                            <a:ext cx="105" cy="49"/>
                          </a:xfrm>
                          <a:prstGeom prst="rect">
                            <a:avLst/>
                          </a:prstGeom>
                          <a:noFill/>
                          <a:ln>
                            <a:noFill/>
                          </a:ln>
                        </pic:spPr>
                      </pic:pic>
                      <pic:pic xmlns:pic="http://schemas.openxmlformats.org/drawingml/2006/picture">
                        <pic:nvPicPr>
                          <pic:cNvPr id="365" name="图片 544"/>
                          <pic:cNvPicPr>
                            <a:picLocks noChangeAspect="1"/>
                          </pic:cNvPicPr>
                        </pic:nvPicPr>
                        <pic:blipFill>
                          <a:blip r:embed="rId26"/>
                          <a:stretch>
                            <a:fillRect/>
                          </a:stretch>
                        </pic:blipFill>
                        <pic:spPr>
                          <a:xfrm>
                            <a:off x="3012" y="1595"/>
                            <a:ext cx="126" cy="121"/>
                          </a:xfrm>
                          <a:prstGeom prst="rect">
                            <a:avLst/>
                          </a:prstGeom>
                          <a:noFill/>
                          <a:ln>
                            <a:noFill/>
                          </a:ln>
                        </pic:spPr>
                      </pic:pic>
                      <pic:pic xmlns:pic="http://schemas.openxmlformats.org/drawingml/2006/picture">
                        <pic:nvPicPr>
                          <pic:cNvPr id="366" name="图片 545"/>
                          <pic:cNvPicPr>
                            <a:picLocks noChangeAspect="1"/>
                          </pic:cNvPicPr>
                        </pic:nvPicPr>
                        <pic:blipFill>
                          <a:blip r:embed="rId27"/>
                          <a:stretch>
                            <a:fillRect/>
                          </a:stretch>
                        </pic:blipFill>
                        <pic:spPr>
                          <a:xfrm>
                            <a:off x="2715" y="-774"/>
                            <a:ext cx="19" cy="41"/>
                          </a:xfrm>
                          <a:prstGeom prst="rect">
                            <a:avLst/>
                          </a:prstGeom>
                          <a:noFill/>
                          <a:ln>
                            <a:noFill/>
                          </a:ln>
                        </pic:spPr>
                      </pic:pic>
                      <pic:pic xmlns:pic="http://schemas.openxmlformats.org/drawingml/2006/picture">
                        <pic:nvPicPr>
                          <pic:cNvPr id="367" name="图片 546"/>
                          <pic:cNvPicPr>
                            <a:picLocks noChangeAspect="1"/>
                          </pic:cNvPicPr>
                        </pic:nvPicPr>
                        <pic:blipFill>
                          <a:blip r:embed="rId28"/>
                          <a:stretch>
                            <a:fillRect/>
                          </a:stretch>
                        </pic:blipFill>
                        <pic:spPr>
                          <a:xfrm>
                            <a:off x="2670" y="-514"/>
                            <a:ext cx="39" cy="31"/>
                          </a:xfrm>
                          <a:prstGeom prst="rect">
                            <a:avLst/>
                          </a:prstGeom>
                          <a:noFill/>
                          <a:ln>
                            <a:noFill/>
                          </a:ln>
                        </pic:spPr>
                      </pic:pic>
                      <pic:pic xmlns:pic="http://schemas.openxmlformats.org/drawingml/2006/picture">
                        <pic:nvPicPr>
                          <pic:cNvPr id="368" name="图片 547"/>
                          <pic:cNvPicPr>
                            <a:picLocks noChangeAspect="1"/>
                          </pic:cNvPicPr>
                        </pic:nvPicPr>
                        <pic:blipFill>
                          <a:blip r:embed="rId29"/>
                          <a:stretch>
                            <a:fillRect/>
                          </a:stretch>
                        </pic:blipFill>
                        <pic:spPr>
                          <a:xfrm>
                            <a:off x="3009" y="-540"/>
                            <a:ext cx="88" cy="108"/>
                          </a:xfrm>
                          <a:prstGeom prst="rect">
                            <a:avLst/>
                          </a:prstGeom>
                          <a:noFill/>
                          <a:ln>
                            <a:noFill/>
                          </a:ln>
                        </pic:spPr>
                      </pic:pic>
                      <pic:pic xmlns:pic="http://schemas.openxmlformats.org/drawingml/2006/picture">
                        <pic:nvPicPr>
                          <pic:cNvPr id="369" name="图片 548"/>
                          <pic:cNvPicPr>
                            <a:picLocks noChangeAspect="1"/>
                          </pic:cNvPicPr>
                        </pic:nvPicPr>
                        <pic:blipFill>
                          <a:blip r:embed="rId30"/>
                          <a:stretch>
                            <a:fillRect/>
                          </a:stretch>
                        </pic:blipFill>
                        <pic:spPr>
                          <a:xfrm>
                            <a:off x="2682" y="-30"/>
                            <a:ext cx="8" cy="46"/>
                          </a:xfrm>
                          <a:prstGeom prst="rect">
                            <a:avLst/>
                          </a:prstGeom>
                          <a:noFill/>
                          <a:ln>
                            <a:noFill/>
                          </a:ln>
                        </pic:spPr>
                      </pic:pic>
                      <pic:pic xmlns:pic="http://schemas.openxmlformats.org/drawingml/2006/picture">
                        <pic:nvPicPr>
                          <pic:cNvPr id="370" name="图片 549"/>
                          <pic:cNvPicPr>
                            <a:picLocks noChangeAspect="1"/>
                          </pic:cNvPicPr>
                        </pic:nvPicPr>
                        <pic:blipFill>
                          <a:blip r:embed="rId31"/>
                          <a:stretch>
                            <a:fillRect/>
                          </a:stretch>
                        </pic:blipFill>
                        <pic:spPr>
                          <a:xfrm>
                            <a:off x="3077" y="-39"/>
                            <a:ext cx="15" cy="34"/>
                          </a:xfrm>
                          <a:prstGeom prst="rect">
                            <a:avLst/>
                          </a:prstGeom>
                          <a:noFill/>
                          <a:ln>
                            <a:noFill/>
                          </a:ln>
                        </pic:spPr>
                      </pic:pic>
                      <pic:pic xmlns:pic="http://schemas.openxmlformats.org/drawingml/2006/picture">
                        <pic:nvPicPr>
                          <pic:cNvPr id="371" name="图片 550"/>
                          <pic:cNvPicPr>
                            <a:picLocks noChangeAspect="1"/>
                          </pic:cNvPicPr>
                        </pic:nvPicPr>
                        <pic:blipFill>
                          <a:blip r:embed="rId32"/>
                          <a:stretch>
                            <a:fillRect/>
                          </a:stretch>
                        </pic:blipFill>
                        <pic:spPr>
                          <a:xfrm>
                            <a:off x="2660" y="764"/>
                            <a:ext cx="2" cy="4"/>
                          </a:xfrm>
                          <a:prstGeom prst="rect">
                            <a:avLst/>
                          </a:prstGeom>
                          <a:noFill/>
                          <a:ln>
                            <a:noFill/>
                          </a:ln>
                        </pic:spPr>
                      </pic:pic>
                      <pic:pic xmlns:pic="http://schemas.openxmlformats.org/drawingml/2006/picture">
                        <pic:nvPicPr>
                          <pic:cNvPr id="372" name="图片 551"/>
                          <pic:cNvPicPr>
                            <a:picLocks noChangeAspect="1"/>
                          </pic:cNvPicPr>
                        </pic:nvPicPr>
                        <pic:blipFill>
                          <a:blip r:embed="rId33"/>
                          <a:stretch>
                            <a:fillRect/>
                          </a:stretch>
                        </pic:blipFill>
                        <pic:spPr>
                          <a:xfrm>
                            <a:off x="2977" y="460"/>
                            <a:ext cx="83" cy="89"/>
                          </a:xfrm>
                          <a:prstGeom prst="rect">
                            <a:avLst/>
                          </a:prstGeom>
                          <a:noFill/>
                          <a:ln>
                            <a:noFill/>
                          </a:ln>
                        </pic:spPr>
                      </pic:pic>
                      <pic:pic xmlns:pic="http://schemas.openxmlformats.org/drawingml/2006/picture">
                        <pic:nvPicPr>
                          <pic:cNvPr id="373" name="图片 552"/>
                          <pic:cNvPicPr>
                            <a:picLocks noChangeAspect="1"/>
                          </pic:cNvPicPr>
                        </pic:nvPicPr>
                        <pic:blipFill>
                          <a:blip r:embed="rId32"/>
                          <a:stretch>
                            <a:fillRect/>
                          </a:stretch>
                        </pic:blipFill>
                        <pic:spPr>
                          <a:xfrm>
                            <a:off x="2650" y="1014"/>
                            <a:ext cx="2" cy="4"/>
                          </a:xfrm>
                          <a:prstGeom prst="rect">
                            <a:avLst/>
                          </a:prstGeom>
                          <a:noFill/>
                          <a:ln>
                            <a:noFill/>
                          </a:ln>
                        </pic:spPr>
                      </pic:pic>
                      <pic:pic xmlns:pic="http://schemas.openxmlformats.org/drawingml/2006/picture">
                        <pic:nvPicPr>
                          <pic:cNvPr id="374" name="图片 553"/>
                          <pic:cNvPicPr>
                            <a:picLocks noChangeAspect="1"/>
                          </pic:cNvPicPr>
                        </pic:nvPicPr>
                        <pic:blipFill>
                          <a:blip r:embed="rId34"/>
                          <a:stretch>
                            <a:fillRect/>
                          </a:stretch>
                        </pic:blipFill>
                        <pic:spPr>
                          <a:xfrm>
                            <a:off x="3033" y="669"/>
                            <a:ext cx="18" cy="46"/>
                          </a:xfrm>
                          <a:prstGeom prst="rect">
                            <a:avLst/>
                          </a:prstGeom>
                          <a:noFill/>
                          <a:ln>
                            <a:noFill/>
                          </a:ln>
                        </pic:spPr>
                      </pic:pic>
                      <pic:pic xmlns:pic="http://schemas.openxmlformats.org/drawingml/2006/picture">
                        <pic:nvPicPr>
                          <pic:cNvPr id="375" name="图片 554"/>
                          <pic:cNvPicPr>
                            <a:picLocks noChangeAspect="1"/>
                          </pic:cNvPicPr>
                        </pic:nvPicPr>
                        <pic:blipFill>
                          <a:blip r:embed="rId32"/>
                          <a:stretch>
                            <a:fillRect/>
                          </a:stretch>
                        </pic:blipFill>
                        <pic:spPr>
                          <a:xfrm>
                            <a:off x="3039" y="961"/>
                            <a:ext cx="2" cy="4"/>
                          </a:xfrm>
                          <a:prstGeom prst="rect">
                            <a:avLst/>
                          </a:prstGeom>
                          <a:noFill/>
                          <a:ln>
                            <a:noFill/>
                          </a:ln>
                        </pic:spPr>
                      </pic:pic>
                      <pic:pic xmlns:pic="http://schemas.openxmlformats.org/drawingml/2006/picture">
                        <pic:nvPicPr>
                          <pic:cNvPr id="376" name="图片 555"/>
                          <pic:cNvPicPr>
                            <a:picLocks noChangeAspect="1"/>
                          </pic:cNvPicPr>
                        </pic:nvPicPr>
                        <pic:blipFill>
                          <a:blip r:embed="rId35"/>
                          <a:stretch>
                            <a:fillRect/>
                          </a:stretch>
                        </pic:blipFill>
                        <pic:spPr>
                          <a:xfrm>
                            <a:off x="3005" y="1462"/>
                            <a:ext cx="18" cy="9"/>
                          </a:xfrm>
                          <a:prstGeom prst="rect">
                            <a:avLst/>
                          </a:prstGeom>
                          <a:noFill/>
                          <a:ln>
                            <a:noFill/>
                          </a:ln>
                        </pic:spPr>
                      </pic:pic>
                      <pic:pic xmlns:pic="http://schemas.openxmlformats.org/drawingml/2006/picture">
                        <pic:nvPicPr>
                          <pic:cNvPr id="377" name="图片 556"/>
                          <pic:cNvPicPr>
                            <a:picLocks noChangeAspect="1"/>
                          </pic:cNvPicPr>
                        </pic:nvPicPr>
                        <pic:blipFill>
                          <a:blip r:embed="rId32"/>
                          <a:stretch>
                            <a:fillRect/>
                          </a:stretch>
                        </pic:blipFill>
                        <pic:spPr>
                          <a:xfrm>
                            <a:off x="2820" y="-515"/>
                            <a:ext cx="2" cy="4"/>
                          </a:xfrm>
                          <a:prstGeom prst="rect">
                            <a:avLst/>
                          </a:prstGeom>
                          <a:noFill/>
                          <a:ln>
                            <a:noFill/>
                          </a:ln>
                        </pic:spPr>
                      </pic:pic>
                      <pic:pic xmlns:pic="http://schemas.openxmlformats.org/drawingml/2006/picture">
                        <pic:nvPicPr>
                          <pic:cNvPr id="378" name="图片 557"/>
                          <pic:cNvPicPr>
                            <a:picLocks noChangeAspect="1"/>
                          </pic:cNvPicPr>
                        </pic:nvPicPr>
                        <pic:blipFill>
                          <a:blip r:embed="rId32"/>
                          <a:stretch>
                            <a:fillRect/>
                          </a:stretch>
                        </pic:blipFill>
                        <pic:spPr>
                          <a:xfrm>
                            <a:off x="2900" y="15"/>
                            <a:ext cx="2" cy="4"/>
                          </a:xfrm>
                          <a:prstGeom prst="rect">
                            <a:avLst/>
                          </a:prstGeom>
                          <a:noFill/>
                          <a:ln>
                            <a:noFill/>
                          </a:ln>
                        </pic:spPr>
                      </pic:pic>
                      <pic:pic xmlns:pic="http://schemas.openxmlformats.org/drawingml/2006/picture">
                        <pic:nvPicPr>
                          <pic:cNvPr id="379" name="图片 558"/>
                          <pic:cNvPicPr>
                            <a:picLocks noChangeAspect="1"/>
                          </pic:cNvPicPr>
                        </pic:nvPicPr>
                        <pic:blipFill>
                          <a:blip r:embed="rId36"/>
                          <a:stretch>
                            <a:fillRect/>
                          </a:stretch>
                        </pic:blipFill>
                        <pic:spPr>
                          <a:xfrm>
                            <a:off x="2825" y="287"/>
                            <a:ext cx="66" cy="67"/>
                          </a:xfrm>
                          <a:prstGeom prst="rect">
                            <a:avLst/>
                          </a:prstGeom>
                          <a:noFill/>
                          <a:ln>
                            <a:noFill/>
                          </a:ln>
                        </pic:spPr>
                      </pic:pic>
                      <pic:pic xmlns:pic="http://schemas.openxmlformats.org/drawingml/2006/picture">
                        <pic:nvPicPr>
                          <pic:cNvPr id="380" name="图片 559"/>
                          <pic:cNvPicPr>
                            <a:picLocks noChangeAspect="1"/>
                          </pic:cNvPicPr>
                        </pic:nvPicPr>
                        <pic:blipFill>
                          <a:blip r:embed="rId37"/>
                          <a:stretch>
                            <a:fillRect/>
                          </a:stretch>
                        </pic:blipFill>
                        <pic:spPr>
                          <a:xfrm>
                            <a:off x="2776" y="269"/>
                            <a:ext cx="2" cy="4"/>
                          </a:xfrm>
                          <a:prstGeom prst="rect">
                            <a:avLst/>
                          </a:prstGeom>
                          <a:noFill/>
                          <a:ln>
                            <a:noFill/>
                          </a:ln>
                        </pic:spPr>
                      </pic:pic>
                      <pic:pic xmlns:pic="http://schemas.openxmlformats.org/drawingml/2006/picture">
                        <pic:nvPicPr>
                          <pic:cNvPr id="381" name="图片 560"/>
                          <pic:cNvPicPr>
                            <a:picLocks noChangeAspect="1"/>
                          </pic:cNvPicPr>
                        </pic:nvPicPr>
                        <pic:blipFill>
                          <a:blip r:embed="rId32"/>
                          <a:stretch>
                            <a:fillRect/>
                          </a:stretch>
                        </pic:blipFill>
                        <pic:spPr>
                          <a:xfrm>
                            <a:off x="3057" y="1076"/>
                            <a:ext cx="2" cy="4"/>
                          </a:xfrm>
                          <a:prstGeom prst="rect">
                            <a:avLst/>
                          </a:prstGeom>
                          <a:noFill/>
                          <a:ln>
                            <a:noFill/>
                          </a:ln>
                        </pic:spPr>
                      </pic:pic>
                      <pic:pic xmlns:pic="http://schemas.openxmlformats.org/drawingml/2006/picture">
                        <pic:nvPicPr>
                          <pic:cNvPr id="382" name="图片 561"/>
                          <pic:cNvPicPr>
                            <a:picLocks noChangeAspect="1"/>
                          </pic:cNvPicPr>
                        </pic:nvPicPr>
                        <pic:blipFill>
                          <a:blip r:embed="rId32"/>
                          <a:stretch>
                            <a:fillRect/>
                          </a:stretch>
                        </pic:blipFill>
                        <pic:spPr>
                          <a:xfrm>
                            <a:off x="3048" y="1349"/>
                            <a:ext cx="2" cy="4"/>
                          </a:xfrm>
                          <a:prstGeom prst="rect">
                            <a:avLst/>
                          </a:prstGeom>
                          <a:noFill/>
                          <a:ln>
                            <a:noFill/>
                          </a:ln>
                        </pic:spPr>
                      </pic:pic>
                      <pic:pic xmlns:pic="http://schemas.openxmlformats.org/drawingml/2006/picture">
                        <pic:nvPicPr>
                          <pic:cNvPr id="383" name="图片 562"/>
                          <pic:cNvPicPr>
                            <a:picLocks noChangeAspect="1"/>
                          </pic:cNvPicPr>
                        </pic:nvPicPr>
                        <pic:blipFill>
                          <a:blip r:embed="rId32"/>
                          <a:stretch>
                            <a:fillRect/>
                          </a:stretch>
                        </pic:blipFill>
                        <pic:spPr>
                          <a:xfrm>
                            <a:off x="2659" y="1669"/>
                            <a:ext cx="2" cy="4"/>
                          </a:xfrm>
                          <a:prstGeom prst="rect">
                            <a:avLst/>
                          </a:prstGeom>
                          <a:noFill/>
                          <a:ln>
                            <a:noFill/>
                          </a:ln>
                        </pic:spPr>
                      </pic:pic>
                      <pic:pic xmlns:pic="http://schemas.openxmlformats.org/drawingml/2006/picture">
                        <pic:nvPicPr>
                          <pic:cNvPr id="384" name="图片 563"/>
                          <pic:cNvPicPr>
                            <a:picLocks noChangeAspect="1"/>
                          </pic:cNvPicPr>
                        </pic:nvPicPr>
                        <pic:blipFill>
                          <a:blip r:embed="rId32"/>
                          <a:stretch>
                            <a:fillRect/>
                          </a:stretch>
                        </pic:blipFill>
                        <pic:spPr>
                          <a:xfrm>
                            <a:off x="2848" y="1645"/>
                            <a:ext cx="2" cy="4"/>
                          </a:xfrm>
                          <a:prstGeom prst="rect">
                            <a:avLst/>
                          </a:prstGeom>
                          <a:noFill/>
                          <a:ln>
                            <a:noFill/>
                          </a:ln>
                        </pic:spPr>
                      </pic:pic>
                      <pic:pic xmlns:pic="http://schemas.openxmlformats.org/drawingml/2006/picture">
                        <pic:nvPicPr>
                          <pic:cNvPr id="385" name="图片 564"/>
                          <pic:cNvPicPr>
                            <a:picLocks noChangeAspect="1"/>
                          </pic:cNvPicPr>
                        </pic:nvPicPr>
                        <pic:blipFill>
                          <a:blip r:embed="rId38"/>
                          <a:stretch>
                            <a:fillRect/>
                          </a:stretch>
                        </pic:blipFill>
                        <pic:spPr>
                          <a:xfrm>
                            <a:off x="2857" y="-113"/>
                            <a:ext cx="72" cy="19"/>
                          </a:xfrm>
                          <a:prstGeom prst="rect">
                            <a:avLst/>
                          </a:prstGeom>
                          <a:noFill/>
                          <a:ln>
                            <a:noFill/>
                          </a:ln>
                        </pic:spPr>
                      </pic:pic>
                      <pic:pic xmlns:pic="http://schemas.openxmlformats.org/drawingml/2006/picture">
                        <pic:nvPicPr>
                          <pic:cNvPr id="386" name="图片 565"/>
                          <pic:cNvPicPr>
                            <a:picLocks noChangeAspect="1"/>
                          </pic:cNvPicPr>
                        </pic:nvPicPr>
                        <pic:blipFill>
                          <a:blip r:embed="rId32"/>
                          <a:stretch>
                            <a:fillRect/>
                          </a:stretch>
                        </pic:blipFill>
                        <pic:spPr>
                          <a:xfrm>
                            <a:off x="2882" y="1052"/>
                            <a:ext cx="2" cy="4"/>
                          </a:xfrm>
                          <a:prstGeom prst="rect">
                            <a:avLst/>
                          </a:prstGeom>
                          <a:noFill/>
                          <a:ln>
                            <a:noFill/>
                          </a:ln>
                        </pic:spPr>
                      </pic:pic>
                      <pic:pic xmlns:pic="http://schemas.openxmlformats.org/drawingml/2006/picture">
                        <pic:nvPicPr>
                          <pic:cNvPr id="387" name="图片 566"/>
                          <pic:cNvPicPr>
                            <a:picLocks noChangeAspect="1"/>
                          </pic:cNvPicPr>
                        </pic:nvPicPr>
                        <pic:blipFill>
                          <a:blip r:embed="rId32"/>
                          <a:stretch>
                            <a:fillRect/>
                          </a:stretch>
                        </pic:blipFill>
                        <pic:spPr>
                          <a:xfrm>
                            <a:off x="3139" y="1453"/>
                            <a:ext cx="2" cy="4"/>
                          </a:xfrm>
                          <a:prstGeom prst="rect">
                            <a:avLst/>
                          </a:prstGeom>
                          <a:noFill/>
                          <a:ln>
                            <a:noFill/>
                          </a:ln>
                        </pic:spPr>
                      </pic:pic>
                      <pic:pic xmlns:pic="http://schemas.openxmlformats.org/drawingml/2006/picture">
                        <pic:nvPicPr>
                          <pic:cNvPr id="388" name="图片 567"/>
                          <pic:cNvPicPr>
                            <a:picLocks noChangeAspect="1"/>
                          </pic:cNvPicPr>
                        </pic:nvPicPr>
                        <pic:blipFill>
                          <a:blip r:embed="rId32"/>
                          <a:stretch>
                            <a:fillRect/>
                          </a:stretch>
                        </pic:blipFill>
                        <pic:spPr>
                          <a:xfrm>
                            <a:off x="2735" y="1436"/>
                            <a:ext cx="2" cy="4"/>
                          </a:xfrm>
                          <a:prstGeom prst="rect">
                            <a:avLst/>
                          </a:prstGeom>
                          <a:noFill/>
                          <a:ln>
                            <a:noFill/>
                          </a:ln>
                        </pic:spPr>
                      </pic:pic>
                      <pic:pic xmlns:pic="http://schemas.openxmlformats.org/drawingml/2006/picture">
                        <pic:nvPicPr>
                          <pic:cNvPr id="389" name="图片 568"/>
                          <pic:cNvPicPr>
                            <a:picLocks noChangeAspect="1"/>
                          </pic:cNvPicPr>
                        </pic:nvPicPr>
                        <pic:blipFill>
                          <a:blip r:embed="rId32"/>
                          <a:stretch>
                            <a:fillRect/>
                          </a:stretch>
                        </pic:blipFill>
                        <pic:spPr>
                          <a:xfrm>
                            <a:off x="2827" y="-601"/>
                            <a:ext cx="2" cy="4"/>
                          </a:xfrm>
                          <a:prstGeom prst="rect">
                            <a:avLst/>
                          </a:prstGeom>
                          <a:noFill/>
                          <a:ln>
                            <a:noFill/>
                          </a:ln>
                        </pic:spPr>
                      </pic:pic>
                      <pic:pic xmlns:pic="http://schemas.openxmlformats.org/drawingml/2006/picture">
                        <pic:nvPicPr>
                          <pic:cNvPr id="390" name="图片 569"/>
                          <pic:cNvPicPr>
                            <a:picLocks noChangeAspect="1"/>
                          </pic:cNvPicPr>
                        </pic:nvPicPr>
                        <pic:blipFill>
                          <a:blip r:embed="rId39"/>
                          <a:stretch>
                            <a:fillRect/>
                          </a:stretch>
                        </pic:blipFill>
                        <pic:spPr>
                          <a:xfrm>
                            <a:off x="4259" y="430"/>
                            <a:ext cx="49" cy="52"/>
                          </a:xfrm>
                          <a:prstGeom prst="rect">
                            <a:avLst/>
                          </a:prstGeom>
                          <a:noFill/>
                          <a:ln>
                            <a:noFill/>
                          </a:ln>
                        </pic:spPr>
                      </pic:pic>
                      <pic:pic xmlns:pic="http://schemas.openxmlformats.org/drawingml/2006/picture">
                        <pic:nvPicPr>
                          <pic:cNvPr id="391" name="图片 570"/>
                          <pic:cNvPicPr>
                            <a:picLocks noChangeAspect="1"/>
                          </pic:cNvPicPr>
                        </pic:nvPicPr>
                        <pic:blipFill>
                          <a:blip r:embed="rId40"/>
                          <a:stretch>
                            <a:fillRect/>
                          </a:stretch>
                        </pic:blipFill>
                        <pic:spPr>
                          <a:xfrm>
                            <a:off x="4332" y="290"/>
                            <a:ext cx="81" cy="73"/>
                          </a:xfrm>
                          <a:prstGeom prst="rect">
                            <a:avLst/>
                          </a:prstGeom>
                          <a:noFill/>
                          <a:ln>
                            <a:noFill/>
                          </a:ln>
                        </pic:spPr>
                      </pic:pic>
                      <pic:pic xmlns:pic="http://schemas.openxmlformats.org/drawingml/2006/picture">
                        <pic:nvPicPr>
                          <pic:cNvPr id="392" name="图片 571"/>
                          <pic:cNvPicPr>
                            <a:picLocks noChangeAspect="1"/>
                          </pic:cNvPicPr>
                        </pic:nvPicPr>
                        <pic:blipFill>
                          <a:blip r:embed="rId41"/>
                          <a:stretch>
                            <a:fillRect/>
                          </a:stretch>
                        </pic:blipFill>
                        <pic:spPr>
                          <a:xfrm>
                            <a:off x="4366" y="791"/>
                            <a:ext cx="125" cy="102"/>
                          </a:xfrm>
                          <a:prstGeom prst="rect">
                            <a:avLst/>
                          </a:prstGeom>
                          <a:noFill/>
                          <a:ln>
                            <a:noFill/>
                          </a:ln>
                        </pic:spPr>
                      </pic:pic>
                      <pic:pic xmlns:pic="http://schemas.openxmlformats.org/drawingml/2006/picture">
                        <pic:nvPicPr>
                          <pic:cNvPr id="393" name="图片 572"/>
                          <pic:cNvPicPr>
                            <a:picLocks noChangeAspect="1"/>
                          </pic:cNvPicPr>
                        </pic:nvPicPr>
                        <pic:blipFill>
                          <a:blip r:embed="rId42"/>
                          <a:stretch>
                            <a:fillRect/>
                          </a:stretch>
                        </pic:blipFill>
                        <pic:spPr>
                          <a:xfrm>
                            <a:off x="4132" y="-324"/>
                            <a:ext cx="204" cy="452"/>
                          </a:xfrm>
                          <a:prstGeom prst="rect">
                            <a:avLst/>
                          </a:prstGeom>
                          <a:noFill/>
                          <a:ln>
                            <a:noFill/>
                          </a:ln>
                        </pic:spPr>
                      </pic:pic>
                      <pic:pic xmlns:pic="http://schemas.openxmlformats.org/drawingml/2006/picture">
                        <pic:nvPicPr>
                          <pic:cNvPr id="394" name="图片 573"/>
                          <pic:cNvPicPr>
                            <a:picLocks noChangeAspect="1"/>
                          </pic:cNvPicPr>
                        </pic:nvPicPr>
                        <pic:blipFill>
                          <a:blip r:embed="rId43"/>
                          <a:stretch>
                            <a:fillRect/>
                          </a:stretch>
                        </pic:blipFill>
                        <pic:spPr>
                          <a:xfrm>
                            <a:off x="3988" y="262"/>
                            <a:ext cx="122" cy="62"/>
                          </a:xfrm>
                          <a:prstGeom prst="rect">
                            <a:avLst/>
                          </a:prstGeom>
                          <a:noFill/>
                          <a:ln>
                            <a:noFill/>
                          </a:ln>
                        </pic:spPr>
                      </pic:pic>
                      <pic:pic xmlns:pic="http://schemas.openxmlformats.org/drawingml/2006/picture">
                        <pic:nvPicPr>
                          <pic:cNvPr id="395" name="图片 574"/>
                          <pic:cNvPicPr>
                            <a:picLocks noChangeAspect="1"/>
                          </pic:cNvPicPr>
                        </pic:nvPicPr>
                        <pic:blipFill>
                          <a:blip r:embed="rId44"/>
                          <a:stretch>
                            <a:fillRect/>
                          </a:stretch>
                        </pic:blipFill>
                        <pic:spPr>
                          <a:xfrm>
                            <a:off x="4108" y="1555"/>
                            <a:ext cx="86" cy="149"/>
                          </a:xfrm>
                          <a:prstGeom prst="rect">
                            <a:avLst/>
                          </a:prstGeom>
                          <a:noFill/>
                          <a:ln>
                            <a:noFill/>
                          </a:ln>
                        </pic:spPr>
                      </pic:pic>
                      <pic:pic xmlns:pic="http://schemas.openxmlformats.org/drawingml/2006/picture">
                        <pic:nvPicPr>
                          <pic:cNvPr id="396" name="图片 575"/>
                          <pic:cNvPicPr>
                            <a:picLocks noChangeAspect="1"/>
                          </pic:cNvPicPr>
                        </pic:nvPicPr>
                        <pic:blipFill>
                          <a:blip r:embed="rId45"/>
                          <a:stretch>
                            <a:fillRect/>
                          </a:stretch>
                        </pic:blipFill>
                        <pic:spPr>
                          <a:xfrm>
                            <a:off x="4090" y="1482"/>
                            <a:ext cx="2" cy="4"/>
                          </a:xfrm>
                          <a:prstGeom prst="rect">
                            <a:avLst/>
                          </a:prstGeom>
                          <a:noFill/>
                          <a:ln>
                            <a:noFill/>
                          </a:ln>
                        </pic:spPr>
                      </pic:pic>
                      <pic:pic xmlns:pic="http://schemas.openxmlformats.org/drawingml/2006/picture">
                        <pic:nvPicPr>
                          <pic:cNvPr id="397" name="图片 576"/>
                          <pic:cNvPicPr>
                            <a:picLocks noChangeAspect="1"/>
                          </pic:cNvPicPr>
                        </pic:nvPicPr>
                        <pic:blipFill>
                          <a:blip r:embed="rId46"/>
                          <a:stretch>
                            <a:fillRect/>
                          </a:stretch>
                        </pic:blipFill>
                        <pic:spPr>
                          <a:xfrm>
                            <a:off x="4243" y="-448"/>
                            <a:ext cx="46" cy="20"/>
                          </a:xfrm>
                          <a:prstGeom prst="rect">
                            <a:avLst/>
                          </a:prstGeom>
                          <a:noFill/>
                          <a:ln>
                            <a:noFill/>
                          </a:ln>
                        </pic:spPr>
                      </pic:pic>
                      <pic:pic xmlns:pic="http://schemas.openxmlformats.org/drawingml/2006/picture">
                        <pic:nvPicPr>
                          <pic:cNvPr id="398" name="图片 577"/>
                          <pic:cNvPicPr>
                            <a:picLocks noChangeAspect="1"/>
                          </pic:cNvPicPr>
                        </pic:nvPicPr>
                        <pic:blipFill>
                          <a:blip r:embed="rId45"/>
                          <a:stretch>
                            <a:fillRect/>
                          </a:stretch>
                        </pic:blipFill>
                        <pic:spPr>
                          <a:xfrm>
                            <a:off x="4223" y="304"/>
                            <a:ext cx="2" cy="4"/>
                          </a:xfrm>
                          <a:prstGeom prst="rect">
                            <a:avLst/>
                          </a:prstGeom>
                          <a:noFill/>
                          <a:ln>
                            <a:noFill/>
                          </a:ln>
                        </pic:spPr>
                      </pic:pic>
                      <pic:pic xmlns:pic="http://schemas.openxmlformats.org/drawingml/2006/picture">
                        <pic:nvPicPr>
                          <pic:cNvPr id="399" name="图片 578"/>
                          <pic:cNvPicPr>
                            <a:picLocks noChangeAspect="1"/>
                          </pic:cNvPicPr>
                        </pic:nvPicPr>
                        <pic:blipFill>
                          <a:blip r:embed="rId47"/>
                          <a:stretch>
                            <a:fillRect/>
                          </a:stretch>
                        </pic:blipFill>
                        <pic:spPr>
                          <a:xfrm>
                            <a:off x="4213" y="554"/>
                            <a:ext cx="2" cy="4"/>
                          </a:xfrm>
                          <a:prstGeom prst="rect">
                            <a:avLst/>
                          </a:prstGeom>
                          <a:noFill/>
                          <a:ln>
                            <a:noFill/>
                          </a:ln>
                        </pic:spPr>
                      </pic:pic>
                      <pic:pic xmlns:pic="http://schemas.openxmlformats.org/drawingml/2006/picture">
                        <pic:nvPicPr>
                          <pic:cNvPr id="400" name="图片 579"/>
                          <pic:cNvPicPr>
                            <a:picLocks noChangeAspect="1"/>
                          </pic:cNvPicPr>
                        </pic:nvPicPr>
                        <pic:blipFill>
                          <a:blip r:embed="rId37"/>
                          <a:stretch>
                            <a:fillRect/>
                          </a:stretch>
                        </pic:blipFill>
                        <pic:spPr>
                          <a:xfrm>
                            <a:off x="4205" y="804"/>
                            <a:ext cx="2" cy="4"/>
                          </a:xfrm>
                          <a:prstGeom prst="rect">
                            <a:avLst/>
                          </a:prstGeom>
                          <a:noFill/>
                          <a:ln>
                            <a:noFill/>
                          </a:ln>
                        </pic:spPr>
                      </pic:pic>
                      <pic:pic xmlns:pic="http://schemas.openxmlformats.org/drawingml/2006/picture">
                        <pic:nvPicPr>
                          <pic:cNvPr id="401" name="图片 580"/>
                          <pic:cNvPicPr>
                            <a:picLocks noChangeAspect="1"/>
                          </pic:cNvPicPr>
                        </pic:nvPicPr>
                        <pic:blipFill>
                          <a:blip r:embed="rId48"/>
                          <a:stretch>
                            <a:fillRect/>
                          </a:stretch>
                        </pic:blipFill>
                        <pic:spPr>
                          <a:xfrm>
                            <a:off x="4095" y="1054"/>
                            <a:ext cx="103" cy="53"/>
                          </a:xfrm>
                          <a:prstGeom prst="rect">
                            <a:avLst/>
                          </a:prstGeom>
                          <a:noFill/>
                          <a:ln>
                            <a:noFill/>
                          </a:ln>
                        </pic:spPr>
                      </pic:pic>
                      <pic:pic xmlns:pic="http://schemas.openxmlformats.org/drawingml/2006/picture">
                        <pic:nvPicPr>
                          <pic:cNvPr id="402" name="图片 581"/>
                          <pic:cNvPicPr>
                            <a:picLocks noChangeAspect="1"/>
                          </pic:cNvPicPr>
                        </pic:nvPicPr>
                        <pic:blipFill>
                          <a:blip r:embed="rId49"/>
                          <a:stretch>
                            <a:fillRect/>
                          </a:stretch>
                        </pic:blipFill>
                        <pic:spPr>
                          <a:xfrm>
                            <a:off x="4186" y="1304"/>
                            <a:ext cx="2" cy="4"/>
                          </a:xfrm>
                          <a:prstGeom prst="rect">
                            <a:avLst/>
                          </a:prstGeom>
                          <a:noFill/>
                          <a:ln>
                            <a:noFill/>
                          </a:ln>
                        </pic:spPr>
                      </pic:pic>
                      <pic:pic xmlns:pic="http://schemas.openxmlformats.org/drawingml/2006/picture">
                        <pic:nvPicPr>
                          <pic:cNvPr id="403" name="图片 582"/>
                          <pic:cNvPicPr>
                            <a:picLocks noChangeAspect="1"/>
                          </pic:cNvPicPr>
                        </pic:nvPicPr>
                        <pic:blipFill>
                          <a:blip r:embed="rId45"/>
                          <a:stretch>
                            <a:fillRect/>
                          </a:stretch>
                        </pic:blipFill>
                        <pic:spPr>
                          <a:xfrm>
                            <a:off x="4168" y="1805"/>
                            <a:ext cx="2" cy="4"/>
                          </a:xfrm>
                          <a:prstGeom prst="rect">
                            <a:avLst/>
                          </a:prstGeom>
                          <a:noFill/>
                          <a:ln>
                            <a:noFill/>
                          </a:ln>
                        </pic:spPr>
                      </pic:pic>
                      <pic:pic xmlns:pic="http://schemas.openxmlformats.org/drawingml/2006/picture">
                        <pic:nvPicPr>
                          <pic:cNvPr id="404" name="图片 583"/>
                          <pic:cNvPicPr>
                            <a:picLocks noChangeAspect="1"/>
                          </pic:cNvPicPr>
                        </pic:nvPicPr>
                        <pic:blipFill>
                          <a:blip r:embed="rId45"/>
                          <a:stretch>
                            <a:fillRect/>
                          </a:stretch>
                        </pic:blipFill>
                        <pic:spPr>
                          <a:xfrm>
                            <a:off x="4054" y="-406"/>
                            <a:ext cx="2" cy="4"/>
                          </a:xfrm>
                          <a:prstGeom prst="rect">
                            <a:avLst/>
                          </a:prstGeom>
                          <a:noFill/>
                          <a:ln>
                            <a:noFill/>
                          </a:ln>
                        </pic:spPr>
                      </pic:pic>
                      <pic:pic xmlns:pic="http://schemas.openxmlformats.org/drawingml/2006/picture">
                        <pic:nvPicPr>
                          <pic:cNvPr id="405" name="图片 584"/>
                          <pic:cNvPicPr>
                            <a:picLocks noChangeAspect="1"/>
                          </pic:cNvPicPr>
                        </pic:nvPicPr>
                        <pic:blipFill>
                          <a:blip r:embed="rId49"/>
                          <a:stretch>
                            <a:fillRect/>
                          </a:stretch>
                        </pic:blipFill>
                        <pic:spPr>
                          <a:xfrm>
                            <a:off x="4044" y="-135"/>
                            <a:ext cx="2" cy="4"/>
                          </a:xfrm>
                          <a:prstGeom prst="rect">
                            <a:avLst/>
                          </a:prstGeom>
                          <a:noFill/>
                          <a:ln>
                            <a:noFill/>
                          </a:ln>
                        </pic:spPr>
                      </pic:pic>
                      <pic:pic xmlns:pic="http://schemas.openxmlformats.org/drawingml/2006/picture">
                        <pic:nvPicPr>
                          <pic:cNvPr id="406" name="图片 585"/>
                          <pic:cNvPicPr>
                            <a:picLocks noChangeAspect="1"/>
                          </pic:cNvPicPr>
                        </pic:nvPicPr>
                        <pic:blipFill>
                          <a:blip r:embed="rId50"/>
                          <a:stretch>
                            <a:fillRect/>
                          </a:stretch>
                        </pic:blipFill>
                        <pic:spPr>
                          <a:xfrm>
                            <a:off x="4179" y="628"/>
                            <a:ext cx="68" cy="96"/>
                          </a:xfrm>
                          <a:prstGeom prst="rect">
                            <a:avLst/>
                          </a:prstGeom>
                          <a:noFill/>
                          <a:ln>
                            <a:noFill/>
                          </a:ln>
                        </pic:spPr>
                      </pic:pic>
                      <pic:pic xmlns:pic="http://schemas.openxmlformats.org/drawingml/2006/picture">
                        <pic:nvPicPr>
                          <pic:cNvPr id="407" name="图片 586"/>
                          <pic:cNvPicPr>
                            <a:picLocks noChangeAspect="1"/>
                          </pic:cNvPicPr>
                        </pic:nvPicPr>
                        <pic:blipFill>
                          <a:blip r:embed="rId47"/>
                          <a:stretch>
                            <a:fillRect/>
                          </a:stretch>
                        </pic:blipFill>
                        <pic:spPr>
                          <a:xfrm>
                            <a:off x="4401" y="630"/>
                            <a:ext cx="2" cy="4"/>
                          </a:xfrm>
                          <a:prstGeom prst="rect">
                            <a:avLst/>
                          </a:prstGeom>
                          <a:noFill/>
                          <a:ln>
                            <a:noFill/>
                          </a:ln>
                        </pic:spPr>
                      </pic:pic>
                      <pic:pic xmlns:pic="http://schemas.openxmlformats.org/drawingml/2006/picture">
                        <pic:nvPicPr>
                          <pic:cNvPr id="408" name="图片 587"/>
                          <pic:cNvPicPr>
                            <a:picLocks noChangeAspect="1"/>
                          </pic:cNvPicPr>
                        </pic:nvPicPr>
                        <pic:blipFill>
                          <a:blip r:embed="rId49"/>
                          <a:stretch>
                            <a:fillRect/>
                          </a:stretch>
                        </pic:blipFill>
                        <pic:spPr>
                          <a:xfrm>
                            <a:off x="4012" y="952"/>
                            <a:ext cx="2" cy="4"/>
                          </a:xfrm>
                          <a:prstGeom prst="rect">
                            <a:avLst/>
                          </a:prstGeom>
                          <a:noFill/>
                          <a:ln>
                            <a:noFill/>
                          </a:ln>
                        </pic:spPr>
                      </pic:pic>
                      <pic:pic xmlns:pic="http://schemas.openxmlformats.org/drawingml/2006/picture">
                        <pic:nvPicPr>
                          <pic:cNvPr id="409" name="图片 588"/>
                          <pic:cNvPicPr>
                            <a:picLocks noChangeAspect="1"/>
                          </pic:cNvPicPr>
                        </pic:nvPicPr>
                        <pic:blipFill>
                          <a:blip r:embed="rId45"/>
                          <a:stretch>
                            <a:fillRect/>
                          </a:stretch>
                        </pic:blipFill>
                        <pic:spPr>
                          <a:xfrm>
                            <a:off x="4202" y="927"/>
                            <a:ext cx="2" cy="4"/>
                          </a:xfrm>
                          <a:prstGeom prst="rect">
                            <a:avLst/>
                          </a:prstGeom>
                          <a:noFill/>
                          <a:ln>
                            <a:noFill/>
                          </a:ln>
                        </pic:spPr>
                      </pic:pic>
                      <pic:pic xmlns:pic="http://schemas.openxmlformats.org/drawingml/2006/picture">
                        <pic:nvPicPr>
                          <pic:cNvPr id="410" name="图片 589"/>
                          <pic:cNvPicPr>
                            <a:picLocks noChangeAspect="1"/>
                          </pic:cNvPicPr>
                        </pic:nvPicPr>
                        <pic:blipFill>
                          <a:blip r:embed="rId49"/>
                          <a:stretch>
                            <a:fillRect/>
                          </a:stretch>
                        </pic:blipFill>
                        <pic:spPr>
                          <a:xfrm>
                            <a:off x="4001" y="805"/>
                            <a:ext cx="2" cy="4"/>
                          </a:xfrm>
                          <a:prstGeom prst="rect">
                            <a:avLst/>
                          </a:prstGeom>
                          <a:noFill/>
                          <a:ln>
                            <a:noFill/>
                          </a:ln>
                        </pic:spPr>
                      </pic:pic>
                      <pic:pic xmlns:pic="http://schemas.openxmlformats.org/drawingml/2006/picture">
                        <pic:nvPicPr>
                          <pic:cNvPr id="411" name="图片 590"/>
                          <pic:cNvPicPr>
                            <a:picLocks noChangeAspect="1"/>
                          </pic:cNvPicPr>
                        </pic:nvPicPr>
                        <pic:blipFill>
                          <a:blip r:embed="rId37"/>
                          <a:stretch>
                            <a:fillRect/>
                          </a:stretch>
                        </pic:blipFill>
                        <pic:spPr>
                          <a:xfrm>
                            <a:off x="4335" y="-662"/>
                            <a:ext cx="2" cy="4"/>
                          </a:xfrm>
                          <a:prstGeom prst="rect">
                            <a:avLst/>
                          </a:prstGeom>
                          <a:noFill/>
                          <a:ln>
                            <a:noFill/>
                          </a:ln>
                        </pic:spPr>
                      </pic:pic>
                      <pic:pic xmlns:pic="http://schemas.openxmlformats.org/drawingml/2006/picture">
                        <pic:nvPicPr>
                          <pic:cNvPr id="412" name="图片 591"/>
                          <pic:cNvPicPr>
                            <a:picLocks noChangeAspect="1"/>
                          </pic:cNvPicPr>
                        </pic:nvPicPr>
                        <pic:blipFill>
                          <a:blip r:embed="rId51"/>
                          <a:stretch>
                            <a:fillRect/>
                          </a:stretch>
                        </pic:blipFill>
                        <pic:spPr>
                          <a:xfrm>
                            <a:off x="1483" y="-3097"/>
                            <a:ext cx="4477" cy="7280"/>
                          </a:xfrm>
                          <a:prstGeom prst="rect">
                            <a:avLst/>
                          </a:prstGeom>
                          <a:noFill/>
                          <a:ln>
                            <a:noFill/>
                          </a:ln>
                        </pic:spPr>
                      </pic:pic>
                      <wps:wsp>
                        <wps:cNvPr id="413" name="文本框 413"/>
                        <wps:cNvSpPr txBox="1"/>
                        <wps:spPr>
                          <a:xfrm>
                            <a:off x="3401" y="-2731"/>
                            <a:ext cx="1813" cy="529"/>
                          </a:xfrm>
                          <a:prstGeom prst="rect">
                            <a:avLst/>
                          </a:prstGeom>
                          <a:noFill/>
                          <a:ln>
                            <a:noFill/>
                          </a:ln>
                        </wps:spPr>
                        <wps:txbx>
                          <w:txbxContent>
                            <w:p>
                              <w:pPr>
                                <w:tabs>
                                  <w:tab w:val="left" w:pos="1295"/>
                                </w:tabs>
                                <w:spacing w:before="0" w:line="233" w:lineRule="exact"/>
                                <w:ind w:left="0" w:right="0" w:firstLine="0"/>
                                <w:jc w:val="left"/>
                                <w:rPr>
                                  <w:sz w:val="19"/>
                                </w:rPr>
                              </w:pPr>
                              <w:r>
                                <w:rPr>
                                  <w:color w:val="0000FF"/>
                                  <w:w w:val="105"/>
                                  <w:sz w:val="19"/>
                                </w:rPr>
                                <w:t>通讯盖板180</w:t>
                              </w:r>
                              <w:r>
                                <w:rPr>
                                  <w:color w:val="0000FF"/>
                                  <w:w w:val="105"/>
                                  <w:sz w:val="19"/>
                                </w:rPr>
                                <w:tab/>
                              </w:r>
                              <w:r>
                                <w:rPr>
                                  <w:color w:val="0000FF"/>
                                  <w:w w:val="105"/>
                                  <w:position w:val="1"/>
                                  <w:sz w:val="19"/>
                                </w:rPr>
                                <w:t>上盖</w:t>
                              </w:r>
                            </w:p>
                            <w:p>
                              <w:pPr>
                                <w:spacing w:before="78" w:line="217" w:lineRule="exact"/>
                                <w:ind w:left="1008" w:right="0" w:firstLine="0"/>
                                <w:jc w:val="left"/>
                                <w:rPr>
                                  <w:sz w:val="19"/>
                                </w:rPr>
                              </w:pPr>
                              <w:r>
                                <w:rPr>
                                  <w:color w:val="0000FF"/>
                                  <w:sz w:val="19"/>
                                </w:rPr>
                                <w:t>仪器挂钩</w:t>
                              </w:r>
                            </w:p>
                          </w:txbxContent>
                        </wps:txbx>
                        <wps:bodyPr lIns="0" tIns="0" rIns="0" bIns="0" upright="1"/>
                      </wps:wsp>
                      <wps:wsp>
                        <wps:cNvPr id="414" name="文本框 414"/>
                        <wps:cNvSpPr txBox="1"/>
                        <wps:spPr>
                          <a:xfrm>
                            <a:off x="2540" y="-1726"/>
                            <a:ext cx="745" cy="706"/>
                          </a:xfrm>
                          <a:prstGeom prst="rect">
                            <a:avLst/>
                          </a:prstGeom>
                          <a:noFill/>
                          <a:ln>
                            <a:noFill/>
                          </a:ln>
                        </wps:spPr>
                        <wps:txbx>
                          <w:txbxContent>
                            <w:p>
                              <w:pPr>
                                <w:spacing w:before="0" w:line="221" w:lineRule="exact"/>
                                <w:ind w:left="0" w:right="0" w:firstLine="0"/>
                                <w:jc w:val="left"/>
                                <w:rPr>
                                  <w:sz w:val="19"/>
                                </w:rPr>
                              </w:pPr>
                              <w:r>
                                <w:rPr>
                                  <w:color w:val="0000FF"/>
                                  <w:w w:val="102"/>
                                  <w:sz w:val="19"/>
                                </w:rPr>
                                <w:t>保</w:t>
                              </w:r>
                            </w:p>
                            <w:p>
                              <w:pPr>
                                <w:spacing w:before="5"/>
                                <w:ind w:left="1" w:right="0" w:firstLine="0"/>
                                <w:jc w:val="left"/>
                                <w:rPr>
                                  <w:sz w:val="19"/>
                                </w:rPr>
                              </w:pPr>
                              <w:r>
                                <w:rPr>
                                  <w:color w:val="0000FF"/>
                                  <w:w w:val="102"/>
                                  <w:sz w:val="19"/>
                                </w:rPr>
                                <w:t>护</w:t>
                              </w:r>
                            </w:p>
                            <w:p>
                              <w:pPr>
                                <w:tabs>
                                  <w:tab w:val="left" w:pos="532"/>
                                </w:tabs>
                                <w:spacing w:before="4" w:line="232" w:lineRule="exact"/>
                                <w:ind w:left="1" w:right="0" w:firstLine="0"/>
                                <w:jc w:val="left"/>
                                <w:rPr>
                                  <w:rFonts w:ascii="Times New Roman" w:eastAsia="Times New Roman"/>
                                  <w:sz w:val="19"/>
                                </w:rPr>
                              </w:pPr>
                              <w:r>
                                <w:rPr>
                                  <w:color w:val="0000FF"/>
                                  <w:w w:val="105"/>
                                  <w:sz w:val="19"/>
                                </w:rPr>
                                <w:t>桶</w:t>
                              </w:r>
                              <w:r>
                                <w:rPr>
                                  <w:color w:val="0000FF"/>
                                  <w:sz w:val="19"/>
                                </w:rPr>
                                <w:tab/>
                              </w:r>
                              <w:r>
                                <w:rPr>
                                  <w:rFonts w:ascii="Times New Roman" w:eastAsia="Times New Roman"/>
                                  <w:color w:val="0000FF"/>
                                  <w:w w:val="102"/>
                                  <w:sz w:val="19"/>
                                  <w:u w:val="single" w:color="0000FF"/>
                                </w:rPr>
                                <w:t xml:space="preserve"> </w:t>
                              </w:r>
                              <w:r>
                                <w:rPr>
                                  <w:rFonts w:ascii="Times New Roman" w:eastAsia="Times New Roman"/>
                                  <w:color w:val="0000FF"/>
                                  <w:sz w:val="19"/>
                                  <w:u w:val="single" w:color="0000FF"/>
                                </w:rPr>
                                <w:t xml:space="preserve"> </w:t>
                              </w:r>
                            </w:p>
                          </w:txbxContent>
                        </wps:txbx>
                        <wps:bodyPr lIns="0" tIns="0" rIns="0" bIns="0" upright="1"/>
                      </wps:wsp>
                      <wps:wsp>
                        <wps:cNvPr id="415" name="文本框 415"/>
                        <wps:cNvSpPr txBox="1"/>
                        <wps:spPr>
                          <a:xfrm>
                            <a:off x="3669" y="-1237"/>
                            <a:ext cx="549" cy="216"/>
                          </a:xfrm>
                          <a:prstGeom prst="rect">
                            <a:avLst/>
                          </a:prstGeom>
                          <a:noFill/>
                          <a:ln>
                            <a:noFill/>
                          </a:ln>
                        </wps:spPr>
                        <wps:txbx>
                          <w:txbxContent>
                            <w:p>
                              <w:pPr>
                                <w:tabs>
                                  <w:tab w:val="left" w:pos="528"/>
                                </w:tabs>
                                <w:spacing w:before="0" w:line="215" w:lineRule="exact"/>
                                <w:ind w:left="0" w:right="0" w:firstLine="0"/>
                                <w:jc w:val="left"/>
                                <w:rPr>
                                  <w:rFonts w:ascii="Times New Roman"/>
                                  <w:sz w:val="19"/>
                                </w:rPr>
                              </w:pPr>
                              <w:r>
                                <w:rPr>
                                  <w:rFonts w:ascii="Times New Roman"/>
                                  <w:color w:val="0000FF"/>
                                  <w:w w:val="102"/>
                                  <w:sz w:val="19"/>
                                  <w:u w:val="single" w:color="0000FF"/>
                                </w:rPr>
                                <w:t xml:space="preserve"> </w:t>
                              </w:r>
                              <w:r>
                                <w:rPr>
                                  <w:rFonts w:ascii="Times New Roman"/>
                                  <w:color w:val="0000FF"/>
                                  <w:sz w:val="19"/>
                                  <w:u w:val="single" w:color="0000FF"/>
                                </w:rPr>
                                <w:tab/>
                              </w:r>
                            </w:p>
                          </w:txbxContent>
                        </wps:txbx>
                        <wps:bodyPr lIns="0" tIns="0" rIns="0" bIns="0" upright="1"/>
                      </wps:wsp>
                      <wps:wsp>
                        <wps:cNvPr id="416" name="文本框 416"/>
                        <wps:cNvSpPr txBox="1"/>
                        <wps:spPr>
                          <a:xfrm>
                            <a:off x="4407" y="-2030"/>
                            <a:ext cx="1219" cy="1038"/>
                          </a:xfrm>
                          <a:prstGeom prst="rect">
                            <a:avLst/>
                          </a:prstGeom>
                          <a:noFill/>
                          <a:ln>
                            <a:noFill/>
                          </a:ln>
                        </wps:spPr>
                        <wps:txbx>
                          <w:txbxContent>
                            <w:p>
                              <w:pPr>
                                <w:spacing w:before="0" w:line="221" w:lineRule="exact"/>
                                <w:ind w:left="0" w:right="0" w:firstLine="0"/>
                                <w:jc w:val="left"/>
                                <w:rPr>
                                  <w:sz w:val="19"/>
                                </w:rPr>
                              </w:pPr>
                              <w:r>
                                <w:rPr>
                                  <w:color w:val="0000FF"/>
                                  <w:w w:val="105"/>
                                  <w:sz w:val="19"/>
                                </w:rPr>
                                <w:t>标示牌</w:t>
                              </w:r>
                            </w:p>
                            <w:p>
                              <w:pPr>
                                <w:spacing w:before="7" w:line="244" w:lineRule="auto"/>
                                <w:ind w:left="18" w:right="217" w:firstLine="0"/>
                                <w:jc w:val="left"/>
                                <w:rPr>
                                  <w:sz w:val="19"/>
                                </w:rPr>
                              </w:pPr>
                              <w:r>
                                <w:rPr>
                                  <w:color w:val="0000FF"/>
                                  <w:sz w:val="19"/>
                                </w:rPr>
                                <w:t>不锈钢井口</w:t>
                              </w:r>
                              <w:r>
                                <w:rPr>
                                  <w:color w:val="0000FF"/>
                                  <w:w w:val="105"/>
                                  <w:sz w:val="19"/>
                                </w:rPr>
                                <w:t>盖板Φ350</w:t>
                              </w:r>
                            </w:p>
                            <w:p>
                              <w:pPr>
                                <w:spacing w:before="95" w:line="217" w:lineRule="exact"/>
                                <w:ind w:left="22" w:right="0" w:firstLine="0"/>
                                <w:jc w:val="left"/>
                                <w:rPr>
                                  <w:sz w:val="19"/>
                                </w:rPr>
                              </w:pPr>
                              <w:r>
                                <w:rPr>
                                  <w:color w:val="0000FF"/>
                                  <w:sz w:val="19"/>
                                </w:rPr>
                                <w:t>地脚螺栓Φ10</w:t>
                              </w:r>
                            </w:p>
                          </w:txbxContent>
                        </wps:txbx>
                        <wps:bodyPr lIns="0" tIns="0" rIns="0" bIns="0" upright="1"/>
                      </wps:wsp>
                      <wps:wsp>
                        <wps:cNvPr id="417" name="文本框 417"/>
                        <wps:cNvSpPr txBox="1"/>
                        <wps:spPr>
                          <a:xfrm>
                            <a:off x="5256" y="185"/>
                            <a:ext cx="609" cy="195"/>
                          </a:xfrm>
                          <a:prstGeom prst="rect">
                            <a:avLst/>
                          </a:prstGeom>
                          <a:noFill/>
                          <a:ln>
                            <a:noFill/>
                          </a:ln>
                        </wps:spPr>
                        <wps:txbx>
                          <w:txbxContent>
                            <w:p>
                              <w:pPr>
                                <w:spacing w:before="0" w:line="195" w:lineRule="exact"/>
                                <w:ind w:left="0" w:right="0" w:firstLine="0"/>
                                <w:jc w:val="left"/>
                                <w:rPr>
                                  <w:sz w:val="19"/>
                                </w:rPr>
                              </w:pPr>
                              <w:r>
                                <w:rPr>
                                  <w:color w:val="0000FF"/>
                                  <w:w w:val="105"/>
                                  <w:sz w:val="19"/>
                                </w:rPr>
                                <w:t>地面线</w:t>
                              </w:r>
                            </w:p>
                          </w:txbxContent>
                        </wps:txbx>
                        <wps:bodyPr lIns="0" tIns="0" rIns="0" bIns="0" upright="1"/>
                      </wps:wsp>
                      <wps:wsp>
                        <wps:cNvPr id="418" name="文本框 418"/>
                        <wps:cNvSpPr txBox="1"/>
                        <wps:spPr>
                          <a:xfrm>
                            <a:off x="4925" y="1466"/>
                            <a:ext cx="707" cy="195"/>
                          </a:xfrm>
                          <a:prstGeom prst="rect">
                            <a:avLst/>
                          </a:prstGeom>
                          <a:noFill/>
                          <a:ln>
                            <a:noFill/>
                          </a:ln>
                        </wps:spPr>
                        <wps:txbx>
                          <w:txbxContent>
                            <w:p>
                              <w:pPr>
                                <w:spacing w:before="0" w:line="195" w:lineRule="exact"/>
                                <w:ind w:left="0" w:right="0" w:firstLine="0"/>
                                <w:jc w:val="left"/>
                                <w:rPr>
                                  <w:sz w:val="19"/>
                                </w:rPr>
                              </w:pPr>
                              <w:r>
                                <w:rPr>
                                  <w:color w:val="0000FF"/>
                                  <w:w w:val="105"/>
                                  <w:sz w:val="19"/>
                                </w:rPr>
                                <w:t>基座C20</w:t>
                              </w:r>
                            </w:p>
                          </w:txbxContent>
                        </wps:txbx>
                        <wps:bodyPr lIns="0" tIns="0" rIns="0" bIns="0" upright="1"/>
                      </wps:wsp>
                      <wps:wsp>
                        <wps:cNvPr id="419" name="文本框 419"/>
                        <wps:cNvSpPr txBox="1"/>
                        <wps:spPr>
                          <a:xfrm>
                            <a:off x="4565" y="2311"/>
                            <a:ext cx="901" cy="1009"/>
                          </a:xfrm>
                          <a:prstGeom prst="rect">
                            <a:avLst/>
                          </a:prstGeom>
                          <a:noFill/>
                          <a:ln>
                            <a:noFill/>
                          </a:ln>
                        </wps:spPr>
                        <wps:txbx>
                          <w:txbxContent>
                            <w:p>
                              <w:pPr>
                                <w:spacing w:before="0" w:line="221" w:lineRule="exact"/>
                                <w:ind w:left="99" w:right="0" w:firstLine="0"/>
                                <w:jc w:val="left"/>
                                <w:rPr>
                                  <w:sz w:val="19"/>
                                </w:rPr>
                              </w:pPr>
                              <w:r>
                                <w:rPr>
                                  <w:color w:val="0000FF"/>
                                  <w:w w:val="105"/>
                                  <w:sz w:val="19"/>
                                </w:rPr>
                                <w:t>井璧管</w:t>
                              </w:r>
                            </w:p>
                            <w:p>
                              <w:pPr>
                                <w:spacing w:before="12" w:line="240" w:lineRule="auto"/>
                                <w:rPr>
                                  <w:sz w:val="12"/>
                                </w:rPr>
                              </w:pPr>
                            </w:p>
                            <w:p>
                              <w:pPr>
                                <w:spacing w:before="0"/>
                                <w:ind w:left="0" w:right="0" w:firstLine="0"/>
                                <w:jc w:val="left"/>
                                <w:rPr>
                                  <w:sz w:val="19"/>
                                </w:rPr>
                              </w:pPr>
                              <w:r>
                                <w:rPr>
                                  <w:color w:val="0000FF"/>
                                  <w:w w:val="99"/>
                                  <w:sz w:val="19"/>
                                </w:rPr>
                                <w:t xml:space="preserve"> </w:t>
                              </w:r>
                              <w:r>
                                <w:rPr>
                                  <w:color w:val="0000FF"/>
                                  <w:sz w:val="19"/>
                                </w:rPr>
                                <w:t>封闭止水</w:t>
                              </w:r>
                            </w:p>
                            <w:p>
                              <w:pPr>
                                <w:spacing w:before="161" w:line="217" w:lineRule="exact"/>
                                <w:ind w:left="0" w:right="0" w:firstLine="0"/>
                                <w:jc w:val="left"/>
                                <w:rPr>
                                  <w:sz w:val="19"/>
                                </w:rPr>
                              </w:pPr>
                              <w:r>
                                <w:rPr>
                                  <w:color w:val="0000FF"/>
                                  <w:w w:val="99"/>
                                  <w:sz w:val="19"/>
                                </w:rPr>
                                <w:t xml:space="preserve"> </w:t>
                              </w:r>
                              <w:r>
                                <w:rPr>
                                  <w:color w:val="0000FF"/>
                                  <w:w w:val="105"/>
                                  <w:sz w:val="19"/>
                                </w:rPr>
                                <w:t>孔壁</w:t>
                              </w:r>
                            </w:p>
                          </w:txbxContent>
                        </wps:txbx>
                        <wps:bodyPr lIns="0" tIns="0" rIns="0" bIns="0" upright="1"/>
                      </wps:wsp>
                      <wps:wsp>
                        <wps:cNvPr id="420" name="文本框 420"/>
                        <wps:cNvSpPr txBox="1"/>
                        <wps:spPr>
                          <a:xfrm>
                            <a:off x="3199" y="-2123"/>
                            <a:ext cx="693" cy="456"/>
                          </a:xfrm>
                          <a:prstGeom prst="rect">
                            <a:avLst/>
                          </a:prstGeom>
                          <a:noFill/>
                          <a:ln w="2181" cap="flat" cmpd="sng">
                            <a:solidFill>
                              <a:srgbClr val="000000"/>
                            </a:solidFill>
                            <a:prstDash val="solid"/>
                            <a:miter/>
                            <a:headEnd type="none" w="med" len="med"/>
                            <a:tailEnd type="none" w="med" len="med"/>
                          </a:ln>
                        </wps:spPr>
                        <wps:txbx>
                          <w:txbxContent>
                            <w:p>
                              <w:pPr>
                                <w:spacing w:before="12" w:line="240" w:lineRule="auto"/>
                                <w:rPr>
                                  <w:sz w:val="2"/>
                                </w:rPr>
                              </w:pPr>
                            </w:p>
                            <w:p>
                              <w:pPr>
                                <w:spacing w:before="0"/>
                                <w:ind w:left="139" w:right="0" w:firstLine="0"/>
                                <w:jc w:val="left"/>
                                <w:rPr>
                                  <w:rFonts w:hint="eastAsia" w:ascii="Microsoft JhengHei" w:eastAsia="Microsoft JhengHei"/>
                                  <w:b/>
                                  <w:sz w:val="5"/>
                                </w:rPr>
                              </w:pPr>
                              <w:r>
                                <w:rPr>
                                  <w:rFonts w:hint="eastAsia" w:ascii="Microsoft JhengHei" w:eastAsia="Microsoft JhengHei"/>
                                  <w:b/>
                                  <w:color w:val="0052A4"/>
                                  <w:w w:val="105"/>
                                  <w:sz w:val="5"/>
                                </w:rPr>
                                <w:t>自治区地下水监测站</w:t>
                              </w:r>
                            </w:p>
                            <w:p>
                              <w:pPr>
                                <w:spacing w:before="3" w:line="240" w:lineRule="auto"/>
                                <w:rPr>
                                  <w:sz w:val="4"/>
                                </w:rPr>
                              </w:pPr>
                            </w:p>
                            <w:p>
                              <w:pPr>
                                <w:spacing w:before="1" w:line="343" w:lineRule="auto"/>
                                <w:ind w:left="110" w:right="245" w:hanging="3"/>
                                <w:jc w:val="left"/>
                                <w:rPr>
                                  <w:sz w:val="3"/>
                                </w:rPr>
                              </w:pPr>
                              <w:r>
                                <w:rPr>
                                  <w:color w:val="0052A4"/>
                                  <w:w w:val="115"/>
                                  <w:sz w:val="3"/>
                                </w:rPr>
                                <w:t>测站编号：65312901 管理单位：#########</w:t>
                              </w:r>
                            </w:p>
                            <w:p>
                              <w:pPr>
                                <w:spacing w:before="7"/>
                                <w:ind w:left="90" w:right="0" w:firstLine="0"/>
                                <w:jc w:val="left"/>
                                <w:rPr>
                                  <w:sz w:val="4"/>
                                </w:rPr>
                              </w:pPr>
                              <w:r>
                                <w:rPr>
                                  <w:color w:val="0052A4"/>
                                  <w:w w:val="105"/>
                                  <w:sz w:val="4"/>
                                </w:rPr>
                                <w:t>新疆维吾尔自治区水文局</w:t>
                              </w:r>
                            </w:p>
                            <w:p>
                              <w:pPr>
                                <w:spacing w:before="30"/>
                                <w:ind w:left="61" w:right="0" w:firstLine="0"/>
                                <w:jc w:val="left"/>
                                <w:rPr>
                                  <w:sz w:val="2"/>
                                </w:rPr>
                              </w:pPr>
                              <w:r>
                                <w:rPr>
                                  <w:color w:val="FF0000"/>
                                  <w:w w:val="125"/>
                                  <w:sz w:val="2"/>
                                </w:rPr>
                                <w:t>自治区地下水监测站受法律保护，不得破坏，违者必究</w:t>
                              </w:r>
                            </w:p>
                          </w:txbxContent>
                        </wps:txbx>
                        <wps:bodyPr lIns="0" tIns="0" rIns="0" bIns="0" upright="1"/>
                      </wps:wsp>
                    </wpg:wgp>
                  </a:graphicData>
                </a:graphic>
              </wp:anchor>
            </w:drawing>
          </mc:Choice>
          <mc:Fallback>
            <w:pict>
              <v:group id="_x0000_s1026" o:spid="_x0000_s1026" o:spt="203" style="position:absolute;left:0pt;margin-left:74.15pt;margin-top:-154.8pt;height:364pt;width:223.85pt;mso-position-horizontal-relative:page;z-index:251673600;mso-width-relative:page;mso-height-relative:page;" coordorigin="1484,-3097" coordsize="4477,7280" o:gfxdata="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">
                <o:lock v:ext="edit" aspectratio="f"/>
                <v:shape id="图片 539" o:spid="_x0000_s1026" o:spt="75" type="#_x0000_t75" style="position:absolute;left:2629;top:263;height:76;width:74;" filled="f" o:preferrelative="t" stroked="f" coordsize="21600,21600" o:gfxdata="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ZNxlbsAAADc&#10;AAAADwAAAAAAAAABACAAAAAiAAAAZHJzL2Rvd25yZXYueG1sUEsBAhQAFAAAAAgAh07iQDMvBZ47&#10;AAAAOQAAABAAAAAAAAAAAQAgAAAACgEAAGRycy9zaGFwZXhtbC54bWxQSwUGAAAAAAYABgBbAQAA&#10;tAMAAAAA&#10;">
                  <v:fill on="f" focussize="0,0"/>
                  <v:stroke on="f"/>
                  <v:imagedata r:id="rId21" o:title=""/>
                  <o:lock v:ext="edit" aspectratio="t"/>
                </v:shape>
                <v:shape id="图片 540" o:spid="_x0000_s1026" o:spt="75" type="#_x0000_t75" style="position:absolute;left:2823;top:1303;height:239;width:97;" filled="f" o:preferrelative="t" stroked="f" coordsize="21600,21600" o:gfxdata="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1yqS8AAAA&#10;3AAAAA8AAAAAAAAAAQAgAAAAIgAAAGRycy9kb3ducmV2LnhtbFBLAQIUABQAAAAIAIdO4kAzLwWe&#10;OwAAADkAAAAQAAAAAAAAAAEAIAAAAAsBAABkcnMvc2hhcGV4bWwueG1sUEsFBgAAAAAGAAYAWwEA&#10;ALUDAAAAAA==&#10;">
                  <v:fill on="f" focussize="0,0"/>
                  <v:stroke on="f"/>
                  <v:imagedata r:id="rId22" o:title=""/>
                  <o:lock v:ext="edit" aspectratio="t"/>
                </v:shape>
                <v:shape id="图片 541" o:spid="_x0000_s1026" o:spt="75" type="#_x0000_t75" style="position:absolute;left:2734;top:747;height:158;width:123;" filled="f" o:preferrelative="t" stroked="f" coordsize="21600,21600" o:gfxdata="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rrA&#10;kcEAAADcAAAADwAAAAAAAAABACAAAAAiAAAAZHJzL2Rvd25yZXYueG1sUEsBAhQAFAAAAAgAh07i&#10;QDMvBZ47AAAAOQAAABAAAAAAAAAAAQAgAAAAEAEAAGRycy9zaGFwZXhtbC54bWxQSwUGAAAAAAYA&#10;BgBbAQAAugMAAAAA&#10;">
                  <v:fill on="f" focussize="0,0"/>
                  <v:stroke on="f"/>
                  <v:imagedata r:id="rId23" o:title=""/>
                  <o:lock v:ext="edit" aspectratio="t"/>
                </v:shape>
                <v:shape id="图片 542" o:spid="_x0000_s1026" o:spt="75" type="#_x0000_t75" style="position:absolute;left:2697;top:-646;height:50;width:57;" filled="f" o:preferrelative="t" stroked="f" coordsize="21600,21600" o:gfxdata="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mBcC8AAAA&#10;3AAAAA8AAAAAAAAAAQAgAAAAIgAAAGRycy9kb3ducmV2LnhtbFBLAQIUABQAAAAIAIdO4kAzLwWe&#10;OwAAADkAAAAQAAAAAAAAAAEAIAAAAAsBAABkcnMvc2hhcGV4bWwueG1sUEsFBgAAAAAGAAYAWwEA&#10;ALUDAAAAAA==&#10;">
                  <v:fill on="f" focussize="0,0"/>
                  <v:stroke on="f"/>
                  <v:imagedata r:id="rId24" o:title=""/>
                  <o:lock v:ext="edit" aspectratio="t"/>
                </v:shape>
                <v:shape id="图片 543" o:spid="_x0000_s1026" o:spt="75" type="#_x0000_t75" style="position:absolute;left:2965;top:202;height:49;width:105;" filled="f" o:preferrelative="t" stroked="f" coordsize="21600,21600" o:gfxdata="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mWLLsAAADc&#10;AAAADwAAAAAAAAABACAAAAAiAAAAZHJzL2Rvd25yZXYueG1sUEsBAhQAFAAAAAgAh07iQDMvBZ47&#10;AAAAOQAAABAAAAAAAAAAAQAgAAAACgEAAGRycy9zaGFwZXhtbC54bWxQSwUGAAAAAAYABgBbAQAA&#10;tAMAAAAA&#10;">
                  <v:fill on="f" focussize="0,0"/>
                  <v:stroke on="f"/>
                  <v:imagedata r:id="rId25" o:title=""/>
                  <o:lock v:ext="edit" aspectratio="t"/>
                </v:shape>
                <v:shape id="图片 544" o:spid="_x0000_s1026" o:spt="75" type="#_x0000_t75" style="position:absolute;left:3012;top:1595;height:121;width:126;" filled="f" o:preferrelative="t" stroked="f" coordsize="21600,21600" o:gfxdata="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8LL4A&#10;AADcAAAADwAAAAAAAAABACAAAAAiAAAAZHJzL2Rvd25yZXYueG1sUEsBAhQAFAAAAAgAh07iQDMv&#10;BZ47AAAAOQAAABAAAAAAAAAAAQAgAAAADQEAAGRycy9zaGFwZXhtbC54bWxQSwUGAAAAAAYABgBb&#10;AQAAtwMAAAAA&#10;">
                  <v:fill on="f" focussize="0,0"/>
                  <v:stroke on="f"/>
                  <v:imagedata r:id="rId26" o:title=""/>
                  <o:lock v:ext="edit" aspectratio="t"/>
                </v:shape>
                <v:shape id="图片 545" o:spid="_x0000_s1026" o:spt="75" type="#_x0000_t75" style="position:absolute;left:2715;top:-774;height:41;width:19;" filled="f" o:preferrelative="t" stroked="f" coordsize="21600,21600" o:gfxdata="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fT8W8AAAA&#10;3AAAAA8AAAAAAAAAAQAgAAAAIgAAAGRycy9kb3ducmV2LnhtbFBLAQIUABQAAAAIAIdO4kAzLwWe&#10;OwAAADkAAAAQAAAAAAAAAAEAIAAAAAsBAABkcnMvc2hhcGV4bWwueG1sUEsFBgAAAAAGAAYAWwEA&#10;ALUDAAAAAA==&#10;">
                  <v:fill on="f" focussize="0,0"/>
                  <v:stroke on="f"/>
                  <v:imagedata r:id="rId27" o:title=""/>
                  <o:lock v:ext="edit" aspectratio="t"/>
                </v:shape>
                <v:shape id="图片 546" o:spid="_x0000_s1026" o:spt="75" type="#_x0000_t75" style="position:absolute;left:2670;top:-514;height:31;width:39;" filled="f" o:preferrelative="t" stroked="f" coordsize="21600,21600" o:gfxdata="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iNr0&#10;wAAAANwAAAAPAAAAAAAAAAEAIAAAACIAAABkcnMvZG93bnJldi54bWxQSwECFAAUAAAACACHTuJA&#10;My8FnjsAAAA5AAAAEAAAAAAAAAABACAAAAAPAQAAZHJzL3NoYXBleG1sLnhtbFBLBQYAAAAABgAG&#10;AFsBAAC5AwAAAAA=&#10;">
                  <v:fill on="f" focussize="0,0"/>
                  <v:stroke on="f"/>
                  <v:imagedata r:id="rId28" o:title=""/>
                  <o:lock v:ext="edit" aspectratio="t"/>
                </v:shape>
                <v:shape id="图片 547" o:spid="_x0000_s1026" o:spt="75" type="#_x0000_t75" style="position:absolute;left:3009;top:-540;height:108;width:88;" filled="f" o:preferrelative="t" stroked="f" coordsize="21600,21600" o:gfxdata="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qofugAAANwA&#10;AAAPAAAAAAAAAAEAIAAAACIAAABkcnMvZG93bnJldi54bWxQSwECFAAUAAAACACHTuJAMy8FnjsA&#10;AAA5AAAAEAAAAAAAAAABACAAAAAJAQAAZHJzL3NoYXBleG1sLnhtbFBLBQYAAAAABgAGAFsBAACz&#10;AwAAAAA=&#10;">
                  <v:fill on="f" focussize="0,0"/>
                  <v:stroke on="f"/>
                  <v:imagedata r:id="rId29" o:title=""/>
                  <o:lock v:ext="edit" aspectratio="t"/>
                </v:shape>
                <v:shape id="图片 548" o:spid="_x0000_s1026" o:spt="75" type="#_x0000_t75" style="position:absolute;left:2682;top:-30;height:46;width:8;" filled="f" o:preferrelative="t" stroked="f" coordsize="21600,21600" o:gfxdata="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cRCZ&#10;wAAAANwAAAAPAAAAAAAAAAEAIAAAACIAAABkcnMvZG93bnJldi54bWxQSwECFAAUAAAACACHTuJA&#10;My8FnjsAAAA5AAAAEAAAAAAAAAABACAAAAAPAQAAZHJzL3NoYXBleG1sLnhtbFBLBQYAAAAABgAG&#10;AFsBAAC5AwAAAAA=&#10;">
                  <v:fill on="f" focussize="0,0"/>
                  <v:stroke on="f"/>
                  <v:imagedata r:id="rId30" o:title=""/>
                  <o:lock v:ext="edit" aspectratio="t"/>
                </v:shape>
                <v:shape id="图片 549" o:spid="_x0000_s1026" o:spt="75" type="#_x0000_t75" style="position:absolute;left:3077;top:-39;height:34;width:15;" filled="f" o:preferrelative="t" stroked="f" coordsize="21600,21600" o:gfxdata="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lUlOK5AAAA3AAA&#10;AA8AAAAAAAAAAQAgAAAAIgAAAGRycy9kb3ducmV2LnhtbFBLAQIUABQAAAAIAIdO4kAzLwWeOwAA&#10;ADkAAAAQAAAAAAAAAAEAIAAAAAgBAABkcnMvc2hhcGV4bWwueG1sUEsFBgAAAAAGAAYAWwEAALID&#10;AAAAAA==&#10;">
                  <v:fill on="f" focussize="0,0"/>
                  <v:stroke on="f"/>
                  <v:imagedata r:id="rId31" o:title=""/>
                  <o:lock v:ext="edit" aspectratio="t"/>
                </v:shape>
                <v:shape id="图片 550" o:spid="_x0000_s1026" o:spt="75" type="#_x0000_t75" style="position:absolute;left:2660;top:764;height:4;width:2;" filled="f" o:preferrelative="t" stroked="f" coordsize="21600,21600" o:gfxdata="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r0Om/&#10;AAAA3AAAAA8AAAAAAAAAAQAgAAAAIgAAAGRycy9kb3ducmV2LnhtbFBLAQIUABQAAAAIAIdO4kAz&#10;LwWeOwAAADkAAAAQAAAAAAAAAAEAIAAAAA4BAABkcnMvc2hhcGV4bWwueG1sUEsFBgAAAAAGAAYA&#10;WwEAALgDAAAAAA==&#10;">
                  <v:fill on="f" focussize="0,0"/>
                  <v:stroke on="f"/>
                  <v:imagedata r:id="rId32" o:title=""/>
                  <o:lock v:ext="edit" aspectratio="t"/>
                </v:shape>
                <v:shape id="图片 551" o:spid="_x0000_s1026" o:spt="75" type="#_x0000_t75" style="position:absolute;left:2977;top:460;height:89;width:83;" filled="f" o:preferrelative="t" stroked="f" coordsize="21600,21600" o:gfxdata="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6aai8AAAA&#10;3AAAAA8AAAAAAAAAAQAgAAAAIgAAAGRycy9kb3ducmV2LnhtbFBLAQIUABQAAAAIAIdO4kAzLwWe&#10;OwAAADkAAAAQAAAAAAAAAAEAIAAAAAsBAABkcnMvc2hhcGV4bWwueG1sUEsFBgAAAAAGAAYAWwEA&#10;ALUDAAAAAA==&#10;">
                  <v:fill on="f" focussize="0,0"/>
                  <v:stroke on="f"/>
                  <v:imagedata r:id="rId33" o:title=""/>
                  <o:lock v:ext="edit" aspectratio="t"/>
                </v:shape>
                <v:shape id="图片 552" o:spid="_x0000_s1026" o:spt="75" type="#_x0000_t75" style="position:absolute;left:2650;top:1014;height:4;width:2;" filled="f" o:preferrelative="t" stroked="f" coordsize="21600,21600" o:gfxdata="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216wW/&#10;AAAA3AAAAA8AAAAAAAAAAQAgAAAAIgAAAGRycy9kb3ducmV2LnhtbFBLAQIUABQAAAAIAIdO4kAz&#10;LwWeOwAAADkAAAAQAAAAAAAAAAEAIAAAAA4BAABkcnMvc2hhcGV4bWwueG1sUEsFBgAAAAAGAAYA&#10;WwEAALgDAAAAAA==&#10;">
                  <v:fill on="f" focussize="0,0"/>
                  <v:stroke on="f"/>
                  <v:imagedata r:id="rId32" o:title=""/>
                  <o:lock v:ext="edit" aspectratio="t"/>
                </v:shape>
                <v:shape id="图片 553" o:spid="_x0000_s1026" o:spt="75" type="#_x0000_t75" style="position:absolute;left:3033;top:669;height:46;width:18;" filled="f" o:preferrelative="t" stroked="f" coordsize="21600,21600" o:gfxdata="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JhUnvQAA&#10;ANwAAAAPAAAAAAAAAAEAIAAAACIAAABkcnMvZG93bnJldi54bWxQSwECFAAUAAAACACHTuJAMy8F&#10;njsAAAA5AAAAEAAAAAAAAAABACAAAAAMAQAAZHJzL3NoYXBleG1sLnhtbFBLBQYAAAAABgAGAFsB&#10;AAC2AwAAAAA=&#10;">
                  <v:fill on="f" focussize="0,0"/>
                  <v:stroke on="f"/>
                  <v:imagedata r:id="rId34" o:title=""/>
                  <o:lock v:ext="edit" aspectratio="t"/>
                </v:shape>
                <v:shape id="图片 554" o:spid="_x0000_s1026" o:spt="75" type="#_x0000_t75" style="position:absolute;left:3039;top:961;height:4;width:2;" filled="f" o:preferrelative="t" stroked="f" coordsize="21600,21600" o:gfxdata="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Q1uq/&#10;AAAA3AAAAA8AAAAAAAAAAQAgAAAAIgAAAGRycy9kb3ducmV2LnhtbFBLAQIUABQAAAAIAIdO4kAz&#10;LwWeOwAAADkAAAAQAAAAAAAAAAEAIAAAAA4BAABkcnMvc2hhcGV4bWwueG1sUEsFBgAAAAAGAAYA&#10;WwEAALgDAAAAAA==&#10;">
                  <v:fill on="f" focussize="0,0"/>
                  <v:stroke on="f"/>
                  <v:imagedata r:id="rId32" o:title=""/>
                  <o:lock v:ext="edit" aspectratio="t"/>
                </v:shape>
                <v:shape id="图片 555" o:spid="_x0000_s1026" o:spt="75" type="#_x0000_t75" style="position:absolute;left:3005;top:1462;height:9;width:18;" filled="f" o:preferrelative="t" stroked="f" coordsize="21600,21600" o:gfxdata="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5/pG&#10;wAAAANwAAAAPAAAAAAAAAAEAIAAAACIAAABkcnMvZG93bnJldi54bWxQSwECFAAUAAAACACHTuJA&#10;My8FnjsAAAA5AAAAEAAAAAAAAAABACAAAAAPAQAAZHJzL3NoYXBleG1sLnhtbFBLBQYAAAAABgAG&#10;AFsBAAC5AwAAAAA=&#10;">
                  <v:fill on="f" focussize="0,0"/>
                  <v:stroke on="f"/>
                  <v:imagedata r:id="rId35" o:title=""/>
                  <o:lock v:ext="edit" aspectratio="t"/>
                </v:shape>
                <v:shape id="图片 556" o:spid="_x0000_s1026" o:spt="75" type="#_x0000_t75" style="position:absolute;left:2820;top:-515;height:4;width:2;" filled="f" o:preferrelative="t" stroked="f" coordsize="21600,21600" o:gfxdata="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7tBr4A&#10;AADcAAAADwAAAAAAAAABACAAAAAiAAAAZHJzL2Rvd25yZXYueG1sUEsBAhQAFAAAAAgAh07iQDMv&#10;BZ47AAAAOQAAABAAAAAAAAAAAQAgAAAADQEAAGRycy9zaGFwZXhtbC54bWxQSwUGAAAAAAYABgBb&#10;AQAAtwMAAAAA&#10;">
                  <v:fill on="f" focussize="0,0"/>
                  <v:stroke on="f"/>
                  <v:imagedata r:id="rId32" o:title=""/>
                  <o:lock v:ext="edit" aspectratio="t"/>
                </v:shape>
                <v:shape id="图片 557" o:spid="_x0000_s1026" o:spt="75" type="#_x0000_t75" style="position:absolute;left:2900;top:15;height:4;width:2;" filled="f" o:preferrelative="t" stroked="f" coordsize="21600,21600" o:gfxdata="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ReXS8AAAA&#10;3AAAAA8AAAAAAAAAAQAgAAAAIgAAAGRycy9kb3ducmV2LnhtbFBLAQIUABQAAAAIAIdO4kAzLwWe&#10;OwAAADkAAAAQAAAAAAAAAAEAIAAAAAsBAABkcnMvc2hhcGV4bWwueG1sUEsFBgAAAAAGAAYAWwEA&#10;ALUDAAAAAA==&#10;">
                  <v:fill on="f" focussize="0,0"/>
                  <v:stroke on="f"/>
                  <v:imagedata r:id="rId32" o:title=""/>
                  <o:lock v:ext="edit" aspectratio="t"/>
                </v:shape>
                <v:shape id="图片 558" o:spid="_x0000_s1026" o:spt="75" type="#_x0000_t75" style="position:absolute;left:2825;top:287;height:67;width:66;" filled="f" o:preferrelative="t" stroked="f" coordsize="21600,21600" o:gfxdata="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1s5ur4A&#10;AADcAAAADwAAAAAAAAABACAAAAAiAAAAZHJzL2Rvd25yZXYueG1sUEsBAhQAFAAAAAgAh07iQDMv&#10;BZ47AAAAOQAAABAAAAAAAAAAAQAgAAAADQEAAGRycy9zaGFwZXhtbC54bWxQSwUGAAAAAAYABgBb&#10;AQAAtwMAAAAA&#10;">
                  <v:fill on="f" focussize="0,0"/>
                  <v:stroke on="f"/>
                  <v:imagedata r:id="rId36" o:title=""/>
                  <o:lock v:ext="edit" aspectratio="t"/>
                </v:shape>
                <v:shape id="图片 559" o:spid="_x0000_s1026" o:spt="75" type="#_x0000_t75" style="position:absolute;left:2776;top:269;height:4;width:2;" filled="f" o:preferrelative="t" stroked="f" coordsize="21600,21600" o:gfxdata="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dS227gAAADcAAAA&#10;DwAAAAAAAAABACAAAAAiAAAAZHJzL2Rvd25yZXYueG1sUEsBAhQAFAAAAAgAh07iQDMvBZ47AAAA&#10;OQAAABAAAAAAAAAAAQAgAAAABwEAAGRycy9zaGFwZXhtbC54bWxQSwUGAAAAAAYABgBbAQAAsQMA&#10;AAAA&#10;">
                  <v:fill on="f" focussize="0,0"/>
                  <v:stroke on="f"/>
                  <v:imagedata r:id="rId37" o:title=""/>
                  <o:lock v:ext="edit" aspectratio="t"/>
                </v:shape>
                <v:shape id="图片 560" o:spid="_x0000_s1026" o:spt="75" type="#_x0000_t75" style="position:absolute;left:3057;top:1076;height:4;width:2;" filled="f" o:preferrelative="t" stroked="f" coordsize="21600,21600" o:gfxdata="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gzr4A&#10;AADcAAAADwAAAAAAAAABACAAAAAiAAAAZHJzL2Rvd25yZXYueG1sUEsBAhQAFAAAAAgAh07iQDMv&#10;BZ47AAAAOQAAABAAAAAAAAAAAQAgAAAADQEAAGRycy9zaGFwZXhtbC54bWxQSwUGAAAAAAYABgBb&#10;AQAAtwMAAAAA&#10;">
                  <v:fill on="f" focussize="0,0"/>
                  <v:stroke on="f"/>
                  <v:imagedata r:id="rId32" o:title=""/>
                  <o:lock v:ext="edit" aspectratio="t"/>
                </v:shape>
                <v:shape id="图片 561" o:spid="_x0000_s1026" o:spt="75" type="#_x0000_t75" style="position:absolute;left:3048;top:1349;height:4;width:2;" filled="f" o:preferrelative="t" stroked="f" coordsize="21600,21600" o:gfxdata="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w+ub4A&#10;AADcAAAADwAAAAAAAAABACAAAAAiAAAAZHJzL2Rvd25yZXYueG1sUEsBAhQAFAAAAAgAh07iQDMv&#10;BZ47AAAAOQAAABAAAAAAAAAAAQAgAAAADQEAAGRycy9zaGFwZXhtbC54bWxQSwUGAAAAAAYABgBb&#10;AQAAtwMAAAAA&#10;">
                  <v:fill on="f" focussize="0,0"/>
                  <v:stroke on="f"/>
                  <v:imagedata r:id="rId32" o:title=""/>
                  <o:lock v:ext="edit" aspectratio="t"/>
                </v:shape>
                <v:shape id="图片 562" o:spid="_x0000_s1026" o:spt="75" type="#_x0000_t75" style="position:absolute;left:2659;top:1669;height:4;width:2;" filled="f" o:preferrelative="t" stroked="f" coordsize="21600,21600" o:gfxdata="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CbIr4A&#10;AADcAAAADwAAAAAAAAABACAAAAAiAAAAZHJzL2Rvd25yZXYueG1sUEsBAhQAFAAAAAgAh07iQDMv&#10;BZ47AAAAOQAAABAAAAAAAAAAAQAgAAAADQEAAGRycy9zaGFwZXhtbC54bWxQSwUGAAAAAAYABgBb&#10;AQAAtwMAAAAA&#10;">
                  <v:fill on="f" focussize="0,0"/>
                  <v:stroke on="f"/>
                  <v:imagedata r:id="rId32" o:title=""/>
                  <o:lock v:ext="edit" aspectratio="t"/>
                </v:shape>
                <v:shape id="图片 563" o:spid="_x0000_s1026" o:spt="75" type="#_x0000_t75" style="position:absolute;left:2848;top:1645;height:4;width:2;" filled="f" o:preferrelative="t" stroked="f" coordsize="21600,21600" o:gfxdata="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4kDVr4A&#10;AADcAAAADwAAAAAAAAABACAAAAAiAAAAZHJzL2Rvd25yZXYueG1sUEsBAhQAFAAAAAgAh07iQDMv&#10;BZ47AAAAOQAAABAAAAAAAAAAAQAgAAAADQEAAGRycy9zaGFwZXhtbC54bWxQSwUGAAAAAAYABgBb&#10;AQAAtwMAAAAA&#10;">
                  <v:fill on="f" focussize="0,0"/>
                  <v:stroke on="f"/>
                  <v:imagedata r:id="rId32" o:title=""/>
                  <o:lock v:ext="edit" aspectratio="t"/>
                </v:shape>
                <v:shape id="图片 564" o:spid="_x0000_s1026" o:spt="75" type="#_x0000_t75" style="position:absolute;left:2857;top:-113;height:19;width:72;" filled="f" o:preferrelative="t" stroked="f" coordsize="21600,21600" o:gfxdata="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HNTe/&#10;AAAA3AAAAA8AAAAAAAAAAQAgAAAAIgAAAGRycy9kb3ducmV2LnhtbFBLAQIUABQAAAAIAIdO4kAz&#10;LwWeOwAAADkAAAAQAAAAAAAAAAEAIAAAAA4BAABkcnMvc2hhcGV4bWwueG1sUEsFBgAAAAAGAAYA&#10;WwEAALgDAAAAAA==&#10;">
                  <v:fill on="f" focussize="0,0"/>
                  <v:stroke on="f"/>
                  <v:imagedata r:id="rId38" o:title=""/>
                  <o:lock v:ext="edit" aspectratio="t"/>
                </v:shape>
                <v:shape id="图片 565" o:spid="_x0000_s1026" o:spt="75" type="#_x0000_t75" style="position:absolute;left:2882;top:1052;height:4;width:2;" filled="f" o:preferrelative="t" stroked="f" coordsize="21600,21600" o:gfxdata="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c4ur4A&#10;AADcAAAADwAAAAAAAAABACAAAAAiAAAAZHJzL2Rvd25yZXYueG1sUEsBAhQAFAAAAAgAh07iQDMv&#10;BZ47AAAAOQAAABAAAAAAAAAAAQAgAAAADQEAAGRycy9zaGFwZXhtbC54bWxQSwUGAAAAAAYABgBb&#10;AQAAtwMAAAAA&#10;">
                  <v:fill on="f" focussize="0,0"/>
                  <v:stroke on="f"/>
                  <v:imagedata r:id="rId32" o:title=""/>
                  <o:lock v:ext="edit" aspectratio="t"/>
                </v:shape>
                <v:shape id="图片 566" o:spid="_x0000_s1026" o:spt="75" type="#_x0000_t75" style="position:absolute;left:3139;top:1453;height:4;width:2;" filled="f" o:preferrelative="t" stroked="f" coordsize="21600,21600" o:gfxdata="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1udIb4A&#10;AADcAAAADwAAAAAAAAABACAAAAAiAAAAZHJzL2Rvd25yZXYueG1sUEsBAhQAFAAAAAgAh07iQDMv&#10;BZ47AAAAOQAAABAAAAAAAAAAAQAgAAAADQEAAGRycy9zaGFwZXhtbC54bWxQSwUGAAAAAAYABgBb&#10;AQAAtwMAAAAA&#10;">
                  <v:fill on="f" focussize="0,0"/>
                  <v:stroke on="f"/>
                  <v:imagedata r:id="rId32" o:title=""/>
                  <o:lock v:ext="edit" aspectratio="t"/>
                </v:shape>
                <v:shape id="图片 567" o:spid="_x0000_s1026" o:spt="75" type="#_x0000_t75" style="position:absolute;left:2735;top:1436;height:4;width:2;" filled="f" o:preferrelative="t" stroked="f" coordsize="21600,21600" o:gfxdata="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QJU7sAAADc&#10;AAAADwAAAAAAAAABACAAAAAiAAAAZHJzL2Rvd25yZXYueG1sUEsBAhQAFAAAAAgAh07iQDMvBZ47&#10;AAAAOQAAABAAAAAAAAAAAQAgAAAACgEAAGRycy9zaGFwZXhtbC54bWxQSwUGAAAAAAYABgBbAQAA&#10;tAMAAAAA&#10;">
                  <v:fill on="f" focussize="0,0"/>
                  <v:stroke on="f"/>
                  <v:imagedata r:id="rId32" o:title=""/>
                  <o:lock v:ext="edit" aspectratio="t"/>
                </v:shape>
                <v:shape id="图片 568" o:spid="_x0000_s1026" o:spt="75" type="#_x0000_t75" style="position:absolute;left:2827;top:-601;height:4;width:2;" filled="f" o:preferrelative="t" stroked="f" coordsize="21600,21600" o:gfxdata="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isyL4A&#10;AADcAAAADwAAAAAAAAABACAAAAAiAAAAZHJzL2Rvd25yZXYueG1sUEsBAhQAFAAAAAgAh07iQDMv&#10;BZ47AAAAOQAAABAAAAAAAAAAAQAgAAAADQEAAGRycy9zaGFwZXhtbC54bWxQSwUGAAAAAAYABgBb&#10;AQAAtwMAAAAA&#10;">
                  <v:fill on="f" focussize="0,0"/>
                  <v:stroke on="f"/>
                  <v:imagedata r:id="rId32" o:title=""/>
                  <o:lock v:ext="edit" aspectratio="t"/>
                </v:shape>
                <v:shape id="图片 569" o:spid="_x0000_s1026" o:spt="75" type="#_x0000_t75" style="position:absolute;left:4259;top:430;height:52;width:49;" filled="f" o:preferrelative="t" stroked="f" coordsize="21600,21600" o:gfxdata="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PEDm5AAAA3AAA&#10;AA8AAAAAAAAAAQAgAAAAIgAAAGRycy9kb3ducmV2LnhtbFBLAQIUABQAAAAIAIdO4kAzLwWeOwAA&#10;ADkAAAAQAAAAAAAAAAEAIAAAAAgBAABkcnMvc2hhcGV4bWwueG1sUEsFBgAAAAAGAAYAWwEAALID&#10;AAAAAA==&#10;">
                  <v:fill on="f" focussize="0,0"/>
                  <v:stroke on="f"/>
                  <v:imagedata r:id="rId39" o:title=""/>
                  <o:lock v:ext="edit" aspectratio="t"/>
                </v:shape>
                <v:shape id="图片 570" o:spid="_x0000_s1026" o:spt="75" type="#_x0000_t75" style="position:absolute;left:4332;top:290;height:73;width:81;" filled="f" o:preferrelative="t" stroked="f" coordsize="21600,21600" o:gfxdata="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bC12/&#10;AAAA3AAAAA8AAAAAAAAAAQAgAAAAIgAAAGRycy9kb3ducmV2LnhtbFBLAQIUABQAAAAIAIdO4kAz&#10;LwWeOwAAADkAAAAQAAAAAAAAAAEAIAAAAA4BAABkcnMvc2hhcGV4bWwueG1sUEsFBgAAAAAGAAYA&#10;WwEAALgDAAAAAA==&#10;">
                  <v:fill on="f" focussize="0,0"/>
                  <v:stroke on="f"/>
                  <v:imagedata r:id="rId40" o:title=""/>
                  <o:lock v:ext="edit" aspectratio="t"/>
                </v:shape>
                <v:shape id="图片 571" o:spid="_x0000_s1026" o:spt="75" type="#_x0000_t75" style="position:absolute;left:4366;top:791;height:102;width:125;" filled="f" o:preferrelative="t" stroked="f" coordsize="21600,21600" o:gfxdata="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Dtpb4A&#10;AADcAAAADwAAAAAAAAABACAAAAAiAAAAZHJzL2Rvd25yZXYueG1sUEsBAhQAFAAAAAgAh07iQDMv&#10;BZ47AAAAOQAAABAAAAAAAAAAAQAgAAAADQEAAGRycy9zaGFwZXhtbC54bWxQSwUGAAAAAAYABgBb&#10;AQAAtwMAAAAA&#10;">
                  <v:fill on="f" focussize="0,0"/>
                  <v:stroke on="f"/>
                  <v:imagedata r:id="rId41" o:title=""/>
                  <o:lock v:ext="edit" aspectratio="t"/>
                </v:shape>
                <v:shape id="图片 572" o:spid="_x0000_s1026" o:spt="75" type="#_x0000_t75" style="position:absolute;left:4132;top:-324;height:452;width:204;" filled="f" o:preferrelative="t" stroked="f" coordsize="21600,21600" o:gfxdata="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LTW74A&#10;AADcAAAADwAAAAAAAAABACAAAAAiAAAAZHJzL2Rvd25yZXYueG1sUEsBAhQAFAAAAAgAh07iQDMv&#10;BZ47AAAAOQAAABAAAAAAAAAAAQAgAAAADQEAAGRycy9zaGFwZXhtbC54bWxQSwUGAAAAAAYABgBb&#10;AQAAtwMAAAAA&#10;">
                  <v:fill on="f" focussize="0,0"/>
                  <v:stroke on="f"/>
                  <v:imagedata r:id="rId42" o:title=""/>
                  <o:lock v:ext="edit" aspectratio="t"/>
                </v:shape>
                <v:shape id="图片 573" o:spid="_x0000_s1026" o:spt="75" type="#_x0000_t75" style="position:absolute;left:3988;top:262;height:62;width:122;" filled="f" o:preferrelative="t" stroked="f" coordsize="21600,21600" o:gfxdata="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lu4G/&#10;AAAA3AAAAA8AAAAAAAAAAQAgAAAAIgAAAGRycy9kb3ducmV2LnhtbFBLAQIUABQAAAAIAIdO4kAz&#10;LwWeOwAAADkAAAAQAAAAAAAAAAEAIAAAAA4BAABkcnMvc2hhcGV4bWwueG1sUEsFBgAAAAAGAAYA&#10;WwEAALgDAAAAAA==&#10;">
                  <v:fill on="f" focussize="0,0"/>
                  <v:stroke on="f"/>
                  <v:imagedata r:id="rId43" o:title=""/>
                  <o:lock v:ext="edit" aspectratio="t"/>
                </v:shape>
                <v:shape id="图片 574" o:spid="_x0000_s1026" o:spt="75" type="#_x0000_t75" style="position:absolute;left:4108;top:1555;height:149;width:86;" filled="f" o:preferrelative="t" stroked="f" coordsize="21600,21600" o:gfxdata="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Qy/crgAAADcAAAA&#10;DwAAAAAAAAABACAAAAAiAAAAZHJzL2Rvd25yZXYueG1sUEsBAhQAFAAAAAgAh07iQDMvBZ47AAAA&#10;OQAAABAAAAAAAAAAAQAgAAAABwEAAGRycy9zaGFwZXhtbC54bWxQSwUGAAAAAAYABgBbAQAAsQMA&#10;AAAA&#10;">
                  <v:fill on="f" focussize="0,0"/>
                  <v:stroke on="f"/>
                  <v:imagedata r:id="rId44" o:title=""/>
                  <o:lock v:ext="edit" aspectratio="t"/>
                </v:shape>
                <v:shape id="图片 575" o:spid="_x0000_s1026" o:spt="75" type="#_x0000_t75" style="position:absolute;left:4090;top:1482;height:4;width:2;" filled="f" o:preferrelative="t" stroked="f" coordsize="21600,21600" o:gfxdata="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SRWb4A&#10;AADcAAAADwAAAAAAAAABACAAAAAiAAAAZHJzL2Rvd25yZXYueG1sUEsBAhQAFAAAAAgAh07iQDMv&#10;BZ47AAAAOQAAABAAAAAAAAAAAQAgAAAADQEAAGRycy9zaGFwZXhtbC54bWxQSwUGAAAAAAYABgBb&#10;AQAAtwMAAAAA&#10;">
                  <v:fill on="f" focussize="0,0"/>
                  <v:stroke on="f"/>
                  <v:imagedata r:id="rId45" o:title=""/>
                  <o:lock v:ext="edit" aspectratio="t"/>
                </v:shape>
                <v:shape id="图片 576" o:spid="_x0000_s1026" o:spt="75" type="#_x0000_t75" style="position:absolute;left:4243;top:-448;height:20;width:46;" filled="f" o:preferrelative="t" stroked="f" coordsize="21600,21600" o:gfxdata="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M/F1vQAA&#10;ANwAAAAPAAAAAAAAAAEAIAAAACIAAABkcnMvZG93bnJldi54bWxQSwECFAAUAAAACACHTuJAMy8F&#10;njsAAAA5AAAAEAAAAAAAAAABACAAAAAMAQAAZHJzL3NoYXBleG1sLnhtbFBLBQYAAAAABgAGAFsB&#10;AAC2AwAAAAA=&#10;">
                  <v:fill on="f" focussize="0,0"/>
                  <v:stroke on="f"/>
                  <v:imagedata r:id="rId46" o:title=""/>
                  <o:lock v:ext="edit" aspectratio="t"/>
                </v:shape>
                <v:shape id="图片 577" o:spid="_x0000_s1026" o:spt="75" type="#_x0000_t75" style="position:absolute;left:4223;top:304;height:4;width:2;" filled="f" o:preferrelative="t" stroked="f" coordsize="21600,21600" o:gfxdata="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96CwugAAANwA&#10;AAAPAAAAAAAAAAEAIAAAACIAAABkcnMvZG93bnJldi54bWxQSwECFAAUAAAACACHTuJAMy8FnjsA&#10;AAA5AAAAEAAAAAAAAAABACAAAAAJAQAAZHJzL3NoYXBleG1sLnhtbFBLBQYAAAAABgAGAFsBAACz&#10;AwAAAAA=&#10;">
                  <v:fill on="f" focussize="0,0"/>
                  <v:stroke on="f"/>
                  <v:imagedata r:id="rId45" o:title=""/>
                  <o:lock v:ext="edit" aspectratio="t"/>
                </v:shape>
                <v:shape id="图片 578" o:spid="_x0000_s1026" o:spt="75" type="#_x0000_t75" style="position:absolute;left:4213;top:554;height:4;width:2;" filled="f" o:preferrelative="t" stroked="f" coordsize="21600,21600" o:gfxdata="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4wCgvQAA&#10;ANwAAAAPAAAAAAAAAAEAIAAAACIAAABkcnMvZG93bnJldi54bWxQSwECFAAUAAAACACHTuJAMy8F&#10;njsAAAA5AAAAEAAAAAAAAAABACAAAAAMAQAAZHJzL3NoYXBleG1sLnhtbFBLBQYAAAAABgAGAFsB&#10;AAC2AwAAAAA=&#10;">
                  <v:fill on="f" focussize="0,0"/>
                  <v:stroke on="f"/>
                  <v:imagedata r:id="rId47" o:title=""/>
                  <o:lock v:ext="edit" aspectratio="t"/>
                </v:shape>
                <v:shape id="图片 579" o:spid="_x0000_s1026" o:spt="75" type="#_x0000_t75" style="position:absolute;left:4205;top:804;height:4;width:2;" filled="f" o:preferrelative="t" stroked="f" coordsize="21600,21600" o:gfxdata="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rXjkugAAANwA&#10;AAAPAAAAAAAAAAEAIAAAACIAAABkcnMvZG93bnJldi54bWxQSwECFAAUAAAACACHTuJAMy8FnjsA&#10;AAA5AAAAEAAAAAAAAAABACAAAAAJAQAAZHJzL3NoYXBleG1sLnhtbFBLBQYAAAAABgAGAFsBAACz&#10;AwAAAAA=&#10;">
                  <v:fill on="f" focussize="0,0"/>
                  <v:stroke on="f"/>
                  <v:imagedata r:id="rId37" o:title=""/>
                  <o:lock v:ext="edit" aspectratio="t"/>
                </v:shape>
                <v:shape id="图片 580" o:spid="_x0000_s1026" o:spt="75" type="#_x0000_t75" style="position:absolute;left:4095;top:1054;height:53;width:103;" filled="f" o:preferrelative="t" stroked="f" coordsize="21600,21600" o:gfxdata="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HE5W/&#10;AAAA3AAAAA8AAAAAAAAAAQAgAAAAIgAAAGRycy9kb3ducmV2LnhtbFBLAQIUABQAAAAIAIdO4kAz&#10;LwWeOwAAADkAAAAQAAAAAAAAAAEAIAAAAA4BAABkcnMvc2hhcGV4bWwueG1sUEsFBgAAAAAGAAYA&#10;WwEAALgDAAAAAA==&#10;">
                  <v:fill on="f" focussize="0,0"/>
                  <v:stroke on="f"/>
                  <v:imagedata r:id="rId48" o:title=""/>
                  <o:lock v:ext="edit" aspectratio="t"/>
                </v:shape>
                <v:shape id="图片 581" o:spid="_x0000_s1026" o:spt="75" type="#_x0000_t75" style="position:absolute;left:4186;top:1304;height:4;width:2;" filled="f" o:preferrelative="t" stroked="f" coordsize="21600,21600" o:gfxdata="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ACMbsAAADc&#10;AAAADwAAAAAAAAABACAAAAAiAAAAZHJzL2Rvd25yZXYueG1sUEsBAhQAFAAAAAgAh07iQDMvBZ47&#10;AAAAOQAAABAAAAAAAAAAAQAgAAAACgEAAGRycy9zaGFwZXhtbC54bWxQSwUGAAAAAAYABgBbAQAA&#10;tAMAAAAA&#10;">
                  <v:fill on="f" focussize="0,0"/>
                  <v:stroke on="f"/>
                  <v:imagedata r:id="rId49" o:title=""/>
                  <o:lock v:ext="edit" aspectratio="t"/>
                </v:shape>
                <v:shape id="图片 582" o:spid="_x0000_s1026" o:spt="75" type="#_x0000_t75" style="position:absolute;left:4168;top:1805;height:4;width:2;" filled="f" o:preferrelative="t" stroked="f" coordsize="21600,21600" o:gfxdata="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zaiO/&#10;AAAA3AAAAA8AAAAAAAAAAQAgAAAAIgAAAGRycy9kb3ducmV2LnhtbFBLAQIUABQAAAAIAIdO4kAz&#10;LwWeOwAAADkAAAAQAAAAAAAAAAEAIAAAAA4BAABkcnMvc2hhcGV4bWwueG1sUEsFBgAAAAAGAAYA&#10;WwEAALgDAAAAAA==&#10;">
                  <v:fill on="f" focussize="0,0"/>
                  <v:stroke on="f"/>
                  <v:imagedata r:id="rId45" o:title=""/>
                  <o:lock v:ext="edit" aspectratio="t"/>
                </v:shape>
                <v:shape id="图片 583" o:spid="_x0000_s1026" o:spt="75" type="#_x0000_t75" style="position:absolute;left:4054;top:-406;height:4;width:2;" filled="f" o:preferrelative="t" stroked="f" coordsize="21600,21600" o:gfxdata="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ryV74A&#10;AADcAAAADwAAAAAAAAABACAAAAAiAAAAZHJzL2Rvd25yZXYueG1sUEsBAhQAFAAAAAgAh07iQDMv&#10;BZ47AAAAOQAAABAAAAAAAAAAAQAgAAAADQEAAGRycy9zaGFwZXhtbC54bWxQSwUGAAAAAAYABgBb&#10;AQAAtwMAAAAA&#10;">
                  <v:fill on="f" focussize="0,0"/>
                  <v:stroke on="f"/>
                  <v:imagedata r:id="rId45" o:title=""/>
                  <o:lock v:ext="edit" aspectratio="t"/>
                </v:shape>
                <v:shape id="图片 584" o:spid="_x0000_s1026" o:spt="75" type="#_x0000_t75" style="position:absolute;left:4044;top:-135;height:4;width:2;" filled="f" o:preferrelative="t" stroked="f" coordsize="21600,21600" o:gfxdata="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9maRbsAAADc&#10;AAAADwAAAAAAAAABACAAAAAiAAAAZHJzL2Rvd25yZXYueG1sUEsBAhQAFAAAAAgAh07iQDMvBZ47&#10;AAAAOQAAABAAAAAAAAAAAQAgAAAACgEAAGRycy9zaGFwZXhtbC54bWxQSwUGAAAAAAYABgBbAQAA&#10;tAMAAAAA&#10;">
                  <v:fill on="f" focussize="0,0"/>
                  <v:stroke on="f"/>
                  <v:imagedata r:id="rId49" o:title=""/>
                  <o:lock v:ext="edit" aspectratio="t"/>
                </v:shape>
                <v:shape id="图片 585" o:spid="_x0000_s1026" o:spt="75" type="#_x0000_t75" style="position:absolute;left:4179;top:628;height:96;width:68;" filled="f" o:preferrelative="t" stroked="f" coordsize="21600,21600" o:gfxdata="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4zLsAAADc&#10;AAAADwAAAAAAAAABACAAAAAiAAAAZHJzL2Rvd25yZXYueG1sUEsBAhQAFAAAAAgAh07iQDMvBZ47&#10;AAAAOQAAABAAAAAAAAAAAQAgAAAACgEAAGRycy9zaGFwZXhtbC54bWxQSwUGAAAAAAYABgBbAQAA&#10;tAMAAAAA&#10;">
                  <v:fill on="f" focussize="0,0"/>
                  <v:stroke on="f"/>
                  <v:imagedata r:id="rId50" o:title=""/>
                  <o:lock v:ext="edit" aspectratio="t"/>
                </v:shape>
                <v:shape id="图片 586" o:spid="_x0000_s1026" o:spt="75" type="#_x0000_t75" style="position:absolute;left:4401;top:630;height:4;width:2;" filled="f" o:preferrelative="t" stroked="f" coordsize="21600,21600" o:gfxdata="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kGmrvQAA&#10;ANwAAAAPAAAAAAAAAAEAIAAAACIAAABkcnMvZG93bnJldi54bWxQSwECFAAUAAAACACHTuJAMy8F&#10;njsAAAA5AAAAEAAAAAAAAAABACAAAAAMAQAAZHJzL3NoYXBleG1sLnhtbFBLBQYAAAAABgAGAFsB&#10;AAC2AwAAAAA=&#10;">
                  <v:fill on="f" focussize="0,0"/>
                  <v:stroke on="f"/>
                  <v:imagedata r:id="rId47" o:title=""/>
                  <o:lock v:ext="edit" aspectratio="t"/>
                </v:shape>
                <v:shape id="图片 587" o:spid="_x0000_s1026" o:spt="75" type="#_x0000_t75" style="position:absolute;left:4012;top:952;height:4;width:2;" filled="f" o:preferrelative="t" stroked="f" coordsize="21600,21600" o:gfxdata="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dg127gAAADcAAAA&#10;DwAAAAAAAAABACAAAAAiAAAAZHJzL2Rvd25yZXYueG1sUEsBAhQAFAAAAAgAh07iQDMvBZ47AAAA&#10;OQAAABAAAAAAAAAAAQAgAAAABwEAAGRycy9zaGFwZXhtbC54bWxQSwUGAAAAAAYABgBbAQAAsQMA&#10;AAAA&#10;">
                  <v:fill on="f" focussize="0,0"/>
                  <v:stroke on="f"/>
                  <v:imagedata r:id="rId49" o:title=""/>
                  <o:lock v:ext="edit" aspectratio="t"/>
                </v:shape>
                <v:shape id="图片 588" o:spid="_x0000_s1026" o:spt="75" type="#_x0000_t75" style="position:absolute;left:4202;top:927;height:4;width:2;" filled="f" o:preferrelative="t" stroked="f" coordsize="21600,21600" o:gfxdata="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bXcm/&#10;AAAA3AAAAA8AAAAAAAAAAQAgAAAAIgAAAGRycy9kb3ducmV2LnhtbFBLAQIUABQAAAAIAIdO4kAz&#10;LwWeOwAAADkAAAAQAAAAAAAAAAEAIAAAAA4BAABkcnMvc2hhcGV4bWwueG1sUEsFBgAAAAAGAAYA&#10;WwEAALgDAAAAAA==&#10;">
                  <v:fill on="f" focussize="0,0"/>
                  <v:stroke on="f"/>
                  <v:imagedata r:id="rId45" o:title=""/>
                  <o:lock v:ext="edit" aspectratio="t"/>
                </v:shape>
                <v:shape id="图片 589" o:spid="_x0000_s1026" o:spt="75" type="#_x0000_t75" style="position:absolute;left:4001;top:805;height:4;width:2;" filled="f" o:preferrelative="t" stroked="f" coordsize="21600,21600" o:gfxdata="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nevALgAAADcAAAA&#10;DwAAAAAAAAABACAAAAAiAAAAZHJzL2Rvd25yZXYueG1sUEsBAhQAFAAAAAgAh07iQDMvBZ47AAAA&#10;OQAAABAAAAAAAAAAAQAgAAAABwEAAGRycy9zaGFwZXhtbC54bWxQSwUGAAAAAAYABgBbAQAAsQMA&#10;AAAA&#10;">
                  <v:fill on="f" focussize="0,0"/>
                  <v:stroke on="f"/>
                  <v:imagedata r:id="rId49" o:title=""/>
                  <o:lock v:ext="edit" aspectratio="t"/>
                </v:shape>
                <v:shape id="图片 590" o:spid="_x0000_s1026" o:spt="75" type="#_x0000_t75" style="position:absolute;left:4335;top:-662;height:4;width:2;" filled="f" o:preferrelative="t" stroked="f" coordsize="21600,21600" o:gfxdata="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OEuivQAA&#10;ANwAAAAPAAAAAAAAAAEAIAAAACIAAABkcnMvZG93bnJldi54bWxQSwECFAAUAAAACACHTuJAMy8F&#10;njsAAAA5AAAAEAAAAAAAAAABACAAAAAMAQAAZHJzL3NoYXBleG1sLnhtbFBLBQYAAAAABgAGAFsB&#10;AAC2AwAAAAA=&#10;">
                  <v:fill on="f" focussize="0,0"/>
                  <v:stroke on="f"/>
                  <v:imagedata r:id="rId37" o:title=""/>
                  <o:lock v:ext="edit" aspectratio="t"/>
                </v:shape>
                <v:shape id="图片 591" o:spid="_x0000_s1026" o:spt="75" type="#_x0000_t75" style="position:absolute;left:1483;top:-3097;height:7280;width:4477;" filled="f" o:preferrelative="t" stroked="f" coordsize="21600,21600" o:gfxdata="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c/ka/&#10;AAAA3AAAAA8AAAAAAAAAAQAgAAAAIgAAAGRycy9kb3ducmV2LnhtbFBLAQIUABQAAAAIAIdO4kAz&#10;LwWeOwAAADkAAAAQAAAAAAAAAAEAIAAAAA4BAABkcnMvc2hhcGV4bWwueG1sUEsFBgAAAAAGAAYA&#10;WwEAALgDAAAAAA==&#10;">
                  <v:fill on="f" focussize="0,0"/>
                  <v:stroke on="f"/>
                  <v:imagedata r:id="rId51" o:title=""/>
                  <o:lock v:ext="edit" aspectratio="t"/>
                </v:shape>
                <v:shape id="_x0000_s1026" o:spid="_x0000_s1026" o:spt="202" type="#_x0000_t202" style="position:absolute;left:3401;top:-2731;height:529;width:1813;" filled="f" stroked="f" coordsize="21600,21600" o:gfxdata="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U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95"/>
                          </w:tabs>
                          <w:spacing w:before="0" w:line="233" w:lineRule="exact"/>
                          <w:ind w:left="0" w:right="0" w:firstLine="0"/>
                          <w:jc w:val="left"/>
                          <w:rPr>
                            <w:sz w:val="19"/>
                          </w:rPr>
                        </w:pPr>
                        <w:r>
                          <w:rPr>
                            <w:color w:val="0000FF"/>
                            <w:w w:val="105"/>
                            <w:sz w:val="19"/>
                          </w:rPr>
                          <w:t>通讯盖板180</w:t>
                        </w:r>
                        <w:r>
                          <w:rPr>
                            <w:color w:val="0000FF"/>
                            <w:w w:val="105"/>
                            <w:sz w:val="19"/>
                          </w:rPr>
                          <w:tab/>
                        </w:r>
                        <w:r>
                          <w:rPr>
                            <w:color w:val="0000FF"/>
                            <w:w w:val="105"/>
                            <w:position w:val="1"/>
                            <w:sz w:val="19"/>
                          </w:rPr>
                          <w:t>上盖</w:t>
                        </w:r>
                      </w:p>
                      <w:p>
                        <w:pPr>
                          <w:spacing w:before="78" w:line="217" w:lineRule="exact"/>
                          <w:ind w:left="1008" w:right="0" w:firstLine="0"/>
                          <w:jc w:val="left"/>
                          <w:rPr>
                            <w:sz w:val="19"/>
                          </w:rPr>
                        </w:pPr>
                        <w:r>
                          <w:rPr>
                            <w:color w:val="0000FF"/>
                            <w:sz w:val="19"/>
                          </w:rPr>
                          <w:t>仪器挂钩</w:t>
                        </w:r>
                      </w:p>
                    </w:txbxContent>
                  </v:textbox>
                </v:shape>
                <v:shape id="_x0000_s1026" o:spid="_x0000_s1026" o:spt="202" type="#_x0000_t202" style="position:absolute;left:2540;top:-1726;height:706;width:745;" filled="f" stroked="f" coordsize="21600,21600" o:gfxdata="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xlO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1" w:lineRule="exact"/>
                          <w:ind w:left="0" w:right="0" w:firstLine="0"/>
                          <w:jc w:val="left"/>
                          <w:rPr>
                            <w:sz w:val="19"/>
                          </w:rPr>
                        </w:pPr>
                        <w:r>
                          <w:rPr>
                            <w:color w:val="0000FF"/>
                            <w:w w:val="102"/>
                            <w:sz w:val="19"/>
                          </w:rPr>
                          <w:t>保</w:t>
                        </w:r>
                      </w:p>
                      <w:p>
                        <w:pPr>
                          <w:spacing w:before="5"/>
                          <w:ind w:left="1" w:right="0" w:firstLine="0"/>
                          <w:jc w:val="left"/>
                          <w:rPr>
                            <w:sz w:val="19"/>
                          </w:rPr>
                        </w:pPr>
                        <w:r>
                          <w:rPr>
                            <w:color w:val="0000FF"/>
                            <w:w w:val="102"/>
                            <w:sz w:val="19"/>
                          </w:rPr>
                          <w:t>护</w:t>
                        </w:r>
                      </w:p>
                      <w:p>
                        <w:pPr>
                          <w:tabs>
                            <w:tab w:val="left" w:pos="532"/>
                          </w:tabs>
                          <w:spacing w:before="4" w:line="232" w:lineRule="exact"/>
                          <w:ind w:left="1" w:right="0" w:firstLine="0"/>
                          <w:jc w:val="left"/>
                          <w:rPr>
                            <w:rFonts w:ascii="Times New Roman" w:eastAsia="Times New Roman"/>
                            <w:sz w:val="19"/>
                          </w:rPr>
                        </w:pPr>
                        <w:r>
                          <w:rPr>
                            <w:color w:val="0000FF"/>
                            <w:w w:val="105"/>
                            <w:sz w:val="19"/>
                          </w:rPr>
                          <w:t>桶</w:t>
                        </w:r>
                        <w:r>
                          <w:rPr>
                            <w:color w:val="0000FF"/>
                            <w:sz w:val="19"/>
                          </w:rPr>
                          <w:tab/>
                        </w:r>
                        <w:r>
                          <w:rPr>
                            <w:rFonts w:ascii="Times New Roman" w:eastAsia="Times New Roman"/>
                            <w:color w:val="0000FF"/>
                            <w:w w:val="102"/>
                            <w:sz w:val="19"/>
                            <w:u w:val="single" w:color="0000FF"/>
                          </w:rPr>
                          <w:t xml:space="preserve"> </w:t>
                        </w:r>
                        <w:r>
                          <w:rPr>
                            <w:rFonts w:ascii="Times New Roman" w:eastAsia="Times New Roman"/>
                            <w:color w:val="0000FF"/>
                            <w:sz w:val="19"/>
                            <w:u w:val="single" w:color="0000FF"/>
                          </w:rPr>
                          <w:t xml:space="preserve"> </w:t>
                        </w:r>
                      </w:p>
                    </w:txbxContent>
                  </v:textbox>
                </v:shape>
                <v:shape id="_x0000_s1026" o:spid="_x0000_s1026" o:spt="202" type="#_x0000_t202" style="position:absolute;left:3669;top:-1237;height:216;width:549;" filled="f" stroked="f" coordsize="21600,21600" o:gfxdata="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AwK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8"/>
                          </w:tabs>
                          <w:spacing w:before="0" w:line="215" w:lineRule="exact"/>
                          <w:ind w:left="0" w:right="0" w:firstLine="0"/>
                          <w:jc w:val="left"/>
                          <w:rPr>
                            <w:rFonts w:ascii="Times New Roman"/>
                            <w:sz w:val="19"/>
                          </w:rPr>
                        </w:pPr>
                        <w:r>
                          <w:rPr>
                            <w:rFonts w:ascii="Times New Roman"/>
                            <w:color w:val="0000FF"/>
                            <w:w w:val="102"/>
                            <w:sz w:val="19"/>
                            <w:u w:val="single" w:color="0000FF"/>
                          </w:rPr>
                          <w:t xml:space="preserve"> </w:t>
                        </w:r>
                        <w:r>
                          <w:rPr>
                            <w:rFonts w:ascii="Times New Roman"/>
                            <w:color w:val="0000FF"/>
                            <w:sz w:val="19"/>
                            <w:u w:val="single" w:color="0000FF"/>
                          </w:rPr>
                          <w:tab/>
                        </w:r>
                      </w:p>
                    </w:txbxContent>
                  </v:textbox>
                </v:shape>
                <v:shape id="_x0000_s1026" o:spid="_x0000_s1026" o:spt="202" type="#_x0000_t202" style="position:absolute;left:4407;top:-2030;height:1038;width:1219;" filled="f" stroked="f" coordsize="21600,21600" o:gfxdata="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Xt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21" w:lineRule="exact"/>
                          <w:ind w:left="0" w:right="0" w:firstLine="0"/>
                          <w:jc w:val="left"/>
                          <w:rPr>
                            <w:sz w:val="19"/>
                          </w:rPr>
                        </w:pPr>
                        <w:r>
                          <w:rPr>
                            <w:color w:val="0000FF"/>
                            <w:w w:val="105"/>
                            <w:sz w:val="19"/>
                          </w:rPr>
                          <w:t>标示牌</w:t>
                        </w:r>
                      </w:p>
                      <w:p>
                        <w:pPr>
                          <w:spacing w:before="7" w:line="244" w:lineRule="auto"/>
                          <w:ind w:left="18" w:right="217" w:firstLine="0"/>
                          <w:jc w:val="left"/>
                          <w:rPr>
                            <w:sz w:val="19"/>
                          </w:rPr>
                        </w:pPr>
                        <w:r>
                          <w:rPr>
                            <w:color w:val="0000FF"/>
                            <w:sz w:val="19"/>
                          </w:rPr>
                          <w:t>不锈钢井口</w:t>
                        </w:r>
                        <w:r>
                          <w:rPr>
                            <w:color w:val="0000FF"/>
                            <w:w w:val="105"/>
                            <w:sz w:val="19"/>
                          </w:rPr>
                          <w:t>盖板Φ350</w:t>
                        </w:r>
                      </w:p>
                      <w:p>
                        <w:pPr>
                          <w:spacing w:before="95" w:line="217" w:lineRule="exact"/>
                          <w:ind w:left="22" w:right="0" w:firstLine="0"/>
                          <w:jc w:val="left"/>
                          <w:rPr>
                            <w:sz w:val="19"/>
                          </w:rPr>
                        </w:pPr>
                        <w:r>
                          <w:rPr>
                            <w:color w:val="0000FF"/>
                            <w:sz w:val="19"/>
                          </w:rPr>
                          <w:t>地脚螺栓Φ10</w:t>
                        </w:r>
                      </w:p>
                    </w:txbxContent>
                  </v:textbox>
                </v:shape>
                <v:shape id="_x0000_s1026" o:spid="_x0000_s1026" o:spt="202" type="#_x0000_t202" style="position:absolute;left:5256;top:185;height:195;width:609;" filled="f" stroked="f" coordsize="21600,21600" o:gfxdata="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e+0+/&#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5" w:lineRule="exact"/>
                          <w:ind w:left="0" w:right="0" w:firstLine="0"/>
                          <w:jc w:val="left"/>
                          <w:rPr>
                            <w:sz w:val="19"/>
                          </w:rPr>
                        </w:pPr>
                        <w:r>
                          <w:rPr>
                            <w:color w:val="0000FF"/>
                            <w:w w:val="105"/>
                            <w:sz w:val="19"/>
                          </w:rPr>
                          <w:t>地面线</w:t>
                        </w:r>
                      </w:p>
                    </w:txbxContent>
                  </v:textbox>
                </v:shape>
                <v:shape id="_x0000_s1026" o:spid="_x0000_s1026" o:spt="202" type="#_x0000_t202" style="position:absolute;left:4925;top:1466;height:195;width:707;" filled="f" stroked="f" coordsize="21600,21600" o:gfxdata="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UFvP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195" w:lineRule="exact"/>
                          <w:ind w:left="0" w:right="0" w:firstLine="0"/>
                          <w:jc w:val="left"/>
                          <w:rPr>
                            <w:sz w:val="19"/>
                          </w:rPr>
                        </w:pPr>
                        <w:r>
                          <w:rPr>
                            <w:color w:val="0000FF"/>
                            <w:w w:val="105"/>
                            <w:sz w:val="19"/>
                          </w:rPr>
                          <w:t>基座C20</w:t>
                        </w:r>
                      </w:p>
                    </w:txbxContent>
                  </v:textbox>
                </v:shape>
                <v:shape id="_x0000_s1026" o:spid="_x0000_s1026" o:spt="202" type="#_x0000_t202" style="position:absolute;left:4565;top:2311;height:1009;width:901;" filled="f" stroked="f" coordsize="21600,21600" o:gfxdata="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Nyq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21" w:lineRule="exact"/>
                          <w:ind w:left="99" w:right="0" w:firstLine="0"/>
                          <w:jc w:val="left"/>
                          <w:rPr>
                            <w:sz w:val="19"/>
                          </w:rPr>
                        </w:pPr>
                        <w:r>
                          <w:rPr>
                            <w:color w:val="0000FF"/>
                            <w:w w:val="105"/>
                            <w:sz w:val="19"/>
                          </w:rPr>
                          <w:t>井璧管</w:t>
                        </w:r>
                      </w:p>
                      <w:p>
                        <w:pPr>
                          <w:spacing w:before="12" w:line="240" w:lineRule="auto"/>
                          <w:rPr>
                            <w:sz w:val="12"/>
                          </w:rPr>
                        </w:pPr>
                      </w:p>
                      <w:p>
                        <w:pPr>
                          <w:spacing w:before="0"/>
                          <w:ind w:left="0" w:right="0" w:firstLine="0"/>
                          <w:jc w:val="left"/>
                          <w:rPr>
                            <w:sz w:val="19"/>
                          </w:rPr>
                        </w:pPr>
                        <w:r>
                          <w:rPr>
                            <w:color w:val="0000FF"/>
                            <w:w w:val="99"/>
                            <w:sz w:val="19"/>
                          </w:rPr>
                          <w:t xml:space="preserve"> </w:t>
                        </w:r>
                        <w:r>
                          <w:rPr>
                            <w:color w:val="0000FF"/>
                            <w:sz w:val="19"/>
                          </w:rPr>
                          <w:t>封闭止水</w:t>
                        </w:r>
                      </w:p>
                      <w:p>
                        <w:pPr>
                          <w:spacing w:before="161" w:line="217" w:lineRule="exact"/>
                          <w:ind w:left="0" w:right="0" w:firstLine="0"/>
                          <w:jc w:val="left"/>
                          <w:rPr>
                            <w:sz w:val="19"/>
                          </w:rPr>
                        </w:pPr>
                        <w:r>
                          <w:rPr>
                            <w:color w:val="0000FF"/>
                            <w:w w:val="99"/>
                            <w:sz w:val="19"/>
                          </w:rPr>
                          <w:t xml:space="preserve"> </w:t>
                        </w:r>
                        <w:r>
                          <w:rPr>
                            <w:color w:val="0000FF"/>
                            <w:w w:val="105"/>
                            <w:sz w:val="19"/>
                          </w:rPr>
                          <w:t>孔壁</w:t>
                        </w:r>
                      </w:p>
                    </w:txbxContent>
                  </v:textbox>
                </v:shape>
                <v:shape id="_x0000_s1026" o:spid="_x0000_s1026" o:spt="202" type="#_x0000_t202" style="position:absolute;left:3199;top:-2123;height:456;width:693;" filled="f" stroked="t" coordsize="21600,21600" o:gfxdata="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qHM4bsAAADc&#10;AAAADwAAAAAAAAABACAAAAAiAAAAZHJzL2Rvd25yZXYueG1sUEsBAhQAFAAAAAgAh07iQDMvBZ47&#10;AAAAOQAAABAAAAAAAAAAAQAgAAAACgEAAGRycy9zaGFwZXhtbC54bWxQSwUGAAAAAAYABgBbAQAA&#10;tAMAAAAA&#10;">
                  <v:fill on="f" focussize="0,0"/>
                  <v:stroke weight="0.171732283464567pt" color="#000000" joinstyle="miter"/>
                  <v:imagedata o:title=""/>
                  <o:lock v:ext="edit" aspectratio="f"/>
                  <v:textbox inset="0mm,0mm,0mm,0mm">
                    <w:txbxContent>
                      <w:p>
                        <w:pPr>
                          <w:spacing w:before="12" w:line="240" w:lineRule="auto"/>
                          <w:rPr>
                            <w:sz w:val="2"/>
                          </w:rPr>
                        </w:pPr>
                      </w:p>
                      <w:p>
                        <w:pPr>
                          <w:spacing w:before="0"/>
                          <w:ind w:left="139" w:right="0" w:firstLine="0"/>
                          <w:jc w:val="left"/>
                          <w:rPr>
                            <w:rFonts w:hint="eastAsia" w:ascii="Microsoft JhengHei" w:eastAsia="Microsoft JhengHei"/>
                            <w:b/>
                            <w:sz w:val="5"/>
                          </w:rPr>
                        </w:pPr>
                        <w:r>
                          <w:rPr>
                            <w:rFonts w:hint="eastAsia" w:ascii="Microsoft JhengHei" w:eastAsia="Microsoft JhengHei"/>
                            <w:b/>
                            <w:color w:val="0052A4"/>
                            <w:w w:val="105"/>
                            <w:sz w:val="5"/>
                          </w:rPr>
                          <w:t>自治区地下水监测站</w:t>
                        </w:r>
                      </w:p>
                      <w:p>
                        <w:pPr>
                          <w:spacing w:before="3" w:line="240" w:lineRule="auto"/>
                          <w:rPr>
                            <w:sz w:val="4"/>
                          </w:rPr>
                        </w:pPr>
                      </w:p>
                      <w:p>
                        <w:pPr>
                          <w:spacing w:before="1" w:line="343" w:lineRule="auto"/>
                          <w:ind w:left="110" w:right="245" w:hanging="3"/>
                          <w:jc w:val="left"/>
                          <w:rPr>
                            <w:sz w:val="3"/>
                          </w:rPr>
                        </w:pPr>
                        <w:r>
                          <w:rPr>
                            <w:color w:val="0052A4"/>
                            <w:w w:val="115"/>
                            <w:sz w:val="3"/>
                          </w:rPr>
                          <w:t>测站编号：65312901 管理单位：#########</w:t>
                        </w:r>
                      </w:p>
                      <w:p>
                        <w:pPr>
                          <w:spacing w:before="7"/>
                          <w:ind w:left="90" w:right="0" w:firstLine="0"/>
                          <w:jc w:val="left"/>
                          <w:rPr>
                            <w:sz w:val="4"/>
                          </w:rPr>
                        </w:pPr>
                        <w:r>
                          <w:rPr>
                            <w:color w:val="0052A4"/>
                            <w:w w:val="105"/>
                            <w:sz w:val="4"/>
                          </w:rPr>
                          <w:t>新疆维吾尔自治区水文局</w:t>
                        </w:r>
                      </w:p>
                      <w:p>
                        <w:pPr>
                          <w:spacing w:before="30"/>
                          <w:ind w:left="61" w:right="0" w:firstLine="0"/>
                          <w:jc w:val="left"/>
                          <w:rPr>
                            <w:sz w:val="2"/>
                          </w:rPr>
                        </w:pPr>
                        <w:r>
                          <w:rPr>
                            <w:color w:val="FF0000"/>
                            <w:w w:val="125"/>
                            <w:sz w:val="2"/>
                          </w:rPr>
                          <w:t>自治区地下水监测站受法律保护，不得破坏，违者必究</w:t>
                        </w:r>
                      </w:p>
                    </w:txbxContent>
                  </v:textbox>
                </v:shape>
              </v:group>
            </w:pict>
          </mc:Fallback>
        </mc:AlternateContent>
      </w:r>
      <w:r>
        <w:rPr>
          <w:color w:val="auto"/>
          <w:sz w:val="26"/>
          <w:highlight w:val="none"/>
        </w:rPr>
        <w:t>地脚螺栓预埋位置图</w:t>
      </w:r>
      <w:r>
        <w:rPr>
          <w:color w:val="auto"/>
          <w:sz w:val="26"/>
          <w:highlight w:val="none"/>
        </w:rPr>
        <w:tab/>
      </w:r>
      <w:r>
        <w:rPr>
          <w:color w:val="auto"/>
          <w:sz w:val="26"/>
          <w:highlight w:val="none"/>
        </w:rPr>
        <w:t>1:10</w:t>
      </w:r>
    </w:p>
    <w:p>
      <w:pPr>
        <w:pStyle w:val="2"/>
        <w:spacing w:line="43" w:lineRule="exact"/>
        <w:ind w:left="5663"/>
        <w:rPr>
          <w:color w:val="auto"/>
          <w:sz w:val="4"/>
          <w:highlight w:val="none"/>
        </w:rPr>
      </w:pPr>
      <w:r>
        <w:rPr>
          <w:color w:val="auto"/>
          <w:position w:val="0"/>
          <w:sz w:val="4"/>
          <w:highlight w:val="none"/>
        </w:rPr>
        <w:drawing>
          <wp:inline distT="0" distB="0" distL="0" distR="0">
            <wp:extent cx="2129155" cy="27305"/>
            <wp:effectExtent l="0" t="0" r="4445" b="3175"/>
            <wp:docPr id="5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1.png"/>
                    <pic:cNvPicPr>
                      <a:picLocks noChangeAspect="1"/>
                    </pic:cNvPicPr>
                  </pic:nvPicPr>
                  <pic:blipFill>
                    <a:blip r:embed="rId52" cstate="print"/>
                    <a:stretch>
                      <a:fillRect/>
                    </a:stretch>
                  </pic:blipFill>
                  <pic:spPr>
                    <a:xfrm>
                      <a:off x="0" y="0"/>
                      <a:ext cx="2129407" cy="27431"/>
                    </a:xfrm>
                    <a:prstGeom prst="rect">
                      <a:avLst/>
                    </a:prstGeom>
                  </pic:spPr>
                </pic:pic>
              </a:graphicData>
            </a:graphic>
          </wp:inline>
        </w:drawing>
      </w:r>
    </w:p>
    <w:p>
      <w:pPr>
        <w:pStyle w:val="2"/>
        <w:rPr>
          <w:color w:val="auto"/>
          <w:sz w:val="20"/>
          <w:highlight w:val="none"/>
        </w:rPr>
      </w:pPr>
    </w:p>
    <w:p>
      <w:pPr>
        <w:pStyle w:val="2"/>
        <w:rPr>
          <w:color w:val="auto"/>
          <w:sz w:val="20"/>
          <w:highlight w:val="none"/>
        </w:rPr>
      </w:pPr>
    </w:p>
    <w:p>
      <w:pPr>
        <w:pStyle w:val="2"/>
        <w:rPr>
          <w:color w:val="auto"/>
          <w:sz w:val="20"/>
          <w:highlight w:val="none"/>
        </w:rPr>
      </w:pPr>
    </w:p>
    <w:p>
      <w:pPr>
        <w:pStyle w:val="2"/>
        <w:rPr>
          <w:color w:val="auto"/>
          <w:sz w:val="20"/>
          <w:highlight w:val="none"/>
        </w:rPr>
      </w:pPr>
    </w:p>
    <w:p>
      <w:pPr>
        <w:pStyle w:val="2"/>
        <w:spacing w:before="8"/>
        <w:rPr>
          <w:color w:val="auto"/>
          <w:sz w:val="26"/>
          <w:highlight w:val="none"/>
        </w:rPr>
      </w:pPr>
      <w:r>
        <w:rPr>
          <w:color w:val="auto"/>
          <w:highlight w:val="none"/>
        </w:rPr>
        <mc:AlternateContent>
          <mc:Choice Requires="wpg">
            <w:drawing>
              <wp:anchor distT="0" distB="0" distL="114300" distR="114300" simplePos="0" relativeHeight="251672576" behindDoc="1" locked="0" layoutInCell="1" allowOverlap="1">
                <wp:simplePos x="0" y="0"/>
                <wp:positionH relativeFrom="page">
                  <wp:posOffset>4109720</wp:posOffset>
                </wp:positionH>
                <wp:positionV relativeFrom="paragraph">
                  <wp:posOffset>233045</wp:posOffset>
                </wp:positionV>
                <wp:extent cx="2230120" cy="1428750"/>
                <wp:effectExtent l="0" t="635" r="10160" b="3175"/>
                <wp:wrapTopAndBottom/>
                <wp:docPr id="425" name="组合 425"/>
                <wp:cNvGraphicFramePr/>
                <a:graphic xmlns:a="http://schemas.openxmlformats.org/drawingml/2006/main">
                  <a:graphicData uri="http://schemas.microsoft.com/office/word/2010/wordprocessingGroup">
                    <wpg:wgp>
                      <wpg:cNvGrpSpPr/>
                      <wpg:grpSpPr>
                        <a:xfrm>
                          <a:off x="0" y="0"/>
                          <a:ext cx="2230120" cy="1428750"/>
                          <a:chOff x="6472" y="368"/>
                          <a:chExt cx="3512" cy="2250"/>
                        </a:xfrm>
                      </wpg:grpSpPr>
                      <pic:pic xmlns:pic="http://schemas.openxmlformats.org/drawingml/2006/picture">
                        <pic:nvPicPr>
                          <pic:cNvPr id="422" name="图片 601"/>
                          <pic:cNvPicPr>
                            <a:picLocks noChangeAspect="1"/>
                          </pic:cNvPicPr>
                        </pic:nvPicPr>
                        <pic:blipFill>
                          <a:blip r:embed="rId53"/>
                          <a:stretch>
                            <a:fillRect/>
                          </a:stretch>
                        </pic:blipFill>
                        <pic:spPr>
                          <a:xfrm>
                            <a:off x="6472" y="367"/>
                            <a:ext cx="3512" cy="2250"/>
                          </a:xfrm>
                          <a:prstGeom prst="rect">
                            <a:avLst/>
                          </a:prstGeom>
                          <a:noFill/>
                          <a:ln>
                            <a:noFill/>
                          </a:ln>
                        </pic:spPr>
                      </pic:pic>
                      <wps:wsp>
                        <wps:cNvPr id="423" name="文本框 423"/>
                        <wps:cNvSpPr txBox="1"/>
                        <wps:spPr>
                          <a:xfrm>
                            <a:off x="8859" y="420"/>
                            <a:ext cx="1098" cy="195"/>
                          </a:xfrm>
                          <a:prstGeom prst="rect">
                            <a:avLst/>
                          </a:prstGeom>
                          <a:noFill/>
                          <a:ln>
                            <a:noFill/>
                          </a:ln>
                        </wps:spPr>
                        <wps:txbx>
                          <w:txbxContent>
                            <w:p>
                              <w:pPr>
                                <w:spacing w:before="0" w:line="195" w:lineRule="exact"/>
                                <w:ind w:left="0" w:right="0" w:firstLine="0"/>
                                <w:jc w:val="left"/>
                                <w:rPr>
                                  <w:sz w:val="19"/>
                                </w:rPr>
                              </w:pPr>
                              <w:r>
                                <w:rPr>
                                  <w:color w:val="0000FF"/>
                                  <w:sz w:val="19"/>
                                </w:rPr>
                                <w:t>井壁管Φ219</w:t>
                              </w:r>
                            </w:p>
                          </w:txbxContent>
                        </wps:txbx>
                        <wps:bodyPr lIns="0" tIns="0" rIns="0" bIns="0" upright="1"/>
                      </wps:wsp>
                      <wps:wsp>
                        <wps:cNvPr id="424" name="文本框 424"/>
                        <wps:cNvSpPr txBox="1"/>
                        <wps:spPr>
                          <a:xfrm>
                            <a:off x="9040" y="1801"/>
                            <a:ext cx="685" cy="189"/>
                          </a:xfrm>
                          <a:prstGeom prst="rect">
                            <a:avLst/>
                          </a:prstGeom>
                          <a:noFill/>
                          <a:ln>
                            <a:noFill/>
                          </a:ln>
                        </wps:spPr>
                        <wps:txbx>
                          <w:txbxContent>
                            <w:p>
                              <w:pPr>
                                <w:spacing w:before="0" w:line="189" w:lineRule="exact"/>
                                <w:ind w:left="0" w:right="0" w:firstLine="0"/>
                                <w:jc w:val="left"/>
                                <w:rPr>
                                  <w:sz w:val="19"/>
                                </w:rPr>
                              </w:pPr>
                              <w:r>
                                <w:rPr>
                                  <w:color w:val="0000FF"/>
                                  <w:sz w:val="19"/>
                                </w:rPr>
                                <w:t>基 座</w:t>
                              </w:r>
                            </w:p>
                          </w:txbxContent>
                        </wps:txbx>
                        <wps:bodyPr lIns="0" tIns="0" rIns="0" bIns="0" upright="1"/>
                      </wps:wsp>
                    </wpg:wgp>
                  </a:graphicData>
                </a:graphic>
              </wp:anchor>
            </w:drawing>
          </mc:Choice>
          <mc:Fallback>
            <w:pict>
              <v:group id="_x0000_s1026" o:spid="_x0000_s1026" o:spt="203" style="position:absolute;left:0pt;margin-left:323.6pt;margin-top:18.35pt;height:112.5pt;width:175.6pt;mso-position-horizontal-relative:page;mso-wrap-distance-bottom:0pt;mso-wrap-distance-top:0pt;z-index:-251643904;mso-width-relative:page;mso-height-relative:page;" coordorigin="6472,368" coordsize="3512,2250" o:gfxdata="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">
                <o:lock v:ext="edit" aspectratio="f"/>
                <v:shape id="图片 601" o:spid="_x0000_s1026" o:spt="75" type="#_x0000_t75" style="position:absolute;left:6472;top:367;height:2250;width:3512;" filled="f" o:preferrelative="t" stroked="f" coordsize="21600,21600" o:gfxdata="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N3x2/&#10;AAAA3AAAAA8AAAAAAAAAAQAgAAAAIgAAAGRycy9kb3ducmV2LnhtbFBLAQIUABQAAAAIAIdO4kAz&#10;LwWeOwAAADkAAAAQAAAAAAAAAAEAIAAAAA4BAABkcnMvc2hhcGV4bWwueG1sUEsFBgAAAAAGAAYA&#10;WwEAALgDAAAAAA==&#10;">
                  <v:fill on="f" focussize="0,0"/>
                  <v:stroke on="f"/>
                  <v:imagedata r:id="rId53" o:title=""/>
                  <o:lock v:ext="edit" aspectratio="t"/>
                </v:shape>
                <v:shape id="_x0000_s1026" o:spid="_x0000_s1026" o:spt="202" type="#_x0000_t202" style="position:absolute;left:8859;top:420;height:195;width:1098;" filled="f" stroked="f" coordsize="21600,21600" o:gfxdata="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JN/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5" w:lineRule="exact"/>
                          <w:ind w:left="0" w:right="0" w:firstLine="0"/>
                          <w:jc w:val="left"/>
                          <w:rPr>
                            <w:sz w:val="19"/>
                          </w:rPr>
                        </w:pPr>
                        <w:r>
                          <w:rPr>
                            <w:color w:val="0000FF"/>
                            <w:sz w:val="19"/>
                          </w:rPr>
                          <w:t>井壁管Φ219</w:t>
                        </w:r>
                      </w:p>
                    </w:txbxContent>
                  </v:textbox>
                </v:shape>
                <v:shape id="_x0000_s1026" o:spid="_x0000_s1026" o:spt="202" type="#_x0000_t202" style="position:absolute;left:9040;top:1801;height:189;width:685;" filled="f" stroked="f" coordsize="21600,21600" o:gfxdata="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v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89" w:lineRule="exact"/>
                          <w:ind w:left="0" w:right="0" w:firstLine="0"/>
                          <w:jc w:val="left"/>
                          <w:rPr>
                            <w:sz w:val="19"/>
                          </w:rPr>
                        </w:pPr>
                        <w:r>
                          <w:rPr>
                            <w:color w:val="0000FF"/>
                            <w:sz w:val="19"/>
                          </w:rPr>
                          <w:t>基 座</w:t>
                        </w:r>
                      </w:p>
                    </w:txbxContent>
                  </v:textbox>
                </v:shape>
                <w10:wrap type="topAndBottom"/>
              </v:group>
            </w:pict>
          </mc:Fallback>
        </mc:AlternateContent>
      </w:r>
      <w:r>
        <w:rPr>
          <w:color w:val="auto"/>
          <w:highlight w:val="none"/>
        </w:rPr>
        <w:drawing>
          <wp:anchor distT="0" distB="0" distL="0" distR="0" simplePos="0" relativeHeight="251674624" behindDoc="0" locked="0" layoutInCell="1" allowOverlap="1">
            <wp:simplePos x="0" y="0"/>
            <wp:positionH relativeFrom="page">
              <wp:posOffset>4374515</wp:posOffset>
            </wp:positionH>
            <wp:positionV relativeFrom="paragraph">
              <wp:posOffset>220345</wp:posOffset>
            </wp:positionV>
            <wp:extent cx="1506855" cy="20320"/>
            <wp:effectExtent l="0" t="0" r="1905" b="2540"/>
            <wp:wrapNone/>
            <wp:docPr id="5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3.png"/>
                    <pic:cNvPicPr>
                      <a:picLocks noChangeAspect="1"/>
                    </pic:cNvPicPr>
                  </pic:nvPicPr>
                  <pic:blipFill>
                    <a:blip r:embed="rId54" cstate="print"/>
                    <a:stretch>
                      <a:fillRect/>
                    </a:stretch>
                  </pic:blipFill>
                  <pic:spPr>
                    <a:xfrm>
                      <a:off x="0" y="0"/>
                      <a:ext cx="1507104" cy="20192"/>
                    </a:xfrm>
                    <a:prstGeom prst="rect">
                      <a:avLst/>
                    </a:prstGeom>
                  </pic:spPr>
                </pic:pic>
              </a:graphicData>
            </a:graphic>
          </wp:anchor>
        </w:drawing>
      </w:r>
      <w:r>
        <w:rPr>
          <w:rFonts w:hint="eastAsia"/>
          <w:color w:val="auto"/>
          <w:highlight w:val="none"/>
          <w:lang w:val="en-US" w:eastAsia="zh-CN"/>
        </w:rPr>
        <w:t xml:space="preserve">               </w:t>
      </w:r>
      <w:r>
        <w:rPr>
          <w:color w:val="auto"/>
          <w:sz w:val="25"/>
          <w:highlight w:val="none"/>
        </w:rPr>
        <w:t>监测井井口</w:t>
      </w:r>
      <w:r>
        <w:rPr>
          <w:color w:val="auto"/>
          <w:sz w:val="26"/>
          <w:highlight w:val="none"/>
        </w:rPr>
        <w:t>保护设施设计图</w:t>
      </w:r>
      <w:r>
        <w:rPr>
          <w:color w:val="auto"/>
          <w:sz w:val="26"/>
          <w:highlight w:val="none"/>
        </w:rPr>
        <w:tab/>
      </w:r>
      <w:r>
        <w:rPr>
          <w:color w:val="auto"/>
          <w:sz w:val="26"/>
          <w:highlight w:val="none"/>
        </w:rPr>
        <w:t>1:10</w:t>
      </w:r>
      <w:r>
        <w:rPr>
          <w:color w:val="auto"/>
          <w:sz w:val="26"/>
          <w:highlight w:val="none"/>
        </w:rPr>
        <w:tab/>
      </w:r>
      <w:r>
        <w:rPr>
          <w:color w:val="auto"/>
          <w:position w:val="-3"/>
          <w:sz w:val="26"/>
          <w:highlight w:val="none"/>
        </w:rPr>
        <w:t>1-1 基座</w:t>
      </w:r>
      <w:r>
        <w:rPr>
          <w:color w:val="auto"/>
          <w:spacing w:val="1"/>
          <w:position w:val="-3"/>
          <w:sz w:val="26"/>
          <w:highlight w:val="none"/>
        </w:rPr>
        <w:t xml:space="preserve"> </w:t>
      </w:r>
      <w:r>
        <w:rPr>
          <w:color w:val="auto"/>
          <w:position w:val="-3"/>
          <w:sz w:val="26"/>
          <w:highlight w:val="none"/>
        </w:rPr>
        <w:t>1:10</w:t>
      </w:r>
    </w:p>
    <w:p>
      <w:pPr>
        <w:pStyle w:val="2"/>
        <w:spacing w:line="30" w:lineRule="exact"/>
        <w:ind w:left="1240"/>
        <w:rPr>
          <w:color w:val="auto"/>
          <w:sz w:val="3"/>
          <w:highlight w:val="none"/>
        </w:rPr>
      </w:pPr>
      <w:r>
        <w:rPr>
          <w:color w:val="auto"/>
          <w:position w:val="0"/>
          <w:sz w:val="3"/>
          <w:highlight w:val="none"/>
        </w:rPr>
        <w:drawing>
          <wp:inline distT="0" distB="0" distL="0" distR="0">
            <wp:extent cx="2372995" cy="19050"/>
            <wp:effectExtent l="0" t="0" r="4445" b="3810"/>
            <wp:docPr id="5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4.png"/>
                    <pic:cNvPicPr>
                      <a:picLocks noChangeAspect="1"/>
                    </pic:cNvPicPr>
                  </pic:nvPicPr>
                  <pic:blipFill>
                    <a:blip r:embed="rId55" cstate="print"/>
                    <a:stretch>
                      <a:fillRect/>
                    </a:stretch>
                  </pic:blipFill>
                  <pic:spPr>
                    <a:xfrm>
                      <a:off x="0" y="0"/>
                      <a:ext cx="2373547" cy="19430"/>
                    </a:xfrm>
                    <a:prstGeom prst="rect">
                      <a:avLst/>
                    </a:prstGeom>
                  </pic:spPr>
                </pic:pic>
              </a:graphicData>
            </a:graphic>
          </wp:inline>
        </w:drawing>
      </w:r>
    </w:p>
    <w:p>
      <w:pPr>
        <w:pStyle w:val="2"/>
        <w:tabs>
          <w:tab w:val="left" w:pos="1845"/>
        </w:tabs>
        <w:spacing w:before="6"/>
        <w:rPr>
          <w:color w:val="auto"/>
          <w:sz w:val="24"/>
          <w:szCs w:val="24"/>
          <w:highlight w:val="none"/>
        </w:rPr>
      </w:pPr>
      <w:r>
        <w:rPr>
          <w:rFonts w:hint="eastAsia"/>
          <w:color w:val="auto"/>
          <w:sz w:val="29"/>
          <w:highlight w:val="none"/>
          <w:lang w:eastAsia="zh-CN"/>
        </w:rPr>
        <w:tab/>
      </w:r>
      <w:r>
        <w:rPr>
          <w:color w:val="auto"/>
          <w:w w:val="105"/>
          <w:sz w:val="24"/>
          <w:szCs w:val="24"/>
          <w:highlight w:val="none"/>
        </w:rPr>
        <w:t>说明</w:t>
      </w:r>
    </w:p>
    <w:p>
      <w:pPr>
        <w:spacing w:before="6"/>
        <w:ind w:left="1560" w:right="0" w:firstLine="0"/>
        <w:jc w:val="left"/>
        <w:rPr>
          <w:color w:val="auto"/>
          <w:sz w:val="24"/>
          <w:szCs w:val="24"/>
          <w:highlight w:val="none"/>
        </w:rPr>
      </w:pPr>
      <w:r>
        <w:rPr>
          <w:color w:val="auto"/>
          <w:w w:val="105"/>
          <w:sz w:val="24"/>
          <w:szCs w:val="24"/>
          <w:highlight w:val="none"/>
        </w:rPr>
        <w:t>1、单位：mm</w:t>
      </w:r>
    </w:p>
    <w:p>
      <w:pPr>
        <w:spacing w:before="8"/>
        <w:ind w:left="1559" w:right="0" w:firstLine="0"/>
        <w:jc w:val="left"/>
        <w:rPr>
          <w:color w:val="auto"/>
          <w:sz w:val="24"/>
          <w:szCs w:val="24"/>
          <w:highlight w:val="none"/>
        </w:rPr>
      </w:pPr>
      <w:r>
        <w:rPr>
          <w:color w:val="auto"/>
          <w:w w:val="105"/>
          <w:sz w:val="24"/>
          <w:szCs w:val="24"/>
          <w:highlight w:val="none"/>
        </w:rPr>
        <w:t>2、混凝土强度指标C20。</w:t>
      </w:r>
    </w:p>
    <w:p>
      <w:pPr>
        <w:spacing w:before="9"/>
        <w:ind w:left="1559" w:right="0" w:firstLine="0"/>
        <w:jc w:val="left"/>
        <w:rPr>
          <w:color w:val="auto"/>
          <w:sz w:val="24"/>
          <w:szCs w:val="24"/>
          <w:highlight w:val="none"/>
        </w:rPr>
      </w:pPr>
      <w:r>
        <w:rPr>
          <w:color w:val="auto"/>
          <w:w w:val="105"/>
          <w:sz w:val="24"/>
          <w:szCs w:val="24"/>
          <w:highlight w:val="none"/>
        </w:rPr>
        <w:t>3、基座露出地面部分喷三遍蓝色漆。</w:t>
      </w:r>
    </w:p>
    <w:p>
      <w:pPr>
        <w:spacing w:before="7"/>
        <w:ind w:left="1559" w:right="0" w:firstLine="0"/>
        <w:jc w:val="left"/>
        <w:rPr>
          <w:color w:val="auto"/>
          <w:sz w:val="24"/>
          <w:szCs w:val="24"/>
          <w:highlight w:val="none"/>
        </w:rPr>
      </w:pPr>
      <w:r>
        <w:rPr>
          <w:color w:val="auto"/>
          <w:w w:val="105"/>
          <w:sz w:val="24"/>
          <w:szCs w:val="24"/>
          <w:highlight w:val="none"/>
        </w:rPr>
        <w:t>4、为了便于测量，井管高出基座顶部50mm。</w:t>
      </w:r>
    </w:p>
    <w:p>
      <w:pPr>
        <w:spacing w:before="9"/>
        <w:ind w:left="1559" w:right="0" w:firstLine="0"/>
        <w:jc w:val="left"/>
        <w:rPr>
          <w:color w:val="auto"/>
          <w:sz w:val="24"/>
          <w:szCs w:val="24"/>
          <w:highlight w:val="none"/>
        </w:rPr>
      </w:pPr>
      <w:r>
        <w:rPr>
          <w:color w:val="auto"/>
          <w:w w:val="105"/>
          <w:sz w:val="24"/>
          <w:szCs w:val="24"/>
          <w:highlight w:val="none"/>
        </w:rPr>
        <w:t>5、不锈钢井口盖板直径350mm，厚度10mm，中部切割两个φ50圆孔。</w:t>
      </w:r>
    </w:p>
    <w:p>
      <w:pPr>
        <w:spacing w:before="8"/>
        <w:ind w:left="479" w:leftChars="228" w:right="0" w:firstLine="756" w:firstLineChars="300"/>
        <w:jc w:val="left"/>
        <w:rPr>
          <w:color w:val="auto"/>
          <w:sz w:val="24"/>
          <w:szCs w:val="24"/>
          <w:highlight w:val="none"/>
        </w:rPr>
      </w:pPr>
      <w:r>
        <w:rPr>
          <w:color w:val="auto"/>
          <w:w w:val="105"/>
          <w:sz w:val="24"/>
          <w:szCs w:val="24"/>
          <w:highlight w:val="none"/>
        </w:rPr>
        <w:t>6、为了防止预埋地脚螺栓与井口保护桶底部螺帽错位，造成井口保护桶无法安装，</w:t>
      </w:r>
      <w:r>
        <w:rPr>
          <w:color w:val="auto"/>
          <w:sz w:val="24"/>
          <w:szCs w:val="24"/>
          <w:highlight w:val="none"/>
        </w:rPr>
        <w:t xml:space="preserve">首先用螺帽将螺栓固定在井口保护桶上，用钢筋将三个螺栓点焊连接，固定相对位置， </w:t>
      </w:r>
      <w:r>
        <w:rPr>
          <w:color w:val="auto"/>
          <w:w w:val="105"/>
          <w:sz w:val="24"/>
          <w:szCs w:val="24"/>
          <w:highlight w:val="none"/>
        </w:rPr>
        <w:t>再将焊接为一个整体的地脚螺栓卸下预埋在基座顶部。</w:t>
      </w:r>
    </w:p>
    <w:p>
      <w:pPr>
        <w:pStyle w:val="2"/>
        <w:spacing w:before="2"/>
        <w:rPr>
          <w:color w:val="auto"/>
          <w:sz w:val="24"/>
          <w:szCs w:val="24"/>
          <w:highlight w:val="none"/>
        </w:rPr>
      </w:pPr>
    </w:p>
    <w:p>
      <w:pPr>
        <w:pStyle w:val="2"/>
        <w:tabs>
          <w:tab w:val="left" w:pos="9333"/>
        </w:tabs>
        <w:spacing w:before="60" w:line="374" w:lineRule="auto"/>
        <w:ind w:left="597" w:right="252" w:firstLine="560"/>
        <w:rPr>
          <w:color w:val="auto"/>
          <w:sz w:val="24"/>
          <w:szCs w:val="24"/>
          <w:highlight w:val="none"/>
        </w:rPr>
      </w:pPr>
      <w:r>
        <w:rPr>
          <w:color w:val="auto"/>
          <w:sz w:val="24"/>
          <w:szCs w:val="24"/>
          <w:highlight w:val="none"/>
        </w:rPr>
        <w:t>基座露出地面部分喷涂白色警示语、管理单位名称及联系电话，见</w:t>
      </w:r>
      <w:r>
        <w:rPr>
          <w:color w:val="auto"/>
          <w:sz w:val="24"/>
          <w:szCs w:val="24"/>
          <w:highlight w:val="none"/>
        </w:rPr>
        <w:fldChar w:fldCharType="begin"/>
      </w:r>
      <w:r>
        <w:rPr>
          <w:color w:val="auto"/>
          <w:sz w:val="24"/>
          <w:szCs w:val="24"/>
          <w:highlight w:val="none"/>
        </w:rPr>
        <w:instrText xml:space="preserve"> HYPERLINK \l "_bookmark34" </w:instrText>
      </w:r>
      <w:r>
        <w:rPr>
          <w:color w:val="auto"/>
          <w:sz w:val="24"/>
          <w:szCs w:val="24"/>
          <w:highlight w:val="none"/>
        </w:rPr>
        <w:fldChar w:fldCharType="separate"/>
      </w:r>
      <w:r>
        <w:rPr>
          <w:color w:val="auto"/>
          <w:sz w:val="24"/>
          <w:szCs w:val="24"/>
          <w:highlight w:val="none"/>
        </w:rPr>
        <w:t>图</w:t>
      </w:r>
      <w:r>
        <w:rPr>
          <w:color w:val="auto"/>
          <w:sz w:val="24"/>
          <w:szCs w:val="24"/>
          <w:highlight w:val="none"/>
        </w:rPr>
        <w:fldChar w:fldCharType="end"/>
      </w:r>
      <w:r>
        <w:rPr>
          <w:color w:val="auto"/>
          <w:sz w:val="24"/>
          <w:szCs w:val="24"/>
          <w:highlight w:val="none"/>
        </w:rPr>
        <w:fldChar w:fldCharType="begin"/>
      </w:r>
      <w:r>
        <w:rPr>
          <w:color w:val="auto"/>
          <w:sz w:val="24"/>
          <w:szCs w:val="24"/>
          <w:highlight w:val="none"/>
        </w:rPr>
        <w:instrText xml:space="preserve"> HYPERLINK \l "_bookmark34" </w:instrText>
      </w:r>
      <w:r>
        <w:rPr>
          <w:color w:val="auto"/>
          <w:sz w:val="24"/>
          <w:szCs w:val="24"/>
          <w:highlight w:val="none"/>
        </w:rPr>
        <w:fldChar w:fldCharType="separate"/>
      </w:r>
      <w:r>
        <w:rPr>
          <w:color w:val="auto"/>
          <w:sz w:val="24"/>
          <w:szCs w:val="24"/>
          <w:highlight w:val="none"/>
        </w:rPr>
        <w:t>5.5-3</w:t>
      </w:r>
      <w:r>
        <w:rPr>
          <w:color w:val="auto"/>
          <w:sz w:val="24"/>
          <w:szCs w:val="24"/>
          <w:highlight w:val="none"/>
        </w:rPr>
        <w:fldChar w:fldCharType="end"/>
      </w:r>
      <w:r>
        <w:rPr>
          <w:color w:val="auto"/>
          <w:spacing w:val="-42"/>
          <w:sz w:val="24"/>
          <w:szCs w:val="24"/>
          <w:highlight w:val="none"/>
        </w:rPr>
        <w:t>。</w:t>
      </w:r>
      <w:r>
        <w:rPr>
          <w:color w:val="auto"/>
          <w:sz w:val="24"/>
          <w:szCs w:val="24"/>
          <w:highlight w:val="none"/>
        </w:rPr>
        <w:t>用汉语和维吾尔语两种文字喷涂警示</w:t>
      </w:r>
      <w:r>
        <w:rPr>
          <w:color w:val="auto"/>
          <w:spacing w:val="-42"/>
          <w:sz w:val="24"/>
          <w:szCs w:val="24"/>
          <w:highlight w:val="none"/>
        </w:rPr>
        <w:t>语</w:t>
      </w:r>
      <w:r>
        <w:rPr>
          <w:color w:val="auto"/>
          <w:sz w:val="24"/>
          <w:szCs w:val="24"/>
          <w:highlight w:val="none"/>
        </w:rPr>
        <w:t>“自治区地下水监测站</w:t>
      </w:r>
      <w:r>
        <w:rPr>
          <w:color w:val="auto"/>
          <w:spacing w:val="-15"/>
          <w:sz w:val="24"/>
          <w:szCs w:val="24"/>
          <w:highlight w:val="none"/>
        </w:rPr>
        <w:t>受</w:t>
      </w:r>
      <w:r>
        <w:rPr>
          <w:color w:val="auto"/>
          <w:sz w:val="24"/>
          <w:szCs w:val="24"/>
          <w:highlight w:val="none"/>
        </w:rPr>
        <w:t>国家法律保护”，用汉语喷涂管理单位名称及联系电话。汉语警示语字体</w:t>
      </w:r>
      <w:r>
        <w:rPr>
          <w:color w:val="auto"/>
          <w:spacing w:val="-13"/>
          <w:sz w:val="24"/>
          <w:szCs w:val="24"/>
          <w:highlight w:val="none"/>
        </w:rPr>
        <w:t xml:space="preserve">为黑体字高 </w:t>
      </w:r>
      <w:r>
        <w:rPr>
          <w:color w:val="auto"/>
          <w:spacing w:val="-9"/>
          <w:sz w:val="24"/>
          <w:szCs w:val="24"/>
          <w:highlight w:val="none"/>
        </w:rPr>
        <w:t>50mm</w:t>
      </w:r>
      <w:r>
        <w:rPr>
          <w:color w:val="auto"/>
          <w:spacing w:val="-8"/>
          <w:sz w:val="24"/>
          <w:szCs w:val="24"/>
          <w:highlight w:val="none"/>
        </w:rPr>
        <w:t xml:space="preserve">，维吾尔语警示语字体为黑体字高 </w:t>
      </w:r>
      <w:r>
        <w:rPr>
          <w:color w:val="auto"/>
          <w:spacing w:val="-9"/>
          <w:sz w:val="24"/>
          <w:szCs w:val="24"/>
          <w:highlight w:val="none"/>
        </w:rPr>
        <w:t>30mm</w:t>
      </w:r>
      <w:r>
        <w:rPr>
          <w:color w:val="auto"/>
          <w:spacing w:val="-3"/>
          <w:sz w:val="24"/>
          <w:szCs w:val="24"/>
          <w:highlight w:val="none"/>
        </w:rPr>
        <w:t>；警示语每行总长</w:t>
      </w:r>
      <w:r>
        <w:rPr>
          <w:color w:val="auto"/>
          <w:spacing w:val="-18"/>
          <w:sz w:val="24"/>
          <w:szCs w:val="24"/>
          <w:highlight w:val="none"/>
        </w:rPr>
        <w:t xml:space="preserve">度不超过 </w:t>
      </w:r>
      <w:r>
        <w:rPr>
          <w:color w:val="auto"/>
          <w:spacing w:val="-7"/>
          <w:sz w:val="24"/>
          <w:szCs w:val="24"/>
          <w:highlight w:val="none"/>
        </w:rPr>
        <w:t>500mm</w:t>
      </w:r>
      <w:r>
        <w:rPr>
          <w:color w:val="auto"/>
          <w:spacing w:val="-9"/>
          <w:sz w:val="24"/>
          <w:szCs w:val="24"/>
          <w:highlight w:val="none"/>
        </w:rPr>
        <w:t xml:space="preserve">，各行合计总高度不超过 </w:t>
      </w:r>
      <w:r>
        <w:rPr>
          <w:color w:val="auto"/>
          <w:sz w:val="24"/>
          <w:szCs w:val="24"/>
          <w:highlight w:val="none"/>
        </w:rPr>
        <w:t>300mm</w:t>
      </w:r>
      <w:r>
        <w:rPr>
          <w:color w:val="auto"/>
          <w:spacing w:val="-7"/>
          <w:sz w:val="24"/>
          <w:szCs w:val="24"/>
          <w:highlight w:val="none"/>
        </w:rPr>
        <w:t>。管理单位名称及联系电话</w:t>
      </w:r>
      <w:r>
        <w:rPr>
          <w:color w:val="auto"/>
          <w:spacing w:val="-12"/>
          <w:sz w:val="24"/>
          <w:szCs w:val="24"/>
          <w:highlight w:val="none"/>
        </w:rPr>
        <w:t xml:space="preserve">字体为宋体字高 </w:t>
      </w:r>
      <w:r>
        <w:rPr>
          <w:color w:val="auto"/>
          <w:sz w:val="24"/>
          <w:szCs w:val="24"/>
          <w:highlight w:val="none"/>
        </w:rPr>
        <w:t>40mm</w:t>
      </w:r>
      <w:r>
        <w:rPr>
          <w:color w:val="auto"/>
          <w:spacing w:val="-5"/>
          <w:sz w:val="24"/>
          <w:szCs w:val="24"/>
          <w:highlight w:val="none"/>
        </w:rPr>
        <w:t xml:space="preserve">，每行总长度不超过 </w:t>
      </w:r>
      <w:r>
        <w:rPr>
          <w:color w:val="auto"/>
          <w:sz w:val="24"/>
          <w:szCs w:val="24"/>
          <w:highlight w:val="none"/>
        </w:rPr>
        <w:t>500mm，各行合计总高度不超过300mm。</w:t>
      </w:r>
    </w:p>
    <w:p>
      <w:pPr>
        <w:pStyle w:val="7"/>
        <w:spacing w:before="32"/>
        <w:ind w:left="524" w:right="184"/>
        <w:jc w:val="center"/>
        <w:rPr>
          <w:color w:val="auto"/>
          <w:sz w:val="24"/>
          <w:szCs w:val="24"/>
          <w:highlight w:val="none"/>
        </w:rPr>
      </w:pPr>
      <w:r>
        <w:rPr>
          <w:color w:val="auto"/>
          <w:sz w:val="24"/>
          <w:szCs w:val="24"/>
          <w:highlight w:val="none"/>
        </w:rPr>
        <w:drawing>
          <wp:anchor distT="0" distB="0" distL="0" distR="0" simplePos="0" relativeHeight="251666432" behindDoc="1" locked="0" layoutInCell="1" allowOverlap="1">
            <wp:simplePos x="0" y="0"/>
            <wp:positionH relativeFrom="page">
              <wp:posOffset>3881120</wp:posOffset>
            </wp:positionH>
            <wp:positionV relativeFrom="paragraph">
              <wp:posOffset>603885</wp:posOffset>
            </wp:positionV>
            <wp:extent cx="6350" cy="893445"/>
            <wp:effectExtent l="0" t="0" r="8890" b="5715"/>
            <wp:wrapNone/>
            <wp:docPr id="5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45.png"/>
                    <pic:cNvPicPr>
                      <a:picLocks noChangeAspect="1"/>
                    </pic:cNvPicPr>
                  </pic:nvPicPr>
                  <pic:blipFill>
                    <a:blip r:embed="rId56" cstate="print"/>
                    <a:stretch>
                      <a:fillRect/>
                    </a:stretch>
                  </pic:blipFill>
                  <pic:spPr>
                    <a:xfrm>
                      <a:off x="0" y="0"/>
                      <a:ext cx="6058" cy="893540"/>
                    </a:xfrm>
                    <a:prstGeom prst="rect">
                      <a:avLst/>
                    </a:prstGeom>
                  </pic:spPr>
                </pic:pic>
              </a:graphicData>
            </a:graphic>
          </wp:anchor>
        </w:drawing>
      </w:r>
      <w:bookmarkStart w:id="131" w:name="_bookmark34"/>
      <w:bookmarkEnd w:id="131"/>
      <w:r>
        <w:rPr>
          <w:color w:val="auto"/>
          <w:sz w:val="24"/>
          <w:szCs w:val="24"/>
          <w:highlight w:val="none"/>
        </w:rPr>
        <w:t>图 5.5-3 井口基座警示语设计图</w:t>
      </w:r>
    </w:p>
    <w:p>
      <w:pPr>
        <w:pStyle w:val="2"/>
        <w:spacing w:before="7"/>
        <w:rPr>
          <w:rFonts w:ascii="微软雅黑"/>
          <w:b/>
          <w:color w:val="auto"/>
          <w:sz w:val="4"/>
          <w:highlight w:val="none"/>
        </w:rPr>
      </w:pPr>
    </w:p>
    <w:tbl>
      <w:tblPr>
        <w:tblStyle w:val="27"/>
        <w:tblW w:w="0" w:type="auto"/>
        <w:tblInd w:w="149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200"/>
        <w:gridCol w:w="23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00" w:hRule="atLeast"/>
        </w:trPr>
        <w:tc>
          <w:tcPr>
            <w:tcW w:w="4200" w:type="dxa"/>
          </w:tcPr>
          <w:p>
            <w:pPr>
              <w:pStyle w:val="65"/>
              <w:spacing w:before="7"/>
              <w:rPr>
                <w:rFonts w:ascii="微软雅黑"/>
                <w:b/>
                <w:color w:val="auto"/>
                <w:sz w:val="17"/>
                <w:highlight w:val="none"/>
              </w:rPr>
            </w:pPr>
            <w:r>
              <w:rPr>
                <w:color w:val="auto"/>
                <w:sz w:val="24"/>
                <w:szCs w:val="24"/>
                <w:highlight w:val="none"/>
              </w:rPr>
              <mc:AlternateContent>
                <mc:Choice Requires="wps">
                  <w:drawing>
                    <wp:anchor distT="0" distB="0" distL="114300" distR="114300" simplePos="0" relativeHeight="251665408" behindDoc="1" locked="0" layoutInCell="1" allowOverlap="1">
                      <wp:simplePos x="0" y="0"/>
                      <wp:positionH relativeFrom="page">
                        <wp:posOffset>-190500</wp:posOffset>
                      </wp:positionH>
                      <wp:positionV relativeFrom="paragraph">
                        <wp:posOffset>66675</wp:posOffset>
                      </wp:positionV>
                      <wp:extent cx="5039995" cy="1080135"/>
                      <wp:effectExtent l="5080" t="5080" r="14605" b="12065"/>
                      <wp:wrapNone/>
                      <wp:docPr id="427" name="矩形 427"/>
                      <wp:cNvGraphicFramePr/>
                      <a:graphic xmlns:a="http://schemas.openxmlformats.org/drawingml/2006/main">
                        <a:graphicData uri="http://schemas.microsoft.com/office/word/2010/wordprocessingShape">
                          <wps:wsp>
                            <wps:cNvSpPr/>
                            <wps:spPr>
                              <a:xfrm>
                                <a:off x="0" y="0"/>
                                <a:ext cx="5039995" cy="108013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5pt;margin-top:5.25pt;height:85.05pt;width:396.85pt;mso-position-horizontal-relative:page;z-index:-251651072;mso-width-relative:page;mso-height-relative:page;" filled="f" stroked="t" coordsize="21600,21600" o:gfxdata="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14fn3YAAAACgEAAA8AAAAAAAAAAQAgAAAAIgAAAGRycy9kb3ducmV2Lnht&#10;bFBLAQIUABQAAAAIAIdO4kCkWmOf+QEAAPoDAAAOAAAAAAAAAAEAIAAAACcBAABkcnMvZTJvRG9j&#10;LnhtbFBLBQYAAAAABgAGAFkBAACSBQAAAAA=&#10;">
                      <v:fill on="f" focussize="0,0"/>
                      <v:stroke color="#000000" joinstyle="miter"/>
                      <v:imagedata o:title=""/>
                      <o:lock v:ext="edit" aspectratio="f"/>
                    </v:rect>
                  </w:pict>
                </mc:Fallback>
              </mc:AlternateContent>
            </w:r>
          </w:p>
          <w:p>
            <w:pPr>
              <w:pStyle w:val="65"/>
              <w:ind w:left="181" w:right="835"/>
              <w:jc w:val="center"/>
              <w:rPr>
                <w:rFonts w:ascii="Times New Roman"/>
                <w:i/>
                <w:color w:val="auto"/>
                <w:sz w:val="21"/>
                <w:highlight w:val="none"/>
              </w:rPr>
            </w:pPr>
            <w:r>
              <w:rPr>
                <w:rFonts w:ascii="Times New Roman"/>
                <w:i/>
                <w:color w:val="auto"/>
                <w:sz w:val="21"/>
                <w:highlight w:val="none"/>
              </w:rPr>
              <w:t>ZIZHIQUD IXIASHUIJIANCEZHAN</w:t>
            </w:r>
          </w:p>
          <w:p>
            <w:pPr>
              <w:pStyle w:val="65"/>
              <w:spacing w:before="2"/>
              <w:ind w:left="180" w:right="835"/>
              <w:jc w:val="center"/>
              <w:rPr>
                <w:color w:val="auto"/>
                <w:sz w:val="28"/>
                <w:highlight w:val="none"/>
              </w:rPr>
            </w:pPr>
            <w:r>
              <w:rPr>
                <w:color w:val="auto"/>
                <w:w w:val="95"/>
                <w:sz w:val="28"/>
                <w:highlight w:val="none"/>
              </w:rPr>
              <w:t>自治区地下水监测站</w:t>
            </w:r>
          </w:p>
          <w:p>
            <w:pPr>
              <w:pStyle w:val="65"/>
              <w:spacing w:before="1"/>
              <w:ind w:left="181" w:right="835"/>
              <w:jc w:val="center"/>
              <w:rPr>
                <w:rFonts w:ascii="Times New Roman"/>
                <w:i/>
                <w:color w:val="auto"/>
                <w:sz w:val="21"/>
                <w:highlight w:val="none"/>
              </w:rPr>
            </w:pPr>
            <w:r>
              <w:rPr>
                <w:rFonts w:ascii="Times New Roman"/>
                <w:i/>
                <w:color w:val="auto"/>
                <w:sz w:val="21"/>
                <w:highlight w:val="none"/>
              </w:rPr>
              <w:t>SHOUGUOJIAFALVBAOHU</w:t>
            </w:r>
          </w:p>
          <w:p>
            <w:pPr>
              <w:pStyle w:val="65"/>
              <w:spacing w:before="4"/>
              <w:ind w:left="180" w:right="835"/>
              <w:jc w:val="center"/>
              <w:rPr>
                <w:color w:val="auto"/>
                <w:sz w:val="28"/>
                <w:highlight w:val="none"/>
              </w:rPr>
            </w:pPr>
            <w:r>
              <w:rPr>
                <w:color w:val="auto"/>
                <w:sz w:val="28"/>
                <w:highlight w:val="none"/>
              </w:rPr>
              <w:t>受国家法律保护</w:t>
            </w:r>
          </w:p>
        </w:tc>
        <w:tc>
          <w:tcPr>
            <w:tcW w:w="2337" w:type="dxa"/>
          </w:tcPr>
          <w:p>
            <w:pPr>
              <w:pStyle w:val="65"/>
              <w:spacing w:before="10"/>
              <w:rPr>
                <w:rFonts w:ascii="微软雅黑"/>
                <w:b/>
                <w:color w:val="auto"/>
                <w:sz w:val="17"/>
                <w:highlight w:val="none"/>
              </w:rPr>
            </w:pPr>
          </w:p>
          <w:p>
            <w:pPr>
              <w:pStyle w:val="65"/>
              <w:ind w:left="856" w:right="197" w:firstLine="39"/>
              <w:jc w:val="both"/>
              <w:rPr>
                <w:rFonts w:ascii="Times New Roman" w:eastAsia="Times New Roman"/>
                <w:color w:val="auto"/>
                <w:sz w:val="24"/>
                <w:highlight w:val="none"/>
              </w:rPr>
            </w:pPr>
            <w:r>
              <w:rPr>
                <w:color w:val="auto"/>
                <w:sz w:val="24"/>
                <w:highlight w:val="none"/>
              </w:rPr>
              <w:t>巴州水利局</w:t>
            </w:r>
            <w:r>
              <w:rPr>
                <w:rFonts w:ascii="Times New Roman" w:eastAsia="Times New Roman"/>
                <w:color w:val="auto"/>
                <w:sz w:val="24"/>
                <w:highlight w:val="none"/>
              </w:rPr>
              <w:t xml:space="preserve">xxx-xxxxxxx xx </w:t>
            </w:r>
            <w:r>
              <w:rPr>
                <w:color w:val="auto"/>
                <w:sz w:val="24"/>
                <w:highlight w:val="none"/>
              </w:rPr>
              <w:t>县水利局</w:t>
            </w:r>
            <w:r>
              <w:rPr>
                <w:rFonts w:ascii="Times New Roman" w:eastAsia="Times New Roman"/>
                <w:color w:val="auto"/>
                <w:sz w:val="24"/>
                <w:highlight w:val="none"/>
              </w:rPr>
              <w:t>xxx-xxxxxxx</w:t>
            </w:r>
          </w:p>
        </w:tc>
      </w:tr>
    </w:tbl>
    <w:p>
      <w:pPr>
        <w:pStyle w:val="2"/>
        <w:spacing w:before="177" w:line="374" w:lineRule="auto"/>
        <w:ind w:left="597" w:right="117" w:firstLine="560"/>
        <w:rPr>
          <w:color w:val="auto"/>
          <w:sz w:val="24"/>
          <w:szCs w:val="24"/>
          <w:highlight w:val="none"/>
        </w:rPr>
      </w:pPr>
      <w:r>
        <w:rPr>
          <w:color w:val="auto"/>
          <w:spacing w:val="-3"/>
          <w:sz w:val="24"/>
          <w:szCs w:val="24"/>
          <w:highlight w:val="none"/>
        </w:rPr>
        <w:t xml:space="preserve">井口保护桶为高度为 </w:t>
      </w:r>
      <w:r>
        <w:rPr>
          <w:color w:val="auto"/>
          <w:sz w:val="24"/>
          <w:szCs w:val="24"/>
          <w:highlight w:val="none"/>
        </w:rPr>
        <w:t>500mm</w:t>
      </w:r>
      <w:r>
        <w:rPr>
          <w:color w:val="auto"/>
          <w:spacing w:val="-6"/>
          <w:sz w:val="24"/>
          <w:szCs w:val="24"/>
          <w:highlight w:val="none"/>
        </w:rPr>
        <w:t xml:space="preserve">、直径 </w:t>
      </w:r>
      <w:r>
        <w:rPr>
          <w:color w:val="auto"/>
          <w:sz w:val="24"/>
          <w:szCs w:val="24"/>
          <w:highlight w:val="none"/>
        </w:rPr>
        <w:t>426mm</w:t>
      </w:r>
      <w:r>
        <w:rPr>
          <w:color w:val="auto"/>
          <w:spacing w:val="-7"/>
          <w:sz w:val="24"/>
          <w:szCs w:val="24"/>
          <w:highlight w:val="none"/>
        </w:rPr>
        <w:t xml:space="preserve"> 的圆柱形桶，采用壁厚 </w:t>
      </w:r>
      <w:r>
        <w:rPr>
          <w:color w:val="auto"/>
          <w:sz w:val="24"/>
          <w:szCs w:val="24"/>
          <w:highlight w:val="none"/>
        </w:rPr>
        <w:t>8mm 普通碳钢板焊接而成（整体除锈后喷红色油漆）。保护桶底部正中切割一</w:t>
      </w:r>
      <w:r>
        <w:rPr>
          <w:color w:val="auto"/>
          <w:spacing w:val="-12"/>
          <w:sz w:val="24"/>
          <w:szCs w:val="24"/>
          <w:highlight w:val="none"/>
        </w:rPr>
        <w:t xml:space="preserve">个直径 </w:t>
      </w:r>
      <w:r>
        <w:rPr>
          <w:color w:val="auto"/>
          <w:sz w:val="24"/>
          <w:szCs w:val="24"/>
          <w:highlight w:val="none"/>
        </w:rPr>
        <w:t>259mm</w:t>
      </w:r>
      <w:r>
        <w:rPr>
          <w:color w:val="auto"/>
          <w:spacing w:val="-7"/>
          <w:sz w:val="24"/>
          <w:szCs w:val="24"/>
          <w:highlight w:val="none"/>
        </w:rPr>
        <w:t xml:space="preserve"> 圆孔，井壁管从圆孔中露出。为防止保护桶电子屏蔽，保护</w:t>
      </w:r>
      <w:r>
        <w:rPr>
          <w:color w:val="auto"/>
          <w:spacing w:val="-14"/>
          <w:sz w:val="24"/>
          <w:szCs w:val="24"/>
          <w:highlight w:val="none"/>
        </w:rPr>
        <w:t xml:space="preserve">桶顶部正中切割直径 </w:t>
      </w:r>
      <w:r>
        <w:rPr>
          <w:color w:val="auto"/>
          <w:sz w:val="24"/>
          <w:szCs w:val="24"/>
          <w:highlight w:val="none"/>
        </w:rPr>
        <w:t>180mm</w:t>
      </w:r>
      <w:r>
        <w:rPr>
          <w:color w:val="auto"/>
          <w:spacing w:val="-13"/>
          <w:sz w:val="24"/>
          <w:szCs w:val="24"/>
          <w:highlight w:val="none"/>
        </w:rPr>
        <w:t xml:space="preserve">，安装直径 </w:t>
      </w:r>
      <w:r>
        <w:rPr>
          <w:color w:val="auto"/>
          <w:sz w:val="24"/>
          <w:szCs w:val="24"/>
          <w:highlight w:val="none"/>
        </w:rPr>
        <w:t>180mm</w:t>
      </w:r>
      <w:r>
        <w:rPr>
          <w:color w:val="auto"/>
          <w:spacing w:val="-15"/>
          <w:sz w:val="24"/>
          <w:szCs w:val="24"/>
          <w:highlight w:val="none"/>
        </w:rPr>
        <w:t xml:space="preserve"> 的通讯盖板</w:t>
      </w:r>
      <w:r>
        <w:rPr>
          <w:color w:val="auto"/>
          <w:sz w:val="24"/>
          <w:szCs w:val="24"/>
          <w:highlight w:val="none"/>
        </w:rPr>
        <w:t>（使用专业材料， 抗冲击、抗老化、耐腐蚀、耐高温低温；上部直径大、下部直径小，十分紧密牢固地固定在保护桶上盖上），见</w:t>
      </w:r>
      <w:r>
        <w:rPr>
          <w:color w:val="auto"/>
          <w:sz w:val="24"/>
          <w:szCs w:val="24"/>
          <w:highlight w:val="none"/>
        </w:rPr>
        <w:fldChar w:fldCharType="begin"/>
      </w:r>
      <w:r>
        <w:rPr>
          <w:color w:val="auto"/>
          <w:sz w:val="24"/>
          <w:szCs w:val="24"/>
          <w:highlight w:val="none"/>
        </w:rPr>
        <w:instrText xml:space="preserve"> HYPERLINK \l "_bookmark33" </w:instrText>
      </w:r>
      <w:r>
        <w:rPr>
          <w:color w:val="auto"/>
          <w:sz w:val="24"/>
          <w:szCs w:val="24"/>
          <w:highlight w:val="none"/>
        </w:rPr>
        <w:fldChar w:fldCharType="separate"/>
      </w:r>
      <w:r>
        <w:rPr>
          <w:color w:val="auto"/>
          <w:spacing w:val="11"/>
          <w:sz w:val="24"/>
          <w:szCs w:val="24"/>
          <w:highlight w:val="none"/>
        </w:rPr>
        <w:t xml:space="preserve">图 </w:t>
      </w:r>
      <w:r>
        <w:rPr>
          <w:color w:val="auto"/>
          <w:sz w:val="24"/>
          <w:szCs w:val="24"/>
          <w:highlight w:val="none"/>
        </w:rPr>
        <w:t>5.5-2</w:t>
      </w:r>
      <w:r>
        <w:rPr>
          <w:color w:val="auto"/>
          <w:sz w:val="24"/>
          <w:szCs w:val="24"/>
          <w:highlight w:val="none"/>
        </w:rPr>
        <w:fldChar w:fldCharType="end"/>
      </w:r>
      <w:r>
        <w:rPr>
          <w:color w:val="auto"/>
          <w:sz w:val="24"/>
          <w:szCs w:val="24"/>
          <w:highlight w:val="none"/>
        </w:rPr>
        <w:t xml:space="preserve">。为防止异物掉入井中和封闭井中水汽，井口处设置直径 350mm </w:t>
      </w:r>
      <w:r>
        <w:rPr>
          <w:color w:val="auto"/>
          <w:spacing w:val="-21"/>
          <w:sz w:val="24"/>
          <w:szCs w:val="24"/>
          <w:highlight w:val="none"/>
        </w:rPr>
        <w:t xml:space="preserve">厚度 </w:t>
      </w:r>
      <w:r>
        <w:rPr>
          <w:color w:val="auto"/>
          <w:sz w:val="24"/>
          <w:szCs w:val="24"/>
          <w:highlight w:val="none"/>
        </w:rPr>
        <w:t>10mm</w:t>
      </w:r>
      <w:r>
        <w:rPr>
          <w:color w:val="auto"/>
          <w:spacing w:val="-13"/>
          <w:sz w:val="24"/>
          <w:szCs w:val="24"/>
          <w:highlight w:val="none"/>
        </w:rPr>
        <w:t xml:space="preserve"> 不锈钢井口盖板，盖板中心切割 </w:t>
      </w:r>
      <w:r>
        <w:rPr>
          <w:color w:val="auto"/>
          <w:sz w:val="24"/>
          <w:szCs w:val="24"/>
          <w:highlight w:val="none"/>
        </w:rPr>
        <w:t>2</w:t>
      </w:r>
      <w:r>
        <w:rPr>
          <w:color w:val="auto"/>
          <w:spacing w:val="-26"/>
          <w:sz w:val="24"/>
          <w:szCs w:val="24"/>
          <w:highlight w:val="none"/>
        </w:rPr>
        <w:t xml:space="preserve"> 个直径 </w:t>
      </w:r>
      <w:r>
        <w:rPr>
          <w:color w:val="auto"/>
          <w:sz w:val="24"/>
          <w:szCs w:val="24"/>
          <w:highlight w:val="none"/>
        </w:rPr>
        <w:t>50mm</w:t>
      </w:r>
      <w:r>
        <w:rPr>
          <w:color w:val="auto"/>
          <w:spacing w:val="-9"/>
          <w:sz w:val="24"/>
          <w:szCs w:val="24"/>
          <w:highlight w:val="none"/>
        </w:rPr>
        <w:t xml:space="preserve"> 圆孔，圆孔应打磨光滑，以防损伤电缆线。</w:t>
      </w:r>
    </w:p>
    <w:p>
      <w:pPr>
        <w:pStyle w:val="2"/>
        <w:spacing w:before="1" w:line="374" w:lineRule="auto"/>
        <w:ind w:left="597" w:right="250" w:firstLine="560"/>
        <w:jc w:val="both"/>
        <w:rPr>
          <w:color w:val="auto"/>
          <w:sz w:val="24"/>
          <w:szCs w:val="24"/>
          <w:highlight w:val="none"/>
        </w:rPr>
      </w:pPr>
      <w:r>
        <w:rPr>
          <w:color w:val="auto"/>
          <w:sz w:val="24"/>
          <w:szCs w:val="24"/>
          <w:highlight w:val="none"/>
        </w:rPr>
        <w:t>用专用防盗锁将井口保护桶上盖与桶体连接，且配有锁栓专用工具， 见图 1.13-1。井口保护桶宜购买成品。</w:t>
      </w:r>
    </w:p>
    <w:p>
      <w:pPr>
        <w:spacing w:before="1" w:line="314" w:lineRule="auto"/>
        <w:ind w:left="1158" w:right="4790" w:hanging="2"/>
        <w:jc w:val="left"/>
        <w:rPr>
          <w:color w:val="auto"/>
          <w:sz w:val="24"/>
          <w:szCs w:val="24"/>
          <w:highlight w:val="none"/>
        </w:rPr>
      </w:pPr>
      <w:r>
        <w:rPr>
          <w:color w:val="auto"/>
          <w:sz w:val="24"/>
          <w:szCs w:val="24"/>
          <w:highlight w:val="none"/>
        </w:rPr>
        <w:t>井口保护桶铆固或焊接标示牌。</w:t>
      </w:r>
    </w:p>
    <w:p>
      <w:pPr>
        <w:spacing w:before="1" w:line="314" w:lineRule="auto"/>
        <w:ind w:left="1158" w:right="4790" w:hanging="2"/>
        <w:jc w:val="left"/>
        <w:rPr>
          <w:rFonts w:hint="eastAsia" w:ascii="微软雅黑" w:eastAsia="微软雅黑"/>
          <w:b/>
          <w:color w:val="auto"/>
          <w:sz w:val="24"/>
          <w:szCs w:val="24"/>
          <w:highlight w:val="none"/>
        </w:rPr>
      </w:pPr>
      <w:r>
        <w:rPr>
          <w:rFonts w:hint="eastAsia" w:ascii="微软雅黑" w:eastAsia="微软雅黑"/>
          <w:b/>
          <w:color w:val="auto"/>
          <w:sz w:val="24"/>
          <w:szCs w:val="24"/>
          <w:highlight w:val="none"/>
        </w:rPr>
        <w:t>2.标示牌</w:t>
      </w:r>
    </w:p>
    <w:p>
      <w:pPr>
        <w:pStyle w:val="2"/>
        <w:keepNext w:val="0"/>
        <w:keepLines w:val="0"/>
        <w:pageBreakBefore w:val="0"/>
        <w:widowControl w:val="0"/>
        <w:kinsoku/>
        <w:wordWrap/>
        <w:overflowPunct/>
        <w:topLinePunct w:val="0"/>
        <w:autoSpaceDE w:val="0"/>
        <w:autoSpaceDN w:val="0"/>
        <w:bidi w:val="0"/>
        <w:adjustRightInd/>
        <w:snapToGrid/>
        <w:spacing w:line="240" w:lineRule="auto"/>
        <w:ind w:left="1157"/>
        <w:textAlignment w:val="auto"/>
        <w:rPr>
          <w:color w:val="auto"/>
          <w:sz w:val="24"/>
          <w:szCs w:val="24"/>
          <w:highlight w:val="none"/>
        </w:rPr>
      </w:pPr>
      <w:r>
        <w:rPr>
          <w:color w:val="auto"/>
          <w:sz w:val="24"/>
          <w:szCs w:val="24"/>
          <w:highlight w:val="none"/>
        </w:rPr>
        <w:t>标示牌主要作用：标示自治区地下水监测站点，起到保护与宣传作用，</w:t>
      </w:r>
    </w:p>
    <w:p>
      <w:pPr>
        <w:pStyle w:val="2"/>
        <w:keepNext w:val="0"/>
        <w:keepLines w:val="0"/>
        <w:pageBreakBefore w:val="0"/>
        <w:widowControl w:val="0"/>
        <w:kinsoku/>
        <w:wordWrap/>
        <w:overflowPunct/>
        <w:topLinePunct w:val="0"/>
        <w:autoSpaceDE w:val="0"/>
        <w:autoSpaceDN w:val="0"/>
        <w:bidi w:val="0"/>
        <w:adjustRightInd/>
        <w:snapToGrid/>
        <w:spacing w:before="200" w:line="240" w:lineRule="auto"/>
        <w:ind w:left="597"/>
        <w:jc w:val="both"/>
        <w:textAlignment w:val="auto"/>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"_bookmark35" </w:instrText>
      </w:r>
      <w:r>
        <w:rPr>
          <w:color w:val="auto"/>
          <w:sz w:val="24"/>
          <w:szCs w:val="24"/>
          <w:highlight w:val="none"/>
        </w:rPr>
        <w:fldChar w:fldCharType="separate"/>
      </w:r>
      <w:r>
        <w:rPr>
          <w:color w:val="auto"/>
          <w:sz w:val="24"/>
          <w:szCs w:val="24"/>
          <w:highlight w:val="none"/>
        </w:rPr>
        <w:t>样式见图 5.5-4</w:t>
      </w:r>
      <w:r>
        <w:rPr>
          <w:color w:val="auto"/>
          <w:sz w:val="24"/>
          <w:szCs w:val="24"/>
          <w:highlight w:val="none"/>
        </w:rPr>
        <w:fldChar w:fldCharType="end"/>
      </w:r>
      <w:r>
        <w:rPr>
          <w:color w:val="auto"/>
          <w:sz w:val="24"/>
          <w:szCs w:val="24"/>
          <w:highlight w:val="none"/>
        </w:rPr>
        <w:t>。标示牌设计说明：</w:t>
      </w:r>
    </w:p>
    <w:p>
      <w:pPr>
        <w:pStyle w:val="98"/>
        <w:keepNext w:val="0"/>
        <w:keepLines w:val="0"/>
        <w:pageBreakBefore w:val="0"/>
        <w:widowControl w:val="0"/>
        <w:numPr>
          <w:ilvl w:val="0"/>
          <w:numId w:val="10"/>
        </w:numPr>
        <w:tabs>
          <w:tab w:val="left" w:pos="1720"/>
        </w:tabs>
        <w:kinsoku/>
        <w:wordWrap/>
        <w:overflowPunct/>
        <w:topLinePunct w:val="0"/>
        <w:autoSpaceDE w:val="0"/>
        <w:autoSpaceDN w:val="0"/>
        <w:bidi w:val="0"/>
        <w:adjustRightInd/>
        <w:snapToGrid/>
        <w:spacing w:before="202" w:after="0" w:line="240" w:lineRule="auto"/>
        <w:ind w:left="681" w:leftChars="0" w:right="255" w:firstLine="420" w:firstLineChars="0"/>
        <w:jc w:val="left"/>
        <w:textAlignment w:val="auto"/>
        <w:rPr>
          <w:color w:val="auto"/>
          <w:sz w:val="24"/>
          <w:szCs w:val="24"/>
          <w:highlight w:val="none"/>
        </w:rPr>
      </w:pPr>
      <w:r>
        <w:rPr>
          <w:color w:val="auto"/>
          <w:spacing w:val="-6"/>
          <w:sz w:val="24"/>
          <w:szCs w:val="24"/>
          <w:highlight w:val="none"/>
        </w:rPr>
        <w:t xml:space="preserve">标识牌设计图采用用 </w:t>
      </w:r>
      <w:r>
        <w:rPr>
          <w:color w:val="auto"/>
          <w:sz w:val="24"/>
          <w:szCs w:val="24"/>
          <w:highlight w:val="none"/>
        </w:rPr>
        <w:t>CAD</w:t>
      </w:r>
      <w:r>
        <w:rPr>
          <w:color w:val="auto"/>
          <w:spacing w:val="-11"/>
          <w:sz w:val="24"/>
          <w:szCs w:val="24"/>
          <w:highlight w:val="none"/>
        </w:rPr>
        <w:t xml:space="preserve"> 软件制作，文字高度和标准色为 </w:t>
      </w:r>
      <w:r>
        <w:rPr>
          <w:color w:val="auto"/>
          <w:sz w:val="24"/>
          <w:szCs w:val="24"/>
          <w:highlight w:val="none"/>
        </w:rPr>
        <w:t>CAD</w:t>
      </w:r>
      <w:r>
        <w:rPr>
          <w:color w:val="auto"/>
          <w:spacing w:val="-30"/>
          <w:sz w:val="24"/>
          <w:szCs w:val="24"/>
          <w:highlight w:val="none"/>
        </w:rPr>
        <w:t xml:space="preserve"> 格式。</w:t>
      </w:r>
    </w:p>
    <w:p>
      <w:pPr>
        <w:pStyle w:val="7"/>
        <w:spacing w:before="30"/>
        <w:ind w:left="519" w:right="184"/>
        <w:jc w:val="center"/>
        <w:rPr>
          <w:color w:val="auto"/>
          <w:sz w:val="24"/>
          <w:szCs w:val="24"/>
          <w:highlight w:val="none"/>
        </w:rPr>
      </w:pPr>
      <w:bookmarkStart w:id="132" w:name="_bookmark35"/>
      <w:bookmarkEnd w:id="132"/>
      <w:r>
        <w:rPr>
          <w:color w:val="auto"/>
          <w:sz w:val="24"/>
          <w:szCs w:val="24"/>
          <w:highlight w:val="none"/>
        </w:rPr>
        <w:t>图 5.5-4 监测站标示牌设计图</w:t>
      </w:r>
    </w:p>
    <w:p>
      <w:pPr>
        <w:tabs>
          <w:tab w:val="left" w:pos="3113"/>
        </w:tabs>
        <w:spacing w:after="0"/>
        <w:jc w:val="left"/>
        <w:rPr>
          <w:rFonts w:ascii="微软雅黑"/>
          <w:b/>
          <w:color w:val="auto"/>
          <w:sz w:val="7"/>
          <w:highlight w:val="none"/>
        </w:rPr>
      </w:pPr>
      <w:r>
        <w:rPr>
          <w:rFonts w:hint="eastAsia"/>
          <w:color w:val="auto"/>
          <w:highlight w:val="none"/>
          <w:lang w:eastAsia="zh-CN"/>
        </w:rPr>
        <w:tab/>
      </w:r>
      <w:r>
        <w:rPr>
          <w:rFonts w:hint="eastAsia"/>
          <w:color w:val="auto"/>
          <w:highlight w:val="none"/>
          <w:lang w:val="zh-CN" w:eastAsia="zh-CN"/>
        </w:rPr>
        <w:tab/>
      </w:r>
      <w:r>
        <w:rPr>
          <w:rFonts w:hint="eastAsia"/>
          <w:color w:val="auto"/>
          <w:highlight w:val="none"/>
          <w:lang w:val="zh-CN" w:eastAsia="zh-CN"/>
        </w:rPr>
        <w:tab/>
      </w:r>
      <w:r>
        <w:rPr>
          <w:color w:val="auto"/>
          <w:highlight w:val="none"/>
        </w:rPr>
        <w:drawing>
          <wp:anchor distT="0" distB="0" distL="0" distR="0" simplePos="0" relativeHeight="251661312" behindDoc="0" locked="0" layoutInCell="1" allowOverlap="1">
            <wp:simplePos x="0" y="0"/>
            <wp:positionH relativeFrom="page">
              <wp:posOffset>928370</wp:posOffset>
            </wp:positionH>
            <wp:positionV relativeFrom="paragraph">
              <wp:posOffset>205740</wp:posOffset>
            </wp:positionV>
            <wp:extent cx="5685790" cy="4065905"/>
            <wp:effectExtent l="0" t="0" r="13970" b="3175"/>
            <wp:wrapTopAndBottom/>
            <wp:docPr id="5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6.png"/>
                    <pic:cNvPicPr>
                      <a:picLocks noChangeAspect="1"/>
                    </pic:cNvPicPr>
                  </pic:nvPicPr>
                  <pic:blipFill>
                    <a:blip r:embed="rId57" cstate="print"/>
                    <a:stretch>
                      <a:fillRect/>
                    </a:stretch>
                  </pic:blipFill>
                  <pic:spPr>
                    <a:xfrm>
                      <a:off x="0" y="0"/>
                      <a:ext cx="5686092" cy="4066032"/>
                    </a:xfrm>
                    <a:prstGeom prst="rect">
                      <a:avLst/>
                    </a:prstGeom>
                  </pic:spPr>
                </pic:pic>
              </a:graphicData>
            </a:graphic>
          </wp:anchor>
        </w:drawing>
      </w:r>
    </w:p>
    <w:p>
      <w:pPr>
        <w:pStyle w:val="98"/>
        <w:keepNext w:val="0"/>
        <w:keepLines w:val="0"/>
        <w:pageBreakBefore w:val="0"/>
        <w:widowControl w:val="0"/>
        <w:numPr>
          <w:ilvl w:val="0"/>
          <w:numId w:val="10"/>
        </w:numPr>
        <w:tabs>
          <w:tab w:val="left" w:pos="1720"/>
        </w:tabs>
        <w:kinsoku/>
        <w:wordWrap/>
        <w:overflowPunct/>
        <w:topLinePunct w:val="0"/>
        <w:autoSpaceDE w:val="0"/>
        <w:autoSpaceDN w:val="0"/>
        <w:bidi w:val="0"/>
        <w:adjustRightInd/>
        <w:snapToGrid/>
        <w:spacing w:before="60" w:after="0" w:line="240" w:lineRule="auto"/>
        <w:ind w:left="1803" w:leftChars="0" w:right="0" w:hanging="703" w:firstLineChars="0"/>
        <w:jc w:val="left"/>
        <w:textAlignment w:val="auto"/>
        <w:rPr>
          <w:color w:val="auto"/>
          <w:sz w:val="24"/>
          <w:szCs w:val="24"/>
          <w:highlight w:val="none"/>
        </w:rPr>
      </w:pPr>
      <w:r>
        <w:rPr>
          <w:color w:val="auto"/>
          <w:spacing w:val="-25"/>
          <w:sz w:val="24"/>
          <w:szCs w:val="24"/>
          <w:highlight w:val="none"/>
        </w:rPr>
        <w:t xml:space="preserve">尺寸 </w:t>
      </w:r>
      <w:r>
        <w:rPr>
          <w:color w:val="auto"/>
          <w:sz w:val="24"/>
          <w:szCs w:val="24"/>
          <w:highlight w:val="none"/>
        </w:rPr>
        <w:t>420mm*300mm。</w:t>
      </w:r>
    </w:p>
    <w:p>
      <w:pPr>
        <w:pStyle w:val="98"/>
        <w:keepNext w:val="0"/>
        <w:keepLines w:val="0"/>
        <w:pageBreakBefore w:val="0"/>
        <w:widowControl w:val="0"/>
        <w:numPr>
          <w:ilvl w:val="0"/>
          <w:numId w:val="10"/>
        </w:numPr>
        <w:tabs>
          <w:tab w:val="left" w:pos="1724"/>
        </w:tabs>
        <w:kinsoku/>
        <w:wordWrap/>
        <w:overflowPunct/>
        <w:topLinePunct w:val="0"/>
        <w:autoSpaceDE w:val="0"/>
        <w:autoSpaceDN w:val="0"/>
        <w:bidi w:val="0"/>
        <w:adjustRightInd/>
        <w:snapToGrid/>
        <w:spacing w:before="201" w:after="0" w:line="240" w:lineRule="auto"/>
        <w:ind w:left="681" w:leftChars="0" w:right="252" w:firstLine="420" w:firstLineChars="0"/>
        <w:jc w:val="left"/>
        <w:textAlignment w:val="auto"/>
        <w:rPr>
          <w:color w:val="auto"/>
          <w:sz w:val="24"/>
          <w:szCs w:val="24"/>
          <w:highlight w:val="none"/>
        </w:rPr>
      </w:pPr>
      <w:r>
        <w:rPr>
          <w:color w:val="auto"/>
          <w:sz w:val="24"/>
          <w:szCs w:val="24"/>
          <w:highlight w:val="none"/>
        </w:rPr>
        <w:t>文字：“自治区地下水监测站”，字体：华文中宋，文字高度： 22；</w:t>
      </w:r>
    </w:p>
    <w:p>
      <w:pPr>
        <w:pStyle w:val="2"/>
        <w:keepNext w:val="0"/>
        <w:keepLines w:val="0"/>
        <w:pageBreakBefore w:val="0"/>
        <w:widowControl w:val="0"/>
        <w:kinsoku/>
        <w:wordWrap/>
        <w:overflowPunct/>
        <w:topLinePunct w:val="0"/>
        <w:autoSpaceDE w:val="0"/>
        <w:autoSpaceDN w:val="0"/>
        <w:bidi w:val="0"/>
        <w:adjustRightInd/>
        <w:snapToGrid/>
        <w:spacing w:before="1" w:line="240" w:lineRule="auto"/>
        <w:ind w:left="597" w:right="254" w:firstLine="560"/>
        <w:textAlignment w:val="auto"/>
        <w:rPr>
          <w:color w:val="auto"/>
          <w:sz w:val="24"/>
          <w:szCs w:val="24"/>
          <w:highlight w:val="none"/>
        </w:rPr>
      </w:pPr>
      <w:r>
        <w:rPr>
          <w:color w:val="auto"/>
          <w:spacing w:val="-2"/>
          <w:sz w:val="24"/>
          <w:szCs w:val="24"/>
          <w:highlight w:val="none"/>
        </w:rPr>
        <w:t>文字：“测站编号：</w:t>
      </w:r>
      <w:r>
        <w:rPr>
          <w:color w:val="auto"/>
          <w:sz w:val="24"/>
          <w:szCs w:val="24"/>
          <w:highlight w:val="none"/>
        </w:rPr>
        <w:t>XXXX”与“管理单位：XXXXXXXX</w:t>
      </w:r>
      <w:r>
        <w:rPr>
          <w:color w:val="auto"/>
          <w:spacing w:val="-12"/>
          <w:sz w:val="24"/>
          <w:szCs w:val="24"/>
          <w:highlight w:val="none"/>
        </w:rPr>
        <w:t xml:space="preserve"> 局”左对齐，字体：华文中宋，文字高度：11；</w:t>
      </w:r>
    </w:p>
    <w:p>
      <w:pPr>
        <w:pStyle w:val="2"/>
        <w:keepNext w:val="0"/>
        <w:keepLines w:val="0"/>
        <w:pageBreakBefore w:val="0"/>
        <w:widowControl w:val="0"/>
        <w:kinsoku/>
        <w:wordWrap/>
        <w:overflowPunct/>
        <w:topLinePunct w:val="0"/>
        <w:autoSpaceDE w:val="0"/>
        <w:autoSpaceDN w:val="0"/>
        <w:bidi w:val="0"/>
        <w:adjustRightInd/>
        <w:snapToGrid/>
        <w:spacing w:before="1" w:line="240" w:lineRule="auto"/>
        <w:ind w:left="597" w:firstLine="560"/>
        <w:textAlignment w:val="auto"/>
        <w:rPr>
          <w:color w:val="auto"/>
          <w:sz w:val="24"/>
          <w:szCs w:val="24"/>
          <w:highlight w:val="none"/>
        </w:rPr>
      </w:pPr>
      <w:r>
        <w:rPr>
          <w:color w:val="auto"/>
          <w:spacing w:val="-9"/>
          <w:sz w:val="24"/>
          <w:szCs w:val="24"/>
          <w:highlight w:val="none"/>
        </w:rPr>
        <w:t>文字：“巴州水利局、</w:t>
      </w:r>
      <w:r>
        <w:rPr>
          <w:color w:val="auto"/>
          <w:sz w:val="24"/>
          <w:szCs w:val="24"/>
          <w:highlight w:val="none"/>
        </w:rPr>
        <w:t>XX</w:t>
      </w:r>
      <w:r>
        <w:rPr>
          <w:color w:val="auto"/>
          <w:spacing w:val="-15"/>
          <w:sz w:val="24"/>
          <w:szCs w:val="24"/>
          <w:highlight w:val="none"/>
        </w:rPr>
        <w:t xml:space="preserve"> 县水利局”，居中，字体：黑体，文字高度： 14；</w:t>
      </w:r>
    </w:p>
    <w:p>
      <w:pPr>
        <w:pStyle w:val="2"/>
        <w:keepNext w:val="0"/>
        <w:keepLines w:val="0"/>
        <w:pageBreakBefore w:val="0"/>
        <w:widowControl w:val="0"/>
        <w:tabs>
          <w:tab w:val="left" w:leader="dot" w:pos="3693"/>
        </w:tabs>
        <w:kinsoku/>
        <w:wordWrap/>
        <w:overflowPunct/>
        <w:topLinePunct w:val="0"/>
        <w:autoSpaceDE w:val="0"/>
        <w:autoSpaceDN w:val="0"/>
        <w:bidi w:val="0"/>
        <w:adjustRightInd/>
        <w:snapToGrid/>
        <w:spacing w:line="240" w:lineRule="auto"/>
        <w:ind w:left="1157"/>
        <w:textAlignment w:val="auto"/>
        <w:rPr>
          <w:color w:val="auto"/>
          <w:sz w:val="24"/>
          <w:szCs w:val="24"/>
          <w:highlight w:val="none"/>
        </w:rPr>
      </w:pPr>
      <w:r>
        <w:rPr>
          <w:color w:val="auto"/>
          <w:sz w:val="24"/>
          <w:szCs w:val="24"/>
          <w:highlight w:val="none"/>
        </w:rPr>
        <w:t>文字：“自治区</w:t>
      </w:r>
      <w:r>
        <w:rPr>
          <w:color w:val="auto"/>
          <w:sz w:val="24"/>
          <w:szCs w:val="24"/>
          <w:highlight w:val="none"/>
        </w:rPr>
        <w:tab/>
      </w:r>
      <w:r>
        <w:rPr>
          <w:color w:val="auto"/>
          <w:sz w:val="24"/>
          <w:szCs w:val="24"/>
          <w:highlight w:val="none"/>
        </w:rPr>
        <w:t>违者必究</w:t>
      </w:r>
      <w:r>
        <w:rPr>
          <w:color w:val="auto"/>
          <w:spacing w:val="2"/>
          <w:sz w:val="24"/>
          <w:szCs w:val="24"/>
          <w:highlight w:val="none"/>
        </w:rPr>
        <w:t>！”，</w:t>
      </w:r>
      <w:r>
        <w:rPr>
          <w:color w:val="auto"/>
          <w:sz w:val="24"/>
          <w:szCs w:val="24"/>
          <w:highlight w:val="none"/>
        </w:rPr>
        <w:t>居中，字体：方正姚体，文字高度：12。</w:t>
      </w:r>
    </w:p>
    <w:p>
      <w:pPr>
        <w:pStyle w:val="98"/>
        <w:keepNext w:val="0"/>
        <w:keepLines w:val="0"/>
        <w:pageBreakBefore w:val="0"/>
        <w:widowControl w:val="0"/>
        <w:numPr>
          <w:ilvl w:val="0"/>
          <w:numId w:val="10"/>
        </w:numPr>
        <w:tabs>
          <w:tab w:val="left" w:pos="1720"/>
        </w:tabs>
        <w:kinsoku/>
        <w:wordWrap/>
        <w:overflowPunct/>
        <w:topLinePunct w:val="0"/>
        <w:autoSpaceDE w:val="0"/>
        <w:autoSpaceDN w:val="0"/>
        <w:bidi w:val="0"/>
        <w:adjustRightInd/>
        <w:snapToGrid/>
        <w:spacing w:before="202" w:after="0" w:line="240" w:lineRule="auto"/>
        <w:ind w:left="1803" w:leftChars="0" w:right="0" w:hanging="703" w:firstLineChars="0"/>
        <w:jc w:val="left"/>
        <w:textAlignment w:val="auto"/>
        <w:rPr>
          <w:color w:val="auto"/>
          <w:sz w:val="24"/>
          <w:szCs w:val="24"/>
          <w:highlight w:val="none"/>
        </w:rPr>
      </w:pPr>
      <w:r>
        <w:rPr>
          <w:color w:val="auto"/>
          <w:sz w:val="24"/>
          <w:szCs w:val="24"/>
          <w:highlight w:val="none"/>
        </w:rPr>
        <w:t>标准色：</w:t>
      </w:r>
    </w:p>
    <w:p>
      <w:pPr>
        <w:pStyle w:val="2"/>
        <w:keepNext w:val="0"/>
        <w:keepLines w:val="0"/>
        <w:pageBreakBefore w:val="0"/>
        <w:widowControl w:val="0"/>
        <w:kinsoku/>
        <w:wordWrap/>
        <w:overflowPunct/>
        <w:topLinePunct w:val="0"/>
        <w:autoSpaceDE w:val="0"/>
        <w:autoSpaceDN w:val="0"/>
        <w:bidi w:val="0"/>
        <w:adjustRightInd/>
        <w:snapToGrid/>
        <w:spacing w:before="200" w:line="240" w:lineRule="auto"/>
        <w:ind w:left="1157" w:right="4651"/>
        <w:textAlignment w:val="auto"/>
        <w:rPr>
          <w:color w:val="auto"/>
          <w:sz w:val="24"/>
          <w:szCs w:val="24"/>
          <w:highlight w:val="none"/>
        </w:rPr>
      </w:pPr>
      <w:r>
        <w:rPr>
          <w:color w:val="auto"/>
          <w:sz w:val="24"/>
          <w:szCs w:val="24"/>
          <w:highlight w:val="none"/>
        </w:rPr>
        <w:t xml:space="preserve">蓝色三色数值：R:0G:114B:183； </w:t>
      </w:r>
    </w:p>
    <w:p>
      <w:pPr>
        <w:pStyle w:val="2"/>
        <w:keepNext w:val="0"/>
        <w:keepLines w:val="0"/>
        <w:pageBreakBefore w:val="0"/>
        <w:widowControl w:val="0"/>
        <w:kinsoku/>
        <w:wordWrap/>
        <w:overflowPunct/>
        <w:topLinePunct w:val="0"/>
        <w:autoSpaceDE w:val="0"/>
        <w:autoSpaceDN w:val="0"/>
        <w:bidi w:val="0"/>
        <w:adjustRightInd/>
        <w:snapToGrid/>
        <w:spacing w:before="200" w:line="240" w:lineRule="auto"/>
        <w:ind w:left="1157" w:right="4651"/>
        <w:textAlignment w:val="auto"/>
        <w:rPr>
          <w:color w:val="auto"/>
          <w:sz w:val="24"/>
          <w:szCs w:val="24"/>
          <w:highlight w:val="none"/>
        </w:rPr>
      </w:pPr>
      <w:r>
        <w:rPr>
          <w:color w:val="auto"/>
          <w:sz w:val="24"/>
          <w:szCs w:val="24"/>
          <w:highlight w:val="none"/>
        </w:rPr>
        <w:t>红色三色数值：R:255G:0B:0。</w:t>
      </w:r>
    </w:p>
    <w:p>
      <w:pPr>
        <w:pStyle w:val="98"/>
        <w:numPr>
          <w:ilvl w:val="0"/>
          <w:numId w:val="10"/>
        </w:numPr>
        <w:tabs>
          <w:tab w:val="left" w:pos="1720"/>
        </w:tabs>
        <w:spacing w:before="61" w:after="0" w:line="240" w:lineRule="auto"/>
        <w:ind w:left="1803" w:leftChars="0" w:right="0" w:hanging="703" w:firstLineChars="0"/>
        <w:jc w:val="left"/>
        <w:rPr>
          <w:color w:val="auto"/>
          <w:sz w:val="24"/>
          <w:szCs w:val="24"/>
          <w:highlight w:val="none"/>
        </w:rPr>
      </w:pPr>
      <w:r>
        <w:rPr>
          <w:color w:val="auto"/>
          <w:spacing w:val="-12"/>
          <w:sz w:val="24"/>
          <w:szCs w:val="24"/>
          <w:highlight w:val="none"/>
        </w:rPr>
        <w:t xml:space="preserve">材质：采用 </w:t>
      </w:r>
      <w:r>
        <w:rPr>
          <w:color w:val="auto"/>
          <w:sz w:val="24"/>
          <w:szCs w:val="24"/>
          <w:highlight w:val="none"/>
        </w:rPr>
        <w:t>1mm</w:t>
      </w:r>
      <w:r>
        <w:rPr>
          <w:color w:val="auto"/>
          <w:spacing w:val="-9"/>
          <w:sz w:val="24"/>
          <w:szCs w:val="24"/>
          <w:highlight w:val="none"/>
        </w:rPr>
        <w:t xml:space="preserve"> 厚不锈钢板或铜板。</w:t>
      </w:r>
    </w:p>
    <w:p>
      <w:pPr>
        <w:pStyle w:val="2"/>
        <w:spacing w:before="201" w:line="374" w:lineRule="auto"/>
        <w:ind w:left="597" w:right="257" w:firstLine="560"/>
        <w:rPr>
          <w:color w:val="auto"/>
          <w:sz w:val="24"/>
          <w:szCs w:val="24"/>
          <w:highlight w:val="none"/>
        </w:rPr>
      </w:pPr>
      <w:r>
        <w:rPr>
          <w:color w:val="auto"/>
          <w:spacing w:val="-12"/>
          <w:sz w:val="24"/>
          <w:szCs w:val="24"/>
          <w:highlight w:val="none"/>
        </w:rPr>
        <w:t xml:space="preserve">制作工艺：文字及水文 </w:t>
      </w:r>
      <w:r>
        <w:rPr>
          <w:color w:val="auto"/>
          <w:sz w:val="24"/>
          <w:szCs w:val="24"/>
          <w:highlight w:val="none"/>
        </w:rPr>
        <w:t>LOGO</w:t>
      </w:r>
      <w:r>
        <w:rPr>
          <w:color w:val="auto"/>
          <w:spacing w:val="-17"/>
          <w:sz w:val="24"/>
          <w:szCs w:val="24"/>
          <w:highlight w:val="none"/>
        </w:rPr>
        <w:t xml:space="preserve"> 需腐蚀刻入</w:t>
      </w:r>
      <w:r>
        <w:rPr>
          <w:color w:val="auto"/>
          <w:sz w:val="24"/>
          <w:szCs w:val="24"/>
          <w:highlight w:val="none"/>
        </w:rPr>
        <w:t>（凹进</w:t>
      </w:r>
      <w:r>
        <w:rPr>
          <w:color w:val="auto"/>
          <w:spacing w:val="-22"/>
          <w:sz w:val="24"/>
          <w:szCs w:val="24"/>
          <w:highlight w:val="none"/>
        </w:rPr>
        <w:t>）</w:t>
      </w:r>
      <w:r>
        <w:rPr>
          <w:color w:val="auto"/>
          <w:spacing w:val="-5"/>
          <w:sz w:val="24"/>
          <w:szCs w:val="24"/>
          <w:highlight w:val="none"/>
        </w:rPr>
        <w:t>钢板内，按标准色填漆，</w:t>
      </w:r>
    </w:p>
    <w:p>
      <w:pPr>
        <w:pStyle w:val="2"/>
        <w:spacing w:before="1"/>
        <w:ind w:left="1157"/>
        <w:rPr>
          <w:color w:val="auto"/>
          <w:sz w:val="24"/>
          <w:szCs w:val="24"/>
          <w:highlight w:val="none"/>
        </w:rPr>
      </w:pPr>
      <w:r>
        <w:rPr>
          <w:color w:val="auto"/>
          <w:sz w:val="24"/>
          <w:szCs w:val="24"/>
          <w:highlight w:val="none"/>
        </w:rPr>
        <w:t>烤漆：不锈钢板平面拉丝，四周留 18mm 宽亮边。</w:t>
      </w:r>
    </w:p>
    <w:p>
      <w:pPr>
        <w:pStyle w:val="98"/>
        <w:numPr>
          <w:ilvl w:val="0"/>
          <w:numId w:val="10"/>
        </w:numPr>
        <w:tabs>
          <w:tab w:val="left" w:pos="1724"/>
        </w:tabs>
        <w:spacing w:before="202" w:after="0" w:line="374" w:lineRule="auto"/>
        <w:ind w:left="681" w:leftChars="0" w:right="252" w:firstLine="420" w:firstLineChars="0"/>
        <w:jc w:val="left"/>
        <w:rPr>
          <w:color w:val="auto"/>
          <w:sz w:val="24"/>
          <w:szCs w:val="24"/>
          <w:highlight w:val="none"/>
        </w:rPr>
      </w:pPr>
      <w:r>
        <w:rPr>
          <w:color w:val="auto"/>
          <w:sz w:val="24"/>
          <w:szCs w:val="24"/>
          <w:highlight w:val="none"/>
        </w:rPr>
        <w:t>安装方式：用于井口保护装置的标示牌需弯制，将其锚固于井口保护桶外表面，连接要牢固可靠。</w:t>
      </w:r>
    </w:p>
    <w:p>
      <w:pPr>
        <w:pStyle w:val="7"/>
        <w:numPr>
          <w:ilvl w:val="0"/>
          <w:numId w:val="11"/>
        </w:numPr>
        <w:tabs>
          <w:tab w:val="left" w:pos="1442"/>
        </w:tabs>
        <w:spacing w:before="0" w:after="0" w:line="427" w:lineRule="exact"/>
        <w:ind w:left="1441" w:right="0" w:hanging="284"/>
        <w:jc w:val="left"/>
        <w:rPr>
          <w:color w:val="auto"/>
          <w:sz w:val="24"/>
          <w:szCs w:val="24"/>
          <w:highlight w:val="none"/>
        </w:rPr>
      </w:pPr>
      <w:r>
        <w:rPr>
          <w:color w:val="auto"/>
          <w:sz w:val="24"/>
          <w:szCs w:val="24"/>
          <w:highlight w:val="none"/>
        </w:rPr>
        <w:t>水准标石</w:t>
      </w:r>
    </w:p>
    <w:p>
      <w:pPr>
        <w:pStyle w:val="2"/>
        <w:spacing w:before="134" w:line="374" w:lineRule="auto"/>
        <w:ind w:left="597" w:right="251" w:firstLine="560"/>
        <w:rPr>
          <w:color w:val="auto"/>
          <w:sz w:val="24"/>
          <w:szCs w:val="24"/>
          <w:highlight w:val="none"/>
        </w:rPr>
      </w:pPr>
      <w:r>
        <w:rPr>
          <w:color w:val="auto"/>
          <w:sz w:val="24"/>
          <w:szCs w:val="24"/>
          <w:highlight w:val="none"/>
        </w:rPr>
        <w:t>水准标石是地下水监测井的基础设施，是校核地下水位的重要高程基准。</w:t>
      </w:r>
    </w:p>
    <w:p>
      <w:pPr>
        <w:pStyle w:val="2"/>
        <w:spacing w:line="374" w:lineRule="auto"/>
        <w:ind w:left="597" w:right="118" w:firstLine="560"/>
        <w:rPr>
          <w:color w:val="auto"/>
          <w:sz w:val="24"/>
          <w:szCs w:val="24"/>
          <w:highlight w:val="none"/>
        </w:rPr>
      </w:pPr>
      <w:r>
        <w:rPr>
          <w:color w:val="auto"/>
          <w:spacing w:val="-6"/>
          <w:w w:val="95"/>
          <w:sz w:val="24"/>
          <w:szCs w:val="24"/>
          <w:highlight w:val="none"/>
        </w:rPr>
        <w:t>①统一采用钢管普通基本水准标石。钢管普通基本水准标石由标志盖、</w:t>
      </w:r>
      <w:r>
        <w:rPr>
          <w:color w:val="auto"/>
          <w:spacing w:val="-6"/>
          <w:sz w:val="24"/>
          <w:szCs w:val="24"/>
          <w:highlight w:val="none"/>
        </w:rPr>
        <w:t>水准点标志、钢管、混凝土基座以及指示桩组成。</w:t>
      </w:r>
    </w:p>
    <w:p>
      <w:pPr>
        <w:pStyle w:val="2"/>
        <w:spacing w:line="374" w:lineRule="auto"/>
        <w:ind w:left="597" w:right="117" w:firstLine="560"/>
        <w:jc w:val="both"/>
        <w:rPr>
          <w:color w:val="auto"/>
          <w:sz w:val="24"/>
          <w:szCs w:val="24"/>
          <w:highlight w:val="none"/>
        </w:rPr>
      </w:pPr>
      <w:r>
        <w:rPr>
          <w:color w:val="auto"/>
          <w:spacing w:val="-5"/>
          <w:w w:val="95"/>
          <w:sz w:val="24"/>
          <w:szCs w:val="24"/>
          <w:highlight w:val="none"/>
        </w:rPr>
        <w:t>②应购买标准成品水准标志及标志盖，将水准标志事先焊接在钢管上，</w:t>
      </w:r>
      <w:r>
        <w:rPr>
          <w:color w:val="auto"/>
          <w:spacing w:val="-13"/>
          <w:sz w:val="24"/>
          <w:szCs w:val="24"/>
          <w:highlight w:val="none"/>
        </w:rPr>
        <w:t>到现场安装。水准标志应焊接牢固、正直。水准标志的圆球部</w:t>
      </w:r>
      <w:r>
        <w:rPr>
          <w:color w:val="auto"/>
          <w:sz w:val="24"/>
          <w:szCs w:val="24"/>
          <w:highlight w:val="none"/>
        </w:rPr>
        <w:t>（</w:t>
      </w:r>
      <w:r>
        <w:rPr>
          <w:color w:val="auto"/>
          <w:spacing w:val="-26"/>
          <w:sz w:val="24"/>
          <w:szCs w:val="24"/>
          <w:highlight w:val="none"/>
        </w:rPr>
        <w:t xml:space="preserve">直径 </w:t>
      </w:r>
      <w:r>
        <w:rPr>
          <w:color w:val="auto"/>
          <w:sz w:val="24"/>
          <w:szCs w:val="24"/>
          <w:highlight w:val="none"/>
        </w:rPr>
        <w:t>20mm）位采用铜或不锈钢材料制作，圆盘和根络可用普通钢材，</w:t>
      </w:r>
      <w:r>
        <w:rPr>
          <w:color w:val="auto"/>
          <w:sz w:val="24"/>
          <w:szCs w:val="24"/>
          <w:highlight w:val="none"/>
        </w:rPr>
        <w:fldChar w:fldCharType="begin"/>
      </w:r>
      <w:r>
        <w:rPr>
          <w:color w:val="auto"/>
          <w:sz w:val="24"/>
          <w:szCs w:val="24"/>
          <w:highlight w:val="none"/>
        </w:rPr>
        <w:instrText xml:space="preserve"> HYPERLINK \l "_bookmark36" </w:instrText>
      </w:r>
      <w:r>
        <w:rPr>
          <w:color w:val="auto"/>
          <w:sz w:val="24"/>
          <w:szCs w:val="24"/>
          <w:highlight w:val="none"/>
        </w:rPr>
        <w:fldChar w:fldCharType="separate"/>
      </w:r>
      <w:r>
        <w:rPr>
          <w:color w:val="auto"/>
          <w:spacing w:val="-1"/>
          <w:sz w:val="24"/>
          <w:szCs w:val="24"/>
          <w:highlight w:val="none"/>
        </w:rPr>
        <w:t xml:space="preserve">见图 </w:t>
      </w:r>
      <w:r>
        <w:rPr>
          <w:color w:val="auto"/>
          <w:sz w:val="24"/>
          <w:szCs w:val="24"/>
          <w:highlight w:val="none"/>
        </w:rPr>
        <w:t>5.5-5</w:t>
      </w:r>
      <w:r>
        <w:rPr>
          <w:color w:val="auto"/>
          <w:sz w:val="24"/>
          <w:szCs w:val="24"/>
          <w:highlight w:val="none"/>
        </w:rPr>
        <w:fldChar w:fldCharType="end"/>
      </w:r>
      <w:r>
        <w:rPr>
          <w:color w:val="auto"/>
          <w:sz w:val="24"/>
          <w:szCs w:val="24"/>
          <w:highlight w:val="none"/>
        </w:rPr>
        <w:t>。</w:t>
      </w:r>
    </w:p>
    <w:p>
      <w:pPr>
        <w:pStyle w:val="2"/>
        <w:spacing w:before="1" w:line="374" w:lineRule="auto"/>
        <w:ind w:left="597" w:right="256" w:firstLine="560"/>
        <w:jc w:val="both"/>
        <w:rPr>
          <w:color w:val="auto"/>
          <w:sz w:val="24"/>
          <w:szCs w:val="24"/>
          <w:highlight w:val="none"/>
        </w:rPr>
      </w:pPr>
      <w:r>
        <w:rPr>
          <w:color w:val="auto"/>
          <w:spacing w:val="-6"/>
          <w:sz w:val="24"/>
          <w:szCs w:val="24"/>
          <w:highlight w:val="none"/>
        </w:rPr>
        <w:t>③钢管外径不小于</w:t>
      </w:r>
      <w:r>
        <w:rPr>
          <w:color w:val="auto"/>
          <w:sz w:val="24"/>
          <w:szCs w:val="24"/>
          <w:highlight w:val="none"/>
        </w:rPr>
        <w:t>60mm</w:t>
      </w:r>
      <w:r>
        <w:rPr>
          <w:color w:val="auto"/>
          <w:spacing w:val="-6"/>
          <w:sz w:val="24"/>
          <w:szCs w:val="24"/>
          <w:highlight w:val="none"/>
        </w:rPr>
        <w:t>，管壁厚度不小于</w:t>
      </w:r>
      <w:r>
        <w:rPr>
          <w:color w:val="auto"/>
          <w:sz w:val="24"/>
          <w:szCs w:val="24"/>
          <w:highlight w:val="none"/>
        </w:rPr>
        <w:t>3mm，长度为当地最大冻土</w:t>
      </w:r>
      <w:r>
        <w:rPr>
          <w:color w:val="auto"/>
          <w:spacing w:val="-8"/>
          <w:sz w:val="24"/>
          <w:szCs w:val="24"/>
          <w:highlight w:val="none"/>
        </w:rPr>
        <w:t xml:space="preserve">深度，新疆最大冻土深度见表 </w:t>
      </w:r>
      <w:r>
        <w:rPr>
          <w:color w:val="auto"/>
          <w:sz w:val="24"/>
          <w:szCs w:val="24"/>
          <w:highlight w:val="none"/>
        </w:rPr>
        <w:t>1.13-2</w:t>
      </w:r>
      <w:r>
        <w:rPr>
          <w:color w:val="auto"/>
          <w:spacing w:val="-3"/>
          <w:sz w:val="24"/>
          <w:szCs w:val="24"/>
          <w:highlight w:val="none"/>
        </w:rPr>
        <w:t>。钢管内灌满水泥砂浆，表面涂抹沥青，并用旧布和麻线包扎，然后再涂一层沥青。在钢管顶端焊接水准点标</w:t>
      </w:r>
      <w:r>
        <w:rPr>
          <w:color w:val="auto"/>
          <w:spacing w:val="-15"/>
          <w:sz w:val="24"/>
          <w:szCs w:val="24"/>
          <w:highlight w:val="none"/>
        </w:rPr>
        <w:t xml:space="preserve">志，底端约 </w:t>
      </w:r>
      <w:r>
        <w:rPr>
          <w:color w:val="auto"/>
          <w:sz w:val="24"/>
          <w:szCs w:val="24"/>
          <w:highlight w:val="none"/>
        </w:rPr>
        <w:t>10cm</w:t>
      </w:r>
      <w:r>
        <w:rPr>
          <w:color w:val="auto"/>
          <w:spacing w:val="-36"/>
          <w:sz w:val="24"/>
          <w:szCs w:val="24"/>
          <w:highlight w:val="none"/>
        </w:rPr>
        <w:t xml:space="preserve"> 处焊 </w:t>
      </w:r>
      <w:r>
        <w:rPr>
          <w:color w:val="auto"/>
          <w:sz w:val="24"/>
          <w:szCs w:val="24"/>
          <w:highlight w:val="none"/>
        </w:rPr>
        <w:t>2</w:t>
      </w:r>
      <w:r>
        <w:rPr>
          <w:color w:val="auto"/>
          <w:spacing w:val="-36"/>
          <w:sz w:val="24"/>
          <w:szCs w:val="24"/>
          <w:highlight w:val="none"/>
        </w:rPr>
        <w:t xml:space="preserve"> 根长 </w:t>
      </w:r>
      <w:r>
        <w:rPr>
          <w:color w:val="auto"/>
          <w:sz w:val="24"/>
          <w:szCs w:val="24"/>
          <w:highlight w:val="none"/>
        </w:rPr>
        <w:t>25cm</w:t>
      </w:r>
      <w:r>
        <w:rPr>
          <w:color w:val="auto"/>
          <w:spacing w:val="-12"/>
          <w:sz w:val="24"/>
          <w:szCs w:val="24"/>
          <w:highlight w:val="none"/>
        </w:rPr>
        <w:t xml:space="preserve"> 的钢筋根络。</w:t>
      </w:r>
    </w:p>
    <w:p>
      <w:pPr>
        <w:pStyle w:val="2"/>
        <w:spacing w:before="2" w:line="374" w:lineRule="auto"/>
        <w:ind w:left="597" w:right="112" w:firstLine="560"/>
        <w:rPr>
          <w:color w:val="auto"/>
          <w:spacing w:val="-2"/>
          <w:sz w:val="24"/>
          <w:szCs w:val="24"/>
          <w:highlight w:val="none"/>
        </w:rPr>
      </w:pPr>
      <w:r>
        <w:rPr>
          <w:color w:val="auto"/>
          <w:spacing w:val="-9"/>
          <w:sz w:val="24"/>
          <w:szCs w:val="24"/>
          <w:highlight w:val="none"/>
        </w:rPr>
        <w:t xml:space="preserve">④混凝土基座为 </w:t>
      </w:r>
      <w:r>
        <w:rPr>
          <w:color w:val="auto"/>
          <w:sz w:val="24"/>
          <w:szCs w:val="24"/>
          <w:highlight w:val="none"/>
        </w:rPr>
        <w:t>C25</w:t>
      </w:r>
      <w:r>
        <w:rPr>
          <w:color w:val="auto"/>
          <w:spacing w:val="-28"/>
          <w:sz w:val="24"/>
          <w:szCs w:val="24"/>
          <w:highlight w:val="none"/>
        </w:rPr>
        <w:t xml:space="preserve"> 的混凝土棱台</w:t>
      </w:r>
      <w:r>
        <w:rPr>
          <w:color w:val="auto"/>
          <w:sz w:val="24"/>
          <w:szCs w:val="24"/>
          <w:highlight w:val="none"/>
        </w:rPr>
        <w:t>（</w:t>
      </w:r>
      <w:r>
        <w:rPr>
          <w:color w:val="auto"/>
          <w:spacing w:val="-15"/>
          <w:sz w:val="24"/>
          <w:szCs w:val="24"/>
          <w:highlight w:val="none"/>
        </w:rPr>
        <w:t xml:space="preserve">下底边长 </w:t>
      </w:r>
      <w:r>
        <w:rPr>
          <w:color w:val="auto"/>
          <w:sz w:val="24"/>
          <w:szCs w:val="24"/>
          <w:highlight w:val="none"/>
        </w:rPr>
        <w:t>600mm</w:t>
      </w:r>
      <w:r>
        <w:rPr>
          <w:color w:val="auto"/>
          <w:spacing w:val="-32"/>
          <w:sz w:val="24"/>
          <w:szCs w:val="24"/>
          <w:highlight w:val="none"/>
        </w:rPr>
        <w:t xml:space="preserve">、上底边长 </w:t>
      </w:r>
      <w:r>
        <w:rPr>
          <w:color w:val="auto"/>
          <w:sz w:val="24"/>
          <w:szCs w:val="24"/>
          <w:highlight w:val="none"/>
        </w:rPr>
        <w:t>300mm、</w:t>
      </w:r>
      <w:r>
        <w:rPr>
          <w:color w:val="auto"/>
          <w:spacing w:val="-23"/>
          <w:sz w:val="24"/>
          <w:szCs w:val="24"/>
          <w:highlight w:val="none"/>
        </w:rPr>
        <w:t xml:space="preserve">高 </w:t>
      </w:r>
      <w:r>
        <w:rPr>
          <w:color w:val="auto"/>
          <w:sz w:val="24"/>
          <w:szCs w:val="24"/>
          <w:highlight w:val="none"/>
        </w:rPr>
        <w:t>400mm），</w:t>
      </w:r>
      <w:r>
        <w:rPr>
          <w:color w:val="auto"/>
          <w:spacing w:val="-3"/>
          <w:sz w:val="24"/>
          <w:szCs w:val="24"/>
          <w:highlight w:val="none"/>
        </w:rPr>
        <w:t xml:space="preserve">基座底部位于最大冻土深度线以下 </w:t>
      </w:r>
      <w:r>
        <w:rPr>
          <w:color w:val="auto"/>
          <w:sz w:val="24"/>
          <w:szCs w:val="24"/>
          <w:highlight w:val="none"/>
        </w:rPr>
        <w:t>0.6m。巴州轮台县、尉犁</w:t>
      </w:r>
      <w:r>
        <w:rPr>
          <w:color w:val="auto"/>
          <w:spacing w:val="-8"/>
          <w:sz w:val="24"/>
          <w:szCs w:val="24"/>
          <w:highlight w:val="none"/>
        </w:rPr>
        <w:t xml:space="preserve">县、若羌县、且末县最大冻土深度取 </w:t>
      </w:r>
      <w:r>
        <w:rPr>
          <w:color w:val="auto"/>
          <w:sz w:val="24"/>
          <w:szCs w:val="24"/>
          <w:highlight w:val="none"/>
        </w:rPr>
        <w:t>0.8m</w:t>
      </w:r>
      <w:r>
        <w:rPr>
          <w:color w:val="auto"/>
          <w:spacing w:val="-2"/>
          <w:sz w:val="24"/>
          <w:szCs w:val="24"/>
          <w:highlight w:val="none"/>
        </w:rPr>
        <w:t>。钢管底端的钢筋根络与基座一起浇筑。</w:t>
      </w:r>
    </w:p>
    <w:p>
      <w:pPr>
        <w:pStyle w:val="2"/>
        <w:keepNext w:val="0"/>
        <w:keepLines w:val="0"/>
        <w:pageBreakBefore w:val="0"/>
        <w:widowControl w:val="0"/>
        <w:kinsoku/>
        <w:wordWrap/>
        <w:overflowPunct/>
        <w:topLinePunct w:val="0"/>
        <w:autoSpaceDE w:val="0"/>
        <w:autoSpaceDN w:val="0"/>
        <w:bidi w:val="0"/>
        <w:adjustRightInd/>
        <w:snapToGrid/>
        <w:spacing w:before="60" w:line="240" w:lineRule="auto"/>
        <w:ind w:left="597" w:right="251" w:firstLine="560"/>
        <w:textAlignment w:val="auto"/>
        <w:rPr>
          <w:color w:val="auto"/>
          <w:sz w:val="24"/>
          <w:szCs w:val="24"/>
          <w:highlight w:val="none"/>
        </w:rPr>
      </w:pPr>
      <w:r>
        <w:rPr>
          <w:color w:val="auto"/>
          <w:sz w:val="24"/>
          <w:szCs w:val="24"/>
          <w:highlight w:val="none"/>
        </w:rPr>
        <w:t>⑤混凝土基座应事先同钢管及水准标志一起预制。埋设预制的钢管水准标石时，应在基坑底部铺设 5cm 厚的水泥砂浆，钢管安装必须铅直。</w:t>
      </w:r>
    </w:p>
    <w:p>
      <w:pPr>
        <w:pStyle w:val="2"/>
        <w:keepNext w:val="0"/>
        <w:keepLines w:val="0"/>
        <w:pageBreakBefore w:val="0"/>
        <w:widowControl w:val="0"/>
        <w:kinsoku/>
        <w:wordWrap/>
        <w:overflowPunct/>
        <w:topLinePunct w:val="0"/>
        <w:autoSpaceDE w:val="0"/>
        <w:autoSpaceDN w:val="0"/>
        <w:bidi w:val="0"/>
        <w:adjustRightInd/>
        <w:snapToGrid/>
        <w:spacing w:before="1" w:line="240" w:lineRule="auto"/>
        <w:ind w:left="597" w:right="255" w:firstLine="560"/>
        <w:textAlignment w:val="auto"/>
        <w:rPr>
          <w:color w:val="auto"/>
          <w:sz w:val="24"/>
          <w:szCs w:val="24"/>
          <w:highlight w:val="none"/>
        </w:rPr>
      </w:pPr>
      <w:r>
        <w:rPr>
          <w:color w:val="auto"/>
          <w:spacing w:val="-6"/>
          <w:sz w:val="24"/>
          <w:szCs w:val="24"/>
          <w:highlight w:val="none"/>
        </w:rPr>
        <w:t xml:space="preserve">⑥钢管与基坑之间回填细沙或土，每填 </w:t>
      </w:r>
      <w:r>
        <w:rPr>
          <w:color w:val="auto"/>
          <w:sz w:val="24"/>
          <w:szCs w:val="24"/>
          <w:highlight w:val="none"/>
        </w:rPr>
        <w:t>30cm</w:t>
      </w:r>
      <w:r>
        <w:rPr>
          <w:color w:val="auto"/>
          <w:spacing w:val="-13"/>
          <w:sz w:val="24"/>
          <w:szCs w:val="24"/>
          <w:highlight w:val="none"/>
        </w:rPr>
        <w:t xml:space="preserve"> 夯实一次，回填后，沙土</w:t>
      </w:r>
      <w:r>
        <w:rPr>
          <w:color w:val="auto"/>
          <w:spacing w:val="-23"/>
          <w:sz w:val="24"/>
          <w:szCs w:val="24"/>
          <w:highlight w:val="none"/>
        </w:rPr>
        <w:t xml:space="preserve">应高出地面 </w:t>
      </w:r>
      <w:r>
        <w:rPr>
          <w:color w:val="auto"/>
          <w:sz w:val="24"/>
          <w:szCs w:val="24"/>
          <w:highlight w:val="none"/>
        </w:rPr>
        <w:t>0.3-0.5m。</w:t>
      </w:r>
    </w:p>
    <w:p>
      <w:pPr>
        <w:pStyle w:val="2"/>
        <w:keepNext w:val="0"/>
        <w:keepLines w:val="0"/>
        <w:pageBreakBefore w:val="0"/>
        <w:widowControl w:val="0"/>
        <w:kinsoku/>
        <w:wordWrap/>
        <w:overflowPunct/>
        <w:topLinePunct w:val="0"/>
        <w:autoSpaceDE w:val="0"/>
        <w:autoSpaceDN w:val="0"/>
        <w:bidi w:val="0"/>
        <w:adjustRightInd/>
        <w:snapToGrid/>
        <w:spacing w:line="240" w:lineRule="auto"/>
        <w:ind w:left="597" w:right="115" w:firstLine="560"/>
        <w:textAlignment w:val="auto"/>
        <w:rPr>
          <w:color w:val="auto"/>
          <w:sz w:val="24"/>
          <w:szCs w:val="24"/>
          <w:highlight w:val="none"/>
        </w:rPr>
      </w:pPr>
      <w:r>
        <w:rPr>
          <w:color w:val="auto"/>
          <w:spacing w:val="-6"/>
          <w:sz w:val="24"/>
          <w:szCs w:val="24"/>
          <w:highlight w:val="none"/>
        </w:rPr>
        <w:t xml:space="preserve">⑦水准点指示桩埋于水准点正北方向 </w:t>
      </w:r>
      <w:r>
        <w:rPr>
          <w:color w:val="auto"/>
          <w:sz w:val="24"/>
          <w:szCs w:val="24"/>
          <w:highlight w:val="none"/>
        </w:rPr>
        <w:t>1.5m</w:t>
      </w:r>
      <w:r>
        <w:rPr>
          <w:color w:val="auto"/>
          <w:spacing w:val="-32"/>
          <w:sz w:val="24"/>
          <w:szCs w:val="24"/>
          <w:highlight w:val="none"/>
        </w:rPr>
        <w:t xml:space="preserve"> 处，可采用</w:t>
      </w:r>
      <w:r>
        <w:rPr>
          <w:color w:val="auto"/>
          <w:sz w:val="24"/>
          <w:szCs w:val="24"/>
          <w:highlight w:val="none"/>
        </w:rPr>
        <w:t>C25</w:t>
      </w:r>
      <w:r>
        <w:rPr>
          <w:color w:val="auto"/>
          <w:spacing w:val="-15"/>
          <w:sz w:val="24"/>
          <w:szCs w:val="24"/>
          <w:highlight w:val="none"/>
        </w:rPr>
        <w:t xml:space="preserve"> 混凝土浇筑， 也可事先预制，出地面部分标注水准点编号及位置指示箭头，以便于测量人员快速找到水准点位置。</w:t>
      </w:r>
    </w:p>
    <w:p>
      <w:pPr>
        <w:pStyle w:val="7"/>
        <w:spacing w:before="33"/>
        <w:ind w:left="519" w:right="184"/>
        <w:jc w:val="center"/>
        <w:rPr>
          <w:color w:val="auto"/>
          <w:highlight w:val="none"/>
        </w:rPr>
      </w:pPr>
      <w:bookmarkStart w:id="133" w:name="_bookmark36"/>
      <w:bookmarkEnd w:id="133"/>
      <w:r>
        <w:rPr>
          <w:color w:val="auto"/>
          <w:highlight w:val="none"/>
        </w:rPr>
        <w:t>图 5.5-5 监测站水准标石设计图</w:t>
      </w:r>
    </w:p>
    <w:p>
      <w:pPr>
        <w:pStyle w:val="2"/>
        <w:spacing w:before="7"/>
        <w:rPr>
          <w:color w:val="auto"/>
          <w:sz w:val="19"/>
          <w:highlight w:val="none"/>
        </w:rPr>
      </w:pPr>
      <w:r>
        <w:rPr>
          <w:color w:val="auto"/>
          <w:highlight w:val="none"/>
        </w:rPr>
        <w:drawing>
          <wp:inline distT="0" distB="0" distL="114300" distR="114300">
            <wp:extent cx="5720080" cy="279654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8"/>
                    <a:stretch>
                      <a:fillRect/>
                    </a:stretch>
                  </pic:blipFill>
                  <pic:spPr>
                    <a:xfrm>
                      <a:off x="0" y="0"/>
                      <a:ext cx="5720080" cy="2796540"/>
                    </a:xfrm>
                    <a:prstGeom prst="rect">
                      <a:avLst/>
                    </a:prstGeom>
                    <a:noFill/>
                    <a:ln>
                      <a:noFill/>
                    </a:ln>
                  </pic:spPr>
                </pic:pic>
              </a:graphicData>
            </a:graphic>
          </wp:inline>
        </w:drawing>
      </w:r>
    </w:p>
    <w:p>
      <w:pPr>
        <w:pStyle w:val="7"/>
        <w:keepNext w:val="0"/>
        <w:keepLines w:val="0"/>
        <w:pageBreakBefore w:val="0"/>
        <w:widowControl w:val="0"/>
        <w:numPr>
          <w:ilvl w:val="0"/>
          <w:numId w:val="11"/>
        </w:numPr>
        <w:tabs>
          <w:tab w:val="left" w:pos="1442"/>
        </w:tabs>
        <w:kinsoku/>
        <w:wordWrap/>
        <w:overflowPunct/>
        <w:topLinePunct w:val="0"/>
        <w:autoSpaceDE w:val="0"/>
        <w:autoSpaceDN w:val="0"/>
        <w:bidi w:val="0"/>
        <w:adjustRightInd/>
        <w:snapToGrid/>
        <w:spacing w:before="0" w:after="0" w:line="240" w:lineRule="auto"/>
        <w:ind w:left="1441" w:right="0" w:hanging="284"/>
        <w:jc w:val="left"/>
        <w:textAlignment w:val="auto"/>
        <w:rPr>
          <w:color w:val="auto"/>
          <w:sz w:val="24"/>
          <w:szCs w:val="24"/>
          <w:highlight w:val="none"/>
        </w:rPr>
      </w:pPr>
      <w:r>
        <w:rPr>
          <w:color w:val="auto"/>
          <w:sz w:val="24"/>
          <w:szCs w:val="24"/>
          <w:highlight w:val="none"/>
        </w:rPr>
        <w:t>围栏</w:t>
      </w:r>
    </w:p>
    <w:p>
      <w:pPr>
        <w:pStyle w:val="2"/>
        <w:keepNext w:val="0"/>
        <w:keepLines w:val="0"/>
        <w:pageBreakBefore w:val="0"/>
        <w:widowControl w:val="0"/>
        <w:kinsoku/>
        <w:wordWrap/>
        <w:overflowPunct/>
        <w:topLinePunct w:val="0"/>
        <w:autoSpaceDE w:val="0"/>
        <w:autoSpaceDN w:val="0"/>
        <w:bidi w:val="0"/>
        <w:adjustRightInd/>
        <w:snapToGrid/>
        <w:spacing w:before="134" w:line="240" w:lineRule="auto"/>
        <w:ind w:left="597" w:right="256" w:firstLine="560"/>
        <w:textAlignment w:val="auto"/>
        <w:rPr>
          <w:color w:val="auto"/>
          <w:sz w:val="24"/>
          <w:szCs w:val="24"/>
          <w:highlight w:val="none"/>
        </w:rPr>
      </w:pPr>
      <w:r>
        <w:rPr>
          <w:color w:val="auto"/>
          <w:spacing w:val="-10"/>
          <w:sz w:val="24"/>
          <w:szCs w:val="24"/>
          <w:highlight w:val="none"/>
        </w:rPr>
        <w:t xml:space="preserve">监测站周围设置 </w:t>
      </w:r>
      <w:r>
        <w:rPr>
          <w:color w:val="auto"/>
          <w:sz w:val="24"/>
          <w:szCs w:val="24"/>
          <w:highlight w:val="none"/>
        </w:rPr>
        <w:t>2.0m×2.0m</w:t>
      </w:r>
      <w:r>
        <w:rPr>
          <w:color w:val="auto"/>
          <w:spacing w:val="-14"/>
          <w:sz w:val="24"/>
          <w:szCs w:val="24"/>
          <w:highlight w:val="none"/>
        </w:rPr>
        <w:t xml:space="preserve"> 不锈钢围栏，其主要作用是：保护监测站设施，防止人为和野生动物破坏。技术要求：</w:t>
      </w:r>
    </w:p>
    <w:p>
      <w:pPr>
        <w:pStyle w:val="98"/>
        <w:keepNext w:val="0"/>
        <w:keepLines w:val="0"/>
        <w:pageBreakBefore w:val="0"/>
        <w:widowControl w:val="0"/>
        <w:numPr>
          <w:ilvl w:val="0"/>
          <w:numId w:val="12"/>
        </w:numPr>
        <w:tabs>
          <w:tab w:val="left" w:pos="1724"/>
        </w:tabs>
        <w:kinsoku/>
        <w:wordWrap/>
        <w:overflowPunct/>
        <w:topLinePunct w:val="0"/>
        <w:autoSpaceDE w:val="0"/>
        <w:autoSpaceDN w:val="0"/>
        <w:bidi w:val="0"/>
        <w:adjustRightInd/>
        <w:snapToGrid/>
        <w:spacing w:before="0" w:after="0" w:line="240" w:lineRule="auto"/>
        <w:ind w:left="597" w:right="252" w:firstLine="420"/>
        <w:jc w:val="left"/>
        <w:textAlignment w:val="auto"/>
        <w:rPr>
          <w:color w:val="auto"/>
          <w:sz w:val="24"/>
          <w:szCs w:val="24"/>
          <w:highlight w:val="none"/>
        </w:rPr>
      </w:pPr>
      <w:r>
        <w:rPr>
          <w:color w:val="auto"/>
          <w:sz w:val="24"/>
          <w:szCs w:val="24"/>
          <w:highlight w:val="none"/>
        </w:rPr>
        <w:t>围栏材质要求坚固、耐腐蚀，抗低温，可采用满足图纸壁厚要求的成品不锈钢围栏；</w:t>
      </w:r>
    </w:p>
    <w:p>
      <w:pPr>
        <w:pStyle w:val="98"/>
        <w:keepNext w:val="0"/>
        <w:keepLines w:val="0"/>
        <w:pageBreakBefore w:val="0"/>
        <w:widowControl w:val="0"/>
        <w:numPr>
          <w:ilvl w:val="0"/>
          <w:numId w:val="12"/>
        </w:numPr>
        <w:tabs>
          <w:tab w:val="left" w:pos="1720"/>
        </w:tabs>
        <w:kinsoku/>
        <w:wordWrap/>
        <w:overflowPunct/>
        <w:topLinePunct w:val="0"/>
        <w:autoSpaceDE w:val="0"/>
        <w:autoSpaceDN w:val="0"/>
        <w:bidi w:val="0"/>
        <w:adjustRightInd/>
        <w:snapToGrid/>
        <w:spacing w:before="2" w:after="0" w:line="240" w:lineRule="auto"/>
        <w:ind w:left="597" w:right="257" w:firstLine="420"/>
        <w:jc w:val="left"/>
        <w:textAlignment w:val="auto"/>
        <w:rPr>
          <w:color w:val="auto"/>
          <w:sz w:val="24"/>
          <w:szCs w:val="24"/>
          <w:highlight w:val="none"/>
        </w:rPr>
      </w:pPr>
      <w:r>
        <w:rPr>
          <w:color w:val="auto"/>
          <w:spacing w:val="-5"/>
          <w:sz w:val="24"/>
          <w:szCs w:val="24"/>
          <w:highlight w:val="none"/>
        </w:rPr>
        <w:t xml:space="preserve">围栏横杆和桩柱采用 </w:t>
      </w:r>
      <w:r>
        <w:rPr>
          <w:color w:val="auto"/>
          <w:sz w:val="24"/>
          <w:szCs w:val="24"/>
          <w:highlight w:val="none"/>
        </w:rPr>
        <w:t>U</w:t>
      </w:r>
      <w:r>
        <w:rPr>
          <w:color w:val="auto"/>
          <w:spacing w:val="-7"/>
          <w:sz w:val="24"/>
          <w:szCs w:val="24"/>
          <w:highlight w:val="none"/>
        </w:rPr>
        <w:t xml:space="preserve"> 型卡和防盗螺栓连接，要求围栏横杆和桩柱及竖杆间的连接牢固，且不易破坏；</w:t>
      </w:r>
    </w:p>
    <w:p>
      <w:pPr>
        <w:pStyle w:val="2"/>
        <w:keepNext w:val="0"/>
        <w:keepLines w:val="0"/>
        <w:pageBreakBefore w:val="0"/>
        <w:widowControl w:val="0"/>
        <w:kinsoku/>
        <w:wordWrap/>
        <w:overflowPunct/>
        <w:topLinePunct w:val="0"/>
        <w:autoSpaceDE w:val="0"/>
        <w:autoSpaceDN w:val="0"/>
        <w:bidi w:val="0"/>
        <w:adjustRightInd/>
        <w:snapToGrid/>
        <w:spacing w:line="240" w:lineRule="auto"/>
        <w:ind w:left="1017"/>
        <w:textAlignment w:val="auto"/>
        <w:rPr>
          <w:color w:val="auto"/>
          <w:sz w:val="24"/>
          <w:szCs w:val="24"/>
          <w:highlight w:val="none"/>
        </w:rPr>
      </w:pPr>
      <w:r>
        <w:rPr>
          <w:color w:val="auto"/>
          <w:sz w:val="24"/>
          <w:szCs w:val="24"/>
          <w:highlight w:val="none"/>
        </w:rPr>
        <w:t>（3）60mm×60mm 不锈钢柱、40mm×40mm 不锈钢门框及横杆表面喷塑为蓝色，19mm×19mm 不锈钢竖杆表面喷塑为白色；</w:t>
      </w:r>
    </w:p>
    <w:p>
      <w:pPr>
        <w:pStyle w:val="2"/>
        <w:keepNext w:val="0"/>
        <w:keepLines w:val="0"/>
        <w:pageBreakBefore w:val="0"/>
        <w:widowControl w:val="0"/>
        <w:kinsoku/>
        <w:wordWrap/>
        <w:overflowPunct/>
        <w:topLinePunct w:val="0"/>
        <w:autoSpaceDE w:val="0"/>
        <w:autoSpaceDN w:val="0"/>
        <w:bidi w:val="0"/>
        <w:adjustRightInd/>
        <w:snapToGrid/>
        <w:spacing w:before="201" w:line="240" w:lineRule="auto"/>
        <w:ind w:left="597" w:right="253" w:firstLine="420"/>
        <w:jc w:val="both"/>
        <w:textAlignment w:val="auto"/>
        <w:rPr>
          <w:color w:val="auto"/>
          <w:sz w:val="24"/>
          <w:szCs w:val="24"/>
          <w:highlight w:val="none"/>
        </w:rPr>
      </w:pPr>
      <w:r>
        <w:rPr>
          <w:color w:val="auto"/>
          <w:sz w:val="24"/>
          <w:szCs w:val="24"/>
          <w:highlight w:val="none"/>
        </w:rPr>
        <w:t>（4）</w:t>
      </w:r>
      <w:r>
        <w:rPr>
          <w:color w:val="auto"/>
          <w:spacing w:val="-2"/>
          <w:sz w:val="24"/>
          <w:szCs w:val="24"/>
          <w:highlight w:val="none"/>
        </w:rPr>
        <w:t xml:space="preserve">在围栏四周转角处及门框处设立不锈钢桩柱，基础采用 </w:t>
      </w:r>
      <w:r>
        <w:rPr>
          <w:color w:val="auto"/>
          <w:sz w:val="24"/>
          <w:szCs w:val="24"/>
          <w:highlight w:val="none"/>
        </w:rPr>
        <w:t>C25</w:t>
      </w:r>
      <w:r>
        <w:rPr>
          <w:color w:val="auto"/>
          <w:spacing w:val="-16"/>
          <w:sz w:val="24"/>
          <w:szCs w:val="24"/>
          <w:highlight w:val="none"/>
        </w:rPr>
        <w:t xml:space="preserve"> 标号</w:t>
      </w:r>
      <w:r>
        <w:rPr>
          <w:color w:val="auto"/>
          <w:spacing w:val="-17"/>
          <w:sz w:val="24"/>
          <w:szCs w:val="24"/>
          <w:highlight w:val="none"/>
        </w:rPr>
        <w:t xml:space="preserve">混凝土独立基础，平面尺寸 </w:t>
      </w:r>
      <w:r>
        <w:rPr>
          <w:color w:val="auto"/>
          <w:sz w:val="24"/>
          <w:szCs w:val="24"/>
          <w:highlight w:val="none"/>
        </w:rPr>
        <w:t>240mm×240mm</w:t>
      </w:r>
      <w:r>
        <w:rPr>
          <w:color w:val="auto"/>
          <w:spacing w:val="-1"/>
          <w:sz w:val="24"/>
          <w:szCs w:val="24"/>
          <w:highlight w:val="none"/>
        </w:rPr>
        <w:t>，对于有冻土层地区，建议一般处理深度为冻土深（H）</w:t>
      </w:r>
      <w:r>
        <w:rPr>
          <w:color w:val="auto"/>
          <w:spacing w:val="12"/>
          <w:sz w:val="24"/>
          <w:szCs w:val="24"/>
          <w:highlight w:val="none"/>
        </w:rPr>
        <w:t xml:space="preserve">以下 </w:t>
      </w:r>
      <w:r>
        <w:rPr>
          <w:color w:val="auto"/>
          <w:sz w:val="24"/>
          <w:szCs w:val="24"/>
          <w:highlight w:val="none"/>
        </w:rPr>
        <w:t>200mm，总深度为（H+200）mm。基础出露区</w:t>
      </w:r>
      <w:r>
        <w:rPr>
          <w:color w:val="auto"/>
          <w:spacing w:val="-3"/>
          <w:sz w:val="24"/>
          <w:szCs w:val="24"/>
          <w:highlight w:val="none"/>
        </w:rPr>
        <w:t xml:space="preserve">域采用锚杆连接。基础与桩柱之间采用 </w:t>
      </w:r>
      <w:r>
        <w:rPr>
          <w:color w:val="auto"/>
          <w:sz w:val="24"/>
          <w:szCs w:val="24"/>
          <w:highlight w:val="none"/>
        </w:rPr>
        <w:t>4</w:t>
      </w:r>
      <w:r>
        <w:rPr>
          <w:color w:val="auto"/>
          <w:spacing w:val="-47"/>
          <w:sz w:val="24"/>
          <w:szCs w:val="24"/>
          <w:highlight w:val="none"/>
        </w:rPr>
        <w:t xml:space="preserve"> </w:t>
      </w:r>
      <w:r>
        <w:rPr>
          <w:color w:val="auto"/>
          <w:sz w:val="24"/>
          <w:szCs w:val="24"/>
          <w:highlight w:val="none"/>
        </w:rPr>
        <w:fldChar w:fldCharType="begin"/>
      </w:r>
      <w:r>
        <w:rPr>
          <w:color w:val="auto"/>
          <w:sz w:val="24"/>
          <w:szCs w:val="24"/>
          <w:highlight w:val="none"/>
        </w:rPr>
        <w:instrText xml:space="preserve"> HYPERLINK \l "_bookmark37" </w:instrText>
      </w:r>
      <w:r>
        <w:rPr>
          <w:color w:val="auto"/>
          <w:sz w:val="24"/>
          <w:szCs w:val="24"/>
          <w:highlight w:val="none"/>
        </w:rPr>
        <w:fldChar w:fldCharType="separate"/>
      </w:r>
      <w:r>
        <w:rPr>
          <w:color w:val="auto"/>
          <w:sz w:val="24"/>
          <w:szCs w:val="24"/>
          <w:highlight w:val="none"/>
        </w:rPr>
        <w:t>根膨胀螺丝连接。围栏设计图见图 5.5-6</w:t>
      </w:r>
      <w:r>
        <w:rPr>
          <w:color w:val="auto"/>
          <w:sz w:val="24"/>
          <w:szCs w:val="24"/>
          <w:highlight w:val="none"/>
        </w:rPr>
        <w:fldChar w:fldCharType="end"/>
      </w:r>
      <w:r>
        <w:rPr>
          <w:color w:val="auto"/>
          <w:sz w:val="24"/>
          <w:szCs w:val="24"/>
          <w:highlight w:val="none"/>
        </w:rPr>
        <w:t>。</w:t>
      </w:r>
    </w:p>
    <w:p>
      <w:pPr>
        <w:pStyle w:val="7"/>
        <w:spacing w:before="33"/>
        <w:ind w:left="520" w:right="184"/>
        <w:jc w:val="center"/>
        <w:rPr>
          <w:color w:val="auto"/>
          <w:highlight w:val="none"/>
        </w:rPr>
      </w:pPr>
      <w:bookmarkStart w:id="134" w:name="_bookmark37"/>
      <w:bookmarkEnd w:id="134"/>
      <w:r>
        <w:rPr>
          <w:color w:val="auto"/>
          <w:highlight w:val="none"/>
        </w:rPr>
        <w:t>图 5.5-6 监测站围栏设计图</w:t>
      </w:r>
    </w:p>
    <w:p>
      <w:pPr>
        <w:pStyle w:val="2"/>
        <w:spacing w:before="13"/>
        <w:rPr>
          <w:rFonts w:ascii="微软雅黑"/>
          <w:b/>
          <w:color w:val="auto"/>
          <w:sz w:val="13"/>
          <w:highlight w:val="none"/>
        </w:rPr>
      </w:pPr>
      <w:r>
        <w:rPr>
          <w:color w:val="auto"/>
          <w:highlight w:val="none"/>
        </w:rPr>
        <w:drawing>
          <wp:anchor distT="0" distB="0" distL="0" distR="0" simplePos="0" relativeHeight="251661312" behindDoc="0" locked="0" layoutInCell="1" allowOverlap="1">
            <wp:simplePos x="0" y="0"/>
            <wp:positionH relativeFrom="page">
              <wp:posOffset>1545590</wp:posOffset>
            </wp:positionH>
            <wp:positionV relativeFrom="paragraph">
              <wp:posOffset>185420</wp:posOffset>
            </wp:positionV>
            <wp:extent cx="4422775" cy="3481705"/>
            <wp:effectExtent l="0" t="0" r="12065" b="8255"/>
            <wp:wrapTopAndBottom/>
            <wp:docPr id="6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50.jpeg"/>
                    <pic:cNvPicPr>
                      <a:picLocks noChangeAspect="1"/>
                    </pic:cNvPicPr>
                  </pic:nvPicPr>
                  <pic:blipFill>
                    <a:blip r:embed="rId59" cstate="print"/>
                    <a:stretch>
                      <a:fillRect/>
                    </a:stretch>
                  </pic:blipFill>
                  <pic:spPr>
                    <a:xfrm>
                      <a:off x="0" y="0"/>
                      <a:ext cx="4423026" cy="3481959"/>
                    </a:xfrm>
                    <a:prstGeom prst="rect">
                      <a:avLst/>
                    </a:prstGeom>
                  </pic:spPr>
                </pic:pic>
              </a:graphicData>
            </a:graphic>
          </wp:anchor>
        </w:drawing>
      </w:r>
    </w:p>
    <w:p>
      <w:pPr>
        <w:spacing w:after="0"/>
        <w:rPr>
          <w:rFonts w:ascii="微软雅黑"/>
          <w:color w:val="auto"/>
          <w:sz w:val="13"/>
          <w:highlight w:val="none"/>
        </w:rPr>
        <w:sectPr>
          <w:headerReference r:id="rId4" w:type="default"/>
          <w:pgSz w:w="11850" w:h="16790"/>
          <w:pgMar w:top="1140" w:right="1160" w:bottom="1400" w:left="820" w:header="875" w:footer="1203" w:gutter="0"/>
          <w:cols w:space="720" w:num="1"/>
        </w:sectPr>
      </w:pPr>
      <w:r>
        <w:rPr>
          <w:color w:val="auto"/>
          <w:highlight w:val="none"/>
        </w:rPr>
        <w:drawing>
          <wp:anchor distT="0" distB="0" distL="0" distR="0" simplePos="0" relativeHeight="251661312" behindDoc="0" locked="0" layoutInCell="1" allowOverlap="1">
            <wp:simplePos x="0" y="0"/>
            <wp:positionH relativeFrom="page">
              <wp:posOffset>1551305</wp:posOffset>
            </wp:positionH>
            <wp:positionV relativeFrom="paragraph">
              <wp:posOffset>358140</wp:posOffset>
            </wp:positionV>
            <wp:extent cx="3776345" cy="4044950"/>
            <wp:effectExtent l="0" t="0" r="3175" b="8890"/>
            <wp:wrapTopAndBottom/>
            <wp:docPr id="6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51.jpeg"/>
                    <pic:cNvPicPr>
                      <a:picLocks noChangeAspect="1"/>
                    </pic:cNvPicPr>
                  </pic:nvPicPr>
                  <pic:blipFill>
                    <a:blip r:embed="rId60" cstate="print"/>
                    <a:stretch>
                      <a:fillRect/>
                    </a:stretch>
                  </pic:blipFill>
                  <pic:spPr>
                    <a:xfrm>
                      <a:off x="0" y="0"/>
                      <a:ext cx="3776585" cy="4045267"/>
                    </a:xfrm>
                    <a:prstGeom prst="rect">
                      <a:avLst/>
                    </a:prstGeom>
                  </pic:spPr>
                </pic:pic>
              </a:graphicData>
            </a:graphic>
          </wp:anchor>
        </w:drawing>
      </w:r>
    </w:p>
    <w:p>
      <w:pPr>
        <w:pStyle w:val="2"/>
        <w:spacing w:line="20" w:lineRule="exact"/>
        <w:ind w:left="559"/>
        <w:rPr>
          <w:rFonts w:ascii="微软雅黑"/>
          <w:color w:val="auto"/>
          <w:sz w:val="2"/>
          <w:highlight w:val="none"/>
        </w:rPr>
      </w:pPr>
      <w:r>
        <w:rPr>
          <w:rFonts w:ascii="微软雅黑"/>
          <w:color w:val="auto"/>
          <w:sz w:val="2"/>
          <w:highlight w:val="none"/>
        </w:rPr>
        <mc:AlternateContent>
          <mc:Choice Requires="wpg">
            <w:drawing>
              <wp:inline distT="0" distB="0" distL="114300" distR="114300">
                <wp:extent cx="5763895" cy="9525"/>
                <wp:effectExtent l="0" t="0" r="0" b="0"/>
                <wp:docPr id="431" name="组合 431"/>
                <wp:cNvGraphicFramePr/>
                <a:graphic xmlns:a="http://schemas.openxmlformats.org/drawingml/2006/main">
                  <a:graphicData uri="http://schemas.microsoft.com/office/word/2010/wordprocessingGroup">
                    <wpg:wgp>
                      <wpg:cNvGrpSpPr/>
                      <wpg:grpSpPr>
                        <a:xfrm>
                          <a:off x="0" y="0"/>
                          <a:ext cx="5763895" cy="9525"/>
                          <a:chOff x="0" y="0"/>
                          <a:chExt cx="9077" cy="15"/>
                        </a:xfrm>
                      </wpg:grpSpPr>
                      <wps:wsp>
                        <wps:cNvPr id="430" name="直接连接符 430"/>
                        <wps:cNvCnPr/>
                        <wps:spPr>
                          <a:xfrm>
                            <a:off x="0" y="7"/>
                            <a:ext cx="9077"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_x0000_s1026" o:spid="_x0000_s1026" o:spt="203" style="height:0.75pt;width:453.85pt;" coordsize="9077,15" o:gfxdata="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p&#10;iJN61AAAAAMBAAAPAAAAAAAAAAEAIAAAACIAAABkcnMvZG93bnJldi54bWxQSwECFAAUAAAACACH&#10;TuJAxEzciWECAAAPBQAADgAAAAAAAAABACAAAAAjAQAAZHJzL2Uyb0RvYy54bWxQSwUGAAAAAAYA&#10;BgBZAQAA9gUAAAAA&#10;">
                <o:lock v:ext="edit" aspectratio="f"/>
                <v:line id="_x0000_s1026" o:spid="_x0000_s1026" o:spt="20" style="position:absolute;left:0;top:7;height:0;width:9077;" filled="f" stroked="t" coordsize="21600,21600" o:gfxdata="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80ykbsAAADc&#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98"/>
        <w:numPr>
          <w:ilvl w:val="2"/>
          <w:numId w:val="8"/>
        </w:numPr>
        <w:tabs>
          <w:tab w:val="left" w:pos="1438"/>
        </w:tabs>
        <w:spacing w:before="0" w:after="0" w:line="520" w:lineRule="exact"/>
        <w:ind w:left="1437" w:right="0" w:hanging="841"/>
        <w:jc w:val="left"/>
        <w:rPr>
          <w:rFonts w:hint="eastAsia" w:ascii="Microsoft JhengHei" w:eastAsia="Microsoft JhengHei"/>
          <w:b/>
          <w:color w:val="auto"/>
          <w:sz w:val="24"/>
          <w:szCs w:val="24"/>
          <w:highlight w:val="none"/>
        </w:rPr>
      </w:pPr>
      <w:r>
        <w:rPr>
          <w:rFonts w:hint="eastAsia" w:ascii="Microsoft JhengHei" w:eastAsia="Microsoft JhengHei"/>
          <w:b/>
          <w:color w:val="auto"/>
          <w:sz w:val="24"/>
          <w:szCs w:val="24"/>
          <w:highlight w:val="none"/>
        </w:rPr>
        <w:t>高程引测和坐标测量</w:t>
      </w:r>
    </w:p>
    <w:p>
      <w:pPr>
        <w:pStyle w:val="98"/>
        <w:pageBreakBefore w:val="0"/>
        <w:widowControl w:val="0"/>
        <w:numPr>
          <w:ilvl w:val="0"/>
          <w:numId w:val="13"/>
        </w:numPr>
        <w:tabs>
          <w:tab w:val="left" w:pos="1442"/>
        </w:tabs>
        <w:kinsoku/>
        <w:wordWrap/>
        <w:overflowPunct/>
        <w:topLinePunct w:val="0"/>
        <w:autoSpaceDE/>
        <w:autoSpaceDN/>
        <w:bidi w:val="0"/>
        <w:spacing w:before="129" w:after="0" w:line="240" w:lineRule="auto"/>
        <w:ind w:left="1441" w:right="0" w:hanging="284"/>
        <w:jc w:val="left"/>
        <w:textAlignment w:val="auto"/>
        <w:rPr>
          <w:rFonts w:hint="eastAsia" w:ascii="微软雅黑" w:eastAsia="微软雅黑"/>
          <w:b/>
          <w:color w:val="auto"/>
          <w:sz w:val="24"/>
          <w:szCs w:val="24"/>
          <w:highlight w:val="none"/>
        </w:rPr>
      </w:pPr>
      <w:r>
        <w:rPr>
          <w:rFonts w:hint="eastAsia" w:ascii="微软雅黑" w:eastAsia="微软雅黑"/>
          <w:b/>
          <w:color w:val="auto"/>
          <w:sz w:val="24"/>
          <w:szCs w:val="24"/>
          <w:highlight w:val="none"/>
        </w:rPr>
        <w:t>工作任务</w:t>
      </w:r>
    </w:p>
    <w:p>
      <w:pPr>
        <w:pStyle w:val="2"/>
        <w:pageBreakBefore w:val="0"/>
        <w:widowControl w:val="0"/>
        <w:kinsoku/>
        <w:wordWrap/>
        <w:overflowPunct/>
        <w:topLinePunct w:val="0"/>
        <w:autoSpaceDE/>
        <w:autoSpaceDN/>
        <w:bidi w:val="0"/>
        <w:spacing w:before="134" w:line="240" w:lineRule="auto"/>
        <w:ind w:left="597" w:right="174" w:firstLine="560"/>
        <w:textAlignment w:val="auto"/>
        <w:rPr>
          <w:color w:val="auto"/>
          <w:sz w:val="24"/>
          <w:szCs w:val="24"/>
          <w:highlight w:val="none"/>
        </w:rPr>
      </w:pPr>
      <w:r>
        <w:rPr>
          <w:color w:val="auto"/>
          <w:spacing w:val="-25"/>
          <w:sz w:val="24"/>
          <w:szCs w:val="24"/>
          <w:highlight w:val="none"/>
        </w:rPr>
        <w:t xml:space="preserve">完成 </w:t>
      </w:r>
      <w:r>
        <w:rPr>
          <w:rFonts w:hint="eastAsia"/>
          <w:color w:val="auto"/>
          <w:sz w:val="24"/>
          <w:szCs w:val="24"/>
          <w:highlight w:val="none"/>
          <w:lang w:val="en-US" w:eastAsia="zh-CN"/>
        </w:rPr>
        <w:t>5</w:t>
      </w:r>
      <w:r>
        <w:rPr>
          <w:color w:val="auto"/>
          <w:spacing w:val="-9"/>
          <w:sz w:val="24"/>
          <w:szCs w:val="24"/>
          <w:highlight w:val="none"/>
        </w:rPr>
        <w:t>个地下水监测站的高程与坐标测量。每个测站测量内容包括： 水准点高程坐标、井口高程坐标、井口附近地面高程。</w:t>
      </w:r>
    </w:p>
    <w:p>
      <w:pPr>
        <w:pStyle w:val="7"/>
        <w:pageBreakBefore w:val="0"/>
        <w:widowControl w:val="0"/>
        <w:numPr>
          <w:ilvl w:val="0"/>
          <w:numId w:val="13"/>
        </w:numPr>
        <w:tabs>
          <w:tab w:val="left" w:pos="1442"/>
        </w:tabs>
        <w:kinsoku/>
        <w:wordWrap/>
        <w:overflowPunct/>
        <w:topLinePunct w:val="0"/>
        <w:autoSpaceDE/>
        <w:autoSpaceDN/>
        <w:bidi w:val="0"/>
        <w:spacing w:before="0" w:after="0" w:line="240" w:lineRule="auto"/>
        <w:ind w:left="1441" w:right="0" w:hanging="284"/>
        <w:jc w:val="left"/>
        <w:textAlignment w:val="auto"/>
        <w:rPr>
          <w:color w:val="auto"/>
          <w:sz w:val="24"/>
          <w:szCs w:val="24"/>
          <w:highlight w:val="none"/>
        </w:rPr>
      </w:pPr>
      <w:r>
        <w:rPr>
          <w:color w:val="auto"/>
          <w:sz w:val="24"/>
          <w:szCs w:val="24"/>
          <w:highlight w:val="none"/>
        </w:rPr>
        <w:t>定位参考系</w:t>
      </w:r>
    </w:p>
    <w:p>
      <w:pPr>
        <w:pStyle w:val="2"/>
        <w:pageBreakBefore w:val="0"/>
        <w:widowControl w:val="0"/>
        <w:kinsoku/>
        <w:wordWrap/>
        <w:overflowPunct/>
        <w:topLinePunct w:val="0"/>
        <w:autoSpaceDE/>
        <w:autoSpaceDN/>
        <w:bidi w:val="0"/>
        <w:spacing w:before="134" w:line="240" w:lineRule="auto"/>
        <w:ind w:left="1157"/>
        <w:textAlignment w:val="auto"/>
        <w:rPr>
          <w:color w:val="auto"/>
          <w:sz w:val="24"/>
          <w:szCs w:val="24"/>
          <w:highlight w:val="none"/>
        </w:rPr>
      </w:pPr>
      <w:r>
        <w:rPr>
          <w:color w:val="auto"/>
          <w:sz w:val="24"/>
          <w:szCs w:val="24"/>
          <w:highlight w:val="none"/>
        </w:rPr>
        <w:t>平面坐标：2000 国家大地坐标系。</w:t>
      </w:r>
    </w:p>
    <w:p>
      <w:pPr>
        <w:pageBreakBefore w:val="0"/>
        <w:widowControl w:val="0"/>
        <w:kinsoku/>
        <w:wordWrap/>
        <w:overflowPunct/>
        <w:topLinePunct w:val="0"/>
        <w:autoSpaceDE/>
        <w:autoSpaceDN/>
        <w:bidi w:val="0"/>
        <w:spacing w:before="202" w:line="240" w:lineRule="auto"/>
        <w:ind w:left="1158" w:right="4647" w:hanging="2"/>
        <w:jc w:val="left"/>
        <w:textAlignment w:val="auto"/>
        <w:rPr>
          <w:color w:val="auto"/>
          <w:sz w:val="24"/>
          <w:szCs w:val="24"/>
          <w:highlight w:val="none"/>
        </w:rPr>
      </w:pPr>
      <w:r>
        <w:rPr>
          <w:color w:val="auto"/>
          <w:sz w:val="24"/>
          <w:szCs w:val="24"/>
          <w:highlight w:val="none"/>
        </w:rPr>
        <w:t>高程基准：1985 国家高程基准。</w:t>
      </w:r>
    </w:p>
    <w:p>
      <w:pPr>
        <w:pageBreakBefore w:val="0"/>
        <w:widowControl w:val="0"/>
        <w:kinsoku/>
        <w:wordWrap/>
        <w:overflowPunct/>
        <w:topLinePunct w:val="0"/>
        <w:autoSpaceDE/>
        <w:autoSpaceDN/>
        <w:bidi w:val="0"/>
        <w:spacing w:before="202" w:line="240" w:lineRule="auto"/>
        <w:ind w:left="1158" w:right="4647" w:hanging="2"/>
        <w:jc w:val="left"/>
        <w:textAlignment w:val="auto"/>
        <w:rPr>
          <w:rFonts w:hint="eastAsia" w:ascii="微软雅黑" w:eastAsia="微软雅黑"/>
          <w:b/>
          <w:color w:val="auto"/>
          <w:sz w:val="24"/>
          <w:szCs w:val="24"/>
          <w:highlight w:val="none"/>
        </w:rPr>
      </w:pPr>
      <w:r>
        <w:rPr>
          <w:rFonts w:hint="eastAsia" w:ascii="微软雅黑" w:eastAsia="微软雅黑"/>
          <w:b/>
          <w:color w:val="auto"/>
          <w:sz w:val="24"/>
          <w:szCs w:val="24"/>
          <w:highlight w:val="none"/>
        </w:rPr>
        <w:t>3.测量精度</w:t>
      </w:r>
    </w:p>
    <w:p>
      <w:pPr>
        <w:pStyle w:val="96"/>
        <w:pageBreakBefore w:val="0"/>
        <w:widowControl w:val="0"/>
        <w:kinsoku/>
        <w:wordWrap/>
        <w:overflowPunct/>
        <w:topLinePunct w:val="0"/>
        <w:autoSpaceDE/>
        <w:autoSpaceDN/>
        <w:bidi w:val="0"/>
        <w:spacing w:line="240" w:lineRule="auto"/>
        <w:ind w:left="533" w:leftChars="254" w:firstLine="480" w:firstLineChars="200"/>
        <w:textAlignment w:val="auto"/>
        <w:rPr>
          <w:color w:val="auto"/>
          <w:sz w:val="24"/>
          <w:szCs w:val="24"/>
          <w:highlight w:val="none"/>
        </w:rPr>
      </w:pPr>
      <w:r>
        <w:rPr>
          <w:rFonts w:hint="eastAsia"/>
          <w:color w:val="auto"/>
          <w:sz w:val="24"/>
          <w:szCs w:val="24"/>
          <w:highlight w:val="none"/>
        </w:rPr>
        <w:t>测量方式应优先采用GPS测量，也可采用水准测量。采用GPS拟合高程测量方式，拟合高程测量精度应达到《水利水电工程施工测量规范》（SL197-2013）中五等以上精度要求（平原区原则应达到四等水准精度要求）；选用水准测量方式，应达到《国家三、四等水准测量规范》（GB/T12898-2009）中四等水准测量精度要求。</w:t>
      </w:r>
    </w:p>
    <w:p>
      <w:pPr>
        <w:pStyle w:val="96"/>
        <w:pageBreakBefore w:val="0"/>
        <w:widowControl w:val="0"/>
        <w:kinsoku/>
        <w:wordWrap/>
        <w:overflowPunct/>
        <w:topLinePunct w:val="0"/>
        <w:autoSpaceDE/>
        <w:autoSpaceDN/>
        <w:bidi w:val="0"/>
        <w:spacing w:line="240" w:lineRule="auto"/>
        <w:ind w:firstLine="560"/>
        <w:textAlignment w:val="auto"/>
        <w:rPr>
          <w:color w:val="auto"/>
          <w:sz w:val="24"/>
          <w:szCs w:val="24"/>
          <w:highlight w:val="none"/>
        </w:rPr>
      </w:pPr>
      <w:r>
        <w:rPr>
          <w:rFonts w:hint="eastAsia"/>
          <w:color w:val="auto"/>
          <w:sz w:val="24"/>
          <w:szCs w:val="24"/>
          <w:highlight w:val="none"/>
        </w:rPr>
        <w:t>坐标（经纬度）测量，采用GPS测量方式，测量精度≤3m。</w:t>
      </w:r>
    </w:p>
    <w:p>
      <w:pPr>
        <w:spacing w:line="360" w:lineRule="auto"/>
        <w:jc w:val="left"/>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 xml:space="preserve"> </w:t>
      </w:r>
    </w:p>
    <w:p>
      <w:pPr>
        <w:rPr>
          <w:rFonts w:hint="eastAsia" w:asciiTheme="minorEastAsia" w:hAnsiTheme="minorEastAsia" w:eastAsiaTheme="minorEastAsia" w:cstheme="minorEastAsia"/>
          <w:color w:val="auto"/>
          <w:highlight w:val="none"/>
          <w:lang w:val="en-US" w:eastAsia="zh-CN"/>
        </w:rPr>
        <w:sectPr>
          <w:headerReference r:id="rId5" w:type="default"/>
          <w:footerReference r:id="rId6" w:type="default"/>
          <w:pgSz w:w="11906" w:h="16838"/>
          <w:pgMar w:top="1440" w:right="1080" w:bottom="1440" w:left="1080" w:header="851" w:footer="992" w:gutter="0"/>
          <w:pgNumType w:start="1"/>
          <w:cols w:space="720" w:num="1"/>
          <w:docGrid w:type="lines" w:linePitch="312" w:charSpace="0"/>
        </w:sectPr>
      </w:pPr>
      <w:r>
        <w:rPr>
          <w:rFonts w:hint="eastAsia" w:asciiTheme="minorEastAsia" w:hAnsiTheme="minorEastAsia" w:eastAsiaTheme="minorEastAsia" w:cstheme="minorEastAsia"/>
          <w:color w:val="auto"/>
          <w:highlight w:val="none"/>
          <w:lang w:val="en-US" w:eastAsia="zh-CN"/>
        </w:rPr>
        <w:br w:type="page"/>
      </w:r>
    </w:p>
    <w:p>
      <w:pPr>
        <w:pStyle w:val="9"/>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left"/>
        <w:textAlignment w:val="auto"/>
        <w:rPr>
          <w:rFonts w:hint="eastAsia" w:ascii="宋体" w:hAnsi="宋体" w:eastAsia="宋体" w:cs="宋体"/>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left"/>
        <w:textAlignment w:val="auto"/>
        <w:rPr>
          <w:rFonts w:hint="eastAsia" w:ascii="宋体" w:hAnsi="宋体" w:eastAsia="宋体" w:cs="宋体"/>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left"/>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二、地下水监测井(站) 一览表</w:t>
      </w:r>
    </w:p>
    <w:tbl>
      <w:tblPr>
        <w:tblStyle w:val="95"/>
        <w:tblW w:w="14186"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5"/>
        <w:gridCol w:w="663"/>
        <w:gridCol w:w="1152"/>
        <w:gridCol w:w="1070"/>
        <w:gridCol w:w="1006"/>
        <w:gridCol w:w="876"/>
        <w:gridCol w:w="1070"/>
        <w:gridCol w:w="635"/>
        <w:gridCol w:w="628"/>
        <w:gridCol w:w="503"/>
        <w:gridCol w:w="629"/>
        <w:gridCol w:w="691"/>
        <w:gridCol w:w="628"/>
        <w:gridCol w:w="681"/>
        <w:gridCol w:w="627"/>
        <w:gridCol w:w="1134"/>
        <w:gridCol w:w="504"/>
        <w:gridCol w:w="12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425" w:type="dxa"/>
            <w:textDirection w:val="tbRlV"/>
            <w:vAlign w:val="center"/>
          </w:tcPr>
          <w:p>
            <w:pPr>
              <w:jc w:val="center"/>
              <w:rPr>
                <w:color w:val="auto"/>
                <w:highlight w:val="none"/>
              </w:rPr>
            </w:pPr>
            <w:r>
              <w:rPr>
                <w:color w:val="auto"/>
                <w:highlight w:val="none"/>
              </w:rPr>
              <w:t>序 号</w:t>
            </w:r>
          </w:p>
        </w:tc>
        <w:tc>
          <w:tcPr>
            <w:tcW w:w="663" w:type="dxa"/>
            <w:vAlign w:val="center"/>
          </w:tcPr>
          <w:p>
            <w:pPr>
              <w:jc w:val="center"/>
              <w:rPr>
                <w:color w:val="auto"/>
                <w:highlight w:val="none"/>
              </w:rPr>
            </w:pPr>
            <w:r>
              <w:rPr>
                <w:color w:val="auto"/>
                <w:highlight w:val="none"/>
              </w:rPr>
              <w:t>测站编 码</w:t>
            </w:r>
          </w:p>
        </w:tc>
        <w:tc>
          <w:tcPr>
            <w:tcW w:w="1152" w:type="dxa"/>
            <w:vAlign w:val="center"/>
          </w:tcPr>
          <w:p>
            <w:pPr>
              <w:jc w:val="center"/>
              <w:rPr>
                <w:color w:val="auto"/>
                <w:highlight w:val="none"/>
              </w:rPr>
            </w:pPr>
            <w:r>
              <w:rPr>
                <w:color w:val="auto"/>
                <w:highlight w:val="none"/>
              </w:rPr>
              <w:t>测站名称</w:t>
            </w:r>
          </w:p>
        </w:tc>
        <w:tc>
          <w:tcPr>
            <w:tcW w:w="1070" w:type="dxa"/>
            <w:vAlign w:val="center"/>
          </w:tcPr>
          <w:p>
            <w:pPr>
              <w:jc w:val="center"/>
              <w:rPr>
                <w:color w:val="auto"/>
                <w:highlight w:val="none"/>
              </w:rPr>
            </w:pPr>
            <w:r>
              <w:rPr>
                <w:color w:val="auto"/>
                <w:highlight w:val="none"/>
              </w:rPr>
              <w:t>地市名称</w:t>
            </w:r>
          </w:p>
        </w:tc>
        <w:tc>
          <w:tcPr>
            <w:tcW w:w="1006" w:type="dxa"/>
            <w:vAlign w:val="center"/>
          </w:tcPr>
          <w:p>
            <w:pPr>
              <w:jc w:val="center"/>
              <w:rPr>
                <w:color w:val="auto"/>
                <w:highlight w:val="none"/>
              </w:rPr>
            </w:pPr>
            <w:r>
              <w:rPr>
                <w:color w:val="auto"/>
                <w:highlight w:val="none"/>
              </w:rPr>
              <w:t>区县名称</w:t>
            </w:r>
          </w:p>
        </w:tc>
        <w:tc>
          <w:tcPr>
            <w:tcW w:w="876" w:type="dxa"/>
            <w:vAlign w:val="center"/>
          </w:tcPr>
          <w:p>
            <w:pPr>
              <w:jc w:val="center"/>
              <w:rPr>
                <w:color w:val="auto"/>
                <w:highlight w:val="none"/>
              </w:rPr>
            </w:pPr>
            <w:r>
              <w:rPr>
                <w:color w:val="auto"/>
                <w:highlight w:val="none"/>
              </w:rPr>
              <w:t>乡镇</w:t>
            </w:r>
          </w:p>
        </w:tc>
        <w:tc>
          <w:tcPr>
            <w:tcW w:w="1070" w:type="dxa"/>
            <w:vAlign w:val="center"/>
          </w:tcPr>
          <w:p>
            <w:pPr>
              <w:jc w:val="center"/>
              <w:rPr>
                <w:color w:val="auto"/>
                <w:highlight w:val="none"/>
              </w:rPr>
            </w:pPr>
            <w:r>
              <w:rPr>
                <w:color w:val="auto"/>
                <w:highlight w:val="none"/>
              </w:rPr>
              <w:t>村社区</w:t>
            </w:r>
          </w:p>
        </w:tc>
        <w:tc>
          <w:tcPr>
            <w:tcW w:w="635" w:type="dxa"/>
            <w:vAlign w:val="center"/>
          </w:tcPr>
          <w:p>
            <w:pPr>
              <w:jc w:val="center"/>
              <w:rPr>
                <w:color w:val="auto"/>
                <w:highlight w:val="none"/>
              </w:rPr>
            </w:pPr>
            <w:r>
              <w:rPr>
                <w:color w:val="auto"/>
                <w:highlight w:val="none"/>
              </w:rPr>
              <w:t>经度</w:t>
            </w:r>
          </w:p>
        </w:tc>
        <w:tc>
          <w:tcPr>
            <w:tcW w:w="628" w:type="dxa"/>
            <w:vAlign w:val="center"/>
          </w:tcPr>
          <w:p>
            <w:pPr>
              <w:jc w:val="center"/>
              <w:rPr>
                <w:color w:val="auto"/>
                <w:highlight w:val="none"/>
              </w:rPr>
            </w:pPr>
            <w:r>
              <w:rPr>
                <w:color w:val="auto"/>
                <w:highlight w:val="none"/>
              </w:rPr>
              <w:t>纬度</w:t>
            </w:r>
          </w:p>
        </w:tc>
        <w:tc>
          <w:tcPr>
            <w:tcW w:w="503" w:type="dxa"/>
            <w:vAlign w:val="center"/>
          </w:tcPr>
          <w:p>
            <w:pPr>
              <w:jc w:val="center"/>
              <w:rPr>
                <w:color w:val="auto"/>
                <w:highlight w:val="none"/>
              </w:rPr>
            </w:pPr>
            <w:r>
              <w:rPr>
                <w:color w:val="auto"/>
                <w:highlight w:val="none"/>
              </w:rPr>
              <w:t>井深 (m)</w:t>
            </w:r>
          </w:p>
        </w:tc>
        <w:tc>
          <w:tcPr>
            <w:tcW w:w="629" w:type="dxa"/>
            <w:vAlign w:val="center"/>
          </w:tcPr>
          <w:p>
            <w:pPr>
              <w:jc w:val="center"/>
              <w:rPr>
                <w:color w:val="auto"/>
                <w:highlight w:val="none"/>
              </w:rPr>
            </w:pPr>
            <w:r>
              <w:rPr>
                <w:color w:val="auto"/>
                <w:highlight w:val="none"/>
              </w:rPr>
              <w:t>建设 类型</w:t>
            </w:r>
          </w:p>
        </w:tc>
        <w:tc>
          <w:tcPr>
            <w:tcW w:w="691" w:type="dxa"/>
            <w:vAlign w:val="center"/>
          </w:tcPr>
          <w:p>
            <w:pPr>
              <w:jc w:val="center"/>
              <w:rPr>
                <w:color w:val="auto"/>
                <w:highlight w:val="none"/>
              </w:rPr>
            </w:pPr>
            <w:r>
              <w:rPr>
                <w:color w:val="auto"/>
                <w:highlight w:val="none"/>
              </w:rPr>
              <w:t>地下水 类型</w:t>
            </w:r>
          </w:p>
        </w:tc>
        <w:tc>
          <w:tcPr>
            <w:tcW w:w="628" w:type="dxa"/>
            <w:vAlign w:val="center"/>
          </w:tcPr>
          <w:p>
            <w:pPr>
              <w:jc w:val="center"/>
              <w:rPr>
                <w:color w:val="auto"/>
                <w:highlight w:val="none"/>
              </w:rPr>
            </w:pPr>
            <w:r>
              <w:rPr>
                <w:color w:val="auto"/>
                <w:highlight w:val="none"/>
              </w:rPr>
              <w:t>监测 层位</w:t>
            </w:r>
          </w:p>
        </w:tc>
        <w:tc>
          <w:tcPr>
            <w:tcW w:w="681" w:type="dxa"/>
            <w:vAlign w:val="center"/>
          </w:tcPr>
          <w:p>
            <w:pPr>
              <w:jc w:val="center"/>
              <w:rPr>
                <w:color w:val="auto"/>
                <w:highlight w:val="none"/>
              </w:rPr>
            </w:pPr>
            <w:r>
              <w:rPr>
                <w:color w:val="auto"/>
                <w:highlight w:val="none"/>
              </w:rPr>
              <w:t>管材</w:t>
            </w:r>
          </w:p>
        </w:tc>
        <w:tc>
          <w:tcPr>
            <w:tcW w:w="627" w:type="dxa"/>
            <w:vAlign w:val="center"/>
          </w:tcPr>
          <w:p>
            <w:pPr>
              <w:jc w:val="center"/>
              <w:rPr>
                <w:color w:val="auto"/>
                <w:highlight w:val="none"/>
              </w:rPr>
            </w:pPr>
            <w:r>
              <w:rPr>
                <w:color w:val="auto"/>
                <w:highlight w:val="none"/>
              </w:rPr>
              <w:t>管径 (mm)</w:t>
            </w:r>
          </w:p>
        </w:tc>
        <w:tc>
          <w:tcPr>
            <w:tcW w:w="1134" w:type="dxa"/>
            <w:vAlign w:val="center"/>
          </w:tcPr>
          <w:p>
            <w:pPr>
              <w:jc w:val="center"/>
              <w:rPr>
                <w:color w:val="auto"/>
                <w:highlight w:val="none"/>
              </w:rPr>
            </w:pPr>
            <w:r>
              <w:rPr>
                <w:color w:val="auto"/>
                <w:highlight w:val="none"/>
              </w:rPr>
              <w:t>保护装置</w:t>
            </w:r>
          </w:p>
        </w:tc>
        <w:tc>
          <w:tcPr>
            <w:tcW w:w="504" w:type="dxa"/>
            <w:vAlign w:val="center"/>
          </w:tcPr>
          <w:p>
            <w:pPr>
              <w:jc w:val="center"/>
              <w:rPr>
                <w:color w:val="auto"/>
                <w:highlight w:val="none"/>
              </w:rPr>
            </w:pPr>
            <w:r>
              <w:rPr>
                <w:color w:val="auto"/>
                <w:highlight w:val="none"/>
              </w:rPr>
              <w:t>配置 围栏</w:t>
            </w:r>
          </w:p>
        </w:tc>
        <w:tc>
          <w:tcPr>
            <w:tcW w:w="1264" w:type="dxa"/>
            <w:vAlign w:val="center"/>
          </w:tcPr>
          <w:p>
            <w:pPr>
              <w:jc w:val="center"/>
              <w:rPr>
                <w:color w:val="auto"/>
                <w:highlight w:val="none"/>
              </w:rPr>
            </w:pPr>
            <w:r>
              <w:rPr>
                <w:color w:val="auto"/>
                <w:highlight w:val="none"/>
              </w:rPr>
              <w:t>设备类型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trPr>
        <w:tc>
          <w:tcPr>
            <w:tcW w:w="425" w:type="dxa"/>
            <w:vAlign w:val="center"/>
          </w:tcPr>
          <w:p>
            <w:pPr>
              <w:jc w:val="center"/>
              <w:rPr>
                <w:color w:val="auto"/>
                <w:highlight w:val="none"/>
              </w:rPr>
            </w:pPr>
          </w:p>
          <w:p>
            <w:pPr>
              <w:jc w:val="center"/>
              <w:rPr>
                <w:color w:val="auto"/>
                <w:highlight w:val="none"/>
              </w:rPr>
            </w:pPr>
            <w:r>
              <w:rPr>
                <w:color w:val="auto"/>
                <w:highlight w:val="none"/>
              </w:rPr>
              <w:t>1</w:t>
            </w:r>
          </w:p>
        </w:tc>
        <w:tc>
          <w:tcPr>
            <w:tcW w:w="663" w:type="dxa"/>
            <w:vAlign w:val="center"/>
          </w:tcPr>
          <w:p>
            <w:pPr>
              <w:jc w:val="center"/>
              <w:rPr>
                <w:color w:val="auto"/>
                <w:highlight w:val="none"/>
              </w:rPr>
            </w:pPr>
            <w:r>
              <w:rPr>
                <w:color w:val="auto"/>
                <w:highlight w:val="none"/>
              </w:rPr>
              <w:t>652822</w:t>
            </w:r>
          </w:p>
          <w:p>
            <w:pPr>
              <w:jc w:val="center"/>
              <w:rPr>
                <w:color w:val="auto"/>
                <w:highlight w:val="none"/>
              </w:rPr>
            </w:pPr>
            <w:r>
              <w:rPr>
                <w:color w:val="auto"/>
                <w:highlight w:val="none"/>
              </w:rPr>
              <w:t>01</w:t>
            </w:r>
          </w:p>
        </w:tc>
        <w:tc>
          <w:tcPr>
            <w:tcW w:w="1152" w:type="dxa"/>
            <w:vAlign w:val="center"/>
          </w:tcPr>
          <w:p>
            <w:pPr>
              <w:jc w:val="center"/>
              <w:rPr>
                <w:color w:val="auto"/>
                <w:highlight w:val="none"/>
              </w:rPr>
            </w:pPr>
          </w:p>
          <w:p>
            <w:pPr>
              <w:jc w:val="center"/>
              <w:rPr>
                <w:color w:val="auto"/>
                <w:highlight w:val="none"/>
              </w:rPr>
            </w:pPr>
            <w:r>
              <w:rPr>
                <w:color w:val="auto"/>
                <w:highlight w:val="none"/>
              </w:rPr>
              <w:t>牧业村</w:t>
            </w:r>
          </w:p>
        </w:tc>
        <w:tc>
          <w:tcPr>
            <w:tcW w:w="1070" w:type="dxa"/>
            <w:vAlign w:val="center"/>
          </w:tcPr>
          <w:p>
            <w:pPr>
              <w:jc w:val="center"/>
              <w:rPr>
                <w:color w:val="auto"/>
                <w:highlight w:val="none"/>
              </w:rPr>
            </w:pPr>
            <w:r>
              <w:rPr>
                <w:color w:val="auto"/>
                <w:highlight w:val="none"/>
              </w:rPr>
              <w:t>巴音郭楞蒙 古自治州</w:t>
            </w:r>
          </w:p>
        </w:tc>
        <w:tc>
          <w:tcPr>
            <w:tcW w:w="1006" w:type="dxa"/>
            <w:vAlign w:val="center"/>
          </w:tcPr>
          <w:p>
            <w:pPr>
              <w:jc w:val="center"/>
              <w:rPr>
                <w:color w:val="auto"/>
                <w:highlight w:val="none"/>
              </w:rPr>
            </w:pPr>
          </w:p>
          <w:p>
            <w:pPr>
              <w:jc w:val="center"/>
              <w:rPr>
                <w:color w:val="auto"/>
                <w:highlight w:val="none"/>
              </w:rPr>
            </w:pPr>
            <w:r>
              <w:rPr>
                <w:color w:val="auto"/>
                <w:highlight w:val="none"/>
              </w:rPr>
              <w:t>轮台县</w:t>
            </w:r>
          </w:p>
        </w:tc>
        <w:tc>
          <w:tcPr>
            <w:tcW w:w="876" w:type="dxa"/>
            <w:vAlign w:val="center"/>
          </w:tcPr>
          <w:p>
            <w:pPr>
              <w:jc w:val="center"/>
              <w:rPr>
                <w:color w:val="auto"/>
                <w:highlight w:val="none"/>
              </w:rPr>
            </w:pPr>
          </w:p>
          <w:p>
            <w:pPr>
              <w:jc w:val="center"/>
              <w:rPr>
                <w:color w:val="auto"/>
                <w:highlight w:val="none"/>
              </w:rPr>
            </w:pPr>
            <w:r>
              <w:rPr>
                <w:color w:val="auto"/>
                <w:highlight w:val="none"/>
              </w:rPr>
              <w:t>轮台镇</w:t>
            </w:r>
          </w:p>
        </w:tc>
        <w:tc>
          <w:tcPr>
            <w:tcW w:w="1070" w:type="dxa"/>
            <w:vAlign w:val="center"/>
          </w:tcPr>
          <w:p>
            <w:pPr>
              <w:jc w:val="center"/>
              <w:rPr>
                <w:color w:val="auto"/>
                <w:highlight w:val="none"/>
              </w:rPr>
            </w:pPr>
          </w:p>
          <w:p>
            <w:pPr>
              <w:jc w:val="center"/>
              <w:rPr>
                <w:color w:val="auto"/>
                <w:highlight w:val="none"/>
              </w:rPr>
            </w:pPr>
            <w:r>
              <w:rPr>
                <w:color w:val="auto"/>
                <w:highlight w:val="none"/>
              </w:rPr>
              <w:t>牧业村</w:t>
            </w:r>
          </w:p>
        </w:tc>
        <w:tc>
          <w:tcPr>
            <w:tcW w:w="635" w:type="dxa"/>
            <w:vAlign w:val="center"/>
          </w:tcPr>
          <w:p>
            <w:pPr>
              <w:jc w:val="center"/>
              <w:rPr>
                <w:color w:val="auto"/>
                <w:highlight w:val="none"/>
              </w:rPr>
            </w:pPr>
            <w:r>
              <w:rPr>
                <w:color w:val="auto"/>
                <w:highlight w:val="none"/>
              </w:rPr>
              <w:t>84.43 654</w:t>
            </w:r>
          </w:p>
        </w:tc>
        <w:tc>
          <w:tcPr>
            <w:tcW w:w="628" w:type="dxa"/>
            <w:vAlign w:val="center"/>
          </w:tcPr>
          <w:p>
            <w:pPr>
              <w:jc w:val="center"/>
              <w:rPr>
                <w:color w:val="auto"/>
                <w:highlight w:val="none"/>
              </w:rPr>
            </w:pPr>
            <w:r>
              <w:rPr>
                <w:color w:val="auto"/>
                <w:highlight w:val="none"/>
              </w:rPr>
              <w:t>41.56 294</w:t>
            </w:r>
          </w:p>
        </w:tc>
        <w:tc>
          <w:tcPr>
            <w:tcW w:w="503" w:type="dxa"/>
            <w:vAlign w:val="center"/>
          </w:tcPr>
          <w:p>
            <w:pPr>
              <w:jc w:val="center"/>
              <w:rPr>
                <w:color w:val="auto"/>
                <w:highlight w:val="none"/>
              </w:rPr>
            </w:pPr>
          </w:p>
          <w:p>
            <w:pPr>
              <w:jc w:val="center"/>
              <w:rPr>
                <w:color w:val="auto"/>
                <w:highlight w:val="none"/>
              </w:rPr>
            </w:pPr>
            <w:r>
              <w:rPr>
                <w:color w:val="auto"/>
                <w:highlight w:val="none"/>
              </w:rPr>
              <w:t>100</w:t>
            </w:r>
          </w:p>
        </w:tc>
        <w:tc>
          <w:tcPr>
            <w:tcW w:w="629" w:type="dxa"/>
            <w:vAlign w:val="center"/>
          </w:tcPr>
          <w:p>
            <w:pPr>
              <w:jc w:val="center"/>
              <w:rPr>
                <w:color w:val="auto"/>
                <w:highlight w:val="none"/>
              </w:rPr>
            </w:pPr>
          </w:p>
          <w:p>
            <w:pPr>
              <w:jc w:val="center"/>
              <w:rPr>
                <w:color w:val="auto"/>
                <w:highlight w:val="none"/>
              </w:rPr>
            </w:pPr>
            <w:r>
              <w:rPr>
                <w:color w:val="auto"/>
                <w:highlight w:val="none"/>
              </w:rPr>
              <w:t>新建</w:t>
            </w:r>
          </w:p>
        </w:tc>
        <w:tc>
          <w:tcPr>
            <w:tcW w:w="691" w:type="dxa"/>
            <w:vAlign w:val="center"/>
          </w:tcPr>
          <w:p>
            <w:pPr>
              <w:jc w:val="center"/>
              <w:rPr>
                <w:color w:val="auto"/>
                <w:highlight w:val="none"/>
              </w:rPr>
            </w:pPr>
          </w:p>
          <w:p>
            <w:pPr>
              <w:jc w:val="center"/>
              <w:rPr>
                <w:color w:val="auto"/>
                <w:highlight w:val="none"/>
              </w:rPr>
            </w:pPr>
            <w:r>
              <w:rPr>
                <w:color w:val="auto"/>
                <w:highlight w:val="none"/>
              </w:rPr>
              <w:t>孔隙水</w:t>
            </w:r>
          </w:p>
        </w:tc>
        <w:tc>
          <w:tcPr>
            <w:tcW w:w="628" w:type="dxa"/>
            <w:vAlign w:val="center"/>
          </w:tcPr>
          <w:p>
            <w:pPr>
              <w:jc w:val="center"/>
              <w:rPr>
                <w:color w:val="auto"/>
                <w:highlight w:val="none"/>
              </w:rPr>
            </w:pPr>
          </w:p>
          <w:p>
            <w:pPr>
              <w:jc w:val="center"/>
              <w:rPr>
                <w:color w:val="auto"/>
                <w:highlight w:val="none"/>
              </w:rPr>
            </w:pPr>
            <w:r>
              <w:rPr>
                <w:color w:val="auto"/>
                <w:highlight w:val="none"/>
              </w:rPr>
              <w:t>浅层</w:t>
            </w:r>
          </w:p>
        </w:tc>
        <w:tc>
          <w:tcPr>
            <w:tcW w:w="681" w:type="dxa"/>
            <w:vAlign w:val="center"/>
          </w:tcPr>
          <w:p>
            <w:pPr>
              <w:jc w:val="center"/>
              <w:rPr>
                <w:color w:val="auto"/>
                <w:highlight w:val="none"/>
              </w:rPr>
            </w:pPr>
            <w:r>
              <w:rPr>
                <w:color w:val="auto"/>
                <w:highlight w:val="none"/>
              </w:rPr>
              <w:t>无缝钢 管</w:t>
            </w:r>
          </w:p>
        </w:tc>
        <w:tc>
          <w:tcPr>
            <w:tcW w:w="627" w:type="dxa"/>
            <w:vAlign w:val="center"/>
          </w:tcPr>
          <w:p>
            <w:pPr>
              <w:jc w:val="center"/>
              <w:rPr>
                <w:color w:val="auto"/>
                <w:highlight w:val="none"/>
              </w:rPr>
            </w:pPr>
          </w:p>
          <w:p>
            <w:pPr>
              <w:jc w:val="center"/>
              <w:rPr>
                <w:color w:val="auto"/>
                <w:highlight w:val="none"/>
              </w:rPr>
            </w:pPr>
            <w:r>
              <w:rPr>
                <w:color w:val="auto"/>
                <w:highlight w:val="none"/>
              </w:rPr>
              <w:t>219</w:t>
            </w:r>
          </w:p>
        </w:tc>
        <w:tc>
          <w:tcPr>
            <w:tcW w:w="1134" w:type="dxa"/>
            <w:vAlign w:val="center"/>
          </w:tcPr>
          <w:p>
            <w:pPr>
              <w:jc w:val="center"/>
              <w:rPr>
                <w:color w:val="auto"/>
                <w:highlight w:val="none"/>
              </w:rPr>
            </w:pPr>
            <w:r>
              <w:rPr>
                <w:color w:val="auto"/>
                <w:highlight w:val="none"/>
              </w:rPr>
              <w:t>井口保护桶 及基座</w:t>
            </w:r>
          </w:p>
        </w:tc>
        <w:tc>
          <w:tcPr>
            <w:tcW w:w="504" w:type="dxa"/>
            <w:vAlign w:val="center"/>
          </w:tcPr>
          <w:p>
            <w:pPr>
              <w:jc w:val="center"/>
              <w:rPr>
                <w:color w:val="auto"/>
                <w:highlight w:val="none"/>
              </w:rPr>
            </w:pPr>
          </w:p>
          <w:p>
            <w:pPr>
              <w:jc w:val="center"/>
              <w:rPr>
                <w:color w:val="auto"/>
                <w:highlight w:val="none"/>
              </w:rPr>
            </w:pPr>
            <w:r>
              <w:rPr>
                <w:color w:val="auto"/>
                <w:highlight w:val="none"/>
              </w:rPr>
              <w:t>是</w:t>
            </w:r>
          </w:p>
        </w:tc>
        <w:tc>
          <w:tcPr>
            <w:tcW w:w="1264" w:type="dxa"/>
            <w:vAlign w:val="center"/>
          </w:tcPr>
          <w:p>
            <w:pPr>
              <w:jc w:val="center"/>
              <w:rPr>
                <w:color w:val="auto"/>
                <w:highlight w:val="none"/>
              </w:rPr>
            </w:pPr>
            <w:r>
              <w:rPr>
                <w:color w:val="auto"/>
                <w:highlight w:val="none"/>
              </w:rPr>
              <w:t>一体化压力 式水位计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425" w:type="dxa"/>
            <w:vAlign w:val="center"/>
          </w:tcPr>
          <w:p>
            <w:pPr>
              <w:jc w:val="center"/>
              <w:rPr>
                <w:rFonts w:hint="eastAsia"/>
                <w:color w:val="auto"/>
                <w:highlight w:val="none"/>
                <w:lang w:eastAsia="zh-CN"/>
              </w:rPr>
            </w:pPr>
            <w:r>
              <w:rPr>
                <w:rFonts w:hint="eastAsia"/>
                <w:color w:val="auto"/>
                <w:highlight w:val="none"/>
                <w:lang w:val="en-US" w:eastAsia="zh-CN"/>
              </w:rPr>
              <w:t>2</w:t>
            </w:r>
          </w:p>
        </w:tc>
        <w:tc>
          <w:tcPr>
            <w:tcW w:w="663" w:type="dxa"/>
            <w:vAlign w:val="center"/>
          </w:tcPr>
          <w:p>
            <w:pPr>
              <w:jc w:val="center"/>
              <w:rPr>
                <w:color w:val="auto"/>
                <w:highlight w:val="none"/>
              </w:rPr>
            </w:pPr>
            <w:r>
              <w:rPr>
                <w:color w:val="auto"/>
                <w:highlight w:val="none"/>
              </w:rPr>
              <w:t>652825</w:t>
            </w:r>
          </w:p>
          <w:p>
            <w:pPr>
              <w:jc w:val="center"/>
              <w:rPr>
                <w:color w:val="auto"/>
                <w:highlight w:val="none"/>
              </w:rPr>
            </w:pPr>
            <w:r>
              <w:rPr>
                <w:color w:val="auto"/>
                <w:highlight w:val="none"/>
              </w:rPr>
              <w:t>01</w:t>
            </w:r>
          </w:p>
        </w:tc>
        <w:tc>
          <w:tcPr>
            <w:tcW w:w="1152" w:type="dxa"/>
            <w:vAlign w:val="center"/>
          </w:tcPr>
          <w:p>
            <w:pPr>
              <w:jc w:val="center"/>
              <w:rPr>
                <w:color w:val="auto"/>
                <w:highlight w:val="none"/>
              </w:rPr>
            </w:pPr>
            <w:r>
              <w:rPr>
                <w:color w:val="auto"/>
                <w:highlight w:val="none"/>
              </w:rPr>
              <w:t>亚克吾斯塘 村</w:t>
            </w:r>
          </w:p>
        </w:tc>
        <w:tc>
          <w:tcPr>
            <w:tcW w:w="1070" w:type="dxa"/>
            <w:vAlign w:val="center"/>
          </w:tcPr>
          <w:p>
            <w:pPr>
              <w:jc w:val="center"/>
              <w:rPr>
                <w:color w:val="auto"/>
                <w:highlight w:val="none"/>
              </w:rPr>
            </w:pPr>
            <w:r>
              <w:rPr>
                <w:color w:val="auto"/>
                <w:highlight w:val="none"/>
              </w:rPr>
              <w:t>巴音郭楞蒙 古自治州</w:t>
            </w:r>
          </w:p>
        </w:tc>
        <w:tc>
          <w:tcPr>
            <w:tcW w:w="1006" w:type="dxa"/>
            <w:vAlign w:val="center"/>
          </w:tcPr>
          <w:p>
            <w:pPr>
              <w:jc w:val="center"/>
              <w:rPr>
                <w:color w:val="auto"/>
                <w:highlight w:val="none"/>
              </w:rPr>
            </w:pPr>
            <w:r>
              <w:rPr>
                <w:color w:val="auto"/>
                <w:highlight w:val="none"/>
              </w:rPr>
              <w:t>且末县</w:t>
            </w:r>
          </w:p>
        </w:tc>
        <w:tc>
          <w:tcPr>
            <w:tcW w:w="876" w:type="dxa"/>
            <w:vAlign w:val="center"/>
          </w:tcPr>
          <w:p>
            <w:pPr>
              <w:jc w:val="center"/>
              <w:rPr>
                <w:color w:val="auto"/>
                <w:highlight w:val="none"/>
              </w:rPr>
            </w:pPr>
            <w:r>
              <w:rPr>
                <w:color w:val="auto"/>
                <w:highlight w:val="none"/>
              </w:rPr>
              <w:t>阿热勒镇</w:t>
            </w:r>
          </w:p>
        </w:tc>
        <w:tc>
          <w:tcPr>
            <w:tcW w:w="1070" w:type="dxa"/>
            <w:vAlign w:val="center"/>
          </w:tcPr>
          <w:p>
            <w:pPr>
              <w:jc w:val="center"/>
              <w:rPr>
                <w:color w:val="auto"/>
                <w:highlight w:val="none"/>
              </w:rPr>
            </w:pPr>
            <w:r>
              <w:rPr>
                <w:color w:val="auto"/>
                <w:highlight w:val="none"/>
              </w:rPr>
              <w:t>亚克吾斯塘 村</w:t>
            </w:r>
          </w:p>
        </w:tc>
        <w:tc>
          <w:tcPr>
            <w:tcW w:w="635" w:type="dxa"/>
            <w:vAlign w:val="center"/>
          </w:tcPr>
          <w:p>
            <w:pPr>
              <w:jc w:val="center"/>
              <w:rPr>
                <w:color w:val="auto"/>
                <w:highlight w:val="none"/>
              </w:rPr>
            </w:pPr>
            <w:r>
              <w:rPr>
                <w:color w:val="auto"/>
                <w:highlight w:val="none"/>
              </w:rPr>
              <w:t>85.63 240</w:t>
            </w:r>
          </w:p>
        </w:tc>
        <w:tc>
          <w:tcPr>
            <w:tcW w:w="628" w:type="dxa"/>
            <w:vAlign w:val="center"/>
          </w:tcPr>
          <w:p>
            <w:pPr>
              <w:jc w:val="center"/>
              <w:rPr>
                <w:color w:val="auto"/>
                <w:highlight w:val="none"/>
              </w:rPr>
            </w:pPr>
            <w:r>
              <w:rPr>
                <w:color w:val="auto"/>
                <w:highlight w:val="none"/>
              </w:rPr>
              <w:t>38.11 081</w:t>
            </w:r>
          </w:p>
        </w:tc>
        <w:tc>
          <w:tcPr>
            <w:tcW w:w="503" w:type="dxa"/>
            <w:vAlign w:val="center"/>
          </w:tcPr>
          <w:p>
            <w:pPr>
              <w:jc w:val="center"/>
              <w:rPr>
                <w:color w:val="auto"/>
                <w:highlight w:val="none"/>
              </w:rPr>
            </w:pPr>
            <w:r>
              <w:rPr>
                <w:color w:val="auto"/>
                <w:highlight w:val="none"/>
              </w:rPr>
              <w:t>100</w:t>
            </w:r>
          </w:p>
        </w:tc>
        <w:tc>
          <w:tcPr>
            <w:tcW w:w="629" w:type="dxa"/>
            <w:vAlign w:val="center"/>
          </w:tcPr>
          <w:p>
            <w:pPr>
              <w:jc w:val="center"/>
              <w:rPr>
                <w:color w:val="auto"/>
                <w:highlight w:val="none"/>
              </w:rPr>
            </w:pPr>
            <w:r>
              <w:rPr>
                <w:color w:val="auto"/>
                <w:highlight w:val="none"/>
              </w:rPr>
              <w:t>新建</w:t>
            </w:r>
          </w:p>
        </w:tc>
        <w:tc>
          <w:tcPr>
            <w:tcW w:w="691" w:type="dxa"/>
            <w:vAlign w:val="center"/>
          </w:tcPr>
          <w:p>
            <w:pPr>
              <w:jc w:val="center"/>
              <w:rPr>
                <w:color w:val="auto"/>
                <w:highlight w:val="none"/>
              </w:rPr>
            </w:pPr>
            <w:r>
              <w:rPr>
                <w:color w:val="auto"/>
                <w:highlight w:val="none"/>
              </w:rPr>
              <w:t>孔隙水</w:t>
            </w:r>
          </w:p>
        </w:tc>
        <w:tc>
          <w:tcPr>
            <w:tcW w:w="628" w:type="dxa"/>
            <w:vAlign w:val="center"/>
          </w:tcPr>
          <w:p>
            <w:pPr>
              <w:jc w:val="center"/>
              <w:rPr>
                <w:color w:val="auto"/>
                <w:highlight w:val="none"/>
              </w:rPr>
            </w:pPr>
            <w:r>
              <w:rPr>
                <w:color w:val="auto"/>
                <w:highlight w:val="none"/>
              </w:rPr>
              <w:t>浅层</w:t>
            </w:r>
          </w:p>
        </w:tc>
        <w:tc>
          <w:tcPr>
            <w:tcW w:w="681" w:type="dxa"/>
            <w:vAlign w:val="center"/>
          </w:tcPr>
          <w:p>
            <w:pPr>
              <w:jc w:val="center"/>
              <w:rPr>
                <w:color w:val="auto"/>
                <w:highlight w:val="none"/>
              </w:rPr>
            </w:pPr>
            <w:r>
              <w:rPr>
                <w:color w:val="auto"/>
                <w:highlight w:val="none"/>
              </w:rPr>
              <w:t>无缝钢 管</w:t>
            </w:r>
          </w:p>
        </w:tc>
        <w:tc>
          <w:tcPr>
            <w:tcW w:w="627" w:type="dxa"/>
            <w:vAlign w:val="center"/>
          </w:tcPr>
          <w:p>
            <w:pPr>
              <w:jc w:val="center"/>
              <w:rPr>
                <w:color w:val="auto"/>
                <w:highlight w:val="none"/>
              </w:rPr>
            </w:pPr>
            <w:r>
              <w:rPr>
                <w:color w:val="auto"/>
                <w:highlight w:val="none"/>
              </w:rPr>
              <w:t>219</w:t>
            </w:r>
          </w:p>
        </w:tc>
        <w:tc>
          <w:tcPr>
            <w:tcW w:w="1134" w:type="dxa"/>
            <w:vAlign w:val="center"/>
          </w:tcPr>
          <w:p>
            <w:pPr>
              <w:jc w:val="center"/>
              <w:rPr>
                <w:color w:val="auto"/>
                <w:highlight w:val="none"/>
              </w:rPr>
            </w:pPr>
            <w:r>
              <w:rPr>
                <w:color w:val="auto"/>
                <w:highlight w:val="none"/>
              </w:rPr>
              <w:t>井口保护桶 及基座</w:t>
            </w:r>
          </w:p>
        </w:tc>
        <w:tc>
          <w:tcPr>
            <w:tcW w:w="504" w:type="dxa"/>
            <w:vAlign w:val="center"/>
          </w:tcPr>
          <w:p>
            <w:pPr>
              <w:jc w:val="center"/>
              <w:rPr>
                <w:color w:val="auto"/>
                <w:highlight w:val="none"/>
              </w:rPr>
            </w:pPr>
            <w:r>
              <w:rPr>
                <w:color w:val="auto"/>
                <w:highlight w:val="none"/>
              </w:rPr>
              <w:t>是</w:t>
            </w:r>
          </w:p>
        </w:tc>
        <w:tc>
          <w:tcPr>
            <w:tcW w:w="1264" w:type="dxa"/>
            <w:vAlign w:val="center"/>
          </w:tcPr>
          <w:p>
            <w:pPr>
              <w:jc w:val="center"/>
              <w:rPr>
                <w:color w:val="auto"/>
                <w:highlight w:val="none"/>
              </w:rPr>
            </w:pPr>
            <w:r>
              <w:rPr>
                <w:color w:val="auto"/>
                <w:highlight w:val="none"/>
              </w:rPr>
              <w:t>一体化压力 式水位计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425" w:type="dxa"/>
            <w:vAlign w:val="center"/>
          </w:tcPr>
          <w:p>
            <w:pPr>
              <w:jc w:val="center"/>
              <w:rPr>
                <w:rFonts w:hint="eastAsia"/>
                <w:color w:val="auto"/>
                <w:highlight w:val="none"/>
                <w:lang w:eastAsia="zh-CN"/>
              </w:rPr>
            </w:pPr>
            <w:r>
              <w:rPr>
                <w:rFonts w:hint="eastAsia"/>
                <w:color w:val="auto"/>
                <w:highlight w:val="none"/>
                <w:lang w:val="en-US" w:eastAsia="zh-CN"/>
              </w:rPr>
              <w:t>3</w:t>
            </w:r>
          </w:p>
        </w:tc>
        <w:tc>
          <w:tcPr>
            <w:tcW w:w="663" w:type="dxa"/>
            <w:vAlign w:val="center"/>
          </w:tcPr>
          <w:p>
            <w:pPr>
              <w:jc w:val="center"/>
              <w:rPr>
                <w:color w:val="auto"/>
                <w:highlight w:val="none"/>
              </w:rPr>
            </w:pPr>
            <w:r>
              <w:rPr>
                <w:color w:val="auto"/>
                <w:highlight w:val="none"/>
              </w:rPr>
              <w:t>652825</w:t>
            </w:r>
          </w:p>
          <w:p>
            <w:pPr>
              <w:jc w:val="center"/>
              <w:rPr>
                <w:color w:val="auto"/>
                <w:highlight w:val="none"/>
              </w:rPr>
            </w:pPr>
            <w:r>
              <w:rPr>
                <w:color w:val="auto"/>
                <w:highlight w:val="none"/>
              </w:rPr>
              <w:t>02</w:t>
            </w:r>
          </w:p>
        </w:tc>
        <w:tc>
          <w:tcPr>
            <w:tcW w:w="1152" w:type="dxa"/>
            <w:vAlign w:val="center"/>
          </w:tcPr>
          <w:p>
            <w:pPr>
              <w:jc w:val="center"/>
              <w:rPr>
                <w:color w:val="auto"/>
                <w:highlight w:val="none"/>
              </w:rPr>
            </w:pPr>
            <w:r>
              <w:rPr>
                <w:color w:val="auto"/>
                <w:highlight w:val="none"/>
              </w:rPr>
              <w:t>塔格艾日克 村</w:t>
            </w:r>
          </w:p>
        </w:tc>
        <w:tc>
          <w:tcPr>
            <w:tcW w:w="1070" w:type="dxa"/>
            <w:vAlign w:val="center"/>
          </w:tcPr>
          <w:p>
            <w:pPr>
              <w:jc w:val="center"/>
              <w:rPr>
                <w:color w:val="auto"/>
                <w:highlight w:val="none"/>
              </w:rPr>
            </w:pPr>
            <w:r>
              <w:rPr>
                <w:color w:val="auto"/>
                <w:highlight w:val="none"/>
              </w:rPr>
              <w:t>巴音郭楞蒙 古自治州</w:t>
            </w:r>
          </w:p>
        </w:tc>
        <w:tc>
          <w:tcPr>
            <w:tcW w:w="1006" w:type="dxa"/>
            <w:vAlign w:val="center"/>
          </w:tcPr>
          <w:p>
            <w:pPr>
              <w:jc w:val="center"/>
              <w:rPr>
                <w:color w:val="auto"/>
                <w:highlight w:val="none"/>
              </w:rPr>
            </w:pPr>
            <w:r>
              <w:rPr>
                <w:color w:val="auto"/>
                <w:highlight w:val="none"/>
              </w:rPr>
              <w:t>且末县</w:t>
            </w:r>
          </w:p>
        </w:tc>
        <w:tc>
          <w:tcPr>
            <w:tcW w:w="876" w:type="dxa"/>
            <w:vAlign w:val="center"/>
          </w:tcPr>
          <w:p>
            <w:pPr>
              <w:jc w:val="center"/>
              <w:rPr>
                <w:color w:val="auto"/>
                <w:highlight w:val="none"/>
              </w:rPr>
            </w:pPr>
            <w:r>
              <w:rPr>
                <w:color w:val="auto"/>
                <w:highlight w:val="none"/>
              </w:rPr>
              <w:t>英吾斯塘 乡</w:t>
            </w:r>
          </w:p>
        </w:tc>
        <w:tc>
          <w:tcPr>
            <w:tcW w:w="1070" w:type="dxa"/>
            <w:vAlign w:val="center"/>
          </w:tcPr>
          <w:p>
            <w:pPr>
              <w:jc w:val="center"/>
              <w:rPr>
                <w:color w:val="auto"/>
                <w:highlight w:val="none"/>
              </w:rPr>
            </w:pPr>
            <w:r>
              <w:rPr>
                <w:color w:val="auto"/>
                <w:highlight w:val="none"/>
              </w:rPr>
              <w:t>塔格艾日克 村</w:t>
            </w:r>
          </w:p>
        </w:tc>
        <w:tc>
          <w:tcPr>
            <w:tcW w:w="635" w:type="dxa"/>
            <w:vAlign w:val="center"/>
          </w:tcPr>
          <w:p>
            <w:pPr>
              <w:jc w:val="center"/>
              <w:rPr>
                <w:rFonts w:hint="default" w:eastAsia="宋体"/>
                <w:color w:val="auto"/>
                <w:highlight w:val="none"/>
                <w:lang w:val="en-US" w:eastAsia="zh-CN"/>
              </w:rPr>
            </w:pPr>
            <w:r>
              <w:rPr>
                <w:color w:val="auto"/>
                <w:highlight w:val="none"/>
              </w:rPr>
              <w:t>85.4</w:t>
            </w:r>
            <w:r>
              <w:rPr>
                <w:rFonts w:hint="eastAsia"/>
                <w:color w:val="auto"/>
                <w:highlight w:val="none"/>
                <w:lang w:val="en-US" w:eastAsia="zh-CN"/>
              </w:rPr>
              <w:t>3120</w:t>
            </w:r>
          </w:p>
        </w:tc>
        <w:tc>
          <w:tcPr>
            <w:tcW w:w="628" w:type="dxa"/>
            <w:vAlign w:val="center"/>
          </w:tcPr>
          <w:p>
            <w:pPr>
              <w:jc w:val="center"/>
              <w:rPr>
                <w:rFonts w:hint="default" w:eastAsia="宋体"/>
                <w:color w:val="auto"/>
                <w:highlight w:val="none"/>
                <w:lang w:val="en-US" w:eastAsia="zh-CN"/>
              </w:rPr>
            </w:pPr>
            <w:r>
              <w:rPr>
                <w:color w:val="auto"/>
                <w:highlight w:val="none"/>
              </w:rPr>
              <w:t>38.1</w:t>
            </w:r>
            <w:r>
              <w:rPr>
                <w:rFonts w:hint="eastAsia"/>
                <w:color w:val="auto"/>
                <w:highlight w:val="none"/>
                <w:lang w:val="en-US" w:eastAsia="zh-CN"/>
              </w:rPr>
              <w:t>7267</w:t>
            </w:r>
          </w:p>
        </w:tc>
        <w:tc>
          <w:tcPr>
            <w:tcW w:w="503" w:type="dxa"/>
            <w:vAlign w:val="center"/>
          </w:tcPr>
          <w:p>
            <w:pPr>
              <w:jc w:val="center"/>
              <w:rPr>
                <w:color w:val="auto"/>
                <w:highlight w:val="none"/>
              </w:rPr>
            </w:pPr>
            <w:r>
              <w:rPr>
                <w:color w:val="auto"/>
                <w:highlight w:val="none"/>
              </w:rPr>
              <w:t>80</w:t>
            </w:r>
          </w:p>
        </w:tc>
        <w:tc>
          <w:tcPr>
            <w:tcW w:w="629" w:type="dxa"/>
            <w:vAlign w:val="center"/>
          </w:tcPr>
          <w:p>
            <w:pPr>
              <w:jc w:val="center"/>
              <w:rPr>
                <w:color w:val="auto"/>
                <w:highlight w:val="none"/>
              </w:rPr>
            </w:pPr>
            <w:r>
              <w:rPr>
                <w:color w:val="auto"/>
                <w:highlight w:val="none"/>
              </w:rPr>
              <w:t>新建</w:t>
            </w:r>
          </w:p>
        </w:tc>
        <w:tc>
          <w:tcPr>
            <w:tcW w:w="691" w:type="dxa"/>
            <w:vAlign w:val="center"/>
          </w:tcPr>
          <w:p>
            <w:pPr>
              <w:jc w:val="center"/>
              <w:rPr>
                <w:color w:val="auto"/>
                <w:highlight w:val="none"/>
              </w:rPr>
            </w:pPr>
            <w:r>
              <w:rPr>
                <w:color w:val="auto"/>
                <w:highlight w:val="none"/>
              </w:rPr>
              <w:t>孔隙水</w:t>
            </w:r>
          </w:p>
        </w:tc>
        <w:tc>
          <w:tcPr>
            <w:tcW w:w="628" w:type="dxa"/>
            <w:vAlign w:val="center"/>
          </w:tcPr>
          <w:p>
            <w:pPr>
              <w:jc w:val="center"/>
              <w:rPr>
                <w:color w:val="auto"/>
                <w:highlight w:val="none"/>
              </w:rPr>
            </w:pPr>
            <w:r>
              <w:rPr>
                <w:color w:val="auto"/>
                <w:highlight w:val="none"/>
              </w:rPr>
              <w:t>浅层</w:t>
            </w:r>
          </w:p>
        </w:tc>
        <w:tc>
          <w:tcPr>
            <w:tcW w:w="681" w:type="dxa"/>
            <w:vAlign w:val="center"/>
          </w:tcPr>
          <w:p>
            <w:pPr>
              <w:jc w:val="center"/>
              <w:rPr>
                <w:color w:val="auto"/>
                <w:highlight w:val="none"/>
              </w:rPr>
            </w:pPr>
            <w:r>
              <w:rPr>
                <w:color w:val="auto"/>
                <w:highlight w:val="none"/>
              </w:rPr>
              <w:t>无缝钢 管</w:t>
            </w:r>
          </w:p>
        </w:tc>
        <w:tc>
          <w:tcPr>
            <w:tcW w:w="627" w:type="dxa"/>
            <w:vAlign w:val="center"/>
          </w:tcPr>
          <w:p>
            <w:pPr>
              <w:jc w:val="center"/>
              <w:rPr>
                <w:color w:val="auto"/>
                <w:highlight w:val="none"/>
              </w:rPr>
            </w:pPr>
            <w:r>
              <w:rPr>
                <w:color w:val="auto"/>
                <w:highlight w:val="none"/>
              </w:rPr>
              <w:t>219</w:t>
            </w:r>
          </w:p>
        </w:tc>
        <w:tc>
          <w:tcPr>
            <w:tcW w:w="1134" w:type="dxa"/>
            <w:vAlign w:val="center"/>
          </w:tcPr>
          <w:p>
            <w:pPr>
              <w:jc w:val="center"/>
              <w:rPr>
                <w:color w:val="auto"/>
                <w:highlight w:val="none"/>
              </w:rPr>
            </w:pPr>
            <w:r>
              <w:rPr>
                <w:color w:val="auto"/>
                <w:highlight w:val="none"/>
              </w:rPr>
              <w:t>井口保护桶 及基座</w:t>
            </w:r>
          </w:p>
        </w:tc>
        <w:tc>
          <w:tcPr>
            <w:tcW w:w="504" w:type="dxa"/>
            <w:vAlign w:val="center"/>
          </w:tcPr>
          <w:p>
            <w:pPr>
              <w:jc w:val="center"/>
              <w:rPr>
                <w:color w:val="auto"/>
                <w:highlight w:val="none"/>
              </w:rPr>
            </w:pPr>
            <w:r>
              <w:rPr>
                <w:color w:val="auto"/>
                <w:highlight w:val="none"/>
              </w:rPr>
              <w:t>是</w:t>
            </w:r>
          </w:p>
        </w:tc>
        <w:tc>
          <w:tcPr>
            <w:tcW w:w="1264" w:type="dxa"/>
            <w:vAlign w:val="center"/>
          </w:tcPr>
          <w:p>
            <w:pPr>
              <w:jc w:val="center"/>
              <w:rPr>
                <w:color w:val="auto"/>
                <w:highlight w:val="none"/>
              </w:rPr>
            </w:pPr>
            <w:r>
              <w:rPr>
                <w:color w:val="auto"/>
                <w:highlight w:val="none"/>
              </w:rPr>
              <w:t>一体化压力 式水位计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425" w:type="dxa"/>
            <w:vAlign w:val="center"/>
          </w:tcPr>
          <w:p>
            <w:pPr>
              <w:jc w:val="center"/>
              <w:rPr>
                <w:rFonts w:hint="eastAsia"/>
                <w:color w:val="auto"/>
                <w:highlight w:val="none"/>
                <w:lang w:eastAsia="zh-CN"/>
              </w:rPr>
            </w:pPr>
            <w:r>
              <w:rPr>
                <w:rFonts w:hint="eastAsia"/>
                <w:color w:val="auto"/>
                <w:highlight w:val="none"/>
                <w:lang w:val="en-US" w:eastAsia="zh-CN"/>
              </w:rPr>
              <w:t>4</w:t>
            </w:r>
          </w:p>
        </w:tc>
        <w:tc>
          <w:tcPr>
            <w:tcW w:w="663" w:type="dxa"/>
            <w:vAlign w:val="center"/>
          </w:tcPr>
          <w:p>
            <w:pPr>
              <w:jc w:val="center"/>
              <w:rPr>
                <w:color w:val="auto"/>
                <w:highlight w:val="none"/>
              </w:rPr>
            </w:pPr>
            <w:r>
              <w:rPr>
                <w:color w:val="auto"/>
                <w:highlight w:val="none"/>
              </w:rPr>
              <w:t>652825</w:t>
            </w:r>
          </w:p>
          <w:p>
            <w:pPr>
              <w:jc w:val="center"/>
              <w:rPr>
                <w:color w:val="auto"/>
                <w:highlight w:val="none"/>
              </w:rPr>
            </w:pPr>
            <w:r>
              <w:rPr>
                <w:color w:val="auto"/>
                <w:highlight w:val="none"/>
              </w:rPr>
              <w:t>03</w:t>
            </w:r>
          </w:p>
        </w:tc>
        <w:tc>
          <w:tcPr>
            <w:tcW w:w="1152" w:type="dxa"/>
            <w:vAlign w:val="center"/>
          </w:tcPr>
          <w:p>
            <w:pPr>
              <w:jc w:val="center"/>
              <w:rPr>
                <w:color w:val="auto"/>
                <w:highlight w:val="none"/>
              </w:rPr>
            </w:pPr>
            <w:r>
              <w:rPr>
                <w:color w:val="auto"/>
                <w:highlight w:val="none"/>
              </w:rPr>
              <w:t>东干渠旁</w:t>
            </w:r>
          </w:p>
        </w:tc>
        <w:tc>
          <w:tcPr>
            <w:tcW w:w="1070" w:type="dxa"/>
            <w:vAlign w:val="center"/>
          </w:tcPr>
          <w:p>
            <w:pPr>
              <w:jc w:val="center"/>
              <w:rPr>
                <w:color w:val="auto"/>
                <w:highlight w:val="none"/>
              </w:rPr>
            </w:pPr>
            <w:r>
              <w:rPr>
                <w:color w:val="auto"/>
                <w:highlight w:val="none"/>
              </w:rPr>
              <w:t>巴音郭楞蒙 古自治州</w:t>
            </w:r>
          </w:p>
        </w:tc>
        <w:tc>
          <w:tcPr>
            <w:tcW w:w="1006" w:type="dxa"/>
            <w:vAlign w:val="center"/>
          </w:tcPr>
          <w:p>
            <w:pPr>
              <w:jc w:val="center"/>
              <w:rPr>
                <w:color w:val="auto"/>
                <w:highlight w:val="none"/>
              </w:rPr>
            </w:pPr>
            <w:r>
              <w:rPr>
                <w:color w:val="auto"/>
                <w:highlight w:val="none"/>
              </w:rPr>
              <w:t>且末县</w:t>
            </w:r>
          </w:p>
        </w:tc>
        <w:tc>
          <w:tcPr>
            <w:tcW w:w="876" w:type="dxa"/>
            <w:vAlign w:val="center"/>
          </w:tcPr>
          <w:p>
            <w:pPr>
              <w:jc w:val="center"/>
              <w:rPr>
                <w:color w:val="auto"/>
                <w:highlight w:val="none"/>
              </w:rPr>
            </w:pPr>
            <w:r>
              <w:rPr>
                <w:color w:val="auto"/>
                <w:highlight w:val="none"/>
              </w:rPr>
              <w:t>阿克提坎 墩乡</w:t>
            </w:r>
          </w:p>
        </w:tc>
        <w:tc>
          <w:tcPr>
            <w:tcW w:w="1070" w:type="dxa"/>
            <w:vAlign w:val="center"/>
          </w:tcPr>
          <w:p>
            <w:pPr>
              <w:jc w:val="center"/>
              <w:rPr>
                <w:color w:val="auto"/>
                <w:highlight w:val="none"/>
              </w:rPr>
            </w:pPr>
            <w:r>
              <w:rPr>
                <w:color w:val="auto"/>
                <w:highlight w:val="none"/>
              </w:rPr>
              <w:t>东干渠旁</w:t>
            </w:r>
          </w:p>
        </w:tc>
        <w:tc>
          <w:tcPr>
            <w:tcW w:w="635" w:type="dxa"/>
            <w:vAlign w:val="center"/>
          </w:tcPr>
          <w:p>
            <w:pPr>
              <w:jc w:val="center"/>
              <w:rPr>
                <w:color w:val="auto"/>
                <w:highlight w:val="none"/>
              </w:rPr>
            </w:pPr>
            <w:r>
              <w:rPr>
                <w:color w:val="auto"/>
                <w:highlight w:val="none"/>
              </w:rPr>
              <w:t>85.61 892</w:t>
            </w:r>
          </w:p>
        </w:tc>
        <w:tc>
          <w:tcPr>
            <w:tcW w:w="628" w:type="dxa"/>
            <w:vAlign w:val="center"/>
          </w:tcPr>
          <w:p>
            <w:pPr>
              <w:jc w:val="center"/>
              <w:rPr>
                <w:color w:val="auto"/>
                <w:highlight w:val="none"/>
              </w:rPr>
            </w:pPr>
            <w:r>
              <w:rPr>
                <w:color w:val="auto"/>
                <w:highlight w:val="none"/>
              </w:rPr>
              <w:t>38.26 745</w:t>
            </w:r>
          </w:p>
        </w:tc>
        <w:tc>
          <w:tcPr>
            <w:tcW w:w="503" w:type="dxa"/>
            <w:vAlign w:val="center"/>
          </w:tcPr>
          <w:p>
            <w:pPr>
              <w:jc w:val="center"/>
              <w:rPr>
                <w:color w:val="auto"/>
                <w:highlight w:val="none"/>
              </w:rPr>
            </w:pPr>
            <w:r>
              <w:rPr>
                <w:color w:val="auto"/>
                <w:highlight w:val="none"/>
              </w:rPr>
              <w:t>80</w:t>
            </w:r>
          </w:p>
        </w:tc>
        <w:tc>
          <w:tcPr>
            <w:tcW w:w="629" w:type="dxa"/>
            <w:vAlign w:val="center"/>
          </w:tcPr>
          <w:p>
            <w:pPr>
              <w:jc w:val="center"/>
              <w:rPr>
                <w:color w:val="auto"/>
                <w:highlight w:val="none"/>
              </w:rPr>
            </w:pPr>
            <w:r>
              <w:rPr>
                <w:color w:val="auto"/>
                <w:highlight w:val="none"/>
              </w:rPr>
              <w:t>新建</w:t>
            </w:r>
          </w:p>
        </w:tc>
        <w:tc>
          <w:tcPr>
            <w:tcW w:w="691" w:type="dxa"/>
            <w:vAlign w:val="center"/>
          </w:tcPr>
          <w:p>
            <w:pPr>
              <w:jc w:val="center"/>
              <w:rPr>
                <w:color w:val="auto"/>
                <w:highlight w:val="none"/>
              </w:rPr>
            </w:pPr>
            <w:r>
              <w:rPr>
                <w:color w:val="auto"/>
                <w:highlight w:val="none"/>
              </w:rPr>
              <w:t>孔隙水</w:t>
            </w:r>
          </w:p>
        </w:tc>
        <w:tc>
          <w:tcPr>
            <w:tcW w:w="628" w:type="dxa"/>
            <w:vAlign w:val="center"/>
          </w:tcPr>
          <w:p>
            <w:pPr>
              <w:jc w:val="center"/>
              <w:rPr>
                <w:color w:val="auto"/>
                <w:highlight w:val="none"/>
              </w:rPr>
            </w:pPr>
            <w:r>
              <w:rPr>
                <w:color w:val="auto"/>
                <w:highlight w:val="none"/>
              </w:rPr>
              <w:t>浅层</w:t>
            </w:r>
          </w:p>
        </w:tc>
        <w:tc>
          <w:tcPr>
            <w:tcW w:w="681" w:type="dxa"/>
            <w:vAlign w:val="center"/>
          </w:tcPr>
          <w:p>
            <w:pPr>
              <w:jc w:val="center"/>
              <w:rPr>
                <w:color w:val="auto"/>
                <w:highlight w:val="none"/>
              </w:rPr>
            </w:pPr>
            <w:r>
              <w:rPr>
                <w:color w:val="auto"/>
                <w:highlight w:val="none"/>
              </w:rPr>
              <w:t>无缝钢 管</w:t>
            </w:r>
          </w:p>
        </w:tc>
        <w:tc>
          <w:tcPr>
            <w:tcW w:w="627" w:type="dxa"/>
            <w:vAlign w:val="center"/>
          </w:tcPr>
          <w:p>
            <w:pPr>
              <w:jc w:val="center"/>
              <w:rPr>
                <w:color w:val="auto"/>
                <w:highlight w:val="none"/>
              </w:rPr>
            </w:pPr>
            <w:r>
              <w:rPr>
                <w:color w:val="auto"/>
                <w:highlight w:val="none"/>
              </w:rPr>
              <w:t>219</w:t>
            </w:r>
          </w:p>
        </w:tc>
        <w:tc>
          <w:tcPr>
            <w:tcW w:w="1134" w:type="dxa"/>
            <w:vAlign w:val="center"/>
          </w:tcPr>
          <w:p>
            <w:pPr>
              <w:jc w:val="center"/>
              <w:rPr>
                <w:color w:val="auto"/>
                <w:highlight w:val="none"/>
              </w:rPr>
            </w:pPr>
            <w:r>
              <w:rPr>
                <w:color w:val="auto"/>
                <w:highlight w:val="none"/>
              </w:rPr>
              <w:t>井口保护桶 及基座</w:t>
            </w:r>
          </w:p>
        </w:tc>
        <w:tc>
          <w:tcPr>
            <w:tcW w:w="504" w:type="dxa"/>
            <w:vAlign w:val="center"/>
          </w:tcPr>
          <w:p>
            <w:pPr>
              <w:jc w:val="center"/>
              <w:rPr>
                <w:color w:val="auto"/>
                <w:highlight w:val="none"/>
              </w:rPr>
            </w:pPr>
            <w:r>
              <w:rPr>
                <w:color w:val="auto"/>
                <w:highlight w:val="none"/>
              </w:rPr>
              <w:t>是</w:t>
            </w:r>
          </w:p>
        </w:tc>
        <w:tc>
          <w:tcPr>
            <w:tcW w:w="1264" w:type="dxa"/>
            <w:vAlign w:val="center"/>
          </w:tcPr>
          <w:p>
            <w:pPr>
              <w:jc w:val="center"/>
              <w:rPr>
                <w:color w:val="auto"/>
                <w:highlight w:val="none"/>
              </w:rPr>
            </w:pPr>
            <w:r>
              <w:rPr>
                <w:color w:val="auto"/>
                <w:highlight w:val="none"/>
              </w:rPr>
              <w:t>一体化压力 式水位计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425" w:type="dxa"/>
            <w:vAlign w:val="center"/>
          </w:tcPr>
          <w:p>
            <w:pPr>
              <w:jc w:val="center"/>
              <w:rPr>
                <w:rFonts w:hint="eastAsia"/>
                <w:color w:val="auto"/>
                <w:highlight w:val="none"/>
                <w:lang w:eastAsia="zh-CN"/>
              </w:rPr>
            </w:pPr>
            <w:r>
              <w:rPr>
                <w:rFonts w:hint="eastAsia"/>
                <w:color w:val="auto"/>
                <w:highlight w:val="none"/>
                <w:lang w:val="en-US" w:eastAsia="zh-CN"/>
              </w:rPr>
              <w:t>5</w:t>
            </w:r>
          </w:p>
        </w:tc>
        <w:tc>
          <w:tcPr>
            <w:tcW w:w="663" w:type="dxa"/>
            <w:vAlign w:val="center"/>
          </w:tcPr>
          <w:p>
            <w:pPr>
              <w:jc w:val="center"/>
              <w:rPr>
                <w:color w:val="auto"/>
                <w:highlight w:val="none"/>
              </w:rPr>
            </w:pPr>
            <w:r>
              <w:rPr>
                <w:color w:val="auto"/>
                <w:highlight w:val="none"/>
              </w:rPr>
              <w:t>652825</w:t>
            </w:r>
          </w:p>
          <w:p>
            <w:pPr>
              <w:jc w:val="center"/>
              <w:rPr>
                <w:color w:val="auto"/>
                <w:highlight w:val="none"/>
              </w:rPr>
            </w:pPr>
            <w:r>
              <w:rPr>
                <w:color w:val="auto"/>
                <w:highlight w:val="none"/>
              </w:rPr>
              <w:t>04</w:t>
            </w:r>
          </w:p>
        </w:tc>
        <w:tc>
          <w:tcPr>
            <w:tcW w:w="1152" w:type="dxa"/>
            <w:vAlign w:val="center"/>
          </w:tcPr>
          <w:p>
            <w:pPr>
              <w:jc w:val="center"/>
              <w:rPr>
                <w:color w:val="auto"/>
                <w:highlight w:val="none"/>
              </w:rPr>
            </w:pPr>
            <w:r>
              <w:rPr>
                <w:color w:val="auto"/>
                <w:highlight w:val="none"/>
              </w:rPr>
              <w:t>阿德热斯曼 村</w:t>
            </w:r>
          </w:p>
        </w:tc>
        <w:tc>
          <w:tcPr>
            <w:tcW w:w="1070" w:type="dxa"/>
            <w:vAlign w:val="center"/>
          </w:tcPr>
          <w:p>
            <w:pPr>
              <w:jc w:val="center"/>
              <w:rPr>
                <w:color w:val="auto"/>
                <w:highlight w:val="none"/>
              </w:rPr>
            </w:pPr>
            <w:r>
              <w:rPr>
                <w:color w:val="auto"/>
                <w:highlight w:val="none"/>
              </w:rPr>
              <w:t>巴音郭楞蒙 古自治州</w:t>
            </w:r>
          </w:p>
        </w:tc>
        <w:tc>
          <w:tcPr>
            <w:tcW w:w="1006" w:type="dxa"/>
            <w:vAlign w:val="center"/>
          </w:tcPr>
          <w:p>
            <w:pPr>
              <w:jc w:val="center"/>
              <w:rPr>
                <w:color w:val="auto"/>
                <w:highlight w:val="none"/>
              </w:rPr>
            </w:pPr>
            <w:r>
              <w:rPr>
                <w:color w:val="auto"/>
                <w:highlight w:val="none"/>
              </w:rPr>
              <w:t>且末县</w:t>
            </w:r>
          </w:p>
        </w:tc>
        <w:tc>
          <w:tcPr>
            <w:tcW w:w="876" w:type="dxa"/>
            <w:vAlign w:val="center"/>
          </w:tcPr>
          <w:p>
            <w:pPr>
              <w:jc w:val="center"/>
              <w:rPr>
                <w:color w:val="auto"/>
                <w:highlight w:val="none"/>
              </w:rPr>
            </w:pPr>
            <w:r>
              <w:rPr>
                <w:color w:val="auto"/>
                <w:highlight w:val="none"/>
              </w:rPr>
              <w:t>塔提让镇</w:t>
            </w:r>
          </w:p>
        </w:tc>
        <w:tc>
          <w:tcPr>
            <w:tcW w:w="1070" w:type="dxa"/>
            <w:vAlign w:val="center"/>
          </w:tcPr>
          <w:p>
            <w:pPr>
              <w:jc w:val="center"/>
              <w:rPr>
                <w:color w:val="auto"/>
                <w:highlight w:val="none"/>
              </w:rPr>
            </w:pPr>
            <w:r>
              <w:rPr>
                <w:color w:val="auto"/>
                <w:highlight w:val="none"/>
              </w:rPr>
              <w:t>阿德热斯曼 村</w:t>
            </w:r>
          </w:p>
        </w:tc>
        <w:tc>
          <w:tcPr>
            <w:tcW w:w="635" w:type="dxa"/>
            <w:vAlign w:val="center"/>
          </w:tcPr>
          <w:p>
            <w:pPr>
              <w:jc w:val="center"/>
              <w:rPr>
                <w:color w:val="auto"/>
                <w:highlight w:val="none"/>
              </w:rPr>
            </w:pPr>
            <w:r>
              <w:rPr>
                <w:color w:val="auto"/>
                <w:highlight w:val="none"/>
              </w:rPr>
              <w:t>85.77 422</w:t>
            </w:r>
          </w:p>
        </w:tc>
        <w:tc>
          <w:tcPr>
            <w:tcW w:w="628" w:type="dxa"/>
            <w:vAlign w:val="center"/>
          </w:tcPr>
          <w:p>
            <w:pPr>
              <w:jc w:val="center"/>
              <w:rPr>
                <w:color w:val="auto"/>
                <w:highlight w:val="none"/>
              </w:rPr>
            </w:pPr>
            <w:r>
              <w:rPr>
                <w:color w:val="auto"/>
                <w:highlight w:val="none"/>
              </w:rPr>
              <w:t>38.47 865</w:t>
            </w:r>
          </w:p>
        </w:tc>
        <w:tc>
          <w:tcPr>
            <w:tcW w:w="503" w:type="dxa"/>
            <w:vAlign w:val="center"/>
          </w:tcPr>
          <w:p>
            <w:pPr>
              <w:jc w:val="center"/>
              <w:rPr>
                <w:color w:val="auto"/>
                <w:highlight w:val="none"/>
              </w:rPr>
            </w:pPr>
            <w:r>
              <w:rPr>
                <w:color w:val="auto"/>
                <w:highlight w:val="none"/>
              </w:rPr>
              <w:t>100</w:t>
            </w:r>
          </w:p>
        </w:tc>
        <w:tc>
          <w:tcPr>
            <w:tcW w:w="629" w:type="dxa"/>
            <w:vAlign w:val="center"/>
          </w:tcPr>
          <w:p>
            <w:pPr>
              <w:jc w:val="center"/>
              <w:rPr>
                <w:color w:val="auto"/>
                <w:highlight w:val="none"/>
              </w:rPr>
            </w:pPr>
            <w:r>
              <w:rPr>
                <w:color w:val="auto"/>
                <w:highlight w:val="none"/>
              </w:rPr>
              <w:t>新建</w:t>
            </w:r>
          </w:p>
        </w:tc>
        <w:tc>
          <w:tcPr>
            <w:tcW w:w="691" w:type="dxa"/>
            <w:vAlign w:val="center"/>
          </w:tcPr>
          <w:p>
            <w:pPr>
              <w:jc w:val="center"/>
              <w:rPr>
                <w:color w:val="auto"/>
                <w:highlight w:val="none"/>
              </w:rPr>
            </w:pPr>
            <w:r>
              <w:rPr>
                <w:color w:val="auto"/>
                <w:highlight w:val="none"/>
              </w:rPr>
              <w:t>孔隙水</w:t>
            </w:r>
          </w:p>
        </w:tc>
        <w:tc>
          <w:tcPr>
            <w:tcW w:w="628" w:type="dxa"/>
            <w:vAlign w:val="center"/>
          </w:tcPr>
          <w:p>
            <w:pPr>
              <w:jc w:val="center"/>
              <w:rPr>
                <w:color w:val="auto"/>
                <w:highlight w:val="none"/>
              </w:rPr>
            </w:pPr>
            <w:r>
              <w:rPr>
                <w:color w:val="auto"/>
                <w:highlight w:val="none"/>
              </w:rPr>
              <w:t>浅层</w:t>
            </w:r>
          </w:p>
        </w:tc>
        <w:tc>
          <w:tcPr>
            <w:tcW w:w="681" w:type="dxa"/>
            <w:vAlign w:val="center"/>
          </w:tcPr>
          <w:p>
            <w:pPr>
              <w:jc w:val="center"/>
              <w:rPr>
                <w:color w:val="auto"/>
                <w:highlight w:val="none"/>
              </w:rPr>
            </w:pPr>
            <w:r>
              <w:rPr>
                <w:color w:val="auto"/>
                <w:highlight w:val="none"/>
              </w:rPr>
              <w:t>无缝钢 管</w:t>
            </w:r>
          </w:p>
        </w:tc>
        <w:tc>
          <w:tcPr>
            <w:tcW w:w="627" w:type="dxa"/>
            <w:vAlign w:val="center"/>
          </w:tcPr>
          <w:p>
            <w:pPr>
              <w:jc w:val="center"/>
              <w:rPr>
                <w:color w:val="auto"/>
                <w:highlight w:val="none"/>
              </w:rPr>
            </w:pPr>
            <w:r>
              <w:rPr>
                <w:color w:val="auto"/>
                <w:highlight w:val="none"/>
              </w:rPr>
              <w:t>219</w:t>
            </w:r>
          </w:p>
        </w:tc>
        <w:tc>
          <w:tcPr>
            <w:tcW w:w="1134" w:type="dxa"/>
            <w:vAlign w:val="center"/>
          </w:tcPr>
          <w:p>
            <w:pPr>
              <w:jc w:val="center"/>
              <w:rPr>
                <w:color w:val="auto"/>
                <w:highlight w:val="none"/>
              </w:rPr>
            </w:pPr>
            <w:r>
              <w:rPr>
                <w:color w:val="auto"/>
                <w:highlight w:val="none"/>
              </w:rPr>
              <w:t>井口保护桶 及基座</w:t>
            </w:r>
          </w:p>
        </w:tc>
        <w:tc>
          <w:tcPr>
            <w:tcW w:w="504" w:type="dxa"/>
            <w:vAlign w:val="center"/>
          </w:tcPr>
          <w:p>
            <w:pPr>
              <w:jc w:val="center"/>
              <w:rPr>
                <w:color w:val="auto"/>
                <w:highlight w:val="none"/>
              </w:rPr>
            </w:pPr>
            <w:r>
              <w:rPr>
                <w:color w:val="auto"/>
                <w:highlight w:val="none"/>
              </w:rPr>
              <w:t>是</w:t>
            </w:r>
          </w:p>
        </w:tc>
        <w:tc>
          <w:tcPr>
            <w:tcW w:w="1264" w:type="dxa"/>
            <w:vAlign w:val="center"/>
          </w:tcPr>
          <w:p>
            <w:pPr>
              <w:jc w:val="center"/>
              <w:rPr>
                <w:color w:val="auto"/>
                <w:highlight w:val="none"/>
              </w:rPr>
            </w:pPr>
            <w:r>
              <w:rPr>
                <w:color w:val="auto"/>
                <w:highlight w:val="none"/>
              </w:rPr>
              <w:t>一体化压力 式水位计</w:t>
            </w:r>
          </w:p>
        </w:tc>
      </w:tr>
    </w:tbl>
    <w:p>
      <w:pPr>
        <w:rPr>
          <w:rFonts w:ascii="Arial"/>
          <w:color w:val="auto"/>
          <w:sz w:val="21"/>
          <w:highlight w:val="none"/>
        </w:rPr>
      </w:pPr>
    </w:p>
    <w:p>
      <w:pPr>
        <w:rPr>
          <w:color w:val="auto"/>
          <w:highlight w:val="none"/>
        </w:rPr>
        <w:sectPr>
          <w:headerReference r:id="rId7" w:type="default"/>
          <w:pgSz w:w="16839" w:h="11907"/>
          <w:pgMar w:top="1402" w:right="1210" w:bottom="400" w:left="1416" w:header="1160" w:footer="0" w:gutter="0"/>
          <w:cols w:space="720" w:num="1"/>
        </w:sectPr>
      </w:pP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left"/>
        <w:textAlignment w:val="auto"/>
        <w:rPr>
          <w:rFonts w:hint="eastAsia" w:ascii="宋体" w:hAnsi="宋体" w:eastAsia="宋体" w:cs="宋体"/>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left"/>
        <w:textAlignment w:val="auto"/>
        <w:rPr>
          <w:rFonts w:hint="eastAsia" w:ascii="宋体" w:hAnsi="宋体" w:eastAsia="宋体" w:cs="宋体"/>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left"/>
        <w:textAlignment w:val="auto"/>
        <w:rPr>
          <w:rFonts w:hint="eastAsia" w:ascii="宋体" w:hAnsi="宋体" w:eastAsia="宋体" w:cs="宋体"/>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left"/>
        <w:textAlignment w:val="auto"/>
        <w:rPr>
          <w:rFonts w:hint="eastAsia" w:asciiTheme="minorEastAsia" w:hAnsiTheme="minorEastAsia" w:eastAsiaTheme="minorEastAsia" w:cstheme="minorEastAsia"/>
          <w:color w:val="auto"/>
          <w:highlight w:val="none"/>
          <w:lang w:val="en-US" w:eastAsia="zh-CN"/>
        </w:rPr>
      </w:pPr>
      <w:r>
        <w:rPr>
          <w:rFonts w:hint="eastAsia" w:ascii="宋体" w:hAnsi="宋体" w:cs="宋体"/>
          <w:b/>
          <w:bCs/>
          <w:color w:val="auto"/>
          <w:sz w:val="24"/>
          <w:szCs w:val="24"/>
          <w:highlight w:val="none"/>
          <w:lang w:eastAsia="zh-CN"/>
        </w:rPr>
        <w:t>三</w:t>
      </w:r>
      <w:r>
        <w:rPr>
          <w:rFonts w:hint="eastAsia" w:ascii="宋体" w:hAnsi="宋体" w:eastAsia="宋体" w:cs="宋体"/>
          <w:b/>
          <w:bCs/>
          <w:color w:val="auto"/>
          <w:sz w:val="24"/>
          <w:szCs w:val="24"/>
          <w:highlight w:val="none"/>
          <w:lang w:eastAsia="zh-CN"/>
        </w:rPr>
        <w:t>、</w:t>
      </w:r>
      <w:r>
        <w:rPr>
          <w:rFonts w:ascii="黑体" w:hAnsi="黑体" w:eastAsia="黑体" w:cs="黑体"/>
          <w:color w:val="auto"/>
          <w:spacing w:val="7"/>
          <w:sz w:val="36"/>
          <w:szCs w:val="36"/>
          <w:highlight w:val="none"/>
        </w:rPr>
        <w:t xml:space="preserve"> </w:t>
      </w:r>
      <w:r>
        <w:rPr>
          <w:rFonts w:hint="eastAsia" w:ascii="宋体" w:hAnsi="宋体" w:eastAsia="宋体" w:cs="宋体"/>
          <w:b/>
          <w:bCs/>
          <w:color w:val="auto"/>
          <w:sz w:val="24"/>
          <w:szCs w:val="24"/>
          <w:highlight w:val="none"/>
          <w:lang w:eastAsia="zh-CN"/>
        </w:rPr>
        <w:t>地下水监测井(站)逐站建设内容统计表</w:t>
      </w:r>
    </w:p>
    <w:tbl>
      <w:tblPr>
        <w:tblStyle w:val="95"/>
        <w:tblW w:w="144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1"/>
        <w:gridCol w:w="709"/>
        <w:gridCol w:w="1134"/>
        <w:gridCol w:w="709"/>
        <w:gridCol w:w="566"/>
        <w:gridCol w:w="709"/>
        <w:gridCol w:w="708"/>
        <w:gridCol w:w="709"/>
        <w:gridCol w:w="709"/>
        <w:gridCol w:w="849"/>
        <w:gridCol w:w="994"/>
        <w:gridCol w:w="849"/>
        <w:gridCol w:w="850"/>
        <w:gridCol w:w="849"/>
        <w:gridCol w:w="1133"/>
        <w:gridCol w:w="852"/>
        <w:gridCol w:w="850"/>
        <w:gridCol w:w="8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431" w:type="dxa"/>
            <w:vMerge w:val="restart"/>
            <w:tcBorders>
              <w:bottom w:val="nil"/>
            </w:tcBorders>
            <w:textDirection w:val="tbRlV"/>
            <w:vAlign w:val="center"/>
          </w:tcPr>
          <w:p>
            <w:pPr>
              <w:jc w:val="center"/>
              <w:rPr>
                <w:color w:val="auto"/>
                <w:highlight w:val="none"/>
              </w:rPr>
            </w:pPr>
            <w:r>
              <w:rPr>
                <w:color w:val="auto"/>
                <w:highlight w:val="none"/>
              </w:rPr>
              <w:t>序 号</w:t>
            </w:r>
          </w:p>
        </w:tc>
        <w:tc>
          <w:tcPr>
            <w:tcW w:w="709" w:type="dxa"/>
            <w:vMerge w:val="restart"/>
            <w:tcBorders>
              <w:bottom w:val="nil"/>
            </w:tcBorders>
            <w:vAlign w:val="center"/>
          </w:tcPr>
          <w:p>
            <w:pPr>
              <w:jc w:val="center"/>
              <w:rPr>
                <w:color w:val="auto"/>
                <w:highlight w:val="none"/>
              </w:rPr>
            </w:pPr>
            <w:r>
              <w:rPr>
                <w:color w:val="auto"/>
                <w:highlight w:val="none"/>
              </w:rPr>
              <w:t>测站</w:t>
            </w:r>
          </w:p>
          <w:p>
            <w:pPr>
              <w:jc w:val="center"/>
              <w:rPr>
                <w:color w:val="auto"/>
                <w:highlight w:val="none"/>
              </w:rPr>
            </w:pPr>
            <w:r>
              <w:rPr>
                <w:color w:val="auto"/>
                <w:highlight w:val="none"/>
              </w:rPr>
              <w:t>编码</w:t>
            </w:r>
          </w:p>
        </w:tc>
        <w:tc>
          <w:tcPr>
            <w:tcW w:w="1134" w:type="dxa"/>
            <w:vMerge w:val="restart"/>
            <w:tcBorders>
              <w:bottom w:val="nil"/>
            </w:tcBorders>
            <w:vAlign w:val="center"/>
          </w:tcPr>
          <w:p>
            <w:pPr>
              <w:jc w:val="center"/>
              <w:rPr>
                <w:color w:val="auto"/>
                <w:highlight w:val="none"/>
              </w:rPr>
            </w:pPr>
            <w:r>
              <w:rPr>
                <w:color w:val="auto"/>
                <w:highlight w:val="none"/>
              </w:rPr>
              <w:t>测站名称</w:t>
            </w:r>
          </w:p>
        </w:tc>
        <w:tc>
          <w:tcPr>
            <w:tcW w:w="709" w:type="dxa"/>
            <w:vMerge w:val="restart"/>
            <w:tcBorders>
              <w:bottom w:val="nil"/>
            </w:tcBorders>
            <w:vAlign w:val="center"/>
          </w:tcPr>
          <w:p>
            <w:pPr>
              <w:jc w:val="center"/>
              <w:rPr>
                <w:color w:val="auto"/>
                <w:highlight w:val="none"/>
              </w:rPr>
            </w:pPr>
            <w:r>
              <w:rPr>
                <w:color w:val="auto"/>
                <w:highlight w:val="none"/>
              </w:rPr>
              <w:t>区县</w:t>
            </w:r>
          </w:p>
          <w:p>
            <w:pPr>
              <w:jc w:val="center"/>
              <w:rPr>
                <w:color w:val="auto"/>
                <w:highlight w:val="none"/>
              </w:rPr>
            </w:pPr>
            <w:r>
              <w:rPr>
                <w:color w:val="auto"/>
                <w:highlight w:val="none"/>
              </w:rPr>
              <w:t>名称</w:t>
            </w:r>
          </w:p>
        </w:tc>
        <w:tc>
          <w:tcPr>
            <w:tcW w:w="566" w:type="dxa"/>
            <w:vMerge w:val="restart"/>
            <w:tcBorders>
              <w:bottom w:val="nil"/>
            </w:tcBorders>
            <w:vAlign w:val="center"/>
          </w:tcPr>
          <w:p>
            <w:pPr>
              <w:jc w:val="center"/>
              <w:rPr>
                <w:color w:val="auto"/>
                <w:highlight w:val="none"/>
              </w:rPr>
            </w:pPr>
            <w:r>
              <w:rPr>
                <w:color w:val="auto"/>
                <w:highlight w:val="none"/>
              </w:rPr>
              <w:t>井</w:t>
            </w:r>
          </w:p>
          <w:p>
            <w:pPr>
              <w:jc w:val="center"/>
              <w:rPr>
                <w:color w:val="auto"/>
                <w:highlight w:val="none"/>
              </w:rPr>
            </w:pPr>
            <w:r>
              <w:rPr>
                <w:color w:val="auto"/>
                <w:highlight w:val="none"/>
              </w:rPr>
              <w:t>深</w:t>
            </w:r>
          </w:p>
          <w:p>
            <w:pPr>
              <w:jc w:val="center"/>
              <w:rPr>
                <w:color w:val="auto"/>
                <w:highlight w:val="none"/>
              </w:rPr>
            </w:pPr>
            <w:r>
              <w:rPr>
                <w:color w:val="auto"/>
                <w:highlight w:val="none"/>
              </w:rPr>
              <w:t>(m)</w:t>
            </w:r>
          </w:p>
        </w:tc>
        <w:tc>
          <w:tcPr>
            <w:tcW w:w="2126" w:type="dxa"/>
            <w:gridSpan w:val="3"/>
            <w:vAlign w:val="center"/>
          </w:tcPr>
          <w:p>
            <w:pPr>
              <w:jc w:val="center"/>
              <w:rPr>
                <w:color w:val="auto"/>
                <w:highlight w:val="none"/>
              </w:rPr>
            </w:pPr>
            <w:r>
              <w:rPr>
                <w:color w:val="auto"/>
                <w:highlight w:val="none"/>
              </w:rPr>
              <w:t>监测井</w:t>
            </w:r>
          </w:p>
        </w:tc>
        <w:tc>
          <w:tcPr>
            <w:tcW w:w="5100" w:type="dxa"/>
            <w:gridSpan w:val="6"/>
            <w:vAlign w:val="center"/>
          </w:tcPr>
          <w:p>
            <w:pPr>
              <w:jc w:val="center"/>
              <w:rPr>
                <w:color w:val="auto"/>
                <w:highlight w:val="none"/>
              </w:rPr>
            </w:pPr>
            <w:r>
              <w:rPr>
                <w:color w:val="auto"/>
                <w:highlight w:val="none"/>
              </w:rPr>
              <w:t>附属设施</w:t>
            </w:r>
          </w:p>
        </w:tc>
        <w:tc>
          <w:tcPr>
            <w:tcW w:w="1133" w:type="dxa"/>
            <w:vAlign w:val="center"/>
          </w:tcPr>
          <w:p>
            <w:pPr>
              <w:jc w:val="center"/>
              <w:rPr>
                <w:color w:val="auto"/>
                <w:highlight w:val="none"/>
              </w:rPr>
            </w:pPr>
            <w:r>
              <w:rPr>
                <w:color w:val="auto"/>
                <w:highlight w:val="none"/>
              </w:rPr>
              <w:t>仪器设备</w:t>
            </w:r>
          </w:p>
        </w:tc>
        <w:tc>
          <w:tcPr>
            <w:tcW w:w="852" w:type="dxa"/>
            <w:vMerge w:val="restart"/>
            <w:tcBorders>
              <w:bottom w:val="nil"/>
            </w:tcBorders>
            <w:vAlign w:val="center"/>
          </w:tcPr>
          <w:p>
            <w:pPr>
              <w:jc w:val="center"/>
              <w:rPr>
                <w:color w:val="auto"/>
                <w:highlight w:val="none"/>
              </w:rPr>
            </w:pPr>
            <w:r>
              <w:rPr>
                <w:color w:val="auto"/>
                <w:highlight w:val="none"/>
              </w:rPr>
              <w:t>高程引 测与坐 标测量 (处)</w:t>
            </w:r>
          </w:p>
        </w:tc>
        <w:tc>
          <w:tcPr>
            <w:tcW w:w="850" w:type="dxa"/>
            <w:vMerge w:val="restart"/>
            <w:tcBorders>
              <w:bottom w:val="nil"/>
            </w:tcBorders>
            <w:vAlign w:val="center"/>
          </w:tcPr>
          <w:p>
            <w:pPr>
              <w:jc w:val="center"/>
              <w:rPr>
                <w:color w:val="auto"/>
                <w:highlight w:val="none"/>
              </w:rPr>
            </w:pPr>
            <w:r>
              <w:rPr>
                <w:color w:val="auto"/>
                <w:highlight w:val="none"/>
              </w:rPr>
              <w:t>成井水 质采样 (份)</w:t>
            </w:r>
          </w:p>
        </w:tc>
        <w:tc>
          <w:tcPr>
            <w:tcW w:w="855" w:type="dxa"/>
            <w:vMerge w:val="restart"/>
            <w:tcBorders>
              <w:bottom w:val="nil"/>
            </w:tcBorders>
            <w:vAlign w:val="center"/>
          </w:tcPr>
          <w:p>
            <w:pPr>
              <w:jc w:val="center"/>
              <w:rPr>
                <w:color w:val="auto"/>
                <w:highlight w:val="none"/>
              </w:rPr>
            </w:pPr>
            <w:r>
              <w:rPr>
                <w:color w:val="auto"/>
                <w:highlight w:val="none"/>
              </w:rPr>
              <w:t>岩土样 采集分 析(组)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31" w:type="dxa"/>
            <w:vMerge w:val="continue"/>
            <w:tcBorders>
              <w:top w:val="nil"/>
            </w:tcBorders>
            <w:textDirection w:val="tbRlV"/>
            <w:vAlign w:val="center"/>
          </w:tcPr>
          <w:p>
            <w:pPr>
              <w:jc w:val="center"/>
              <w:rPr>
                <w:color w:val="auto"/>
                <w:highlight w:val="none"/>
              </w:rPr>
            </w:pPr>
          </w:p>
        </w:tc>
        <w:tc>
          <w:tcPr>
            <w:tcW w:w="709" w:type="dxa"/>
            <w:vMerge w:val="continue"/>
            <w:tcBorders>
              <w:top w:val="nil"/>
            </w:tcBorders>
            <w:vAlign w:val="center"/>
          </w:tcPr>
          <w:p>
            <w:pPr>
              <w:jc w:val="center"/>
              <w:rPr>
                <w:color w:val="auto"/>
                <w:highlight w:val="none"/>
              </w:rPr>
            </w:pPr>
          </w:p>
        </w:tc>
        <w:tc>
          <w:tcPr>
            <w:tcW w:w="1134" w:type="dxa"/>
            <w:vMerge w:val="continue"/>
            <w:tcBorders>
              <w:top w:val="nil"/>
            </w:tcBorders>
            <w:vAlign w:val="center"/>
          </w:tcPr>
          <w:p>
            <w:pPr>
              <w:jc w:val="center"/>
              <w:rPr>
                <w:color w:val="auto"/>
                <w:highlight w:val="none"/>
              </w:rPr>
            </w:pPr>
          </w:p>
        </w:tc>
        <w:tc>
          <w:tcPr>
            <w:tcW w:w="709" w:type="dxa"/>
            <w:vMerge w:val="continue"/>
            <w:tcBorders>
              <w:top w:val="nil"/>
            </w:tcBorders>
            <w:vAlign w:val="center"/>
          </w:tcPr>
          <w:p>
            <w:pPr>
              <w:jc w:val="center"/>
              <w:rPr>
                <w:color w:val="auto"/>
                <w:highlight w:val="none"/>
              </w:rPr>
            </w:pPr>
          </w:p>
        </w:tc>
        <w:tc>
          <w:tcPr>
            <w:tcW w:w="566" w:type="dxa"/>
            <w:vMerge w:val="continue"/>
            <w:tcBorders>
              <w:top w:val="nil"/>
            </w:tcBorders>
            <w:vAlign w:val="center"/>
          </w:tcPr>
          <w:p>
            <w:pPr>
              <w:jc w:val="center"/>
              <w:rPr>
                <w:color w:val="auto"/>
                <w:highlight w:val="none"/>
              </w:rPr>
            </w:pPr>
          </w:p>
        </w:tc>
        <w:tc>
          <w:tcPr>
            <w:tcW w:w="709" w:type="dxa"/>
            <w:vAlign w:val="center"/>
          </w:tcPr>
          <w:p>
            <w:pPr>
              <w:jc w:val="center"/>
              <w:rPr>
                <w:color w:val="auto"/>
                <w:highlight w:val="none"/>
              </w:rPr>
            </w:pPr>
            <w:r>
              <w:rPr>
                <w:color w:val="auto"/>
                <w:highlight w:val="none"/>
              </w:rPr>
              <w:t>井壁</w:t>
            </w:r>
          </w:p>
          <w:p>
            <w:pPr>
              <w:jc w:val="center"/>
              <w:rPr>
                <w:color w:val="auto"/>
                <w:highlight w:val="none"/>
              </w:rPr>
            </w:pPr>
            <w:r>
              <w:rPr>
                <w:color w:val="auto"/>
                <w:highlight w:val="none"/>
              </w:rPr>
              <w:t>管</w:t>
            </w:r>
          </w:p>
          <w:p>
            <w:pPr>
              <w:jc w:val="center"/>
              <w:rPr>
                <w:color w:val="auto"/>
                <w:highlight w:val="none"/>
              </w:rPr>
            </w:pPr>
            <w:r>
              <w:rPr>
                <w:color w:val="auto"/>
                <w:highlight w:val="none"/>
              </w:rPr>
              <w:t>(m)</w:t>
            </w:r>
          </w:p>
        </w:tc>
        <w:tc>
          <w:tcPr>
            <w:tcW w:w="708" w:type="dxa"/>
            <w:vAlign w:val="center"/>
          </w:tcPr>
          <w:p>
            <w:pPr>
              <w:jc w:val="center"/>
              <w:rPr>
                <w:color w:val="auto"/>
                <w:highlight w:val="none"/>
              </w:rPr>
            </w:pPr>
            <w:r>
              <w:rPr>
                <w:color w:val="auto"/>
                <w:highlight w:val="none"/>
              </w:rPr>
              <w:t>过滤</w:t>
            </w:r>
          </w:p>
          <w:p>
            <w:pPr>
              <w:jc w:val="center"/>
              <w:rPr>
                <w:color w:val="auto"/>
                <w:highlight w:val="none"/>
              </w:rPr>
            </w:pPr>
            <w:r>
              <w:rPr>
                <w:color w:val="auto"/>
                <w:highlight w:val="none"/>
              </w:rPr>
              <w:t>管</w:t>
            </w:r>
          </w:p>
          <w:p>
            <w:pPr>
              <w:jc w:val="center"/>
              <w:rPr>
                <w:color w:val="auto"/>
                <w:highlight w:val="none"/>
              </w:rPr>
            </w:pPr>
            <w:r>
              <w:rPr>
                <w:color w:val="auto"/>
                <w:highlight w:val="none"/>
              </w:rPr>
              <w:t>(m)</w:t>
            </w:r>
          </w:p>
        </w:tc>
        <w:tc>
          <w:tcPr>
            <w:tcW w:w="709" w:type="dxa"/>
            <w:vAlign w:val="center"/>
          </w:tcPr>
          <w:p>
            <w:pPr>
              <w:jc w:val="center"/>
              <w:rPr>
                <w:color w:val="auto"/>
                <w:highlight w:val="none"/>
              </w:rPr>
            </w:pPr>
            <w:r>
              <w:rPr>
                <w:color w:val="auto"/>
                <w:highlight w:val="none"/>
              </w:rPr>
              <w:t>沉淀</w:t>
            </w:r>
          </w:p>
          <w:p>
            <w:pPr>
              <w:jc w:val="center"/>
              <w:rPr>
                <w:color w:val="auto"/>
                <w:highlight w:val="none"/>
              </w:rPr>
            </w:pPr>
            <w:r>
              <w:rPr>
                <w:color w:val="auto"/>
                <w:highlight w:val="none"/>
              </w:rPr>
              <w:t>管</w:t>
            </w:r>
          </w:p>
          <w:p>
            <w:pPr>
              <w:jc w:val="center"/>
              <w:rPr>
                <w:color w:val="auto"/>
                <w:highlight w:val="none"/>
              </w:rPr>
            </w:pPr>
            <w:r>
              <w:rPr>
                <w:color w:val="auto"/>
                <w:highlight w:val="none"/>
              </w:rPr>
              <w:t>(m)</w:t>
            </w:r>
          </w:p>
        </w:tc>
        <w:tc>
          <w:tcPr>
            <w:tcW w:w="709" w:type="dxa"/>
            <w:vAlign w:val="center"/>
          </w:tcPr>
          <w:p>
            <w:pPr>
              <w:jc w:val="center"/>
              <w:rPr>
                <w:color w:val="auto"/>
                <w:highlight w:val="none"/>
              </w:rPr>
            </w:pPr>
            <w:r>
              <w:rPr>
                <w:color w:val="auto"/>
                <w:highlight w:val="none"/>
              </w:rPr>
              <w:t>基座 (m)</w:t>
            </w:r>
          </w:p>
        </w:tc>
        <w:tc>
          <w:tcPr>
            <w:tcW w:w="849" w:type="dxa"/>
            <w:vAlign w:val="center"/>
          </w:tcPr>
          <w:p>
            <w:pPr>
              <w:jc w:val="center"/>
              <w:rPr>
                <w:color w:val="auto"/>
                <w:highlight w:val="none"/>
              </w:rPr>
            </w:pPr>
            <w:r>
              <w:rPr>
                <w:color w:val="auto"/>
                <w:highlight w:val="none"/>
              </w:rPr>
              <w:t>井口保</w:t>
            </w:r>
          </w:p>
          <w:p>
            <w:pPr>
              <w:jc w:val="center"/>
              <w:rPr>
                <w:color w:val="auto"/>
                <w:highlight w:val="none"/>
              </w:rPr>
            </w:pPr>
            <w:r>
              <w:rPr>
                <w:color w:val="auto"/>
                <w:highlight w:val="none"/>
              </w:rPr>
              <w:t>护桶</w:t>
            </w:r>
          </w:p>
          <w:p>
            <w:pPr>
              <w:jc w:val="center"/>
              <w:rPr>
                <w:color w:val="auto"/>
                <w:highlight w:val="none"/>
              </w:rPr>
            </w:pPr>
            <w:r>
              <w:rPr>
                <w:color w:val="auto"/>
                <w:highlight w:val="none"/>
              </w:rPr>
              <w:t>(个)</w:t>
            </w:r>
          </w:p>
        </w:tc>
        <w:tc>
          <w:tcPr>
            <w:tcW w:w="994" w:type="dxa"/>
            <w:vAlign w:val="center"/>
          </w:tcPr>
          <w:p>
            <w:pPr>
              <w:jc w:val="center"/>
              <w:rPr>
                <w:color w:val="auto"/>
                <w:highlight w:val="none"/>
              </w:rPr>
            </w:pPr>
            <w:r>
              <w:rPr>
                <w:color w:val="auto"/>
                <w:highlight w:val="none"/>
              </w:rPr>
              <w:t>井口固</w:t>
            </w:r>
          </w:p>
          <w:p>
            <w:pPr>
              <w:jc w:val="center"/>
              <w:rPr>
                <w:color w:val="auto"/>
                <w:highlight w:val="none"/>
              </w:rPr>
            </w:pPr>
            <w:r>
              <w:rPr>
                <w:color w:val="auto"/>
                <w:highlight w:val="none"/>
              </w:rPr>
              <w:t>定点标</w:t>
            </w:r>
          </w:p>
          <w:p>
            <w:pPr>
              <w:jc w:val="center"/>
              <w:rPr>
                <w:color w:val="auto"/>
                <w:highlight w:val="none"/>
              </w:rPr>
            </w:pPr>
            <w:r>
              <w:rPr>
                <w:color w:val="auto"/>
                <w:highlight w:val="none"/>
              </w:rPr>
              <w:t>志(处)</w:t>
            </w:r>
          </w:p>
        </w:tc>
        <w:tc>
          <w:tcPr>
            <w:tcW w:w="849" w:type="dxa"/>
            <w:vAlign w:val="center"/>
          </w:tcPr>
          <w:p>
            <w:pPr>
              <w:jc w:val="center"/>
              <w:rPr>
                <w:color w:val="auto"/>
                <w:highlight w:val="none"/>
              </w:rPr>
            </w:pPr>
            <w:r>
              <w:rPr>
                <w:color w:val="auto"/>
                <w:highlight w:val="none"/>
              </w:rPr>
              <w:t>标示牌 (个)</w:t>
            </w:r>
          </w:p>
        </w:tc>
        <w:tc>
          <w:tcPr>
            <w:tcW w:w="850" w:type="dxa"/>
            <w:vAlign w:val="center"/>
          </w:tcPr>
          <w:p>
            <w:pPr>
              <w:jc w:val="center"/>
              <w:rPr>
                <w:color w:val="auto"/>
                <w:highlight w:val="none"/>
              </w:rPr>
            </w:pPr>
            <w:r>
              <w:rPr>
                <w:color w:val="auto"/>
                <w:highlight w:val="none"/>
              </w:rPr>
              <w:t>水准标 石(个)</w:t>
            </w:r>
          </w:p>
        </w:tc>
        <w:tc>
          <w:tcPr>
            <w:tcW w:w="849" w:type="dxa"/>
            <w:vAlign w:val="center"/>
          </w:tcPr>
          <w:p>
            <w:pPr>
              <w:jc w:val="center"/>
              <w:rPr>
                <w:color w:val="auto"/>
                <w:highlight w:val="none"/>
              </w:rPr>
            </w:pPr>
            <w:r>
              <w:rPr>
                <w:color w:val="auto"/>
                <w:highlight w:val="none"/>
              </w:rPr>
              <w:t>围栏 (m)</w:t>
            </w:r>
          </w:p>
        </w:tc>
        <w:tc>
          <w:tcPr>
            <w:tcW w:w="1133" w:type="dxa"/>
            <w:vAlign w:val="center"/>
          </w:tcPr>
          <w:p>
            <w:pPr>
              <w:jc w:val="center"/>
              <w:rPr>
                <w:color w:val="auto"/>
                <w:highlight w:val="none"/>
              </w:rPr>
            </w:pPr>
            <w:r>
              <w:rPr>
                <w:color w:val="auto"/>
                <w:highlight w:val="none"/>
              </w:rPr>
              <w:t>一体化压</w:t>
            </w:r>
          </w:p>
          <w:p>
            <w:pPr>
              <w:jc w:val="center"/>
              <w:rPr>
                <w:color w:val="auto"/>
                <w:highlight w:val="none"/>
              </w:rPr>
            </w:pPr>
            <w:r>
              <w:rPr>
                <w:color w:val="auto"/>
                <w:highlight w:val="none"/>
              </w:rPr>
              <w:t>力式水位</w:t>
            </w:r>
          </w:p>
          <w:p>
            <w:pPr>
              <w:jc w:val="center"/>
              <w:rPr>
                <w:color w:val="auto"/>
                <w:highlight w:val="none"/>
              </w:rPr>
            </w:pPr>
            <w:r>
              <w:rPr>
                <w:color w:val="auto"/>
                <w:highlight w:val="none"/>
              </w:rPr>
              <w:t>计</w:t>
            </w:r>
          </w:p>
        </w:tc>
        <w:tc>
          <w:tcPr>
            <w:tcW w:w="852" w:type="dxa"/>
            <w:vMerge w:val="continue"/>
            <w:tcBorders>
              <w:top w:val="nil"/>
            </w:tcBorders>
            <w:vAlign w:val="center"/>
          </w:tcPr>
          <w:p>
            <w:pPr>
              <w:jc w:val="center"/>
              <w:rPr>
                <w:color w:val="auto"/>
                <w:highlight w:val="none"/>
              </w:rPr>
            </w:pPr>
          </w:p>
        </w:tc>
        <w:tc>
          <w:tcPr>
            <w:tcW w:w="850" w:type="dxa"/>
            <w:vMerge w:val="continue"/>
            <w:tcBorders>
              <w:top w:val="nil"/>
            </w:tcBorders>
            <w:vAlign w:val="center"/>
          </w:tcPr>
          <w:p>
            <w:pPr>
              <w:jc w:val="center"/>
              <w:rPr>
                <w:color w:val="auto"/>
                <w:highlight w:val="none"/>
              </w:rPr>
            </w:pPr>
          </w:p>
        </w:tc>
        <w:tc>
          <w:tcPr>
            <w:tcW w:w="855" w:type="dxa"/>
            <w:vMerge w:val="continue"/>
            <w:tcBorders>
              <w:top w:val="nil"/>
            </w:tcBorders>
            <w:vAlign w:val="center"/>
          </w:tcPr>
          <w:p>
            <w:pPr>
              <w:jc w:val="center"/>
              <w:rPr>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1" w:type="dxa"/>
            <w:vAlign w:val="center"/>
          </w:tcPr>
          <w:p>
            <w:pPr>
              <w:jc w:val="center"/>
              <w:rPr>
                <w:color w:val="auto"/>
                <w:highlight w:val="none"/>
              </w:rPr>
            </w:pPr>
            <w:r>
              <w:rPr>
                <w:color w:val="auto"/>
                <w:highlight w:val="none"/>
              </w:rPr>
              <w:t>1</w:t>
            </w:r>
          </w:p>
        </w:tc>
        <w:tc>
          <w:tcPr>
            <w:tcW w:w="709" w:type="dxa"/>
            <w:vAlign w:val="center"/>
          </w:tcPr>
          <w:p>
            <w:pPr>
              <w:jc w:val="center"/>
              <w:rPr>
                <w:color w:val="auto"/>
                <w:highlight w:val="none"/>
              </w:rPr>
            </w:pPr>
            <w:r>
              <w:rPr>
                <w:color w:val="auto"/>
                <w:highlight w:val="none"/>
              </w:rPr>
              <w:t>6528</w:t>
            </w:r>
          </w:p>
          <w:p>
            <w:pPr>
              <w:jc w:val="center"/>
              <w:rPr>
                <w:color w:val="auto"/>
                <w:highlight w:val="none"/>
              </w:rPr>
            </w:pPr>
            <w:r>
              <w:rPr>
                <w:color w:val="auto"/>
                <w:highlight w:val="none"/>
              </w:rPr>
              <w:t>2201</w:t>
            </w:r>
          </w:p>
        </w:tc>
        <w:tc>
          <w:tcPr>
            <w:tcW w:w="1134" w:type="dxa"/>
            <w:vAlign w:val="center"/>
          </w:tcPr>
          <w:p>
            <w:pPr>
              <w:jc w:val="center"/>
              <w:rPr>
                <w:color w:val="auto"/>
                <w:highlight w:val="none"/>
              </w:rPr>
            </w:pPr>
            <w:r>
              <w:rPr>
                <w:color w:val="auto"/>
                <w:highlight w:val="none"/>
              </w:rPr>
              <w:t>曲曼鲁克 村</w:t>
            </w:r>
          </w:p>
        </w:tc>
        <w:tc>
          <w:tcPr>
            <w:tcW w:w="709" w:type="dxa"/>
            <w:vAlign w:val="center"/>
          </w:tcPr>
          <w:p>
            <w:pPr>
              <w:jc w:val="center"/>
              <w:rPr>
                <w:color w:val="auto"/>
                <w:highlight w:val="none"/>
              </w:rPr>
            </w:pPr>
            <w:r>
              <w:rPr>
                <w:color w:val="auto"/>
                <w:highlight w:val="none"/>
              </w:rPr>
              <w:t>轮台</w:t>
            </w:r>
          </w:p>
          <w:p>
            <w:pPr>
              <w:jc w:val="center"/>
              <w:rPr>
                <w:color w:val="auto"/>
                <w:highlight w:val="none"/>
              </w:rPr>
            </w:pPr>
            <w:r>
              <w:rPr>
                <w:color w:val="auto"/>
                <w:highlight w:val="none"/>
              </w:rPr>
              <w:t>县</w:t>
            </w:r>
          </w:p>
        </w:tc>
        <w:tc>
          <w:tcPr>
            <w:tcW w:w="566" w:type="dxa"/>
            <w:vAlign w:val="center"/>
          </w:tcPr>
          <w:p>
            <w:pPr>
              <w:jc w:val="center"/>
              <w:rPr>
                <w:color w:val="auto"/>
                <w:highlight w:val="none"/>
              </w:rPr>
            </w:pPr>
            <w:r>
              <w:rPr>
                <w:color w:val="auto"/>
                <w:highlight w:val="none"/>
              </w:rPr>
              <w:t>100</w:t>
            </w:r>
          </w:p>
        </w:tc>
        <w:tc>
          <w:tcPr>
            <w:tcW w:w="709" w:type="dxa"/>
            <w:vAlign w:val="center"/>
          </w:tcPr>
          <w:p>
            <w:pPr>
              <w:jc w:val="center"/>
              <w:rPr>
                <w:color w:val="auto"/>
                <w:highlight w:val="none"/>
              </w:rPr>
            </w:pPr>
            <w:r>
              <w:rPr>
                <w:color w:val="auto"/>
                <w:highlight w:val="none"/>
              </w:rPr>
              <w:t>52.5</w:t>
            </w:r>
          </w:p>
        </w:tc>
        <w:tc>
          <w:tcPr>
            <w:tcW w:w="708" w:type="dxa"/>
            <w:vAlign w:val="center"/>
          </w:tcPr>
          <w:p>
            <w:pPr>
              <w:jc w:val="center"/>
              <w:rPr>
                <w:color w:val="auto"/>
                <w:highlight w:val="none"/>
              </w:rPr>
            </w:pPr>
            <w:r>
              <w:rPr>
                <w:color w:val="auto"/>
                <w:highlight w:val="none"/>
              </w:rPr>
              <w:t>42</w:t>
            </w:r>
          </w:p>
        </w:tc>
        <w:tc>
          <w:tcPr>
            <w:tcW w:w="709" w:type="dxa"/>
            <w:vAlign w:val="center"/>
          </w:tcPr>
          <w:p>
            <w:pPr>
              <w:jc w:val="center"/>
              <w:rPr>
                <w:color w:val="auto"/>
                <w:highlight w:val="none"/>
              </w:rPr>
            </w:pPr>
            <w:r>
              <w:rPr>
                <w:color w:val="auto"/>
                <w:highlight w:val="none"/>
              </w:rPr>
              <w:t>5</w:t>
            </w:r>
          </w:p>
        </w:tc>
        <w:tc>
          <w:tcPr>
            <w:tcW w:w="709" w:type="dxa"/>
            <w:vAlign w:val="center"/>
          </w:tcPr>
          <w:p>
            <w:pPr>
              <w:jc w:val="center"/>
              <w:rPr>
                <w:color w:val="auto"/>
                <w:highlight w:val="none"/>
              </w:rPr>
            </w:pPr>
            <w:r>
              <w:rPr>
                <w:color w:val="auto"/>
                <w:highlight w:val="none"/>
              </w:rPr>
              <w:t>0.95</w:t>
            </w:r>
          </w:p>
        </w:tc>
        <w:tc>
          <w:tcPr>
            <w:tcW w:w="849" w:type="dxa"/>
            <w:vAlign w:val="center"/>
          </w:tcPr>
          <w:p>
            <w:pPr>
              <w:jc w:val="center"/>
              <w:rPr>
                <w:color w:val="auto"/>
                <w:highlight w:val="none"/>
              </w:rPr>
            </w:pPr>
            <w:r>
              <w:rPr>
                <w:color w:val="auto"/>
                <w:highlight w:val="none"/>
              </w:rPr>
              <w:t>1</w:t>
            </w:r>
          </w:p>
        </w:tc>
        <w:tc>
          <w:tcPr>
            <w:tcW w:w="994" w:type="dxa"/>
            <w:vAlign w:val="center"/>
          </w:tcPr>
          <w:p>
            <w:pPr>
              <w:jc w:val="center"/>
              <w:rPr>
                <w:color w:val="auto"/>
                <w:highlight w:val="none"/>
              </w:rPr>
            </w:pPr>
            <w:r>
              <w:rPr>
                <w:color w:val="auto"/>
                <w:highlight w:val="none"/>
              </w:rPr>
              <w:t>1</w:t>
            </w:r>
          </w:p>
        </w:tc>
        <w:tc>
          <w:tcPr>
            <w:tcW w:w="849" w:type="dxa"/>
            <w:vAlign w:val="center"/>
          </w:tcPr>
          <w:p>
            <w:pPr>
              <w:jc w:val="center"/>
              <w:rPr>
                <w:color w:val="auto"/>
                <w:highlight w:val="none"/>
              </w:rPr>
            </w:pPr>
            <w:r>
              <w:rPr>
                <w:color w:val="auto"/>
                <w:highlight w:val="none"/>
              </w:rPr>
              <w:t>1</w:t>
            </w:r>
          </w:p>
        </w:tc>
        <w:tc>
          <w:tcPr>
            <w:tcW w:w="850" w:type="dxa"/>
            <w:vAlign w:val="center"/>
          </w:tcPr>
          <w:p>
            <w:pPr>
              <w:jc w:val="center"/>
              <w:rPr>
                <w:color w:val="auto"/>
                <w:highlight w:val="none"/>
              </w:rPr>
            </w:pPr>
            <w:r>
              <w:rPr>
                <w:color w:val="auto"/>
                <w:highlight w:val="none"/>
              </w:rPr>
              <w:t>1</w:t>
            </w:r>
          </w:p>
        </w:tc>
        <w:tc>
          <w:tcPr>
            <w:tcW w:w="849" w:type="dxa"/>
            <w:vAlign w:val="center"/>
          </w:tcPr>
          <w:p>
            <w:pPr>
              <w:jc w:val="center"/>
              <w:rPr>
                <w:color w:val="auto"/>
                <w:highlight w:val="none"/>
              </w:rPr>
            </w:pPr>
            <w:r>
              <w:rPr>
                <w:color w:val="auto"/>
                <w:highlight w:val="none"/>
              </w:rPr>
              <w:t>8</w:t>
            </w:r>
          </w:p>
        </w:tc>
        <w:tc>
          <w:tcPr>
            <w:tcW w:w="1133" w:type="dxa"/>
            <w:vAlign w:val="center"/>
          </w:tcPr>
          <w:p>
            <w:pPr>
              <w:jc w:val="center"/>
              <w:rPr>
                <w:color w:val="auto"/>
                <w:highlight w:val="none"/>
              </w:rPr>
            </w:pPr>
            <w:r>
              <w:rPr>
                <w:color w:val="auto"/>
                <w:highlight w:val="none"/>
              </w:rPr>
              <w:t>1</w:t>
            </w:r>
          </w:p>
        </w:tc>
        <w:tc>
          <w:tcPr>
            <w:tcW w:w="852" w:type="dxa"/>
            <w:vAlign w:val="center"/>
          </w:tcPr>
          <w:p>
            <w:pPr>
              <w:jc w:val="center"/>
              <w:rPr>
                <w:color w:val="auto"/>
                <w:highlight w:val="none"/>
              </w:rPr>
            </w:pPr>
            <w:r>
              <w:rPr>
                <w:color w:val="auto"/>
                <w:highlight w:val="none"/>
              </w:rPr>
              <w:t>1</w:t>
            </w:r>
          </w:p>
        </w:tc>
        <w:tc>
          <w:tcPr>
            <w:tcW w:w="850" w:type="dxa"/>
            <w:vAlign w:val="center"/>
          </w:tcPr>
          <w:p>
            <w:pPr>
              <w:jc w:val="center"/>
              <w:rPr>
                <w:color w:val="auto"/>
                <w:highlight w:val="none"/>
              </w:rPr>
            </w:pPr>
            <w:r>
              <w:rPr>
                <w:color w:val="auto"/>
                <w:highlight w:val="none"/>
              </w:rPr>
              <w:t>1</w:t>
            </w:r>
          </w:p>
        </w:tc>
        <w:tc>
          <w:tcPr>
            <w:tcW w:w="855" w:type="dxa"/>
            <w:vAlign w:val="center"/>
          </w:tcPr>
          <w:p>
            <w:pPr>
              <w:jc w:val="center"/>
              <w:rPr>
                <w:color w:val="auto"/>
                <w:highlight w:val="none"/>
              </w:rPr>
            </w:pPr>
            <w:r>
              <w:rPr>
                <w:color w:val="auto"/>
                <w:highlight w:val="none"/>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431" w:type="dxa"/>
            <w:vAlign w:val="center"/>
          </w:tcPr>
          <w:p>
            <w:pPr>
              <w:jc w:val="center"/>
              <w:rPr>
                <w:rFonts w:hint="eastAsia"/>
                <w:color w:val="auto"/>
                <w:highlight w:val="none"/>
                <w:lang w:eastAsia="zh-CN"/>
              </w:rPr>
            </w:pPr>
            <w:r>
              <w:rPr>
                <w:rFonts w:hint="eastAsia"/>
                <w:color w:val="auto"/>
                <w:highlight w:val="none"/>
                <w:lang w:val="en-US" w:eastAsia="zh-CN"/>
              </w:rPr>
              <w:t>2</w:t>
            </w:r>
          </w:p>
        </w:tc>
        <w:tc>
          <w:tcPr>
            <w:tcW w:w="709" w:type="dxa"/>
            <w:vAlign w:val="center"/>
          </w:tcPr>
          <w:p>
            <w:pPr>
              <w:jc w:val="center"/>
              <w:rPr>
                <w:color w:val="auto"/>
                <w:highlight w:val="none"/>
              </w:rPr>
            </w:pPr>
            <w:r>
              <w:rPr>
                <w:color w:val="auto"/>
                <w:highlight w:val="none"/>
              </w:rPr>
              <w:t>6528</w:t>
            </w:r>
          </w:p>
          <w:p>
            <w:pPr>
              <w:jc w:val="center"/>
              <w:rPr>
                <w:color w:val="auto"/>
                <w:highlight w:val="none"/>
              </w:rPr>
            </w:pPr>
            <w:r>
              <w:rPr>
                <w:color w:val="auto"/>
                <w:highlight w:val="none"/>
              </w:rPr>
              <w:t>2501</w:t>
            </w:r>
          </w:p>
        </w:tc>
        <w:tc>
          <w:tcPr>
            <w:tcW w:w="1134" w:type="dxa"/>
            <w:vAlign w:val="center"/>
          </w:tcPr>
          <w:p>
            <w:pPr>
              <w:jc w:val="center"/>
              <w:rPr>
                <w:color w:val="auto"/>
                <w:highlight w:val="none"/>
              </w:rPr>
            </w:pPr>
            <w:r>
              <w:rPr>
                <w:color w:val="auto"/>
                <w:highlight w:val="none"/>
              </w:rPr>
              <w:t>亚克吾斯 塘村</w:t>
            </w:r>
          </w:p>
        </w:tc>
        <w:tc>
          <w:tcPr>
            <w:tcW w:w="709" w:type="dxa"/>
            <w:vAlign w:val="center"/>
          </w:tcPr>
          <w:p>
            <w:pPr>
              <w:jc w:val="center"/>
              <w:rPr>
                <w:color w:val="auto"/>
                <w:highlight w:val="none"/>
              </w:rPr>
            </w:pPr>
            <w:r>
              <w:rPr>
                <w:color w:val="auto"/>
                <w:highlight w:val="none"/>
              </w:rPr>
              <w:t>且末</w:t>
            </w:r>
          </w:p>
          <w:p>
            <w:pPr>
              <w:jc w:val="center"/>
              <w:rPr>
                <w:color w:val="auto"/>
                <w:highlight w:val="none"/>
              </w:rPr>
            </w:pPr>
            <w:r>
              <w:rPr>
                <w:color w:val="auto"/>
                <w:highlight w:val="none"/>
              </w:rPr>
              <w:t>县</w:t>
            </w:r>
          </w:p>
        </w:tc>
        <w:tc>
          <w:tcPr>
            <w:tcW w:w="566" w:type="dxa"/>
            <w:vAlign w:val="center"/>
          </w:tcPr>
          <w:p>
            <w:pPr>
              <w:jc w:val="center"/>
              <w:rPr>
                <w:color w:val="auto"/>
                <w:highlight w:val="none"/>
              </w:rPr>
            </w:pPr>
            <w:r>
              <w:rPr>
                <w:color w:val="auto"/>
                <w:highlight w:val="none"/>
              </w:rPr>
              <w:t>100</w:t>
            </w:r>
          </w:p>
        </w:tc>
        <w:tc>
          <w:tcPr>
            <w:tcW w:w="709" w:type="dxa"/>
            <w:vAlign w:val="center"/>
          </w:tcPr>
          <w:p>
            <w:pPr>
              <w:jc w:val="center"/>
              <w:rPr>
                <w:color w:val="auto"/>
                <w:highlight w:val="none"/>
              </w:rPr>
            </w:pPr>
            <w:r>
              <w:rPr>
                <w:color w:val="auto"/>
                <w:highlight w:val="none"/>
              </w:rPr>
              <w:t>55.5</w:t>
            </w:r>
          </w:p>
        </w:tc>
        <w:tc>
          <w:tcPr>
            <w:tcW w:w="708" w:type="dxa"/>
            <w:vAlign w:val="center"/>
          </w:tcPr>
          <w:p>
            <w:pPr>
              <w:jc w:val="center"/>
              <w:rPr>
                <w:color w:val="auto"/>
                <w:highlight w:val="none"/>
              </w:rPr>
            </w:pPr>
            <w:r>
              <w:rPr>
                <w:color w:val="auto"/>
                <w:highlight w:val="none"/>
              </w:rPr>
              <w:t>39</w:t>
            </w:r>
          </w:p>
        </w:tc>
        <w:tc>
          <w:tcPr>
            <w:tcW w:w="709" w:type="dxa"/>
            <w:vAlign w:val="center"/>
          </w:tcPr>
          <w:p>
            <w:pPr>
              <w:jc w:val="center"/>
              <w:rPr>
                <w:color w:val="auto"/>
                <w:highlight w:val="none"/>
              </w:rPr>
            </w:pPr>
            <w:r>
              <w:rPr>
                <w:color w:val="auto"/>
                <w:highlight w:val="none"/>
              </w:rPr>
              <w:t>5</w:t>
            </w:r>
          </w:p>
        </w:tc>
        <w:tc>
          <w:tcPr>
            <w:tcW w:w="709" w:type="dxa"/>
            <w:vAlign w:val="center"/>
          </w:tcPr>
          <w:p>
            <w:pPr>
              <w:jc w:val="center"/>
              <w:rPr>
                <w:color w:val="auto"/>
                <w:highlight w:val="none"/>
              </w:rPr>
            </w:pPr>
            <w:r>
              <w:rPr>
                <w:color w:val="auto"/>
                <w:highlight w:val="none"/>
              </w:rPr>
              <w:t>0.95</w:t>
            </w:r>
          </w:p>
        </w:tc>
        <w:tc>
          <w:tcPr>
            <w:tcW w:w="849" w:type="dxa"/>
            <w:vAlign w:val="center"/>
          </w:tcPr>
          <w:p>
            <w:pPr>
              <w:jc w:val="center"/>
              <w:rPr>
                <w:color w:val="auto"/>
                <w:highlight w:val="none"/>
              </w:rPr>
            </w:pPr>
            <w:r>
              <w:rPr>
                <w:color w:val="auto"/>
                <w:highlight w:val="none"/>
              </w:rPr>
              <w:t>1</w:t>
            </w:r>
          </w:p>
        </w:tc>
        <w:tc>
          <w:tcPr>
            <w:tcW w:w="994" w:type="dxa"/>
            <w:vAlign w:val="center"/>
          </w:tcPr>
          <w:p>
            <w:pPr>
              <w:jc w:val="center"/>
              <w:rPr>
                <w:color w:val="auto"/>
                <w:highlight w:val="none"/>
              </w:rPr>
            </w:pPr>
            <w:r>
              <w:rPr>
                <w:color w:val="auto"/>
                <w:highlight w:val="none"/>
              </w:rPr>
              <w:t>1</w:t>
            </w:r>
          </w:p>
        </w:tc>
        <w:tc>
          <w:tcPr>
            <w:tcW w:w="849" w:type="dxa"/>
            <w:vAlign w:val="center"/>
          </w:tcPr>
          <w:p>
            <w:pPr>
              <w:jc w:val="center"/>
              <w:rPr>
                <w:color w:val="auto"/>
                <w:highlight w:val="none"/>
              </w:rPr>
            </w:pPr>
            <w:r>
              <w:rPr>
                <w:color w:val="auto"/>
                <w:highlight w:val="none"/>
              </w:rPr>
              <w:t>1</w:t>
            </w:r>
          </w:p>
        </w:tc>
        <w:tc>
          <w:tcPr>
            <w:tcW w:w="850" w:type="dxa"/>
            <w:vAlign w:val="center"/>
          </w:tcPr>
          <w:p>
            <w:pPr>
              <w:jc w:val="center"/>
              <w:rPr>
                <w:color w:val="auto"/>
                <w:highlight w:val="none"/>
              </w:rPr>
            </w:pPr>
            <w:r>
              <w:rPr>
                <w:color w:val="auto"/>
                <w:highlight w:val="none"/>
              </w:rPr>
              <w:t>1</w:t>
            </w:r>
          </w:p>
        </w:tc>
        <w:tc>
          <w:tcPr>
            <w:tcW w:w="849" w:type="dxa"/>
            <w:vAlign w:val="center"/>
          </w:tcPr>
          <w:p>
            <w:pPr>
              <w:jc w:val="center"/>
              <w:rPr>
                <w:color w:val="auto"/>
                <w:highlight w:val="none"/>
              </w:rPr>
            </w:pPr>
            <w:r>
              <w:rPr>
                <w:color w:val="auto"/>
                <w:highlight w:val="none"/>
              </w:rPr>
              <w:t>8</w:t>
            </w:r>
          </w:p>
        </w:tc>
        <w:tc>
          <w:tcPr>
            <w:tcW w:w="1133" w:type="dxa"/>
            <w:vAlign w:val="center"/>
          </w:tcPr>
          <w:p>
            <w:pPr>
              <w:jc w:val="center"/>
              <w:rPr>
                <w:color w:val="auto"/>
                <w:highlight w:val="none"/>
              </w:rPr>
            </w:pPr>
            <w:r>
              <w:rPr>
                <w:color w:val="auto"/>
                <w:highlight w:val="none"/>
              </w:rPr>
              <w:t>1</w:t>
            </w:r>
          </w:p>
        </w:tc>
        <w:tc>
          <w:tcPr>
            <w:tcW w:w="852" w:type="dxa"/>
            <w:vAlign w:val="center"/>
          </w:tcPr>
          <w:p>
            <w:pPr>
              <w:jc w:val="center"/>
              <w:rPr>
                <w:color w:val="auto"/>
                <w:highlight w:val="none"/>
              </w:rPr>
            </w:pPr>
            <w:r>
              <w:rPr>
                <w:color w:val="auto"/>
                <w:highlight w:val="none"/>
              </w:rPr>
              <w:t>1</w:t>
            </w:r>
          </w:p>
        </w:tc>
        <w:tc>
          <w:tcPr>
            <w:tcW w:w="850" w:type="dxa"/>
            <w:vAlign w:val="center"/>
          </w:tcPr>
          <w:p>
            <w:pPr>
              <w:jc w:val="center"/>
              <w:rPr>
                <w:color w:val="auto"/>
                <w:highlight w:val="none"/>
              </w:rPr>
            </w:pPr>
            <w:r>
              <w:rPr>
                <w:color w:val="auto"/>
                <w:highlight w:val="none"/>
              </w:rPr>
              <w:t>1</w:t>
            </w:r>
          </w:p>
        </w:tc>
        <w:tc>
          <w:tcPr>
            <w:tcW w:w="855" w:type="dxa"/>
            <w:vAlign w:val="center"/>
          </w:tcPr>
          <w:p>
            <w:pPr>
              <w:jc w:val="center"/>
              <w:rPr>
                <w:color w:val="auto"/>
                <w:highlight w:val="none"/>
              </w:rPr>
            </w:pPr>
            <w:r>
              <w:rPr>
                <w:color w:val="auto"/>
                <w:highlight w:val="none"/>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431" w:type="dxa"/>
            <w:vAlign w:val="center"/>
          </w:tcPr>
          <w:p>
            <w:pPr>
              <w:jc w:val="center"/>
              <w:rPr>
                <w:rFonts w:hint="eastAsia"/>
                <w:color w:val="auto"/>
                <w:highlight w:val="none"/>
                <w:lang w:eastAsia="zh-CN"/>
              </w:rPr>
            </w:pPr>
            <w:r>
              <w:rPr>
                <w:rFonts w:hint="eastAsia"/>
                <w:color w:val="auto"/>
                <w:highlight w:val="none"/>
                <w:lang w:val="en-US" w:eastAsia="zh-CN"/>
              </w:rPr>
              <w:t>3</w:t>
            </w:r>
          </w:p>
        </w:tc>
        <w:tc>
          <w:tcPr>
            <w:tcW w:w="709" w:type="dxa"/>
            <w:vAlign w:val="center"/>
          </w:tcPr>
          <w:p>
            <w:pPr>
              <w:jc w:val="center"/>
              <w:rPr>
                <w:color w:val="auto"/>
                <w:highlight w:val="none"/>
              </w:rPr>
            </w:pPr>
            <w:r>
              <w:rPr>
                <w:color w:val="auto"/>
                <w:highlight w:val="none"/>
              </w:rPr>
              <w:t>6528</w:t>
            </w:r>
          </w:p>
          <w:p>
            <w:pPr>
              <w:jc w:val="center"/>
              <w:rPr>
                <w:color w:val="auto"/>
                <w:highlight w:val="none"/>
              </w:rPr>
            </w:pPr>
            <w:r>
              <w:rPr>
                <w:color w:val="auto"/>
                <w:highlight w:val="none"/>
              </w:rPr>
              <w:t>2502</w:t>
            </w:r>
          </w:p>
        </w:tc>
        <w:tc>
          <w:tcPr>
            <w:tcW w:w="1134" w:type="dxa"/>
            <w:vAlign w:val="center"/>
          </w:tcPr>
          <w:p>
            <w:pPr>
              <w:jc w:val="center"/>
              <w:rPr>
                <w:color w:val="auto"/>
                <w:highlight w:val="none"/>
              </w:rPr>
            </w:pPr>
            <w:r>
              <w:rPr>
                <w:color w:val="auto"/>
                <w:highlight w:val="none"/>
              </w:rPr>
              <w:t>塔格艾日 克村</w:t>
            </w:r>
          </w:p>
        </w:tc>
        <w:tc>
          <w:tcPr>
            <w:tcW w:w="709" w:type="dxa"/>
            <w:vAlign w:val="center"/>
          </w:tcPr>
          <w:p>
            <w:pPr>
              <w:jc w:val="center"/>
              <w:rPr>
                <w:color w:val="auto"/>
                <w:highlight w:val="none"/>
              </w:rPr>
            </w:pPr>
            <w:r>
              <w:rPr>
                <w:color w:val="auto"/>
                <w:highlight w:val="none"/>
              </w:rPr>
              <w:t>且末</w:t>
            </w:r>
          </w:p>
          <w:p>
            <w:pPr>
              <w:jc w:val="center"/>
              <w:rPr>
                <w:color w:val="auto"/>
                <w:highlight w:val="none"/>
              </w:rPr>
            </w:pPr>
            <w:r>
              <w:rPr>
                <w:color w:val="auto"/>
                <w:highlight w:val="none"/>
              </w:rPr>
              <w:t>县</w:t>
            </w:r>
          </w:p>
        </w:tc>
        <w:tc>
          <w:tcPr>
            <w:tcW w:w="566" w:type="dxa"/>
            <w:vAlign w:val="center"/>
          </w:tcPr>
          <w:p>
            <w:pPr>
              <w:jc w:val="center"/>
              <w:rPr>
                <w:color w:val="auto"/>
                <w:highlight w:val="none"/>
              </w:rPr>
            </w:pPr>
            <w:r>
              <w:rPr>
                <w:color w:val="auto"/>
                <w:highlight w:val="none"/>
              </w:rPr>
              <w:t>80</w:t>
            </w:r>
          </w:p>
        </w:tc>
        <w:tc>
          <w:tcPr>
            <w:tcW w:w="709" w:type="dxa"/>
            <w:vAlign w:val="center"/>
          </w:tcPr>
          <w:p>
            <w:pPr>
              <w:jc w:val="center"/>
              <w:rPr>
                <w:color w:val="auto"/>
                <w:highlight w:val="none"/>
              </w:rPr>
            </w:pPr>
            <w:r>
              <w:rPr>
                <w:color w:val="auto"/>
                <w:highlight w:val="none"/>
              </w:rPr>
              <w:t>37.5</w:t>
            </w:r>
          </w:p>
        </w:tc>
        <w:tc>
          <w:tcPr>
            <w:tcW w:w="708" w:type="dxa"/>
            <w:vAlign w:val="center"/>
          </w:tcPr>
          <w:p>
            <w:pPr>
              <w:jc w:val="center"/>
              <w:rPr>
                <w:color w:val="auto"/>
                <w:highlight w:val="none"/>
              </w:rPr>
            </w:pPr>
            <w:r>
              <w:rPr>
                <w:color w:val="auto"/>
                <w:highlight w:val="none"/>
              </w:rPr>
              <w:t>37</w:t>
            </w:r>
          </w:p>
        </w:tc>
        <w:tc>
          <w:tcPr>
            <w:tcW w:w="709" w:type="dxa"/>
            <w:vAlign w:val="center"/>
          </w:tcPr>
          <w:p>
            <w:pPr>
              <w:jc w:val="center"/>
              <w:rPr>
                <w:color w:val="auto"/>
                <w:highlight w:val="none"/>
              </w:rPr>
            </w:pPr>
            <w:r>
              <w:rPr>
                <w:color w:val="auto"/>
                <w:highlight w:val="none"/>
              </w:rPr>
              <w:t>5</w:t>
            </w:r>
          </w:p>
        </w:tc>
        <w:tc>
          <w:tcPr>
            <w:tcW w:w="709" w:type="dxa"/>
            <w:vAlign w:val="center"/>
          </w:tcPr>
          <w:p>
            <w:pPr>
              <w:jc w:val="center"/>
              <w:rPr>
                <w:color w:val="auto"/>
                <w:highlight w:val="none"/>
              </w:rPr>
            </w:pPr>
            <w:r>
              <w:rPr>
                <w:color w:val="auto"/>
                <w:highlight w:val="none"/>
              </w:rPr>
              <w:t>0.95</w:t>
            </w:r>
          </w:p>
        </w:tc>
        <w:tc>
          <w:tcPr>
            <w:tcW w:w="849" w:type="dxa"/>
            <w:vAlign w:val="center"/>
          </w:tcPr>
          <w:p>
            <w:pPr>
              <w:jc w:val="center"/>
              <w:rPr>
                <w:color w:val="auto"/>
                <w:highlight w:val="none"/>
              </w:rPr>
            </w:pPr>
            <w:r>
              <w:rPr>
                <w:color w:val="auto"/>
                <w:highlight w:val="none"/>
              </w:rPr>
              <w:t>1</w:t>
            </w:r>
          </w:p>
        </w:tc>
        <w:tc>
          <w:tcPr>
            <w:tcW w:w="994" w:type="dxa"/>
            <w:vAlign w:val="center"/>
          </w:tcPr>
          <w:p>
            <w:pPr>
              <w:jc w:val="center"/>
              <w:rPr>
                <w:color w:val="auto"/>
                <w:highlight w:val="none"/>
              </w:rPr>
            </w:pPr>
            <w:r>
              <w:rPr>
                <w:color w:val="auto"/>
                <w:highlight w:val="none"/>
              </w:rPr>
              <w:t>1</w:t>
            </w:r>
          </w:p>
        </w:tc>
        <w:tc>
          <w:tcPr>
            <w:tcW w:w="849" w:type="dxa"/>
            <w:vAlign w:val="center"/>
          </w:tcPr>
          <w:p>
            <w:pPr>
              <w:jc w:val="center"/>
              <w:rPr>
                <w:color w:val="auto"/>
                <w:highlight w:val="none"/>
              </w:rPr>
            </w:pPr>
            <w:r>
              <w:rPr>
                <w:color w:val="auto"/>
                <w:highlight w:val="none"/>
              </w:rPr>
              <w:t>1</w:t>
            </w:r>
          </w:p>
        </w:tc>
        <w:tc>
          <w:tcPr>
            <w:tcW w:w="850" w:type="dxa"/>
            <w:vAlign w:val="center"/>
          </w:tcPr>
          <w:p>
            <w:pPr>
              <w:jc w:val="center"/>
              <w:rPr>
                <w:color w:val="auto"/>
                <w:highlight w:val="none"/>
              </w:rPr>
            </w:pPr>
            <w:r>
              <w:rPr>
                <w:color w:val="auto"/>
                <w:highlight w:val="none"/>
              </w:rPr>
              <w:t>1</w:t>
            </w:r>
          </w:p>
        </w:tc>
        <w:tc>
          <w:tcPr>
            <w:tcW w:w="849" w:type="dxa"/>
            <w:vAlign w:val="center"/>
          </w:tcPr>
          <w:p>
            <w:pPr>
              <w:jc w:val="center"/>
              <w:rPr>
                <w:color w:val="auto"/>
                <w:highlight w:val="none"/>
              </w:rPr>
            </w:pPr>
            <w:r>
              <w:rPr>
                <w:color w:val="auto"/>
                <w:highlight w:val="none"/>
              </w:rPr>
              <w:t>8</w:t>
            </w:r>
          </w:p>
        </w:tc>
        <w:tc>
          <w:tcPr>
            <w:tcW w:w="1133" w:type="dxa"/>
            <w:vAlign w:val="center"/>
          </w:tcPr>
          <w:p>
            <w:pPr>
              <w:jc w:val="center"/>
              <w:rPr>
                <w:color w:val="auto"/>
                <w:highlight w:val="none"/>
              </w:rPr>
            </w:pPr>
            <w:r>
              <w:rPr>
                <w:color w:val="auto"/>
                <w:highlight w:val="none"/>
              </w:rPr>
              <w:t>1</w:t>
            </w:r>
          </w:p>
        </w:tc>
        <w:tc>
          <w:tcPr>
            <w:tcW w:w="852" w:type="dxa"/>
            <w:vAlign w:val="center"/>
          </w:tcPr>
          <w:p>
            <w:pPr>
              <w:jc w:val="center"/>
              <w:rPr>
                <w:color w:val="auto"/>
                <w:highlight w:val="none"/>
              </w:rPr>
            </w:pPr>
            <w:r>
              <w:rPr>
                <w:color w:val="auto"/>
                <w:highlight w:val="none"/>
              </w:rPr>
              <w:t>1</w:t>
            </w:r>
          </w:p>
        </w:tc>
        <w:tc>
          <w:tcPr>
            <w:tcW w:w="850" w:type="dxa"/>
            <w:vAlign w:val="center"/>
          </w:tcPr>
          <w:p>
            <w:pPr>
              <w:jc w:val="center"/>
              <w:rPr>
                <w:color w:val="auto"/>
                <w:highlight w:val="none"/>
              </w:rPr>
            </w:pPr>
            <w:r>
              <w:rPr>
                <w:color w:val="auto"/>
                <w:highlight w:val="none"/>
              </w:rPr>
              <w:t>1</w:t>
            </w:r>
          </w:p>
        </w:tc>
        <w:tc>
          <w:tcPr>
            <w:tcW w:w="855" w:type="dxa"/>
            <w:vAlign w:val="center"/>
          </w:tcPr>
          <w:p>
            <w:pPr>
              <w:jc w:val="center"/>
              <w:rPr>
                <w:color w:val="auto"/>
                <w:highlight w:val="none"/>
              </w:rPr>
            </w:pPr>
            <w:r>
              <w:rPr>
                <w:color w:val="auto"/>
                <w:highlight w:val="none"/>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431" w:type="dxa"/>
            <w:vAlign w:val="center"/>
          </w:tcPr>
          <w:p>
            <w:pPr>
              <w:jc w:val="center"/>
              <w:rPr>
                <w:rFonts w:hint="eastAsia"/>
                <w:color w:val="auto"/>
                <w:highlight w:val="none"/>
                <w:lang w:eastAsia="zh-CN"/>
              </w:rPr>
            </w:pPr>
            <w:r>
              <w:rPr>
                <w:rFonts w:hint="eastAsia"/>
                <w:color w:val="auto"/>
                <w:highlight w:val="none"/>
                <w:lang w:val="en-US" w:eastAsia="zh-CN"/>
              </w:rPr>
              <w:t>4</w:t>
            </w:r>
          </w:p>
        </w:tc>
        <w:tc>
          <w:tcPr>
            <w:tcW w:w="709" w:type="dxa"/>
            <w:vAlign w:val="center"/>
          </w:tcPr>
          <w:p>
            <w:pPr>
              <w:jc w:val="center"/>
              <w:rPr>
                <w:color w:val="auto"/>
                <w:highlight w:val="none"/>
              </w:rPr>
            </w:pPr>
            <w:r>
              <w:rPr>
                <w:color w:val="auto"/>
                <w:highlight w:val="none"/>
              </w:rPr>
              <w:t>6528</w:t>
            </w:r>
          </w:p>
          <w:p>
            <w:pPr>
              <w:jc w:val="center"/>
              <w:rPr>
                <w:color w:val="auto"/>
                <w:highlight w:val="none"/>
              </w:rPr>
            </w:pPr>
            <w:r>
              <w:rPr>
                <w:color w:val="auto"/>
                <w:highlight w:val="none"/>
              </w:rPr>
              <w:t>2503</w:t>
            </w:r>
          </w:p>
        </w:tc>
        <w:tc>
          <w:tcPr>
            <w:tcW w:w="1134" w:type="dxa"/>
            <w:vAlign w:val="center"/>
          </w:tcPr>
          <w:p>
            <w:pPr>
              <w:jc w:val="center"/>
              <w:rPr>
                <w:color w:val="auto"/>
                <w:highlight w:val="none"/>
              </w:rPr>
            </w:pPr>
            <w:r>
              <w:rPr>
                <w:color w:val="auto"/>
                <w:highlight w:val="none"/>
              </w:rPr>
              <w:t>东干渠旁</w:t>
            </w:r>
          </w:p>
        </w:tc>
        <w:tc>
          <w:tcPr>
            <w:tcW w:w="709" w:type="dxa"/>
            <w:vAlign w:val="center"/>
          </w:tcPr>
          <w:p>
            <w:pPr>
              <w:jc w:val="center"/>
              <w:rPr>
                <w:color w:val="auto"/>
                <w:highlight w:val="none"/>
              </w:rPr>
            </w:pPr>
            <w:r>
              <w:rPr>
                <w:color w:val="auto"/>
                <w:highlight w:val="none"/>
              </w:rPr>
              <w:t>且末</w:t>
            </w:r>
          </w:p>
          <w:p>
            <w:pPr>
              <w:jc w:val="center"/>
              <w:rPr>
                <w:color w:val="auto"/>
                <w:highlight w:val="none"/>
              </w:rPr>
            </w:pPr>
            <w:r>
              <w:rPr>
                <w:color w:val="auto"/>
                <w:highlight w:val="none"/>
              </w:rPr>
              <w:t>县</w:t>
            </w:r>
          </w:p>
        </w:tc>
        <w:tc>
          <w:tcPr>
            <w:tcW w:w="566" w:type="dxa"/>
            <w:vAlign w:val="center"/>
          </w:tcPr>
          <w:p>
            <w:pPr>
              <w:jc w:val="center"/>
              <w:rPr>
                <w:color w:val="auto"/>
                <w:highlight w:val="none"/>
              </w:rPr>
            </w:pPr>
            <w:r>
              <w:rPr>
                <w:color w:val="auto"/>
                <w:highlight w:val="none"/>
              </w:rPr>
              <w:t>80</w:t>
            </w:r>
          </w:p>
        </w:tc>
        <w:tc>
          <w:tcPr>
            <w:tcW w:w="709" w:type="dxa"/>
            <w:vAlign w:val="center"/>
          </w:tcPr>
          <w:p>
            <w:pPr>
              <w:jc w:val="center"/>
              <w:rPr>
                <w:color w:val="auto"/>
                <w:highlight w:val="none"/>
              </w:rPr>
            </w:pPr>
            <w:r>
              <w:rPr>
                <w:color w:val="auto"/>
                <w:highlight w:val="none"/>
              </w:rPr>
              <w:t>37.5</w:t>
            </w:r>
          </w:p>
        </w:tc>
        <w:tc>
          <w:tcPr>
            <w:tcW w:w="708" w:type="dxa"/>
            <w:vAlign w:val="center"/>
          </w:tcPr>
          <w:p>
            <w:pPr>
              <w:jc w:val="center"/>
              <w:rPr>
                <w:color w:val="auto"/>
                <w:highlight w:val="none"/>
              </w:rPr>
            </w:pPr>
            <w:r>
              <w:rPr>
                <w:color w:val="auto"/>
                <w:highlight w:val="none"/>
              </w:rPr>
              <w:t>37</w:t>
            </w:r>
          </w:p>
        </w:tc>
        <w:tc>
          <w:tcPr>
            <w:tcW w:w="709" w:type="dxa"/>
            <w:vAlign w:val="center"/>
          </w:tcPr>
          <w:p>
            <w:pPr>
              <w:jc w:val="center"/>
              <w:rPr>
                <w:color w:val="auto"/>
                <w:highlight w:val="none"/>
              </w:rPr>
            </w:pPr>
            <w:r>
              <w:rPr>
                <w:color w:val="auto"/>
                <w:highlight w:val="none"/>
              </w:rPr>
              <w:t>5</w:t>
            </w:r>
          </w:p>
        </w:tc>
        <w:tc>
          <w:tcPr>
            <w:tcW w:w="709" w:type="dxa"/>
            <w:vAlign w:val="center"/>
          </w:tcPr>
          <w:p>
            <w:pPr>
              <w:jc w:val="center"/>
              <w:rPr>
                <w:color w:val="auto"/>
                <w:highlight w:val="none"/>
              </w:rPr>
            </w:pPr>
            <w:r>
              <w:rPr>
                <w:color w:val="auto"/>
                <w:highlight w:val="none"/>
              </w:rPr>
              <w:t>0.95</w:t>
            </w:r>
          </w:p>
        </w:tc>
        <w:tc>
          <w:tcPr>
            <w:tcW w:w="849" w:type="dxa"/>
            <w:vAlign w:val="center"/>
          </w:tcPr>
          <w:p>
            <w:pPr>
              <w:jc w:val="center"/>
              <w:rPr>
                <w:color w:val="auto"/>
                <w:highlight w:val="none"/>
              </w:rPr>
            </w:pPr>
            <w:r>
              <w:rPr>
                <w:color w:val="auto"/>
                <w:highlight w:val="none"/>
              </w:rPr>
              <w:t>1</w:t>
            </w:r>
          </w:p>
        </w:tc>
        <w:tc>
          <w:tcPr>
            <w:tcW w:w="994" w:type="dxa"/>
            <w:vAlign w:val="center"/>
          </w:tcPr>
          <w:p>
            <w:pPr>
              <w:jc w:val="center"/>
              <w:rPr>
                <w:color w:val="auto"/>
                <w:highlight w:val="none"/>
              </w:rPr>
            </w:pPr>
            <w:r>
              <w:rPr>
                <w:color w:val="auto"/>
                <w:highlight w:val="none"/>
              </w:rPr>
              <w:t>1</w:t>
            </w:r>
          </w:p>
        </w:tc>
        <w:tc>
          <w:tcPr>
            <w:tcW w:w="849" w:type="dxa"/>
            <w:vAlign w:val="center"/>
          </w:tcPr>
          <w:p>
            <w:pPr>
              <w:jc w:val="center"/>
              <w:rPr>
                <w:color w:val="auto"/>
                <w:highlight w:val="none"/>
              </w:rPr>
            </w:pPr>
            <w:r>
              <w:rPr>
                <w:color w:val="auto"/>
                <w:highlight w:val="none"/>
              </w:rPr>
              <w:t>1</w:t>
            </w:r>
          </w:p>
        </w:tc>
        <w:tc>
          <w:tcPr>
            <w:tcW w:w="850" w:type="dxa"/>
            <w:vAlign w:val="center"/>
          </w:tcPr>
          <w:p>
            <w:pPr>
              <w:jc w:val="center"/>
              <w:rPr>
                <w:color w:val="auto"/>
                <w:highlight w:val="none"/>
              </w:rPr>
            </w:pPr>
            <w:r>
              <w:rPr>
                <w:color w:val="auto"/>
                <w:highlight w:val="none"/>
              </w:rPr>
              <w:t>1</w:t>
            </w:r>
          </w:p>
        </w:tc>
        <w:tc>
          <w:tcPr>
            <w:tcW w:w="849" w:type="dxa"/>
            <w:vAlign w:val="center"/>
          </w:tcPr>
          <w:p>
            <w:pPr>
              <w:jc w:val="center"/>
              <w:rPr>
                <w:color w:val="auto"/>
                <w:highlight w:val="none"/>
              </w:rPr>
            </w:pPr>
            <w:r>
              <w:rPr>
                <w:color w:val="auto"/>
                <w:highlight w:val="none"/>
              </w:rPr>
              <w:t>8</w:t>
            </w:r>
          </w:p>
        </w:tc>
        <w:tc>
          <w:tcPr>
            <w:tcW w:w="1133" w:type="dxa"/>
            <w:vAlign w:val="center"/>
          </w:tcPr>
          <w:p>
            <w:pPr>
              <w:jc w:val="center"/>
              <w:rPr>
                <w:color w:val="auto"/>
                <w:highlight w:val="none"/>
              </w:rPr>
            </w:pPr>
            <w:r>
              <w:rPr>
                <w:color w:val="auto"/>
                <w:highlight w:val="none"/>
              </w:rPr>
              <w:t>1</w:t>
            </w:r>
          </w:p>
        </w:tc>
        <w:tc>
          <w:tcPr>
            <w:tcW w:w="852" w:type="dxa"/>
            <w:vAlign w:val="center"/>
          </w:tcPr>
          <w:p>
            <w:pPr>
              <w:jc w:val="center"/>
              <w:rPr>
                <w:color w:val="auto"/>
                <w:highlight w:val="none"/>
              </w:rPr>
            </w:pPr>
            <w:r>
              <w:rPr>
                <w:color w:val="auto"/>
                <w:highlight w:val="none"/>
              </w:rPr>
              <w:t>1</w:t>
            </w:r>
          </w:p>
        </w:tc>
        <w:tc>
          <w:tcPr>
            <w:tcW w:w="850" w:type="dxa"/>
            <w:vAlign w:val="center"/>
          </w:tcPr>
          <w:p>
            <w:pPr>
              <w:jc w:val="center"/>
              <w:rPr>
                <w:color w:val="auto"/>
                <w:highlight w:val="none"/>
              </w:rPr>
            </w:pPr>
            <w:r>
              <w:rPr>
                <w:color w:val="auto"/>
                <w:highlight w:val="none"/>
              </w:rPr>
              <w:t>1</w:t>
            </w:r>
          </w:p>
        </w:tc>
        <w:tc>
          <w:tcPr>
            <w:tcW w:w="855" w:type="dxa"/>
            <w:vAlign w:val="center"/>
          </w:tcPr>
          <w:p>
            <w:pPr>
              <w:jc w:val="center"/>
              <w:rPr>
                <w:color w:val="auto"/>
                <w:highlight w:val="none"/>
              </w:rPr>
            </w:pPr>
            <w:r>
              <w:rPr>
                <w:color w:val="auto"/>
                <w:highlight w:val="none"/>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431" w:type="dxa"/>
            <w:vAlign w:val="center"/>
          </w:tcPr>
          <w:p>
            <w:pPr>
              <w:jc w:val="center"/>
              <w:rPr>
                <w:rFonts w:hint="eastAsia"/>
                <w:color w:val="auto"/>
                <w:highlight w:val="none"/>
                <w:lang w:eastAsia="zh-CN"/>
              </w:rPr>
            </w:pPr>
            <w:r>
              <w:rPr>
                <w:rFonts w:hint="eastAsia"/>
                <w:color w:val="auto"/>
                <w:highlight w:val="none"/>
                <w:lang w:val="en-US" w:eastAsia="zh-CN"/>
              </w:rPr>
              <w:t>5</w:t>
            </w:r>
          </w:p>
        </w:tc>
        <w:tc>
          <w:tcPr>
            <w:tcW w:w="709" w:type="dxa"/>
            <w:vAlign w:val="center"/>
          </w:tcPr>
          <w:p>
            <w:pPr>
              <w:jc w:val="center"/>
              <w:rPr>
                <w:color w:val="auto"/>
                <w:highlight w:val="none"/>
              </w:rPr>
            </w:pPr>
            <w:r>
              <w:rPr>
                <w:color w:val="auto"/>
                <w:highlight w:val="none"/>
              </w:rPr>
              <w:t>6528</w:t>
            </w:r>
          </w:p>
          <w:p>
            <w:pPr>
              <w:jc w:val="center"/>
              <w:rPr>
                <w:color w:val="auto"/>
                <w:highlight w:val="none"/>
              </w:rPr>
            </w:pPr>
            <w:r>
              <w:rPr>
                <w:color w:val="auto"/>
                <w:highlight w:val="none"/>
              </w:rPr>
              <w:t>2504</w:t>
            </w:r>
          </w:p>
        </w:tc>
        <w:tc>
          <w:tcPr>
            <w:tcW w:w="1134" w:type="dxa"/>
            <w:vAlign w:val="center"/>
          </w:tcPr>
          <w:p>
            <w:pPr>
              <w:jc w:val="center"/>
              <w:rPr>
                <w:color w:val="auto"/>
                <w:highlight w:val="none"/>
              </w:rPr>
            </w:pPr>
            <w:r>
              <w:rPr>
                <w:color w:val="auto"/>
                <w:highlight w:val="none"/>
              </w:rPr>
              <w:t>阿德热斯 曼村</w:t>
            </w:r>
          </w:p>
        </w:tc>
        <w:tc>
          <w:tcPr>
            <w:tcW w:w="709" w:type="dxa"/>
            <w:vAlign w:val="center"/>
          </w:tcPr>
          <w:p>
            <w:pPr>
              <w:jc w:val="center"/>
              <w:rPr>
                <w:color w:val="auto"/>
                <w:highlight w:val="none"/>
              </w:rPr>
            </w:pPr>
            <w:r>
              <w:rPr>
                <w:color w:val="auto"/>
                <w:highlight w:val="none"/>
              </w:rPr>
              <w:t>且末</w:t>
            </w:r>
          </w:p>
          <w:p>
            <w:pPr>
              <w:jc w:val="center"/>
              <w:rPr>
                <w:color w:val="auto"/>
                <w:highlight w:val="none"/>
              </w:rPr>
            </w:pPr>
            <w:r>
              <w:rPr>
                <w:color w:val="auto"/>
                <w:highlight w:val="none"/>
              </w:rPr>
              <w:t>县</w:t>
            </w:r>
          </w:p>
        </w:tc>
        <w:tc>
          <w:tcPr>
            <w:tcW w:w="566" w:type="dxa"/>
            <w:vAlign w:val="center"/>
          </w:tcPr>
          <w:p>
            <w:pPr>
              <w:jc w:val="center"/>
              <w:rPr>
                <w:color w:val="auto"/>
                <w:highlight w:val="none"/>
              </w:rPr>
            </w:pPr>
            <w:r>
              <w:rPr>
                <w:color w:val="auto"/>
                <w:highlight w:val="none"/>
              </w:rPr>
              <w:t>100</w:t>
            </w:r>
          </w:p>
        </w:tc>
        <w:tc>
          <w:tcPr>
            <w:tcW w:w="709" w:type="dxa"/>
            <w:vAlign w:val="center"/>
          </w:tcPr>
          <w:p>
            <w:pPr>
              <w:jc w:val="center"/>
              <w:rPr>
                <w:color w:val="auto"/>
                <w:highlight w:val="none"/>
              </w:rPr>
            </w:pPr>
            <w:r>
              <w:rPr>
                <w:color w:val="auto"/>
                <w:highlight w:val="none"/>
              </w:rPr>
              <w:t>55.5</w:t>
            </w:r>
          </w:p>
        </w:tc>
        <w:tc>
          <w:tcPr>
            <w:tcW w:w="708" w:type="dxa"/>
            <w:vAlign w:val="center"/>
          </w:tcPr>
          <w:p>
            <w:pPr>
              <w:jc w:val="center"/>
              <w:rPr>
                <w:color w:val="auto"/>
                <w:highlight w:val="none"/>
              </w:rPr>
            </w:pPr>
            <w:r>
              <w:rPr>
                <w:color w:val="auto"/>
                <w:highlight w:val="none"/>
              </w:rPr>
              <w:t>39</w:t>
            </w:r>
          </w:p>
        </w:tc>
        <w:tc>
          <w:tcPr>
            <w:tcW w:w="709" w:type="dxa"/>
            <w:vAlign w:val="center"/>
          </w:tcPr>
          <w:p>
            <w:pPr>
              <w:jc w:val="center"/>
              <w:rPr>
                <w:color w:val="auto"/>
                <w:highlight w:val="none"/>
              </w:rPr>
            </w:pPr>
            <w:r>
              <w:rPr>
                <w:color w:val="auto"/>
                <w:highlight w:val="none"/>
              </w:rPr>
              <w:t>5</w:t>
            </w:r>
          </w:p>
        </w:tc>
        <w:tc>
          <w:tcPr>
            <w:tcW w:w="709" w:type="dxa"/>
            <w:vAlign w:val="center"/>
          </w:tcPr>
          <w:p>
            <w:pPr>
              <w:jc w:val="center"/>
              <w:rPr>
                <w:color w:val="auto"/>
                <w:highlight w:val="none"/>
              </w:rPr>
            </w:pPr>
            <w:r>
              <w:rPr>
                <w:color w:val="auto"/>
                <w:highlight w:val="none"/>
              </w:rPr>
              <w:t>0.95</w:t>
            </w:r>
          </w:p>
        </w:tc>
        <w:tc>
          <w:tcPr>
            <w:tcW w:w="849" w:type="dxa"/>
            <w:vAlign w:val="center"/>
          </w:tcPr>
          <w:p>
            <w:pPr>
              <w:jc w:val="center"/>
              <w:rPr>
                <w:color w:val="auto"/>
                <w:highlight w:val="none"/>
              </w:rPr>
            </w:pPr>
            <w:r>
              <w:rPr>
                <w:color w:val="auto"/>
                <w:highlight w:val="none"/>
              </w:rPr>
              <w:t>1</w:t>
            </w:r>
          </w:p>
        </w:tc>
        <w:tc>
          <w:tcPr>
            <w:tcW w:w="994" w:type="dxa"/>
            <w:vAlign w:val="center"/>
          </w:tcPr>
          <w:p>
            <w:pPr>
              <w:jc w:val="center"/>
              <w:rPr>
                <w:color w:val="auto"/>
                <w:highlight w:val="none"/>
              </w:rPr>
            </w:pPr>
            <w:r>
              <w:rPr>
                <w:color w:val="auto"/>
                <w:highlight w:val="none"/>
              </w:rPr>
              <w:t>1</w:t>
            </w:r>
          </w:p>
        </w:tc>
        <w:tc>
          <w:tcPr>
            <w:tcW w:w="849" w:type="dxa"/>
            <w:vAlign w:val="center"/>
          </w:tcPr>
          <w:p>
            <w:pPr>
              <w:jc w:val="center"/>
              <w:rPr>
                <w:color w:val="auto"/>
                <w:highlight w:val="none"/>
              </w:rPr>
            </w:pPr>
            <w:r>
              <w:rPr>
                <w:color w:val="auto"/>
                <w:highlight w:val="none"/>
              </w:rPr>
              <w:t>1</w:t>
            </w:r>
          </w:p>
        </w:tc>
        <w:tc>
          <w:tcPr>
            <w:tcW w:w="850" w:type="dxa"/>
            <w:vAlign w:val="center"/>
          </w:tcPr>
          <w:p>
            <w:pPr>
              <w:jc w:val="center"/>
              <w:rPr>
                <w:color w:val="auto"/>
                <w:highlight w:val="none"/>
              </w:rPr>
            </w:pPr>
            <w:r>
              <w:rPr>
                <w:color w:val="auto"/>
                <w:highlight w:val="none"/>
              </w:rPr>
              <w:t>1</w:t>
            </w:r>
          </w:p>
        </w:tc>
        <w:tc>
          <w:tcPr>
            <w:tcW w:w="849" w:type="dxa"/>
            <w:vAlign w:val="center"/>
          </w:tcPr>
          <w:p>
            <w:pPr>
              <w:jc w:val="center"/>
              <w:rPr>
                <w:color w:val="auto"/>
                <w:highlight w:val="none"/>
              </w:rPr>
            </w:pPr>
            <w:r>
              <w:rPr>
                <w:color w:val="auto"/>
                <w:highlight w:val="none"/>
              </w:rPr>
              <w:t>8</w:t>
            </w:r>
          </w:p>
        </w:tc>
        <w:tc>
          <w:tcPr>
            <w:tcW w:w="1133" w:type="dxa"/>
            <w:vAlign w:val="center"/>
          </w:tcPr>
          <w:p>
            <w:pPr>
              <w:jc w:val="center"/>
              <w:rPr>
                <w:color w:val="auto"/>
                <w:highlight w:val="none"/>
              </w:rPr>
            </w:pPr>
            <w:r>
              <w:rPr>
                <w:color w:val="auto"/>
                <w:highlight w:val="none"/>
              </w:rPr>
              <w:t>1</w:t>
            </w:r>
          </w:p>
        </w:tc>
        <w:tc>
          <w:tcPr>
            <w:tcW w:w="852" w:type="dxa"/>
            <w:vAlign w:val="center"/>
          </w:tcPr>
          <w:p>
            <w:pPr>
              <w:jc w:val="center"/>
              <w:rPr>
                <w:color w:val="auto"/>
                <w:highlight w:val="none"/>
              </w:rPr>
            </w:pPr>
            <w:r>
              <w:rPr>
                <w:color w:val="auto"/>
                <w:highlight w:val="none"/>
              </w:rPr>
              <w:t>1</w:t>
            </w:r>
          </w:p>
        </w:tc>
        <w:tc>
          <w:tcPr>
            <w:tcW w:w="850" w:type="dxa"/>
            <w:vAlign w:val="center"/>
          </w:tcPr>
          <w:p>
            <w:pPr>
              <w:jc w:val="center"/>
              <w:rPr>
                <w:color w:val="auto"/>
                <w:highlight w:val="none"/>
              </w:rPr>
            </w:pPr>
            <w:r>
              <w:rPr>
                <w:color w:val="auto"/>
                <w:highlight w:val="none"/>
              </w:rPr>
              <w:t>1</w:t>
            </w:r>
          </w:p>
        </w:tc>
        <w:tc>
          <w:tcPr>
            <w:tcW w:w="855" w:type="dxa"/>
            <w:vAlign w:val="center"/>
          </w:tcPr>
          <w:p>
            <w:pPr>
              <w:jc w:val="center"/>
              <w:rPr>
                <w:color w:val="auto"/>
                <w:highlight w:val="none"/>
              </w:rPr>
            </w:pPr>
            <w:r>
              <w:rPr>
                <w:color w:val="auto"/>
                <w:highlight w:val="none"/>
              </w:rPr>
              <w:t>1</w:t>
            </w:r>
          </w:p>
        </w:tc>
      </w:tr>
    </w:tbl>
    <w:p>
      <w:pPr>
        <w:rPr>
          <w:rFonts w:hint="eastAsia" w:asciiTheme="minorEastAsia" w:hAnsiTheme="minorEastAsia" w:eastAsiaTheme="minorEastAsia" w:cstheme="minorEastAsia"/>
          <w:color w:val="auto"/>
          <w:highlight w:val="none"/>
          <w:lang w:val="en-US" w:eastAsia="zh-CN"/>
        </w:rPr>
      </w:pPr>
    </w:p>
    <w:p>
      <w:pPr>
        <w:pStyle w:val="9"/>
        <w:rPr>
          <w:rFonts w:hint="eastAsia" w:asciiTheme="minorEastAsia" w:hAnsiTheme="minorEastAsia" w:eastAsiaTheme="minorEastAsia" w:cstheme="minorEastAsia"/>
          <w:color w:val="auto"/>
          <w:highlight w:val="none"/>
          <w:lang w:val="en-US" w:eastAsia="zh-CN"/>
        </w:rPr>
      </w:pPr>
    </w:p>
    <w:p>
      <w:pPr>
        <w:rPr>
          <w:rFonts w:hint="eastAsia" w:asciiTheme="minorEastAsia" w:hAnsiTheme="minorEastAsia" w:eastAsiaTheme="minorEastAsia" w:cstheme="minorEastAsia"/>
          <w:color w:val="auto"/>
          <w:highlight w:val="none"/>
          <w:lang w:val="en-US" w:eastAsia="zh-CN"/>
        </w:rPr>
      </w:pPr>
    </w:p>
    <w:p>
      <w:pPr>
        <w:pStyle w:val="9"/>
        <w:rPr>
          <w:rFonts w:hint="eastAsia"/>
          <w:color w:val="auto"/>
          <w:highlight w:val="none"/>
          <w:lang w:val="en-US" w:eastAsia="zh-CN"/>
        </w:rPr>
      </w:pPr>
    </w:p>
    <w:p>
      <w:pPr>
        <w:pStyle w:val="9"/>
        <w:rPr>
          <w:rFonts w:hint="eastAsia" w:asciiTheme="minorEastAsia" w:hAnsiTheme="minorEastAsia" w:eastAsiaTheme="minorEastAsia" w:cstheme="minorEastAsia"/>
          <w:color w:val="auto"/>
          <w:highlight w:val="none"/>
          <w:lang w:val="en-US" w:eastAsia="zh-CN"/>
        </w:rPr>
      </w:pPr>
    </w:p>
    <w:p>
      <w:pPr>
        <w:rPr>
          <w:rFonts w:hint="eastAsia" w:asciiTheme="minorEastAsia" w:hAnsiTheme="minorEastAsia" w:eastAsiaTheme="minorEastAsia" w:cstheme="minorEastAsia"/>
          <w:color w:val="auto"/>
          <w:highlight w:val="none"/>
          <w:lang w:val="en-US" w:eastAsia="zh-CN"/>
        </w:rPr>
      </w:pPr>
    </w:p>
    <w:p>
      <w:pPr>
        <w:pStyle w:val="9"/>
        <w:rPr>
          <w:rFonts w:hint="eastAsia" w:asciiTheme="minorEastAsia" w:hAnsiTheme="minorEastAsia" w:eastAsiaTheme="minorEastAsia" w:cstheme="minorEastAsia"/>
          <w:color w:val="auto"/>
          <w:highlight w:val="none"/>
          <w:lang w:val="en-US" w:eastAsia="zh-CN"/>
        </w:rPr>
      </w:pPr>
    </w:p>
    <w:p>
      <w:pPr>
        <w:rPr>
          <w:rFonts w:hint="eastAsia" w:asciiTheme="minorEastAsia" w:hAnsiTheme="minorEastAsia" w:eastAsiaTheme="minorEastAsia" w:cstheme="minorEastAsia"/>
          <w:color w:val="auto"/>
          <w:highlight w:val="none"/>
          <w:lang w:val="en-US" w:eastAsia="zh-CN"/>
        </w:rPr>
      </w:pPr>
    </w:p>
    <w:p>
      <w:pPr>
        <w:pStyle w:val="9"/>
        <w:rPr>
          <w:rFonts w:hint="eastAsia" w:asciiTheme="minorEastAsia" w:hAnsiTheme="minorEastAsia" w:eastAsiaTheme="minorEastAsia" w:cstheme="minorEastAsia"/>
          <w:color w:val="auto"/>
          <w:highlight w:val="none"/>
          <w:lang w:val="en-US" w:eastAsia="zh-CN"/>
        </w:rPr>
      </w:pPr>
    </w:p>
    <w:p>
      <w:pPr>
        <w:rPr>
          <w:rFonts w:hint="eastAsia" w:asciiTheme="minorEastAsia" w:hAnsiTheme="minorEastAsia" w:eastAsiaTheme="minorEastAsia" w:cstheme="minorEastAsia"/>
          <w:color w:val="auto"/>
          <w:highlight w:val="none"/>
          <w:lang w:val="en-US" w:eastAsia="zh-CN"/>
        </w:rPr>
        <w:sectPr>
          <w:pgSz w:w="16838" w:h="11906" w:orient="landscape"/>
          <w:pgMar w:top="1080" w:right="1440" w:bottom="1080" w:left="1440" w:header="851" w:footer="992" w:gutter="0"/>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eastAsia="zh-CN"/>
        </w:rPr>
        <w:t>四</w:t>
      </w:r>
      <w:r>
        <w:rPr>
          <w:rFonts w:hint="eastAsia" w:ascii="宋体" w:hAnsi="宋体" w:eastAsia="宋体" w:cs="宋体"/>
          <w:b/>
          <w:bCs/>
          <w:color w:val="auto"/>
          <w:sz w:val="24"/>
          <w:szCs w:val="24"/>
          <w:highlight w:val="none"/>
          <w:lang w:eastAsia="zh-CN"/>
        </w:rPr>
        <w:t>、工程量清单</w:t>
      </w:r>
    </w:p>
    <w:p>
      <w:pPr>
        <w:jc w:val="center"/>
        <w:rPr>
          <w:rFonts w:hint="eastAsia"/>
          <w:color w:val="auto"/>
          <w:highlight w:val="none"/>
        </w:rPr>
      </w:pPr>
    </w:p>
    <w:tbl>
      <w:tblPr>
        <w:tblStyle w:val="27"/>
        <w:tblW w:w="829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3"/>
        <w:gridCol w:w="3932"/>
        <w:gridCol w:w="1600"/>
        <w:gridCol w:w="19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 w:hRule="atLeast"/>
        </w:trPr>
        <w:tc>
          <w:tcPr>
            <w:tcW w:w="8292" w:type="dxa"/>
            <w:gridSpan w:val="4"/>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b/>
                <w:bCs/>
                <w:i w:val="0"/>
                <w:iCs w:val="0"/>
                <w:color w:val="auto"/>
                <w:sz w:val="32"/>
                <w:szCs w:val="32"/>
                <w:highlight w:val="none"/>
                <w:u w:val="none"/>
              </w:rPr>
            </w:pPr>
            <w:r>
              <w:rPr>
                <w:b/>
                <w:bCs/>
                <w:color w:val="auto"/>
                <w:kern w:val="0"/>
                <w:sz w:val="24"/>
                <w:szCs w:val="20"/>
                <w:highlight w:val="none"/>
                <w:lang w:val="zh-CN"/>
              </w:rPr>
              <w:t>分类分项工程量清单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 w:hRule="atLeast"/>
        </w:trPr>
        <w:tc>
          <w:tcPr>
            <w:tcW w:w="803"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3932"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1600"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1957"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03" w:type="dxa"/>
            <w:tcBorders>
              <w:top w:val="single" w:color="000000" w:sz="8" w:space="0"/>
              <w:left w:val="single" w:color="000000" w:sz="8"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序号</w:t>
            </w:r>
          </w:p>
        </w:tc>
        <w:tc>
          <w:tcPr>
            <w:tcW w:w="3932"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auto"/>
                <w:highlight w:val="none"/>
              </w:rPr>
            </w:pPr>
            <w:r>
              <w:rPr>
                <w:color w:val="auto"/>
                <w:szCs w:val="21"/>
                <w:highlight w:val="none"/>
              </w:rPr>
              <w:t>项目名称</w:t>
            </w:r>
          </w:p>
        </w:tc>
        <w:tc>
          <w:tcPr>
            <w:tcW w:w="16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jc w:val="center"/>
              <w:rPr>
                <w:color w:val="auto"/>
                <w:szCs w:val="21"/>
                <w:highlight w:val="none"/>
              </w:rPr>
            </w:pPr>
            <w:r>
              <w:rPr>
                <w:color w:val="auto"/>
                <w:szCs w:val="21"/>
                <w:highlight w:val="none"/>
              </w:rPr>
              <w:t>计量</w:t>
            </w:r>
          </w:p>
          <w:p>
            <w:pPr>
              <w:jc w:val="center"/>
              <w:rPr>
                <w:rFonts w:hint="eastAsia" w:ascii="宋体" w:hAnsi="宋体" w:eastAsia="宋体" w:cs="宋体"/>
                <w:b/>
                <w:bCs/>
                <w:color w:val="auto"/>
                <w:highlight w:val="none"/>
              </w:rPr>
            </w:pPr>
            <w:r>
              <w:rPr>
                <w:color w:val="auto"/>
                <w:szCs w:val="21"/>
                <w:highlight w:val="none"/>
              </w:rPr>
              <w:t>单位</w:t>
            </w:r>
          </w:p>
        </w:tc>
        <w:tc>
          <w:tcPr>
            <w:tcW w:w="1957"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jc w:val="center"/>
              <w:rPr>
                <w:color w:val="auto"/>
                <w:szCs w:val="21"/>
                <w:highlight w:val="none"/>
              </w:rPr>
            </w:pPr>
            <w:r>
              <w:rPr>
                <w:color w:val="auto"/>
                <w:szCs w:val="21"/>
                <w:highlight w:val="none"/>
              </w:rPr>
              <w:t>工程</w:t>
            </w:r>
          </w:p>
          <w:p>
            <w:pPr>
              <w:jc w:val="center"/>
              <w:rPr>
                <w:rFonts w:hint="eastAsia" w:ascii="宋体" w:hAnsi="宋体" w:eastAsia="宋体" w:cs="宋体"/>
                <w:b/>
                <w:bCs/>
                <w:color w:val="auto"/>
                <w:highlight w:val="none"/>
              </w:rPr>
            </w:pPr>
            <w:r>
              <w:rPr>
                <w:color w:val="auto"/>
                <w:szCs w:val="21"/>
                <w:highlight w:val="none"/>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auto"/>
                <w:highlight w:val="none"/>
              </w:rPr>
            </w:pPr>
          </w:p>
        </w:tc>
        <w:tc>
          <w:tcPr>
            <w:tcW w:w="39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 建筑工程</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auto"/>
                <w:highlight w:val="none"/>
              </w:rPr>
            </w:pP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03"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highlight w:val="none"/>
                <w:lang w:val="en-US"/>
              </w:rPr>
            </w:pPr>
            <w:r>
              <w:rPr>
                <w:rFonts w:hint="eastAsia" w:ascii="宋体" w:hAnsi="宋体" w:cs="宋体"/>
                <w:color w:val="auto"/>
                <w:highlight w:val="none"/>
                <w:lang w:val="en-US" w:eastAsia="zh-CN"/>
              </w:rPr>
              <w:t>1.1</w:t>
            </w:r>
          </w:p>
        </w:tc>
        <w:tc>
          <w:tcPr>
            <w:tcW w:w="39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地下水监测井</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auto"/>
                <w:highlight w:val="none"/>
              </w:rPr>
            </w:pP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1.1.1</w:t>
            </w:r>
          </w:p>
        </w:tc>
        <w:tc>
          <w:tcPr>
            <w:tcW w:w="39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山前戈壁平原典型井100m深-1眼 管径219(mm)</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m</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1.1.2</w:t>
            </w:r>
          </w:p>
        </w:tc>
        <w:tc>
          <w:tcPr>
            <w:tcW w:w="39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典型井80m深--6眼 管径219(mm)</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m</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1.1.3</w:t>
            </w:r>
          </w:p>
        </w:tc>
        <w:tc>
          <w:tcPr>
            <w:tcW w:w="39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典型井100m深-3眼 管径219(mm)</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m</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1.1.4</w:t>
            </w:r>
          </w:p>
        </w:tc>
        <w:tc>
          <w:tcPr>
            <w:tcW w:w="39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水质分析</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眼</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1.1.5</w:t>
            </w:r>
          </w:p>
        </w:tc>
        <w:tc>
          <w:tcPr>
            <w:tcW w:w="39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激电测井</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m</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1.1.6</w:t>
            </w:r>
          </w:p>
        </w:tc>
        <w:tc>
          <w:tcPr>
            <w:tcW w:w="39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泥浆清运</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m³</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105.70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03"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auto"/>
                <w:highlight w:val="none"/>
                <w:lang w:val="en-US"/>
              </w:rPr>
            </w:pPr>
            <w:r>
              <w:rPr>
                <w:rFonts w:hint="eastAsia" w:ascii="宋体" w:hAnsi="宋体" w:cs="宋体"/>
                <w:color w:val="auto"/>
                <w:highlight w:val="none"/>
                <w:lang w:val="en-US" w:eastAsia="zh-CN"/>
              </w:rPr>
              <w:t>1.2</w:t>
            </w:r>
          </w:p>
        </w:tc>
        <w:tc>
          <w:tcPr>
            <w:tcW w:w="39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附属设施</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auto"/>
                <w:highlight w:val="none"/>
              </w:rPr>
            </w:pP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1.2.1</w:t>
            </w:r>
          </w:p>
        </w:tc>
        <w:tc>
          <w:tcPr>
            <w:tcW w:w="39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井台及基础</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处</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1.2.2</w:t>
            </w:r>
          </w:p>
        </w:tc>
        <w:tc>
          <w:tcPr>
            <w:tcW w:w="39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保护筒</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个</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1.2.3</w:t>
            </w:r>
          </w:p>
        </w:tc>
        <w:tc>
          <w:tcPr>
            <w:tcW w:w="39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水准点</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个</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1.2.4</w:t>
            </w:r>
          </w:p>
        </w:tc>
        <w:tc>
          <w:tcPr>
            <w:tcW w:w="39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标示牌</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个</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1.2.5</w:t>
            </w:r>
          </w:p>
        </w:tc>
        <w:tc>
          <w:tcPr>
            <w:tcW w:w="39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围栏 2m*2m</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个</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0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1.2.6</w:t>
            </w:r>
          </w:p>
        </w:tc>
        <w:tc>
          <w:tcPr>
            <w:tcW w:w="39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高程引测与坐标测量</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站</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w:t>
            </w:r>
          </w:p>
        </w:tc>
      </w:tr>
    </w:tbl>
    <w:p>
      <w:pPr>
        <w:pStyle w:val="20"/>
        <w:rPr>
          <w:rFonts w:hint="eastAsia" w:ascii="宋体" w:hAnsi="宋体" w:eastAsia="宋体" w:cs="宋体"/>
          <w:color w:val="auto"/>
          <w:highlight w:val="none"/>
        </w:rPr>
      </w:pPr>
    </w:p>
    <w:tbl>
      <w:tblPr>
        <w:tblStyle w:val="27"/>
        <w:tblW w:w="874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6"/>
        <w:gridCol w:w="3055"/>
        <w:gridCol w:w="1808"/>
        <w:gridCol w:w="1813"/>
        <w:gridCol w:w="13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 w:hRule="atLeast"/>
        </w:trPr>
        <w:tc>
          <w:tcPr>
            <w:tcW w:w="756" w:type="dxa"/>
            <w:tcBorders>
              <w:top w:val="nil"/>
              <w:left w:val="nil"/>
              <w:bottom w:val="nil"/>
              <w:right w:val="nil"/>
            </w:tcBorders>
            <w:shd w:val="clear" w:color="auto" w:fill="auto"/>
            <w:noWrap/>
            <w:vAlign w:val="bottom"/>
          </w:tcPr>
          <w:p>
            <w:pPr>
              <w:pStyle w:val="2"/>
              <w:rPr>
                <w:rFonts w:hint="eastAsia"/>
                <w:color w:val="auto"/>
                <w:highlight w:val="none"/>
              </w:rPr>
            </w:pPr>
          </w:p>
        </w:tc>
        <w:tc>
          <w:tcPr>
            <w:tcW w:w="7990" w:type="dxa"/>
            <w:gridSpan w:val="4"/>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b/>
                <w:bCs/>
                <w:i w:val="0"/>
                <w:iCs w:val="0"/>
                <w:color w:val="auto"/>
                <w:sz w:val="30"/>
                <w:szCs w:val="30"/>
                <w:highlight w:val="none"/>
                <w:u w:val="none"/>
              </w:rPr>
            </w:pPr>
            <w:r>
              <w:rPr>
                <w:b/>
                <w:bCs/>
                <w:color w:val="auto"/>
                <w:kern w:val="0"/>
                <w:sz w:val="24"/>
                <w:szCs w:val="20"/>
                <w:highlight w:val="none"/>
                <w:lang w:val="zh-CN"/>
              </w:rPr>
              <w:t>措施项目清单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 w:hRule="atLeast"/>
        </w:trPr>
        <w:tc>
          <w:tcPr>
            <w:tcW w:w="756"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3055"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1808"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3127" w:type="dxa"/>
            <w:gridSpan w:val="2"/>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6" w:type="dxa"/>
            <w:tcBorders>
              <w:top w:val="single" w:color="000000" w:sz="8" w:space="0"/>
              <w:left w:val="single" w:color="000000" w:sz="8"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auto"/>
                <w:highlight w:val="none"/>
              </w:rPr>
            </w:pPr>
            <w:r>
              <w:rPr>
                <w:color w:val="auto"/>
                <w:szCs w:val="21"/>
                <w:highlight w:val="none"/>
              </w:rPr>
              <w:t>序号</w:t>
            </w:r>
          </w:p>
        </w:tc>
        <w:tc>
          <w:tcPr>
            <w:tcW w:w="305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ind w:left="-250" w:leftChars="-119" w:firstLine="249" w:firstLineChars="119"/>
              <w:jc w:val="center"/>
              <w:rPr>
                <w:rFonts w:hint="eastAsia" w:ascii="宋体" w:hAnsi="宋体" w:eastAsia="宋体" w:cs="宋体"/>
                <w:b/>
                <w:bCs/>
                <w:color w:val="auto"/>
                <w:highlight w:val="none"/>
              </w:rPr>
            </w:pPr>
            <w:r>
              <w:rPr>
                <w:color w:val="auto"/>
                <w:szCs w:val="21"/>
                <w:highlight w:val="none"/>
              </w:rPr>
              <w:t>项目名称</w:t>
            </w:r>
          </w:p>
        </w:tc>
        <w:tc>
          <w:tcPr>
            <w:tcW w:w="1808"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auto"/>
                <w:highlight w:val="none"/>
              </w:rPr>
            </w:pPr>
            <w:r>
              <w:rPr>
                <w:color w:val="auto"/>
                <w:szCs w:val="21"/>
                <w:highlight w:val="none"/>
              </w:rPr>
              <w:t>单位</w:t>
            </w:r>
          </w:p>
        </w:tc>
        <w:tc>
          <w:tcPr>
            <w:tcW w:w="1813" w:type="dxa"/>
            <w:tcBorders>
              <w:top w:val="single" w:color="000000" w:sz="8" w:space="0"/>
              <w:left w:val="single" w:color="000000" w:sz="4" w:space="0"/>
              <w:bottom w:val="single" w:color="000000" w:sz="4" w:space="0"/>
              <w:right w:val="single" w:color="auto" w:sz="4" w:space="0"/>
            </w:tcBorders>
            <w:shd w:val="clear" w:color="auto" w:fill="auto"/>
            <w:noWrap/>
            <w:vAlign w:val="center"/>
          </w:tcPr>
          <w:p>
            <w:pPr>
              <w:jc w:val="center"/>
              <w:rPr>
                <w:rFonts w:hint="eastAsia" w:ascii="宋体" w:hAnsi="宋体" w:eastAsia="宋体" w:cs="宋体"/>
                <w:b/>
                <w:bCs/>
                <w:color w:val="auto"/>
                <w:highlight w:val="none"/>
              </w:rPr>
            </w:pPr>
            <w:r>
              <w:rPr>
                <w:color w:val="auto"/>
                <w:szCs w:val="21"/>
                <w:highlight w:val="none"/>
              </w:rPr>
              <w:t>数量</w:t>
            </w:r>
          </w:p>
        </w:tc>
        <w:tc>
          <w:tcPr>
            <w:tcW w:w="1314" w:type="dxa"/>
            <w:tcBorders>
              <w:top w:val="single" w:color="000000" w:sz="8" w:space="0"/>
              <w:left w:val="single" w:color="auto" w:sz="4" w:space="0"/>
              <w:bottom w:val="single" w:color="000000" w:sz="4" w:space="0"/>
              <w:right w:val="single" w:color="000000" w:sz="4" w:space="0"/>
            </w:tcBorders>
            <w:shd w:val="clear" w:color="auto" w:fill="auto"/>
            <w:noWrap/>
            <w:vAlign w:val="center"/>
          </w:tcPr>
          <w:p>
            <w:pPr>
              <w:jc w:val="center"/>
              <w:rPr>
                <w:rFonts w:hint="eastAsia" w:eastAsia="宋体"/>
                <w:color w:val="auto"/>
                <w:szCs w:val="21"/>
                <w:highlight w:val="none"/>
                <w:lang w:eastAsia="zh-CN"/>
              </w:rPr>
            </w:pPr>
            <w:r>
              <w:rPr>
                <w:rFonts w:hint="eastAsia"/>
                <w:color w:val="auto"/>
                <w:szCs w:val="21"/>
                <w:highlight w:val="none"/>
                <w:lang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color w:val="auto"/>
                <w:sz w:val="20"/>
                <w:szCs w:val="20"/>
                <w:highlight w:val="none"/>
                <w:lang w:val="en-US" w:eastAsia="zh-CN"/>
              </w:rPr>
            </w:pPr>
            <w:r>
              <w:rPr>
                <w:rFonts w:hint="eastAsia"/>
                <w:color w:val="auto"/>
                <w:sz w:val="20"/>
                <w:szCs w:val="20"/>
                <w:highlight w:val="none"/>
                <w:lang w:val="en-US" w:eastAsia="zh-CN"/>
              </w:rPr>
              <w:t>1</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color w:val="auto"/>
                <w:sz w:val="20"/>
                <w:szCs w:val="20"/>
                <w:highlight w:val="none"/>
              </w:rPr>
            </w:pPr>
            <w:r>
              <w:rPr>
                <w:rFonts w:hint="eastAsia"/>
                <w:color w:val="auto"/>
                <w:sz w:val="20"/>
                <w:szCs w:val="20"/>
                <w:highlight w:val="none"/>
                <w:lang w:val="en-US" w:eastAsia="zh-CN"/>
              </w:rPr>
              <w:t>临时工程</w:t>
            </w:r>
          </w:p>
        </w:tc>
        <w:tc>
          <w:tcPr>
            <w:tcW w:w="1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color w:val="auto"/>
                <w:sz w:val="20"/>
                <w:szCs w:val="20"/>
                <w:highlight w:val="none"/>
              </w:rPr>
            </w:pPr>
          </w:p>
        </w:tc>
        <w:tc>
          <w:tcPr>
            <w:tcW w:w="1813"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jc w:val="center"/>
              <w:rPr>
                <w:rFonts w:hint="eastAsia"/>
                <w:color w:val="auto"/>
                <w:sz w:val="20"/>
                <w:szCs w:val="20"/>
                <w:highlight w:val="none"/>
              </w:rPr>
            </w:pPr>
          </w:p>
        </w:tc>
        <w:tc>
          <w:tcPr>
            <w:tcW w:w="1314"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hint="eastAsia" w:eastAsia="宋体"/>
                <w:color w:val="auto"/>
                <w:sz w:val="20"/>
                <w:szCs w:val="20"/>
                <w:highlight w:val="none"/>
                <w:lang w:eastAsia="zh-CN"/>
              </w:rPr>
            </w:pPr>
            <w:r>
              <w:rPr>
                <w:rFonts w:hint="eastAsia"/>
                <w:b/>
                <w:bCs/>
                <w:color w:val="auto"/>
                <w:sz w:val="20"/>
                <w:szCs w:val="20"/>
                <w:highlight w:val="none"/>
                <w:lang w:eastAsia="zh-CN"/>
              </w:rPr>
              <w:t>总价承包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6"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color w:val="auto"/>
                <w:sz w:val="20"/>
                <w:szCs w:val="20"/>
                <w:highlight w:val="none"/>
                <w:lang w:val="en-US"/>
              </w:rPr>
            </w:pPr>
            <w:r>
              <w:rPr>
                <w:color w:val="auto"/>
                <w:sz w:val="20"/>
                <w:szCs w:val="20"/>
                <w:highlight w:val="none"/>
              </w:rPr>
              <w:t>1.1</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color w:val="auto"/>
                <w:sz w:val="20"/>
                <w:szCs w:val="20"/>
                <w:highlight w:val="none"/>
              </w:rPr>
            </w:pPr>
            <w:r>
              <w:rPr>
                <w:color w:val="auto"/>
                <w:sz w:val="20"/>
                <w:szCs w:val="20"/>
                <w:highlight w:val="none"/>
              </w:rPr>
              <w:t>施工道路</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color w:val="auto"/>
                <w:sz w:val="20"/>
                <w:szCs w:val="20"/>
                <w:highlight w:val="none"/>
                <w:lang w:val="en-US" w:eastAsia="zh-CN"/>
              </w:rPr>
            </w:pPr>
            <w:r>
              <w:rPr>
                <w:color w:val="auto"/>
                <w:sz w:val="20"/>
                <w:szCs w:val="20"/>
                <w:highlight w:val="none"/>
              </w:rPr>
              <w:t>项</w:t>
            </w:r>
          </w:p>
        </w:tc>
        <w:tc>
          <w:tcPr>
            <w:tcW w:w="1813"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color w:val="auto"/>
                <w:sz w:val="20"/>
                <w:szCs w:val="20"/>
                <w:highlight w:val="none"/>
              </w:rPr>
            </w:pPr>
            <w:r>
              <w:rPr>
                <w:rFonts w:hint="eastAsia"/>
                <w:color w:val="auto"/>
                <w:sz w:val="20"/>
                <w:szCs w:val="20"/>
                <w:highlight w:val="none"/>
                <w:lang w:val="en-US" w:eastAsia="zh-CN"/>
              </w:rPr>
              <w:t>1</w:t>
            </w:r>
          </w:p>
        </w:tc>
        <w:tc>
          <w:tcPr>
            <w:tcW w:w="1314"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color w:val="auto"/>
                <w:sz w:val="20"/>
                <w:szCs w:val="20"/>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6"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color w:val="auto"/>
                <w:sz w:val="20"/>
                <w:szCs w:val="20"/>
                <w:highlight w:val="none"/>
                <w:lang w:val="en-US"/>
              </w:rPr>
            </w:pPr>
            <w:r>
              <w:rPr>
                <w:color w:val="auto"/>
                <w:sz w:val="20"/>
                <w:szCs w:val="20"/>
                <w:highlight w:val="none"/>
              </w:rPr>
              <w:t>1.2</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color w:val="auto"/>
                <w:sz w:val="20"/>
                <w:szCs w:val="20"/>
                <w:highlight w:val="none"/>
                <w:lang w:val="en-US" w:eastAsia="zh-CN"/>
              </w:rPr>
            </w:pPr>
            <w:r>
              <w:rPr>
                <w:color w:val="auto"/>
                <w:sz w:val="20"/>
                <w:szCs w:val="20"/>
                <w:highlight w:val="none"/>
              </w:rPr>
              <w:t>施工仓库</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color w:val="auto"/>
                <w:sz w:val="20"/>
                <w:szCs w:val="20"/>
                <w:highlight w:val="none"/>
                <w:lang w:val="en-US" w:eastAsia="zh-CN"/>
              </w:rPr>
            </w:pPr>
            <w:r>
              <w:rPr>
                <w:color w:val="auto"/>
                <w:sz w:val="20"/>
                <w:szCs w:val="20"/>
                <w:highlight w:val="none"/>
              </w:rPr>
              <w:t>项</w:t>
            </w:r>
          </w:p>
        </w:tc>
        <w:tc>
          <w:tcPr>
            <w:tcW w:w="1813"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default"/>
                <w:color w:val="auto"/>
                <w:sz w:val="20"/>
                <w:szCs w:val="20"/>
                <w:highlight w:val="none"/>
                <w:lang w:val="en-US" w:eastAsia="zh-CN"/>
              </w:rPr>
            </w:pPr>
            <w:r>
              <w:rPr>
                <w:rFonts w:hint="eastAsia"/>
                <w:color w:val="auto"/>
                <w:sz w:val="20"/>
                <w:szCs w:val="20"/>
                <w:highlight w:val="none"/>
                <w:lang w:val="en-US" w:eastAsia="zh-CN"/>
              </w:rPr>
              <w:t>1</w:t>
            </w:r>
          </w:p>
        </w:tc>
        <w:tc>
          <w:tcPr>
            <w:tcW w:w="1314"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color w:val="auto"/>
                <w:sz w:val="20"/>
                <w:szCs w:val="20"/>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6"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default"/>
                <w:color w:val="auto"/>
                <w:sz w:val="20"/>
                <w:szCs w:val="20"/>
                <w:highlight w:val="none"/>
                <w:lang w:val="en-US"/>
              </w:rPr>
            </w:pPr>
            <w:r>
              <w:rPr>
                <w:color w:val="auto"/>
                <w:sz w:val="20"/>
                <w:szCs w:val="20"/>
                <w:highlight w:val="none"/>
              </w:rPr>
              <w:t>1.3</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color w:val="auto"/>
                <w:sz w:val="20"/>
                <w:szCs w:val="20"/>
                <w:highlight w:val="none"/>
                <w:lang w:val="en-US" w:eastAsia="zh-CN"/>
              </w:rPr>
            </w:pPr>
            <w:r>
              <w:rPr>
                <w:color w:val="auto"/>
                <w:sz w:val="20"/>
                <w:szCs w:val="20"/>
                <w:highlight w:val="none"/>
              </w:rPr>
              <w:t>施工房屋</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color w:val="auto"/>
                <w:sz w:val="20"/>
                <w:szCs w:val="20"/>
                <w:highlight w:val="none"/>
                <w:lang w:val="en-US" w:eastAsia="zh-CN"/>
              </w:rPr>
            </w:pPr>
            <w:r>
              <w:rPr>
                <w:color w:val="auto"/>
                <w:sz w:val="20"/>
                <w:szCs w:val="20"/>
                <w:highlight w:val="none"/>
              </w:rPr>
              <w:t>项</w:t>
            </w:r>
          </w:p>
        </w:tc>
        <w:tc>
          <w:tcPr>
            <w:tcW w:w="1813"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default"/>
                <w:color w:val="auto"/>
                <w:sz w:val="20"/>
                <w:szCs w:val="20"/>
                <w:highlight w:val="none"/>
                <w:lang w:val="en-US" w:eastAsia="zh-CN"/>
              </w:rPr>
            </w:pPr>
            <w:r>
              <w:rPr>
                <w:rFonts w:hint="eastAsia"/>
                <w:color w:val="auto"/>
                <w:sz w:val="20"/>
                <w:szCs w:val="20"/>
                <w:highlight w:val="none"/>
                <w:lang w:val="en-US" w:eastAsia="zh-CN"/>
              </w:rPr>
              <w:t>1</w:t>
            </w:r>
          </w:p>
        </w:tc>
        <w:tc>
          <w:tcPr>
            <w:tcW w:w="1314"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color w:val="auto"/>
                <w:sz w:val="20"/>
                <w:szCs w:val="20"/>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6"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color w:val="auto"/>
                <w:sz w:val="20"/>
                <w:szCs w:val="20"/>
                <w:highlight w:val="none"/>
                <w:lang w:val="en-US" w:eastAsia="zh-CN"/>
              </w:rPr>
            </w:pPr>
            <w:r>
              <w:rPr>
                <w:color w:val="auto"/>
                <w:sz w:val="20"/>
                <w:szCs w:val="20"/>
                <w:highlight w:val="none"/>
              </w:rPr>
              <w:t>1.4</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color w:val="auto"/>
                <w:sz w:val="20"/>
                <w:szCs w:val="20"/>
                <w:highlight w:val="none"/>
                <w:lang w:val="en-US" w:eastAsia="zh-CN"/>
              </w:rPr>
            </w:pPr>
            <w:r>
              <w:rPr>
                <w:color w:val="auto"/>
                <w:sz w:val="20"/>
                <w:szCs w:val="20"/>
                <w:highlight w:val="none"/>
              </w:rPr>
              <w:t>施工用电</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color w:val="auto"/>
                <w:sz w:val="20"/>
                <w:szCs w:val="20"/>
                <w:highlight w:val="none"/>
                <w:lang w:val="en-US" w:eastAsia="zh-CN"/>
              </w:rPr>
            </w:pPr>
            <w:r>
              <w:rPr>
                <w:color w:val="auto"/>
                <w:sz w:val="20"/>
                <w:szCs w:val="20"/>
                <w:highlight w:val="none"/>
              </w:rPr>
              <w:t>项</w:t>
            </w:r>
          </w:p>
        </w:tc>
        <w:tc>
          <w:tcPr>
            <w:tcW w:w="1813"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default"/>
                <w:color w:val="auto"/>
                <w:sz w:val="20"/>
                <w:szCs w:val="20"/>
                <w:highlight w:val="none"/>
                <w:lang w:val="en-US" w:eastAsia="zh-CN"/>
              </w:rPr>
            </w:pPr>
            <w:r>
              <w:rPr>
                <w:rFonts w:hint="eastAsia"/>
                <w:color w:val="auto"/>
                <w:sz w:val="20"/>
                <w:szCs w:val="20"/>
                <w:highlight w:val="none"/>
                <w:lang w:val="en-US" w:eastAsia="zh-CN"/>
              </w:rPr>
              <w:t>1</w:t>
            </w:r>
          </w:p>
        </w:tc>
        <w:tc>
          <w:tcPr>
            <w:tcW w:w="1314"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color w:val="auto"/>
                <w:sz w:val="20"/>
                <w:szCs w:val="20"/>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6"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color w:val="auto"/>
                <w:sz w:val="20"/>
                <w:szCs w:val="20"/>
                <w:highlight w:val="none"/>
                <w:lang w:val="en-US" w:eastAsia="zh-CN"/>
              </w:rPr>
            </w:pPr>
            <w:r>
              <w:rPr>
                <w:color w:val="auto"/>
                <w:sz w:val="20"/>
                <w:szCs w:val="20"/>
                <w:highlight w:val="none"/>
              </w:rPr>
              <w:t>1.5</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color w:val="auto"/>
                <w:sz w:val="20"/>
                <w:szCs w:val="20"/>
                <w:highlight w:val="none"/>
                <w:lang w:val="en-US" w:eastAsia="zh-CN"/>
              </w:rPr>
            </w:pPr>
            <w:r>
              <w:rPr>
                <w:color w:val="auto"/>
                <w:sz w:val="20"/>
                <w:szCs w:val="20"/>
                <w:highlight w:val="none"/>
              </w:rPr>
              <w:t>办公生活及文化福利</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color w:val="auto"/>
                <w:sz w:val="20"/>
                <w:szCs w:val="20"/>
                <w:highlight w:val="none"/>
                <w:lang w:val="en-US" w:eastAsia="zh-CN"/>
              </w:rPr>
            </w:pPr>
            <w:r>
              <w:rPr>
                <w:color w:val="auto"/>
                <w:sz w:val="20"/>
                <w:szCs w:val="20"/>
                <w:highlight w:val="none"/>
              </w:rPr>
              <w:t>项</w:t>
            </w:r>
          </w:p>
        </w:tc>
        <w:tc>
          <w:tcPr>
            <w:tcW w:w="1813"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default"/>
                <w:color w:val="auto"/>
                <w:sz w:val="20"/>
                <w:szCs w:val="20"/>
                <w:highlight w:val="none"/>
                <w:lang w:val="en-US" w:eastAsia="zh-CN"/>
              </w:rPr>
            </w:pPr>
            <w:r>
              <w:rPr>
                <w:rFonts w:hint="eastAsia"/>
                <w:color w:val="auto"/>
                <w:sz w:val="20"/>
                <w:szCs w:val="20"/>
                <w:highlight w:val="none"/>
                <w:lang w:val="en-US" w:eastAsia="zh-CN"/>
              </w:rPr>
              <w:t>1</w:t>
            </w:r>
          </w:p>
        </w:tc>
        <w:tc>
          <w:tcPr>
            <w:tcW w:w="1314"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color w:val="auto"/>
                <w:sz w:val="20"/>
                <w:szCs w:val="20"/>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6"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color w:val="auto"/>
                <w:sz w:val="20"/>
                <w:szCs w:val="20"/>
                <w:highlight w:val="none"/>
                <w:lang w:val="en-US" w:eastAsia="zh-CN"/>
              </w:rPr>
            </w:pPr>
            <w:r>
              <w:rPr>
                <w:color w:val="auto"/>
                <w:sz w:val="20"/>
                <w:szCs w:val="20"/>
                <w:highlight w:val="none"/>
              </w:rPr>
              <w:t>1.6</w:t>
            </w:r>
          </w:p>
        </w:tc>
        <w:tc>
          <w:tcPr>
            <w:tcW w:w="30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color w:val="auto"/>
                <w:sz w:val="20"/>
                <w:szCs w:val="20"/>
                <w:highlight w:val="none"/>
                <w:lang w:val="en-US" w:eastAsia="zh-CN"/>
              </w:rPr>
            </w:pPr>
            <w:r>
              <w:rPr>
                <w:color w:val="auto"/>
                <w:sz w:val="20"/>
                <w:szCs w:val="20"/>
                <w:highlight w:val="none"/>
              </w:rPr>
              <w:t>其他临时工程</w:t>
            </w:r>
          </w:p>
        </w:tc>
        <w:tc>
          <w:tcPr>
            <w:tcW w:w="18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color w:val="auto"/>
                <w:sz w:val="20"/>
                <w:szCs w:val="20"/>
                <w:highlight w:val="none"/>
                <w:lang w:val="en-US" w:eastAsia="zh-CN"/>
              </w:rPr>
            </w:pPr>
            <w:r>
              <w:rPr>
                <w:color w:val="auto"/>
                <w:sz w:val="20"/>
                <w:szCs w:val="20"/>
                <w:highlight w:val="none"/>
              </w:rPr>
              <w:t>项</w:t>
            </w:r>
          </w:p>
        </w:tc>
        <w:tc>
          <w:tcPr>
            <w:tcW w:w="1813"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default"/>
                <w:color w:val="auto"/>
                <w:sz w:val="20"/>
                <w:szCs w:val="20"/>
                <w:highlight w:val="none"/>
                <w:lang w:val="en-US" w:eastAsia="zh-CN"/>
              </w:rPr>
            </w:pPr>
            <w:r>
              <w:rPr>
                <w:rFonts w:hint="eastAsia"/>
                <w:color w:val="auto"/>
                <w:sz w:val="20"/>
                <w:szCs w:val="20"/>
                <w:highlight w:val="none"/>
                <w:lang w:val="en-US" w:eastAsia="zh-CN"/>
              </w:rPr>
              <w:t>1</w:t>
            </w:r>
          </w:p>
        </w:tc>
        <w:tc>
          <w:tcPr>
            <w:tcW w:w="1314"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color w:val="auto"/>
                <w:sz w:val="20"/>
                <w:szCs w:val="20"/>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5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default"/>
                <w:color w:val="auto"/>
                <w:sz w:val="20"/>
                <w:szCs w:val="20"/>
                <w:highlight w:val="none"/>
                <w:lang w:val="en-US" w:eastAsia="zh-CN"/>
              </w:rPr>
            </w:pPr>
            <w:r>
              <w:rPr>
                <w:rFonts w:hint="eastAsia"/>
                <w:color w:val="auto"/>
                <w:sz w:val="20"/>
                <w:szCs w:val="20"/>
                <w:highlight w:val="none"/>
                <w:lang w:val="en-US" w:eastAsia="zh-CN"/>
              </w:rPr>
              <w:t>1.7</w:t>
            </w:r>
          </w:p>
        </w:tc>
        <w:tc>
          <w:tcPr>
            <w:tcW w:w="3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color w:val="auto"/>
                <w:sz w:val="20"/>
                <w:szCs w:val="20"/>
                <w:highlight w:val="none"/>
              </w:rPr>
            </w:pPr>
            <w:r>
              <w:rPr>
                <w:rFonts w:hint="eastAsia"/>
                <w:color w:val="auto"/>
                <w:sz w:val="20"/>
                <w:szCs w:val="20"/>
                <w:highlight w:val="none"/>
                <w:lang w:val="en-US" w:eastAsia="zh-CN"/>
              </w:rPr>
              <w:t>进退场费</w:t>
            </w:r>
          </w:p>
        </w:tc>
        <w:tc>
          <w:tcPr>
            <w:tcW w:w="1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color w:val="auto"/>
                <w:sz w:val="20"/>
                <w:szCs w:val="20"/>
                <w:highlight w:val="none"/>
                <w:lang w:val="en-US" w:eastAsia="zh-CN"/>
              </w:rPr>
            </w:pPr>
            <w:r>
              <w:rPr>
                <w:rFonts w:hint="eastAsia"/>
                <w:color w:val="auto"/>
                <w:sz w:val="20"/>
                <w:szCs w:val="20"/>
                <w:highlight w:val="none"/>
                <w:lang w:val="en-US" w:eastAsia="zh-CN"/>
              </w:rPr>
              <w:t>项</w:t>
            </w:r>
          </w:p>
        </w:tc>
        <w:tc>
          <w:tcPr>
            <w:tcW w:w="1813"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jc w:val="center"/>
              <w:rPr>
                <w:rFonts w:hint="eastAsia"/>
                <w:color w:val="auto"/>
                <w:sz w:val="20"/>
                <w:szCs w:val="20"/>
                <w:highlight w:val="none"/>
                <w:lang w:val="en-US" w:eastAsia="zh-CN"/>
              </w:rPr>
            </w:pPr>
            <w:r>
              <w:rPr>
                <w:rFonts w:hint="eastAsia"/>
                <w:color w:val="auto"/>
                <w:sz w:val="20"/>
                <w:szCs w:val="20"/>
                <w:highlight w:val="none"/>
                <w:lang w:val="en-US" w:eastAsia="zh-CN"/>
              </w:rPr>
              <w:t>1</w:t>
            </w:r>
          </w:p>
        </w:tc>
        <w:tc>
          <w:tcPr>
            <w:tcW w:w="1314"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hint="eastAsia"/>
                <w:color w:val="auto"/>
                <w:sz w:val="20"/>
                <w:szCs w:val="20"/>
                <w:highlight w:val="none"/>
                <w:lang w:val="en-US" w:eastAsia="zh-CN"/>
              </w:rPr>
            </w:pPr>
          </w:p>
        </w:tc>
      </w:tr>
    </w:tbl>
    <w:p>
      <w:pPr>
        <w:pStyle w:val="20"/>
        <w:rPr>
          <w:rFonts w:hint="eastAsia" w:ascii="宋体" w:hAnsi="宋体" w:eastAsia="宋体" w:cs="宋体"/>
          <w:color w:val="auto"/>
          <w:highlight w:val="none"/>
        </w:rPr>
      </w:pPr>
    </w:p>
    <w:p>
      <w:pPr>
        <w:pStyle w:val="20"/>
        <w:rPr>
          <w:rFonts w:hint="eastAsia" w:ascii="宋体" w:hAnsi="宋体" w:eastAsia="宋体" w:cs="宋体"/>
          <w:color w:val="auto"/>
          <w:highlight w:val="none"/>
        </w:rPr>
      </w:pPr>
      <w:r>
        <w:rPr>
          <w:b/>
          <w:color w:val="auto"/>
          <w:sz w:val="18"/>
          <w:szCs w:val="18"/>
          <w:highlight w:val="none"/>
        </w:rPr>
        <w:t>说明：临时工程的费用包括完成本合同工程在工程施工全过程中的全部临时工程（包括施工、生活用水、电，临时建筑，施工道路等）。由于投标人的疏忽，因施工需要实际所发生的总价项目虽投标人未在投标报价表中单独列项报价，但招标人视为其费用已包含在其他单价和合价中，不再另行支付，敬请投标人特别注意。</w:t>
      </w:r>
    </w:p>
    <w:p>
      <w:pPr>
        <w:pStyle w:val="20"/>
        <w:rPr>
          <w:rFonts w:hint="eastAsia" w:ascii="宋体" w:hAnsi="宋体" w:eastAsia="宋体" w:cs="宋体"/>
          <w:color w:val="auto"/>
          <w:highlight w:val="none"/>
          <w:lang w:eastAsia="zh-CN"/>
        </w:rPr>
      </w:pPr>
    </w:p>
    <w:p>
      <w:pPr>
        <w:pStyle w:val="20"/>
        <w:rPr>
          <w:rFonts w:hint="eastAsia" w:ascii="宋体" w:hAnsi="宋体" w:eastAsia="宋体" w:cs="宋体"/>
          <w:color w:val="auto"/>
          <w:highlight w:val="none"/>
        </w:rPr>
      </w:pPr>
    </w:p>
    <w:p>
      <w:pPr>
        <w:pStyle w:val="3"/>
        <w:spacing w:line="240" w:lineRule="auto"/>
        <w:ind w:firstLine="2530" w:firstLineChars="900"/>
        <w:rPr>
          <w:rFonts w:hint="eastAsia" w:asciiTheme="minorEastAsia" w:hAnsiTheme="minorEastAsia" w:eastAsiaTheme="minorEastAsia" w:cstheme="minorEastAsia"/>
          <w:color w:val="auto"/>
          <w:spacing w:val="-1"/>
          <w:sz w:val="28"/>
          <w:szCs w:val="28"/>
          <w:highlight w:val="none"/>
        </w:rPr>
      </w:pPr>
      <w:bookmarkStart w:id="135" w:name="_Toc8197"/>
      <w:r>
        <w:rPr>
          <w:rFonts w:hint="eastAsia" w:asciiTheme="minorEastAsia" w:hAnsiTheme="minorEastAsia" w:eastAsiaTheme="minorEastAsia" w:cstheme="minorEastAsia"/>
          <w:color w:val="auto"/>
          <w:sz w:val="28"/>
          <w:szCs w:val="28"/>
          <w:highlight w:val="none"/>
        </w:rPr>
        <w:t>第六章、竞争性磋商响应文件格式</w:t>
      </w:r>
      <w:bookmarkEnd w:id="135"/>
    </w:p>
    <w:p>
      <w:pPr>
        <w:spacing w:line="360" w:lineRule="auto"/>
        <w:jc w:val="center"/>
        <w:rPr>
          <w:rFonts w:hint="eastAsia" w:asciiTheme="minorEastAsia" w:hAnsiTheme="minorEastAsia" w:eastAsiaTheme="minorEastAsia" w:cstheme="minorEastAsia"/>
          <w:b/>
          <w:color w:val="auto"/>
          <w:spacing w:val="-1"/>
          <w:sz w:val="24"/>
          <w:highlight w:val="none"/>
        </w:rPr>
      </w:pPr>
      <w:r>
        <w:rPr>
          <w:rFonts w:hint="eastAsia" w:asciiTheme="minorEastAsia" w:hAnsiTheme="minorEastAsia" w:eastAsiaTheme="minorEastAsia" w:cstheme="minorEastAsia"/>
          <w:b/>
          <w:color w:val="auto"/>
          <w:spacing w:val="-1"/>
          <w:sz w:val="24"/>
          <w:highlight w:val="none"/>
        </w:rPr>
        <w:t>目     录</w:t>
      </w:r>
    </w:p>
    <w:p>
      <w:pPr>
        <w:pStyle w:val="2"/>
        <w:rPr>
          <w:rFonts w:hint="eastAsia" w:asciiTheme="minorEastAsia" w:hAnsiTheme="minorEastAsia" w:eastAsiaTheme="minorEastAsia" w:cstheme="minorEastAsia"/>
          <w:b/>
          <w:color w:val="auto"/>
          <w:spacing w:val="-1"/>
          <w:sz w:val="24"/>
          <w:highlight w:val="none"/>
        </w:rPr>
      </w:pPr>
    </w:p>
    <w:p>
      <w:pPr>
        <w:pStyle w:val="2"/>
        <w:rPr>
          <w:rFonts w:hint="eastAsia" w:asciiTheme="minorEastAsia" w:hAnsiTheme="minorEastAsia" w:eastAsiaTheme="minorEastAsia" w:cstheme="minorEastAsia"/>
          <w:b/>
          <w:color w:val="auto"/>
          <w:spacing w:val="-1"/>
          <w:sz w:val="24"/>
          <w:highlight w:val="none"/>
        </w:rPr>
      </w:pPr>
    </w:p>
    <w:p>
      <w:pPr>
        <w:spacing w:line="400" w:lineRule="exact"/>
        <w:ind w:firstLine="476" w:firstLineChars="200"/>
        <w:jc w:val="left"/>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一、封面</w:t>
      </w:r>
    </w:p>
    <w:p>
      <w:pPr>
        <w:spacing w:line="400" w:lineRule="exact"/>
        <w:ind w:firstLine="476" w:firstLineChars="200"/>
        <w:jc w:val="left"/>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二、磋商响应函</w:t>
      </w:r>
    </w:p>
    <w:p>
      <w:pPr>
        <w:spacing w:line="400" w:lineRule="exact"/>
        <w:ind w:firstLine="476" w:firstLineChars="200"/>
        <w:jc w:val="left"/>
        <w:rPr>
          <w:rFonts w:hint="eastAsia" w:asciiTheme="minorEastAsia" w:hAnsiTheme="minorEastAsia" w:eastAsiaTheme="minorEastAsia" w:cstheme="minorEastAsia"/>
          <w:color w:val="auto"/>
          <w:spacing w:val="-1"/>
          <w:sz w:val="24"/>
          <w:highlight w:val="none"/>
          <w:lang w:val="ru-RU"/>
        </w:rPr>
      </w:pPr>
      <w:r>
        <w:rPr>
          <w:rFonts w:hint="eastAsia" w:asciiTheme="minorEastAsia" w:hAnsiTheme="minorEastAsia" w:eastAsiaTheme="minorEastAsia" w:cstheme="minorEastAsia"/>
          <w:color w:val="auto"/>
          <w:spacing w:val="-1"/>
          <w:sz w:val="24"/>
          <w:highlight w:val="none"/>
          <w:lang w:val="ru-RU"/>
        </w:rPr>
        <w:t>三、法定代表人身份证明</w:t>
      </w:r>
    </w:p>
    <w:p>
      <w:pPr>
        <w:spacing w:line="400" w:lineRule="exact"/>
        <w:ind w:firstLine="476" w:firstLineChars="200"/>
        <w:jc w:val="left"/>
        <w:rPr>
          <w:rFonts w:hint="eastAsia" w:asciiTheme="minorEastAsia" w:hAnsiTheme="minorEastAsia" w:eastAsiaTheme="minorEastAsia" w:cstheme="minorEastAsia"/>
          <w:color w:val="auto"/>
          <w:spacing w:val="-1"/>
          <w:sz w:val="24"/>
          <w:highlight w:val="none"/>
          <w:lang w:val="ru-RU"/>
        </w:rPr>
      </w:pPr>
      <w:r>
        <w:rPr>
          <w:rFonts w:hint="eastAsia" w:asciiTheme="minorEastAsia" w:hAnsiTheme="minorEastAsia" w:eastAsiaTheme="minorEastAsia" w:cstheme="minorEastAsia"/>
          <w:color w:val="auto"/>
          <w:spacing w:val="-1"/>
          <w:sz w:val="24"/>
          <w:highlight w:val="none"/>
          <w:lang w:val="ru-RU"/>
        </w:rPr>
        <w:t>四、授权委托书</w:t>
      </w:r>
    </w:p>
    <w:p>
      <w:pPr>
        <w:spacing w:line="400" w:lineRule="exact"/>
        <w:ind w:firstLine="476" w:firstLineChars="200"/>
        <w:jc w:val="left"/>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五、报价一览表</w:t>
      </w:r>
    </w:p>
    <w:p>
      <w:pPr>
        <w:spacing w:line="400" w:lineRule="exact"/>
        <w:ind w:firstLine="476" w:firstLineChars="200"/>
        <w:jc w:val="left"/>
        <w:rPr>
          <w:rFonts w:hint="eastAsia" w:asciiTheme="minorEastAsia" w:hAnsiTheme="minorEastAsia" w:eastAsiaTheme="minorEastAsia" w:cstheme="minorEastAsia"/>
          <w:color w:val="auto"/>
          <w:spacing w:val="-1"/>
          <w:sz w:val="24"/>
          <w:highlight w:val="none"/>
          <w:lang w:val="ru-RU"/>
        </w:rPr>
      </w:pPr>
      <w:r>
        <w:rPr>
          <w:rFonts w:hint="eastAsia" w:asciiTheme="minorEastAsia" w:hAnsiTheme="minorEastAsia" w:eastAsiaTheme="minorEastAsia" w:cstheme="minorEastAsia"/>
          <w:color w:val="auto"/>
          <w:spacing w:val="-1"/>
          <w:sz w:val="24"/>
          <w:highlight w:val="none"/>
          <w:lang w:val="ru-RU"/>
        </w:rPr>
        <w:t>六、</w:t>
      </w:r>
      <w:r>
        <w:rPr>
          <w:rFonts w:hint="eastAsia" w:asciiTheme="minorEastAsia" w:hAnsiTheme="minorEastAsia" w:eastAsiaTheme="minorEastAsia" w:cstheme="minorEastAsia"/>
          <w:color w:val="auto"/>
          <w:spacing w:val="-1"/>
          <w:sz w:val="24"/>
          <w:highlight w:val="none"/>
          <w:lang w:val="ru-RU" w:eastAsia="zh-CN"/>
        </w:rPr>
        <w:t>近五年</w:t>
      </w:r>
      <w:r>
        <w:rPr>
          <w:rFonts w:hint="eastAsia" w:asciiTheme="minorEastAsia" w:hAnsiTheme="minorEastAsia" w:eastAsiaTheme="minorEastAsia" w:cstheme="minorEastAsia"/>
          <w:color w:val="auto"/>
          <w:spacing w:val="-1"/>
          <w:sz w:val="24"/>
          <w:highlight w:val="none"/>
          <w:lang w:val="ru-RU"/>
        </w:rPr>
        <w:t>项目业绩表</w:t>
      </w:r>
    </w:p>
    <w:p>
      <w:pPr>
        <w:spacing w:line="400" w:lineRule="exact"/>
        <w:ind w:firstLine="476" w:firstLineChars="200"/>
        <w:jc w:val="left"/>
        <w:rPr>
          <w:rFonts w:hint="eastAsia" w:asciiTheme="minorEastAsia" w:hAnsiTheme="minorEastAsia" w:eastAsiaTheme="minorEastAsia" w:cstheme="minorEastAsia"/>
          <w:color w:val="auto"/>
          <w:spacing w:val="-1"/>
          <w:sz w:val="24"/>
          <w:highlight w:val="none"/>
          <w:lang w:val="ru-RU"/>
        </w:rPr>
      </w:pPr>
      <w:r>
        <w:rPr>
          <w:rFonts w:hint="eastAsia" w:asciiTheme="minorEastAsia" w:hAnsiTheme="minorEastAsia" w:eastAsiaTheme="minorEastAsia" w:cstheme="minorEastAsia"/>
          <w:color w:val="auto"/>
          <w:spacing w:val="-1"/>
          <w:sz w:val="24"/>
          <w:highlight w:val="none"/>
          <w:lang w:val="ru-RU"/>
        </w:rPr>
        <w:t>七、项目负责人简历表及拟投入本项目主要成员表</w:t>
      </w:r>
    </w:p>
    <w:p>
      <w:pPr>
        <w:spacing w:line="400" w:lineRule="exact"/>
        <w:ind w:firstLine="476" w:firstLineChars="200"/>
        <w:jc w:val="left"/>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lang w:val="ru-RU"/>
        </w:rPr>
        <w:t>八、</w:t>
      </w:r>
      <w:r>
        <w:rPr>
          <w:rFonts w:hint="eastAsia" w:asciiTheme="minorEastAsia" w:hAnsiTheme="minorEastAsia" w:eastAsiaTheme="minorEastAsia" w:cstheme="minorEastAsia"/>
          <w:color w:val="auto"/>
          <w:spacing w:val="-1"/>
          <w:sz w:val="24"/>
          <w:highlight w:val="none"/>
        </w:rPr>
        <w:t>供应商反商业贿赂承诺书</w:t>
      </w:r>
    </w:p>
    <w:p>
      <w:pPr>
        <w:spacing w:line="400" w:lineRule="exact"/>
        <w:ind w:firstLine="476" w:firstLineChars="200"/>
        <w:jc w:val="left"/>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九、中小企业声明函</w:t>
      </w:r>
    </w:p>
    <w:p>
      <w:pPr>
        <w:spacing w:line="400" w:lineRule="exact"/>
        <w:ind w:firstLine="476" w:firstLineChars="200"/>
        <w:jc w:val="left"/>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十、关于资格的声明函</w:t>
      </w:r>
    </w:p>
    <w:p>
      <w:pPr>
        <w:ind w:firstLine="476" w:firstLineChars="200"/>
        <w:jc w:val="left"/>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（1）供应商企业法人营业执照（须有二维码）</w:t>
      </w:r>
    </w:p>
    <w:p>
      <w:pPr>
        <w:ind w:firstLine="476" w:firstLineChars="200"/>
        <w:jc w:val="left"/>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（2）</w:t>
      </w:r>
      <w:r>
        <w:rPr>
          <w:rFonts w:hint="eastAsia" w:asciiTheme="minorEastAsia" w:hAnsiTheme="minorEastAsia" w:eastAsiaTheme="minorEastAsia" w:cstheme="minorEastAsia"/>
          <w:color w:val="auto"/>
          <w:spacing w:val="-1"/>
          <w:sz w:val="24"/>
          <w:highlight w:val="none"/>
          <w:lang w:eastAsia="zh-CN"/>
        </w:rPr>
        <w:t>基本存款账户信息（或开户许可证）</w:t>
      </w:r>
    </w:p>
    <w:p>
      <w:pPr>
        <w:ind w:firstLine="476" w:firstLineChars="200"/>
        <w:jc w:val="left"/>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（3）供应商通过“信用中国”和“中国政府采购网”渠道查询的加盖公章的主体信用记录网页截图</w:t>
      </w:r>
      <w:r>
        <w:rPr>
          <w:rFonts w:hint="eastAsia" w:asciiTheme="minorEastAsia" w:hAnsiTheme="minorEastAsia" w:eastAsiaTheme="minorEastAsia" w:cstheme="minorEastAsia"/>
          <w:color w:val="auto"/>
          <w:spacing w:val="-1"/>
          <w:sz w:val="24"/>
          <w:highlight w:val="none"/>
          <w:lang w:eastAsia="zh-CN"/>
        </w:rPr>
        <w:t>（截图时间在本项目公告发布之日后）</w:t>
      </w:r>
      <w:r>
        <w:rPr>
          <w:rFonts w:hint="eastAsia" w:asciiTheme="minorEastAsia" w:hAnsiTheme="minorEastAsia" w:eastAsiaTheme="minorEastAsia" w:cstheme="minorEastAsia"/>
          <w:color w:val="auto"/>
          <w:spacing w:val="-1"/>
          <w:sz w:val="24"/>
          <w:highlight w:val="none"/>
        </w:rPr>
        <w:t>；</w:t>
      </w:r>
    </w:p>
    <w:p>
      <w:pPr>
        <w:ind w:firstLine="476" w:firstLineChars="200"/>
        <w:jc w:val="left"/>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（4）磋商保证金缴纳证明复印件加盖供应商单位公章；</w:t>
      </w:r>
    </w:p>
    <w:p>
      <w:pPr>
        <w:ind w:firstLine="476" w:firstLineChars="200"/>
        <w:jc w:val="left"/>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w:t>
      </w:r>
      <w:r>
        <w:rPr>
          <w:rFonts w:hint="eastAsia" w:asciiTheme="minorEastAsia" w:hAnsiTheme="minorEastAsia" w:eastAsiaTheme="minorEastAsia" w:cstheme="minorEastAsia"/>
          <w:color w:val="auto"/>
          <w:spacing w:val="-1"/>
          <w:sz w:val="24"/>
          <w:highlight w:val="none"/>
          <w:lang w:val="en-US" w:eastAsia="zh-CN"/>
        </w:rPr>
        <w:t>5</w:t>
      </w:r>
      <w:r>
        <w:rPr>
          <w:rFonts w:hint="eastAsia" w:asciiTheme="minorEastAsia" w:hAnsiTheme="minorEastAsia" w:eastAsiaTheme="minorEastAsia" w:cstheme="minorEastAsia"/>
          <w:color w:val="auto"/>
          <w:spacing w:val="-1"/>
          <w:sz w:val="24"/>
          <w:highlight w:val="none"/>
        </w:rPr>
        <w:t>）</w:t>
      </w:r>
      <w:r>
        <w:rPr>
          <w:rFonts w:hint="eastAsia" w:asciiTheme="minorEastAsia" w:hAnsiTheme="minorEastAsia" w:eastAsiaTheme="minorEastAsia" w:cstheme="minorEastAsia"/>
          <w:color w:val="auto"/>
          <w:spacing w:val="-1"/>
          <w:sz w:val="24"/>
          <w:highlight w:val="none"/>
          <w:lang w:val="en-US" w:eastAsia="zh-CN"/>
        </w:rPr>
        <w:t>工程勘察乙级及以上（业务范围：工程勘察专业类水文地质勘察乙级及以上）或地质勘查资质证书（资质类别和资质等级：水文地质、工程地质、环境地质调查乙级及以上或地质钻探：乙级及以上)</w:t>
      </w:r>
      <w:r>
        <w:rPr>
          <w:rFonts w:hint="eastAsia" w:asciiTheme="minorEastAsia" w:hAnsiTheme="minorEastAsia" w:eastAsiaTheme="minorEastAsia" w:cstheme="minorEastAsia"/>
          <w:color w:val="auto"/>
          <w:sz w:val="24"/>
          <w:szCs w:val="24"/>
          <w:highlight w:val="none"/>
          <w:lang w:val="en-US" w:eastAsia="zh-CN"/>
        </w:rPr>
        <w:t>或凿井乙级及以上资质相关证书。</w:t>
      </w:r>
    </w:p>
    <w:p>
      <w:pPr>
        <w:ind w:firstLine="476" w:firstLineChars="200"/>
        <w:jc w:val="left"/>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w:t>
      </w:r>
      <w:r>
        <w:rPr>
          <w:rFonts w:hint="eastAsia" w:asciiTheme="minorEastAsia" w:hAnsiTheme="minorEastAsia" w:eastAsiaTheme="minorEastAsia" w:cstheme="minorEastAsia"/>
          <w:color w:val="auto"/>
          <w:spacing w:val="-1"/>
          <w:sz w:val="24"/>
          <w:highlight w:val="none"/>
          <w:lang w:val="en-US" w:eastAsia="zh-CN"/>
        </w:rPr>
        <w:t>6</w:t>
      </w:r>
      <w:r>
        <w:rPr>
          <w:rFonts w:hint="eastAsia" w:asciiTheme="minorEastAsia" w:hAnsiTheme="minorEastAsia" w:eastAsiaTheme="minorEastAsia" w:cstheme="minorEastAsia"/>
          <w:color w:val="auto"/>
          <w:spacing w:val="-1"/>
          <w:sz w:val="24"/>
          <w:highlight w:val="none"/>
        </w:rPr>
        <w:t>）有效的安全生产许可证</w:t>
      </w:r>
      <w:r>
        <w:rPr>
          <w:rFonts w:hint="eastAsia" w:asciiTheme="minorEastAsia" w:hAnsiTheme="minorEastAsia" w:eastAsiaTheme="minorEastAsia" w:cstheme="minorEastAsia"/>
          <w:color w:val="auto"/>
          <w:spacing w:val="-1"/>
          <w:sz w:val="24"/>
          <w:highlight w:val="none"/>
          <w:lang w:eastAsia="zh-CN"/>
        </w:rPr>
        <w:t>（如有）</w:t>
      </w:r>
      <w:r>
        <w:rPr>
          <w:rFonts w:hint="eastAsia" w:asciiTheme="minorEastAsia" w:hAnsiTheme="minorEastAsia" w:eastAsiaTheme="minorEastAsia" w:cstheme="minorEastAsia"/>
          <w:color w:val="auto"/>
          <w:spacing w:val="-1"/>
          <w:sz w:val="24"/>
          <w:highlight w:val="none"/>
        </w:rPr>
        <w:t>；</w:t>
      </w:r>
    </w:p>
    <w:p>
      <w:pPr>
        <w:ind w:firstLine="476" w:firstLineChars="200"/>
        <w:jc w:val="left"/>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w:t>
      </w:r>
      <w:r>
        <w:rPr>
          <w:rFonts w:hint="eastAsia" w:asciiTheme="minorEastAsia" w:hAnsiTheme="minorEastAsia" w:eastAsiaTheme="minorEastAsia" w:cstheme="minorEastAsia"/>
          <w:color w:val="auto"/>
          <w:spacing w:val="-1"/>
          <w:sz w:val="24"/>
          <w:highlight w:val="none"/>
          <w:lang w:val="en-US" w:eastAsia="zh-CN"/>
        </w:rPr>
        <w:t>7</w:t>
      </w:r>
      <w:r>
        <w:rPr>
          <w:rFonts w:hint="eastAsia" w:asciiTheme="minorEastAsia" w:hAnsiTheme="minorEastAsia" w:eastAsiaTheme="minorEastAsia" w:cstheme="minorEastAsia"/>
          <w:color w:val="auto"/>
          <w:spacing w:val="-1"/>
          <w:sz w:val="24"/>
          <w:highlight w:val="none"/>
        </w:rPr>
        <w:t>）</w:t>
      </w:r>
      <w:r>
        <w:rPr>
          <w:rFonts w:hint="eastAsia" w:asciiTheme="minorEastAsia" w:hAnsiTheme="minorEastAsia" w:eastAsiaTheme="minorEastAsia" w:cstheme="minorEastAsia"/>
          <w:color w:val="auto"/>
          <w:spacing w:val="-1"/>
          <w:sz w:val="24"/>
          <w:highlight w:val="none"/>
          <w:lang w:val="en-US" w:eastAsia="zh-CN"/>
        </w:rPr>
        <w:t>项目负责人资格：相关专业中级职称或凿井安全员培训证。</w:t>
      </w:r>
    </w:p>
    <w:p>
      <w:pPr>
        <w:ind w:firstLine="476" w:firstLineChars="200"/>
        <w:jc w:val="left"/>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lang w:eastAsia="zh-CN"/>
        </w:rPr>
        <w:t>（</w:t>
      </w:r>
      <w:r>
        <w:rPr>
          <w:rFonts w:hint="eastAsia" w:asciiTheme="minorEastAsia" w:hAnsiTheme="minorEastAsia" w:eastAsiaTheme="minorEastAsia" w:cstheme="minorEastAsia"/>
          <w:color w:val="auto"/>
          <w:spacing w:val="-1"/>
          <w:sz w:val="24"/>
          <w:highlight w:val="none"/>
          <w:lang w:val="en-US" w:eastAsia="zh-CN"/>
        </w:rPr>
        <w:t>8</w:t>
      </w:r>
      <w:r>
        <w:rPr>
          <w:rFonts w:hint="eastAsia" w:asciiTheme="minorEastAsia" w:hAnsiTheme="minorEastAsia" w:eastAsiaTheme="minorEastAsia" w:cstheme="minorEastAsia"/>
          <w:color w:val="auto"/>
          <w:spacing w:val="-1"/>
          <w:sz w:val="24"/>
          <w:highlight w:val="none"/>
          <w:lang w:eastAsia="zh-CN"/>
        </w:rPr>
        <w:t>）</w:t>
      </w:r>
      <w:r>
        <w:rPr>
          <w:rFonts w:hint="eastAsia" w:asciiTheme="minorEastAsia" w:hAnsiTheme="minorEastAsia" w:eastAsiaTheme="minorEastAsia" w:cstheme="minorEastAsia"/>
          <w:color w:val="auto"/>
          <w:sz w:val="24"/>
          <w:highlight w:val="none"/>
          <w:lang w:eastAsia="zh-CN"/>
        </w:rPr>
        <w:t>提供</w:t>
      </w:r>
      <w:r>
        <w:rPr>
          <w:rFonts w:hint="eastAsia" w:asciiTheme="minorEastAsia" w:hAnsiTheme="minorEastAsia" w:eastAsiaTheme="minorEastAsia" w:cstheme="minorEastAsia"/>
          <w:color w:val="auto"/>
          <w:sz w:val="24"/>
          <w:highlight w:val="none"/>
        </w:rPr>
        <w:t>近一年缴</w:t>
      </w:r>
      <w:r>
        <w:rPr>
          <w:rFonts w:hint="eastAsia" w:asciiTheme="minorEastAsia" w:hAnsiTheme="minorEastAsia" w:eastAsiaTheme="minorEastAsia" w:cstheme="minorEastAsia"/>
          <w:color w:val="auto"/>
          <w:spacing w:val="-1"/>
          <w:sz w:val="24"/>
          <w:highlight w:val="none"/>
        </w:rPr>
        <w:t>纳税收证明材料；财务会计报表；包括资产负债表、现金流量表、利润表和财务情况说明书；</w:t>
      </w:r>
    </w:p>
    <w:p>
      <w:pPr>
        <w:ind w:firstLine="476" w:firstLineChars="200"/>
        <w:jc w:val="left"/>
        <w:rPr>
          <w:rFonts w:hint="eastAsia" w:asciiTheme="minorEastAsia" w:hAnsiTheme="minorEastAsia" w:eastAsiaTheme="minorEastAsia" w:cstheme="minorEastAsia"/>
          <w:color w:val="auto"/>
          <w:spacing w:val="-1"/>
          <w:sz w:val="24"/>
          <w:highlight w:val="none"/>
          <w:lang w:eastAsia="zh-CN"/>
        </w:rPr>
      </w:pPr>
      <w:r>
        <w:rPr>
          <w:rFonts w:hint="eastAsia" w:asciiTheme="minorEastAsia" w:hAnsiTheme="minorEastAsia" w:eastAsiaTheme="minorEastAsia" w:cstheme="minorEastAsia"/>
          <w:color w:val="auto"/>
          <w:spacing w:val="-1"/>
          <w:sz w:val="24"/>
          <w:highlight w:val="none"/>
          <w:lang w:eastAsia="zh-CN"/>
        </w:rPr>
        <w:t>（</w:t>
      </w:r>
      <w:r>
        <w:rPr>
          <w:rFonts w:hint="eastAsia" w:asciiTheme="minorEastAsia" w:hAnsiTheme="minorEastAsia" w:eastAsiaTheme="minorEastAsia" w:cstheme="minorEastAsia"/>
          <w:color w:val="auto"/>
          <w:spacing w:val="-1"/>
          <w:sz w:val="24"/>
          <w:highlight w:val="none"/>
          <w:lang w:val="en-US" w:eastAsia="zh-CN"/>
        </w:rPr>
        <w:t>9</w:t>
      </w:r>
      <w:r>
        <w:rPr>
          <w:rFonts w:hint="eastAsia" w:asciiTheme="minorEastAsia" w:hAnsiTheme="minorEastAsia" w:eastAsiaTheme="minorEastAsia" w:cstheme="minorEastAsia"/>
          <w:color w:val="auto"/>
          <w:spacing w:val="-1"/>
          <w:sz w:val="24"/>
          <w:highlight w:val="none"/>
          <w:lang w:eastAsia="zh-CN"/>
        </w:rPr>
        <w:t>）《政府采购法》第二十二条规定的承诺书</w:t>
      </w:r>
    </w:p>
    <w:p>
      <w:pPr>
        <w:ind w:firstLine="476" w:firstLineChars="200"/>
        <w:jc w:val="left"/>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十一、施工组织设计</w:t>
      </w:r>
      <w:r>
        <w:rPr>
          <w:rFonts w:hint="eastAsia" w:asciiTheme="minorEastAsia" w:hAnsiTheme="minorEastAsia" w:eastAsiaTheme="minorEastAsia" w:cstheme="minorEastAsia"/>
          <w:color w:val="auto"/>
          <w:sz w:val="24"/>
          <w:szCs w:val="24"/>
          <w:highlight w:val="none"/>
          <w:lang w:val="en-US" w:eastAsia="zh-CN"/>
        </w:rPr>
        <w:t>（包括但不限于施工方案与技术措施、质量管理体系与措施 、安全管理体系与措施、环境保护管理体系与措施、工程进度计划与措施、资源配备计划等）</w:t>
      </w:r>
    </w:p>
    <w:p>
      <w:pPr>
        <w:spacing w:line="400" w:lineRule="exact"/>
        <w:ind w:firstLine="476" w:firstLineChars="200"/>
        <w:jc w:val="left"/>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十</w:t>
      </w:r>
      <w:r>
        <w:rPr>
          <w:rFonts w:hint="eastAsia" w:asciiTheme="minorEastAsia" w:hAnsiTheme="minorEastAsia" w:eastAsiaTheme="minorEastAsia" w:cstheme="minorEastAsia"/>
          <w:color w:val="auto"/>
          <w:spacing w:val="-1"/>
          <w:sz w:val="24"/>
          <w:highlight w:val="none"/>
          <w:lang w:eastAsia="zh-CN"/>
        </w:rPr>
        <w:t>二</w:t>
      </w:r>
      <w:r>
        <w:rPr>
          <w:rFonts w:hint="eastAsia" w:asciiTheme="minorEastAsia" w:hAnsiTheme="minorEastAsia" w:eastAsiaTheme="minorEastAsia" w:cstheme="minorEastAsia"/>
          <w:color w:val="auto"/>
          <w:spacing w:val="-1"/>
          <w:sz w:val="24"/>
          <w:highlight w:val="none"/>
        </w:rPr>
        <w:t>、提供其它有利于磋商的其他相关资质证明材料（供应商可结合本项目的评标办法视自身情况自行提交相关证明材料。）若供应商未按磋商文件的要求提供资料，或未对磋商文件做出实质性响应，将作为无效响应文件。</w:t>
      </w:r>
      <w:r>
        <w:rPr>
          <w:rFonts w:hint="eastAsia" w:asciiTheme="minorEastAsia" w:hAnsiTheme="minorEastAsia" w:eastAsiaTheme="minorEastAsia" w:cstheme="minorEastAsia"/>
          <w:color w:val="auto"/>
          <w:spacing w:val="-1"/>
          <w:sz w:val="24"/>
          <w:highlight w:val="none"/>
          <w:lang w:val="ru-RU"/>
        </w:rPr>
        <w:t>响应文件格式范本（磋商文件未做出明确要求的，供应商格式自拟）</w:t>
      </w:r>
    </w:p>
    <w:p>
      <w:pPr>
        <w:spacing w:line="400" w:lineRule="exact"/>
        <w:jc w:val="both"/>
        <w:rPr>
          <w:rFonts w:hint="eastAsia" w:asciiTheme="minorEastAsia" w:hAnsiTheme="minorEastAsia" w:eastAsiaTheme="minorEastAsia" w:cstheme="minorEastAsia"/>
          <w:b/>
          <w:color w:val="auto"/>
          <w:spacing w:val="-1"/>
          <w:sz w:val="24"/>
          <w:highlight w:val="none"/>
          <w:lang w:val="ru-RU"/>
        </w:rPr>
      </w:pPr>
    </w:p>
    <w:p>
      <w:pP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br w:type="page"/>
      </w:r>
    </w:p>
    <w:p>
      <w:pPr>
        <w:pStyle w:val="2"/>
        <w:rPr>
          <w:rFonts w:hint="eastAsia"/>
          <w:color w:val="auto"/>
          <w:highlight w:val="none"/>
        </w:rPr>
      </w:pPr>
    </w:p>
    <w:p>
      <w:pPr>
        <w:pStyle w:val="59"/>
        <w:widowControl w:val="0"/>
        <w:autoSpaceDE w:val="0"/>
        <w:autoSpaceDN w:val="0"/>
        <w:spacing w:before="0" w:after="0" w:line="360" w:lineRule="auto"/>
        <w:ind w:firstLine="470" w:firstLineChars="200"/>
        <w:jc w:val="left"/>
        <w:rPr>
          <w:rFonts w:hint="eastAsia" w:asciiTheme="minorEastAsia" w:hAnsiTheme="minorEastAsia" w:eastAsiaTheme="minorEastAsia" w:cstheme="minorEastAsia"/>
          <w:b/>
          <w:color w:val="auto"/>
          <w:spacing w:val="-3"/>
          <w:sz w:val="24"/>
          <w:szCs w:val="24"/>
          <w:highlight w:val="none"/>
          <w:lang w:val="en-US" w:eastAsia="zh-CN"/>
        </w:rPr>
      </w:pPr>
      <w:r>
        <w:rPr>
          <w:rFonts w:hint="eastAsia" w:asciiTheme="minorEastAsia" w:hAnsiTheme="minorEastAsia" w:eastAsiaTheme="minorEastAsia" w:cstheme="minorEastAsia"/>
          <w:b/>
          <w:color w:val="auto"/>
          <w:spacing w:val="-3"/>
          <w:sz w:val="24"/>
          <w:szCs w:val="24"/>
          <w:highlight w:val="none"/>
          <w:lang w:val="en-US" w:eastAsia="zh-CN"/>
        </w:rPr>
        <w:t>一、封面</w:t>
      </w:r>
    </w:p>
    <w:p>
      <w:pPr>
        <w:spacing w:line="360" w:lineRule="auto"/>
        <w:ind w:left="220" w:leftChars="105"/>
        <w:rPr>
          <w:rFonts w:hint="eastAsia" w:asciiTheme="minorEastAsia" w:hAnsiTheme="minorEastAsia" w:eastAsiaTheme="minorEastAsia" w:cstheme="minorEastAsia"/>
          <w:color w:val="auto"/>
          <w:sz w:val="24"/>
          <w:highlight w:val="none"/>
        </w:rPr>
      </w:pPr>
    </w:p>
    <w:p>
      <w:pPr>
        <w:spacing w:line="360" w:lineRule="auto"/>
        <w:ind w:left="220" w:leftChars="105"/>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z w:val="24"/>
          <w:highlight w:val="none"/>
        </w:rPr>
        <w:t>（项目名称）</w:t>
      </w:r>
    </w:p>
    <w:p>
      <w:pPr>
        <w:widowControl/>
        <w:spacing w:line="360" w:lineRule="auto"/>
        <w:jc w:val="left"/>
        <w:rPr>
          <w:rFonts w:hint="eastAsia" w:asciiTheme="minorEastAsia" w:hAnsiTheme="minorEastAsia" w:eastAsiaTheme="minorEastAsia" w:cstheme="minorEastAsia"/>
          <w:color w:val="auto"/>
          <w:sz w:val="24"/>
          <w:highlight w:val="none"/>
        </w:rPr>
      </w:pPr>
    </w:p>
    <w:p>
      <w:pPr>
        <w:pStyle w:val="2"/>
        <w:rPr>
          <w:rFonts w:hint="eastAsia" w:asciiTheme="minorEastAsia" w:hAnsiTheme="minorEastAsia" w:eastAsiaTheme="minorEastAsia" w:cstheme="minorEastAsia"/>
          <w:color w:val="auto"/>
          <w:highlight w:val="none"/>
        </w:rPr>
      </w:pPr>
    </w:p>
    <w:p>
      <w:pPr>
        <w:pStyle w:val="2"/>
        <w:rPr>
          <w:rFonts w:hint="eastAsia" w:asciiTheme="minorEastAsia" w:hAnsiTheme="minorEastAsia" w:eastAsiaTheme="minorEastAsia" w:cstheme="minorEastAsia"/>
          <w:color w:val="auto"/>
          <w:highlight w:val="none"/>
        </w:rPr>
      </w:pPr>
    </w:p>
    <w:p>
      <w:pPr>
        <w:pStyle w:val="2"/>
        <w:rPr>
          <w:rFonts w:hint="eastAsia" w:asciiTheme="minorEastAsia" w:hAnsiTheme="minorEastAsia" w:eastAsiaTheme="minorEastAsia" w:cstheme="minorEastAsia"/>
          <w:color w:val="auto"/>
          <w:highlight w:val="none"/>
        </w:rPr>
      </w:pPr>
    </w:p>
    <w:p>
      <w:pPr>
        <w:pStyle w:val="2"/>
        <w:rPr>
          <w:rFonts w:hint="eastAsia" w:asciiTheme="minorEastAsia" w:hAnsiTheme="minorEastAsia" w:eastAsiaTheme="minorEastAsia" w:cstheme="minorEastAsia"/>
          <w:color w:val="auto"/>
          <w:highlight w:val="none"/>
        </w:rPr>
      </w:pPr>
    </w:p>
    <w:p>
      <w:pPr>
        <w:pStyle w:val="2"/>
        <w:rPr>
          <w:rFonts w:hint="eastAsia" w:asciiTheme="minorEastAsia" w:hAnsiTheme="minorEastAsia" w:eastAsiaTheme="minorEastAsia" w:cstheme="minorEastAsia"/>
          <w:color w:val="auto"/>
          <w:highlight w:val="none"/>
        </w:rPr>
      </w:pPr>
    </w:p>
    <w:p>
      <w:pPr>
        <w:pStyle w:val="2"/>
        <w:rPr>
          <w:rFonts w:hint="eastAsia" w:asciiTheme="minorEastAsia" w:hAnsiTheme="minorEastAsia" w:eastAsiaTheme="minorEastAsia" w:cstheme="minorEastAsia"/>
          <w:color w:val="auto"/>
          <w:highlight w:val="none"/>
        </w:rPr>
      </w:pPr>
    </w:p>
    <w:p>
      <w:pPr>
        <w:pStyle w:val="2"/>
        <w:rPr>
          <w:rFonts w:hint="eastAsia" w:asciiTheme="minorEastAsia" w:hAnsiTheme="minorEastAsia" w:eastAsiaTheme="minorEastAsia" w:cstheme="minorEastAsia"/>
          <w:color w:val="auto"/>
          <w:highlight w:val="none"/>
        </w:rPr>
      </w:pPr>
    </w:p>
    <w:p>
      <w:pPr>
        <w:spacing w:line="360" w:lineRule="auto"/>
        <w:jc w:val="center"/>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z w:val="24"/>
          <w:highlight w:val="none"/>
        </w:rPr>
        <w:t>竞争性磋商响应文件</w:t>
      </w:r>
    </w:p>
    <w:p>
      <w:pPr>
        <w:spacing w:line="360" w:lineRule="auto"/>
        <w:ind w:firstLine="476" w:firstLineChars="200"/>
        <w:jc w:val="center"/>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项目编号：</w:t>
      </w:r>
    </w:p>
    <w:p>
      <w:pPr>
        <w:spacing w:line="360" w:lineRule="auto"/>
        <w:ind w:firstLine="476" w:firstLineChars="200"/>
        <w:rPr>
          <w:rFonts w:hint="eastAsia" w:asciiTheme="minorEastAsia" w:hAnsiTheme="minorEastAsia" w:eastAsiaTheme="minorEastAsia" w:cstheme="minorEastAsia"/>
          <w:color w:val="auto"/>
          <w:spacing w:val="-1"/>
          <w:sz w:val="24"/>
          <w:highlight w:val="none"/>
        </w:rPr>
      </w:pPr>
    </w:p>
    <w:p>
      <w:pPr>
        <w:spacing w:line="360" w:lineRule="auto"/>
        <w:ind w:firstLine="476" w:firstLineChars="200"/>
        <w:rPr>
          <w:rFonts w:hint="eastAsia" w:asciiTheme="minorEastAsia" w:hAnsiTheme="minorEastAsia" w:eastAsiaTheme="minorEastAsia" w:cstheme="minorEastAsia"/>
          <w:color w:val="auto"/>
          <w:spacing w:val="-1"/>
          <w:sz w:val="24"/>
          <w:highlight w:val="none"/>
        </w:rPr>
      </w:pPr>
    </w:p>
    <w:p>
      <w:pPr>
        <w:spacing w:line="360" w:lineRule="auto"/>
        <w:ind w:firstLine="476" w:firstLineChars="200"/>
        <w:rPr>
          <w:rFonts w:hint="eastAsia" w:asciiTheme="minorEastAsia" w:hAnsiTheme="minorEastAsia" w:eastAsiaTheme="minorEastAsia" w:cstheme="minorEastAsia"/>
          <w:color w:val="auto"/>
          <w:spacing w:val="-1"/>
          <w:sz w:val="24"/>
          <w:highlight w:val="none"/>
        </w:rPr>
      </w:pPr>
    </w:p>
    <w:p>
      <w:pPr>
        <w:spacing w:line="360" w:lineRule="auto"/>
        <w:ind w:firstLine="476" w:firstLineChars="200"/>
        <w:rPr>
          <w:rFonts w:hint="eastAsia" w:asciiTheme="minorEastAsia" w:hAnsiTheme="minorEastAsia" w:eastAsiaTheme="minorEastAsia" w:cstheme="minorEastAsia"/>
          <w:color w:val="auto"/>
          <w:spacing w:val="-1"/>
          <w:sz w:val="24"/>
          <w:highlight w:val="none"/>
        </w:rPr>
      </w:pPr>
    </w:p>
    <w:p>
      <w:pPr>
        <w:spacing w:line="360" w:lineRule="auto"/>
        <w:ind w:firstLine="476" w:firstLineChars="200"/>
        <w:rPr>
          <w:rFonts w:hint="eastAsia" w:asciiTheme="minorEastAsia" w:hAnsiTheme="minorEastAsia" w:eastAsiaTheme="minorEastAsia" w:cstheme="minorEastAsia"/>
          <w:color w:val="auto"/>
          <w:spacing w:val="-1"/>
          <w:sz w:val="24"/>
          <w:highlight w:val="none"/>
        </w:rPr>
      </w:pPr>
    </w:p>
    <w:p>
      <w:pPr>
        <w:spacing w:line="360" w:lineRule="auto"/>
        <w:ind w:firstLine="476" w:firstLineChars="200"/>
        <w:rPr>
          <w:rFonts w:hint="eastAsia" w:asciiTheme="minorEastAsia" w:hAnsiTheme="minorEastAsia" w:eastAsiaTheme="minorEastAsia" w:cstheme="minorEastAsia"/>
          <w:color w:val="auto"/>
          <w:spacing w:val="-1"/>
          <w:sz w:val="24"/>
          <w:highlight w:val="none"/>
        </w:rPr>
      </w:pPr>
    </w:p>
    <w:p>
      <w:pPr>
        <w:spacing w:line="360" w:lineRule="auto"/>
        <w:rPr>
          <w:rFonts w:hint="eastAsia" w:asciiTheme="minorEastAsia" w:hAnsiTheme="minorEastAsia" w:eastAsiaTheme="minorEastAsia" w:cstheme="minorEastAsia"/>
          <w:color w:val="auto"/>
          <w:spacing w:val="-1"/>
          <w:sz w:val="24"/>
          <w:highlight w:val="none"/>
        </w:rPr>
      </w:pPr>
    </w:p>
    <w:p>
      <w:pPr>
        <w:spacing w:line="360" w:lineRule="auto"/>
        <w:ind w:firstLine="476" w:firstLineChars="200"/>
        <w:rPr>
          <w:rFonts w:hint="eastAsia" w:asciiTheme="minorEastAsia" w:hAnsiTheme="minorEastAsia" w:eastAsiaTheme="minorEastAsia" w:cstheme="minorEastAsia"/>
          <w:color w:val="auto"/>
          <w:spacing w:val="-1"/>
          <w:sz w:val="24"/>
          <w:highlight w:val="none"/>
        </w:rPr>
      </w:pPr>
    </w:p>
    <w:p>
      <w:pPr>
        <w:spacing w:line="360" w:lineRule="auto"/>
        <w:ind w:firstLine="476" w:firstLineChars="200"/>
        <w:rPr>
          <w:rFonts w:hint="eastAsia" w:asciiTheme="minorEastAsia" w:hAnsiTheme="minorEastAsia" w:eastAsiaTheme="minorEastAsia" w:cstheme="minorEastAsia"/>
          <w:color w:val="auto"/>
          <w:spacing w:val="-1"/>
          <w:sz w:val="24"/>
          <w:highlight w:val="none"/>
        </w:rPr>
      </w:pPr>
    </w:p>
    <w:p>
      <w:pPr>
        <w:spacing w:line="360" w:lineRule="auto"/>
        <w:ind w:firstLine="476" w:firstLineChars="200"/>
        <w:rPr>
          <w:rFonts w:hint="eastAsia" w:asciiTheme="minorEastAsia" w:hAnsiTheme="minorEastAsia" w:eastAsiaTheme="minorEastAsia" w:cstheme="minorEastAsia"/>
          <w:color w:val="auto"/>
          <w:spacing w:val="-1"/>
          <w:sz w:val="24"/>
          <w:highlight w:val="none"/>
        </w:rPr>
      </w:pPr>
    </w:p>
    <w:p>
      <w:pPr>
        <w:spacing w:line="360" w:lineRule="auto"/>
        <w:ind w:firstLine="476" w:firstLineChars="200"/>
        <w:rPr>
          <w:rFonts w:hint="eastAsia" w:asciiTheme="minorEastAsia" w:hAnsiTheme="minorEastAsia" w:eastAsiaTheme="minorEastAsia" w:cstheme="minorEastAsia"/>
          <w:color w:val="auto"/>
          <w:spacing w:val="-1"/>
          <w:sz w:val="24"/>
          <w:highlight w:val="none"/>
        </w:rPr>
      </w:pPr>
    </w:p>
    <w:p>
      <w:pPr>
        <w:spacing w:line="360" w:lineRule="auto"/>
        <w:ind w:firstLine="476" w:firstLineChars="200"/>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供应商：</w:t>
      </w:r>
      <w:r>
        <w:rPr>
          <w:rFonts w:hint="eastAsia" w:asciiTheme="minorEastAsia" w:hAnsiTheme="minorEastAsia" w:eastAsiaTheme="minorEastAsia" w:cstheme="minorEastAsia"/>
          <w:color w:val="auto"/>
          <w:sz w:val="24"/>
          <w:highlight w:val="none"/>
        </w:rPr>
        <w:t>（盖单位章）</w:t>
      </w:r>
    </w:p>
    <w:p>
      <w:pPr>
        <w:spacing w:line="360" w:lineRule="auto"/>
        <w:ind w:firstLine="476" w:firstLineChars="200"/>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法定代表人或其委托代理人：（签字或盖章）</w:t>
      </w:r>
    </w:p>
    <w:p>
      <w:pPr>
        <w:spacing w:line="360" w:lineRule="auto"/>
        <w:ind w:firstLine="476" w:firstLineChars="200"/>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日期：</w:t>
      </w:r>
    </w:p>
    <w:p>
      <w:pPr>
        <w:spacing w:line="360" w:lineRule="auto"/>
        <w:ind w:firstLine="476" w:firstLineChars="200"/>
        <w:rPr>
          <w:rFonts w:hint="eastAsia" w:asciiTheme="minorEastAsia" w:hAnsiTheme="minorEastAsia" w:eastAsiaTheme="minorEastAsia" w:cstheme="minorEastAsia"/>
          <w:color w:val="auto"/>
          <w:spacing w:val="-1"/>
          <w:sz w:val="24"/>
          <w:highlight w:val="none"/>
        </w:rPr>
      </w:pPr>
    </w:p>
    <w:p>
      <w:pPr>
        <w:spacing w:line="360" w:lineRule="auto"/>
        <w:ind w:firstLine="476" w:firstLineChars="200"/>
        <w:jc w:val="left"/>
        <w:rPr>
          <w:rFonts w:hint="eastAsia" w:asciiTheme="minorEastAsia" w:hAnsiTheme="minorEastAsia" w:eastAsiaTheme="minorEastAsia" w:cstheme="minorEastAsia"/>
          <w:b/>
          <w:color w:val="auto"/>
          <w:spacing w:val="-1"/>
          <w:sz w:val="24"/>
          <w:highlight w:val="none"/>
        </w:rPr>
      </w:pPr>
      <w:r>
        <w:rPr>
          <w:rFonts w:hint="eastAsia" w:asciiTheme="minorEastAsia" w:hAnsiTheme="minorEastAsia" w:eastAsiaTheme="minorEastAsia" w:cstheme="minorEastAsia"/>
          <w:color w:val="auto"/>
          <w:spacing w:val="-1"/>
          <w:sz w:val="24"/>
          <w:highlight w:val="none"/>
        </w:rPr>
        <w:br w:type="page"/>
      </w:r>
      <w:r>
        <w:rPr>
          <w:rFonts w:hint="eastAsia" w:asciiTheme="minorEastAsia" w:hAnsiTheme="minorEastAsia" w:eastAsiaTheme="minorEastAsia" w:cstheme="minorEastAsia"/>
          <w:color w:val="auto"/>
          <w:spacing w:val="-3"/>
          <w:sz w:val="24"/>
          <w:highlight w:val="none"/>
        </w:rPr>
        <w:t>二、</w:t>
      </w:r>
      <w:r>
        <w:rPr>
          <w:rFonts w:hint="eastAsia" w:asciiTheme="minorEastAsia" w:hAnsiTheme="minorEastAsia" w:eastAsiaTheme="minorEastAsia" w:cstheme="minorEastAsia"/>
          <w:b/>
          <w:color w:val="auto"/>
          <w:sz w:val="24"/>
          <w:highlight w:val="none"/>
        </w:rPr>
        <w:t>磋商响应函</w:t>
      </w:r>
    </w:p>
    <w:p>
      <w:pPr>
        <w:pStyle w:val="71"/>
        <w:widowControl w:val="0"/>
        <w:autoSpaceDE w:val="0"/>
        <w:autoSpaceDN w:val="0"/>
        <w:spacing w:before="0" w:after="0" w:line="360" w:lineRule="auto"/>
        <w:jc w:val="left"/>
        <w:rPr>
          <w:rFonts w:hint="eastAsia" w:asciiTheme="minorEastAsia" w:hAnsiTheme="minorEastAsia" w:eastAsiaTheme="minorEastAsia" w:cstheme="minorEastAsia"/>
          <w:color w:val="auto"/>
          <w:sz w:val="24"/>
          <w:szCs w:val="24"/>
          <w:highlight w:val="none"/>
          <w:lang w:eastAsia="zh-CN"/>
        </w:rPr>
      </w:pPr>
    </w:p>
    <w:p>
      <w:pPr>
        <w:pStyle w:val="59"/>
        <w:widowControl w:val="0"/>
        <w:autoSpaceDE w:val="0"/>
        <w:autoSpaceDN w:val="0"/>
        <w:spacing w:before="0" w:after="0" w:line="360" w:lineRule="auto"/>
        <w:ind w:firstLine="482" w:firstLineChars="200"/>
        <w:jc w:val="center"/>
        <w:rPr>
          <w:rFonts w:hint="eastAsia" w:asciiTheme="minorEastAsia" w:hAnsiTheme="minorEastAsia" w:eastAsiaTheme="minorEastAsia" w:cstheme="minorEastAsia"/>
          <w:color w:val="auto"/>
          <w:spacing w:val="-4"/>
          <w:sz w:val="24"/>
          <w:szCs w:val="24"/>
          <w:highlight w:val="none"/>
          <w:lang w:eastAsia="zh-CN"/>
        </w:rPr>
      </w:pPr>
      <w:r>
        <w:rPr>
          <w:rFonts w:hint="eastAsia" w:asciiTheme="minorEastAsia" w:hAnsiTheme="minorEastAsia" w:eastAsiaTheme="minorEastAsia" w:cstheme="minorEastAsia"/>
          <w:b/>
          <w:color w:val="auto"/>
          <w:sz w:val="24"/>
          <w:szCs w:val="24"/>
          <w:highlight w:val="none"/>
          <w:lang w:eastAsia="zh-CN"/>
        </w:rPr>
        <w:t>磋商响应函</w:t>
      </w:r>
    </w:p>
    <w:p>
      <w:pPr>
        <w:pStyle w:val="59"/>
        <w:widowControl w:val="0"/>
        <w:autoSpaceDE w:val="0"/>
        <w:autoSpaceDN w:val="0"/>
        <w:spacing w:before="0" w:after="0"/>
        <w:ind w:firstLine="466" w:firstLineChars="200"/>
        <w:jc w:val="left"/>
        <w:rPr>
          <w:rFonts w:hint="eastAsia" w:asciiTheme="minorEastAsia" w:hAnsiTheme="minorEastAsia" w:eastAsiaTheme="minorEastAsia" w:cstheme="minorEastAsia"/>
          <w:b/>
          <w:color w:val="auto"/>
          <w:spacing w:val="-4"/>
          <w:sz w:val="24"/>
          <w:szCs w:val="24"/>
          <w:highlight w:val="none"/>
          <w:lang w:eastAsia="zh-CN"/>
        </w:rPr>
      </w:pPr>
      <w:r>
        <w:rPr>
          <w:rFonts w:hint="eastAsia" w:asciiTheme="minorEastAsia" w:hAnsiTheme="minorEastAsia" w:eastAsiaTheme="minorEastAsia" w:cstheme="minorEastAsia"/>
          <w:b/>
          <w:color w:val="auto"/>
          <w:spacing w:val="-4"/>
          <w:sz w:val="24"/>
          <w:szCs w:val="24"/>
          <w:highlight w:val="none"/>
          <w:lang w:eastAsia="zh-CN"/>
        </w:rPr>
        <w:t xml:space="preserve"> (采购人名称)：</w:t>
      </w:r>
    </w:p>
    <w:p>
      <w:pPr>
        <w:pStyle w:val="59"/>
        <w:widowControl w:val="0"/>
        <w:autoSpaceDE w:val="0"/>
        <w:autoSpaceDN w:val="0"/>
        <w:spacing w:before="0" w:after="0"/>
        <w:ind w:firstLine="464" w:firstLineChars="200"/>
        <w:jc w:val="left"/>
        <w:rPr>
          <w:rFonts w:hint="eastAsia" w:asciiTheme="minorEastAsia" w:hAnsiTheme="minorEastAsia" w:eastAsiaTheme="minorEastAsia" w:cstheme="minorEastAsia"/>
          <w:color w:val="auto"/>
          <w:spacing w:val="-4"/>
          <w:sz w:val="24"/>
          <w:szCs w:val="24"/>
          <w:highlight w:val="none"/>
          <w:lang w:eastAsia="zh-CN"/>
        </w:rPr>
      </w:pPr>
    </w:p>
    <w:p>
      <w:pPr>
        <w:ind w:firstLine="472" w:firstLineChars="200"/>
        <w:rPr>
          <w:rFonts w:hint="eastAsia" w:asciiTheme="minorEastAsia" w:hAnsiTheme="minorEastAsia" w:eastAsiaTheme="minorEastAsia" w:cstheme="minorEastAsia"/>
          <w:snapToGrid w:val="0"/>
          <w:color w:val="auto"/>
          <w:spacing w:val="4"/>
          <w:kern w:val="0"/>
          <w:sz w:val="24"/>
          <w:highlight w:val="none"/>
        </w:rPr>
      </w:pPr>
      <w:r>
        <w:rPr>
          <w:rFonts w:hint="eastAsia" w:asciiTheme="minorEastAsia" w:hAnsiTheme="minorEastAsia" w:eastAsiaTheme="minorEastAsia" w:cstheme="minorEastAsia"/>
          <w:snapToGrid w:val="0"/>
          <w:color w:val="auto"/>
          <w:spacing w:val="-2"/>
          <w:kern w:val="0"/>
          <w:sz w:val="24"/>
          <w:highlight w:val="none"/>
        </w:rPr>
        <w:t>1</w:t>
      </w:r>
      <w:r>
        <w:rPr>
          <w:rFonts w:hint="eastAsia" w:asciiTheme="minorEastAsia" w:hAnsiTheme="minorEastAsia" w:eastAsiaTheme="minorEastAsia" w:cstheme="minorEastAsia"/>
          <w:snapToGrid w:val="0"/>
          <w:color w:val="auto"/>
          <w:spacing w:val="4"/>
          <w:kern w:val="0"/>
          <w:sz w:val="24"/>
          <w:highlight w:val="none"/>
        </w:rPr>
        <w:t>我方已仔细研究了</w:t>
      </w:r>
      <w:r>
        <w:rPr>
          <w:rFonts w:hint="eastAsia" w:asciiTheme="minorEastAsia" w:hAnsiTheme="minorEastAsia" w:eastAsiaTheme="minorEastAsia" w:cstheme="minorEastAsia"/>
          <w:bCs/>
          <w:color w:val="auto"/>
          <w:kern w:val="44"/>
          <w:sz w:val="24"/>
          <w:highlight w:val="none"/>
        </w:rPr>
        <w:t>（项目名称）</w:t>
      </w:r>
      <w:r>
        <w:rPr>
          <w:rFonts w:hint="eastAsia" w:asciiTheme="minorEastAsia" w:hAnsiTheme="minorEastAsia" w:eastAsiaTheme="minorEastAsia" w:cstheme="minorEastAsia"/>
          <w:color w:val="auto"/>
          <w:spacing w:val="-4"/>
          <w:sz w:val="24"/>
          <w:highlight w:val="none"/>
        </w:rPr>
        <w:t>磋商</w:t>
      </w:r>
      <w:r>
        <w:rPr>
          <w:rFonts w:hint="eastAsia" w:asciiTheme="minorEastAsia" w:hAnsiTheme="minorEastAsia" w:eastAsiaTheme="minorEastAsia" w:cstheme="minorEastAsia"/>
          <w:snapToGrid w:val="0"/>
          <w:color w:val="auto"/>
          <w:spacing w:val="4"/>
          <w:kern w:val="0"/>
          <w:sz w:val="24"/>
          <w:highlight w:val="none"/>
        </w:rPr>
        <w:t>文件的全部内容，愿意以人民币(大写)</w:t>
      </w:r>
      <w:r>
        <w:rPr>
          <w:rFonts w:hint="eastAsia" w:asciiTheme="minorEastAsia" w:hAnsiTheme="minorEastAsia" w:eastAsiaTheme="minorEastAsia" w:cstheme="minorEastAsia"/>
          <w:snapToGrid w:val="0"/>
          <w:color w:val="auto"/>
          <w:spacing w:val="-2"/>
          <w:kern w:val="0"/>
          <w:sz w:val="24"/>
          <w:highlight w:val="none"/>
        </w:rPr>
        <w:t>元(</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snapToGrid w:val="0"/>
          <w:color w:val="auto"/>
          <w:spacing w:val="-2"/>
          <w:kern w:val="0"/>
          <w:sz w:val="24"/>
          <w:highlight w:val="none"/>
        </w:rPr>
        <w:t>元)的总报价，</w:t>
      </w:r>
      <w:r>
        <w:rPr>
          <w:rFonts w:hint="eastAsia" w:asciiTheme="minorEastAsia" w:hAnsiTheme="minorEastAsia" w:eastAsiaTheme="minorEastAsia" w:cstheme="minorEastAsia"/>
          <w:color w:val="auto"/>
          <w:sz w:val="24"/>
          <w:highlight w:val="none"/>
        </w:rPr>
        <w:t>工期</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lang w:eastAsia="zh-CN"/>
        </w:rPr>
        <w:t>日历日</w:t>
      </w:r>
      <w:r>
        <w:rPr>
          <w:rFonts w:hint="eastAsia" w:asciiTheme="minorEastAsia" w:hAnsiTheme="minorEastAsia" w:eastAsiaTheme="minorEastAsia" w:cstheme="minorEastAsia"/>
          <w:color w:val="auto"/>
          <w:sz w:val="24"/>
          <w:highlight w:val="none"/>
        </w:rPr>
        <w:t>完成，按合同约定实施和完成项目</w:t>
      </w:r>
      <w:r>
        <w:rPr>
          <w:rFonts w:hint="eastAsia" w:asciiTheme="minorEastAsia" w:hAnsiTheme="minorEastAsia" w:eastAsiaTheme="minorEastAsia" w:cstheme="minorEastAsia"/>
          <w:snapToGrid w:val="0"/>
          <w:color w:val="auto"/>
          <w:spacing w:val="-2"/>
          <w:kern w:val="0"/>
          <w:sz w:val="24"/>
          <w:highlight w:val="none"/>
        </w:rPr>
        <w:t>。</w:t>
      </w:r>
    </w:p>
    <w:p>
      <w:pPr>
        <w:ind w:firstLine="480" w:firstLineChars="200"/>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2我方承诺在</w:t>
      </w:r>
      <w:r>
        <w:rPr>
          <w:rFonts w:hint="eastAsia" w:asciiTheme="minorEastAsia" w:hAnsiTheme="minorEastAsia" w:eastAsiaTheme="minorEastAsia" w:cstheme="minorEastAsia"/>
          <w:color w:val="auto"/>
          <w:spacing w:val="-4"/>
          <w:sz w:val="24"/>
          <w:highlight w:val="none"/>
        </w:rPr>
        <w:t>磋商</w:t>
      </w:r>
      <w:r>
        <w:rPr>
          <w:rFonts w:hint="eastAsia" w:asciiTheme="minorEastAsia" w:hAnsiTheme="minorEastAsia" w:eastAsiaTheme="minorEastAsia" w:cstheme="minorEastAsia"/>
          <w:snapToGrid w:val="0"/>
          <w:color w:val="auto"/>
          <w:kern w:val="0"/>
          <w:sz w:val="24"/>
          <w:highlight w:val="none"/>
        </w:rPr>
        <w:t>有效期</w:t>
      </w:r>
      <w:r>
        <w:rPr>
          <w:rFonts w:hint="eastAsia" w:asciiTheme="minorEastAsia" w:hAnsiTheme="minorEastAsia" w:eastAsiaTheme="minorEastAsia" w:cstheme="minorEastAsia"/>
          <w:snapToGrid w:val="0"/>
          <w:color w:val="auto"/>
          <w:kern w:val="0"/>
          <w:sz w:val="24"/>
          <w:highlight w:val="none"/>
          <w:u w:val="single"/>
        </w:rPr>
        <w:t xml:space="preserve">   </w:t>
      </w:r>
      <w:r>
        <w:rPr>
          <w:rFonts w:hint="eastAsia" w:asciiTheme="minorEastAsia" w:hAnsiTheme="minorEastAsia" w:eastAsiaTheme="minorEastAsia" w:cstheme="minorEastAsia"/>
          <w:snapToGrid w:val="0"/>
          <w:color w:val="auto"/>
          <w:kern w:val="0"/>
          <w:sz w:val="24"/>
          <w:highlight w:val="none"/>
        </w:rPr>
        <w:t>日历日不补充、修改、替代或者撤回本投标文件。</w:t>
      </w:r>
    </w:p>
    <w:p>
      <w:pPr>
        <w:ind w:firstLine="480" w:firstLineChars="200"/>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3 随同本</w:t>
      </w:r>
      <w:r>
        <w:rPr>
          <w:rFonts w:hint="eastAsia" w:asciiTheme="minorEastAsia" w:hAnsiTheme="minorEastAsia" w:eastAsiaTheme="minorEastAsia" w:cstheme="minorEastAsia"/>
          <w:color w:val="auto"/>
          <w:spacing w:val="-4"/>
          <w:sz w:val="24"/>
          <w:highlight w:val="none"/>
        </w:rPr>
        <w:t>磋商</w:t>
      </w:r>
      <w:r>
        <w:rPr>
          <w:rFonts w:hint="eastAsia" w:asciiTheme="minorEastAsia" w:hAnsiTheme="minorEastAsia" w:eastAsiaTheme="minorEastAsia" w:cstheme="minorEastAsia"/>
          <w:snapToGrid w:val="0"/>
          <w:color w:val="auto"/>
          <w:kern w:val="0"/>
          <w:sz w:val="24"/>
          <w:highlight w:val="none"/>
        </w:rPr>
        <w:t>函提交</w:t>
      </w:r>
      <w:r>
        <w:rPr>
          <w:rFonts w:hint="eastAsia" w:asciiTheme="minorEastAsia" w:hAnsiTheme="minorEastAsia" w:eastAsiaTheme="minorEastAsia" w:cstheme="minorEastAsia"/>
          <w:color w:val="auto"/>
          <w:spacing w:val="-4"/>
          <w:sz w:val="24"/>
          <w:highlight w:val="none"/>
        </w:rPr>
        <w:t>磋商</w:t>
      </w:r>
      <w:r>
        <w:rPr>
          <w:rFonts w:hint="eastAsia" w:asciiTheme="minorEastAsia" w:hAnsiTheme="minorEastAsia" w:eastAsiaTheme="minorEastAsia" w:cstheme="minorEastAsia"/>
          <w:snapToGrid w:val="0"/>
          <w:color w:val="auto"/>
          <w:kern w:val="0"/>
          <w:sz w:val="24"/>
          <w:highlight w:val="none"/>
        </w:rPr>
        <w:t>保证金一份，金额为人民币(大写)元</w:t>
      </w:r>
      <w:r>
        <w:rPr>
          <w:rFonts w:hint="eastAsia" w:asciiTheme="minorEastAsia" w:hAnsiTheme="minorEastAsia" w:eastAsiaTheme="minorEastAsia" w:cstheme="minorEastAsia"/>
          <w:snapToGrid w:val="0"/>
          <w:color w:val="auto"/>
          <w:spacing w:val="-2"/>
          <w:kern w:val="0"/>
          <w:sz w:val="24"/>
          <w:highlight w:val="none"/>
        </w:rPr>
        <w:t>(</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snapToGrid w:val="0"/>
          <w:color w:val="auto"/>
          <w:spacing w:val="-2"/>
          <w:kern w:val="0"/>
          <w:sz w:val="24"/>
          <w:highlight w:val="none"/>
        </w:rPr>
        <w:t>元)</w:t>
      </w:r>
      <w:r>
        <w:rPr>
          <w:rFonts w:hint="eastAsia" w:asciiTheme="minorEastAsia" w:hAnsiTheme="minorEastAsia" w:eastAsiaTheme="minorEastAsia" w:cstheme="minorEastAsia"/>
          <w:snapToGrid w:val="0"/>
          <w:color w:val="auto"/>
          <w:kern w:val="0"/>
          <w:sz w:val="24"/>
          <w:highlight w:val="none"/>
        </w:rPr>
        <w:t>。</w:t>
      </w:r>
    </w:p>
    <w:p>
      <w:pPr>
        <w:ind w:firstLine="480" w:firstLineChars="200"/>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4 若我方成交：</w:t>
      </w:r>
    </w:p>
    <w:p>
      <w:pPr>
        <w:ind w:firstLine="528" w:firstLineChars="200"/>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spacing w:val="12"/>
          <w:kern w:val="0"/>
          <w:sz w:val="24"/>
          <w:highlight w:val="none"/>
        </w:rPr>
        <w:t xml:space="preserve">(1) </w:t>
      </w:r>
      <w:r>
        <w:rPr>
          <w:rFonts w:hint="eastAsia" w:asciiTheme="minorEastAsia" w:hAnsiTheme="minorEastAsia" w:eastAsiaTheme="minorEastAsia" w:cstheme="minorEastAsia"/>
          <w:snapToGrid w:val="0"/>
          <w:color w:val="auto"/>
          <w:kern w:val="0"/>
          <w:sz w:val="24"/>
          <w:highlight w:val="none"/>
        </w:rPr>
        <w:t>我方承诺在收到成交通知书后，在成交通知书规定的期限内与你方签订合同。</w:t>
      </w:r>
    </w:p>
    <w:p>
      <w:pPr>
        <w:pStyle w:val="59"/>
        <w:widowControl w:val="0"/>
        <w:autoSpaceDE w:val="0"/>
        <w:autoSpaceDN w:val="0"/>
        <w:spacing w:before="0" w:after="0"/>
        <w:ind w:firstLine="528" w:firstLineChars="200"/>
        <w:jc w:val="left"/>
        <w:rPr>
          <w:rFonts w:hint="eastAsia" w:asciiTheme="minorEastAsia" w:hAnsiTheme="minorEastAsia" w:eastAsiaTheme="minorEastAsia" w:cstheme="minorEastAsia"/>
          <w:snapToGrid w:val="0"/>
          <w:color w:val="auto"/>
          <w:sz w:val="24"/>
          <w:szCs w:val="24"/>
          <w:highlight w:val="none"/>
          <w:lang w:val="en-US" w:eastAsia="zh-CN"/>
        </w:rPr>
      </w:pPr>
      <w:r>
        <w:rPr>
          <w:rFonts w:hint="eastAsia" w:asciiTheme="minorEastAsia" w:hAnsiTheme="minorEastAsia" w:eastAsiaTheme="minorEastAsia" w:cstheme="minorEastAsia"/>
          <w:snapToGrid w:val="0"/>
          <w:color w:val="auto"/>
          <w:spacing w:val="12"/>
          <w:sz w:val="24"/>
          <w:szCs w:val="24"/>
          <w:highlight w:val="none"/>
          <w:lang w:eastAsia="zh-CN"/>
        </w:rPr>
        <w:t xml:space="preserve">(2) </w:t>
      </w:r>
      <w:r>
        <w:rPr>
          <w:rFonts w:hint="eastAsia" w:asciiTheme="minorEastAsia" w:hAnsiTheme="minorEastAsia" w:eastAsiaTheme="minorEastAsia" w:cstheme="minorEastAsia"/>
          <w:snapToGrid w:val="0"/>
          <w:color w:val="auto"/>
          <w:sz w:val="24"/>
          <w:szCs w:val="24"/>
          <w:highlight w:val="none"/>
          <w:lang w:val="en-US" w:eastAsia="zh-CN"/>
        </w:rPr>
        <w:t>我方愿按《中华人民共和国民法典》及其他有关法律、法规的规定，自觉履行</w:t>
      </w:r>
    </w:p>
    <w:p>
      <w:pPr>
        <w:pStyle w:val="59"/>
        <w:widowControl w:val="0"/>
        <w:autoSpaceDE w:val="0"/>
        <w:autoSpaceDN w:val="0"/>
        <w:spacing w:before="0" w:after="0"/>
        <w:ind w:firstLine="480" w:firstLineChars="200"/>
        <w:jc w:val="left"/>
        <w:rPr>
          <w:rFonts w:hint="eastAsia" w:asciiTheme="minorEastAsia" w:hAnsiTheme="minorEastAsia" w:eastAsiaTheme="minorEastAsia" w:cstheme="minorEastAsia"/>
          <w:snapToGrid w:val="0"/>
          <w:color w:val="auto"/>
          <w:sz w:val="24"/>
          <w:szCs w:val="24"/>
          <w:highlight w:val="none"/>
          <w:lang w:val="en-US" w:eastAsia="zh-CN"/>
        </w:rPr>
      </w:pPr>
      <w:r>
        <w:rPr>
          <w:rFonts w:hint="eastAsia" w:asciiTheme="minorEastAsia" w:hAnsiTheme="minorEastAsia" w:eastAsiaTheme="minorEastAsia" w:cstheme="minorEastAsia"/>
          <w:snapToGrid w:val="0"/>
          <w:color w:val="auto"/>
          <w:sz w:val="24"/>
          <w:szCs w:val="24"/>
          <w:highlight w:val="none"/>
          <w:lang w:val="en-US" w:eastAsia="zh-CN"/>
        </w:rPr>
        <w:t>自己的全部责任；</w:t>
      </w:r>
    </w:p>
    <w:p>
      <w:pPr>
        <w:ind w:firstLine="528" w:firstLineChars="200"/>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spacing w:val="12"/>
          <w:kern w:val="0"/>
          <w:sz w:val="24"/>
          <w:highlight w:val="none"/>
        </w:rPr>
        <w:t>(3)</w:t>
      </w:r>
      <w:r>
        <w:rPr>
          <w:rFonts w:hint="eastAsia" w:asciiTheme="minorEastAsia" w:hAnsiTheme="minorEastAsia" w:eastAsiaTheme="minorEastAsia" w:cstheme="minorEastAsia"/>
          <w:snapToGrid w:val="0"/>
          <w:color w:val="auto"/>
          <w:kern w:val="0"/>
          <w:sz w:val="24"/>
          <w:highlight w:val="none"/>
        </w:rPr>
        <w:t xml:space="preserve"> 我方承诺在合同约定的期限内完成全部项目。</w:t>
      </w:r>
    </w:p>
    <w:p>
      <w:pPr>
        <w:ind w:firstLine="600" w:firstLineChars="250"/>
        <w:rPr>
          <w:rFonts w:hint="eastAsia" w:asciiTheme="minorEastAsia" w:hAnsiTheme="minorEastAsia" w:eastAsiaTheme="minorEastAsia" w:cstheme="minorEastAsia"/>
          <w:snapToGrid w:val="0"/>
          <w:color w:val="auto"/>
          <w:kern w:val="0"/>
          <w:sz w:val="24"/>
          <w:highlight w:val="none"/>
        </w:rPr>
      </w:pPr>
    </w:p>
    <w:p>
      <w:pPr>
        <w:ind w:firstLine="480" w:firstLineChars="200"/>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5</w:t>
      </w:r>
      <w:r>
        <w:rPr>
          <w:rFonts w:hint="eastAsia" w:asciiTheme="minorEastAsia" w:hAnsiTheme="minorEastAsia" w:eastAsiaTheme="minorEastAsia" w:cstheme="minorEastAsia"/>
          <w:snapToGrid w:val="0"/>
          <w:color w:val="auto"/>
          <w:spacing w:val="-2"/>
          <w:kern w:val="0"/>
          <w:sz w:val="24"/>
          <w:highlight w:val="none"/>
        </w:rPr>
        <w:t xml:space="preserve"> （其他补充说明）</w:t>
      </w:r>
    </w:p>
    <w:p>
      <w:pPr>
        <w:pStyle w:val="59"/>
        <w:widowControl w:val="0"/>
        <w:autoSpaceDE w:val="0"/>
        <w:autoSpaceDN w:val="0"/>
        <w:spacing w:before="0" w:after="0"/>
        <w:ind w:firstLine="464" w:firstLineChars="200"/>
        <w:jc w:val="left"/>
        <w:rPr>
          <w:rFonts w:hint="eastAsia" w:asciiTheme="minorEastAsia" w:hAnsiTheme="minorEastAsia" w:eastAsiaTheme="minorEastAsia" w:cstheme="minorEastAsia"/>
          <w:color w:val="auto"/>
          <w:spacing w:val="-4"/>
          <w:sz w:val="24"/>
          <w:szCs w:val="24"/>
          <w:highlight w:val="none"/>
          <w:lang w:eastAsia="zh-CN"/>
        </w:rPr>
      </w:pPr>
    </w:p>
    <w:p>
      <w:pPr>
        <w:pStyle w:val="59"/>
        <w:widowControl w:val="0"/>
        <w:autoSpaceDE w:val="0"/>
        <w:autoSpaceDN w:val="0"/>
        <w:spacing w:before="0" w:after="0"/>
        <w:ind w:firstLine="464" w:firstLineChars="200"/>
        <w:jc w:val="left"/>
        <w:rPr>
          <w:rFonts w:hint="eastAsia" w:asciiTheme="minorEastAsia" w:hAnsiTheme="minorEastAsia" w:eastAsiaTheme="minorEastAsia" w:cstheme="minorEastAsia"/>
          <w:color w:val="auto"/>
          <w:spacing w:val="-4"/>
          <w:sz w:val="24"/>
          <w:szCs w:val="24"/>
          <w:highlight w:val="none"/>
          <w:lang w:eastAsia="zh-CN"/>
        </w:rPr>
      </w:pPr>
    </w:p>
    <w:p>
      <w:pPr>
        <w:pStyle w:val="59"/>
        <w:widowControl w:val="0"/>
        <w:autoSpaceDE w:val="0"/>
        <w:autoSpaceDN w:val="0"/>
        <w:spacing w:before="0" w:after="0"/>
        <w:ind w:firstLine="464" w:firstLineChars="200"/>
        <w:jc w:val="left"/>
        <w:rPr>
          <w:rFonts w:hint="eastAsia" w:asciiTheme="minorEastAsia" w:hAnsiTheme="minorEastAsia" w:eastAsiaTheme="minorEastAsia" w:cstheme="minorEastAsia"/>
          <w:color w:val="auto"/>
          <w:spacing w:val="-4"/>
          <w:sz w:val="24"/>
          <w:szCs w:val="24"/>
          <w:highlight w:val="none"/>
          <w:lang w:eastAsia="zh-CN"/>
        </w:rPr>
      </w:pPr>
    </w:p>
    <w:p>
      <w:pPr>
        <w:pStyle w:val="59"/>
        <w:widowControl w:val="0"/>
        <w:autoSpaceDE w:val="0"/>
        <w:autoSpaceDN w:val="0"/>
        <w:spacing w:before="0" w:after="0"/>
        <w:ind w:firstLine="464" w:firstLineChars="200"/>
        <w:jc w:val="left"/>
        <w:rPr>
          <w:rFonts w:hint="eastAsia" w:asciiTheme="minorEastAsia" w:hAnsiTheme="minorEastAsia" w:eastAsiaTheme="minorEastAsia" w:cstheme="minorEastAsia"/>
          <w:color w:val="auto"/>
          <w:spacing w:val="-4"/>
          <w:sz w:val="24"/>
          <w:szCs w:val="24"/>
          <w:highlight w:val="none"/>
          <w:lang w:eastAsia="zh-CN"/>
        </w:rPr>
      </w:pPr>
    </w:p>
    <w:p>
      <w:pPr>
        <w:pStyle w:val="59"/>
        <w:widowControl w:val="0"/>
        <w:autoSpaceDE w:val="0"/>
        <w:autoSpaceDN w:val="0"/>
        <w:spacing w:before="0" w:after="0"/>
        <w:ind w:firstLine="464" w:firstLineChars="200"/>
        <w:jc w:val="left"/>
        <w:rPr>
          <w:rFonts w:hint="eastAsia" w:asciiTheme="minorEastAsia" w:hAnsiTheme="minorEastAsia" w:eastAsiaTheme="minorEastAsia" w:cstheme="minorEastAsia"/>
          <w:color w:val="auto"/>
          <w:spacing w:val="-4"/>
          <w:sz w:val="24"/>
          <w:szCs w:val="24"/>
          <w:highlight w:val="none"/>
          <w:lang w:eastAsia="zh-CN"/>
        </w:rPr>
      </w:pPr>
      <w:r>
        <w:rPr>
          <w:rFonts w:hint="eastAsia" w:asciiTheme="minorEastAsia" w:hAnsiTheme="minorEastAsia" w:eastAsiaTheme="minorEastAsia" w:cstheme="minorEastAsia"/>
          <w:color w:val="auto"/>
          <w:spacing w:val="-4"/>
          <w:sz w:val="24"/>
          <w:szCs w:val="24"/>
          <w:highlight w:val="none"/>
          <w:lang w:eastAsia="zh-CN"/>
        </w:rPr>
        <w:t>供应商：（盖章）</w:t>
      </w:r>
    </w:p>
    <w:p>
      <w:pPr>
        <w:pStyle w:val="59"/>
        <w:widowControl w:val="0"/>
        <w:autoSpaceDE w:val="0"/>
        <w:autoSpaceDN w:val="0"/>
        <w:spacing w:before="0" w:after="0"/>
        <w:ind w:firstLine="464" w:firstLineChars="200"/>
        <w:jc w:val="left"/>
        <w:rPr>
          <w:rFonts w:hint="eastAsia" w:asciiTheme="minorEastAsia" w:hAnsiTheme="minorEastAsia" w:eastAsiaTheme="minorEastAsia" w:cstheme="minorEastAsia"/>
          <w:color w:val="auto"/>
          <w:spacing w:val="-4"/>
          <w:sz w:val="24"/>
          <w:szCs w:val="24"/>
          <w:highlight w:val="none"/>
          <w:lang w:eastAsia="zh-CN"/>
        </w:rPr>
      </w:pPr>
      <w:r>
        <w:rPr>
          <w:rFonts w:hint="eastAsia" w:asciiTheme="minorEastAsia" w:hAnsiTheme="minorEastAsia" w:eastAsiaTheme="minorEastAsia" w:cstheme="minorEastAsia"/>
          <w:color w:val="auto"/>
          <w:spacing w:val="-4"/>
          <w:sz w:val="24"/>
          <w:szCs w:val="24"/>
          <w:highlight w:val="none"/>
          <w:lang w:eastAsia="zh-CN"/>
        </w:rPr>
        <w:t>授权代表（签字或盖章）：</w:t>
      </w:r>
    </w:p>
    <w:p>
      <w:pPr>
        <w:pStyle w:val="59"/>
        <w:widowControl w:val="0"/>
        <w:autoSpaceDE w:val="0"/>
        <w:autoSpaceDN w:val="0"/>
        <w:spacing w:before="0" w:after="0"/>
        <w:ind w:firstLine="464" w:firstLineChars="200"/>
        <w:jc w:val="left"/>
        <w:rPr>
          <w:rFonts w:hint="eastAsia" w:asciiTheme="minorEastAsia" w:hAnsiTheme="minorEastAsia" w:eastAsiaTheme="minorEastAsia" w:cstheme="minorEastAsia"/>
          <w:color w:val="auto"/>
          <w:spacing w:val="-4"/>
          <w:sz w:val="24"/>
          <w:szCs w:val="24"/>
          <w:highlight w:val="none"/>
          <w:lang w:eastAsia="zh-CN"/>
        </w:rPr>
      </w:pPr>
      <w:r>
        <w:rPr>
          <w:rFonts w:hint="eastAsia" w:asciiTheme="minorEastAsia" w:hAnsiTheme="minorEastAsia" w:eastAsiaTheme="minorEastAsia" w:cstheme="minorEastAsia"/>
          <w:color w:val="auto"/>
          <w:spacing w:val="-4"/>
          <w:sz w:val="24"/>
          <w:szCs w:val="24"/>
          <w:highlight w:val="none"/>
          <w:lang w:eastAsia="zh-CN"/>
        </w:rPr>
        <w:t>地址：</w:t>
      </w:r>
    </w:p>
    <w:p>
      <w:pPr>
        <w:pStyle w:val="59"/>
        <w:widowControl w:val="0"/>
        <w:tabs>
          <w:tab w:val="left" w:pos="6662"/>
        </w:tabs>
        <w:autoSpaceDE w:val="0"/>
        <w:autoSpaceDN w:val="0"/>
        <w:spacing w:before="0" w:after="0"/>
        <w:ind w:firstLine="464" w:firstLineChars="200"/>
        <w:jc w:val="left"/>
        <w:rPr>
          <w:rFonts w:hint="eastAsia" w:asciiTheme="minorEastAsia" w:hAnsiTheme="minorEastAsia" w:eastAsiaTheme="minorEastAsia" w:cstheme="minorEastAsia"/>
          <w:color w:val="auto"/>
          <w:spacing w:val="-4"/>
          <w:sz w:val="24"/>
          <w:szCs w:val="24"/>
          <w:highlight w:val="none"/>
          <w:lang w:eastAsia="zh-CN"/>
        </w:rPr>
      </w:pPr>
      <w:r>
        <w:rPr>
          <w:rFonts w:hint="eastAsia" w:asciiTheme="minorEastAsia" w:hAnsiTheme="minorEastAsia" w:eastAsiaTheme="minorEastAsia" w:cstheme="minorEastAsia"/>
          <w:color w:val="auto"/>
          <w:spacing w:val="-4"/>
          <w:sz w:val="24"/>
          <w:szCs w:val="24"/>
          <w:highlight w:val="none"/>
          <w:lang w:eastAsia="zh-CN"/>
        </w:rPr>
        <w:t>网址：</w:t>
      </w:r>
    </w:p>
    <w:p>
      <w:pPr>
        <w:pStyle w:val="59"/>
        <w:widowControl w:val="0"/>
        <w:autoSpaceDE w:val="0"/>
        <w:autoSpaceDN w:val="0"/>
        <w:spacing w:before="0" w:after="0"/>
        <w:ind w:firstLine="464" w:firstLineChars="200"/>
        <w:jc w:val="left"/>
        <w:rPr>
          <w:rFonts w:hint="eastAsia" w:asciiTheme="minorEastAsia" w:hAnsiTheme="minorEastAsia" w:eastAsiaTheme="minorEastAsia" w:cstheme="minorEastAsia"/>
          <w:color w:val="auto"/>
          <w:spacing w:val="-4"/>
          <w:sz w:val="24"/>
          <w:szCs w:val="24"/>
          <w:highlight w:val="none"/>
          <w:lang w:eastAsia="zh-CN"/>
        </w:rPr>
      </w:pPr>
      <w:r>
        <w:rPr>
          <w:rFonts w:hint="eastAsia" w:asciiTheme="minorEastAsia" w:hAnsiTheme="minorEastAsia" w:eastAsiaTheme="minorEastAsia" w:cstheme="minorEastAsia"/>
          <w:color w:val="auto"/>
          <w:spacing w:val="-4"/>
          <w:sz w:val="24"/>
          <w:szCs w:val="24"/>
          <w:highlight w:val="none"/>
          <w:lang w:eastAsia="zh-CN"/>
        </w:rPr>
        <w:t>电话：</w:t>
      </w:r>
    </w:p>
    <w:p>
      <w:pPr>
        <w:pStyle w:val="59"/>
        <w:widowControl w:val="0"/>
        <w:autoSpaceDE w:val="0"/>
        <w:autoSpaceDN w:val="0"/>
        <w:spacing w:before="0" w:after="0"/>
        <w:ind w:firstLine="464" w:firstLineChars="200"/>
        <w:jc w:val="left"/>
        <w:rPr>
          <w:rFonts w:hint="eastAsia" w:asciiTheme="minorEastAsia" w:hAnsiTheme="minorEastAsia" w:eastAsiaTheme="minorEastAsia" w:cstheme="minorEastAsia"/>
          <w:color w:val="auto"/>
          <w:spacing w:val="-4"/>
          <w:sz w:val="24"/>
          <w:szCs w:val="24"/>
          <w:highlight w:val="none"/>
          <w:lang w:eastAsia="zh-CN"/>
        </w:rPr>
      </w:pPr>
      <w:r>
        <w:rPr>
          <w:rFonts w:hint="eastAsia" w:asciiTheme="minorEastAsia" w:hAnsiTheme="minorEastAsia" w:eastAsiaTheme="minorEastAsia" w:cstheme="minorEastAsia"/>
          <w:color w:val="auto"/>
          <w:spacing w:val="-4"/>
          <w:sz w:val="24"/>
          <w:szCs w:val="24"/>
          <w:highlight w:val="none"/>
          <w:lang w:eastAsia="zh-CN"/>
        </w:rPr>
        <w:t>传真：</w:t>
      </w:r>
    </w:p>
    <w:p>
      <w:pPr>
        <w:pStyle w:val="59"/>
        <w:widowControl w:val="0"/>
        <w:autoSpaceDE w:val="0"/>
        <w:autoSpaceDN w:val="0"/>
        <w:spacing w:before="0" w:after="0"/>
        <w:ind w:firstLine="440" w:firstLineChars="200"/>
        <w:jc w:val="left"/>
        <w:rPr>
          <w:rFonts w:hint="eastAsia" w:asciiTheme="minorEastAsia" w:hAnsiTheme="minorEastAsia" w:eastAsiaTheme="minorEastAsia" w:cstheme="minorEastAsia"/>
          <w:color w:val="auto"/>
          <w:spacing w:val="-4"/>
          <w:sz w:val="24"/>
          <w:szCs w:val="24"/>
          <w:highlight w:val="none"/>
          <w:lang w:eastAsia="zh-CN"/>
        </w:rPr>
      </w:pPr>
      <w:r>
        <w:rPr>
          <w:rFonts w:hint="eastAsia" w:asciiTheme="minorEastAsia" w:hAnsiTheme="minorEastAsia" w:eastAsiaTheme="minorEastAsia" w:cstheme="minorEastAsia"/>
          <w:color w:val="auto"/>
          <w:szCs w:val="21"/>
          <w:highlight w:val="none"/>
          <w:lang w:eastAsia="zh-CN"/>
        </w:rPr>
        <w:t>邮政编码：</w:t>
      </w:r>
    </w:p>
    <w:p>
      <w:pPr>
        <w:ind w:firstLine="1309" w:firstLineChars="550"/>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年月日</w:t>
      </w:r>
    </w:p>
    <w:p>
      <w:pPr>
        <w:spacing w:line="360" w:lineRule="auto"/>
        <w:ind w:firstLine="1190" w:firstLineChars="500"/>
        <w:rPr>
          <w:rFonts w:hint="eastAsia" w:asciiTheme="minorEastAsia" w:hAnsiTheme="minorEastAsia" w:eastAsiaTheme="minorEastAsia" w:cstheme="minorEastAsia"/>
          <w:color w:val="auto"/>
          <w:spacing w:val="-1"/>
          <w:sz w:val="24"/>
          <w:highlight w:val="none"/>
        </w:rPr>
      </w:pPr>
    </w:p>
    <w:p>
      <w:pPr>
        <w:pStyle w:val="2"/>
        <w:spacing w:line="360" w:lineRule="auto"/>
        <w:rPr>
          <w:rFonts w:hint="eastAsia" w:asciiTheme="minorEastAsia" w:hAnsiTheme="minorEastAsia" w:eastAsiaTheme="minorEastAsia" w:cstheme="minorEastAsia"/>
          <w:color w:val="auto"/>
          <w:spacing w:val="-1"/>
          <w:sz w:val="24"/>
          <w:highlight w:val="none"/>
        </w:rPr>
      </w:pPr>
    </w:p>
    <w:p>
      <w:pPr>
        <w:pStyle w:val="2"/>
        <w:spacing w:line="360" w:lineRule="auto"/>
        <w:rPr>
          <w:rFonts w:hint="eastAsia" w:asciiTheme="minorEastAsia" w:hAnsiTheme="minorEastAsia" w:eastAsiaTheme="minorEastAsia" w:cstheme="minorEastAsia"/>
          <w:color w:val="auto"/>
          <w:spacing w:val="-1"/>
          <w:sz w:val="24"/>
          <w:highlight w:val="none"/>
        </w:rPr>
      </w:pPr>
    </w:p>
    <w:p>
      <w:pPr>
        <w:spacing w:line="360" w:lineRule="auto"/>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z w:val="24"/>
          <w:highlight w:val="none"/>
        </w:rPr>
        <w:br w:type="page"/>
      </w:r>
      <w:r>
        <w:rPr>
          <w:rFonts w:hint="eastAsia" w:asciiTheme="minorEastAsia" w:hAnsiTheme="minorEastAsia" w:eastAsiaTheme="minorEastAsia" w:cstheme="minorEastAsia"/>
          <w:color w:val="auto"/>
          <w:sz w:val="24"/>
          <w:highlight w:val="none"/>
        </w:rPr>
        <w:t>三、</w:t>
      </w:r>
      <w:r>
        <w:rPr>
          <w:rFonts w:hint="eastAsia" w:asciiTheme="minorEastAsia" w:hAnsiTheme="minorEastAsia" w:eastAsiaTheme="minorEastAsia" w:cstheme="minorEastAsia"/>
          <w:b/>
          <w:color w:val="auto"/>
          <w:spacing w:val="-1"/>
          <w:sz w:val="24"/>
          <w:highlight w:val="none"/>
        </w:rPr>
        <w:t>法定代表人身份证明</w:t>
      </w:r>
    </w:p>
    <w:p>
      <w:pPr>
        <w:pStyle w:val="92"/>
        <w:widowControl w:val="0"/>
        <w:autoSpaceDE w:val="0"/>
        <w:autoSpaceDN w:val="0"/>
        <w:spacing w:before="0" w:after="0" w:line="360" w:lineRule="auto"/>
        <w:ind w:firstLine="357" w:firstLineChars="150"/>
        <w:jc w:val="left"/>
        <w:rPr>
          <w:rFonts w:hint="eastAsia" w:asciiTheme="minorEastAsia" w:hAnsiTheme="minorEastAsia" w:eastAsiaTheme="minorEastAsia" w:cstheme="minorEastAsia"/>
          <w:color w:val="auto"/>
          <w:spacing w:val="-1"/>
          <w:sz w:val="24"/>
          <w:szCs w:val="24"/>
          <w:highlight w:val="none"/>
          <w:lang w:eastAsia="zh-CN"/>
        </w:rPr>
      </w:pPr>
    </w:p>
    <w:p>
      <w:pPr>
        <w:pStyle w:val="92"/>
        <w:widowControl w:val="0"/>
        <w:autoSpaceDE w:val="0"/>
        <w:autoSpaceDN w:val="0"/>
        <w:spacing w:before="0" w:after="0" w:line="360" w:lineRule="auto"/>
        <w:ind w:firstLine="357" w:firstLineChars="15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pacing w:val="-1"/>
          <w:sz w:val="24"/>
          <w:szCs w:val="24"/>
          <w:highlight w:val="none"/>
          <w:lang w:eastAsia="zh-CN"/>
        </w:rPr>
        <w:t>供应商名称：</w:t>
      </w:r>
    </w:p>
    <w:p>
      <w:pPr>
        <w:pStyle w:val="92"/>
        <w:widowControl w:val="0"/>
        <w:autoSpaceDE w:val="0"/>
        <w:autoSpaceDN w:val="0"/>
        <w:spacing w:before="0" w:after="0" w:line="360" w:lineRule="auto"/>
        <w:ind w:firstLine="360" w:firstLineChars="15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单位性质：</w:t>
      </w:r>
    </w:p>
    <w:p>
      <w:pPr>
        <w:pStyle w:val="92"/>
        <w:widowControl w:val="0"/>
        <w:autoSpaceDE w:val="0"/>
        <w:autoSpaceDN w:val="0"/>
        <w:spacing w:before="0" w:after="0" w:line="360" w:lineRule="auto"/>
        <w:ind w:firstLine="360" w:firstLineChars="15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地址：</w:t>
      </w:r>
    </w:p>
    <w:p>
      <w:pPr>
        <w:spacing w:line="360" w:lineRule="auto"/>
        <w:ind w:firstLine="360" w:firstLineChars="150"/>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z w:val="24"/>
          <w:highlight w:val="none"/>
        </w:rPr>
        <w:t>成立时间：</w:t>
      </w:r>
      <w:r>
        <w:rPr>
          <w:rFonts w:hint="eastAsia" w:asciiTheme="minorEastAsia" w:hAnsiTheme="minorEastAsia" w:eastAsiaTheme="minorEastAsia" w:cstheme="minorEastAsia"/>
          <w:color w:val="auto"/>
          <w:spacing w:val="-1"/>
          <w:sz w:val="24"/>
          <w:highlight w:val="none"/>
        </w:rPr>
        <w:t>年月日</w:t>
      </w:r>
    </w:p>
    <w:p>
      <w:pPr>
        <w:pStyle w:val="92"/>
        <w:widowControl w:val="0"/>
        <w:autoSpaceDE w:val="0"/>
        <w:autoSpaceDN w:val="0"/>
        <w:spacing w:before="0" w:after="0" w:line="360" w:lineRule="auto"/>
        <w:ind w:firstLine="360" w:firstLineChars="15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经营期限：</w:t>
      </w:r>
    </w:p>
    <w:p>
      <w:pPr>
        <w:pStyle w:val="92"/>
        <w:widowControl w:val="0"/>
        <w:autoSpaceDE w:val="0"/>
        <w:autoSpaceDN w:val="0"/>
        <w:spacing w:before="0" w:after="0" w:line="360" w:lineRule="auto"/>
        <w:ind w:firstLine="360" w:firstLineChars="150"/>
        <w:jc w:val="left"/>
        <w:rPr>
          <w:rFonts w:hint="eastAsia" w:asciiTheme="minorEastAsia" w:hAnsiTheme="minorEastAsia" w:eastAsiaTheme="minorEastAsia" w:cstheme="minorEastAsia"/>
          <w:color w:val="auto"/>
          <w:sz w:val="24"/>
          <w:szCs w:val="24"/>
          <w:highlight w:val="none"/>
          <w:u w:val="single"/>
          <w:lang w:eastAsia="zh-CN"/>
        </w:rPr>
      </w:pPr>
      <w:r>
        <w:rPr>
          <w:rFonts w:hint="eastAsia" w:asciiTheme="minorEastAsia" w:hAnsiTheme="minorEastAsia" w:eastAsiaTheme="minorEastAsia" w:cstheme="minorEastAsia"/>
          <w:color w:val="auto"/>
          <w:sz w:val="24"/>
          <w:szCs w:val="24"/>
          <w:highlight w:val="none"/>
          <w:lang w:eastAsia="zh-CN"/>
        </w:rPr>
        <w:t>姓名：性别：年龄：职务：</w:t>
      </w:r>
    </w:p>
    <w:p>
      <w:pPr>
        <w:pStyle w:val="92"/>
        <w:widowControl w:val="0"/>
        <w:autoSpaceDE w:val="0"/>
        <w:autoSpaceDN w:val="0"/>
        <w:spacing w:before="0" w:after="0" w:line="360" w:lineRule="auto"/>
        <w:ind w:firstLine="360" w:firstLineChars="15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系</w:t>
      </w:r>
      <w:r>
        <w:rPr>
          <w:rFonts w:hint="eastAsia" w:asciiTheme="minorEastAsia" w:hAnsiTheme="minorEastAsia" w:eastAsiaTheme="minorEastAsia" w:cstheme="minorEastAsia"/>
          <w:color w:val="auto"/>
          <w:spacing w:val="-1"/>
          <w:sz w:val="24"/>
          <w:szCs w:val="24"/>
          <w:highlight w:val="none"/>
          <w:lang w:eastAsia="zh-CN"/>
        </w:rPr>
        <w:t>（供应商名称）的法定代表人。</w:t>
      </w:r>
    </w:p>
    <w:p>
      <w:pPr>
        <w:pStyle w:val="92"/>
        <w:widowControl w:val="0"/>
        <w:autoSpaceDE w:val="0"/>
        <w:autoSpaceDN w:val="0"/>
        <w:spacing w:before="0" w:after="0" w:line="360" w:lineRule="auto"/>
        <w:ind w:firstLine="360" w:firstLineChars="15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特此证明。</w:t>
      </w:r>
    </w:p>
    <w:p>
      <w:pPr>
        <w:pStyle w:val="92"/>
        <w:widowControl w:val="0"/>
        <w:autoSpaceDE w:val="0"/>
        <w:autoSpaceDN w:val="0"/>
        <w:spacing w:before="0" w:after="0" w:line="360" w:lineRule="auto"/>
        <w:ind w:firstLine="358" w:firstLineChars="150"/>
        <w:jc w:val="left"/>
        <w:rPr>
          <w:rFonts w:hint="eastAsia" w:asciiTheme="minorEastAsia" w:hAnsiTheme="minorEastAsia" w:eastAsiaTheme="minorEastAsia" w:cstheme="minorEastAsia"/>
          <w:b/>
          <w:color w:val="auto"/>
          <w:spacing w:val="-1"/>
          <w:sz w:val="24"/>
          <w:szCs w:val="24"/>
          <w:highlight w:val="none"/>
          <w:lang w:eastAsia="zh-CN"/>
        </w:rPr>
      </w:pPr>
      <w:r>
        <w:rPr>
          <w:rFonts w:hint="eastAsia" w:asciiTheme="minorEastAsia" w:hAnsiTheme="minorEastAsia" w:eastAsiaTheme="minorEastAsia" w:cstheme="minorEastAsia"/>
          <w:b/>
          <w:color w:val="auto"/>
          <w:spacing w:val="-1"/>
          <w:sz w:val="24"/>
          <w:szCs w:val="24"/>
          <w:highlight w:val="none"/>
          <w:lang w:eastAsia="zh-CN"/>
        </w:rPr>
        <w:t>附：法人代表身份证正反面</w:t>
      </w:r>
    </w:p>
    <w:p>
      <w:pPr>
        <w:pStyle w:val="92"/>
        <w:widowControl w:val="0"/>
        <w:autoSpaceDE w:val="0"/>
        <w:autoSpaceDN w:val="0"/>
        <w:spacing w:before="0" w:after="0" w:line="360" w:lineRule="auto"/>
        <w:ind w:firstLine="357" w:firstLineChars="150"/>
        <w:jc w:val="left"/>
        <w:rPr>
          <w:rFonts w:hint="eastAsia" w:asciiTheme="minorEastAsia" w:hAnsiTheme="minorEastAsia" w:eastAsiaTheme="minorEastAsia" w:cstheme="minorEastAsia"/>
          <w:color w:val="auto"/>
          <w:spacing w:val="-1"/>
          <w:sz w:val="24"/>
          <w:szCs w:val="24"/>
          <w:highlight w:val="none"/>
          <w:lang w:eastAsia="zh-CN"/>
        </w:rPr>
      </w:pPr>
    </w:p>
    <w:p>
      <w:pPr>
        <w:pStyle w:val="92"/>
        <w:widowControl w:val="0"/>
        <w:autoSpaceDE w:val="0"/>
        <w:autoSpaceDN w:val="0"/>
        <w:spacing w:before="0" w:after="0" w:line="360" w:lineRule="auto"/>
        <w:ind w:firstLine="360" w:firstLineChars="150"/>
        <w:jc w:val="left"/>
        <w:rPr>
          <w:rFonts w:hint="eastAsia" w:asciiTheme="minorEastAsia" w:hAnsiTheme="minorEastAsia" w:eastAsiaTheme="minorEastAsia" w:cstheme="minorEastAsia"/>
          <w:color w:val="auto"/>
          <w:sz w:val="24"/>
          <w:szCs w:val="24"/>
          <w:highlight w:val="none"/>
          <w:lang w:eastAsia="zh-CN"/>
        </w:rPr>
      </w:pPr>
    </w:p>
    <w:p>
      <w:pPr>
        <w:pStyle w:val="92"/>
        <w:widowControl w:val="0"/>
        <w:autoSpaceDE w:val="0"/>
        <w:autoSpaceDN w:val="0"/>
        <w:spacing w:before="0" w:after="0" w:line="360" w:lineRule="auto"/>
        <w:ind w:firstLine="357" w:firstLineChars="15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pacing w:val="-1"/>
          <w:sz w:val="24"/>
          <w:szCs w:val="24"/>
          <w:highlight w:val="none"/>
          <w:lang w:eastAsia="zh-CN"/>
        </w:rPr>
        <w:t>供应商：</w:t>
      </w:r>
      <w:r>
        <w:rPr>
          <w:rFonts w:hint="eastAsia" w:asciiTheme="minorEastAsia" w:hAnsiTheme="minorEastAsia" w:eastAsiaTheme="minorEastAsia" w:cstheme="minorEastAsia"/>
          <w:color w:val="auto"/>
          <w:sz w:val="24"/>
          <w:szCs w:val="24"/>
          <w:highlight w:val="none"/>
          <w:lang w:eastAsia="zh-CN"/>
        </w:rPr>
        <w:t>（盖单位章）</w:t>
      </w:r>
    </w:p>
    <w:p>
      <w:pPr>
        <w:spacing w:line="360" w:lineRule="auto"/>
        <w:ind w:firstLine="476" w:firstLineChars="200"/>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年月日</w:t>
      </w:r>
    </w:p>
    <w:p>
      <w:pPr>
        <w:spacing w:line="360" w:lineRule="auto"/>
        <w:rPr>
          <w:rFonts w:hint="eastAsia" w:asciiTheme="minorEastAsia" w:hAnsiTheme="minorEastAsia" w:eastAsiaTheme="minorEastAsia" w:cstheme="minorEastAsia"/>
          <w:color w:val="auto"/>
          <w:spacing w:val="-1"/>
          <w:sz w:val="24"/>
          <w:highlight w:val="none"/>
        </w:rPr>
      </w:pPr>
    </w:p>
    <w:p>
      <w:pPr>
        <w:spacing w:line="360" w:lineRule="auto"/>
        <w:rPr>
          <w:rFonts w:hint="eastAsia" w:asciiTheme="minorEastAsia" w:hAnsiTheme="minorEastAsia" w:eastAsiaTheme="minorEastAsia" w:cstheme="minorEastAsia"/>
          <w:color w:val="auto"/>
          <w:spacing w:val="-1"/>
          <w:sz w:val="24"/>
          <w:highlight w:val="none"/>
        </w:rPr>
      </w:pPr>
    </w:p>
    <w:p>
      <w:pPr>
        <w:pStyle w:val="68"/>
        <w:spacing w:line="360" w:lineRule="auto"/>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br w:type="page"/>
      </w:r>
      <w:bookmarkStart w:id="136" w:name="_Toc54697422"/>
      <w:r>
        <w:rPr>
          <w:rFonts w:hint="eastAsia" w:asciiTheme="minorEastAsia" w:hAnsiTheme="minorEastAsia" w:eastAsiaTheme="minorEastAsia" w:cstheme="minorEastAsia"/>
          <w:b/>
          <w:color w:val="auto"/>
          <w:highlight w:val="none"/>
        </w:rPr>
        <w:t>四、授权委托书</w:t>
      </w:r>
      <w:bookmarkEnd w:id="136"/>
    </w:p>
    <w:p>
      <w:pPr>
        <w:spacing w:line="360" w:lineRule="auto"/>
        <w:ind w:firstLine="480" w:firstLineChars="200"/>
        <w:rPr>
          <w:rFonts w:hint="eastAsia" w:asciiTheme="minorEastAsia" w:hAnsiTheme="minorEastAsia" w:eastAsiaTheme="minorEastAsia" w:cstheme="minorEastAsia"/>
          <w:bCs/>
          <w:color w:val="auto"/>
          <w:sz w:val="24"/>
          <w:highlight w:val="none"/>
        </w:rPr>
      </w:pPr>
    </w:p>
    <w:p>
      <w:pPr>
        <w:spacing w:line="360" w:lineRule="auto"/>
        <w:ind w:firstLine="480" w:firstLineChars="200"/>
        <w:rPr>
          <w:rFonts w:hint="eastAsia" w:asciiTheme="minorEastAsia" w:hAnsiTheme="minorEastAsia" w:eastAsiaTheme="minorEastAsia" w:cstheme="minorEastAsia"/>
          <w:color w:val="auto"/>
          <w:spacing w:val="-1"/>
          <w:sz w:val="24"/>
          <w:highlight w:val="none"/>
          <w:u w:val="single"/>
        </w:rPr>
      </w:pPr>
      <w:r>
        <w:rPr>
          <w:rFonts w:hint="eastAsia" w:asciiTheme="minorEastAsia" w:hAnsiTheme="minorEastAsia" w:eastAsiaTheme="minorEastAsia" w:cstheme="minorEastAsia"/>
          <w:color w:val="auto"/>
          <w:sz w:val="24"/>
          <w:highlight w:val="none"/>
        </w:rPr>
        <w:t>本人（姓名）系</w:t>
      </w:r>
      <w:r>
        <w:rPr>
          <w:rFonts w:hint="eastAsia" w:asciiTheme="minorEastAsia" w:hAnsiTheme="minorEastAsia" w:eastAsiaTheme="minorEastAsia" w:cstheme="minorEastAsia"/>
          <w:color w:val="auto"/>
          <w:spacing w:val="-1"/>
          <w:sz w:val="24"/>
          <w:highlight w:val="none"/>
        </w:rPr>
        <w:t>（供应商名称）的法定代表人，现委托</w:t>
      </w:r>
      <w:r>
        <w:rPr>
          <w:rFonts w:hint="eastAsia" w:asciiTheme="minorEastAsia" w:hAnsiTheme="minorEastAsia" w:eastAsiaTheme="minorEastAsia" w:cstheme="minorEastAsia"/>
          <w:color w:val="auto"/>
          <w:sz w:val="24"/>
          <w:highlight w:val="none"/>
        </w:rPr>
        <w:t>（姓名）</w:t>
      </w:r>
      <w:r>
        <w:rPr>
          <w:rFonts w:hint="eastAsia" w:asciiTheme="minorEastAsia" w:hAnsiTheme="minorEastAsia" w:eastAsiaTheme="minorEastAsia" w:cstheme="minorEastAsia"/>
          <w:color w:val="auto"/>
          <w:spacing w:val="-1"/>
          <w:sz w:val="24"/>
          <w:highlight w:val="none"/>
        </w:rPr>
        <w:t>为我方代理人。代理人根据授权，以我方名义签署、澄清、说明、补正、递交、撤回、修改</w:t>
      </w:r>
      <w:r>
        <w:rPr>
          <w:rFonts w:hint="eastAsia" w:asciiTheme="minorEastAsia" w:hAnsiTheme="minorEastAsia" w:eastAsiaTheme="minorEastAsia" w:cstheme="minorEastAsia"/>
          <w:color w:val="auto"/>
          <w:spacing w:val="-1"/>
          <w:sz w:val="24"/>
          <w:highlight w:val="none"/>
          <w:u w:val="single"/>
        </w:rPr>
        <w:t>（</w:t>
      </w:r>
      <w:r>
        <w:rPr>
          <w:rFonts w:hint="eastAsia" w:asciiTheme="minorEastAsia" w:hAnsiTheme="minorEastAsia" w:eastAsiaTheme="minorEastAsia" w:cstheme="minorEastAsia"/>
          <w:color w:val="auto"/>
          <w:sz w:val="24"/>
          <w:highlight w:val="none"/>
          <w:u w:val="single"/>
        </w:rPr>
        <w:t>项目名称、项目编号）</w:t>
      </w:r>
      <w:r>
        <w:rPr>
          <w:rFonts w:hint="eastAsia" w:asciiTheme="minorEastAsia" w:hAnsiTheme="minorEastAsia" w:eastAsiaTheme="minorEastAsia" w:cstheme="minorEastAsia"/>
          <w:color w:val="auto"/>
          <w:spacing w:val="-1"/>
          <w:sz w:val="24"/>
          <w:highlight w:val="none"/>
        </w:rPr>
        <w:t>竞争性磋商响应文件、签订合同和处理有关事宜，其法律后果由我方承担。</w:t>
      </w:r>
    </w:p>
    <w:p>
      <w:pPr>
        <w:spacing w:line="360" w:lineRule="auto"/>
        <w:rPr>
          <w:rFonts w:hint="eastAsia" w:asciiTheme="minorEastAsia" w:hAnsiTheme="minorEastAsia" w:eastAsiaTheme="minorEastAsia" w:cstheme="minorEastAsia"/>
          <w:color w:val="auto"/>
          <w:spacing w:val="-1"/>
          <w:sz w:val="24"/>
          <w:highlight w:val="none"/>
          <w:u w:val="single"/>
        </w:rPr>
      </w:pPr>
      <w:r>
        <w:rPr>
          <w:rFonts w:hint="eastAsia" w:asciiTheme="minorEastAsia" w:hAnsiTheme="minorEastAsia" w:eastAsiaTheme="minorEastAsia" w:cstheme="minorEastAsia"/>
          <w:color w:val="auto"/>
          <w:sz w:val="24"/>
          <w:highlight w:val="none"/>
        </w:rPr>
        <w:t>委托期限：</w:t>
      </w:r>
    </w:p>
    <w:p>
      <w:pPr>
        <w:spacing w:line="360" w:lineRule="auto"/>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代理人无转委托权。</w:t>
      </w:r>
    </w:p>
    <w:p>
      <w:pPr>
        <w:pStyle w:val="92"/>
        <w:widowControl w:val="0"/>
        <w:autoSpaceDE w:val="0"/>
        <w:autoSpaceDN w:val="0"/>
        <w:spacing w:before="0" w:after="0" w:line="360" w:lineRule="auto"/>
        <w:ind w:firstLine="358" w:firstLineChars="150"/>
        <w:jc w:val="left"/>
        <w:rPr>
          <w:rFonts w:hint="eastAsia" w:asciiTheme="minorEastAsia" w:hAnsiTheme="minorEastAsia" w:eastAsiaTheme="minorEastAsia" w:cstheme="minorEastAsia"/>
          <w:b/>
          <w:color w:val="auto"/>
          <w:spacing w:val="-1"/>
          <w:sz w:val="24"/>
          <w:szCs w:val="24"/>
          <w:highlight w:val="none"/>
          <w:lang w:val="en-US" w:eastAsia="zh-CN"/>
        </w:rPr>
      </w:pPr>
    </w:p>
    <w:p>
      <w:pPr>
        <w:pStyle w:val="92"/>
        <w:widowControl w:val="0"/>
        <w:autoSpaceDE w:val="0"/>
        <w:autoSpaceDN w:val="0"/>
        <w:spacing w:before="0" w:after="0" w:line="360" w:lineRule="auto"/>
        <w:ind w:firstLine="358" w:firstLineChars="150"/>
        <w:jc w:val="left"/>
        <w:rPr>
          <w:rFonts w:hint="eastAsia" w:asciiTheme="minorEastAsia" w:hAnsiTheme="minorEastAsia" w:eastAsiaTheme="minorEastAsia" w:cstheme="minorEastAsia"/>
          <w:b/>
          <w:color w:val="auto"/>
          <w:spacing w:val="-1"/>
          <w:sz w:val="24"/>
          <w:szCs w:val="24"/>
          <w:highlight w:val="none"/>
          <w:lang w:eastAsia="zh-CN"/>
        </w:rPr>
      </w:pPr>
      <w:r>
        <w:rPr>
          <w:rFonts w:hint="eastAsia" w:asciiTheme="minorEastAsia" w:hAnsiTheme="minorEastAsia" w:eastAsiaTheme="minorEastAsia" w:cstheme="minorEastAsia"/>
          <w:b/>
          <w:color w:val="auto"/>
          <w:spacing w:val="-1"/>
          <w:sz w:val="24"/>
          <w:szCs w:val="24"/>
          <w:highlight w:val="none"/>
          <w:lang w:eastAsia="zh-CN"/>
        </w:rPr>
        <w:t>附：法人代表身份证正反面</w:t>
      </w:r>
    </w:p>
    <w:p>
      <w:pPr>
        <w:pStyle w:val="92"/>
        <w:widowControl w:val="0"/>
        <w:autoSpaceDE w:val="0"/>
        <w:autoSpaceDN w:val="0"/>
        <w:spacing w:before="0" w:after="0" w:line="360" w:lineRule="auto"/>
        <w:ind w:firstLine="358" w:firstLineChars="150"/>
        <w:jc w:val="left"/>
        <w:rPr>
          <w:rFonts w:hint="eastAsia" w:asciiTheme="minorEastAsia" w:hAnsiTheme="minorEastAsia" w:eastAsiaTheme="minorEastAsia" w:cstheme="minorEastAsia"/>
          <w:b/>
          <w:color w:val="auto"/>
          <w:spacing w:val="-1"/>
          <w:sz w:val="24"/>
          <w:szCs w:val="24"/>
          <w:highlight w:val="none"/>
          <w:lang w:eastAsia="zh-CN"/>
        </w:rPr>
      </w:pPr>
      <w:r>
        <w:rPr>
          <w:rFonts w:hint="eastAsia" w:asciiTheme="minorEastAsia" w:hAnsiTheme="minorEastAsia" w:eastAsiaTheme="minorEastAsia" w:cstheme="minorEastAsia"/>
          <w:b/>
          <w:color w:val="auto"/>
          <w:spacing w:val="-1"/>
          <w:sz w:val="24"/>
          <w:szCs w:val="24"/>
          <w:highlight w:val="none"/>
          <w:lang w:eastAsia="zh-CN"/>
        </w:rPr>
        <w:t>授权委托人身份证正反面</w:t>
      </w:r>
    </w:p>
    <w:p>
      <w:pPr>
        <w:spacing w:line="360" w:lineRule="auto"/>
        <w:ind w:firstLine="480" w:firstLineChars="200"/>
        <w:rPr>
          <w:rFonts w:hint="eastAsia" w:asciiTheme="minorEastAsia" w:hAnsiTheme="minorEastAsia" w:eastAsiaTheme="minorEastAsia" w:cstheme="minorEastAsia"/>
          <w:bCs/>
          <w:color w:val="auto"/>
          <w:sz w:val="24"/>
          <w:highlight w:val="none"/>
          <w:lang w:val="ru-RU"/>
        </w:rPr>
      </w:pPr>
    </w:p>
    <w:p>
      <w:pPr>
        <w:spacing w:line="360" w:lineRule="auto"/>
        <w:ind w:firstLine="3600" w:firstLineChars="1500"/>
        <w:rPr>
          <w:rFonts w:hint="eastAsia" w:asciiTheme="minorEastAsia" w:hAnsiTheme="minorEastAsia" w:eastAsiaTheme="minorEastAsia" w:cstheme="minorEastAsia"/>
          <w:bCs/>
          <w:color w:val="auto"/>
          <w:sz w:val="24"/>
          <w:highlight w:val="none"/>
          <w:lang w:val="ru-RU"/>
        </w:rPr>
      </w:pP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pacing w:val="-1"/>
          <w:sz w:val="24"/>
          <w:highlight w:val="none"/>
        </w:rPr>
        <w:t>供应商：</w:t>
      </w:r>
      <w:r>
        <w:rPr>
          <w:rFonts w:hint="eastAsia" w:asciiTheme="minorEastAsia" w:hAnsiTheme="minorEastAsia" w:eastAsiaTheme="minorEastAsia" w:cstheme="minorEastAsia"/>
          <w:color w:val="auto"/>
          <w:sz w:val="24"/>
          <w:highlight w:val="none"/>
        </w:rPr>
        <w:t>（盖单位章）</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pacing w:val="-1"/>
          <w:sz w:val="24"/>
          <w:highlight w:val="none"/>
        </w:rPr>
        <w:t>法定代表人：</w:t>
      </w:r>
      <w:r>
        <w:rPr>
          <w:rFonts w:hint="eastAsia" w:asciiTheme="minorEastAsia" w:hAnsiTheme="minorEastAsia" w:eastAsiaTheme="minorEastAsia" w:cstheme="minorEastAsia"/>
          <w:color w:val="auto"/>
          <w:sz w:val="24"/>
          <w:highlight w:val="none"/>
        </w:rPr>
        <w:t>（签字或盖章）</w:t>
      </w:r>
    </w:p>
    <w:p>
      <w:pPr>
        <w:spacing w:line="360" w:lineRule="auto"/>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身份证号码：</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pacing w:val="-1"/>
          <w:sz w:val="24"/>
          <w:highlight w:val="none"/>
        </w:rPr>
        <w:t>委托代理人：</w:t>
      </w:r>
      <w:r>
        <w:rPr>
          <w:rFonts w:hint="eastAsia" w:asciiTheme="minorEastAsia" w:hAnsiTheme="minorEastAsia" w:eastAsiaTheme="minorEastAsia" w:cstheme="minorEastAsia"/>
          <w:color w:val="auto"/>
          <w:sz w:val="24"/>
          <w:highlight w:val="none"/>
        </w:rPr>
        <w:t>（签字）</w:t>
      </w:r>
    </w:p>
    <w:p>
      <w:pPr>
        <w:spacing w:line="360" w:lineRule="auto"/>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身份证号码：</w:t>
      </w:r>
    </w:p>
    <w:p>
      <w:pPr>
        <w:spacing w:line="360" w:lineRule="auto"/>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年月日</w:t>
      </w:r>
    </w:p>
    <w:p>
      <w:pPr>
        <w:spacing w:line="360" w:lineRule="auto"/>
        <w:rPr>
          <w:rFonts w:hint="eastAsia" w:asciiTheme="minorEastAsia" w:hAnsiTheme="minorEastAsia" w:eastAsiaTheme="minorEastAsia" w:cstheme="minorEastAsia"/>
          <w:color w:val="auto"/>
          <w:sz w:val="24"/>
          <w:highlight w:val="none"/>
        </w:rPr>
      </w:pPr>
    </w:p>
    <w:p>
      <w:pPr>
        <w:spacing w:line="360" w:lineRule="auto"/>
        <w:ind w:firstLine="482" w:firstLineChars="2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注：法人代表本人作为公司代理人参加磋商的供应商，可不提供此项证明文件。</w:t>
      </w:r>
    </w:p>
    <w:p>
      <w:pPr>
        <w:tabs>
          <w:tab w:val="left" w:pos="9135"/>
        </w:tabs>
        <w:spacing w:line="360" w:lineRule="auto"/>
        <w:jc w:val="center"/>
        <w:rPr>
          <w:rFonts w:hint="eastAsia" w:asciiTheme="minorEastAsia" w:hAnsiTheme="minorEastAsia" w:eastAsiaTheme="minorEastAsia" w:cstheme="minorEastAsia"/>
          <w:color w:val="auto"/>
          <w:sz w:val="24"/>
          <w:highlight w:val="none"/>
        </w:rPr>
      </w:pPr>
    </w:p>
    <w:p>
      <w:pPr>
        <w:spacing w:line="360" w:lineRule="auto"/>
        <w:outlineLvl w:val="0"/>
        <w:rPr>
          <w:rFonts w:hint="eastAsia" w:asciiTheme="minorEastAsia" w:hAnsiTheme="minorEastAsia" w:eastAsiaTheme="minorEastAsia" w:cstheme="minorEastAsia"/>
          <w:b/>
          <w:color w:val="auto"/>
          <w:sz w:val="24"/>
          <w:highlight w:val="none"/>
        </w:rPr>
      </w:pPr>
    </w:p>
    <w:p>
      <w:pPr>
        <w:pStyle w:val="68"/>
        <w:spacing w:line="360" w:lineRule="auto"/>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br w:type="page"/>
      </w:r>
      <w:bookmarkStart w:id="137" w:name="_Toc54697423"/>
      <w:r>
        <w:rPr>
          <w:rFonts w:hint="eastAsia" w:asciiTheme="minorEastAsia" w:hAnsiTheme="minorEastAsia" w:eastAsiaTheme="minorEastAsia" w:cstheme="minorEastAsia"/>
          <w:b/>
          <w:color w:val="auto"/>
          <w:highlight w:val="none"/>
        </w:rPr>
        <w:t>五、报价一览表</w:t>
      </w:r>
    </w:p>
    <w:p>
      <w:pPr>
        <w:pStyle w:val="68"/>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报价一览表</w:t>
      </w:r>
      <w:bookmarkEnd w:id="137"/>
    </w:p>
    <w:p>
      <w:pPr>
        <w:spacing w:line="360" w:lineRule="auto"/>
        <w:jc w:val="left"/>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采购项目名称：</w:t>
      </w:r>
    </w:p>
    <w:p>
      <w:pPr>
        <w:spacing w:line="360" w:lineRule="auto"/>
        <w:jc w:val="left"/>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项目编号：</w:t>
      </w:r>
    </w:p>
    <w:tbl>
      <w:tblPr>
        <w:tblStyle w:val="27"/>
        <w:tblpPr w:leftFromText="180" w:rightFromText="180" w:vertAnchor="text" w:horzAnchor="page" w:tblpX="1702" w:tblpY="428"/>
        <w:tblOverlap w:val="never"/>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9"/>
        <w:gridCol w:w="1276"/>
        <w:gridCol w:w="720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46" w:hRule="atLeast"/>
        </w:trPr>
        <w:tc>
          <w:tcPr>
            <w:tcW w:w="6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1</w:t>
            </w:r>
          </w:p>
        </w:tc>
        <w:tc>
          <w:tcPr>
            <w:tcW w:w="1276" w:type="dxa"/>
            <w:tcBorders>
              <w:top w:val="single" w:color="auto" w:sz="4" w:space="0"/>
              <w:left w:val="single" w:color="auto" w:sz="4" w:space="0"/>
              <w:bottom w:val="single" w:color="auto" w:sz="4" w:space="0"/>
              <w:right w:val="single" w:color="auto" w:sz="6" w:space="0"/>
            </w:tcBorders>
            <w:vAlign w:val="center"/>
          </w:tcPr>
          <w:p>
            <w:pPr>
              <w:spacing w:line="360" w:lineRule="auto"/>
              <w:jc w:val="center"/>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总报价</w:t>
            </w:r>
          </w:p>
          <w:p>
            <w:pPr>
              <w:spacing w:line="360" w:lineRule="auto"/>
              <w:jc w:val="center"/>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(元)</w:t>
            </w:r>
          </w:p>
        </w:tc>
        <w:tc>
          <w:tcPr>
            <w:tcW w:w="7205" w:type="dxa"/>
            <w:tcBorders>
              <w:top w:val="single" w:color="auto" w:sz="4" w:space="0"/>
              <w:left w:val="single" w:color="auto" w:sz="4" w:space="0"/>
              <w:bottom w:val="single" w:color="auto" w:sz="4" w:space="0"/>
              <w:right w:val="single" w:color="auto" w:sz="6" w:space="0"/>
            </w:tcBorders>
            <w:vAlign w:val="center"/>
          </w:tcPr>
          <w:p>
            <w:pPr>
              <w:spacing w:line="360" w:lineRule="auto"/>
              <w:ind w:firstLine="560"/>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小写：</w:t>
            </w:r>
          </w:p>
          <w:p>
            <w:pPr>
              <w:spacing w:line="360" w:lineRule="auto"/>
              <w:ind w:firstLine="560"/>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大写：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46" w:hRule="atLeast"/>
        </w:trPr>
        <w:tc>
          <w:tcPr>
            <w:tcW w:w="6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2</w:t>
            </w:r>
          </w:p>
        </w:tc>
        <w:tc>
          <w:tcPr>
            <w:tcW w:w="1276" w:type="dxa"/>
            <w:tcBorders>
              <w:top w:val="single" w:color="auto" w:sz="4" w:space="0"/>
              <w:left w:val="single" w:color="auto" w:sz="4" w:space="0"/>
              <w:bottom w:val="single" w:color="auto" w:sz="4" w:space="0"/>
              <w:right w:val="single" w:color="auto" w:sz="6" w:space="0"/>
            </w:tcBorders>
            <w:vAlign w:val="center"/>
          </w:tcPr>
          <w:p>
            <w:pPr>
              <w:spacing w:line="360" w:lineRule="auto"/>
              <w:jc w:val="center"/>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工期</w:t>
            </w:r>
          </w:p>
        </w:tc>
        <w:tc>
          <w:tcPr>
            <w:tcW w:w="7205" w:type="dxa"/>
            <w:tcBorders>
              <w:top w:val="single" w:color="auto" w:sz="4" w:space="0"/>
              <w:left w:val="single" w:color="auto" w:sz="4" w:space="0"/>
              <w:bottom w:val="single" w:color="auto" w:sz="4" w:space="0"/>
              <w:right w:val="single" w:color="auto" w:sz="6" w:space="0"/>
            </w:tcBorders>
            <w:vAlign w:val="center"/>
          </w:tcPr>
          <w:p>
            <w:pPr>
              <w:spacing w:line="360" w:lineRule="auto"/>
              <w:ind w:firstLine="560"/>
              <w:rPr>
                <w:rFonts w:hint="eastAsia" w:asciiTheme="minorEastAsia" w:hAnsiTheme="minorEastAsia" w:eastAsiaTheme="minorEastAsia" w:cstheme="minorEastAsia"/>
                <w:bCs/>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46" w:hRule="atLeast"/>
        </w:trPr>
        <w:tc>
          <w:tcPr>
            <w:tcW w:w="6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3</w:t>
            </w:r>
          </w:p>
        </w:tc>
        <w:tc>
          <w:tcPr>
            <w:tcW w:w="1276" w:type="dxa"/>
            <w:tcBorders>
              <w:top w:val="single" w:color="auto" w:sz="4" w:space="0"/>
              <w:left w:val="single" w:color="auto" w:sz="4" w:space="0"/>
              <w:bottom w:val="single" w:color="auto" w:sz="4" w:space="0"/>
              <w:right w:val="single" w:color="auto" w:sz="6" w:space="0"/>
            </w:tcBorders>
            <w:vAlign w:val="center"/>
          </w:tcPr>
          <w:p>
            <w:pPr>
              <w:spacing w:line="360" w:lineRule="auto"/>
              <w:jc w:val="center"/>
              <w:rPr>
                <w:rFonts w:hint="eastAsia" w:asciiTheme="minorEastAsia" w:hAnsiTheme="minorEastAsia" w:eastAsiaTheme="minorEastAsia" w:cstheme="minorEastAsia"/>
                <w:bCs/>
                <w:color w:val="auto"/>
                <w:sz w:val="24"/>
                <w:highlight w:val="none"/>
                <w:lang w:eastAsia="zh-CN"/>
              </w:rPr>
            </w:pPr>
            <w:r>
              <w:rPr>
                <w:rFonts w:hint="eastAsia" w:asciiTheme="minorEastAsia" w:hAnsiTheme="minorEastAsia" w:eastAsiaTheme="minorEastAsia" w:cstheme="minorEastAsia"/>
                <w:bCs/>
                <w:color w:val="auto"/>
                <w:sz w:val="24"/>
                <w:highlight w:val="none"/>
                <w:lang w:eastAsia="zh-CN"/>
              </w:rPr>
              <w:t>质量要求</w:t>
            </w:r>
          </w:p>
        </w:tc>
        <w:tc>
          <w:tcPr>
            <w:tcW w:w="7205" w:type="dxa"/>
            <w:tcBorders>
              <w:top w:val="single" w:color="auto" w:sz="4" w:space="0"/>
              <w:left w:val="single" w:color="auto" w:sz="4" w:space="0"/>
              <w:bottom w:val="single" w:color="auto" w:sz="4" w:space="0"/>
              <w:right w:val="single" w:color="auto" w:sz="6" w:space="0"/>
            </w:tcBorders>
            <w:vAlign w:val="center"/>
          </w:tcPr>
          <w:p>
            <w:pPr>
              <w:spacing w:line="360" w:lineRule="auto"/>
              <w:ind w:firstLine="560"/>
              <w:rPr>
                <w:rFonts w:hint="eastAsia" w:asciiTheme="minorEastAsia" w:hAnsiTheme="minorEastAsia" w:eastAsiaTheme="minorEastAsia" w:cstheme="minorEastAsia"/>
                <w:bCs/>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20" w:hRule="atLeast"/>
        </w:trPr>
        <w:tc>
          <w:tcPr>
            <w:tcW w:w="6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4</w:t>
            </w:r>
          </w:p>
        </w:tc>
        <w:tc>
          <w:tcPr>
            <w:tcW w:w="1276" w:type="dxa"/>
            <w:tcBorders>
              <w:top w:val="single" w:color="auto" w:sz="4" w:space="0"/>
              <w:left w:val="single" w:color="auto" w:sz="4" w:space="0"/>
              <w:bottom w:val="single" w:color="auto" w:sz="4" w:space="0"/>
              <w:right w:val="single" w:color="auto" w:sz="6" w:space="0"/>
            </w:tcBorders>
            <w:vAlign w:val="center"/>
          </w:tcPr>
          <w:p>
            <w:pPr>
              <w:spacing w:line="360" w:lineRule="auto"/>
              <w:jc w:val="center"/>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报价说明</w:t>
            </w:r>
          </w:p>
        </w:tc>
        <w:tc>
          <w:tcPr>
            <w:tcW w:w="7205" w:type="dxa"/>
            <w:tcBorders>
              <w:top w:val="single" w:color="auto" w:sz="4" w:space="0"/>
              <w:left w:val="single" w:color="auto" w:sz="4" w:space="0"/>
              <w:bottom w:val="single" w:color="auto" w:sz="4" w:space="0"/>
              <w:right w:val="single" w:color="auto" w:sz="6" w:space="0"/>
            </w:tcBorders>
            <w:vAlign w:val="center"/>
          </w:tcPr>
          <w:p>
            <w:pPr>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供应商承诺：本报价为磋商文件要求中所规定的全部项目工作量的总报价；是供应商按照磋商文件完成本项目</w:t>
            </w:r>
            <w:r>
              <w:rPr>
                <w:rFonts w:hint="eastAsia" w:asciiTheme="minorEastAsia" w:hAnsiTheme="minorEastAsia" w:eastAsiaTheme="minorEastAsia" w:cstheme="minorEastAsia"/>
                <w:bCs/>
                <w:color w:val="auto"/>
                <w:sz w:val="24"/>
                <w:highlight w:val="none"/>
                <w:lang w:eastAsia="zh-CN"/>
              </w:rPr>
              <w:t>的</w:t>
            </w:r>
            <w:r>
              <w:rPr>
                <w:rFonts w:hint="eastAsia" w:asciiTheme="minorEastAsia" w:hAnsiTheme="minorEastAsia" w:eastAsiaTheme="minorEastAsia" w:cstheme="minorEastAsia"/>
                <w:bCs/>
                <w:color w:val="auto"/>
                <w:sz w:val="24"/>
                <w:highlight w:val="none"/>
              </w:rPr>
              <w:t>直接费、施工管理费、企业利润、其他费用、税金等全部费用和要求获得的利润以及应由</w:t>
            </w:r>
            <w:r>
              <w:rPr>
                <w:rFonts w:hint="eastAsia" w:asciiTheme="minorEastAsia" w:hAnsiTheme="minorEastAsia" w:eastAsiaTheme="minorEastAsia" w:cstheme="minorEastAsia"/>
                <w:bCs/>
                <w:color w:val="auto"/>
                <w:sz w:val="24"/>
                <w:highlight w:val="none"/>
                <w:lang w:eastAsia="zh-CN"/>
              </w:rPr>
              <w:t>供应商</w:t>
            </w:r>
            <w:r>
              <w:rPr>
                <w:rFonts w:hint="eastAsia" w:asciiTheme="minorEastAsia" w:hAnsiTheme="minorEastAsia" w:eastAsiaTheme="minorEastAsia" w:cstheme="minorEastAsia"/>
                <w:bCs/>
                <w:color w:val="auto"/>
                <w:sz w:val="24"/>
                <w:highlight w:val="none"/>
              </w:rPr>
              <w:t>承担的义务、责任和风险所发生的一切费用。</w:t>
            </w:r>
          </w:p>
        </w:tc>
      </w:tr>
    </w:tbl>
    <w:p>
      <w:pPr>
        <w:widowControl/>
        <w:tabs>
          <w:tab w:val="left" w:pos="699"/>
        </w:tabs>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ab/>
      </w:r>
    </w:p>
    <w:p>
      <w:pPr>
        <w:widowControl/>
        <w:tabs>
          <w:tab w:val="left" w:pos="699"/>
        </w:tabs>
        <w:snapToGrid w:val="0"/>
        <w:spacing w:line="360" w:lineRule="auto"/>
        <w:ind w:firstLine="480" w:firstLineChars="200"/>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lang w:eastAsia="zh-CN"/>
        </w:rPr>
        <w:t>注：后附已标价工程量清单（表</w:t>
      </w:r>
      <w:r>
        <w:rPr>
          <w:rFonts w:hint="eastAsia" w:asciiTheme="minorEastAsia" w:hAnsiTheme="minorEastAsia" w:eastAsiaTheme="minorEastAsia" w:cstheme="minorEastAsia"/>
          <w:color w:val="auto"/>
          <w:sz w:val="24"/>
          <w:highlight w:val="none"/>
          <w:lang w:val="en-US" w:eastAsia="zh-CN"/>
        </w:rPr>
        <w:t>5.1-5.4</w:t>
      </w:r>
      <w:r>
        <w:rPr>
          <w:rFonts w:hint="eastAsia" w:asciiTheme="minorEastAsia" w:hAnsiTheme="minorEastAsia" w:eastAsiaTheme="minorEastAsia" w:cstheme="minorEastAsia"/>
          <w:color w:val="auto"/>
          <w:sz w:val="24"/>
          <w:highlight w:val="none"/>
          <w:lang w:eastAsia="zh-CN"/>
        </w:rPr>
        <w:t>）</w:t>
      </w:r>
    </w:p>
    <w:p>
      <w:pPr>
        <w:widowControl/>
        <w:tabs>
          <w:tab w:val="left" w:pos="699"/>
        </w:tabs>
        <w:snapToGrid w:val="0"/>
        <w:spacing w:line="360" w:lineRule="auto"/>
        <w:rPr>
          <w:rFonts w:hint="eastAsia" w:asciiTheme="minorEastAsia" w:hAnsiTheme="minorEastAsia" w:eastAsiaTheme="minorEastAsia" w:cstheme="minorEastAsia"/>
          <w:color w:val="auto"/>
          <w:spacing w:val="-1"/>
          <w:sz w:val="24"/>
          <w:highlight w:val="none"/>
        </w:rPr>
      </w:pPr>
    </w:p>
    <w:p>
      <w:pPr>
        <w:widowControl/>
        <w:tabs>
          <w:tab w:val="left" w:pos="699"/>
        </w:tabs>
        <w:snapToGrid w:val="0"/>
        <w:spacing w:line="360" w:lineRule="auto"/>
        <w:ind w:firstLine="2618" w:firstLineChars="1100"/>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供应商：（盖章）</w:t>
      </w:r>
    </w:p>
    <w:p>
      <w:pPr>
        <w:spacing w:line="360" w:lineRule="auto"/>
        <w:jc w:val="center"/>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法定代表人或授权委托人：（签字或盖章）</w:t>
      </w:r>
    </w:p>
    <w:p>
      <w:pPr>
        <w:spacing w:line="360" w:lineRule="auto"/>
        <w:jc w:val="center"/>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年</w:t>
      </w:r>
      <w:r>
        <w:rPr>
          <w:rFonts w:hint="eastAsia" w:asciiTheme="minorEastAsia" w:hAnsiTheme="minorEastAsia" w:eastAsiaTheme="minorEastAsia" w:cstheme="minorEastAsia"/>
          <w:color w:val="auto"/>
          <w:spacing w:val="-1"/>
          <w:sz w:val="24"/>
          <w:highlight w:val="none"/>
          <w:lang w:val="en-US" w:eastAsia="zh-CN"/>
        </w:rPr>
        <w:t xml:space="preserve">   </w:t>
      </w:r>
      <w:r>
        <w:rPr>
          <w:rFonts w:hint="eastAsia" w:asciiTheme="minorEastAsia" w:hAnsiTheme="minorEastAsia" w:eastAsiaTheme="minorEastAsia" w:cstheme="minorEastAsia"/>
          <w:color w:val="auto"/>
          <w:spacing w:val="-1"/>
          <w:sz w:val="24"/>
          <w:highlight w:val="none"/>
        </w:rPr>
        <w:t>月</w:t>
      </w:r>
      <w:r>
        <w:rPr>
          <w:rFonts w:hint="eastAsia" w:asciiTheme="minorEastAsia" w:hAnsiTheme="minorEastAsia" w:eastAsiaTheme="minorEastAsia" w:cstheme="minorEastAsia"/>
          <w:color w:val="auto"/>
          <w:spacing w:val="-1"/>
          <w:sz w:val="24"/>
          <w:highlight w:val="none"/>
          <w:lang w:val="en-US" w:eastAsia="zh-CN"/>
        </w:rPr>
        <w:t xml:space="preserve">   </w:t>
      </w:r>
      <w:r>
        <w:rPr>
          <w:rFonts w:hint="eastAsia" w:asciiTheme="minorEastAsia" w:hAnsiTheme="minorEastAsia" w:eastAsiaTheme="minorEastAsia" w:cstheme="minorEastAsia"/>
          <w:color w:val="auto"/>
          <w:spacing w:val="-1"/>
          <w:sz w:val="24"/>
          <w:highlight w:val="none"/>
        </w:rPr>
        <w:t>日</w:t>
      </w:r>
    </w:p>
    <w:p>
      <w:pPr>
        <w:pStyle w:val="2"/>
        <w:rPr>
          <w:rFonts w:hint="eastAsia" w:asciiTheme="minorEastAsia" w:hAnsiTheme="minorEastAsia" w:eastAsiaTheme="minorEastAsia" w:cstheme="minorEastAsia"/>
          <w:color w:val="auto"/>
          <w:spacing w:val="-1"/>
          <w:sz w:val="24"/>
          <w:highlight w:val="none"/>
        </w:rPr>
      </w:pPr>
    </w:p>
    <w:p>
      <w:pPr>
        <w:rPr>
          <w:rFonts w:hint="eastAsia" w:asciiTheme="minorEastAsia" w:hAnsiTheme="minorEastAsia" w:eastAsiaTheme="minorEastAsia" w:cstheme="minorEastAsia"/>
          <w:color w:val="auto"/>
          <w:spacing w:val="-1"/>
          <w:sz w:val="24"/>
          <w:highlight w:val="none"/>
        </w:rPr>
      </w:pPr>
    </w:p>
    <w:p>
      <w:pPr>
        <w:pStyle w:val="2"/>
        <w:rPr>
          <w:rFonts w:hint="eastAsia" w:asciiTheme="minorEastAsia" w:hAnsiTheme="minorEastAsia" w:eastAsiaTheme="minorEastAsia" w:cstheme="minorEastAsia"/>
          <w:color w:val="auto"/>
          <w:spacing w:val="-1"/>
          <w:sz w:val="24"/>
          <w:highlight w:val="none"/>
        </w:rPr>
      </w:pPr>
    </w:p>
    <w:p>
      <w:pPr>
        <w:ind w:firstLine="883" w:firstLineChars="200"/>
        <w:rPr>
          <w:b/>
          <w:color w:val="auto"/>
          <w:sz w:val="44"/>
          <w:highlight w:val="none"/>
        </w:rPr>
      </w:pPr>
    </w:p>
    <w:p>
      <w:pPr>
        <w:ind w:firstLine="883" w:firstLineChars="200"/>
        <w:rPr>
          <w:b/>
          <w:color w:val="auto"/>
          <w:sz w:val="44"/>
          <w:highlight w:val="none"/>
        </w:rPr>
      </w:pPr>
    </w:p>
    <w:p>
      <w:pPr>
        <w:ind w:firstLine="883" w:firstLineChars="200"/>
        <w:rPr>
          <w:b/>
          <w:color w:val="auto"/>
          <w:sz w:val="44"/>
          <w:highlight w:val="none"/>
        </w:rPr>
      </w:pPr>
    </w:p>
    <w:p>
      <w:pPr>
        <w:ind w:firstLine="883" w:firstLineChars="200"/>
        <w:rPr>
          <w:b/>
          <w:color w:val="auto"/>
          <w:sz w:val="44"/>
          <w:highlight w:val="none"/>
        </w:rPr>
      </w:pPr>
    </w:p>
    <w:p>
      <w:pPr>
        <w:ind w:firstLine="883" w:firstLineChars="200"/>
        <w:rPr>
          <w:b/>
          <w:color w:val="auto"/>
          <w:sz w:val="44"/>
          <w:highlight w:val="none"/>
        </w:rPr>
      </w:pPr>
    </w:p>
    <w:p>
      <w:pPr>
        <w:ind w:firstLine="883" w:firstLineChars="200"/>
        <w:rPr>
          <w:rFonts w:hint="eastAsia"/>
          <w:b/>
          <w:color w:val="auto"/>
          <w:sz w:val="44"/>
          <w:highlight w:val="none"/>
        </w:rPr>
      </w:pPr>
    </w:p>
    <w:p>
      <w:pPr>
        <w:ind w:firstLine="883" w:firstLineChars="200"/>
        <w:rPr>
          <w:rFonts w:hint="eastAsia"/>
          <w:b/>
          <w:color w:val="auto"/>
          <w:sz w:val="44"/>
          <w:highlight w:val="none"/>
        </w:rPr>
      </w:pPr>
    </w:p>
    <w:p>
      <w:pPr>
        <w:ind w:firstLine="883" w:firstLineChars="200"/>
        <w:rPr>
          <w:rFonts w:hint="eastAsia"/>
          <w:b/>
          <w:color w:val="auto"/>
          <w:sz w:val="44"/>
          <w:highlight w:val="none"/>
        </w:rPr>
      </w:pPr>
    </w:p>
    <w:p>
      <w:pPr>
        <w:spacing w:line="600" w:lineRule="exact"/>
        <w:ind w:firstLine="643" w:firstLineChars="200"/>
        <w:rPr>
          <w:b/>
          <w:color w:val="auto"/>
          <w:sz w:val="32"/>
          <w:szCs w:val="32"/>
          <w:highlight w:val="none"/>
        </w:rPr>
      </w:pPr>
      <w:bookmarkStart w:id="138" w:name="_Toc256721251"/>
      <w:bookmarkStart w:id="139" w:name="_Toc239762396"/>
      <w:bookmarkStart w:id="140" w:name="_Toc232153759"/>
      <w:r>
        <w:rPr>
          <w:rFonts w:hint="eastAsia"/>
          <w:b/>
          <w:color w:val="auto"/>
          <w:sz w:val="32"/>
          <w:szCs w:val="32"/>
          <w:highlight w:val="none"/>
          <w:lang w:val="en-US" w:eastAsia="zh-CN"/>
        </w:rPr>
        <w:t>5</w:t>
      </w:r>
      <w:r>
        <w:rPr>
          <w:b/>
          <w:color w:val="auto"/>
          <w:sz w:val="32"/>
          <w:szCs w:val="32"/>
          <w:highlight w:val="none"/>
        </w:rPr>
        <w:t>.1 总价</w:t>
      </w:r>
      <w:bookmarkEnd w:id="138"/>
      <w:bookmarkEnd w:id="139"/>
      <w:bookmarkEnd w:id="140"/>
    </w:p>
    <w:p>
      <w:pPr>
        <w:spacing w:line="600" w:lineRule="exact"/>
        <w:ind w:firstLine="883" w:firstLineChars="200"/>
        <w:jc w:val="center"/>
        <w:rPr>
          <w:b/>
          <w:color w:val="auto"/>
          <w:sz w:val="44"/>
          <w:szCs w:val="44"/>
          <w:highlight w:val="none"/>
        </w:rPr>
      </w:pPr>
    </w:p>
    <w:p>
      <w:pPr>
        <w:spacing w:line="600" w:lineRule="exact"/>
        <w:ind w:firstLine="883" w:firstLineChars="200"/>
        <w:jc w:val="center"/>
        <w:rPr>
          <w:b/>
          <w:color w:val="auto"/>
          <w:sz w:val="44"/>
          <w:szCs w:val="44"/>
          <w:highlight w:val="none"/>
        </w:rPr>
      </w:pPr>
    </w:p>
    <w:p>
      <w:pPr>
        <w:spacing w:line="600" w:lineRule="exact"/>
        <w:ind w:firstLine="883" w:firstLineChars="200"/>
        <w:jc w:val="center"/>
        <w:rPr>
          <w:b/>
          <w:color w:val="auto"/>
          <w:sz w:val="44"/>
          <w:szCs w:val="44"/>
          <w:highlight w:val="none"/>
        </w:rPr>
      </w:pPr>
      <w:r>
        <w:rPr>
          <w:b/>
          <w:color w:val="auto"/>
          <w:sz w:val="44"/>
          <w:szCs w:val="44"/>
          <w:highlight w:val="none"/>
        </w:rPr>
        <w:t xml:space="preserve">  总  价</w:t>
      </w:r>
    </w:p>
    <w:p>
      <w:pPr>
        <w:spacing w:line="600" w:lineRule="exact"/>
        <w:ind w:firstLine="883" w:firstLineChars="200"/>
        <w:rPr>
          <w:b/>
          <w:color w:val="auto"/>
          <w:sz w:val="44"/>
          <w:szCs w:val="44"/>
          <w:highlight w:val="none"/>
        </w:rPr>
      </w:pPr>
    </w:p>
    <w:p>
      <w:pPr>
        <w:ind w:firstLine="883" w:firstLineChars="200"/>
        <w:rPr>
          <w:b/>
          <w:color w:val="auto"/>
          <w:sz w:val="44"/>
          <w:szCs w:val="44"/>
          <w:highlight w:val="none"/>
        </w:rPr>
      </w:pPr>
    </w:p>
    <w:p>
      <w:pPr>
        <w:spacing w:line="360" w:lineRule="auto"/>
        <w:ind w:firstLine="480" w:firstLineChars="200"/>
        <w:jc w:val="left"/>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采购项目名称：</w:t>
      </w:r>
    </w:p>
    <w:p>
      <w:pPr>
        <w:ind w:firstLine="960" w:firstLineChars="400"/>
        <w:rPr>
          <w:b/>
          <w:color w:val="auto"/>
          <w:sz w:val="30"/>
          <w:szCs w:val="30"/>
          <w:highlight w:val="none"/>
          <w:u w:val="single"/>
        </w:rPr>
      </w:pPr>
      <w:r>
        <w:rPr>
          <w:rFonts w:hint="eastAsia" w:asciiTheme="minorEastAsia" w:hAnsiTheme="minorEastAsia" w:eastAsiaTheme="minorEastAsia" w:cstheme="minorEastAsia"/>
          <w:bCs/>
          <w:color w:val="auto"/>
          <w:sz w:val="24"/>
          <w:highlight w:val="none"/>
        </w:rPr>
        <w:t>项目编号：</w:t>
      </w:r>
      <w:r>
        <w:rPr>
          <w:color w:val="auto"/>
          <w:sz w:val="30"/>
          <w:szCs w:val="30"/>
          <w:highlight w:val="none"/>
          <w:u w:val="single"/>
        </w:rPr>
        <w:t xml:space="preserve">                               </w:t>
      </w:r>
    </w:p>
    <w:p>
      <w:pPr>
        <w:tabs>
          <w:tab w:val="left" w:pos="1670"/>
        </w:tabs>
        <w:ind w:firstLine="880" w:firstLineChars="200"/>
        <w:rPr>
          <w:color w:val="auto"/>
          <w:sz w:val="30"/>
          <w:szCs w:val="30"/>
          <w:highlight w:val="none"/>
        </w:rPr>
      </w:pPr>
      <w:r>
        <w:rPr>
          <w:rFonts w:hint="eastAsia"/>
          <w:color w:val="auto"/>
          <w:sz w:val="44"/>
          <w:szCs w:val="44"/>
          <w:highlight w:val="none"/>
          <w:lang w:eastAsia="zh-CN"/>
        </w:rPr>
        <w:tab/>
      </w:r>
    </w:p>
    <w:p>
      <w:pPr>
        <w:ind w:firstLine="600" w:firstLineChars="200"/>
        <w:rPr>
          <w:color w:val="auto"/>
          <w:sz w:val="30"/>
          <w:szCs w:val="30"/>
          <w:highlight w:val="none"/>
        </w:rPr>
      </w:pPr>
    </w:p>
    <w:p>
      <w:pPr>
        <w:ind w:firstLine="1200" w:firstLineChars="400"/>
        <w:rPr>
          <w:color w:val="auto"/>
          <w:sz w:val="30"/>
          <w:szCs w:val="30"/>
          <w:highlight w:val="none"/>
          <w:u w:val="single"/>
        </w:rPr>
      </w:pPr>
      <w:r>
        <w:rPr>
          <w:color w:val="auto"/>
          <w:sz w:val="30"/>
          <w:szCs w:val="30"/>
          <w:highlight w:val="none"/>
        </w:rPr>
        <w:t xml:space="preserve">总价 (小写): </w:t>
      </w:r>
      <w:r>
        <w:rPr>
          <w:color w:val="auto"/>
          <w:sz w:val="30"/>
          <w:szCs w:val="30"/>
          <w:highlight w:val="none"/>
          <w:u w:val="single"/>
        </w:rPr>
        <w:t xml:space="preserve">                              </w:t>
      </w:r>
    </w:p>
    <w:p>
      <w:pPr>
        <w:ind w:firstLine="600" w:firstLineChars="200"/>
        <w:rPr>
          <w:color w:val="auto"/>
          <w:sz w:val="30"/>
          <w:szCs w:val="30"/>
          <w:highlight w:val="none"/>
        </w:rPr>
      </w:pPr>
    </w:p>
    <w:p>
      <w:pPr>
        <w:ind w:firstLine="600" w:firstLineChars="200"/>
        <w:rPr>
          <w:color w:val="auto"/>
          <w:sz w:val="30"/>
          <w:szCs w:val="30"/>
          <w:highlight w:val="none"/>
          <w:u w:val="single"/>
        </w:rPr>
      </w:pPr>
      <w:r>
        <w:rPr>
          <w:color w:val="auto"/>
          <w:sz w:val="30"/>
          <w:szCs w:val="30"/>
          <w:highlight w:val="none"/>
        </w:rPr>
        <w:t xml:space="preserve">         (大写): </w:t>
      </w:r>
      <w:r>
        <w:rPr>
          <w:color w:val="auto"/>
          <w:sz w:val="30"/>
          <w:szCs w:val="30"/>
          <w:highlight w:val="none"/>
          <w:u w:val="single"/>
        </w:rPr>
        <w:t xml:space="preserve">                              </w:t>
      </w:r>
    </w:p>
    <w:p>
      <w:pPr>
        <w:ind w:firstLine="600" w:firstLineChars="200"/>
        <w:rPr>
          <w:color w:val="auto"/>
          <w:sz w:val="30"/>
          <w:szCs w:val="30"/>
          <w:highlight w:val="none"/>
        </w:rPr>
      </w:pPr>
    </w:p>
    <w:p>
      <w:pPr>
        <w:ind w:firstLine="600" w:firstLineChars="200"/>
        <w:rPr>
          <w:color w:val="auto"/>
          <w:sz w:val="30"/>
          <w:szCs w:val="30"/>
          <w:highlight w:val="none"/>
        </w:rPr>
      </w:pPr>
    </w:p>
    <w:p>
      <w:pPr>
        <w:ind w:firstLine="600" w:firstLineChars="200"/>
        <w:rPr>
          <w:color w:val="auto"/>
          <w:sz w:val="30"/>
          <w:szCs w:val="30"/>
          <w:highlight w:val="none"/>
        </w:rPr>
      </w:pPr>
      <w:r>
        <w:rPr>
          <w:rFonts w:hint="eastAsia"/>
          <w:color w:val="auto"/>
          <w:sz w:val="30"/>
          <w:szCs w:val="30"/>
          <w:highlight w:val="none"/>
          <w:lang w:eastAsia="zh-CN"/>
        </w:rPr>
        <w:t>供应商</w:t>
      </w:r>
      <w:r>
        <w:rPr>
          <w:color w:val="auto"/>
          <w:sz w:val="30"/>
          <w:szCs w:val="30"/>
          <w:highlight w:val="none"/>
        </w:rPr>
        <w:t xml:space="preserve">: </w:t>
      </w:r>
      <w:r>
        <w:rPr>
          <w:color w:val="auto"/>
          <w:sz w:val="24"/>
          <w:highlight w:val="none"/>
          <w:u w:val="single"/>
        </w:rPr>
        <w:t xml:space="preserve">                                            </w:t>
      </w:r>
      <w:r>
        <w:rPr>
          <w:color w:val="auto"/>
          <w:sz w:val="30"/>
          <w:szCs w:val="30"/>
          <w:highlight w:val="none"/>
        </w:rPr>
        <w:t>(单位盖章)</w:t>
      </w:r>
    </w:p>
    <w:p>
      <w:pPr>
        <w:ind w:firstLine="883" w:firstLineChars="200"/>
        <w:rPr>
          <w:b/>
          <w:color w:val="auto"/>
          <w:sz w:val="44"/>
          <w:szCs w:val="44"/>
          <w:highlight w:val="none"/>
        </w:rPr>
      </w:pPr>
      <w:r>
        <w:rPr>
          <w:b/>
          <w:color w:val="auto"/>
          <w:sz w:val="44"/>
          <w:szCs w:val="44"/>
          <w:highlight w:val="none"/>
        </w:rPr>
        <w:t xml:space="preserve"> </w:t>
      </w:r>
    </w:p>
    <w:p>
      <w:pPr>
        <w:ind w:firstLine="600" w:firstLineChars="200"/>
        <w:rPr>
          <w:color w:val="auto"/>
          <w:sz w:val="30"/>
          <w:szCs w:val="30"/>
          <w:highlight w:val="none"/>
        </w:rPr>
      </w:pPr>
    </w:p>
    <w:p>
      <w:pPr>
        <w:ind w:firstLine="600" w:firstLineChars="200"/>
        <w:rPr>
          <w:color w:val="auto"/>
          <w:sz w:val="30"/>
          <w:szCs w:val="30"/>
          <w:highlight w:val="none"/>
        </w:rPr>
      </w:pPr>
    </w:p>
    <w:p>
      <w:pPr>
        <w:ind w:firstLine="600" w:firstLineChars="200"/>
        <w:rPr>
          <w:color w:val="auto"/>
          <w:sz w:val="30"/>
          <w:szCs w:val="30"/>
          <w:highlight w:val="none"/>
        </w:rPr>
      </w:pPr>
      <w:r>
        <w:rPr>
          <w:color w:val="auto"/>
          <w:sz w:val="30"/>
          <w:szCs w:val="30"/>
          <w:highlight w:val="none"/>
        </w:rPr>
        <w:t xml:space="preserve">法 定 代 表 人: </w:t>
      </w:r>
      <w:r>
        <w:rPr>
          <w:color w:val="auto"/>
          <w:sz w:val="30"/>
          <w:szCs w:val="30"/>
          <w:highlight w:val="none"/>
          <w:u w:val="single"/>
        </w:rPr>
        <w:t xml:space="preserve">                             </w:t>
      </w:r>
      <w:r>
        <w:rPr>
          <w:color w:val="auto"/>
          <w:sz w:val="30"/>
          <w:szCs w:val="30"/>
          <w:highlight w:val="none"/>
        </w:rPr>
        <w:t xml:space="preserve">  (签字盖章)</w:t>
      </w:r>
    </w:p>
    <w:p>
      <w:pPr>
        <w:ind w:firstLine="600" w:firstLineChars="200"/>
        <w:rPr>
          <w:rFonts w:hint="eastAsia"/>
          <w:color w:val="auto"/>
          <w:sz w:val="30"/>
          <w:szCs w:val="30"/>
          <w:highlight w:val="none"/>
        </w:rPr>
      </w:pPr>
      <w:r>
        <w:rPr>
          <w:color w:val="auto"/>
          <w:sz w:val="30"/>
          <w:szCs w:val="30"/>
          <w:highlight w:val="none"/>
        </w:rPr>
        <w:t>(或委托代理人)</w:t>
      </w:r>
    </w:p>
    <w:p>
      <w:pPr>
        <w:ind w:firstLine="883" w:firstLineChars="200"/>
        <w:rPr>
          <w:rFonts w:hint="eastAsia"/>
          <w:b/>
          <w:color w:val="auto"/>
          <w:sz w:val="44"/>
          <w:szCs w:val="44"/>
          <w:highlight w:val="none"/>
        </w:rPr>
      </w:pPr>
    </w:p>
    <w:p>
      <w:pPr>
        <w:spacing w:line="500" w:lineRule="exact"/>
        <w:ind w:firstLine="600" w:firstLineChars="200"/>
        <w:rPr>
          <w:b/>
          <w:color w:val="auto"/>
          <w:sz w:val="32"/>
          <w:szCs w:val="32"/>
          <w:highlight w:val="none"/>
        </w:rPr>
      </w:pPr>
      <w:r>
        <w:rPr>
          <w:color w:val="auto"/>
          <w:sz w:val="30"/>
          <w:szCs w:val="30"/>
          <w:highlight w:val="none"/>
        </w:rPr>
        <w:t xml:space="preserve">编  制  时  间: </w:t>
      </w:r>
      <w:r>
        <w:rPr>
          <w:color w:val="auto"/>
          <w:sz w:val="30"/>
          <w:szCs w:val="30"/>
          <w:highlight w:val="none"/>
          <w:u w:val="single"/>
        </w:rPr>
        <w:t xml:space="preserve">                              </w:t>
      </w:r>
      <w:r>
        <w:rPr>
          <w:color w:val="auto"/>
          <w:sz w:val="28"/>
          <w:highlight w:val="none"/>
        </w:rPr>
        <w:br w:type="page"/>
      </w:r>
      <w:r>
        <w:rPr>
          <w:rFonts w:hint="eastAsia"/>
          <w:b/>
          <w:color w:val="auto"/>
          <w:sz w:val="32"/>
          <w:szCs w:val="32"/>
          <w:highlight w:val="none"/>
          <w:lang w:val="en-US" w:eastAsia="zh-CN"/>
        </w:rPr>
        <w:t>5</w:t>
      </w:r>
      <w:r>
        <w:rPr>
          <w:b/>
          <w:color w:val="auto"/>
          <w:sz w:val="32"/>
          <w:szCs w:val="32"/>
          <w:highlight w:val="none"/>
        </w:rPr>
        <w:t>.2项目总价表</w:t>
      </w:r>
    </w:p>
    <w:p>
      <w:pPr>
        <w:spacing w:line="500" w:lineRule="exact"/>
        <w:ind w:firstLine="643" w:firstLineChars="200"/>
        <w:jc w:val="center"/>
        <w:rPr>
          <w:b/>
          <w:color w:val="auto"/>
          <w:sz w:val="32"/>
          <w:szCs w:val="32"/>
          <w:highlight w:val="none"/>
        </w:rPr>
      </w:pPr>
      <w:r>
        <w:rPr>
          <w:b/>
          <w:color w:val="auto"/>
          <w:sz w:val="32"/>
          <w:szCs w:val="32"/>
          <w:highlight w:val="none"/>
        </w:rPr>
        <w:t>项目总价表</w:t>
      </w:r>
    </w:p>
    <w:p>
      <w:pPr>
        <w:spacing w:line="360" w:lineRule="auto"/>
        <w:jc w:val="left"/>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采购项目名称：</w:t>
      </w:r>
    </w:p>
    <w:p>
      <w:pPr>
        <w:rPr>
          <w:color w:val="auto"/>
          <w:sz w:val="24"/>
          <w:highlight w:val="none"/>
        </w:rPr>
      </w:pPr>
      <w:r>
        <w:rPr>
          <w:rFonts w:hint="eastAsia" w:asciiTheme="minorEastAsia" w:hAnsiTheme="minorEastAsia" w:eastAsiaTheme="minorEastAsia" w:cstheme="minorEastAsia"/>
          <w:bCs/>
          <w:color w:val="auto"/>
          <w:sz w:val="24"/>
          <w:highlight w:val="none"/>
        </w:rPr>
        <w:t>项目编号：</w:t>
      </w:r>
      <w:r>
        <w:rPr>
          <w:color w:val="auto"/>
          <w:sz w:val="24"/>
          <w:highlight w:val="none"/>
        </w:rPr>
        <w:t xml:space="preserve">                                </w:t>
      </w:r>
      <w:r>
        <w:rPr>
          <w:rFonts w:hint="eastAsia"/>
          <w:color w:val="auto"/>
          <w:sz w:val="24"/>
          <w:highlight w:val="none"/>
          <w:lang w:val="en-US" w:eastAsia="zh-CN"/>
        </w:rPr>
        <w:t xml:space="preserve">             </w:t>
      </w:r>
      <w:r>
        <w:rPr>
          <w:color w:val="auto"/>
          <w:sz w:val="24"/>
          <w:highlight w:val="none"/>
        </w:rPr>
        <w:t>第  页共  页</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3988"/>
        <w:gridCol w:w="3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342" w:type="dxa"/>
            <w:noWrap w:val="0"/>
            <w:vAlign w:val="center"/>
          </w:tcPr>
          <w:p>
            <w:pPr>
              <w:ind w:firstLine="560" w:firstLineChars="200"/>
              <w:rPr>
                <w:color w:val="auto"/>
                <w:sz w:val="28"/>
                <w:szCs w:val="28"/>
                <w:highlight w:val="none"/>
              </w:rPr>
            </w:pPr>
            <w:r>
              <w:rPr>
                <w:color w:val="auto"/>
                <w:sz w:val="28"/>
                <w:szCs w:val="28"/>
                <w:highlight w:val="none"/>
              </w:rPr>
              <w:t>序号</w:t>
            </w:r>
          </w:p>
        </w:tc>
        <w:tc>
          <w:tcPr>
            <w:tcW w:w="3988" w:type="dxa"/>
            <w:noWrap w:val="0"/>
            <w:vAlign w:val="center"/>
          </w:tcPr>
          <w:p>
            <w:pPr>
              <w:ind w:firstLine="560" w:firstLineChars="200"/>
              <w:rPr>
                <w:color w:val="auto"/>
                <w:sz w:val="28"/>
                <w:szCs w:val="28"/>
                <w:highlight w:val="none"/>
              </w:rPr>
            </w:pPr>
            <w:r>
              <w:rPr>
                <w:color w:val="auto"/>
                <w:sz w:val="28"/>
                <w:szCs w:val="28"/>
                <w:highlight w:val="none"/>
              </w:rPr>
              <w:t>工程项目名称</w:t>
            </w:r>
          </w:p>
        </w:tc>
        <w:tc>
          <w:tcPr>
            <w:tcW w:w="3988" w:type="dxa"/>
            <w:noWrap w:val="0"/>
            <w:vAlign w:val="center"/>
          </w:tcPr>
          <w:p>
            <w:pPr>
              <w:ind w:firstLine="560" w:firstLineChars="200"/>
              <w:rPr>
                <w:color w:val="auto"/>
                <w:sz w:val="28"/>
                <w:szCs w:val="28"/>
                <w:highlight w:val="none"/>
              </w:rPr>
            </w:pPr>
            <w:r>
              <w:rPr>
                <w:color w:val="auto"/>
                <w:sz w:val="28"/>
                <w:szCs w:val="28"/>
                <w:highlight w:val="none"/>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342" w:type="dxa"/>
            <w:noWrap w:val="0"/>
            <w:vAlign w:val="center"/>
          </w:tcPr>
          <w:p>
            <w:pPr>
              <w:ind w:firstLine="480" w:firstLineChars="200"/>
              <w:rPr>
                <w:color w:val="auto"/>
                <w:sz w:val="28"/>
                <w:szCs w:val="28"/>
                <w:highlight w:val="none"/>
              </w:rPr>
            </w:pPr>
            <w:r>
              <w:rPr>
                <w:rFonts w:hint="eastAsia"/>
                <w:color w:val="auto"/>
                <w:sz w:val="24"/>
                <w:highlight w:val="none"/>
                <w:lang w:val="en-US" w:eastAsia="zh-CN"/>
              </w:rPr>
              <w:t>1</w:t>
            </w:r>
          </w:p>
        </w:tc>
        <w:tc>
          <w:tcPr>
            <w:tcW w:w="3988" w:type="dxa"/>
            <w:noWrap w:val="0"/>
            <w:vAlign w:val="center"/>
          </w:tcPr>
          <w:p>
            <w:pPr>
              <w:ind w:firstLine="480" w:firstLineChars="200"/>
              <w:rPr>
                <w:rFonts w:hint="eastAsia" w:eastAsia="宋体"/>
                <w:color w:val="auto"/>
                <w:sz w:val="24"/>
                <w:highlight w:val="none"/>
                <w:lang w:eastAsia="zh-CN"/>
              </w:rPr>
            </w:pPr>
            <w:r>
              <w:rPr>
                <w:rFonts w:hint="eastAsia"/>
                <w:color w:val="auto"/>
                <w:sz w:val="24"/>
                <w:highlight w:val="none"/>
                <w:lang w:eastAsia="zh-CN"/>
              </w:rPr>
              <w:t>建筑工程</w:t>
            </w:r>
          </w:p>
        </w:tc>
        <w:tc>
          <w:tcPr>
            <w:tcW w:w="3988" w:type="dxa"/>
            <w:noWrap w:val="0"/>
            <w:vAlign w:val="center"/>
          </w:tcPr>
          <w:p>
            <w:pPr>
              <w:ind w:firstLine="560" w:firstLineChars="200"/>
              <w:rPr>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342" w:type="dxa"/>
            <w:noWrap w:val="0"/>
            <w:vAlign w:val="center"/>
          </w:tcPr>
          <w:p>
            <w:pPr>
              <w:rPr>
                <w:rFonts w:hint="default" w:eastAsia="宋体"/>
                <w:color w:val="auto"/>
                <w:sz w:val="28"/>
                <w:szCs w:val="28"/>
                <w:highlight w:val="none"/>
                <w:lang w:val="en-US" w:eastAsia="zh-CN"/>
              </w:rPr>
            </w:pPr>
            <w:r>
              <w:rPr>
                <w:rFonts w:hint="eastAsia"/>
                <w:color w:val="auto"/>
                <w:sz w:val="28"/>
                <w:szCs w:val="28"/>
                <w:highlight w:val="none"/>
                <w:lang w:val="en-US" w:eastAsia="zh-CN"/>
              </w:rPr>
              <w:t>1.1</w:t>
            </w:r>
          </w:p>
        </w:tc>
        <w:tc>
          <w:tcPr>
            <w:tcW w:w="3988" w:type="dxa"/>
            <w:noWrap w:val="0"/>
            <w:vAlign w:val="center"/>
          </w:tcPr>
          <w:p>
            <w:pPr>
              <w:ind w:firstLine="480" w:firstLineChars="200"/>
              <w:rPr>
                <w:color w:val="auto"/>
                <w:sz w:val="24"/>
                <w:highlight w:val="none"/>
              </w:rPr>
            </w:pPr>
          </w:p>
        </w:tc>
        <w:tc>
          <w:tcPr>
            <w:tcW w:w="3988" w:type="dxa"/>
            <w:noWrap w:val="0"/>
            <w:vAlign w:val="center"/>
          </w:tcPr>
          <w:p>
            <w:pPr>
              <w:ind w:firstLine="560" w:firstLineChars="200"/>
              <w:rPr>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342" w:type="dxa"/>
            <w:noWrap w:val="0"/>
            <w:vAlign w:val="center"/>
          </w:tcPr>
          <w:p>
            <w:pPr>
              <w:rPr>
                <w:rFonts w:hint="default" w:eastAsia="宋体"/>
                <w:color w:val="auto"/>
                <w:sz w:val="28"/>
                <w:szCs w:val="28"/>
                <w:highlight w:val="none"/>
                <w:lang w:val="en-US" w:eastAsia="zh-CN"/>
              </w:rPr>
            </w:pPr>
            <w:r>
              <w:rPr>
                <w:rFonts w:hint="eastAsia"/>
                <w:color w:val="auto"/>
                <w:sz w:val="28"/>
                <w:szCs w:val="28"/>
                <w:highlight w:val="none"/>
                <w:lang w:val="en-US" w:eastAsia="zh-CN"/>
              </w:rPr>
              <w:t>1.2</w:t>
            </w:r>
          </w:p>
        </w:tc>
        <w:tc>
          <w:tcPr>
            <w:tcW w:w="3988" w:type="dxa"/>
            <w:noWrap w:val="0"/>
            <w:vAlign w:val="center"/>
          </w:tcPr>
          <w:p>
            <w:pPr>
              <w:ind w:firstLine="560" w:firstLineChars="200"/>
              <w:rPr>
                <w:color w:val="auto"/>
                <w:sz w:val="28"/>
                <w:szCs w:val="28"/>
                <w:highlight w:val="none"/>
              </w:rPr>
            </w:pPr>
          </w:p>
        </w:tc>
        <w:tc>
          <w:tcPr>
            <w:tcW w:w="3988" w:type="dxa"/>
            <w:noWrap w:val="0"/>
            <w:vAlign w:val="center"/>
          </w:tcPr>
          <w:p>
            <w:pPr>
              <w:ind w:firstLine="560" w:firstLineChars="200"/>
              <w:rPr>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342" w:type="dxa"/>
            <w:noWrap w:val="0"/>
            <w:vAlign w:val="center"/>
          </w:tcPr>
          <w:p>
            <w:pPr>
              <w:ind w:firstLine="480" w:firstLineChars="200"/>
              <w:rPr>
                <w:rFonts w:hint="eastAsia" w:eastAsia="宋体"/>
                <w:color w:val="auto"/>
                <w:highlight w:val="none"/>
                <w:lang w:eastAsia="zh-CN"/>
              </w:rPr>
            </w:pPr>
            <w:r>
              <w:rPr>
                <w:rFonts w:hint="eastAsia"/>
                <w:color w:val="auto"/>
                <w:sz w:val="24"/>
                <w:highlight w:val="none"/>
                <w:lang w:val="en-US" w:eastAsia="zh-CN"/>
              </w:rPr>
              <w:t>2</w:t>
            </w:r>
          </w:p>
        </w:tc>
        <w:tc>
          <w:tcPr>
            <w:tcW w:w="3988" w:type="dxa"/>
            <w:noWrap w:val="0"/>
            <w:vAlign w:val="center"/>
          </w:tcPr>
          <w:p>
            <w:pPr>
              <w:ind w:firstLine="480" w:firstLineChars="200"/>
              <w:rPr>
                <w:color w:val="auto"/>
                <w:sz w:val="28"/>
                <w:szCs w:val="28"/>
                <w:highlight w:val="none"/>
              </w:rPr>
            </w:pPr>
            <w:r>
              <w:rPr>
                <w:rFonts w:hint="eastAsia"/>
                <w:color w:val="auto"/>
                <w:sz w:val="24"/>
                <w:highlight w:val="none"/>
                <w:lang w:eastAsia="zh-CN"/>
              </w:rPr>
              <w:t>措施项目</w:t>
            </w:r>
          </w:p>
        </w:tc>
        <w:tc>
          <w:tcPr>
            <w:tcW w:w="3988" w:type="dxa"/>
            <w:noWrap w:val="0"/>
            <w:vAlign w:val="top"/>
          </w:tcPr>
          <w:p>
            <w:pPr>
              <w:ind w:firstLine="560" w:firstLineChars="200"/>
              <w:rPr>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342" w:type="dxa"/>
            <w:noWrap w:val="0"/>
            <w:vAlign w:val="center"/>
          </w:tcPr>
          <w:p>
            <w:pPr>
              <w:ind w:firstLine="420" w:firstLineChars="200"/>
              <w:rPr>
                <w:color w:val="auto"/>
                <w:highlight w:val="none"/>
              </w:rPr>
            </w:pPr>
          </w:p>
        </w:tc>
        <w:tc>
          <w:tcPr>
            <w:tcW w:w="3988" w:type="dxa"/>
            <w:noWrap w:val="0"/>
            <w:vAlign w:val="center"/>
          </w:tcPr>
          <w:p>
            <w:pPr>
              <w:ind w:firstLine="560" w:firstLineChars="200"/>
              <w:rPr>
                <w:color w:val="auto"/>
                <w:sz w:val="28"/>
                <w:szCs w:val="28"/>
                <w:highlight w:val="none"/>
              </w:rPr>
            </w:pPr>
          </w:p>
        </w:tc>
        <w:tc>
          <w:tcPr>
            <w:tcW w:w="3988" w:type="dxa"/>
            <w:noWrap w:val="0"/>
            <w:vAlign w:val="top"/>
          </w:tcPr>
          <w:p>
            <w:pPr>
              <w:ind w:firstLine="560" w:firstLineChars="200"/>
              <w:rPr>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342" w:type="dxa"/>
            <w:noWrap w:val="0"/>
            <w:vAlign w:val="top"/>
          </w:tcPr>
          <w:p>
            <w:pPr>
              <w:ind w:firstLine="560" w:firstLineChars="200"/>
              <w:rPr>
                <w:color w:val="auto"/>
                <w:sz w:val="28"/>
                <w:szCs w:val="28"/>
                <w:highlight w:val="none"/>
              </w:rPr>
            </w:pPr>
          </w:p>
        </w:tc>
        <w:tc>
          <w:tcPr>
            <w:tcW w:w="3988" w:type="dxa"/>
            <w:noWrap w:val="0"/>
            <w:vAlign w:val="top"/>
          </w:tcPr>
          <w:p>
            <w:pPr>
              <w:ind w:firstLine="560" w:firstLineChars="200"/>
              <w:rPr>
                <w:color w:val="auto"/>
                <w:sz w:val="28"/>
                <w:szCs w:val="28"/>
                <w:highlight w:val="none"/>
              </w:rPr>
            </w:pPr>
          </w:p>
        </w:tc>
        <w:tc>
          <w:tcPr>
            <w:tcW w:w="3988" w:type="dxa"/>
            <w:noWrap w:val="0"/>
            <w:vAlign w:val="top"/>
          </w:tcPr>
          <w:p>
            <w:pPr>
              <w:ind w:firstLine="560" w:firstLineChars="200"/>
              <w:rPr>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342" w:type="dxa"/>
            <w:noWrap w:val="0"/>
            <w:vAlign w:val="top"/>
          </w:tcPr>
          <w:p>
            <w:pPr>
              <w:ind w:firstLine="560" w:firstLineChars="200"/>
              <w:rPr>
                <w:color w:val="auto"/>
                <w:sz w:val="28"/>
                <w:szCs w:val="28"/>
                <w:highlight w:val="none"/>
              </w:rPr>
            </w:pPr>
          </w:p>
        </w:tc>
        <w:tc>
          <w:tcPr>
            <w:tcW w:w="3988" w:type="dxa"/>
            <w:noWrap w:val="0"/>
            <w:vAlign w:val="top"/>
          </w:tcPr>
          <w:p>
            <w:pPr>
              <w:ind w:firstLine="560" w:firstLineChars="200"/>
              <w:rPr>
                <w:color w:val="auto"/>
                <w:sz w:val="28"/>
                <w:szCs w:val="28"/>
                <w:highlight w:val="none"/>
              </w:rPr>
            </w:pPr>
          </w:p>
        </w:tc>
        <w:tc>
          <w:tcPr>
            <w:tcW w:w="3988" w:type="dxa"/>
            <w:noWrap w:val="0"/>
            <w:vAlign w:val="top"/>
          </w:tcPr>
          <w:p>
            <w:pPr>
              <w:ind w:firstLine="560" w:firstLineChars="200"/>
              <w:rPr>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342" w:type="dxa"/>
            <w:noWrap w:val="0"/>
            <w:vAlign w:val="top"/>
          </w:tcPr>
          <w:p>
            <w:pPr>
              <w:ind w:firstLine="560" w:firstLineChars="200"/>
              <w:rPr>
                <w:color w:val="auto"/>
                <w:sz w:val="28"/>
                <w:szCs w:val="28"/>
                <w:highlight w:val="none"/>
              </w:rPr>
            </w:pPr>
          </w:p>
        </w:tc>
        <w:tc>
          <w:tcPr>
            <w:tcW w:w="3988" w:type="dxa"/>
            <w:noWrap w:val="0"/>
            <w:vAlign w:val="top"/>
          </w:tcPr>
          <w:p>
            <w:pPr>
              <w:ind w:firstLine="560" w:firstLineChars="200"/>
              <w:rPr>
                <w:color w:val="auto"/>
                <w:sz w:val="28"/>
                <w:szCs w:val="28"/>
                <w:highlight w:val="none"/>
              </w:rPr>
            </w:pPr>
          </w:p>
        </w:tc>
        <w:tc>
          <w:tcPr>
            <w:tcW w:w="3988" w:type="dxa"/>
            <w:noWrap w:val="0"/>
            <w:vAlign w:val="top"/>
          </w:tcPr>
          <w:p>
            <w:pPr>
              <w:ind w:firstLine="560" w:firstLineChars="200"/>
              <w:rPr>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342" w:type="dxa"/>
            <w:noWrap w:val="0"/>
            <w:vAlign w:val="top"/>
          </w:tcPr>
          <w:p>
            <w:pPr>
              <w:ind w:firstLine="560" w:firstLineChars="200"/>
              <w:rPr>
                <w:color w:val="auto"/>
                <w:sz w:val="28"/>
                <w:szCs w:val="28"/>
                <w:highlight w:val="none"/>
              </w:rPr>
            </w:pPr>
          </w:p>
        </w:tc>
        <w:tc>
          <w:tcPr>
            <w:tcW w:w="3988" w:type="dxa"/>
            <w:noWrap w:val="0"/>
            <w:vAlign w:val="top"/>
          </w:tcPr>
          <w:p>
            <w:pPr>
              <w:ind w:firstLine="560" w:firstLineChars="200"/>
              <w:rPr>
                <w:color w:val="auto"/>
                <w:sz w:val="28"/>
                <w:szCs w:val="28"/>
                <w:highlight w:val="none"/>
              </w:rPr>
            </w:pPr>
          </w:p>
        </w:tc>
        <w:tc>
          <w:tcPr>
            <w:tcW w:w="3988" w:type="dxa"/>
            <w:noWrap w:val="0"/>
            <w:vAlign w:val="top"/>
          </w:tcPr>
          <w:p>
            <w:pPr>
              <w:ind w:firstLine="560" w:firstLineChars="200"/>
              <w:rPr>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342" w:type="dxa"/>
            <w:noWrap w:val="0"/>
            <w:vAlign w:val="top"/>
          </w:tcPr>
          <w:p>
            <w:pPr>
              <w:ind w:firstLine="560" w:firstLineChars="200"/>
              <w:rPr>
                <w:color w:val="auto"/>
                <w:sz w:val="28"/>
                <w:szCs w:val="28"/>
                <w:highlight w:val="none"/>
              </w:rPr>
            </w:pPr>
          </w:p>
        </w:tc>
        <w:tc>
          <w:tcPr>
            <w:tcW w:w="3988" w:type="dxa"/>
            <w:noWrap w:val="0"/>
            <w:vAlign w:val="top"/>
          </w:tcPr>
          <w:p>
            <w:pPr>
              <w:ind w:firstLine="560" w:firstLineChars="200"/>
              <w:rPr>
                <w:color w:val="auto"/>
                <w:sz w:val="28"/>
                <w:szCs w:val="28"/>
                <w:highlight w:val="none"/>
              </w:rPr>
            </w:pPr>
          </w:p>
        </w:tc>
        <w:tc>
          <w:tcPr>
            <w:tcW w:w="3988" w:type="dxa"/>
            <w:noWrap w:val="0"/>
            <w:vAlign w:val="top"/>
          </w:tcPr>
          <w:p>
            <w:pPr>
              <w:ind w:firstLine="560" w:firstLineChars="200"/>
              <w:rPr>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342" w:type="dxa"/>
            <w:noWrap w:val="0"/>
            <w:vAlign w:val="top"/>
          </w:tcPr>
          <w:p>
            <w:pPr>
              <w:ind w:firstLine="560" w:firstLineChars="200"/>
              <w:rPr>
                <w:color w:val="auto"/>
                <w:sz w:val="28"/>
                <w:szCs w:val="28"/>
                <w:highlight w:val="none"/>
              </w:rPr>
            </w:pPr>
          </w:p>
        </w:tc>
        <w:tc>
          <w:tcPr>
            <w:tcW w:w="3988" w:type="dxa"/>
            <w:noWrap w:val="0"/>
            <w:vAlign w:val="top"/>
          </w:tcPr>
          <w:p>
            <w:pPr>
              <w:ind w:firstLine="560" w:firstLineChars="200"/>
              <w:rPr>
                <w:color w:val="auto"/>
                <w:sz w:val="28"/>
                <w:szCs w:val="28"/>
                <w:highlight w:val="none"/>
              </w:rPr>
            </w:pPr>
          </w:p>
        </w:tc>
        <w:tc>
          <w:tcPr>
            <w:tcW w:w="3988" w:type="dxa"/>
            <w:noWrap w:val="0"/>
            <w:vAlign w:val="top"/>
          </w:tcPr>
          <w:p>
            <w:pPr>
              <w:ind w:firstLine="560" w:firstLineChars="200"/>
              <w:rPr>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342" w:type="dxa"/>
            <w:noWrap w:val="0"/>
            <w:vAlign w:val="top"/>
          </w:tcPr>
          <w:p>
            <w:pPr>
              <w:ind w:firstLine="560" w:firstLineChars="200"/>
              <w:rPr>
                <w:color w:val="auto"/>
                <w:sz w:val="28"/>
                <w:szCs w:val="28"/>
                <w:highlight w:val="none"/>
              </w:rPr>
            </w:pPr>
          </w:p>
        </w:tc>
        <w:tc>
          <w:tcPr>
            <w:tcW w:w="3988" w:type="dxa"/>
            <w:noWrap w:val="0"/>
            <w:vAlign w:val="top"/>
          </w:tcPr>
          <w:p>
            <w:pPr>
              <w:ind w:firstLine="560" w:firstLineChars="200"/>
              <w:rPr>
                <w:color w:val="auto"/>
                <w:sz w:val="28"/>
                <w:szCs w:val="28"/>
                <w:highlight w:val="none"/>
              </w:rPr>
            </w:pPr>
          </w:p>
        </w:tc>
        <w:tc>
          <w:tcPr>
            <w:tcW w:w="3988" w:type="dxa"/>
            <w:noWrap w:val="0"/>
            <w:vAlign w:val="top"/>
          </w:tcPr>
          <w:p>
            <w:pPr>
              <w:ind w:firstLine="560" w:firstLineChars="200"/>
              <w:rPr>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342" w:type="dxa"/>
            <w:noWrap w:val="0"/>
            <w:vAlign w:val="top"/>
          </w:tcPr>
          <w:p>
            <w:pPr>
              <w:ind w:firstLine="560" w:firstLineChars="200"/>
              <w:rPr>
                <w:color w:val="auto"/>
                <w:sz w:val="28"/>
                <w:szCs w:val="28"/>
                <w:highlight w:val="none"/>
              </w:rPr>
            </w:pPr>
          </w:p>
        </w:tc>
        <w:tc>
          <w:tcPr>
            <w:tcW w:w="3988" w:type="dxa"/>
            <w:noWrap w:val="0"/>
            <w:vAlign w:val="top"/>
          </w:tcPr>
          <w:p>
            <w:pPr>
              <w:ind w:firstLine="560" w:firstLineChars="200"/>
              <w:rPr>
                <w:color w:val="auto"/>
                <w:sz w:val="28"/>
                <w:szCs w:val="28"/>
                <w:highlight w:val="none"/>
              </w:rPr>
            </w:pPr>
          </w:p>
        </w:tc>
        <w:tc>
          <w:tcPr>
            <w:tcW w:w="3988" w:type="dxa"/>
            <w:noWrap w:val="0"/>
            <w:vAlign w:val="top"/>
          </w:tcPr>
          <w:p>
            <w:pPr>
              <w:ind w:firstLine="560" w:firstLineChars="200"/>
              <w:rPr>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342" w:type="dxa"/>
            <w:noWrap w:val="0"/>
            <w:vAlign w:val="top"/>
          </w:tcPr>
          <w:p>
            <w:pPr>
              <w:ind w:firstLine="560" w:firstLineChars="200"/>
              <w:rPr>
                <w:color w:val="auto"/>
                <w:sz w:val="28"/>
                <w:szCs w:val="28"/>
                <w:highlight w:val="none"/>
              </w:rPr>
            </w:pPr>
          </w:p>
        </w:tc>
        <w:tc>
          <w:tcPr>
            <w:tcW w:w="3988" w:type="dxa"/>
            <w:noWrap w:val="0"/>
            <w:vAlign w:val="top"/>
          </w:tcPr>
          <w:p>
            <w:pPr>
              <w:ind w:firstLine="560" w:firstLineChars="200"/>
              <w:rPr>
                <w:color w:val="auto"/>
                <w:sz w:val="28"/>
                <w:szCs w:val="28"/>
                <w:highlight w:val="none"/>
              </w:rPr>
            </w:pPr>
          </w:p>
        </w:tc>
        <w:tc>
          <w:tcPr>
            <w:tcW w:w="3988" w:type="dxa"/>
            <w:noWrap w:val="0"/>
            <w:vAlign w:val="top"/>
          </w:tcPr>
          <w:p>
            <w:pPr>
              <w:ind w:firstLine="560" w:firstLineChars="200"/>
              <w:rPr>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342" w:type="dxa"/>
            <w:noWrap w:val="0"/>
            <w:vAlign w:val="top"/>
          </w:tcPr>
          <w:p>
            <w:pPr>
              <w:ind w:firstLine="560" w:firstLineChars="200"/>
              <w:rPr>
                <w:color w:val="auto"/>
                <w:sz w:val="28"/>
                <w:szCs w:val="28"/>
                <w:highlight w:val="none"/>
              </w:rPr>
            </w:pPr>
          </w:p>
        </w:tc>
        <w:tc>
          <w:tcPr>
            <w:tcW w:w="3988" w:type="dxa"/>
            <w:noWrap w:val="0"/>
            <w:vAlign w:val="center"/>
          </w:tcPr>
          <w:p>
            <w:pPr>
              <w:ind w:firstLine="560" w:firstLineChars="200"/>
              <w:rPr>
                <w:color w:val="auto"/>
                <w:sz w:val="28"/>
                <w:szCs w:val="28"/>
                <w:highlight w:val="none"/>
              </w:rPr>
            </w:pPr>
            <w:r>
              <w:rPr>
                <w:color w:val="auto"/>
                <w:sz w:val="28"/>
                <w:szCs w:val="28"/>
                <w:highlight w:val="none"/>
              </w:rPr>
              <w:t>合计</w:t>
            </w:r>
          </w:p>
        </w:tc>
        <w:tc>
          <w:tcPr>
            <w:tcW w:w="3988" w:type="dxa"/>
            <w:noWrap w:val="0"/>
            <w:vAlign w:val="center"/>
          </w:tcPr>
          <w:p>
            <w:pPr>
              <w:ind w:firstLine="560" w:firstLineChars="200"/>
              <w:rPr>
                <w:color w:val="auto"/>
                <w:sz w:val="28"/>
                <w:szCs w:val="28"/>
                <w:highlight w:val="none"/>
              </w:rPr>
            </w:pPr>
          </w:p>
        </w:tc>
      </w:tr>
    </w:tbl>
    <w:p>
      <w:pPr>
        <w:widowControl/>
        <w:tabs>
          <w:tab w:val="left" w:pos="699"/>
        </w:tabs>
        <w:snapToGrid w:val="0"/>
        <w:spacing w:line="360" w:lineRule="auto"/>
        <w:ind w:firstLine="2618" w:firstLineChars="1100"/>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供应商：（盖章）</w:t>
      </w:r>
    </w:p>
    <w:p>
      <w:pPr>
        <w:spacing w:line="360" w:lineRule="auto"/>
        <w:jc w:val="center"/>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法定代表人或授权委托人：（签字或盖章）</w:t>
      </w:r>
    </w:p>
    <w:p>
      <w:pPr>
        <w:spacing w:line="360" w:lineRule="auto"/>
        <w:jc w:val="center"/>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年</w:t>
      </w:r>
      <w:r>
        <w:rPr>
          <w:rFonts w:hint="eastAsia" w:asciiTheme="minorEastAsia" w:hAnsiTheme="minorEastAsia" w:eastAsiaTheme="minorEastAsia" w:cstheme="minorEastAsia"/>
          <w:color w:val="auto"/>
          <w:spacing w:val="-1"/>
          <w:sz w:val="24"/>
          <w:highlight w:val="none"/>
          <w:lang w:val="en-US" w:eastAsia="zh-CN"/>
        </w:rPr>
        <w:t xml:space="preserve">   </w:t>
      </w:r>
      <w:r>
        <w:rPr>
          <w:rFonts w:hint="eastAsia" w:asciiTheme="minorEastAsia" w:hAnsiTheme="minorEastAsia" w:eastAsiaTheme="minorEastAsia" w:cstheme="minorEastAsia"/>
          <w:color w:val="auto"/>
          <w:spacing w:val="-1"/>
          <w:sz w:val="24"/>
          <w:highlight w:val="none"/>
        </w:rPr>
        <w:t>月</w:t>
      </w:r>
      <w:r>
        <w:rPr>
          <w:rFonts w:hint="eastAsia" w:asciiTheme="minorEastAsia" w:hAnsiTheme="minorEastAsia" w:eastAsiaTheme="minorEastAsia" w:cstheme="minorEastAsia"/>
          <w:color w:val="auto"/>
          <w:spacing w:val="-1"/>
          <w:sz w:val="24"/>
          <w:highlight w:val="none"/>
          <w:lang w:val="en-US" w:eastAsia="zh-CN"/>
        </w:rPr>
        <w:t xml:space="preserve">   </w:t>
      </w:r>
      <w:r>
        <w:rPr>
          <w:rFonts w:hint="eastAsia" w:asciiTheme="minorEastAsia" w:hAnsiTheme="minorEastAsia" w:eastAsiaTheme="minorEastAsia" w:cstheme="minorEastAsia"/>
          <w:color w:val="auto"/>
          <w:spacing w:val="-1"/>
          <w:sz w:val="24"/>
          <w:highlight w:val="none"/>
        </w:rPr>
        <w:t>日</w:t>
      </w:r>
    </w:p>
    <w:p>
      <w:pPr>
        <w:ind w:firstLine="480" w:firstLineChars="200"/>
        <w:rPr>
          <w:color w:val="auto"/>
          <w:sz w:val="24"/>
          <w:highlight w:val="none"/>
        </w:rPr>
      </w:pPr>
      <w:r>
        <w:rPr>
          <w:color w:val="auto"/>
          <w:sz w:val="24"/>
          <w:highlight w:val="none"/>
        </w:rPr>
        <w:t xml:space="preserve"> </w:t>
      </w:r>
    </w:p>
    <w:p>
      <w:pPr>
        <w:spacing w:line="500" w:lineRule="exact"/>
        <w:rPr>
          <w:b/>
          <w:color w:val="auto"/>
          <w:sz w:val="32"/>
          <w:highlight w:val="none"/>
        </w:rPr>
      </w:pPr>
      <w:r>
        <w:rPr>
          <w:color w:val="auto"/>
          <w:sz w:val="30"/>
          <w:szCs w:val="30"/>
          <w:highlight w:val="none"/>
        </w:rPr>
        <w:br w:type="page"/>
      </w:r>
      <w:r>
        <w:rPr>
          <w:rFonts w:hint="eastAsia"/>
          <w:b/>
          <w:color w:val="auto"/>
          <w:sz w:val="32"/>
          <w:highlight w:val="none"/>
          <w:lang w:val="en-US" w:eastAsia="zh-CN"/>
        </w:rPr>
        <w:t>5</w:t>
      </w:r>
      <w:r>
        <w:rPr>
          <w:b/>
          <w:color w:val="auto"/>
          <w:sz w:val="32"/>
          <w:highlight w:val="none"/>
        </w:rPr>
        <w:t>.3分类分项工程量清单计价表</w:t>
      </w:r>
    </w:p>
    <w:p>
      <w:pPr>
        <w:spacing w:line="500" w:lineRule="exact"/>
        <w:ind w:firstLine="602" w:firstLineChars="200"/>
        <w:jc w:val="center"/>
        <w:rPr>
          <w:b/>
          <w:color w:val="auto"/>
          <w:sz w:val="30"/>
          <w:szCs w:val="30"/>
          <w:highlight w:val="none"/>
        </w:rPr>
      </w:pPr>
      <w:r>
        <w:rPr>
          <w:b/>
          <w:color w:val="auto"/>
          <w:sz w:val="30"/>
          <w:szCs w:val="30"/>
          <w:highlight w:val="none"/>
        </w:rPr>
        <w:t>分类分项工程量清单计价表</w:t>
      </w:r>
    </w:p>
    <w:p>
      <w:pPr>
        <w:spacing w:line="360" w:lineRule="auto"/>
        <w:jc w:val="left"/>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采购项目名称：</w:t>
      </w:r>
    </w:p>
    <w:p>
      <w:pPr>
        <w:rPr>
          <w:color w:val="auto"/>
          <w:sz w:val="24"/>
          <w:highlight w:val="none"/>
        </w:rPr>
      </w:pPr>
      <w:r>
        <w:rPr>
          <w:rFonts w:hint="eastAsia" w:asciiTheme="minorEastAsia" w:hAnsiTheme="minorEastAsia" w:eastAsiaTheme="minorEastAsia" w:cstheme="minorEastAsia"/>
          <w:bCs/>
          <w:color w:val="auto"/>
          <w:sz w:val="24"/>
          <w:highlight w:val="none"/>
        </w:rPr>
        <w:t>项目编号：</w:t>
      </w:r>
      <w:r>
        <w:rPr>
          <w:rFonts w:hint="eastAsia"/>
          <w:color w:val="auto"/>
          <w:sz w:val="24"/>
          <w:highlight w:val="none"/>
          <w:lang w:val="en-US" w:eastAsia="zh-CN"/>
        </w:rPr>
        <w:t xml:space="preserve">    </w:t>
      </w:r>
      <w:r>
        <w:rPr>
          <w:color w:val="auto"/>
          <w:sz w:val="24"/>
          <w:highlight w:val="none"/>
        </w:rPr>
        <w:t xml:space="preserve">                              第  页共  页</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2784"/>
        <w:gridCol w:w="1199"/>
        <w:gridCol w:w="1199"/>
        <w:gridCol w:w="1199"/>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398" w:type="dxa"/>
            <w:noWrap w:val="0"/>
            <w:vAlign w:val="center"/>
          </w:tcPr>
          <w:p>
            <w:pPr>
              <w:jc w:val="center"/>
              <w:rPr>
                <w:color w:val="auto"/>
                <w:szCs w:val="21"/>
                <w:highlight w:val="none"/>
              </w:rPr>
            </w:pPr>
            <w:r>
              <w:rPr>
                <w:color w:val="auto"/>
                <w:szCs w:val="21"/>
                <w:highlight w:val="none"/>
              </w:rPr>
              <w:t>序号</w:t>
            </w:r>
          </w:p>
        </w:tc>
        <w:tc>
          <w:tcPr>
            <w:tcW w:w="2784" w:type="dxa"/>
            <w:noWrap w:val="0"/>
            <w:vAlign w:val="center"/>
          </w:tcPr>
          <w:p>
            <w:pPr>
              <w:jc w:val="center"/>
              <w:rPr>
                <w:color w:val="auto"/>
                <w:szCs w:val="21"/>
                <w:highlight w:val="none"/>
              </w:rPr>
            </w:pPr>
            <w:r>
              <w:rPr>
                <w:color w:val="auto"/>
                <w:szCs w:val="21"/>
                <w:highlight w:val="none"/>
              </w:rPr>
              <w:t>项目名称</w:t>
            </w:r>
          </w:p>
        </w:tc>
        <w:tc>
          <w:tcPr>
            <w:tcW w:w="1199" w:type="dxa"/>
            <w:noWrap w:val="0"/>
            <w:vAlign w:val="center"/>
          </w:tcPr>
          <w:p>
            <w:pPr>
              <w:jc w:val="center"/>
              <w:rPr>
                <w:color w:val="auto"/>
                <w:szCs w:val="21"/>
                <w:highlight w:val="none"/>
              </w:rPr>
            </w:pPr>
            <w:r>
              <w:rPr>
                <w:color w:val="auto"/>
                <w:szCs w:val="21"/>
                <w:highlight w:val="none"/>
              </w:rPr>
              <w:t>计量</w:t>
            </w:r>
          </w:p>
          <w:p>
            <w:pPr>
              <w:jc w:val="center"/>
              <w:rPr>
                <w:color w:val="auto"/>
                <w:szCs w:val="21"/>
                <w:highlight w:val="none"/>
              </w:rPr>
            </w:pPr>
            <w:r>
              <w:rPr>
                <w:color w:val="auto"/>
                <w:szCs w:val="21"/>
                <w:highlight w:val="none"/>
              </w:rPr>
              <w:t>单位</w:t>
            </w:r>
          </w:p>
        </w:tc>
        <w:tc>
          <w:tcPr>
            <w:tcW w:w="1199" w:type="dxa"/>
            <w:noWrap w:val="0"/>
            <w:vAlign w:val="center"/>
          </w:tcPr>
          <w:p>
            <w:pPr>
              <w:jc w:val="center"/>
              <w:rPr>
                <w:color w:val="auto"/>
                <w:szCs w:val="21"/>
                <w:highlight w:val="none"/>
              </w:rPr>
            </w:pPr>
            <w:r>
              <w:rPr>
                <w:color w:val="auto"/>
                <w:szCs w:val="21"/>
                <w:highlight w:val="none"/>
              </w:rPr>
              <w:t>工程</w:t>
            </w:r>
          </w:p>
          <w:p>
            <w:pPr>
              <w:jc w:val="center"/>
              <w:rPr>
                <w:color w:val="auto"/>
                <w:szCs w:val="21"/>
                <w:highlight w:val="none"/>
              </w:rPr>
            </w:pPr>
            <w:r>
              <w:rPr>
                <w:color w:val="auto"/>
                <w:szCs w:val="21"/>
                <w:highlight w:val="none"/>
              </w:rPr>
              <w:t>数量</w:t>
            </w:r>
          </w:p>
        </w:tc>
        <w:tc>
          <w:tcPr>
            <w:tcW w:w="1199" w:type="dxa"/>
            <w:noWrap w:val="0"/>
            <w:vAlign w:val="center"/>
          </w:tcPr>
          <w:p>
            <w:pPr>
              <w:jc w:val="center"/>
              <w:rPr>
                <w:color w:val="auto"/>
                <w:szCs w:val="21"/>
                <w:highlight w:val="none"/>
              </w:rPr>
            </w:pPr>
            <w:r>
              <w:rPr>
                <w:color w:val="auto"/>
                <w:szCs w:val="21"/>
                <w:highlight w:val="none"/>
              </w:rPr>
              <w:t>单价</w:t>
            </w:r>
          </w:p>
          <w:p>
            <w:pPr>
              <w:jc w:val="center"/>
              <w:rPr>
                <w:color w:val="auto"/>
                <w:szCs w:val="21"/>
                <w:highlight w:val="none"/>
              </w:rPr>
            </w:pPr>
            <w:r>
              <w:rPr>
                <w:color w:val="auto"/>
                <w:szCs w:val="21"/>
                <w:highlight w:val="none"/>
              </w:rPr>
              <w:t>(元)</w:t>
            </w:r>
          </w:p>
        </w:tc>
        <w:tc>
          <w:tcPr>
            <w:tcW w:w="1199" w:type="dxa"/>
            <w:noWrap w:val="0"/>
            <w:vAlign w:val="center"/>
          </w:tcPr>
          <w:p>
            <w:pPr>
              <w:jc w:val="center"/>
              <w:rPr>
                <w:color w:val="auto"/>
                <w:szCs w:val="21"/>
                <w:highlight w:val="none"/>
              </w:rPr>
            </w:pPr>
            <w:r>
              <w:rPr>
                <w:color w:val="auto"/>
                <w:szCs w:val="21"/>
                <w:highlight w:val="none"/>
              </w:rPr>
              <w:t>合价</w:t>
            </w:r>
          </w:p>
          <w:p>
            <w:pPr>
              <w:jc w:val="center"/>
              <w:rPr>
                <w:color w:val="auto"/>
                <w:szCs w:val="21"/>
                <w:highlight w:val="none"/>
              </w:rPr>
            </w:pPr>
            <w:r>
              <w:rPr>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398" w:type="dxa"/>
            <w:noWrap w:val="0"/>
            <w:vAlign w:val="center"/>
          </w:tcPr>
          <w:p>
            <w:pPr>
              <w:jc w:val="center"/>
              <w:rPr>
                <w:color w:val="auto"/>
                <w:szCs w:val="21"/>
                <w:highlight w:val="none"/>
              </w:rPr>
            </w:pPr>
          </w:p>
        </w:tc>
        <w:tc>
          <w:tcPr>
            <w:tcW w:w="2784" w:type="dxa"/>
            <w:noWrap w:val="0"/>
            <w:vAlign w:val="center"/>
          </w:tcPr>
          <w:p>
            <w:pPr>
              <w:jc w:val="center"/>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398" w:type="dxa"/>
            <w:noWrap w:val="0"/>
            <w:vAlign w:val="center"/>
          </w:tcPr>
          <w:p>
            <w:pPr>
              <w:jc w:val="center"/>
              <w:rPr>
                <w:color w:val="auto"/>
                <w:szCs w:val="21"/>
                <w:highlight w:val="none"/>
              </w:rPr>
            </w:pPr>
          </w:p>
        </w:tc>
        <w:tc>
          <w:tcPr>
            <w:tcW w:w="2784" w:type="dxa"/>
            <w:noWrap w:val="0"/>
            <w:vAlign w:val="center"/>
          </w:tcPr>
          <w:p>
            <w:pPr>
              <w:jc w:val="center"/>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398" w:type="dxa"/>
            <w:noWrap w:val="0"/>
            <w:vAlign w:val="center"/>
          </w:tcPr>
          <w:p>
            <w:pPr>
              <w:jc w:val="center"/>
              <w:rPr>
                <w:color w:val="auto"/>
                <w:szCs w:val="21"/>
                <w:highlight w:val="none"/>
              </w:rPr>
            </w:pPr>
          </w:p>
        </w:tc>
        <w:tc>
          <w:tcPr>
            <w:tcW w:w="2784" w:type="dxa"/>
            <w:noWrap w:val="0"/>
            <w:vAlign w:val="center"/>
          </w:tcPr>
          <w:p>
            <w:pPr>
              <w:jc w:val="center"/>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398" w:type="dxa"/>
            <w:noWrap w:val="0"/>
            <w:vAlign w:val="center"/>
          </w:tcPr>
          <w:p>
            <w:pPr>
              <w:jc w:val="center"/>
              <w:rPr>
                <w:color w:val="auto"/>
                <w:szCs w:val="21"/>
                <w:highlight w:val="none"/>
              </w:rPr>
            </w:pPr>
          </w:p>
        </w:tc>
        <w:tc>
          <w:tcPr>
            <w:tcW w:w="2784" w:type="dxa"/>
            <w:noWrap w:val="0"/>
            <w:vAlign w:val="center"/>
          </w:tcPr>
          <w:p>
            <w:pPr>
              <w:jc w:val="center"/>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398" w:type="dxa"/>
            <w:noWrap w:val="0"/>
            <w:vAlign w:val="center"/>
          </w:tcPr>
          <w:p>
            <w:pPr>
              <w:jc w:val="center"/>
              <w:rPr>
                <w:color w:val="auto"/>
                <w:szCs w:val="21"/>
                <w:highlight w:val="none"/>
              </w:rPr>
            </w:pPr>
          </w:p>
        </w:tc>
        <w:tc>
          <w:tcPr>
            <w:tcW w:w="2784" w:type="dxa"/>
            <w:noWrap w:val="0"/>
            <w:vAlign w:val="center"/>
          </w:tcPr>
          <w:p>
            <w:pPr>
              <w:jc w:val="center"/>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398" w:type="dxa"/>
            <w:noWrap w:val="0"/>
            <w:vAlign w:val="center"/>
          </w:tcPr>
          <w:p>
            <w:pPr>
              <w:jc w:val="center"/>
              <w:rPr>
                <w:color w:val="auto"/>
                <w:szCs w:val="21"/>
                <w:highlight w:val="none"/>
              </w:rPr>
            </w:pPr>
          </w:p>
        </w:tc>
        <w:tc>
          <w:tcPr>
            <w:tcW w:w="2784" w:type="dxa"/>
            <w:noWrap w:val="0"/>
            <w:vAlign w:val="center"/>
          </w:tcPr>
          <w:p>
            <w:pPr>
              <w:jc w:val="center"/>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398" w:type="dxa"/>
            <w:noWrap w:val="0"/>
            <w:vAlign w:val="center"/>
          </w:tcPr>
          <w:p>
            <w:pPr>
              <w:jc w:val="center"/>
              <w:rPr>
                <w:color w:val="auto"/>
                <w:szCs w:val="21"/>
                <w:highlight w:val="none"/>
              </w:rPr>
            </w:pPr>
          </w:p>
        </w:tc>
        <w:tc>
          <w:tcPr>
            <w:tcW w:w="2784" w:type="dxa"/>
            <w:noWrap w:val="0"/>
            <w:vAlign w:val="center"/>
          </w:tcPr>
          <w:p>
            <w:pPr>
              <w:jc w:val="center"/>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398" w:type="dxa"/>
            <w:noWrap w:val="0"/>
            <w:vAlign w:val="center"/>
          </w:tcPr>
          <w:p>
            <w:pPr>
              <w:jc w:val="center"/>
              <w:rPr>
                <w:color w:val="auto"/>
                <w:szCs w:val="21"/>
                <w:highlight w:val="none"/>
              </w:rPr>
            </w:pPr>
          </w:p>
        </w:tc>
        <w:tc>
          <w:tcPr>
            <w:tcW w:w="2784" w:type="dxa"/>
            <w:noWrap w:val="0"/>
            <w:vAlign w:val="center"/>
          </w:tcPr>
          <w:p>
            <w:pPr>
              <w:jc w:val="center"/>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398" w:type="dxa"/>
            <w:noWrap w:val="0"/>
            <w:vAlign w:val="center"/>
          </w:tcPr>
          <w:p>
            <w:pPr>
              <w:jc w:val="center"/>
              <w:rPr>
                <w:color w:val="auto"/>
                <w:szCs w:val="21"/>
                <w:highlight w:val="none"/>
              </w:rPr>
            </w:pPr>
          </w:p>
        </w:tc>
        <w:tc>
          <w:tcPr>
            <w:tcW w:w="2784" w:type="dxa"/>
            <w:noWrap w:val="0"/>
            <w:vAlign w:val="center"/>
          </w:tcPr>
          <w:p>
            <w:pPr>
              <w:jc w:val="center"/>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398" w:type="dxa"/>
            <w:noWrap w:val="0"/>
            <w:vAlign w:val="center"/>
          </w:tcPr>
          <w:p>
            <w:pPr>
              <w:jc w:val="center"/>
              <w:rPr>
                <w:color w:val="auto"/>
                <w:szCs w:val="21"/>
                <w:highlight w:val="none"/>
              </w:rPr>
            </w:pPr>
          </w:p>
        </w:tc>
        <w:tc>
          <w:tcPr>
            <w:tcW w:w="2784" w:type="dxa"/>
            <w:noWrap w:val="0"/>
            <w:vAlign w:val="center"/>
          </w:tcPr>
          <w:p>
            <w:pPr>
              <w:jc w:val="center"/>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398" w:type="dxa"/>
            <w:noWrap w:val="0"/>
            <w:vAlign w:val="center"/>
          </w:tcPr>
          <w:p>
            <w:pPr>
              <w:jc w:val="center"/>
              <w:rPr>
                <w:color w:val="auto"/>
                <w:szCs w:val="21"/>
                <w:highlight w:val="none"/>
              </w:rPr>
            </w:pPr>
          </w:p>
        </w:tc>
        <w:tc>
          <w:tcPr>
            <w:tcW w:w="2784" w:type="dxa"/>
            <w:noWrap w:val="0"/>
            <w:vAlign w:val="center"/>
          </w:tcPr>
          <w:p>
            <w:pPr>
              <w:jc w:val="center"/>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398" w:type="dxa"/>
            <w:noWrap w:val="0"/>
            <w:vAlign w:val="top"/>
          </w:tcPr>
          <w:p>
            <w:pPr>
              <w:jc w:val="center"/>
              <w:rPr>
                <w:color w:val="auto"/>
                <w:szCs w:val="21"/>
                <w:highlight w:val="none"/>
              </w:rPr>
            </w:pPr>
          </w:p>
        </w:tc>
        <w:tc>
          <w:tcPr>
            <w:tcW w:w="2784" w:type="dxa"/>
            <w:noWrap w:val="0"/>
            <w:vAlign w:val="top"/>
          </w:tcPr>
          <w:p>
            <w:pPr>
              <w:jc w:val="center"/>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398" w:type="dxa"/>
            <w:noWrap w:val="0"/>
            <w:vAlign w:val="top"/>
          </w:tcPr>
          <w:p>
            <w:pPr>
              <w:jc w:val="center"/>
              <w:rPr>
                <w:color w:val="auto"/>
                <w:szCs w:val="21"/>
                <w:highlight w:val="none"/>
              </w:rPr>
            </w:pPr>
          </w:p>
        </w:tc>
        <w:tc>
          <w:tcPr>
            <w:tcW w:w="2784" w:type="dxa"/>
            <w:noWrap w:val="0"/>
            <w:vAlign w:val="center"/>
          </w:tcPr>
          <w:p>
            <w:pPr>
              <w:jc w:val="center"/>
              <w:rPr>
                <w:color w:val="auto"/>
                <w:szCs w:val="21"/>
                <w:highlight w:val="none"/>
              </w:rPr>
            </w:pPr>
            <w:r>
              <w:rPr>
                <w:color w:val="auto"/>
                <w:szCs w:val="21"/>
                <w:highlight w:val="none"/>
              </w:rPr>
              <w:t>合  计</w:t>
            </w: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c>
          <w:tcPr>
            <w:tcW w:w="1199" w:type="dxa"/>
            <w:noWrap w:val="0"/>
            <w:vAlign w:val="center"/>
          </w:tcPr>
          <w:p>
            <w:pPr>
              <w:ind w:firstLine="420" w:firstLineChars="200"/>
              <w:rPr>
                <w:color w:val="auto"/>
                <w:szCs w:val="21"/>
                <w:highlight w:val="none"/>
              </w:rPr>
            </w:pPr>
          </w:p>
        </w:tc>
      </w:tr>
    </w:tbl>
    <w:p>
      <w:pPr>
        <w:ind w:firstLine="600" w:firstLineChars="200"/>
        <w:rPr>
          <w:color w:val="auto"/>
          <w:sz w:val="30"/>
          <w:szCs w:val="30"/>
          <w:highlight w:val="none"/>
        </w:rPr>
      </w:pPr>
    </w:p>
    <w:p>
      <w:pPr>
        <w:widowControl/>
        <w:tabs>
          <w:tab w:val="left" w:pos="699"/>
        </w:tabs>
        <w:snapToGrid w:val="0"/>
        <w:spacing w:line="360" w:lineRule="auto"/>
        <w:ind w:firstLine="2618" w:firstLineChars="1100"/>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供应商：（盖章）</w:t>
      </w:r>
    </w:p>
    <w:p>
      <w:pPr>
        <w:spacing w:line="360" w:lineRule="auto"/>
        <w:jc w:val="center"/>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法定代表人或授权委托人：（签字或盖章）</w:t>
      </w:r>
    </w:p>
    <w:p>
      <w:pPr>
        <w:spacing w:line="360" w:lineRule="auto"/>
        <w:jc w:val="center"/>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年</w:t>
      </w:r>
      <w:r>
        <w:rPr>
          <w:rFonts w:hint="eastAsia" w:asciiTheme="minorEastAsia" w:hAnsiTheme="minorEastAsia" w:eastAsiaTheme="minorEastAsia" w:cstheme="minorEastAsia"/>
          <w:color w:val="auto"/>
          <w:spacing w:val="-1"/>
          <w:sz w:val="24"/>
          <w:highlight w:val="none"/>
          <w:lang w:val="en-US" w:eastAsia="zh-CN"/>
        </w:rPr>
        <w:t xml:space="preserve">   </w:t>
      </w:r>
      <w:r>
        <w:rPr>
          <w:rFonts w:hint="eastAsia" w:asciiTheme="minorEastAsia" w:hAnsiTheme="minorEastAsia" w:eastAsiaTheme="minorEastAsia" w:cstheme="minorEastAsia"/>
          <w:color w:val="auto"/>
          <w:spacing w:val="-1"/>
          <w:sz w:val="24"/>
          <w:highlight w:val="none"/>
        </w:rPr>
        <w:t>月</w:t>
      </w:r>
      <w:r>
        <w:rPr>
          <w:rFonts w:hint="eastAsia" w:asciiTheme="minorEastAsia" w:hAnsiTheme="minorEastAsia" w:eastAsiaTheme="minorEastAsia" w:cstheme="minorEastAsia"/>
          <w:color w:val="auto"/>
          <w:spacing w:val="-1"/>
          <w:sz w:val="24"/>
          <w:highlight w:val="none"/>
          <w:lang w:val="en-US" w:eastAsia="zh-CN"/>
        </w:rPr>
        <w:t xml:space="preserve">   </w:t>
      </w:r>
      <w:r>
        <w:rPr>
          <w:rFonts w:hint="eastAsia" w:asciiTheme="minorEastAsia" w:hAnsiTheme="minorEastAsia" w:eastAsiaTheme="minorEastAsia" w:cstheme="minorEastAsia"/>
          <w:color w:val="auto"/>
          <w:spacing w:val="-1"/>
          <w:sz w:val="24"/>
          <w:highlight w:val="none"/>
        </w:rPr>
        <w:t>日</w:t>
      </w:r>
    </w:p>
    <w:p>
      <w:pPr>
        <w:ind w:firstLine="480" w:firstLineChars="200"/>
        <w:rPr>
          <w:color w:val="auto"/>
          <w:sz w:val="24"/>
          <w:highlight w:val="none"/>
        </w:rPr>
      </w:pPr>
      <w:r>
        <w:rPr>
          <w:color w:val="auto"/>
          <w:sz w:val="24"/>
          <w:highlight w:val="none"/>
        </w:rPr>
        <w:t xml:space="preserve"> </w:t>
      </w:r>
    </w:p>
    <w:p>
      <w:pPr>
        <w:ind w:firstLine="422" w:firstLineChars="200"/>
        <w:rPr>
          <w:b/>
          <w:color w:val="auto"/>
          <w:szCs w:val="21"/>
          <w:highlight w:val="none"/>
        </w:rPr>
        <w:sectPr>
          <w:pgSz w:w="11906" w:h="16838"/>
          <w:pgMar w:top="1361" w:right="1361" w:bottom="1361" w:left="1361" w:header="851" w:footer="992" w:gutter="0"/>
          <w:cols w:space="720" w:num="1"/>
          <w:docGrid w:linePitch="312" w:charSpace="0"/>
        </w:sectPr>
      </w:pPr>
    </w:p>
    <w:p>
      <w:pPr>
        <w:spacing w:line="500" w:lineRule="exact"/>
        <w:rPr>
          <w:b/>
          <w:color w:val="auto"/>
          <w:sz w:val="32"/>
          <w:highlight w:val="none"/>
        </w:rPr>
      </w:pPr>
      <w:r>
        <w:rPr>
          <w:rFonts w:hint="eastAsia"/>
          <w:b/>
          <w:color w:val="auto"/>
          <w:sz w:val="32"/>
          <w:highlight w:val="none"/>
          <w:lang w:val="en-US" w:eastAsia="zh-CN"/>
        </w:rPr>
        <w:t>5</w:t>
      </w:r>
      <w:r>
        <w:rPr>
          <w:b/>
          <w:color w:val="auto"/>
          <w:sz w:val="32"/>
          <w:highlight w:val="none"/>
        </w:rPr>
        <w:t>.4措施项目清单计价表</w:t>
      </w:r>
    </w:p>
    <w:p>
      <w:pPr>
        <w:spacing w:line="500" w:lineRule="exact"/>
        <w:ind w:firstLine="562" w:firstLineChars="200"/>
        <w:jc w:val="center"/>
        <w:rPr>
          <w:b/>
          <w:color w:val="auto"/>
          <w:sz w:val="28"/>
          <w:szCs w:val="28"/>
          <w:highlight w:val="none"/>
        </w:rPr>
      </w:pPr>
      <w:r>
        <w:rPr>
          <w:b/>
          <w:color w:val="auto"/>
          <w:sz w:val="28"/>
          <w:szCs w:val="28"/>
          <w:highlight w:val="none"/>
        </w:rPr>
        <w:t>措施项目清单计价表</w:t>
      </w:r>
    </w:p>
    <w:p>
      <w:pPr>
        <w:spacing w:line="360" w:lineRule="auto"/>
        <w:jc w:val="left"/>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采购项目名称：</w:t>
      </w:r>
    </w:p>
    <w:p>
      <w:pPr>
        <w:rPr>
          <w:color w:val="auto"/>
          <w:sz w:val="24"/>
          <w:highlight w:val="none"/>
        </w:rPr>
      </w:pPr>
      <w:r>
        <w:rPr>
          <w:rFonts w:hint="eastAsia" w:asciiTheme="minorEastAsia" w:hAnsiTheme="minorEastAsia" w:eastAsiaTheme="minorEastAsia" w:cstheme="minorEastAsia"/>
          <w:bCs/>
          <w:color w:val="auto"/>
          <w:sz w:val="24"/>
          <w:highlight w:val="none"/>
        </w:rPr>
        <w:t>项目编号：</w:t>
      </w:r>
      <w:r>
        <w:rPr>
          <w:color w:val="auto"/>
          <w:sz w:val="24"/>
          <w:highlight w:val="none"/>
        </w:rPr>
        <w:t xml:space="preserve">                                 第  页共  页</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4"/>
        <w:gridCol w:w="3591"/>
        <w:gridCol w:w="3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124" w:type="dxa"/>
            <w:noWrap w:val="0"/>
            <w:vAlign w:val="center"/>
          </w:tcPr>
          <w:p>
            <w:pPr>
              <w:jc w:val="center"/>
              <w:rPr>
                <w:color w:val="auto"/>
                <w:szCs w:val="21"/>
                <w:highlight w:val="none"/>
              </w:rPr>
            </w:pPr>
            <w:r>
              <w:rPr>
                <w:color w:val="auto"/>
                <w:szCs w:val="21"/>
                <w:highlight w:val="none"/>
              </w:rPr>
              <w:t>序号</w:t>
            </w:r>
          </w:p>
        </w:tc>
        <w:tc>
          <w:tcPr>
            <w:tcW w:w="3591" w:type="dxa"/>
            <w:noWrap w:val="0"/>
            <w:vAlign w:val="center"/>
          </w:tcPr>
          <w:p>
            <w:pPr>
              <w:jc w:val="center"/>
              <w:rPr>
                <w:color w:val="auto"/>
                <w:szCs w:val="21"/>
                <w:highlight w:val="none"/>
              </w:rPr>
            </w:pPr>
            <w:r>
              <w:rPr>
                <w:color w:val="auto"/>
                <w:szCs w:val="21"/>
                <w:highlight w:val="none"/>
              </w:rPr>
              <w:t>项目名称</w:t>
            </w:r>
          </w:p>
        </w:tc>
        <w:tc>
          <w:tcPr>
            <w:tcW w:w="3591" w:type="dxa"/>
            <w:noWrap w:val="0"/>
            <w:vAlign w:val="center"/>
          </w:tcPr>
          <w:p>
            <w:pPr>
              <w:jc w:val="center"/>
              <w:rPr>
                <w:color w:val="auto"/>
                <w:szCs w:val="21"/>
                <w:highlight w:val="none"/>
              </w:rPr>
            </w:pPr>
            <w:r>
              <w:rPr>
                <w:color w:val="auto"/>
                <w:szCs w:val="21"/>
                <w:highlight w:val="none"/>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124" w:type="dxa"/>
            <w:noWrap w:val="0"/>
            <w:vAlign w:val="center"/>
          </w:tcPr>
          <w:p>
            <w:pPr>
              <w:ind w:firstLine="420" w:firstLineChars="200"/>
              <w:rPr>
                <w:color w:val="auto"/>
                <w:szCs w:val="21"/>
                <w:highlight w:val="none"/>
              </w:rPr>
            </w:pPr>
          </w:p>
        </w:tc>
        <w:tc>
          <w:tcPr>
            <w:tcW w:w="3591" w:type="dxa"/>
            <w:noWrap w:val="0"/>
            <w:vAlign w:val="center"/>
          </w:tcPr>
          <w:p>
            <w:pPr>
              <w:ind w:firstLine="420" w:firstLineChars="200"/>
              <w:rPr>
                <w:color w:val="auto"/>
                <w:szCs w:val="21"/>
                <w:highlight w:val="none"/>
              </w:rPr>
            </w:pPr>
          </w:p>
        </w:tc>
        <w:tc>
          <w:tcPr>
            <w:tcW w:w="3591" w:type="dxa"/>
            <w:noWrap w:val="0"/>
            <w:vAlign w:val="center"/>
          </w:tcPr>
          <w:p>
            <w:pPr>
              <w:ind w:firstLine="420" w:firstLineChars="200"/>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124" w:type="dxa"/>
            <w:noWrap w:val="0"/>
            <w:vAlign w:val="center"/>
          </w:tcPr>
          <w:p>
            <w:pPr>
              <w:ind w:firstLine="420" w:firstLineChars="200"/>
              <w:rPr>
                <w:color w:val="auto"/>
                <w:szCs w:val="21"/>
                <w:highlight w:val="none"/>
              </w:rPr>
            </w:pPr>
          </w:p>
        </w:tc>
        <w:tc>
          <w:tcPr>
            <w:tcW w:w="3591" w:type="dxa"/>
            <w:noWrap w:val="0"/>
            <w:vAlign w:val="center"/>
          </w:tcPr>
          <w:p>
            <w:pPr>
              <w:ind w:firstLine="420" w:firstLineChars="200"/>
              <w:rPr>
                <w:color w:val="auto"/>
                <w:szCs w:val="21"/>
                <w:highlight w:val="none"/>
              </w:rPr>
            </w:pPr>
          </w:p>
        </w:tc>
        <w:tc>
          <w:tcPr>
            <w:tcW w:w="3591" w:type="dxa"/>
            <w:noWrap w:val="0"/>
            <w:vAlign w:val="center"/>
          </w:tcPr>
          <w:p>
            <w:pPr>
              <w:ind w:firstLine="420" w:firstLineChars="200"/>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124" w:type="dxa"/>
            <w:noWrap w:val="0"/>
            <w:vAlign w:val="center"/>
          </w:tcPr>
          <w:p>
            <w:pPr>
              <w:ind w:firstLine="420" w:firstLineChars="200"/>
              <w:rPr>
                <w:color w:val="auto"/>
                <w:szCs w:val="21"/>
                <w:highlight w:val="none"/>
              </w:rPr>
            </w:pPr>
          </w:p>
        </w:tc>
        <w:tc>
          <w:tcPr>
            <w:tcW w:w="3591" w:type="dxa"/>
            <w:noWrap w:val="0"/>
            <w:vAlign w:val="center"/>
          </w:tcPr>
          <w:p>
            <w:pPr>
              <w:ind w:firstLine="420" w:firstLineChars="200"/>
              <w:rPr>
                <w:color w:val="auto"/>
                <w:szCs w:val="21"/>
                <w:highlight w:val="none"/>
              </w:rPr>
            </w:pPr>
          </w:p>
        </w:tc>
        <w:tc>
          <w:tcPr>
            <w:tcW w:w="3591" w:type="dxa"/>
            <w:noWrap w:val="0"/>
            <w:vAlign w:val="center"/>
          </w:tcPr>
          <w:p>
            <w:pPr>
              <w:ind w:firstLine="420" w:firstLineChars="200"/>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124" w:type="dxa"/>
            <w:noWrap w:val="0"/>
            <w:vAlign w:val="center"/>
          </w:tcPr>
          <w:p>
            <w:pPr>
              <w:ind w:firstLine="420" w:firstLineChars="200"/>
              <w:rPr>
                <w:color w:val="auto"/>
                <w:szCs w:val="21"/>
                <w:highlight w:val="none"/>
              </w:rPr>
            </w:pPr>
          </w:p>
        </w:tc>
        <w:tc>
          <w:tcPr>
            <w:tcW w:w="3591" w:type="dxa"/>
            <w:noWrap w:val="0"/>
            <w:vAlign w:val="center"/>
          </w:tcPr>
          <w:p>
            <w:pPr>
              <w:ind w:firstLine="420" w:firstLineChars="200"/>
              <w:rPr>
                <w:color w:val="auto"/>
                <w:szCs w:val="21"/>
                <w:highlight w:val="none"/>
              </w:rPr>
            </w:pPr>
          </w:p>
        </w:tc>
        <w:tc>
          <w:tcPr>
            <w:tcW w:w="3591" w:type="dxa"/>
            <w:noWrap w:val="0"/>
            <w:vAlign w:val="center"/>
          </w:tcPr>
          <w:p>
            <w:pPr>
              <w:ind w:firstLine="420" w:firstLineChars="200"/>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124" w:type="dxa"/>
            <w:noWrap w:val="0"/>
            <w:vAlign w:val="center"/>
          </w:tcPr>
          <w:p>
            <w:pPr>
              <w:ind w:firstLine="420" w:firstLineChars="200"/>
              <w:rPr>
                <w:color w:val="auto"/>
                <w:szCs w:val="21"/>
                <w:highlight w:val="none"/>
              </w:rPr>
            </w:pPr>
          </w:p>
        </w:tc>
        <w:tc>
          <w:tcPr>
            <w:tcW w:w="3591" w:type="dxa"/>
            <w:noWrap w:val="0"/>
            <w:vAlign w:val="center"/>
          </w:tcPr>
          <w:p>
            <w:pPr>
              <w:ind w:firstLine="420" w:firstLineChars="200"/>
              <w:rPr>
                <w:color w:val="auto"/>
                <w:szCs w:val="21"/>
                <w:highlight w:val="none"/>
              </w:rPr>
            </w:pPr>
          </w:p>
        </w:tc>
        <w:tc>
          <w:tcPr>
            <w:tcW w:w="3591" w:type="dxa"/>
            <w:noWrap w:val="0"/>
            <w:vAlign w:val="center"/>
          </w:tcPr>
          <w:p>
            <w:pPr>
              <w:ind w:firstLine="420" w:firstLineChars="200"/>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124" w:type="dxa"/>
            <w:noWrap w:val="0"/>
            <w:vAlign w:val="center"/>
          </w:tcPr>
          <w:p>
            <w:pPr>
              <w:ind w:firstLine="420" w:firstLineChars="200"/>
              <w:rPr>
                <w:color w:val="auto"/>
                <w:szCs w:val="21"/>
                <w:highlight w:val="none"/>
              </w:rPr>
            </w:pPr>
          </w:p>
        </w:tc>
        <w:tc>
          <w:tcPr>
            <w:tcW w:w="3591" w:type="dxa"/>
            <w:noWrap w:val="0"/>
            <w:vAlign w:val="center"/>
          </w:tcPr>
          <w:p>
            <w:pPr>
              <w:ind w:firstLine="420" w:firstLineChars="200"/>
              <w:rPr>
                <w:color w:val="auto"/>
                <w:szCs w:val="21"/>
                <w:highlight w:val="none"/>
              </w:rPr>
            </w:pPr>
          </w:p>
        </w:tc>
        <w:tc>
          <w:tcPr>
            <w:tcW w:w="3591" w:type="dxa"/>
            <w:noWrap w:val="0"/>
            <w:vAlign w:val="center"/>
          </w:tcPr>
          <w:p>
            <w:pPr>
              <w:ind w:firstLine="420" w:firstLineChars="200"/>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124" w:type="dxa"/>
            <w:noWrap w:val="0"/>
            <w:vAlign w:val="center"/>
          </w:tcPr>
          <w:p>
            <w:pPr>
              <w:ind w:firstLine="420" w:firstLineChars="200"/>
              <w:rPr>
                <w:color w:val="auto"/>
                <w:szCs w:val="21"/>
                <w:highlight w:val="none"/>
              </w:rPr>
            </w:pPr>
          </w:p>
        </w:tc>
        <w:tc>
          <w:tcPr>
            <w:tcW w:w="3591" w:type="dxa"/>
            <w:noWrap w:val="0"/>
            <w:vAlign w:val="center"/>
          </w:tcPr>
          <w:p>
            <w:pPr>
              <w:ind w:firstLine="420" w:firstLineChars="200"/>
              <w:rPr>
                <w:color w:val="auto"/>
                <w:szCs w:val="21"/>
                <w:highlight w:val="none"/>
              </w:rPr>
            </w:pPr>
          </w:p>
        </w:tc>
        <w:tc>
          <w:tcPr>
            <w:tcW w:w="3591" w:type="dxa"/>
            <w:noWrap w:val="0"/>
            <w:vAlign w:val="center"/>
          </w:tcPr>
          <w:p>
            <w:pPr>
              <w:ind w:firstLine="420" w:firstLineChars="200"/>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124" w:type="dxa"/>
            <w:noWrap w:val="0"/>
            <w:vAlign w:val="center"/>
          </w:tcPr>
          <w:p>
            <w:pPr>
              <w:ind w:firstLine="420" w:firstLineChars="200"/>
              <w:rPr>
                <w:color w:val="auto"/>
                <w:szCs w:val="21"/>
                <w:highlight w:val="none"/>
              </w:rPr>
            </w:pPr>
          </w:p>
        </w:tc>
        <w:tc>
          <w:tcPr>
            <w:tcW w:w="3591" w:type="dxa"/>
            <w:noWrap w:val="0"/>
            <w:vAlign w:val="center"/>
          </w:tcPr>
          <w:p>
            <w:pPr>
              <w:ind w:firstLine="420" w:firstLineChars="200"/>
              <w:rPr>
                <w:color w:val="auto"/>
                <w:szCs w:val="21"/>
                <w:highlight w:val="none"/>
              </w:rPr>
            </w:pPr>
          </w:p>
        </w:tc>
        <w:tc>
          <w:tcPr>
            <w:tcW w:w="3591" w:type="dxa"/>
            <w:noWrap w:val="0"/>
            <w:vAlign w:val="center"/>
          </w:tcPr>
          <w:p>
            <w:pPr>
              <w:ind w:firstLine="420" w:firstLineChars="200"/>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124" w:type="dxa"/>
            <w:noWrap w:val="0"/>
            <w:vAlign w:val="center"/>
          </w:tcPr>
          <w:p>
            <w:pPr>
              <w:ind w:firstLine="420" w:firstLineChars="200"/>
              <w:rPr>
                <w:color w:val="auto"/>
                <w:szCs w:val="21"/>
                <w:highlight w:val="none"/>
              </w:rPr>
            </w:pPr>
          </w:p>
        </w:tc>
        <w:tc>
          <w:tcPr>
            <w:tcW w:w="3591" w:type="dxa"/>
            <w:noWrap w:val="0"/>
            <w:vAlign w:val="center"/>
          </w:tcPr>
          <w:p>
            <w:pPr>
              <w:ind w:firstLine="420" w:firstLineChars="200"/>
              <w:rPr>
                <w:color w:val="auto"/>
                <w:szCs w:val="21"/>
                <w:highlight w:val="none"/>
              </w:rPr>
            </w:pPr>
          </w:p>
        </w:tc>
        <w:tc>
          <w:tcPr>
            <w:tcW w:w="3591" w:type="dxa"/>
            <w:noWrap w:val="0"/>
            <w:vAlign w:val="center"/>
          </w:tcPr>
          <w:p>
            <w:pPr>
              <w:ind w:firstLine="420" w:firstLineChars="200"/>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124" w:type="dxa"/>
            <w:noWrap w:val="0"/>
            <w:vAlign w:val="center"/>
          </w:tcPr>
          <w:p>
            <w:pPr>
              <w:ind w:firstLine="420" w:firstLineChars="200"/>
              <w:rPr>
                <w:color w:val="auto"/>
                <w:szCs w:val="21"/>
                <w:highlight w:val="none"/>
              </w:rPr>
            </w:pPr>
          </w:p>
        </w:tc>
        <w:tc>
          <w:tcPr>
            <w:tcW w:w="3591" w:type="dxa"/>
            <w:noWrap w:val="0"/>
            <w:vAlign w:val="center"/>
          </w:tcPr>
          <w:p>
            <w:pPr>
              <w:ind w:firstLine="420" w:firstLineChars="200"/>
              <w:rPr>
                <w:color w:val="auto"/>
                <w:szCs w:val="21"/>
                <w:highlight w:val="none"/>
              </w:rPr>
            </w:pPr>
          </w:p>
        </w:tc>
        <w:tc>
          <w:tcPr>
            <w:tcW w:w="3591" w:type="dxa"/>
            <w:noWrap w:val="0"/>
            <w:vAlign w:val="center"/>
          </w:tcPr>
          <w:p>
            <w:pPr>
              <w:ind w:firstLine="420" w:firstLineChars="200"/>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124" w:type="dxa"/>
            <w:noWrap w:val="0"/>
            <w:vAlign w:val="center"/>
          </w:tcPr>
          <w:p>
            <w:pPr>
              <w:ind w:firstLine="420" w:firstLineChars="200"/>
              <w:rPr>
                <w:color w:val="auto"/>
                <w:szCs w:val="21"/>
                <w:highlight w:val="none"/>
              </w:rPr>
            </w:pPr>
          </w:p>
        </w:tc>
        <w:tc>
          <w:tcPr>
            <w:tcW w:w="3591" w:type="dxa"/>
            <w:noWrap w:val="0"/>
            <w:vAlign w:val="center"/>
          </w:tcPr>
          <w:p>
            <w:pPr>
              <w:ind w:firstLine="420" w:firstLineChars="200"/>
              <w:rPr>
                <w:color w:val="auto"/>
                <w:szCs w:val="21"/>
                <w:highlight w:val="none"/>
              </w:rPr>
            </w:pPr>
          </w:p>
        </w:tc>
        <w:tc>
          <w:tcPr>
            <w:tcW w:w="3591" w:type="dxa"/>
            <w:noWrap w:val="0"/>
            <w:vAlign w:val="center"/>
          </w:tcPr>
          <w:p>
            <w:pPr>
              <w:ind w:firstLine="420" w:firstLineChars="200"/>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124" w:type="dxa"/>
            <w:noWrap w:val="0"/>
            <w:vAlign w:val="center"/>
          </w:tcPr>
          <w:p>
            <w:pPr>
              <w:ind w:firstLine="420" w:firstLineChars="200"/>
              <w:rPr>
                <w:color w:val="auto"/>
                <w:szCs w:val="21"/>
                <w:highlight w:val="none"/>
              </w:rPr>
            </w:pPr>
          </w:p>
        </w:tc>
        <w:tc>
          <w:tcPr>
            <w:tcW w:w="3591" w:type="dxa"/>
            <w:noWrap w:val="0"/>
            <w:vAlign w:val="center"/>
          </w:tcPr>
          <w:p>
            <w:pPr>
              <w:ind w:firstLine="420" w:firstLineChars="200"/>
              <w:rPr>
                <w:color w:val="auto"/>
                <w:szCs w:val="21"/>
                <w:highlight w:val="none"/>
              </w:rPr>
            </w:pPr>
          </w:p>
        </w:tc>
        <w:tc>
          <w:tcPr>
            <w:tcW w:w="3591" w:type="dxa"/>
            <w:noWrap w:val="0"/>
            <w:vAlign w:val="center"/>
          </w:tcPr>
          <w:p>
            <w:pPr>
              <w:ind w:firstLine="420" w:firstLineChars="200"/>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124" w:type="dxa"/>
            <w:noWrap w:val="0"/>
            <w:vAlign w:val="center"/>
          </w:tcPr>
          <w:p>
            <w:pPr>
              <w:ind w:firstLine="420" w:firstLineChars="200"/>
              <w:rPr>
                <w:color w:val="auto"/>
                <w:szCs w:val="21"/>
                <w:highlight w:val="none"/>
              </w:rPr>
            </w:pPr>
          </w:p>
        </w:tc>
        <w:tc>
          <w:tcPr>
            <w:tcW w:w="3591" w:type="dxa"/>
            <w:noWrap w:val="0"/>
            <w:vAlign w:val="center"/>
          </w:tcPr>
          <w:p>
            <w:pPr>
              <w:ind w:firstLine="420" w:firstLineChars="200"/>
              <w:rPr>
                <w:color w:val="auto"/>
                <w:szCs w:val="21"/>
                <w:highlight w:val="none"/>
              </w:rPr>
            </w:pPr>
          </w:p>
        </w:tc>
        <w:tc>
          <w:tcPr>
            <w:tcW w:w="3591" w:type="dxa"/>
            <w:noWrap w:val="0"/>
            <w:vAlign w:val="center"/>
          </w:tcPr>
          <w:p>
            <w:pPr>
              <w:ind w:firstLine="420" w:firstLineChars="200"/>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124" w:type="dxa"/>
            <w:noWrap w:val="0"/>
            <w:vAlign w:val="top"/>
          </w:tcPr>
          <w:p>
            <w:pPr>
              <w:ind w:firstLine="420" w:firstLineChars="200"/>
              <w:rPr>
                <w:color w:val="auto"/>
                <w:szCs w:val="21"/>
                <w:highlight w:val="none"/>
              </w:rPr>
            </w:pPr>
          </w:p>
        </w:tc>
        <w:tc>
          <w:tcPr>
            <w:tcW w:w="3591" w:type="dxa"/>
            <w:noWrap w:val="0"/>
            <w:vAlign w:val="center"/>
          </w:tcPr>
          <w:p>
            <w:pPr>
              <w:jc w:val="center"/>
              <w:rPr>
                <w:color w:val="auto"/>
                <w:szCs w:val="21"/>
                <w:highlight w:val="none"/>
              </w:rPr>
            </w:pPr>
            <w:r>
              <w:rPr>
                <w:color w:val="auto"/>
                <w:szCs w:val="21"/>
                <w:highlight w:val="none"/>
              </w:rPr>
              <w:t>合计</w:t>
            </w:r>
          </w:p>
        </w:tc>
        <w:tc>
          <w:tcPr>
            <w:tcW w:w="3591" w:type="dxa"/>
            <w:noWrap w:val="0"/>
            <w:vAlign w:val="top"/>
          </w:tcPr>
          <w:p>
            <w:pPr>
              <w:ind w:firstLine="420" w:firstLineChars="200"/>
              <w:rPr>
                <w:color w:val="auto"/>
                <w:szCs w:val="21"/>
                <w:highlight w:val="none"/>
              </w:rPr>
            </w:pPr>
          </w:p>
        </w:tc>
      </w:tr>
    </w:tbl>
    <w:p>
      <w:pPr>
        <w:widowControl/>
        <w:tabs>
          <w:tab w:val="left" w:pos="699"/>
        </w:tabs>
        <w:snapToGrid w:val="0"/>
        <w:spacing w:line="360" w:lineRule="auto"/>
        <w:ind w:firstLine="2618" w:firstLineChars="1100"/>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供应商：（盖章）</w:t>
      </w:r>
    </w:p>
    <w:p>
      <w:pPr>
        <w:spacing w:line="360" w:lineRule="auto"/>
        <w:jc w:val="center"/>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法定代表人或授权委托人：（签字或盖章）</w:t>
      </w:r>
    </w:p>
    <w:p>
      <w:pPr>
        <w:spacing w:line="360" w:lineRule="auto"/>
        <w:jc w:val="center"/>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年</w:t>
      </w:r>
      <w:r>
        <w:rPr>
          <w:rFonts w:hint="eastAsia" w:asciiTheme="minorEastAsia" w:hAnsiTheme="minorEastAsia" w:eastAsiaTheme="minorEastAsia" w:cstheme="minorEastAsia"/>
          <w:color w:val="auto"/>
          <w:spacing w:val="-1"/>
          <w:sz w:val="24"/>
          <w:highlight w:val="none"/>
          <w:lang w:val="en-US" w:eastAsia="zh-CN"/>
        </w:rPr>
        <w:t xml:space="preserve">   </w:t>
      </w:r>
      <w:r>
        <w:rPr>
          <w:rFonts w:hint="eastAsia" w:asciiTheme="minorEastAsia" w:hAnsiTheme="minorEastAsia" w:eastAsiaTheme="minorEastAsia" w:cstheme="minorEastAsia"/>
          <w:color w:val="auto"/>
          <w:spacing w:val="-1"/>
          <w:sz w:val="24"/>
          <w:highlight w:val="none"/>
        </w:rPr>
        <w:t>月</w:t>
      </w:r>
      <w:r>
        <w:rPr>
          <w:rFonts w:hint="eastAsia" w:asciiTheme="minorEastAsia" w:hAnsiTheme="minorEastAsia" w:eastAsiaTheme="minorEastAsia" w:cstheme="minorEastAsia"/>
          <w:color w:val="auto"/>
          <w:spacing w:val="-1"/>
          <w:sz w:val="24"/>
          <w:highlight w:val="none"/>
          <w:lang w:val="en-US" w:eastAsia="zh-CN"/>
        </w:rPr>
        <w:t xml:space="preserve">   </w:t>
      </w:r>
      <w:r>
        <w:rPr>
          <w:rFonts w:hint="eastAsia" w:asciiTheme="minorEastAsia" w:hAnsiTheme="minorEastAsia" w:eastAsiaTheme="minorEastAsia" w:cstheme="minorEastAsia"/>
          <w:color w:val="auto"/>
          <w:spacing w:val="-1"/>
          <w:sz w:val="24"/>
          <w:highlight w:val="none"/>
        </w:rPr>
        <w:t>日</w:t>
      </w:r>
    </w:p>
    <w:p>
      <w:pPr>
        <w:ind w:firstLine="643" w:firstLineChars="200"/>
        <w:rPr>
          <w:rFonts w:hint="eastAsia"/>
          <w:b/>
          <w:color w:val="auto"/>
          <w:sz w:val="32"/>
          <w:szCs w:val="32"/>
          <w:highlight w:val="none"/>
        </w:rPr>
      </w:pPr>
    </w:p>
    <w:p>
      <w:pPr>
        <w:ind w:firstLine="643" w:firstLineChars="200"/>
        <w:rPr>
          <w:b/>
          <w:color w:val="auto"/>
          <w:sz w:val="32"/>
          <w:szCs w:val="32"/>
          <w:highlight w:val="none"/>
        </w:rPr>
      </w:pPr>
    </w:p>
    <w:p>
      <w:pPr>
        <w:spacing w:line="360" w:lineRule="auto"/>
        <w:rPr>
          <w:rFonts w:hint="eastAsia" w:asciiTheme="minorEastAsia" w:hAnsiTheme="minorEastAsia" w:eastAsiaTheme="minorEastAsia" w:cstheme="minorEastAsia"/>
          <w:color w:val="auto"/>
          <w:sz w:val="24"/>
          <w:highlight w:val="none"/>
        </w:rPr>
      </w:pPr>
      <w:bookmarkStart w:id="141" w:name="_Toc54697424"/>
      <w:bookmarkEnd w:id="141"/>
    </w:p>
    <w:p>
      <w:pPr>
        <w:pStyle w:val="68"/>
        <w:spacing w:line="360" w:lineRule="auto"/>
        <w:rPr>
          <w:rFonts w:hint="eastAsia" w:asciiTheme="minorEastAsia" w:hAnsiTheme="minorEastAsia" w:eastAsiaTheme="minorEastAsia" w:cstheme="minorEastAsia"/>
          <w:b/>
          <w:color w:val="auto"/>
          <w:highlight w:val="none"/>
        </w:rPr>
      </w:pPr>
      <w:bookmarkStart w:id="142" w:name="_Toc54697428"/>
      <w:r>
        <w:rPr>
          <w:rFonts w:hint="eastAsia" w:asciiTheme="minorEastAsia" w:hAnsiTheme="minorEastAsia" w:eastAsiaTheme="minorEastAsia" w:cstheme="minorEastAsia"/>
          <w:b/>
          <w:color w:val="auto"/>
          <w:highlight w:val="none"/>
        </w:rPr>
        <w:t>六、</w:t>
      </w:r>
      <w:bookmarkEnd w:id="142"/>
      <w:r>
        <w:rPr>
          <w:rFonts w:hint="eastAsia" w:asciiTheme="minorEastAsia" w:hAnsiTheme="minorEastAsia" w:eastAsiaTheme="minorEastAsia" w:cstheme="minorEastAsia"/>
          <w:b/>
          <w:color w:val="auto"/>
          <w:highlight w:val="none"/>
          <w:lang w:eastAsia="zh-CN"/>
        </w:rPr>
        <w:t>近五年</w:t>
      </w:r>
      <w:r>
        <w:rPr>
          <w:rFonts w:hint="eastAsia" w:asciiTheme="minorEastAsia" w:hAnsiTheme="minorEastAsia" w:eastAsiaTheme="minorEastAsia" w:cstheme="minorEastAsia"/>
          <w:b/>
          <w:color w:val="auto"/>
          <w:highlight w:val="none"/>
        </w:rPr>
        <w:t>项目业绩表</w:t>
      </w:r>
    </w:p>
    <w:p>
      <w:pPr>
        <w:pStyle w:val="90"/>
        <w:spacing w:line="360" w:lineRule="auto"/>
        <w:ind w:left="175" w:leftChars="13" w:hanging="148" w:hangingChars="62"/>
        <w:jc w:val="both"/>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eastAsia="zh-CN"/>
        </w:rPr>
        <w:t>近五年</w:t>
      </w:r>
      <w:r>
        <w:rPr>
          <w:rFonts w:hint="eastAsia" w:asciiTheme="minorEastAsia" w:hAnsiTheme="minorEastAsia" w:eastAsiaTheme="minorEastAsia" w:cstheme="minorEastAsia"/>
          <w:color w:val="auto"/>
          <w:highlight w:val="none"/>
        </w:rPr>
        <w:t>项目业绩表（自递交响应文件截止日往前推算，以合同签订日期为准）</w:t>
      </w:r>
    </w:p>
    <w:p>
      <w:pPr>
        <w:pStyle w:val="90"/>
        <w:spacing w:line="360" w:lineRule="auto"/>
        <w:ind w:left="175" w:leftChars="13" w:hanging="148" w:hangingChars="62"/>
        <w:jc w:val="both"/>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采购项目名称：</w:t>
      </w:r>
    </w:p>
    <w:p>
      <w:pPr>
        <w:pStyle w:val="90"/>
        <w:spacing w:line="360" w:lineRule="auto"/>
        <w:ind w:left="175" w:leftChars="13" w:hanging="148" w:hangingChars="62"/>
        <w:jc w:val="both"/>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color w:val="auto"/>
          <w:highlight w:val="none"/>
        </w:rPr>
        <w:t>项目编号：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757"/>
        <w:gridCol w:w="1907"/>
        <w:gridCol w:w="1768"/>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7" w:type="dxa"/>
          </w:tcPr>
          <w:p>
            <w:pPr>
              <w:pStyle w:val="46"/>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项目名称</w:t>
            </w:r>
          </w:p>
        </w:tc>
        <w:tc>
          <w:tcPr>
            <w:tcW w:w="1757" w:type="dxa"/>
          </w:tcPr>
          <w:p>
            <w:pPr>
              <w:pStyle w:val="46"/>
              <w:spacing w:line="360" w:lineRule="auto"/>
              <w:ind w:right="-107" w:rightChars="-51"/>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采购人</w:t>
            </w:r>
          </w:p>
        </w:tc>
        <w:tc>
          <w:tcPr>
            <w:tcW w:w="1907" w:type="dxa"/>
          </w:tcPr>
          <w:p>
            <w:pPr>
              <w:pStyle w:val="46"/>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联系人及电话</w:t>
            </w:r>
          </w:p>
        </w:tc>
        <w:tc>
          <w:tcPr>
            <w:tcW w:w="1768" w:type="dxa"/>
          </w:tcPr>
          <w:p>
            <w:pPr>
              <w:pStyle w:val="46"/>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项目规模、地点</w:t>
            </w:r>
          </w:p>
        </w:tc>
        <w:tc>
          <w:tcPr>
            <w:tcW w:w="1633" w:type="dxa"/>
          </w:tcPr>
          <w:p>
            <w:pPr>
              <w:pStyle w:val="46"/>
              <w:spacing w:line="360" w:lineRule="auto"/>
              <w:jc w:val="center"/>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eastAsia="zh-CN"/>
              </w:rPr>
              <w:t>合同额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457" w:type="dxa"/>
          </w:tcPr>
          <w:p>
            <w:pPr>
              <w:spacing w:line="360" w:lineRule="auto"/>
              <w:rPr>
                <w:rFonts w:hint="eastAsia" w:asciiTheme="minorEastAsia" w:hAnsiTheme="minorEastAsia" w:eastAsiaTheme="minorEastAsia" w:cstheme="minorEastAsia"/>
                <w:color w:val="auto"/>
                <w:sz w:val="24"/>
                <w:highlight w:val="none"/>
              </w:rPr>
            </w:pPr>
          </w:p>
        </w:tc>
        <w:tc>
          <w:tcPr>
            <w:tcW w:w="1757" w:type="dxa"/>
          </w:tcPr>
          <w:p>
            <w:pPr>
              <w:spacing w:line="360" w:lineRule="auto"/>
              <w:rPr>
                <w:rFonts w:hint="eastAsia" w:asciiTheme="minorEastAsia" w:hAnsiTheme="minorEastAsia" w:eastAsiaTheme="minorEastAsia" w:cstheme="minorEastAsia"/>
                <w:color w:val="auto"/>
                <w:sz w:val="24"/>
                <w:highlight w:val="none"/>
              </w:rPr>
            </w:pPr>
          </w:p>
        </w:tc>
        <w:tc>
          <w:tcPr>
            <w:tcW w:w="1907" w:type="dxa"/>
          </w:tcPr>
          <w:p>
            <w:pPr>
              <w:spacing w:line="360" w:lineRule="auto"/>
              <w:rPr>
                <w:rFonts w:hint="eastAsia" w:asciiTheme="minorEastAsia" w:hAnsiTheme="minorEastAsia" w:eastAsiaTheme="minorEastAsia" w:cstheme="minorEastAsia"/>
                <w:color w:val="auto"/>
                <w:sz w:val="24"/>
                <w:highlight w:val="none"/>
              </w:rPr>
            </w:pPr>
          </w:p>
        </w:tc>
        <w:tc>
          <w:tcPr>
            <w:tcW w:w="1768" w:type="dxa"/>
          </w:tcPr>
          <w:p>
            <w:pPr>
              <w:spacing w:line="360" w:lineRule="auto"/>
              <w:rPr>
                <w:rFonts w:hint="eastAsia" w:asciiTheme="minorEastAsia" w:hAnsiTheme="minorEastAsia" w:eastAsiaTheme="minorEastAsia" w:cstheme="minorEastAsia"/>
                <w:color w:val="auto"/>
                <w:sz w:val="24"/>
                <w:highlight w:val="none"/>
              </w:rPr>
            </w:pPr>
          </w:p>
        </w:tc>
        <w:tc>
          <w:tcPr>
            <w:tcW w:w="1633" w:type="dxa"/>
          </w:tcPr>
          <w:p>
            <w:pPr>
              <w:spacing w:line="360" w:lineRule="auto"/>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457" w:type="dxa"/>
          </w:tcPr>
          <w:p>
            <w:pPr>
              <w:spacing w:line="360" w:lineRule="auto"/>
              <w:rPr>
                <w:rFonts w:hint="eastAsia" w:asciiTheme="minorEastAsia" w:hAnsiTheme="minorEastAsia" w:eastAsiaTheme="minorEastAsia" w:cstheme="minorEastAsia"/>
                <w:color w:val="auto"/>
                <w:sz w:val="24"/>
                <w:highlight w:val="none"/>
              </w:rPr>
            </w:pPr>
          </w:p>
        </w:tc>
        <w:tc>
          <w:tcPr>
            <w:tcW w:w="1757" w:type="dxa"/>
          </w:tcPr>
          <w:p>
            <w:pPr>
              <w:spacing w:line="360" w:lineRule="auto"/>
              <w:rPr>
                <w:rFonts w:hint="eastAsia" w:asciiTheme="minorEastAsia" w:hAnsiTheme="minorEastAsia" w:eastAsiaTheme="minorEastAsia" w:cstheme="minorEastAsia"/>
                <w:color w:val="auto"/>
                <w:sz w:val="24"/>
                <w:highlight w:val="none"/>
              </w:rPr>
            </w:pPr>
          </w:p>
        </w:tc>
        <w:tc>
          <w:tcPr>
            <w:tcW w:w="1907" w:type="dxa"/>
          </w:tcPr>
          <w:p>
            <w:pPr>
              <w:spacing w:line="360" w:lineRule="auto"/>
              <w:rPr>
                <w:rFonts w:hint="eastAsia" w:asciiTheme="minorEastAsia" w:hAnsiTheme="minorEastAsia" w:eastAsiaTheme="minorEastAsia" w:cstheme="minorEastAsia"/>
                <w:color w:val="auto"/>
                <w:sz w:val="24"/>
                <w:highlight w:val="none"/>
              </w:rPr>
            </w:pPr>
          </w:p>
        </w:tc>
        <w:tc>
          <w:tcPr>
            <w:tcW w:w="1768" w:type="dxa"/>
          </w:tcPr>
          <w:p>
            <w:pPr>
              <w:spacing w:line="360" w:lineRule="auto"/>
              <w:rPr>
                <w:rFonts w:hint="eastAsia" w:asciiTheme="minorEastAsia" w:hAnsiTheme="minorEastAsia" w:eastAsiaTheme="minorEastAsia" w:cstheme="minorEastAsia"/>
                <w:color w:val="auto"/>
                <w:sz w:val="24"/>
                <w:highlight w:val="none"/>
              </w:rPr>
            </w:pPr>
          </w:p>
        </w:tc>
        <w:tc>
          <w:tcPr>
            <w:tcW w:w="1633" w:type="dxa"/>
          </w:tcPr>
          <w:p>
            <w:pPr>
              <w:spacing w:line="360" w:lineRule="auto"/>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457" w:type="dxa"/>
          </w:tcPr>
          <w:p>
            <w:pPr>
              <w:spacing w:line="360" w:lineRule="auto"/>
              <w:rPr>
                <w:rFonts w:hint="eastAsia" w:asciiTheme="minorEastAsia" w:hAnsiTheme="minorEastAsia" w:eastAsiaTheme="minorEastAsia" w:cstheme="minorEastAsia"/>
                <w:color w:val="auto"/>
                <w:sz w:val="24"/>
                <w:highlight w:val="none"/>
              </w:rPr>
            </w:pPr>
          </w:p>
        </w:tc>
        <w:tc>
          <w:tcPr>
            <w:tcW w:w="1757" w:type="dxa"/>
          </w:tcPr>
          <w:p>
            <w:pPr>
              <w:spacing w:line="360" w:lineRule="auto"/>
              <w:rPr>
                <w:rFonts w:hint="eastAsia" w:asciiTheme="minorEastAsia" w:hAnsiTheme="minorEastAsia" w:eastAsiaTheme="minorEastAsia" w:cstheme="minorEastAsia"/>
                <w:color w:val="auto"/>
                <w:sz w:val="24"/>
                <w:highlight w:val="none"/>
              </w:rPr>
            </w:pPr>
          </w:p>
        </w:tc>
        <w:tc>
          <w:tcPr>
            <w:tcW w:w="1907" w:type="dxa"/>
          </w:tcPr>
          <w:p>
            <w:pPr>
              <w:spacing w:line="360" w:lineRule="auto"/>
              <w:rPr>
                <w:rFonts w:hint="eastAsia" w:asciiTheme="minorEastAsia" w:hAnsiTheme="minorEastAsia" w:eastAsiaTheme="minorEastAsia" w:cstheme="minorEastAsia"/>
                <w:color w:val="auto"/>
                <w:sz w:val="24"/>
                <w:highlight w:val="none"/>
              </w:rPr>
            </w:pPr>
          </w:p>
        </w:tc>
        <w:tc>
          <w:tcPr>
            <w:tcW w:w="1768" w:type="dxa"/>
          </w:tcPr>
          <w:p>
            <w:pPr>
              <w:spacing w:line="360" w:lineRule="auto"/>
              <w:rPr>
                <w:rFonts w:hint="eastAsia" w:asciiTheme="minorEastAsia" w:hAnsiTheme="minorEastAsia" w:eastAsiaTheme="minorEastAsia" w:cstheme="minorEastAsia"/>
                <w:color w:val="auto"/>
                <w:sz w:val="24"/>
                <w:highlight w:val="none"/>
              </w:rPr>
            </w:pPr>
          </w:p>
        </w:tc>
        <w:tc>
          <w:tcPr>
            <w:tcW w:w="1633" w:type="dxa"/>
          </w:tcPr>
          <w:p>
            <w:pPr>
              <w:spacing w:line="360" w:lineRule="auto"/>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457" w:type="dxa"/>
          </w:tcPr>
          <w:p>
            <w:pPr>
              <w:spacing w:line="360" w:lineRule="auto"/>
              <w:rPr>
                <w:rFonts w:hint="eastAsia" w:asciiTheme="minorEastAsia" w:hAnsiTheme="minorEastAsia" w:eastAsiaTheme="minorEastAsia" w:cstheme="minorEastAsia"/>
                <w:color w:val="auto"/>
                <w:sz w:val="24"/>
                <w:highlight w:val="none"/>
              </w:rPr>
            </w:pPr>
          </w:p>
        </w:tc>
        <w:tc>
          <w:tcPr>
            <w:tcW w:w="1757" w:type="dxa"/>
          </w:tcPr>
          <w:p>
            <w:pPr>
              <w:spacing w:line="360" w:lineRule="auto"/>
              <w:rPr>
                <w:rFonts w:hint="eastAsia" w:asciiTheme="minorEastAsia" w:hAnsiTheme="minorEastAsia" w:eastAsiaTheme="minorEastAsia" w:cstheme="minorEastAsia"/>
                <w:color w:val="auto"/>
                <w:sz w:val="24"/>
                <w:highlight w:val="none"/>
              </w:rPr>
            </w:pPr>
          </w:p>
        </w:tc>
        <w:tc>
          <w:tcPr>
            <w:tcW w:w="1907" w:type="dxa"/>
          </w:tcPr>
          <w:p>
            <w:pPr>
              <w:spacing w:line="360" w:lineRule="auto"/>
              <w:rPr>
                <w:rFonts w:hint="eastAsia" w:asciiTheme="minorEastAsia" w:hAnsiTheme="minorEastAsia" w:eastAsiaTheme="minorEastAsia" w:cstheme="minorEastAsia"/>
                <w:color w:val="auto"/>
                <w:sz w:val="24"/>
                <w:highlight w:val="none"/>
              </w:rPr>
            </w:pPr>
          </w:p>
        </w:tc>
        <w:tc>
          <w:tcPr>
            <w:tcW w:w="1768" w:type="dxa"/>
          </w:tcPr>
          <w:p>
            <w:pPr>
              <w:spacing w:line="360" w:lineRule="auto"/>
              <w:rPr>
                <w:rFonts w:hint="eastAsia" w:asciiTheme="minorEastAsia" w:hAnsiTheme="minorEastAsia" w:eastAsiaTheme="minorEastAsia" w:cstheme="minorEastAsia"/>
                <w:color w:val="auto"/>
                <w:sz w:val="24"/>
                <w:highlight w:val="none"/>
              </w:rPr>
            </w:pPr>
          </w:p>
        </w:tc>
        <w:tc>
          <w:tcPr>
            <w:tcW w:w="1633" w:type="dxa"/>
          </w:tcPr>
          <w:p>
            <w:pPr>
              <w:spacing w:line="360" w:lineRule="auto"/>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457" w:type="dxa"/>
          </w:tcPr>
          <w:p>
            <w:pPr>
              <w:spacing w:line="360" w:lineRule="auto"/>
              <w:rPr>
                <w:rFonts w:hint="eastAsia" w:asciiTheme="minorEastAsia" w:hAnsiTheme="minorEastAsia" w:eastAsiaTheme="minorEastAsia" w:cstheme="minorEastAsia"/>
                <w:color w:val="auto"/>
                <w:sz w:val="24"/>
                <w:highlight w:val="none"/>
              </w:rPr>
            </w:pPr>
          </w:p>
        </w:tc>
        <w:tc>
          <w:tcPr>
            <w:tcW w:w="1757" w:type="dxa"/>
          </w:tcPr>
          <w:p>
            <w:pPr>
              <w:spacing w:line="360" w:lineRule="auto"/>
              <w:rPr>
                <w:rFonts w:hint="eastAsia" w:asciiTheme="minorEastAsia" w:hAnsiTheme="minorEastAsia" w:eastAsiaTheme="minorEastAsia" w:cstheme="minorEastAsia"/>
                <w:color w:val="auto"/>
                <w:sz w:val="24"/>
                <w:highlight w:val="none"/>
              </w:rPr>
            </w:pPr>
          </w:p>
        </w:tc>
        <w:tc>
          <w:tcPr>
            <w:tcW w:w="1907" w:type="dxa"/>
          </w:tcPr>
          <w:p>
            <w:pPr>
              <w:spacing w:line="360" w:lineRule="auto"/>
              <w:rPr>
                <w:rFonts w:hint="eastAsia" w:asciiTheme="minorEastAsia" w:hAnsiTheme="minorEastAsia" w:eastAsiaTheme="minorEastAsia" w:cstheme="minorEastAsia"/>
                <w:color w:val="auto"/>
                <w:sz w:val="24"/>
                <w:highlight w:val="none"/>
              </w:rPr>
            </w:pPr>
          </w:p>
        </w:tc>
        <w:tc>
          <w:tcPr>
            <w:tcW w:w="1768" w:type="dxa"/>
          </w:tcPr>
          <w:p>
            <w:pPr>
              <w:spacing w:line="360" w:lineRule="auto"/>
              <w:rPr>
                <w:rFonts w:hint="eastAsia" w:asciiTheme="minorEastAsia" w:hAnsiTheme="minorEastAsia" w:eastAsiaTheme="minorEastAsia" w:cstheme="minorEastAsia"/>
                <w:color w:val="auto"/>
                <w:sz w:val="24"/>
                <w:highlight w:val="none"/>
              </w:rPr>
            </w:pPr>
          </w:p>
        </w:tc>
        <w:tc>
          <w:tcPr>
            <w:tcW w:w="1633" w:type="dxa"/>
          </w:tcPr>
          <w:p>
            <w:pPr>
              <w:spacing w:line="360" w:lineRule="auto"/>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457" w:type="dxa"/>
          </w:tcPr>
          <w:p>
            <w:pPr>
              <w:spacing w:line="360" w:lineRule="auto"/>
              <w:rPr>
                <w:rFonts w:hint="eastAsia" w:asciiTheme="minorEastAsia" w:hAnsiTheme="minorEastAsia" w:eastAsiaTheme="minorEastAsia" w:cstheme="minorEastAsia"/>
                <w:color w:val="auto"/>
                <w:sz w:val="24"/>
                <w:highlight w:val="none"/>
              </w:rPr>
            </w:pPr>
          </w:p>
        </w:tc>
        <w:tc>
          <w:tcPr>
            <w:tcW w:w="1757" w:type="dxa"/>
          </w:tcPr>
          <w:p>
            <w:pPr>
              <w:spacing w:line="360" w:lineRule="auto"/>
              <w:rPr>
                <w:rFonts w:hint="eastAsia" w:asciiTheme="minorEastAsia" w:hAnsiTheme="minorEastAsia" w:eastAsiaTheme="minorEastAsia" w:cstheme="minorEastAsia"/>
                <w:color w:val="auto"/>
                <w:sz w:val="24"/>
                <w:highlight w:val="none"/>
              </w:rPr>
            </w:pPr>
          </w:p>
        </w:tc>
        <w:tc>
          <w:tcPr>
            <w:tcW w:w="1907" w:type="dxa"/>
          </w:tcPr>
          <w:p>
            <w:pPr>
              <w:spacing w:line="360" w:lineRule="auto"/>
              <w:rPr>
                <w:rFonts w:hint="eastAsia" w:asciiTheme="minorEastAsia" w:hAnsiTheme="minorEastAsia" w:eastAsiaTheme="minorEastAsia" w:cstheme="minorEastAsia"/>
                <w:color w:val="auto"/>
                <w:sz w:val="24"/>
                <w:highlight w:val="none"/>
              </w:rPr>
            </w:pPr>
          </w:p>
        </w:tc>
        <w:tc>
          <w:tcPr>
            <w:tcW w:w="1768" w:type="dxa"/>
          </w:tcPr>
          <w:p>
            <w:pPr>
              <w:spacing w:line="360" w:lineRule="auto"/>
              <w:rPr>
                <w:rFonts w:hint="eastAsia" w:asciiTheme="minorEastAsia" w:hAnsiTheme="minorEastAsia" w:eastAsiaTheme="minorEastAsia" w:cstheme="minorEastAsia"/>
                <w:color w:val="auto"/>
                <w:sz w:val="24"/>
                <w:highlight w:val="none"/>
              </w:rPr>
            </w:pPr>
          </w:p>
        </w:tc>
        <w:tc>
          <w:tcPr>
            <w:tcW w:w="1633" w:type="dxa"/>
          </w:tcPr>
          <w:p>
            <w:pPr>
              <w:spacing w:line="360" w:lineRule="auto"/>
              <w:rPr>
                <w:rFonts w:hint="eastAsia" w:asciiTheme="minorEastAsia" w:hAnsiTheme="minorEastAsia" w:eastAsiaTheme="minorEastAsia" w:cstheme="minorEastAsia"/>
                <w:color w:val="auto"/>
                <w:sz w:val="24"/>
                <w:highlight w:val="none"/>
              </w:rPr>
            </w:pPr>
          </w:p>
        </w:tc>
      </w:tr>
    </w:tbl>
    <w:p>
      <w:pPr>
        <w:pStyle w:val="92"/>
        <w:widowControl w:val="0"/>
        <w:autoSpaceDE w:val="0"/>
        <w:autoSpaceDN w:val="0"/>
        <w:spacing w:before="0" w:after="0" w:line="360" w:lineRule="auto"/>
        <w:jc w:val="left"/>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注：需提供中标（成交）通知书或合同协议书。</w:t>
      </w:r>
    </w:p>
    <w:p>
      <w:pPr>
        <w:pStyle w:val="90"/>
        <w:spacing w:line="360" w:lineRule="auto"/>
        <w:jc w:val="both"/>
        <w:rPr>
          <w:rFonts w:hint="eastAsia" w:asciiTheme="minorEastAsia" w:hAnsiTheme="minorEastAsia" w:eastAsiaTheme="minorEastAsia" w:cstheme="minorEastAsia"/>
          <w:color w:val="auto"/>
          <w:highlight w:val="none"/>
        </w:rPr>
      </w:pPr>
    </w:p>
    <w:p>
      <w:pPr>
        <w:spacing w:line="360" w:lineRule="auto"/>
        <w:ind w:firstLine="5117" w:firstLineChars="2150"/>
        <w:rPr>
          <w:rFonts w:hint="eastAsia" w:asciiTheme="minorEastAsia" w:hAnsiTheme="minorEastAsia" w:eastAsiaTheme="minorEastAsia" w:cstheme="minorEastAsia"/>
          <w:color w:val="auto"/>
          <w:spacing w:val="-1"/>
          <w:sz w:val="24"/>
          <w:highlight w:val="none"/>
        </w:rPr>
      </w:pPr>
    </w:p>
    <w:p>
      <w:pPr>
        <w:spacing w:line="360" w:lineRule="auto"/>
        <w:jc w:val="center"/>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供应商：（盖章）</w:t>
      </w:r>
    </w:p>
    <w:p>
      <w:pPr>
        <w:spacing w:line="360" w:lineRule="auto"/>
        <w:jc w:val="center"/>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法定代表人或授权委托人：（签字或盖章）</w:t>
      </w:r>
    </w:p>
    <w:p>
      <w:pPr>
        <w:spacing w:line="360" w:lineRule="auto"/>
        <w:ind w:firstLine="4522" w:firstLineChars="1900"/>
        <w:rPr>
          <w:rFonts w:hint="eastAsia" w:asciiTheme="minorEastAsia" w:hAnsiTheme="minorEastAsia" w:eastAsiaTheme="minorEastAsia" w:cstheme="minorEastAsia"/>
          <w:color w:val="auto"/>
          <w:spacing w:val="-1"/>
          <w:sz w:val="24"/>
          <w:highlight w:val="none"/>
        </w:rPr>
      </w:pPr>
      <w:r>
        <w:rPr>
          <w:rFonts w:hint="eastAsia" w:asciiTheme="minorEastAsia" w:hAnsiTheme="minorEastAsia" w:eastAsiaTheme="minorEastAsia" w:cstheme="minorEastAsia"/>
          <w:color w:val="auto"/>
          <w:spacing w:val="-1"/>
          <w:sz w:val="24"/>
          <w:highlight w:val="none"/>
        </w:rPr>
        <w:t>年月日</w:t>
      </w:r>
    </w:p>
    <w:p>
      <w:pPr>
        <w:pStyle w:val="68"/>
        <w:spacing w:line="360" w:lineRule="auto"/>
        <w:jc w:val="both"/>
        <w:rPr>
          <w:rFonts w:hint="eastAsia" w:asciiTheme="minorEastAsia" w:hAnsiTheme="minorEastAsia" w:eastAsiaTheme="minorEastAsia" w:cstheme="minorEastAsia"/>
          <w:b/>
          <w:color w:val="auto"/>
          <w:highlight w:val="none"/>
        </w:rPr>
      </w:pPr>
    </w:p>
    <w:p>
      <w:pPr>
        <w:pStyle w:val="68"/>
        <w:spacing w:line="360" w:lineRule="auto"/>
        <w:rPr>
          <w:rFonts w:hint="eastAsia" w:asciiTheme="minorEastAsia" w:hAnsiTheme="minorEastAsia" w:eastAsiaTheme="minorEastAsia" w:cstheme="minorEastAsia"/>
          <w:b/>
          <w:color w:val="auto"/>
          <w:highlight w:val="none"/>
        </w:rPr>
      </w:pPr>
    </w:p>
    <w:p>
      <w:pPr>
        <w:pStyle w:val="68"/>
        <w:spacing w:line="360" w:lineRule="auto"/>
        <w:rPr>
          <w:rFonts w:hint="eastAsia" w:asciiTheme="minorEastAsia" w:hAnsiTheme="minorEastAsia" w:eastAsiaTheme="minorEastAsia" w:cstheme="minorEastAsia"/>
          <w:b/>
          <w:color w:val="auto"/>
          <w:highlight w:val="none"/>
        </w:rPr>
      </w:pPr>
    </w:p>
    <w:p>
      <w:pPr>
        <w:pStyle w:val="68"/>
        <w:spacing w:line="360" w:lineRule="auto"/>
        <w:rPr>
          <w:rFonts w:hint="eastAsia" w:asciiTheme="minorEastAsia" w:hAnsiTheme="minorEastAsia" w:eastAsiaTheme="minorEastAsia" w:cstheme="minorEastAsia"/>
          <w:b/>
          <w:color w:val="auto"/>
          <w:highlight w:val="none"/>
        </w:rPr>
      </w:pPr>
    </w:p>
    <w:p>
      <w:pPr>
        <w:pStyle w:val="68"/>
        <w:spacing w:line="360" w:lineRule="auto"/>
        <w:rPr>
          <w:rFonts w:hint="eastAsia" w:asciiTheme="minorEastAsia" w:hAnsiTheme="minorEastAsia" w:eastAsiaTheme="minorEastAsia" w:cstheme="minorEastAsia"/>
          <w:b/>
          <w:color w:val="auto"/>
          <w:highlight w:val="none"/>
        </w:rPr>
      </w:pPr>
    </w:p>
    <w:p>
      <w:pPr>
        <w:widowControl/>
        <w:spacing w:line="360" w:lineRule="auto"/>
        <w:jc w:val="left"/>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七、项目负责人简历表及拟投入本项目主要成员表</w:t>
      </w:r>
    </w:p>
    <w:p>
      <w:pPr>
        <w:widowControl/>
        <w:spacing w:line="360" w:lineRule="auto"/>
        <w:jc w:val="left"/>
        <w:rPr>
          <w:rFonts w:hint="eastAsia" w:asciiTheme="minorEastAsia" w:hAnsiTheme="minorEastAsia" w:eastAsiaTheme="minorEastAsia" w:cstheme="minorEastAsia"/>
          <w:b/>
          <w:bCs/>
          <w:color w:val="auto"/>
          <w:sz w:val="24"/>
          <w:highlight w:val="none"/>
        </w:rPr>
      </w:pPr>
    </w:p>
    <w:p>
      <w:pPr>
        <w:widowControl/>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项目负责人简历表及拟投入本项目主要成员表</w:t>
      </w:r>
    </w:p>
    <w:p>
      <w:pPr>
        <w:pStyle w:val="9"/>
        <w:spacing w:line="360" w:lineRule="auto"/>
        <w:ind w:firstLine="0" w:firstLineChars="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1、拟投入项目负责人简历表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936"/>
        <w:gridCol w:w="886"/>
        <w:gridCol w:w="1526"/>
        <w:gridCol w:w="61"/>
        <w:gridCol w:w="1675"/>
        <w:gridCol w:w="676"/>
        <w:gridCol w:w="1175"/>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7" w:hRule="exact"/>
          <w:jc w:val="center"/>
        </w:trPr>
        <w:tc>
          <w:tcPr>
            <w:tcW w:w="1476" w:type="dxa"/>
            <w:vAlign w:val="center"/>
          </w:tcPr>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1822" w:type="dxa"/>
            <w:gridSpan w:val="2"/>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1587" w:type="dxa"/>
            <w:gridSpan w:val="2"/>
            <w:vAlign w:val="center"/>
          </w:tcPr>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年龄</w:t>
            </w:r>
          </w:p>
        </w:tc>
        <w:tc>
          <w:tcPr>
            <w:tcW w:w="1675" w:type="dxa"/>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1851" w:type="dxa"/>
            <w:gridSpan w:val="2"/>
            <w:vAlign w:val="center"/>
          </w:tcPr>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身份证号码</w:t>
            </w:r>
          </w:p>
        </w:tc>
        <w:tc>
          <w:tcPr>
            <w:tcW w:w="1237" w:type="dxa"/>
            <w:vAlign w:val="center"/>
          </w:tcPr>
          <w:p>
            <w:pPr>
              <w:spacing w:line="360" w:lineRule="auto"/>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exact"/>
          <w:jc w:val="center"/>
        </w:trPr>
        <w:tc>
          <w:tcPr>
            <w:tcW w:w="1476" w:type="dxa"/>
            <w:vAlign w:val="center"/>
          </w:tcPr>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毕业学校</w:t>
            </w:r>
          </w:p>
        </w:tc>
        <w:tc>
          <w:tcPr>
            <w:tcW w:w="1822" w:type="dxa"/>
            <w:gridSpan w:val="2"/>
            <w:vAlign w:val="center"/>
          </w:tcPr>
          <w:p>
            <w:pPr>
              <w:spacing w:line="360" w:lineRule="auto"/>
              <w:rPr>
                <w:rFonts w:hint="eastAsia" w:asciiTheme="minorEastAsia" w:hAnsiTheme="minorEastAsia" w:eastAsiaTheme="minorEastAsia" w:cstheme="minorEastAsia"/>
                <w:color w:val="auto"/>
                <w:sz w:val="24"/>
                <w:highlight w:val="none"/>
              </w:rPr>
            </w:pPr>
          </w:p>
        </w:tc>
        <w:tc>
          <w:tcPr>
            <w:tcW w:w="1587" w:type="dxa"/>
            <w:gridSpan w:val="2"/>
            <w:vAlign w:val="center"/>
          </w:tcPr>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1675" w:type="dxa"/>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1851" w:type="dxa"/>
            <w:gridSpan w:val="2"/>
            <w:vAlign w:val="center"/>
          </w:tcPr>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1237" w:type="dxa"/>
            <w:vAlign w:val="center"/>
          </w:tcPr>
          <w:p>
            <w:pPr>
              <w:spacing w:line="360" w:lineRule="auto"/>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7" w:hRule="exact"/>
          <w:jc w:val="center"/>
        </w:trPr>
        <w:tc>
          <w:tcPr>
            <w:tcW w:w="1476" w:type="dxa"/>
            <w:vAlign w:val="center"/>
          </w:tcPr>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1822" w:type="dxa"/>
            <w:gridSpan w:val="2"/>
            <w:vAlign w:val="center"/>
          </w:tcPr>
          <w:p>
            <w:pPr>
              <w:spacing w:line="360" w:lineRule="auto"/>
              <w:rPr>
                <w:rFonts w:hint="eastAsia" w:asciiTheme="minorEastAsia" w:hAnsiTheme="minorEastAsia" w:eastAsiaTheme="minorEastAsia" w:cstheme="minorEastAsia"/>
                <w:color w:val="auto"/>
                <w:sz w:val="24"/>
                <w:highlight w:val="none"/>
              </w:rPr>
            </w:pPr>
          </w:p>
        </w:tc>
        <w:tc>
          <w:tcPr>
            <w:tcW w:w="1587" w:type="dxa"/>
            <w:gridSpan w:val="2"/>
            <w:vAlign w:val="center"/>
          </w:tcPr>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拟任何职</w:t>
            </w:r>
          </w:p>
        </w:tc>
        <w:tc>
          <w:tcPr>
            <w:tcW w:w="1675" w:type="dxa"/>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1851" w:type="dxa"/>
            <w:gridSpan w:val="2"/>
            <w:vAlign w:val="center"/>
          </w:tcPr>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参加工作</w:t>
            </w:r>
          </w:p>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时间</w:t>
            </w:r>
          </w:p>
        </w:tc>
        <w:tc>
          <w:tcPr>
            <w:tcW w:w="1237" w:type="dxa"/>
            <w:vAlign w:val="center"/>
          </w:tcPr>
          <w:p>
            <w:pPr>
              <w:spacing w:line="360" w:lineRule="auto"/>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7" w:hRule="exact"/>
          <w:jc w:val="center"/>
        </w:trPr>
        <w:tc>
          <w:tcPr>
            <w:tcW w:w="1476" w:type="dxa"/>
            <w:vAlign w:val="center"/>
          </w:tcPr>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证书名称</w:t>
            </w:r>
          </w:p>
        </w:tc>
        <w:tc>
          <w:tcPr>
            <w:tcW w:w="3409" w:type="dxa"/>
            <w:gridSpan w:val="4"/>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1675" w:type="dxa"/>
            <w:vAlign w:val="center"/>
          </w:tcPr>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证书编号</w:t>
            </w:r>
          </w:p>
        </w:tc>
        <w:tc>
          <w:tcPr>
            <w:tcW w:w="3088" w:type="dxa"/>
            <w:gridSpan w:val="3"/>
            <w:vAlign w:val="center"/>
          </w:tcPr>
          <w:p>
            <w:pPr>
              <w:spacing w:line="360" w:lineRule="auto"/>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9648" w:type="dxa"/>
            <w:gridSpan w:val="9"/>
            <w:vAlign w:val="center"/>
          </w:tcPr>
          <w:p>
            <w:pPr>
              <w:spacing w:line="360" w:lineRule="auto"/>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2412" w:type="dxa"/>
            <w:gridSpan w:val="2"/>
            <w:vAlign w:val="center"/>
          </w:tcPr>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w:t>
            </w:r>
          </w:p>
        </w:tc>
        <w:tc>
          <w:tcPr>
            <w:tcW w:w="2412" w:type="dxa"/>
            <w:gridSpan w:val="2"/>
            <w:vAlign w:val="center"/>
          </w:tcPr>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参加过的项目名称</w:t>
            </w:r>
          </w:p>
        </w:tc>
        <w:tc>
          <w:tcPr>
            <w:tcW w:w="2412" w:type="dxa"/>
            <w:gridSpan w:val="3"/>
            <w:vAlign w:val="center"/>
          </w:tcPr>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但任何职务</w:t>
            </w:r>
          </w:p>
        </w:tc>
        <w:tc>
          <w:tcPr>
            <w:tcW w:w="2412" w:type="dxa"/>
            <w:gridSpan w:val="2"/>
            <w:vAlign w:val="center"/>
          </w:tcPr>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2412" w:type="dxa"/>
            <w:gridSpan w:val="2"/>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2412" w:type="dxa"/>
            <w:gridSpan w:val="2"/>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2412" w:type="dxa"/>
            <w:gridSpan w:val="3"/>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2412" w:type="dxa"/>
            <w:gridSpan w:val="2"/>
            <w:vAlign w:val="center"/>
          </w:tcPr>
          <w:p>
            <w:pPr>
              <w:spacing w:line="360" w:lineRule="auto"/>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2412" w:type="dxa"/>
            <w:gridSpan w:val="2"/>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2412" w:type="dxa"/>
            <w:gridSpan w:val="2"/>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2412" w:type="dxa"/>
            <w:gridSpan w:val="3"/>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2412" w:type="dxa"/>
            <w:gridSpan w:val="2"/>
            <w:vAlign w:val="center"/>
          </w:tcPr>
          <w:p>
            <w:pPr>
              <w:spacing w:line="360" w:lineRule="auto"/>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2412" w:type="dxa"/>
            <w:gridSpan w:val="2"/>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2412" w:type="dxa"/>
            <w:gridSpan w:val="2"/>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2412" w:type="dxa"/>
            <w:gridSpan w:val="3"/>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2412" w:type="dxa"/>
            <w:gridSpan w:val="2"/>
            <w:vAlign w:val="center"/>
          </w:tcPr>
          <w:p>
            <w:pPr>
              <w:spacing w:line="360" w:lineRule="auto"/>
              <w:jc w:val="center"/>
              <w:rPr>
                <w:rFonts w:hint="eastAsia" w:asciiTheme="minorEastAsia" w:hAnsiTheme="minorEastAsia" w:eastAsiaTheme="minorEastAsia" w:cstheme="minorEastAsia"/>
                <w:color w:val="auto"/>
                <w:sz w:val="24"/>
                <w:highlight w:val="none"/>
              </w:rPr>
            </w:pPr>
          </w:p>
        </w:tc>
      </w:tr>
    </w:tbl>
    <w:p>
      <w:pPr>
        <w:pStyle w:val="68"/>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2、拟投入本项目的主要成员表</w:t>
      </w:r>
    </w:p>
    <w:tbl>
      <w:tblPr>
        <w:tblStyle w:val="27"/>
        <w:tblW w:w="9545" w:type="dxa"/>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1450"/>
        <w:gridCol w:w="1360"/>
        <w:gridCol w:w="1470"/>
        <w:gridCol w:w="1310"/>
        <w:gridCol w:w="2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995" w:type="dxa"/>
            <w:vAlign w:val="center"/>
          </w:tcPr>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序号</w:t>
            </w:r>
          </w:p>
        </w:tc>
        <w:tc>
          <w:tcPr>
            <w:tcW w:w="1450" w:type="dxa"/>
            <w:vAlign w:val="center"/>
          </w:tcPr>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姓名</w:t>
            </w:r>
          </w:p>
        </w:tc>
        <w:tc>
          <w:tcPr>
            <w:tcW w:w="1360" w:type="dxa"/>
            <w:vAlign w:val="center"/>
          </w:tcPr>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性别</w:t>
            </w:r>
          </w:p>
        </w:tc>
        <w:tc>
          <w:tcPr>
            <w:tcW w:w="1470" w:type="dxa"/>
            <w:vAlign w:val="center"/>
          </w:tcPr>
          <w:p>
            <w:pPr>
              <w:spacing w:line="360" w:lineRule="auto"/>
              <w:ind w:firstLine="120" w:firstLineChars="5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职称</w:t>
            </w:r>
          </w:p>
        </w:tc>
        <w:tc>
          <w:tcPr>
            <w:tcW w:w="1310" w:type="dxa"/>
            <w:vAlign w:val="center"/>
          </w:tcPr>
          <w:p>
            <w:pPr>
              <w:tabs>
                <w:tab w:val="left" w:pos="242"/>
              </w:tabs>
              <w:spacing w:line="360" w:lineRule="auto"/>
              <w:ind w:firstLine="120" w:firstLineChars="5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ab/>
            </w:r>
            <w:r>
              <w:rPr>
                <w:rFonts w:hint="eastAsia" w:asciiTheme="minorEastAsia" w:hAnsiTheme="minorEastAsia" w:eastAsiaTheme="minorEastAsia" w:cstheme="minorEastAsia"/>
                <w:b/>
                <w:color w:val="auto"/>
                <w:sz w:val="24"/>
                <w:highlight w:val="none"/>
              </w:rPr>
              <w:t>岗位</w:t>
            </w:r>
          </w:p>
        </w:tc>
        <w:tc>
          <w:tcPr>
            <w:tcW w:w="2960" w:type="dxa"/>
            <w:vAlign w:val="center"/>
          </w:tcPr>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从事岗位时间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995" w:type="dxa"/>
          </w:tcPr>
          <w:p>
            <w:pPr>
              <w:spacing w:line="360" w:lineRule="auto"/>
              <w:rPr>
                <w:rFonts w:hint="eastAsia" w:asciiTheme="minorEastAsia" w:hAnsiTheme="minorEastAsia" w:eastAsiaTheme="minorEastAsia" w:cstheme="minorEastAsia"/>
                <w:color w:val="auto"/>
                <w:sz w:val="24"/>
                <w:highlight w:val="none"/>
              </w:rPr>
            </w:pPr>
          </w:p>
        </w:tc>
        <w:tc>
          <w:tcPr>
            <w:tcW w:w="1450" w:type="dxa"/>
          </w:tcPr>
          <w:p>
            <w:pPr>
              <w:spacing w:line="360" w:lineRule="auto"/>
              <w:rPr>
                <w:rFonts w:hint="eastAsia" w:asciiTheme="minorEastAsia" w:hAnsiTheme="minorEastAsia" w:eastAsiaTheme="minorEastAsia" w:cstheme="minorEastAsia"/>
                <w:color w:val="auto"/>
                <w:sz w:val="24"/>
                <w:highlight w:val="none"/>
              </w:rPr>
            </w:pPr>
          </w:p>
        </w:tc>
        <w:tc>
          <w:tcPr>
            <w:tcW w:w="1360" w:type="dxa"/>
          </w:tcPr>
          <w:p>
            <w:pPr>
              <w:spacing w:line="360" w:lineRule="auto"/>
              <w:rPr>
                <w:rFonts w:hint="eastAsia" w:asciiTheme="minorEastAsia" w:hAnsiTheme="minorEastAsia" w:eastAsiaTheme="minorEastAsia" w:cstheme="minorEastAsia"/>
                <w:color w:val="auto"/>
                <w:sz w:val="24"/>
                <w:highlight w:val="none"/>
              </w:rPr>
            </w:pPr>
          </w:p>
        </w:tc>
        <w:tc>
          <w:tcPr>
            <w:tcW w:w="1470" w:type="dxa"/>
          </w:tcPr>
          <w:p>
            <w:pPr>
              <w:spacing w:line="360" w:lineRule="auto"/>
              <w:rPr>
                <w:rFonts w:hint="eastAsia" w:asciiTheme="minorEastAsia" w:hAnsiTheme="minorEastAsia" w:eastAsiaTheme="minorEastAsia" w:cstheme="minorEastAsia"/>
                <w:color w:val="auto"/>
                <w:sz w:val="24"/>
                <w:highlight w:val="none"/>
              </w:rPr>
            </w:pPr>
          </w:p>
        </w:tc>
        <w:tc>
          <w:tcPr>
            <w:tcW w:w="1310" w:type="dxa"/>
          </w:tcPr>
          <w:p>
            <w:pPr>
              <w:spacing w:line="360" w:lineRule="auto"/>
              <w:rPr>
                <w:rFonts w:hint="eastAsia" w:asciiTheme="minorEastAsia" w:hAnsiTheme="minorEastAsia" w:eastAsiaTheme="minorEastAsia" w:cstheme="minorEastAsia"/>
                <w:color w:val="auto"/>
                <w:sz w:val="24"/>
                <w:highlight w:val="none"/>
              </w:rPr>
            </w:pPr>
          </w:p>
        </w:tc>
        <w:tc>
          <w:tcPr>
            <w:tcW w:w="2960" w:type="dxa"/>
          </w:tcPr>
          <w:p>
            <w:pPr>
              <w:spacing w:line="360" w:lineRule="auto"/>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995" w:type="dxa"/>
          </w:tcPr>
          <w:p>
            <w:pPr>
              <w:spacing w:line="360" w:lineRule="auto"/>
              <w:rPr>
                <w:rFonts w:hint="eastAsia" w:asciiTheme="minorEastAsia" w:hAnsiTheme="minorEastAsia" w:eastAsiaTheme="minorEastAsia" w:cstheme="minorEastAsia"/>
                <w:color w:val="auto"/>
                <w:sz w:val="24"/>
                <w:highlight w:val="none"/>
              </w:rPr>
            </w:pPr>
          </w:p>
        </w:tc>
        <w:tc>
          <w:tcPr>
            <w:tcW w:w="1450" w:type="dxa"/>
          </w:tcPr>
          <w:p>
            <w:pPr>
              <w:spacing w:line="360" w:lineRule="auto"/>
              <w:rPr>
                <w:rFonts w:hint="eastAsia" w:asciiTheme="minorEastAsia" w:hAnsiTheme="minorEastAsia" w:eastAsiaTheme="minorEastAsia" w:cstheme="minorEastAsia"/>
                <w:color w:val="auto"/>
                <w:sz w:val="24"/>
                <w:highlight w:val="none"/>
              </w:rPr>
            </w:pPr>
          </w:p>
        </w:tc>
        <w:tc>
          <w:tcPr>
            <w:tcW w:w="1360" w:type="dxa"/>
          </w:tcPr>
          <w:p>
            <w:pPr>
              <w:spacing w:line="360" w:lineRule="auto"/>
              <w:rPr>
                <w:rFonts w:hint="eastAsia" w:asciiTheme="minorEastAsia" w:hAnsiTheme="minorEastAsia" w:eastAsiaTheme="minorEastAsia" w:cstheme="minorEastAsia"/>
                <w:color w:val="auto"/>
                <w:sz w:val="24"/>
                <w:highlight w:val="none"/>
              </w:rPr>
            </w:pPr>
          </w:p>
        </w:tc>
        <w:tc>
          <w:tcPr>
            <w:tcW w:w="1470" w:type="dxa"/>
          </w:tcPr>
          <w:p>
            <w:pPr>
              <w:spacing w:line="360" w:lineRule="auto"/>
              <w:rPr>
                <w:rFonts w:hint="eastAsia" w:asciiTheme="minorEastAsia" w:hAnsiTheme="minorEastAsia" w:eastAsiaTheme="minorEastAsia" w:cstheme="minorEastAsia"/>
                <w:color w:val="auto"/>
                <w:sz w:val="24"/>
                <w:highlight w:val="none"/>
              </w:rPr>
            </w:pPr>
          </w:p>
        </w:tc>
        <w:tc>
          <w:tcPr>
            <w:tcW w:w="1310" w:type="dxa"/>
          </w:tcPr>
          <w:p>
            <w:pPr>
              <w:spacing w:line="360" w:lineRule="auto"/>
              <w:rPr>
                <w:rFonts w:hint="eastAsia" w:asciiTheme="minorEastAsia" w:hAnsiTheme="minorEastAsia" w:eastAsiaTheme="minorEastAsia" w:cstheme="minorEastAsia"/>
                <w:color w:val="auto"/>
                <w:sz w:val="24"/>
                <w:highlight w:val="none"/>
              </w:rPr>
            </w:pPr>
          </w:p>
        </w:tc>
        <w:tc>
          <w:tcPr>
            <w:tcW w:w="2960" w:type="dxa"/>
          </w:tcPr>
          <w:p>
            <w:pPr>
              <w:spacing w:line="360" w:lineRule="auto"/>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995" w:type="dxa"/>
          </w:tcPr>
          <w:p>
            <w:pPr>
              <w:spacing w:line="360" w:lineRule="auto"/>
              <w:rPr>
                <w:rFonts w:hint="eastAsia" w:asciiTheme="minorEastAsia" w:hAnsiTheme="minorEastAsia" w:eastAsiaTheme="minorEastAsia" w:cstheme="minorEastAsia"/>
                <w:color w:val="auto"/>
                <w:sz w:val="24"/>
                <w:highlight w:val="none"/>
              </w:rPr>
            </w:pPr>
          </w:p>
        </w:tc>
        <w:tc>
          <w:tcPr>
            <w:tcW w:w="1450" w:type="dxa"/>
          </w:tcPr>
          <w:p>
            <w:pPr>
              <w:spacing w:line="360" w:lineRule="auto"/>
              <w:rPr>
                <w:rFonts w:hint="eastAsia" w:asciiTheme="minorEastAsia" w:hAnsiTheme="minorEastAsia" w:eastAsiaTheme="minorEastAsia" w:cstheme="minorEastAsia"/>
                <w:color w:val="auto"/>
                <w:sz w:val="24"/>
                <w:highlight w:val="none"/>
              </w:rPr>
            </w:pPr>
          </w:p>
        </w:tc>
        <w:tc>
          <w:tcPr>
            <w:tcW w:w="1360" w:type="dxa"/>
          </w:tcPr>
          <w:p>
            <w:pPr>
              <w:spacing w:line="360" w:lineRule="auto"/>
              <w:rPr>
                <w:rFonts w:hint="eastAsia" w:asciiTheme="minorEastAsia" w:hAnsiTheme="minorEastAsia" w:eastAsiaTheme="minorEastAsia" w:cstheme="minorEastAsia"/>
                <w:color w:val="auto"/>
                <w:sz w:val="24"/>
                <w:highlight w:val="none"/>
              </w:rPr>
            </w:pPr>
          </w:p>
        </w:tc>
        <w:tc>
          <w:tcPr>
            <w:tcW w:w="1470" w:type="dxa"/>
          </w:tcPr>
          <w:p>
            <w:pPr>
              <w:spacing w:line="360" w:lineRule="auto"/>
              <w:rPr>
                <w:rFonts w:hint="eastAsia" w:asciiTheme="minorEastAsia" w:hAnsiTheme="minorEastAsia" w:eastAsiaTheme="minorEastAsia" w:cstheme="minorEastAsia"/>
                <w:color w:val="auto"/>
                <w:sz w:val="24"/>
                <w:highlight w:val="none"/>
              </w:rPr>
            </w:pPr>
          </w:p>
        </w:tc>
        <w:tc>
          <w:tcPr>
            <w:tcW w:w="1310" w:type="dxa"/>
          </w:tcPr>
          <w:p>
            <w:pPr>
              <w:spacing w:line="360" w:lineRule="auto"/>
              <w:rPr>
                <w:rFonts w:hint="eastAsia" w:asciiTheme="minorEastAsia" w:hAnsiTheme="minorEastAsia" w:eastAsiaTheme="minorEastAsia" w:cstheme="minorEastAsia"/>
                <w:color w:val="auto"/>
                <w:sz w:val="24"/>
                <w:highlight w:val="none"/>
              </w:rPr>
            </w:pPr>
          </w:p>
        </w:tc>
        <w:tc>
          <w:tcPr>
            <w:tcW w:w="2960" w:type="dxa"/>
          </w:tcPr>
          <w:p>
            <w:pPr>
              <w:spacing w:line="360" w:lineRule="auto"/>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995" w:type="dxa"/>
          </w:tcPr>
          <w:p>
            <w:pPr>
              <w:spacing w:line="360" w:lineRule="auto"/>
              <w:rPr>
                <w:rFonts w:hint="eastAsia" w:asciiTheme="minorEastAsia" w:hAnsiTheme="minorEastAsia" w:eastAsiaTheme="minorEastAsia" w:cstheme="minorEastAsia"/>
                <w:color w:val="auto"/>
                <w:sz w:val="24"/>
                <w:highlight w:val="none"/>
              </w:rPr>
            </w:pPr>
          </w:p>
        </w:tc>
        <w:tc>
          <w:tcPr>
            <w:tcW w:w="1450" w:type="dxa"/>
          </w:tcPr>
          <w:p>
            <w:pPr>
              <w:spacing w:line="360" w:lineRule="auto"/>
              <w:rPr>
                <w:rFonts w:hint="eastAsia" w:asciiTheme="minorEastAsia" w:hAnsiTheme="minorEastAsia" w:eastAsiaTheme="minorEastAsia" w:cstheme="minorEastAsia"/>
                <w:color w:val="auto"/>
                <w:sz w:val="24"/>
                <w:highlight w:val="none"/>
              </w:rPr>
            </w:pPr>
          </w:p>
        </w:tc>
        <w:tc>
          <w:tcPr>
            <w:tcW w:w="1360" w:type="dxa"/>
          </w:tcPr>
          <w:p>
            <w:pPr>
              <w:spacing w:line="360" w:lineRule="auto"/>
              <w:rPr>
                <w:rFonts w:hint="eastAsia" w:asciiTheme="minorEastAsia" w:hAnsiTheme="minorEastAsia" w:eastAsiaTheme="minorEastAsia" w:cstheme="minorEastAsia"/>
                <w:color w:val="auto"/>
                <w:sz w:val="24"/>
                <w:highlight w:val="none"/>
              </w:rPr>
            </w:pPr>
          </w:p>
        </w:tc>
        <w:tc>
          <w:tcPr>
            <w:tcW w:w="1470" w:type="dxa"/>
          </w:tcPr>
          <w:p>
            <w:pPr>
              <w:spacing w:line="360" w:lineRule="auto"/>
              <w:rPr>
                <w:rFonts w:hint="eastAsia" w:asciiTheme="minorEastAsia" w:hAnsiTheme="minorEastAsia" w:eastAsiaTheme="minorEastAsia" w:cstheme="minorEastAsia"/>
                <w:color w:val="auto"/>
                <w:sz w:val="24"/>
                <w:highlight w:val="none"/>
              </w:rPr>
            </w:pPr>
          </w:p>
        </w:tc>
        <w:tc>
          <w:tcPr>
            <w:tcW w:w="1310" w:type="dxa"/>
          </w:tcPr>
          <w:p>
            <w:pPr>
              <w:spacing w:line="360" w:lineRule="auto"/>
              <w:rPr>
                <w:rFonts w:hint="eastAsia" w:asciiTheme="minorEastAsia" w:hAnsiTheme="minorEastAsia" w:eastAsiaTheme="minorEastAsia" w:cstheme="minorEastAsia"/>
                <w:color w:val="auto"/>
                <w:sz w:val="24"/>
                <w:highlight w:val="none"/>
              </w:rPr>
            </w:pPr>
          </w:p>
        </w:tc>
        <w:tc>
          <w:tcPr>
            <w:tcW w:w="2960" w:type="dxa"/>
          </w:tcPr>
          <w:p>
            <w:pPr>
              <w:spacing w:line="360" w:lineRule="auto"/>
              <w:rPr>
                <w:rFonts w:hint="eastAsia" w:asciiTheme="minorEastAsia" w:hAnsiTheme="minorEastAsia" w:eastAsiaTheme="minorEastAsia" w:cstheme="minorEastAsia"/>
                <w:color w:val="auto"/>
                <w:sz w:val="24"/>
                <w:highlight w:val="none"/>
              </w:rPr>
            </w:pPr>
          </w:p>
        </w:tc>
      </w:tr>
    </w:tbl>
    <w:p>
      <w:pPr>
        <w:widowControl/>
        <w:spacing w:line="360" w:lineRule="auto"/>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 xml:space="preserve">注: </w:t>
      </w:r>
    </w:p>
    <w:p>
      <w:pPr>
        <w:widowControl/>
        <w:spacing w:line="360" w:lineRule="auto"/>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上述两表后应附（复印件并加盖公章）</w:t>
      </w:r>
    </w:p>
    <w:p>
      <w:pPr>
        <w:widowControl/>
        <w:spacing w:line="360" w:lineRule="auto"/>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1、职称证书复印件（如有）；身份证复印件；具有国家规定相关执业资格证书复印件（如有）；</w:t>
      </w:r>
    </w:p>
    <w:p>
      <w:pPr>
        <w:pStyle w:val="68"/>
        <w:spacing w:line="360" w:lineRule="auto"/>
        <w:rPr>
          <w:rFonts w:hint="eastAsia" w:asciiTheme="minorEastAsia" w:hAnsiTheme="minorEastAsia" w:eastAsiaTheme="minorEastAsia" w:cstheme="minorEastAsia"/>
          <w:b/>
          <w:color w:val="auto"/>
          <w:highlight w:val="none"/>
        </w:rPr>
      </w:pPr>
    </w:p>
    <w:p>
      <w:pPr>
        <w:pStyle w:val="68"/>
        <w:spacing w:line="360" w:lineRule="auto"/>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br w:type="page"/>
      </w:r>
      <w:bookmarkStart w:id="143" w:name="_Toc54697429"/>
      <w:r>
        <w:rPr>
          <w:rFonts w:hint="eastAsia" w:asciiTheme="minorEastAsia" w:hAnsiTheme="minorEastAsia" w:eastAsiaTheme="minorEastAsia" w:cstheme="minorEastAsia"/>
          <w:b/>
          <w:color w:val="auto"/>
          <w:highlight w:val="none"/>
        </w:rPr>
        <w:t xml:space="preserve">八、供应商反商业贿赂承诺书                </w:t>
      </w:r>
    </w:p>
    <w:p>
      <w:pPr>
        <w:pStyle w:val="68"/>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供应商反商业贿赂承诺书</w:t>
      </w:r>
      <w:bookmarkEnd w:id="143"/>
      <w:r>
        <w:rPr>
          <w:rFonts w:hint="eastAsia" w:asciiTheme="minorEastAsia" w:hAnsiTheme="minorEastAsia" w:eastAsiaTheme="minorEastAsia" w:cstheme="minorEastAsia"/>
          <w:color w:val="auto"/>
          <w:highlight w:val="none"/>
        </w:rPr>
        <w:t> </w:t>
      </w:r>
    </w:p>
    <w:p>
      <w:pPr>
        <w:widowControl/>
        <w:spacing w:before="100" w:beforeAutospacing="1" w:after="100" w:afterAutospacing="1" w:line="360" w:lineRule="auto"/>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bCs/>
          <w:color w:val="auto"/>
          <w:sz w:val="24"/>
          <w:highlight w:val="none"/>
        </w:rPr>
        <w:t> </w:t>
      </w:r>
      <w:r>
        <w:rPr>
          <w:rFonts w:hint="eastAsia" w:asciiTheme="minorEastAsia" w:hAnsiTheme="minorEastAsia" w:eastAsiaTheme="minorEastAsia" w:cstheme="minorEastAsia"/>
          <w:color w:val="auto"/>
          <w:sz w:val="24"/>
          <w:highlight w:val="none"/>
        </w:rPr>
        <w:t>   我公司承诺在</w:t>
      </w:r>
      <w:r>
        <w:rPr>
          <w:rFonts w:hint="eastAsia" w:asciiTheme="minorEastAsia" w:hAnsiTheme="minorEastAsia" w:eastAsiaTheme="minorEastAsia" w:cstheme="minorEastAsia"/>
          <w:color w:val="auto"/>
          <w:sz w:val="24"/>
          <w:highlight w:val="none"/>
          <w:u w:val="single"/>
        </w:rPr>
        <w:t>（项目编号、项目名称）</w:t>
      </w:r>
      <w:r>
        <w:rPr>
          <w:rFonts w:hint="eastAsia" w:asciiTheme="minorEastAsia" w:hAnsiTheme="minorEastAsia" w:eastAsiaTheme="minorEastAsia" w:cstheme="minorEastAsia"/>
          <w:color w:val="auto"/>
          <w:sz w:val="24"/>
          <w:highlight w:val="none"/>
        </w:rPr>
        <w:t>磋商活动中，不给予国家工作人员以及中介机构工作人员及其亲属各种形式的商业贿赂（包括送礼金礼品、有价证券、购物券、回扣、佣金、咨询费、劳务费、赞助费、宣传费、支付旅游费用、报销各种消费凭证、宴请、娱乐等），如有上述行为，我公司及项目参与人员愿意按照《反不正当竞争法》的有关规定接受处罚。 </w:t>
      </w:r>
    </w:p>
    <w:p>
      <w:pPr>
        <w:pStyle w:val="9"/>
        <w:ind w:firstLine="48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供应商名称：（盖章）</w:t>
      </w:r>
    </w:p>
    <w:p>
      <w:pPr>
        <w:pStyle w:val="9"/>
        <w:ind w:firstLine="48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公司法人代表：</w:t>
      </w:r>
    </w:p>
    <w:p>
      <w:pPr>
        <w:pStyle w:val="9"/>
        <w:ind w:firstLine="48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法人授权代表：</w:t>
      </w:r>
    </w:p>
    <w:p>
      <w:pPr>
        <w:pStyle w:val="9"/>
        <w:ind w:firstLine="48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    期：</w:t>
      </w:r>
    </w:p>
    <w:p>
      <w:pPr>
        <w:pStyle w:val="9"/>
        <w:spacing w:line="360" w:lineRule="auto"/>
        <w:ind w:firstLine="480"/>
        <w:rPr>
          <w:rFonts w:hint="eastAsia" w:asciiTheme="minorEastAsia" w:hAnsiTheme="minorEastAsia" w:eastAsiaTheme="minorEastAsia" w:cstheme="minorEastAsia"/>
          <w:color w:val="auto"/>
          <w:sz w:val="24"/>
          <w:highlight w:val="none"/>
        </w:rPr>
      </w:pPr>
    </w:p>
    <w:p>
      <w:pPr>
        <w:pStyle w:val="9"/>
        <w:spacing w:line="360" w:lineRule="auto"/>
        <w:ind w:firstLine="480"/>
        <w:rPr>
          <w:rFonts w:hint="eastAsia" w:asciiTheme="minorEastAsia" w:hAnsiTheme="minorEastAsia" w:eastAsiaTheme="minorEastAsia" w:cstheme="minorEastAsia"/>
          <w:color w:val="auto"/>
          <w:sz w:val="24"/>
          <w:highlight w:val="none"/>
        </w:rPr>
      </w:pPr>
    </w:p>
    <w:p>
      <w:pPr>
        <w:pStyle w:val="9"/>
        <w:spacing w:line="360" w:lineRule="auto"/>
        <w:ind w:firstLine="480"/>
        <w:rPr>
          <w:rFonts w:hint="eastAsia" w:asciiTheme="minorEastAsia" w:hAnsiTheme="minorEastAsia" w:eastAsiaTheme="minorEastAsia" w:cstheme="minorEastAsia"/>
          <w:color w:val="auto"/>
          <w:sz w:val="24"/>
          <w:highlight w:val="none"/>
        </w:rPr>
      </w:pPr>
    </w:p>
    <w:p>
      <w:pPr>
        <w:spacing w:line="360" w:lineRule="auto"/>
        <w:ind w:firstLine="180" w:firstLineChars="75"/>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供应商《遵守政府采购相关法律法规承诺书》</w:t>
      </w:r>
    </w:p>
    <w:p>
      <w:pPr>
        <w:pStyle w:val="9"/>
        <w:spacing w:line="360" w:lineRule="auto"/>
        <w:ind w:firstLine="480"/>
        <w:rPr>
          <w:rFonts w:hint="eastAsia" w:asciiTheme="minorEastAsia" w:hAnsiTheme="minorEastAsia" w:eastAsiaTheme="minorEastAsia" w:cstheme="minorEastAsia"/>
          <w:color w:val="auto"/>
          <w:sz w:val="24"/>
          <w:highlight w:val="none"/>
        </w:rPr>
      </w:pP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公司承诺在（项目编号、项目名称）采购活动中，严格遵守政府采购相关法律法规，遵循公平竞争的原则，不存在恶意串通的行为，不存在妨碍其他供应商的竞争行为，不存在损害采购人或者其他供应商的合法权益的行为。</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如发生违反政府采购相关法律法规行为，我公司及项目参与人员自愿放弃本次项目的投标、报价资格，并承担相关法律责任。  </w:t>
      </w:r>
    </w:p>
    <w:p>
      <w:pPr>
        <w:spacing w:line="360" w:lineRule="auto"/>
        <w:ind w:firstLine="240" w:firstLineChars="100"/>
        <w:rPr>
          <w:rFonts w:hint="eastAsia" w:asciiTheme="minorEastAsia" w:hAnsiTheme="minorEastAsia" w:eastAsiaTheme="minorEastAsia" w:cstheme="minorEastAsia"/>
          <w:color w:val="auto"/>
          <w:sz w:val="24"/>
          <w:highlight w:val="none"/>
        </w:rPr>
      </w:pPr>
    </w:p>
    <w:p>
      <w:pPr>
        <w:spacing w:line="360" w:lineRule="auto"/>
        <w:ind w:firstLine="240" w:firstLineChars="100"/>
        <w:rPr>
          <w:rFonts w:hint="eastAsia" w:asciiTheme="minorEastAsia" w:hAnsiTheme="minorEastAsia" w:eastAsiaTheme="minorEastAsia" w:cstheme="minorEastAsia"/>
          <w:color w:val="auto"/>
          <w:sz w:val="24"/>
          <w:highlight w:val="none"/>
        </w:rPr>
      </w:pPr>
    </w:p>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供应商名称：（盖章）</w:t>
      </w:r>
    </w:p>
    <w:p>
      <w:pPr>
        <w:widowControl/>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公司法人代表：</w:t>
      </w:r>
    </w:p>
    <w:p>
      <w:pPr>
        <w:widowControl/>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法人授权代表：</w:t>
      </w:r>
    </w:p>
    <w:p>
      <w:pPr>
        <w:pStyle w:val="9"/>
        <w:spacing w:line="360" w:lineRule="auto"/>
        <w:ind w:firstLine="0" w:firstLineChars="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w:t>
      </w:r>
    </w:p>
    <w:p>
      <w:pPr>
        <w:pStyle w:val="68"/>
        <w:spacing w:line="360" w:lineRule="auto"/>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br w:type="page"/>
      </w:r>
      <w:bookmarkStart w:id="144" w:name="_Toc54697430"/>
      <w:r>
        <w:rPr>
          <w:rFonts w:hint="eastAsia" w:asciiTheme="minorEastAsia" w:hAnsiTheme="minorEastAsia" w:eastAsiaTheme="minorEastAsia" w:cstheme="minorEastAsia"/>
          <w:b/>
          <w:color w:val="auto"/>
          <w:highlight w:val="none"/>
        </w:rPr>
        <w:t>九、中小企业声明函</w:t>
      </w:r>
    </w:p>
    <w:bookmarkEnd w:id="144"/>
    <w:p>
      <w:pPr>
        <w:spacing w:before="60" w:line="228" w:lineRule="auto"/>
        <w:ind w:firstLine="3974" w:firstLineChars="15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pacing w:val="12"/>
          <w:sz w:val="24"/>
          <w:szCs w:val="24"/>
          <w:highlight w:val="none"/>
        </w:rPr>
        <w:t>中</w:t>
      </w:r>
      <w:r>
        <w:rPr>
          <w:rFonts w:hint="eastAsia" w:asciiTheme="minorEastAsia" w:hAnsiTheme="minorEastAsia" w:eastAsiaTheme="minorEastAsia" w:cstheme="minorEastAsia"/>
          <w:b/>
          <w:bCs/>
          <w:color w:val="auto"/>
          <w:spacing w:val="11"/>
          <w:sz w:val="24"/>
          <w:szCs w:val="24"/>
          <w:highlight w:val="none"/>
        </w:rPr>
        <w:t>小</w:t>
      </w:r>
      <w:r>
        <w:rPr>
          <w:rFonts w:hint="eastAsia" w:asciiTheme="minorEastAsia" w:hAnsiTheme="minorEastAsia" w:eastAsiaTheme="minorEastAsia" w:cstheme="minorEastAsia"/>
          <w:b/>
          <w:bCs/>
          <w:color w:val="auto"/>
          <w:spacing w:val="6"/>
          <w:sz w:val="24"/>
          <w:szCs w:val="24"/>
          <w:highlight w:val="none"/>
        </w:rPr>
        <w:t>企业声明函</w:t>
      </w:r>
    </w:p>
    <w:p>
      <w:pPr>
        <w:spacing w:line="310" w:lineRule="auto"/>
        <w:rPr>
          <w:rFonts w:hint="eastAsia" w:asciiTheme="minorEastAsia" w:hAnsiTheme="minorEastAsia" w:eastAsiaTheme="minorEastAsia" w:cstheme="minorEastAsia"/>
          <w:color w:val="auto"/>
          <w:sz w:val="21"/>
          <w:highlight w:val="none"/>
        </w:rPr>
      </w:pPr>
    </w:p>
    <w:p>
      <w:pPr>
        <w:spacing w:before="65" w:line="288" w:lineRule="auto"/>
        <w:ind w:left="18" w:firstLine="424"/>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本</w:t>
      </w:r>
      <w:r>
        <w:rPr>
          <w:rFonts w:hint="eastAsia" w:asciiTheme="minorEastAsia" w:hAnsiTheme="minorEastAsia" w:eastAsiaTheme="minorEastAsia" w:cstheme="minorEastAsia"/>
          <w:color w:val="auto"/>
          <w:spacing w:val="-5"/>
          <w:sz w:val="24"/>
          <w:szCs w:val="24"/>
          <w:highlight w:val="none"/>
        </w:rPr>
        <w:t>公</w:t>
      </w:r>
      <w:r>
        <w:rPr>
          <w:rFonts w:hint="eastAsia" w:asciiTheme="minorEastAsia" w:hAnsiTheme="minorEastAsia" w:eastAsiaTheme="minorEastAsia" w:cstheme="minorEastAsia"/>
          <w:color w:val="auto"/>
          <w:spacing w:val="-4"/>
          <w:sz w:val="24"/>
          <w:szCs w:val="24"/>
          <w:highlight w:val="none"/>
        </w:rPr>
        <w:t>司(联合体)郑重声明，根据《政府采购促进中小企业发展管理办法》(财库﹝2020﹞</w:t>
      </w:r>
      <w:r>
        <w:rPr>
          <w:rFonts w:hint="eastAsia" w:asciiTheme="minorEastAsia" w:hAnsiTheme="minorEastAsia" w:eastAsiaTheme="minorEastAsia" w:cstheme="minorEastAsia"/>
          <w:color w:val="auto"/>
          <w:spacing w:val="18"/>
          <w:sz w:val="24"/>
          <w:szCs w:val="24"/>
          <w:highlight w:val="none"/>
        </w:rPr>
        <w:t>46</w:t>
      </w:r>
      <w:r>
        <w:rPr>
          <w:rFonts w:hint="eastAsia" w:asciiTheme="minorEastAsia" w:hAnsiTheme="minorEastAsia" w:eastAsiaTheme="minorEastAsia" w:cstheme="minorEastAsia"/>
          <w:color w:val="auto"/>
          <w:spacing w:val="10"/>
          <w:sz w:val="24"/>
          <w:szCs w:val="24"/>
          <w:highlight w:val="none"/>
        </w:rPr>
        <w:t xml:space="preserve"> </w:t>
      </w:r>
      <w:r>
        <w:rPr>
          <w:rFonts w:hint="eastAsia" w:asciiTheme="minorEastAsia" w:hAnsiTheme="minorEastAsia" w:eastAsiaTheme="minorEastAsia" w:cstheme="minorEastAsia"/>
          <w:color w:val="auto"/>
          <w:spacing w:val="9"/>
          <w:sz w:val="24"/>
          <w:szCs w:val="24"/>
          <w:highlight w:val="none"/>
        </w:rPr>
        <w:t>号) 的规定，本公司 (联合体) 参加</w:t>
      </w:r>
      <w:r>
        <w:rPr>
          <w:rFonts w:hint="eastAsia" w:asciiTheme="minorEastAsia" w:hAnsiTheme="minorEastAsia" w:eastAsiaTheme="minorEastAsia" w:cstheme="minorEastAsia"/>
          <w:color w:val="auto"/>
          <w:spacing w:val="9"/>
          <w:sz w:val="24"/>
          <w:szCs w:val="24"/>
          <w:highlight w:val="none"/>
          <w:u w:val="single" w:color="auto"/>
        </w:rPr>
        <w:t xml:space="preserve"> (单位名称) </w:t>
      </w:r>
      <w:r>
        <w:rPr>
          <w:rFonts w:hint="eastAsia" w:asciiTheme="minorEastAsia" w:hAnsiTheme="minorEastAsia" w:eastAsiaTheme="minorEastAsia" w:cstheme="minorEastAsia"/>
          <w:color w:val="auto"/>
          <w:spacing w:val="9"/>
          <w:sz w:val="24"/>
          <w:szCs w:val="24"/>
          <w:highlight w:val="none"/>
        </w:rPr>
        <w:t>的</w:t>
      </w:r>
      <w:r>
        <w:rPr>
          <w:rFonts w:hint="eastAsia" w:asciiTheme="minorEastAsia" w:hAnsiTheme="minorEastAsia" w:eastAsiaTheme="minorEastAsia" w:cstheme="minorEastAsia"/>
          <w:color w:val="auto"/>
          <w:spacing w:val="9"/>
          <w:sz w:val="24"/>
          <w:szCs w:val="24"/>
          <w:highlight w:val="none"/>
          <w:u w:val="single" w:color="auto"/>
        </w:rPr>
        <w:t xml:space="preserve"> (项目名称) </w:t>
      </w:r>
      <w:r>
        <w:rPr>
          <w:rFonts w:hint="eastAsia" w:asciiTheme="minorEastAsia" w:hAnsiTheme="minorEastAsia" w:eastAsiaTheme="minorEastAsia" w:cstheme="minorEastAsia"/>
          <w:color w:val="auto"/>
          <w:spacing w:val="9"/>
          <w:sz w:val="24"/>
          <w:szCs w:val="24"/>
          <w:highlight w:val="none"/>
        </w:rPr>
        <w:t>采购活动，工程的施</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pacing w:val="11"/>
          <w:sz w:val="24"/>
          <w:szCs w:val="24"/>
          <w:highlight w:val="none"/>
        </w:rPr>
        <w:t>工</w:t>
      </w:r>
      <w:r>
        <w:rPr>
          <w:rFonts w:hint="eastAsia" w:asciiTheme="minorEastAsia" w:hAnsiTheme="minorEastAsia" w:eastAsiaTheme="minorEastAsia" w:cstheme="minorEastAsia"/>
          <w:color w:val="auto"/>
          <w:spacing w:val="6"/>
          <w:sz w:val="24"/>
          <w:szCs w:val="24"/>
          <w:highlight w:val="none"/>
        </w:rPr>
        <w:t>单位全部为符合政策要求的中小企业 (或者：服务全部由符合政策要求的中小企业承接) 。</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pacing w:val="12"/>
          <w:sz w:val="24"/>
          <w:szCs w:val="24"/>
          <w:highlight w:val="none"/>
        </w:rPr>
        <w:t>相</w:t>
      </w:r>
      <w:r>
        <w:rPr>
          <w:rFonts w:hint="eastAsia" w:asciiTheme="minorEastAsia" w:hAnsiTheme="minorEastAsia" w:eastAsiaTheme="minorEastAsia" w:cstheme="minorEastAsia"/>
          <w:color w:val="auto"/>
          <w:spacing w:val="9"/>
          <w:sz w:val="24"/>
          <w:szCs w:val="24"/>
          <w:highlight w:val="none"/>
        </w:rPr>
        <w:t>关企业 (含联合体中的中小企业、签订分包意向协议的中小企业) 的具体情况如下：</w:t>
      </w:r>
    </w:p>
    <w:p>
      <w:pPr>
        <w:spacing w:before="3" w:line="287" w:lineRule="auto"/>
        <w:ind w:left="21" w:right="162" w:firstLine="43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7"/>
          <w:sz w:val="24"/>
          <w:szCs w:val="24"/>
          <w:highlight w:val="none"/>
        </w:rPr>
        <w:t>1.</w:t>
      </w:r>
      <w:r>
        <w:rPr>
          <w:rFonts w:hint="eastAsia" w:asciiTheme="minorEastAsia" w:hAnsiTheme="minorEastAsia" w:eastAsiaTheme="minorEastAsia" w:cstheme="minorEastAsia"/>
          <w:color w:val="auto"/>
          <w:spacing w:val="7"/>
          <w:sz w:val="24"/>
          <w:szCs w:val="24"/>
          <w:highlight w:val="none"/>
          <w:u w:val="single" w:color="auto"/>
        </w:rPr>
        <w:t xml:space="preserve"> (标的名称) </w:t>
      </w:r>
      <w:r>
        <w:rPr>
          <w:rFonts w:hint="eastAsia" w:asciiTheme="minorEastAsia" w:hAnsiTheme="minorEastAsia" w:eastAsiaTheme="minorEastAsia" w:cstheme="minorEastAsia"/>
          <w:color w:val="auto"/>
          <w:spacing w:val="7"/>
          <w:sz w:val="24"/>
          <w:szCs w:val="24"/>
          <w:highlight w:val="none"/>
        </w:rPr>
        <w:t>，属于</w:t>
      </w:r>
      <w:r>
        <w:rPr>
          <w:rFonts w:hint="eastAsia" w:asciiTheme="minorEastAsia" w:hAnsiTheme="minorEastAsia" w:eastAsiaTheme="minorEastAsia" w:cstheme="minorEastAsia"/>
          <w:color w:val="auto"/>
          <w:spacing w:val="7"/>
          <w:sz w:val="24"/>
          <w:szCs w:val="24"/>
          <w:highlight w:val="none"/>
          <w:u w:val="single" w:color="auto"/>
        </w:rPr>
        <w:t xml:space="preserve"> (</w:t>
      </w:r>
      <w:r>
        <w:rPr>
          <w:rFonts w:hint="eastAsia" w:asciiTheme="minorEastAsia" w:hAnsiTheme="minorEastAsia" w:eastAsiaTheme="minorEastAsia" w:cstheme="minorEastAsia"/>
          <w:color w:val="auto"/>
          <w:spacing w:val="7"/>
          <w:sz w:val="24"/>
          <w:szCs w:val="24"/>
          <w:highlight w:val="none"/>
          <w:u w:val="single" w:color="auto"/>
          <w:lang w:eastAsia="zh-CN"/>
        </w:rPr>
        <w:t>磋商文件</w:t>
      </w:r>
      <w:r>
        <w:rPr>
          <w:rFonts w:hint="eastAsia" w:asciiTheme="minorEastAsia" w:hAnsiTheme="minorEastAsia" w:eastAsiaTheme="minorEastAsia" w:cstheme="minorEastAsia"/>
          <w:color w:val="auto"/>
          <w:spacing w:val="7"/>
          <w:sz w:val="24"/>
          <w:szCs w:val="24"/>
          <w:highlight w:val="none"/>
          <w:u w:val="single" w:color="auto"/>
        </w:rPr>
        <w:t xml:space="preserve">中明确的所属行业) </w:t>
      </w:r>
      <w:r>
        <w:rPr>
          <w:rFonts w:hint="eastAsia" w:asciiTheme="minorEastAsia" w:hAnsiTheme="minorEastAsia" w:eastAsiaTheme="minorEastAsia" w:cstheme="minorEastAsia"/>
          <w:color w:val="auto"/>
          <w:spacing w:val="7"/>
          <w:sz w:val="24"/>
          <w:szCs w:val="24"/>
          <w:highlight w:val="none"/>
        </w:rPr>
        <w:t>；承建 (承接) 企业为</w:t>
      </w:r>
      <w:r>
        <w:rPr>
          <w:rFonts w:hint="eastAsia" w:asciiTheme="minorEastAsia" w:hAnsiTheme="minorEastAsia" w:eastAsiaTheme="minorEastAsia" w:cstheme="minorEastAsia"/>
          <w:color w:val="auto"/>
          <w:spacing w:val="7"/>
          <w:sz w:val="24"/>
          <w:szCs w:val="24"/>
          <w:highlight w:val="none"/>
          <w:u w:val="single" w:color="auto"/>
        </w:rPr>
        <w:t xml:space="preserve"> (企业</w:t>
      </w:r>
      <w:r>
        <w:rPr>
          <w:rFonts w:hint="eastAsia" w:asciiTheme="minorEastAsia" w:hAnsiTheme="minorEastAsia" w:eastAsiaTheme="minorEastAsia" w:cstheme="minorEastAsia"/>
          <w:color w:val="auto"/>
          <w:spacing w:val="1"/>
          <w:sz w:val="24"/>
          <w:szCs w:val="24"/>
          <w:highlight w:val="none"/>
          <w:u w:val="single" w:color="auto"/>
        </w:rPr>
        <w:t>名</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pacing w:val="2"/>
          <w:sz w:val="24"/>
          <w:szCs w:val="24"/>
          <w:highlight w:val="none"/>
          <w:u w:val="single" w:color="auto"/>
        </w:rPr>
        <w:t xml:space="preserve">称) </w:t>
      </w:r>
      <w:r>
        <w:rPr>
          <w:rFonts w:hint="eastAsia" w:asciiTheme="minorEastAsia" w:hAnsiTheme="minorEastAsia" w:eastAsiaTheme="minorEastAsia" w:cstheme="minorEastAsia"/>
          <w:color w:val="auto"/>
          <w:spacing w:val="2"/>
          <w:sz w:val="24"/>
          <w:szCs w:val="24"/>
          <w:highlight w:val="none"/>
        </w:rPr>
        <w:t>，从业人员</w:t>
      </w:r>
      <w:r>
        <w:rPr>
          <w:rFonts w:hint="eastAsia" w:asciiTheme="minorEastAsia" w:hAnsiTheme="minorEastAsia" w:eastAsiaTheme="minorEastAsia" w:cstheme="minorEastAsia"/>
          <w:color w:val="auto"/>
          <w:spacing w:val="2"/>
          <w:sz w:val="24"/>
          <w:szCs w:val="24"/>
          <w:highlight w:val="none"/>
          <w:u w:val="single" w:color="auto"/>
        </w:rPr>
        <w:t xml:space="preserve">    </w:t>
      </w:r>
      <w:r>
        <w:rPr>
          <w:rFonts w:hint="eastAsia" w:asciiTheme="minorEastAsia" w:hAnsiTheme="minorEastAsia" w:eastAsiaTheme="minorEastAsia" w:cstheme="minorEastAsia"/>
          <w:color w:val="auto"/>
          <w:spacing w:val="2"/>
          <w:sz w:val="24"/>
          <w:szCs w:val="24"/>
          <w:highlight w:val="none"/>
        </w:rPr>
        <w:t xml:space="preserve"> 人，营业收入为</w:t>
      </w:r>
      <w:r>
        <w:rPr>
          <w:rFonts w:hint="eastAsia" w:asciiTheme="minorEastAsia" w:hAnsiTheme="minorEastAsia" w:eastAsiaTheme="minorEastAsia" w:cstheme="minorEastAsia"/>
          <w:color w:val="auto"/>
          <w:spacing w:val="2"/>
          <w:sz w:val="24"/>
          <w:szCs w:val="24"/>
          <w:highlight w:val="none"/>
          <w:u w:val="single" w:color="auto"/>
        </w:rPr>
        <w:t xml:space="preserve">    </w:t>
      </w:r>
      <w:r>
        <w:rPr>
          <w:rFonts w:hint="eastAsia" w:asciiTheme="minorEastAsia" w:hAnsiTheme="minorEastAsia" w:eastAsiaTheme="minorEastAsia" w:cstheme="minorEastAsia"/>
          <w:color w:val="auto"/>
          <w:spacing w:val="2"/>
          <w:sz w:val="24"/>
          <w:szCs w:val="24"/>
          <w:highlight w:val="none"/>
        </w:rPr>
        <w:t>万元，资产总额为</w:t>
      </w:r>
      <w:r>
        <w:rPr>
          <w:rFonts w:hint="eastAsia" w:asciiTheme="minorEastAsia" w:hAnsiTheme="minorEastAsia" w:eastAsiaTheme="minorEastAsia" w:cstheme="minorEastAsia"/>
          <w:color w:val="auto"/>
          <w:spacing w:val="2"/>
          <w:sz w:val="24"/>
          <w:szCs w:val="24"/>
          <w:highlight w:val="none"/>
          <w:u w:val="single" w:color="auto"/>
        </w:rPr>
        <w:t xml:space="preserve">    </w:t>
      </w:r>
      <w:r>
        <w:rPr>
          <w:rFonts w:hint="eastAsia" w:asciiTheme="minorEastAsia" w:hAnsiTheme="minorEastAsia" w:eastAsiaTheme="minorEastAsia" w:cstheme="minorEastAsia"/>
          <w:color w:val="auto"/>
          <w:spacing w:val="2"/>
          <w:sz w:val="24"/>
          <w:szCs w:val="24"/>
          <w:highlight w:val="none"/>
        </w:rPr>
        <w:t xml:space="preserve"> 万元 </w:t>
      </w:r>
      <w:r>
        <w:rPr>
          <w:rFonts w:hint="eastAsia" w:asciiTheme="minorEastAsia" w:hAnsiTheme="minorEastAsia" w:eastAsiaTheme="minorEastAsia" w:cstheme="minorEastAsia"/>
          <w:color w:val="auto"/>
          <w:spacing w:val="2"/>
          <w:position w:val="6"/>
          <w:sz w:val="24"/>
          <w:szCs w:val="24"/>
          <w:highlight w:val="none"/>
        </w:rPr>
        <w:t xml:space="preserve">1 </w:t>
      </w:r>
      <w:r>
        <w:rPr>
          <w:rFonts w:hint="eastAsia" w:asciiTheme="minorEastAsia" w:hAnsiTheme="minorEastAsia" w:eastAsiaTheme="minorEastAsia" w:cstheme="minorEastAsia"/>
          <w:color w:val="auto"/>
          <w:spacing w:val="2"/>
          <w:sz w:val="24"/>
          <w:szCs w:val="24"/>
          <w:highlight w:val="none"/>
        </w:rPr>
        <w:t>，属于</w:t>
      </w:r>
      <w:r>
        <w:rPr>
          <w:rFonts w:hint="eastAsia" w:asciiTheme="minorEastAsia" w:hAnsiTheme="minorEastAsia" w:eastAsiaTheme="minorEastAsia" w:cstheme="minorEastAsia"/>
          <w:color w:val="auto"/>
          <w:spacing w:val="2"/>
          <w:sz w:val="24"/>
          <w:szCs w:val="24"/>
          <w:highlight w:val="none"/>
          <w:u w:val="single" w:color="auto"/>
        </w:rPr>
        <w:t xml:space="preserve"> (中型企业</w:t>
      </w:r>
      <w:r>
        <w:rPr>
          <w:rFonts w:hint="eastAsia" w:asciiTheme="minorEastAsia" w:hAnsiTheme="minorEastAsia" w:eastAsiaTheme="minorEastAsia" w:cstheme="minorEastAsia"/>
          <w:color w:val="auto"/>
          <w:spacing w:val="1"/>
          <w:sz w:val="24"/>
          <w:szCs w:val="24"/>
          <w:highlight w:val="none"/>
          <w:u w:val="single" w:color="auto"/>
        </w:rPr>
        <w:t>、</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pacing w:val="8"/>
          <w:sz w:val="24"/>
          <w:szCs w:val="24"/>
          <w:highlight w:val="none"/>
          <w:u w:val="single" w:color="auto"/>
        </w:rPr>
        <w:t xml:space="preserve">小型企业、微型企业) </w:t>
      </w:r>
      <w:r>
        <w:rPr>
          <w:rFonts w:hint="eastAsia" w:asciiTheme="minorEastAsia" w:hAnsiTheme="minorEastAsia" w:eastAsiaTheme="minorEastAsia" w:cstheme="minorEastAsia"/>
          <w:color w:val="auto"/>
          <w:spacing w:val="5"/>
          <w:sz w:val="24"/>
          <w:szCs w:val="24"/>
          <w:highlight w:val="none"/>
        </w:rPr>
        <w:t>；</w:t>
      </w:r>
    </w:p>
    <w:p>
      <w:pPr>
        <w:spacing w:line="288" w:lineRule="auto"/>
        <w:ind w:left="21" w:right="159" w:firstLine="424"/>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2</w:t>
      </w:r>
      <w:r>
        <w:rPr>
          <w:rFonts w:hint="eastAsia" w:asciiTheme="minorEastAsia" w:hAnsiTheme="minorEastAsia" w:eastAsiaTheme="minorEastAsia" w:cstheme="minorEastAsia"/>
          <w:color w:val="auto"/>
          <w:spacing w:val="7"/>
          <w:sz w:val="24"/>
          <w:szCs w:val="24"/>
          <w:highlight w:val="none"/>
        </w:rPr>
        <w:t>.</w:t>
      </w:r>
      <w:r>
        <w:rPr>
          <w:rFonts w:hint="eastAsia" w:asciiTheme="minorEastAsia" w:hAnsiTheme="minorEastAsia" w:eastAsiaTheme="minorEastAsia" w:cstheme="minorEastAsia"/>
          <w:color w:val="auto"/>
          <w:spacing w:val="7"/>
          <w:sz w:val="24"/>
          <w:szCs w:val="24"/>
          <w:highlight w:val="none"/>
          <w:u w:val="single" w:color="auto"/>
        </w:rPr>
        <w:t xml:space="preserve"> (标的名称) </w:t>
      </w:r>
      <w:r>
        <w:rPr>
          <w:rFonts w:hint="eastAsia" w:asciiTheme="minorEastAsia" w:hAnsiTheme="minorEastAsia" w:eastAsiaTheme="minorEastAsia" w:cstheme="minorEastAsia"/>
          <w:color w:val="auto"/>
          <w:spacing w:val="7"/>
          <w:sz w:val="24"/>
          <w:szCs w:val="24"/>
          <w:highlight w:val="none"/>
        </w:rPr>
        <w:t>，属于</w:t>
      </w:r>
      <w:r>
        <w:rPr>
          <w:rFonts w:hint="eastAsia" w:asciiTheme="minorEastAsia" w:hAnsiTheme="minorEastAsia" w:eastAsiaTheme="minorEastAsia" w:cstheme="minorEastAsia"/>
          <w:color w:val="auto"/>
          <w:spacing w:val="7"/>
          <w:sz w:val="24"/>
          <w:szCs w:val="24"/>
          <w:highlight w:val="none"/>
          <w:u w:val="single" w:color="auto"/>
        </w:rPr>
        <w:t xml:space="preserve"> (</w:t>
      </w:r>
      <w:r>
        <w:rPr>
          <w:rFonts w:hint="eastAsia" w:asciiTheme="minorEastAsia" w:hAnsiTheme="minorEastAsia" w:eastAsiaTheme="minorEastAsia" w:cstheme="minorEastAsia"/>
          <w:color w:val="auto"/>
          <w:spacing w:val="7"/>
          <w:sz w:val="24"/>
          <w:szCs w:val="24"/>
          <w:highlight w:val="none"/>
          <w:u w:val="single" w:color="auto"/>
          <w:lang w:eastAsia="zh-CN"/>
        </w:rPr>
        <w:t>磋商文件</w:t>
      </w:r>
      <w:r>
        <w:rPr>
          <w:rFonts w:hint="eastAsia" w:asciiTheme="minorEastAsia" w:hAnsiTheme="minorEastAsia" w:eastAsiaTheme="minorEastAsia" w:cstheme="minorEastAsia"/>
          <w:color w:val="auto"/>
          <w:spacing w:val="7"/>
          <w:sz w:val="24"/>
          <w:szCs w:val="24"/>
          <w:highlight w:val="none"/>
          <w:u w:val="single" w:color="auto"/>
        </w:rPr>
        <w:t xml:space="preserve">中明确的所属行业) </w:t>
      </w:r>
      <w:r>
        <w:rPr>
          <w:rFonts w:hint="eastAsia" w:asciiTheme="minorEastAsia" w:hAnsiTheme="minorEastAsia" w:eastAsiaTheme="minorEastAsia" w:cstheme="minorEastAsia"/>
          <w:color w:val="auto"/>
          <w:spacing w:val="7"/>
          <w:sz w:val="24"/>
          <w:szCs w:val="24"/>
          <w:highlight w:val="none"/>
        </w:rPr>
        <w:t>；承建 (承接) 企业为</w:t>
      </w:r>
      <w:r>
        <w:rPr>
          <w:rFonts w:hint="eastAsia" w:asciiTheme="minorEastAsia" w:hAnsiTheme="minorEastAsia" w:eastAsiaTheme="minorEastAsia" w:cstheme="minorEastAsia"/>
          <w:color w:val="auto"/>
          <w:spacing w:val="7"/>
          <w:sz w:val="24"/>
          <w:szCs w:val="24"/>
          <w:highlight w:val="none"/>
          <w:u w:val="single" w:color="auto"/>
        </w:rPr>
        <w:t xml:space="preserve"> (企业名</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pacing w:val="3"/>
          <w:sz w:val="24"/>
          <w:szCs w:val="24"/>
          <w:highlight w:val="none"/>
          <w:u w:val="single" w:color="auto"/>
        </w:rPr>
        <w:t>称</w:t>
      </w:r>
      <w:r>
        <w:rPr>
          <w:rFonts w:hint="eastAsia" w:asciiTheme="minorEastAsia" w:hAnsiTheme="minorEastAsia" w:eastAsiaTheme="minorEastAsia" w:cstheme="minorEastAsia"/>
          <w:color w:val="auto"/>
          <w:spacing w:val="2"/>
          <w:sz w:val="24"/>
          <w:szCs w:val="24"/>
          <w:highlight w:val="none"/>
          <w:u w:val="single" w:color="auto"/>
        </w:rPr>
        <w:t xml:space="preserve">) </w:t>
      </w:r>
      <w:r>
        <w:rPr>
          <w:rFonts w:hint="eastAsia" w:asciiTheme="minorEastAsia" w:hAnsiTheme="minorEastAsia" w:eastAsiaTheme="minorEastAsia" w:cstheme="minorEastAsia"/>
          <w:color w:val="auto"/>
          <w:spacing w:val="2"/>
          <w:sz w:val="24"/>
          <w:szCs w:val="24"/>
          <w:highlight w:val="none"/>
        </w:rPr>
        <w:t>，从业人员</w:t>
      </w:r>
      <w:r>
        <w:rPr>
          <w:rFonts w:hint="eastAsia" w:asciiTheme="minorEastAsia" w:hAnsiTheme="minorEastAsia" w:eastAsiaTheme="minorEastAsia" w:cstheme="minorEastAsia"/>
          <w:color w:val="auto"/>
          <w:spacing w:val="2"/>
          <w:sz w:val="24"/>
          <w:szCs w:val="24"/>
          <w:highlight w:val="none"/>
          <w:u w:val="single" w:color="auto"/>
        </w:rPr>
        <w:t xml:space="preserve">    </w:t>
      </w:r>
      <w:r>
        <w:rPr>
          <w:rFonts w:hint="eastAsia" w:asciiTheme="minorEastAsia" w:hAnsiTheme="minorEastAsia" w:eastAsiaTheme="minorEastAsia" w:cstheme="minorEastAsia"/>
          <w:color w:val="auto"/>
          <w:spacing w:val="2"/>
          <w:sz w:val="24"/>
          <w:szCs w:val="24"/>
          <w:highlight w:val="none"/>
        </w:rPr>
        <w:t xml:space="preserve"> 人，营业收入为</w:t>
      </w:r>
      <w:r>
        <w:rPr>
          <w:rFonts w:hint="eastAsia" w:asciiTheme="minorEastAsia" w:hAnsiTheme="minorEastAsia" w:eastAsiaTheme="minorEastAsia" w:cstheme="minorEastAsia"/>
          <w:color w:val="auto"/>
          <w:spacing w:val="2"/>
          <w:sz w:val="24"/>
          <w:szCs w:val="24"/>
          <w:highlight w:val="none"/>
          <w:u w:val="single" w:color="auto"/>
        </w:rPr>
        <w:t xml:space="preserve">    </w:t>
      </w:r>
      <w:r>
        <w:rPr>
          <w:rFonts w:hint="eastAsia" w:asciiTheme="minorEastAsia" w:hAnsiTheme="minorEastAsia" w:eastAsiaTheme="minorEastAsia" w:cstheme="minorEastAsia"/>
          <w:color w:val="auto"/>
          <w:spacing w:val="2"/>
          <w:sz w:val="24"/>
          <w:szCs w:val="24"/>
          <w:highlight w:val="none"/>
        </w:rPr>
        <w:t>万元，资产总额为</w:t>
      </w:r>
      <w:r>
        <w:rPr>
          <w:rFonts w:hint="eastAsia" w:asciiTheme="minorEastAsia" w:hAnsiTheme="minorEastAsia" w:eastAsiaTheme="minorEastAsia" w:cstheme="minorEastAsia"/>
          <w:color w:val="auto"/>
          <w:spacing w:val="2"/>
          <w:sz w:val="24"/>
          <w:szCs w:val="24"/>
          <w:highlight w:val="none"/>
          <w:u w:val="single" w:color="auto"/>
        </w:rPr>
        <w:t xml:space="preserve">    </w:t>
      </w:r>
      <w:r>
        <w:rPr>
          <w:rFonts w:hint="eastAsia" w:asciiTheme="minorEastAsia" w:hAnsiTheme="minorEastAsia" w:eastAsiaTheme="minorEastAsia" w:cstheme="minorEastAsia"/>
          <w:color w:val="auto"/>
          <w:spacing w:val="2"/>
          <w:sz w:val="24"/>
          <w:szCs w:val="24"/>
          <w:highlight w:val="none"/>
        </w:rPr>
        <w:t xml:space="preserve"> 万元，属于</w:t>
      </w:r>
      <w:r>
        <w:rPr>
          <w:rFonts w:hint="eastAsia" w:asciiTheme="minorEastAsia" w:hAnsiTheme="minorEastAsia" w:eastAsiaTheme="minorEastAsia" w:cstheme="minorEastAsia"/>
          <w:color w:val="auto"/>
          <w:spacing w:val="2"/>
          <w:sz w:val="24"/>
          <w:szCs w:val="24"/>
          <w:highlight w:val="none"/>
          <w:u w:val="single" w:color="auto"/>
        </w:rPr>
        <w:t xml:space="preserve"> (中型企业、小</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pacing w:val="12"/>
          <w:sz w:val="24"/>
          <w:szCs w:val="24"/>
          <w:highlight w:val="none"/>
          <w:u w:val="single" w:color="auto"/>
        </w:rPr>
        <w:t>型</w:t>
      </w:r>
      <w:r>
        <w:rPr>
          <w:rFonts w:hint="eastAsia" w:asciiTheme="minorEastAsia" w:hAnsiTheme="minorEastAsia" w:eastAsiaTheme="minorEastAsia" w:cstheme="minorEastAsia"/>
          <w:color w:val="auto"/>
          <w:spacing w:val="7"/>
          <w:sz w:val="24"/>
          <w:szCs w:val="24"/>
          <w:highlight w:val="none"/>
          <w:u w:val="single" w:color="auto"/>
        </w:rPr>
        <w:t xml:space="preserve">企业、微型企业) </w:t>
      </w:r>
      <w:r>
        <w:rPr>
          <w:rFonts w:hint="eastAsia" w:asciiTheme="minorEastAsia" w:hAnsiTheme="minorEastAsia" w:eastAsiaTheme="minorEastAsia" w:cstheme="minorEastAsia"/>
          <w:color w:val="auto"/>
          <w:spacing w:val="7"/>
          <w:sz w:val="24"/>
          <w:szCs w:val="24"/>
          <w:highlight w:val="none"/>
        </w:rPr>
        <w:t>；</w:t>
      </w:r>
    </w:p>
    <w:p>
      <w:pPr>
        <w:spacing w:line="311" w:lineRule="exact"/>
        <w:ind w:left="45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4"/>
          <w:position w:val="2"/>
          <w:sz w:val="24"/>
          <w:szCs w:val="24"/>
          <w:highlight w:val="none"/>
        </w:rPr>
        <w:t>……</w:t>
      </w:r>
    </w:p>
    <w:p>
      <w:pPr>
        <w:spacing w:before="2" w:line="287" w:lineRule="auto"/>
        <w:ind w:left="25" w:right="162" w:firstLine="44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2"/>
          <w:sz w:val="24"/>
          <w:szCs w:val="24"/>
          <w:highlight w:val="none"/>
        </w:rPr>
        <w:t>以上企业</w:t>
      </w:r>
      <w:r>
        <w:rPr>
          <w:rFonts w:hint="eastAsia" w:asciiTheme="minorEastAsia" w:hAnsiTheme="minorEastAsia" w:eastAsiaTheme="minorEastAsia" w:cstheme="minorEastAsia"/>
          <w:color w:val="auto"/>
          <w:spacing w:val="8"/>
          <w:sz w:val="24"/>
          <w:szCs w:val="24"/>
          <w:highlight w:val="none"/>
        </w:rPr>
        <w:t>，</w:t>
      </w:r>
      <w:r>
        <w:rPr>
          <w:rFonts w:hint="eastAsia" w:asciiTheme="minorEastAsia" w:hAnsiTheme="minorEastAsia" w:eastAsiaTheme="minorEastAsia" w:cstheme="minorEastAsia"/>
          <w:color w:val="auto"/>
          <w:spacing w:val="6"/>
          <w:sz w:val="24"/>
          <w:szCs w:val="24"/>
          <w:highlight w:val="none"/>
        </w:rPr>
        <w:t>不属于大企业的分支机构，不存在控股股东为大企业的情形，也不存在与大</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pacing w:val="13"/>
          <w:sz w:val="24"/>
          <w:szCs w:val="24"/>
          <w:highlight w:val="none"/>
        </w:rPr>
        <w:t>企</w:t>
      </w:r>
      <w:r>
        <w:rPr>
          <w:rFonts w:hint="eastAsia" w:asciiTheme="minorEastAsia" w:hAnsiTheme="minorEastAsia" w:eastAsiaTheme="minorEastAsia" w:cstheme="minorEastAsia"/>
          <w:color w:val="auto"/>
          <w:spacing w:val="8"/>
          <w:sz w:val="24"/>
          <w:szCs w:val="24"/>
          <w:highlight w:val="none"/>
        </w:rPr>
        <w:t>业的负责人为同一人的情形。</w:t>
      </w:r>
    </w:p>
    <w:p>
      <w:pPr>
        <w:spacing w:before="1" w:line="226" w:lineRule="auto"/>
        <w:ind w:left="443"/>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8"/>
          <w:sz w:val="24"/>
          <w:szCs w:val="24"/>
          <w:highlight w:val="none"/>
        </w:rPr>
        <w:t>本</w:t>
      </w:r>
      <w:r>
        <w:rPr>
          <w:rFonts w:hint="eastAsia" w:asciiTheme="minorEastAsia" w:hAnsiTheme="minorEastAsia" w:eastAsiaTheme="minorEastAsia" w:cstheme="minorEastAsia"/>
          <w:color w:val="auto"/>
          <w:spacing w:val="11"/>
          <w:sz w:val="24"/>
          <w:szCs w:val="24"/>
          <w:highlight w:val="none"/>
        </w:rPr>
        <w:t>企</w:t>
      </w:r>
      <w:r>
        <w:rPr>
          <w:rFonts w:hint="eastAsia" w:asciiTheme="minorEastAsia" w:hAnsiTheme="minorEastAsia" w:eastAsiaTheme="minorEastAsia" w:cstheme="minorEastAsia"/>
          <w:color w:val="auto"/>
          <w:spacing w:val="9"/>
          <w:sz w:val="24"/>
          <w:szCs w:val="24"/>
          <w:highlight w:val="none"/>
        </w:rPr>
        <w:t>业对上述声明内容的真实性负责。如有虚假，将依法承担相应责任。</w:t>
      </w:r>
    </w:p>
    <w:p>
      <w:pPr>
        <w:spacing w:line="310" w:lineRule="auto"/>
        <w:rPr>
          <w:rFonts w:hint="eastAsia" w:asciiTheme="minorEastAsia" w:hAnsiTheme="minorEastAsia" w:eastAsiaTheme="minorEastAsia" w:cstheme="minorEastAsia"/>
          <w:color w:val="auto"/>
          <w:sz w:val="24"/>
          <w:szCs w:val="24"/>
          <w:highlight w:val="none"/>
        </w:rPr>
      </w:pPr>
    </w:p>
    <w:p>
      <w:pPr>
        <w:spacing w:line="311" w:lineRule="auto"/>
        <w:rPr>
          <w:rFonts w:hint="eastAsia" w:asciiTheme="minorEastAsia" w:hAnsiTheme="minorEastAsia" w:eastAsiaTheme="minorEastAsia" w:cstheme="minorEastAsia"/>
          <w:color w:val="auto"/>
          <w:sz w:val="24"/>
          <w:szCs w:val="24"/>
          <w:highlight w:val="none"/>
        </w:rPr>
      </w:pPr>
    </w:p>
    <w:p>
      <w:pPr>
        <w:spacing w:before="65" w:line="301" w:lineRule="auto"/>
        <w:ind w:left="6440" w:right="217"/>
        <w:jc w:val="right"/>
        <w:rPr>
          <w:rFonts w:hint="eastAsia" w:asciiTheme="minorEastAsia" w:hAnsiTheme="minorEastAsia" w:eastAsiaTheme="minorEastAsia" w:cstheme="minorEastAsia"/>
          <w:color w:val="auto"/>
          <w:spacing w:val="2"/>
          <w:sz w:val="24"/>
          <w:szCs w:val="24"/>
          <w:highlight w:val="none"/>
        </w:rPr>
      </w:pPr>
      <w:r>
        <w:rPr>
          <w:rFonts w:hint="eastAsia" w:asciiTheme="minorEastAsia" w:hAnsiTheme="minorEastAsia" w:eastAsiaTheme="minorEastAsia" w:cstheme="minorEastAsia"/>
          <w:color w:val="auto"/>
          <w:spacing w:val="4"/>
          <w:sz w:val="24"/>
          <w:szCs w:val="24"/>
          <w:highlight w:val="none"/>
        </w:rPr>
        <w:t>企</w:t>
      </w:r>
      <w:r>
        <w:rPr>
          <w:rFonts w:hint="eastAsia" w:asciiTheme="minorEastAsia" w:hAnsiTheme="minorEastAsia" w:eastAsiaTheme="minorEastAsia" w:cstheme="minorEastAsia"/>
          <w:color w:val="auto"/>
          <w:spacing w:val="2"/>
          <w:sz w:val="24"/>
          <w:szCs w:val="24"/>
          <w:highlight w:val="none"/>
        </w:rPr>
        <w:t>业名称 (盖章) ：</w:t>
      </w:r>
    </w:p>
    <w:p>
      <w:pPr>
        <w:spacing w:before="65" w:line="301" w:lineRule="auto"/>
        <w:ind w:left="6440" w:right="217"/>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1"/>
          <w:sz w:val="24"/>
          <w:szCs w:val="24"/>
          <w:highlight w:val="none"/>
        </w:rPr>
        <w:t>日</w:t>
      </w:r>
      <w:r>
        <w:rPr>
          <w:rFonts w:hint="eastAsia" w:asciiTheme="minorEastAsia" w:hAnsiTheme="minorEastAsia" w:eastAsiaTheme="minorEastAsia" w:cstheme="minorEastAsia"/>
          <w:color w:val="auto"/>
          <w:spacing w:val="-8"/>
          <w:sz w:val="24"/>
          <w:szCs w:val="24"/>
          <w:highlight w:val="none"/>
        </w:rPr>
        <w:t>期：</w:t>
      </w:r>
    </w:p>
    <w:p>
      <w:pPr>
        <w:pStyle w:val="2"/>
        <w:spacing w:line="360" w:lineRule="auto"/>
        <w:rPr>
          <w:rFonts w:hint="eastAsia" w:asciiTheme="minorEastAsia" w:hAnsiTheme="minorEastAsia" w:eastAsiaTheme="minorEastAsia" w:cstheme="minorEastAsia"/>
          <w:color w:val="auto"/>
          <w:sz w:val="24"/>
          <w:szCs w:val="24"/>
          <w:highlight w:val="none"/>
          <w:lang w:val="en-US" w:eastAsia="zh-CN"/>
        </w:rPr>
      </w:pPr>
    </w:p>
    <w:p>
      <w:pPr>
        <w:pStyle w:val="2"/>
        <w:spacing w:line="360" w:lineRule="auto"/>
        <w:ind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 从业人员、营业收入、资产总额填报上一年度数据，无上一年度数据的新成立企业可不填报</w:t>
      </w:r>
    </w:p>
    <w:p>
      <w:pPr>
        <w:pStyle w:val="2"/>
        <w:spacing w:line="360" w:lineRule="auto"/>
        <w:rPr>
          <w:rFonts w:hint="eastAsia" w:asciiTheme="minorEastAsia" w:hAnsiTheme="minorEastAsia" w:eastAsiaTheme="minorEastAsia" w:cstheme="minorEastAsia"/>
          <w:color w:val="auto"/>
          <w:sz w:val="24"/>
          <w:highlight w:val="none"/>
        </w:rPr>
      </w:pPr>
    </w:p>
    <w:p>
      <w:pPr>
        <w:pStyle w:val="2"/>
        <w:spacing w:line="360" w:lineRule="auto"/>
        <w:rPr>
          <w:rFonts w:hint="eastAsia" w:asciiTheme="minorEastAsia" w:hAnsiTheme="minorEastAsia" w:eastAsiaTheme="minorEastAsia" w:cstheme="minorEastAsia"/>
          <w:color w:val="auto"/>
          <w:sz w:val="24"/>
          <w:highlight w:val="none"/>
        </w:rPr>
      </w:pPr>
    </w:p>
    <w:p>
      <w:pPr>
        <w:pStyle w:val="2"/>
        <w:spacing w:line="360" w:lineRule="auto"/>
        <w:rPr>
          <w:rFonts w:hint="eastAsia" w:asciiTheme="minorEastAsia" w:hAnsiTheme="minorEastAsia" w:eastAsiaTheme="minorEastAsia" w:cstheme="minorEastAsia"/>
          <w:color w:val="auto"/>
          <w:sz w:val="24"/>
          <w:highlight w:val="none"/>
        </w:rPr>
      </w:pPr>
    </w:p>
    <w:p>
      <w:pPr>
        <w:pStyle w:val="34"/>
        <w:rPr>
          <w:rFonts w:hint="eastAsia" w:asciiTheme="minorEastAsia" w:hAnsiTheme="minorEastAsia" w:eastAsiaTheme="minorEastAsia" w:cstheme="minorEastAsia"/>
          <w:color w:val="auto"/>
          <w:sz w:val="24"/>
          <w:highlight w:val="none"/>
        </w:rPr>
      </w:pPr>
    </w:p>
    <w:p>
      <w:pPr>
        <w:rPr>
          <w:rFonts w:hint="eastAsia" w:asciiTheme="minorEastAsia" w:hAnsiTheme="minorEastAsia" w:eastAsiaTheme="minorEastAsia" w:cstheme="minorEastAsia"/>
          <w:color w:val="auto"/>
          <w:sz w:val="24"/>
          <w:highlight w:val="none"/>
        </w:rPr>
      </w:pPr>
    </w:p>
    <w:p>
      <w:pPr>
        <w:pStyle w:val="9"/>
        <w:rPr>
          <w:rFonts w:hint="eastAsia" w:asciiTheme="minorEastAsia" w:hAnsiTheme="minorEastAsia" w:eastAsiaTheme="minorEastAsia" w:cstheme="minorEastAsia"/>
          <w:color w:val="auto"/>
          <w:sz w:val="24"/>
          <w:highlight w:val="none"/>
        </w:rPr>
      </w:pPr>
    </w:p>
    <w:p>
      <w:pPr>
        <w:rPr>
          <w:rFonts w:hint="eastAsia" w:asciiTheme="minorEastAsia" w:hAnsiTheme="minorEastAsia" w:eastAsiaTheme="minorEastAsia" w:cstheme="minorEastAsia"/>
          <w:color w:val="auto"/>
          <w:highlight w:val="none"/>
        </w:rPr>
      </w:pPr>
    </w:p>
    <w:p>
      <w:pPr>
        <w:pStyle w:val="2"/>
        <w:spacing w:line="360" w:lineRule="auto"/>
        <w:rPr>
          <w:rFonts w:hint="eastAsia" w:asciiTheme="minorEastAsia" w:hAnsiTheme="minorEastAsia" w:eastAsiaTheme="minorEastAsia" w:cstheme="minorEastAsia"/>
          <w:color w:val="auto"/>
          <w:sz w:val="24"/>
          <w:highlight w:val="none"/>
        </w:rPr>
      </w:pPr>
    </w:p>
    <w:p>
      <w:pPr>
        <w:pStyle w:val="68"/>
        <w:spacing w:line="360" w:lineRule="auto"/>
        <w:ind w:firstLine="2650" w:firstLineChars="1100"/>
        <w:jc w:val="both"/>
        <w:rPr>
          <w:rFonts w:hint="eastAsia" w:asciiTheme="minorEastAsia" w:hAnsiTheme="minorEastAsia" w:eastAsiaTheme="minorEastAsia" w:cstheme="minorEastAsia"/>
          <w:color w:val="auto"/>
          <w:highlight w:val="none"/>
        </w:rPr>
      </w:pPr>
      <w:bookmarkStart w:id="145" w:name="_Toc54697431"/>
      <w:r>
        <w:rPr>
          <w:rFonts w:hint="eastAsia" w:asciiTheme="minorEastAsia" w:hAnsiTheme="minorEastAsia" w:eastAsiaTheme="minorEastAsia" w:cstheme="minorEastAsia"/>
          <w:b/>
          <w:bCs/>
          <w:color w:val="auto"/>
          <w:highlight w:val="none"/>
        </w:rPr>
        <w:t>监狱企业声明函</w:t>
      </w:r>
      <w:r>
        <w:rPr>
          <w:rFonts w:hint="eastAsia" w:asciiTheme="minorEastAsia" w:hAnsiTheme="minorEastAsia" w:eastAsiaTheme="minorEastAsia" w:cstheme="minorEastAsia"/>
          <w:color w:val="auto"/>
          <w:highlight w:val="none"/>
        </w:rPr>
        <w:t>（如有，没有可不提供）</w:t>
      </w:r>
      <w:bookmarkEnd w:id="145"/>
    </w:p>
    <w:p>
      <w:pPr>
        <w:pStyle w:val="68"/>
        <w:spacing w:line="360" w:lineRule="auto"/>
        <w:ind w:firstLine="3600" w:firstLineChars="1500"/>
        <w:jc w:val="both"/>
        <w:rPr>
          <w:rFonts w:hint="eastAsia" w:asciiTheme="minorEastAsia" w:hAnsiTheme="minorEastAsia" w:eastAsiaTheme="minorEastAsia" w:cstheme="minorEastAsia"/>
          <w:color w:val="auto"/>
          <w:highlight w:val="none"/>
        </w:rPr>
      </w:pPr>
      <w:bookmarkStart w:id="146" w:name="_Toc54697432"/>
      <w:r>
        <w:rPr>
          <w:rFonts w:hint="eastAsia" w:asciiTheme="minorEastAsia" w:hAnsiTheme="minorEastAsia" w:eastAsiaTheme="minorEastAsia" w:cstheme="minorEastAsia"/>
          <w:color w:val="auto"/>
          <w:highlight w:val="none"/>
        </w:rPr>
        <w:t>（监狱企业适用）</w:t>
      </w:r>
      <w:bookmarkEnd w:id="146"/>
    </w:p>
    <w:p>
      <w:pPr>
        <w:widowControl/>
        <w:spacing w:before="100" w:beforeAutospacing="1" w:after="100" w:afterAutospacing="1"/>
        <w:ind w:firstLine="600" w:firstLineChars="25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本公司郑重声明，根据《关于政府采购支持监狱企业发展有关问题的通知》（财库[2014]68号）的规定，本公司为监狱企业。</w:t>
      </w:r>
    </w:p>
    <w:p>
      <w:pPr>
        <w:widowControl/>
        <w:spacing w:before="100" w:beforeAutospacing="1" w:after="100" w:afterAutospacing="1"/>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本公司参加______单位的______项目采购活动，采购活动提供本企业（填写制造的货物，由本企业承担工程、提供服务）。</w:t>
      </w:r>
    </w:p>
    <w:p>
      <w:pPr>
        <w:widowControl/>
        <w:spacing w:before="100" w:beforeAutospacing="1" w:after="100" w:afterAutospacing="1"/>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本条所称货物不包括使用大型企业注册商标的货物和服务。</w:t>
      </w:r>
    </w:p>
    <w:p>
      <w:pPr>
        <w:widowControl/>
        <w:spacing w:before="100" w:beforeAutospacing="1" w:after="100" w:afterAutospacing="1"/>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本公司对上述声明的真实性负责。如有虚假，将依法承担相应责任。</w:t>
      </w:r>
    </w:p>
    <w:p>
      <w:pPr>
        <w:widowControl/>
        <w:spacing w:before="100" w:beforeAutospacing="1" w:after="100" w:afterAutospacing="1" w:line="360" w:lineRule="auto"/>
        <w:ind w:firstLine="47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 xml:space="preserve">                        </w:t>
      </w:r>
      <w:r>
        <w:rPr>
          <w:rFonts w:hint="eastAsia" w:asciiTheme="minorEastAsia" w:hAnsiTheme="minorEastAsia" w:eastAsiaTheme="minorEastAsia" w:cstheme="minorEastAsia"/>
          <w:color w:val="auto"/>
          <w:sz w:val="24"/>
          <w:highlight w:val="none"/>
        </w:rPr>
        <w:t>企业名称（盖章）：</w:t>
      </w:r>
    </w:p>
    <w:p>
      <w:pPr>
        <w:widowControl/>
        <w:spacing w:before="100" w:beforeAutospacing="1" w:after="100" w:afterAutospacing="1" w:line="360" w:lineRule="auto"/>
        <w:ind w:firstLine="470"/>
        <w:jc w:val="righ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法定代表人或授权代理人(签字或盖章)：</w:t>
      </w:r>
    </w:p>
    <w:p>
      <w:pPr>
        <w:widowControl/>
        <w:spacing w:before="100" w:beforeAutospacing="1" w:after="100" w:afterAutospacing="1" w:line="360" w:lineRule="auto"/>
        <w:ind w:firstLine="55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 xml:space="preserve">            </w:t>
      </w:r>
      <w:r>
        <w:rPr>
          <w:rFonts w:hint="eastAsia" w:asciiTheme="minorEastAsia" w:hAnsiTheme="minorEastAsia" w:eastAsiaTheme="minorEastAsia" w:cstheme="minorEastAsia"/>
          <w:color w:val="auto"/>
          <w:sz w:val="24"/>
          <w:highlight w:val="none"/>
        </w:rPr>
        <w:t>日期：</w:t>
      </w:r>
    </w:p>
    <w:p>
      <w:pPr>
        <w:pStyle w:val="68"/>
        <w:spacing w:line="360" w:lineRule="auto"/>
        <w:jc w:val="center"/>
        <w:rPr>
          <w:rFonts w:hint="eastAsia" w:asciiTheme="minorEastAsia" w:hAnsiTheme="minorEastAsia" w:eastAsiaTheme="minorEastAsia" w:cstheme="minorEastAsia"/>
          <w:color w:val="auto"/>
          <w:kern w:val="2"/>
          <w:highlight w:val="none"/>
        </w:rPr>
      </w:pPr>
      <w:bookmarkStart w:id="147" w:name="_Toc54697433"/>
      <w:r>
        <w:rPr>
          <w:rFonts w:hint="eastAsia" w:asciiTheme="minorEastAsia" w:hAnsiTheme="minorEastAsia" w:eastAsiaTheme="minorEastAsia" w:cstheme="minorEastAsia"/>
          <w:b/>
          <w:bCs/>
          <w:color w:val="auto"/>
          <w:highlight w:val="none"/>
        </w:rPr>
        <w:t>残疾人福利性单位声明函</w:t>
      </w:r>
      <w:r>
        <w:rPr>
          <w:rFonts w:hint="eastAsia" w:asciiTheme="minorEastAsia" w:hAnsiTheme="minorEastAsia" w:eastAsiaTheme="minorEastAsia" w:cstheme="minorEastAsia"/>
          <w:color w:val="auto"/>
          <w:highlight w:val="none"/>
        </w:rPr>
        <w:t>（如有，没有可不提供）</w:t>
      </w:r>
      <w:bookmarkEnd w:id="147"/>
    </w:p>
    <w:p>
      <w:pPr>
        <w:widowControl/>
        <w:spacing w:before="100" w:beforeAutospacing="1" w:after="100" w:afterAutospacing="1" w:line="360" w:lineRule="auto"/>
        <w:ind w:firstLine="360" w:firstLineChars="15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本单位郑重声明，根据《财政部民政部中国残疾人联合会关于促进残疾人就业政府采购政策的通知》（财库〔2017〕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widowControl/>
        <w:spacing w:before="100" w:beforeAutospacing="1" w:after="100" w:afterAutospacing="1" w:line="360" w:lineRule="auto"/>
        <w:ind w:firstLine="360" w:firstLineChars="15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本单位对上述声明的真实性负责。如有虚假，将依法承担相应责任。</w:t>
      </w:r>
    </w:p>
    <w:p>
      <w:pPr>
        <w:widowControl/>
        <w:spacing w:before="100" w:beforeAutospacing="1" w:after="100" w:afterAutospacing="1"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 xml:space="preserve">                         </w:t>
      </w:r>
      <w:r>
        <w:rPr>
          <w:rFonts w:hint="eastAsia" w:asciiTheme="minorEastAsia" w:hAnsiTheme="minorEastAsia" w:eastAsiaTheme="minorEastAsia" w:cstheme="minorEastAsia"/>
          <w:color w:val="auto"/>
          <w:sz w:val="24"/>
          <w:highlight w:val="none"/>
        </w:rPr>
        <w:t>企业名称（盖公章）：</w:t>
      </w:r>
    </w:p>
    <w:p>
      <w:pPr>
        <w:widowControl/>
        <w:spacing w:before="100" w:beforeAutospacing="1" w:after="100" w:afterAutospacing="1" w:line="360" w:lineRule="auto"/>
        <w:jc w:val="righ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法定代表人或授权代理人(签字或盖章)：</w:t>
      </w:r>
    </w:p>
    <w:p>
      <w:pPr>
        <w:widowControl/>
        <w:spacing w:before="100" w:beforeAutospacing="1" w:after="100" w:afterAutospacing="1"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sz w:val="24"/>
          <w:highlight w:val="none"/>
          <w:lang w:val="en-US" w:eastAsia="zh-CN"/>
        </w:rPr>
        <w:t xml:space="preserve">            </w:t>
      </w:r>
      <w:r>
        <w:rPr>
          <w:rFonts w:hint="eastAsia" w:asciiTheme="minorEastAsia" w:hAnsiTheme="minorEastAsia" w:eastAsiaTheme="minorEastAsia" w:cstheme="minorEastAsia"/>
          <w:color w:val="auto"/>
          <w:sz w:val="24"/>
          <w:highlight w:val="none"/>
        </w:rPr>
        <w:t>日期：</w:t>
      </w:r>
      <w:r>
        <w:rPr>
          <w:rFonts w:hint="eastAsia" w:asciiTheme="minorEastAsia" w:hAnsiTheme="minorEastAsia" w:eastAsiaTheme="minorEastAsia" w:cstheme="minorEastAsia"/>
          <w:b/>
          <w:color w:val="auto"/>
          <w:sz w:val="24"/>
          <w:highlight w:val="none"/>
        </w:rPr>
        <w:br w:type="page"/>
      </w:r>
    </w:p>
    <w:p>
      <w:pPr>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十、关于资格的声明函</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关于资格的声明函</w:t>
      </w:r>
    </w:p>
    <w:p>
      <w:pPr>
        <w:spacing w:line="360" w:lineRule="auto"/>
        <w:jc w:val="center"/>
        <w:rPr>
          <w:rFonts w:hint="eastAsia" w:asciiTheme="minorEastAsia" w:hAnsiTheme="minorEastAsia" w:eastAsiaTheme="minorEastAsia" w:cstheme="minorEastAsia"/>
          <w:b/>
          <w:color w:val="auto"/>
          <w:sz w:val="24"/>
          <w:highlight w:val="none"/>
        </w:rPr>
      </w:pPr>
    </w:p>
    <w:p>
      <w:pPr>
        <w:spacing w:line="360" w:lineRule="auto"/>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 xml:space="preserve">致：（采购人）      </w:t>
      </w:r>
    </w:p>
    <w:p>
      <w:pPr>
        <w:spacing w:line="360" w:lineRule="auto"/>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关于贵方</w:t>
      </w:r>
      <w:r>
        <w:rPr>
          <w:rFonts w:hint="eastAsia" w:asciiTheme="minorEastAsia" w:hAnsiTheme="minorEastAsia" w:eastAsiaTheme="minorEastAsia" w:cstheme="minorEastAsia"/>
          <w:color w:val="auto"/>
          <w:kern w:val="0"/>
          <w:sz w:val="24"/>
          <w:highlight w:val="none"/>
          <w:u w:val="single"/>
          <w:lang w:eastAsia="zh-CN"/>
        </w:rPr>
        <w:t>组织的（项目名称）</w:t>
      </w:r>
      <w:r>
        <w:rPr>
          <w:rFonts w:hint="eastAsia" w:asciiTheme="minorEastAsia" w:hAnsiTheme="minorEastAsia" w:eastAsiaTheme="minorEastAsia" w:cstheme="minorEastAsia"/>
          <w:color w:val="auto"/>
          <w:kern w:val="0"/>
          <w:sz w:val="24"/>
          <w:highlight w:val="none"/>
          <w:u w:val="single"/>
        </w:rPr>
        <w:t>（项目编号）</w:t>
      </w:r>
      <w:r>
        <w:rPr>
          <w:rFonts w:hint="eastAsia" w:asciiTheme="minorEastAsia" w:hAnsiTheme="minorEastAsia" w:eastAsiaTheme="minorEastAsia" w:cstheme="minorEastAsia"/>
          <w:color w:val="auto"/>
          <w:kern w:val="0"/>
          <w:sz w:val="24"/>
          <w:highlight w:val="none"/>
        </w:rPr>
        <w:t>的采购项目，本签字人愿意参加磋商，并有能力提供</w:t>
      </w:r>
      <w:r>
        <w:rPr>
          <w:rFonts w:hint="eastAsia" w:asciiTheme="minorEastAsia" w:hAnsiTheme="minorEastAsia" w:eastAsiaTheme="minorEastAsia" w:cstheme="minorEastAsia"/>
          <w:color w:val="auto"/>
          <w:kern w:val="0"/>
          <w:sz w:val="24"/>
          <w:highlight w:val="none"/>
          <w:u w:val="single"/>
        </w:rPr>
        <w:t>（项目名称）</w:t>
      </w:r>
      <w:r>
        <w:rPr>
          <w:rFonts w:hint="eastAsia" w:asciiTheme="minorEastAsia" w:hAnsiTheme="minorEastAsia" w:eastAsiaTheme="minorEastAsia" w:cstheme="minorEastAsia"/>
          <w:color w:val="auto"/>
          <w:kern w:val="0"/>
          <w:sz w:val="24"/>
          <w:highlight w:val="none"/>
        </w:rPr>
        <w:t>项目中的采购需求，并保证所提交的所有文件和说明是真实和准确的。</w:t>
      </w:r>
    </w:p>
    <w:p>
      <w:pPr>
        <w:pStyle w:val="92"/>
        <w:widowControl w:val="0"/>
        <w:autoSpaceDE w:val="0"/>
        <w:autoSpaceDN w:val="0"/>
        <w:spacing w:before="0" w:after="0" w:line="360" w:lineRule="auto"/>
        <w:ind w:firstLine="720" w:firstLineChars="300"/>
        <w:jc w:val="left"/>
        <w:rPr>
          <w:rFonts w:hint="eastAsia" w:asciiTheme="minorEastAsia" w:hAnsiTheme="minorEastAsia" w:eastAsiaTheme="minorEastAsia" w:cstheme="minorEastAsia"/>
          <w:color w:val="auto"/>
          <w:sz w:val="24"/>
          <w:szCs w:val="24"/>
          <w:highlight w:val="none"/>
          <w:u w:val="single"/>
          <w:lang w:eastAsia="zh-CN"/>
        </w:rPr>
      </w:pPr>
      <w:r>
        <w:rPr>
          <w:rFonts w:hint="eastAsia" w:asciiTheme="minorEastAsia" w:hAnsiTheme="minorEastAsia" w:eastAsiaTheme="minorEastAsia" w:cstheme="minorEastAsia"/>
          <w:color w:val="auto"/>
          <w:sz w:val="24"/>
          <w:szCs w:val="24"/>
          <w:highlight w:val="none"/>
          <w:lang w:eastAsia="zh-CN"/>
        </w:rPr>
        <w:t>供应商（盖章）：供应商</w:t>
      </w:r>
      <w:r>
        <w:rPr>
          <w:rFonts w:hint="eastAsia" w:asciiTheme="minorEastAsia" w:hAnsiTheme="minorEastAsia" w:eastAsiaTheme="minorEastAsia" w:cstheme="minorEastAsia"/>
          <w:color w:val="auto"/>
          <w:spacing w:val="-1"/>
          <w:sz w:val="24"/>
          <w:szCs w:val="24"/>
          <w:highlight w:val="none"/>
          <w:lang w:eastAsia="zh-CN"/>
        </w:rPr>
        <w:t>名称</w:t>
      </w:r>
    </w:p>
    <w:p>
      <w:pPr>
        <w:pStyle w:val="12"/>
        <w:spacing w:line="360" w:lineRule="auto"/>
        <w:ind w:firstLine="72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法定代表人或授权代理人：（签字或盖章）</w:t>
      </w:r>
    </w:p>
    <w:p>
      <w:pPr>
        <w:pStyle w:val="12"/>
        <w:spacing w:line="360" w:lineRule="auto"/>
        <w:ind w:firstLine="72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地址：</w:t>
      </w:r>
    </w:p>
    <w:p>
      <w:pPr>
        <w:pStyle w:val="12"/>
        <w:spacing w:line="360" w:lineRule="auto"/>
        <w:ind w:firstLine="72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邮编：</w:t>
      </w:r>
    </w:p>
    <w:p>
      <w:pPr>
        <w:pStyle w:val="12"/>
        <w:spacing w:line="360" w:lineRule="auto"/>
        <w:ind w:firstLine="72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电话：</w:t>
      </w:r>
    </w:p>
    <w:p>
      <w:pPr>
        <w:pStyle w:val="12"/>
        <w:spacing w:line="360" w:lineRule="auto"/>
        <w:ind w:firstLine="72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w:t>
      </w:r>
    </w:p>
    <w:p>
      <w:pPr>
        <w:pStyle w:val="12"/>
        <w:spacing w:line="360" w:lineRule="auto"/>
        <w:ind w:firstLine="72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w:t>
      </w:r>
    </w:p>
    <w:p>
      <w:pPr>
        <w:pStyle w:val="14"/>
        <w:spacing w:line="360" w:lineRule="auto"/>
        <w:jc w:val="center"/>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　　　　　　　　　　　　　　　　　日期：　年　月　日</w:t>
      </w:r>
    </w:p>
    <w:p>
      <w:pPr>
        <w:pStyle w:val="14"/>
        <w:spacing w:line="360" w:lineRule="auto"/>
        <w:jc w:val="center"/>
        <w:rPr>
          <w:rFonts w:hint="eastAsia" w:asciiTheme="minorEastAsia" w:hAnsiTheme="minorEastAsia" w:eastAsiaTheme="minorEastAsia" w:cstheme="minorEastAsia"/>
          <w:color w:val="auto"/>
          <w:kern w:val="0"/>
          <w:sz w:val="24"/>
          <w:szCs w:val="24"/>
          <w:highlight w:val="none"/>
        </w:rPr>
      </w:pPr>
    </w:p>
    <w:p>
      <w:pPr>
        <w:pStyle w:val="14"/>
        <w:spacing w:line="360" w:lineRule="auto"/>
        <w:jc w:val="center"/>
        <w:rPr>
          <w:rFonts w:hint="eastAsia" w:asciiTheme="minorEastAsia" w:hAnsiTheme="minorEastAsia" w:eastAsiaTheme="minorEastAsia" w:cstheme="minorEastAsia"/>
          <w:color w:val="auto"/>
          <w:kern w:val="0"/>
          <w:sz w:val="24"/>
          <w:szCs w:val="24"/>
          <w:highlight w:val="none"/>
        </w:rPr>
      </w:pPr>
    </w:p>
    <w:p>
      <w:pPr>
        <w:pStyle w:val="14"/>
        <w:spacing w:line="360" w:lineRule="auto"/>
        <w:jc w:val="center"/>
        <w:rPr>
          <w:rFonts w:hint="eastAsia" w:asciiTheme="minorEastAsia" w:hAnsiTheme="minorEastAsia" w:eastAsiaTheme="minorEastAsia" w:cstheme="minorEastAsia"/>
          <w:color w:val="auto"/>
          <w:kern w:val="0"/>
          <w:sz w:val="24"/>
          <w:szCs w:val="24"/>
          <w:highlight w:val="none"/>
        </w:rPr>
      </w:pPr>
    </w:p>
    <w:p>
      <w:pPr>
        <w:pStyle w:val="14"/>
        <w:spacing w:line="360" w:lineRule="auto"/>
        <w:jc w:val="center"/>
        <w:rPr>
          <w:rFonts w:hint="eastAsia" w:asciiTheme="minorEastAsia" w:hAnsiTheme="minorEastAsia" w:eastAsiaTheme="minorEastAsia" w:cstheme="minorEastAsia"/>
          <w:color w:val="auto"/>
          <w:kern w:val="0"/>
          <w:sz w:val="24"/>
          <w:szCs w:val="24"/>
          <w:highlight w:val="none"/>
        </w:rPr>
      </w:pPr>
    </w:p>
    <w:p>
      <w:pPr>
        <w:pStyle w:val="14"/>
        <w:spacing w:line="360" w:lineRule="auto"/>
        <w:jc w:val="center"/>
        <w:rPr>
          <w:rFonts w:hint="eastAsia" w:asciiTheme="minorEastAsia" w:hAnsiTheme="minorEastAsia" w:eastAsiaTheme="minorEastAsia" w:cstheme="minorEastAsia"/>
          <w:color w:val="auto"/>
          <w:kern w:val="0"/>
          <w:sz w:val="24"/>
          <w:szCs w:val="24"/>
          <w:highlight w:val="none"/>
        </w:rPr>
      </w:pPr>
    </w:p>
    <w:p>
      <w:pPr>
        <w:pStyle w:val="14"/>
        <w:spacing w:line="360" w:lineRule="auto"/>
        <w:jc w:val="center"/>
        <w:rPr>
          <w:rFonts w:hint="eastAsia" w:asciiTheme="minorEastAsia" w:hAnsiTheme="minorEastAsia" w:eastAsiaTheme="minorEastAsia" w:cstheme="minorEastAsia"/>
          <w:color w:val="auto"/>
          <w:kern w:val="0"/>
          <w:sz w:val="24"/>
          <w:szCs w:val="24"/>
          <w:highlight w:val="none"/>
        </w:rPr>
      </w:pPr>
    </w:p>
    <w:p>
      <w:pPr>
        <w:pStyle w:val="14"/>
        <w:spacing w:line="360" w:lineRule="auto"/>
        <w:jc w:val="center"/>
        <w:rPr>
          <w:rFonts w:hint="eastAsia" w:asciiTheme="minorEastAsia" w:hAnsiTheme="minorEastAsia" w:eastAsiaTheme="minorEastAsia" w:cstheme="minorEastAsia"/>
          <w:color w:val="auto"/>
          <w:kern w:val="0"/>
          <w:sz w:val="24"/>
          <w:szCs w:val="24"/>
          <w:highlight w:val="none"/>
        </w:rPr>
      </w:pPr>
    </w:p>
    <w:p>
      <w:pPr>
        <w:pStyle w:val="14"/>
        <w:spacing w:line="360" w:lineRule="auto"/>
        <w:jc w:val="center"/>
        <w:rPr>
          <w:rFonts w:hint="eastAsia" w:asciiTheme="minorEastAsia" w:hAnsiTheme="minorEastAsia" w:eastAsiaTheme="minorEastAsia" w:cstheme="minorEastAsia"/>
          <w:color w:val="auto"/>
          <w:kern w:val="0"/>
          <w:sz w:val="24"/>
          <w:szCs w:val="24"/>
          <w:highlight w:val="none"/>
        </w:rPr>
      </w:pPr>
    </w:p>
    <w:p>
      <w:pPr>
        <w:pStyle w:val="14"/>
        <w:spacing w:line="360" w:lineRule="auto"/>
        <w:jc w:val="center"/>
        <w:rPr>
          <w:rFonts w:hint="eastAsia" w:asciiTheme="minorEastAsia" w:hAnsiTheme="minorEastAsia" w:eastAsiaTheme="minorEastAsia" w:cstheme="minorEastAsia"/>
          <w:color w:val="auto"/>
          <w:kern w:val="0"/>
          <w:sz w:val="24"/>
          <w:szCs w:val="24"/>
          <w:highlight w:val="none"/>
        </w:rPr>
      </w:pPr>
    </w:p>
    <w:p>
      <w:pPr>
        <w:pStyle w:val="14"/>
        <w:spacing w:line="360" w:lineRule="auto"/>
        <w:rPr>
          <w:rFonts w:hint="eastAsia" w:asciiTheme="minorEastAsia" w:hAnsiTheme="minorEastAsia" w:eastAsiaTheme="minorEastAsia" w:cstheme="minorEastAsia"/>
          <w:color w:val="auto"/>
          <w:kern w:val="0"/>
          <w:sz w:val="24"/>
          <w:szCs w:val="24"/>
          <w:highlight w:val="none"/>
        </w:rPr>
      </w:pPr>
    </w:p>
    <w:p>
      <w:pPr>
        <w:pStyle w:val="14"/>
        <w:spacing w:line="360" w:lineRule="auto"/>
        <w:rPr>
          <w:rFonts w:hint="eastAsia" w:asciiTheme="minorEastAsia" w:hAnsiTheme="minorEastAsia" w:eastAsiaTheme="minorEastAsia" w:cstheme="minorEastAsia"/>
          <w:color w:val="auto"/>
          <w:kern w:val="0"/>
          <w:sz w:val="24"/>
          <w:szCs w:val="24"/>
          <w:highlight w:val="none"/>
        </w:rPr>
      </w:pPr>
    </w:p>
    <w:p>
      <w:pPr>
        <w:pStyle w:val="14"/>
        <w:spacing w:line="360" w:lineRule="auto"/>
        <w:rPr>
          <w:rFonts w:hint="eastAsia" w:asciiTheme="minorEastAsia" w:hAnsiTheme="minorEastAsia" w:eastAsiaTheme="minorEastAsia" w:cstheme="minorEastAsia"/>
          <w:color w:val="auto"/>
          <w:kern w:val="0"/>
          <w:sz w:val="24"/>
          <w:szCs w:val="24"/>
          <w:highlight w:val="none"/>
        </w:rPr>
      </w:pPr>
    </w:p>
    <w:p>
      <w:pPr>
        <w:pStyle w:val="14"/>
        <w:spacing w:line="360" w:lineRule="auto"/>
        <w:rPr>
          <w:rFonts w:hint="eastAsia" w:asciiTheme="minorEastAsia" w:hAnsiTheme="minorEastAsia" w:eastAsiaTheme="minorEastAsia" w:cstheme="minorEastAsia"/>
          <w:color w:val="auto"/>
          <w:kern w:val="0"/>
          <w:sz w:val="24"/>
          <w:szCs w:val="24"/>
          <w:highlight w:val="none"/>
        </w:rPr>
      </w:pPr>
    </w:p>
    <w:p>
      <w:pPr>
        <w:pStyle w:val="14"/>
        <w:spacing w:line="360" w:lineRule="auto"/>
        <w:rPr>
          <w:rFonts w:hint="eastAsia" w:asciiTheme="minorEastAsia" w:hAnsiTheme="minorEastAsia" w:eastAsiaTheme="minorEastAsia" w:cstheme="minorEastAsia"/>
          <w:color w:val="auto"/>
          <w:kern w:val="0"/>
          <w:sz w:val="24"/>
          <w:szCs w:val="24"/>
          <w:highlight w:val="none"/>
        </w:rPr>
      </w:pPr>
    </w:p>
    <w:p>
      <w:pPr>
        <w:pStyle w:val="14"/>
        <w:spacing w:line="360" w:lineRule="auto"/>
        <w:rPr>
          <w:rFonts w:hint="eastAsia" w:asciiTheme="minorEastAsia" w:hAnsiTheme="minorEastAsia" w:eastAsiaTheme="minorEastAsia" w:cstheme="minorEastAsia"/>
          <w:color w:val="auto"/>
          <w:kern w:val="0"/>
          <w:sz w:val="24"/>
          <w:szCs w:val="24"/>
          <w:highlight w:val="none"/>
        </w:rPr>
      </w:pPr>
    </w:p>
    <w:p>
      <w:pPr>
        <w:pStyle w:val="14"/>
        <w:spacing w:line="360" w:lineRule="auto"/>
        <w:rPr>
          <w:rFonts w:hint="eastAsia" w:asciiTheme="minorEastAsia" w:hAnsiTheme="minorEastAsia" w:eastAsiaTheme="minorEastAsia" w:cstheme="minorEastAsia"/>
          <w:color w:val="auto"/>
          <w:kern w:val="0"/>
          <w:sz w:val="24"/>
          <w:szCs w:val="24"/>
          <w:highlight w:val="none"/>
        </w:rPr>
      </w:pPr>
    </w:p>
    <w:p>
      <w:pPr>
        <w:pStyle w:val="46"/>
        <w:spacing w:line="360" w:lineRule="auto"/>
        <w:ind w:firstLine="2618" w:firstLineChars="1100"/>
        <w:jc w:val="left"/>
        <w:rPr>
          <w:rFonts w:hint="eastAsia" w:asciiTheme="minorEastAsia" w:hAnsiTheme="minorEastAsia" w:eastAsiaTheme="minorEastAsia" w:cstheme="minorEastAsia"/>
          <w:color w:val="auto"/>
          <w:spacing w:val="-1"/>
          <w:sz w:val="24"/>
          <w:highlight w:val="none"/>
          <w:lang w:eastAsia="zh-CN"/>
        </w:rPr>
      </w:pPr>
      <w:r>
        <w:rPr>
          <w:rFonts w:hint="eastAsia" w:asciiTheme="minorEastAsia" w:hAnsiTheme="minorEastAsia" w:eastAsiaTheme="minorEastAsia" w:cstheme="minorEastAsia"/>
          <w:color w:val="auto"/>
          <w:spacing w:val="-1"/>
          <w:sz w:val="24"/>
          <w:highlight w:val="none"/>
          <w:lang w:eastAsia="zh-CN"/>
        </w:rPr>
        <w:t>关于《政府采购法》第二十二条规定的承诺书</w:t>
      </w:r>
    </w:p>
    <w:p>
      <w:pPr>
        <w:pStyle w:val="46"/>
        <w:spacing w:line="360" w:lineRule="auto"/>
        <w:jc w:val="center"/>
        <w:rPr>
          <w:rFonts w:hint="eastAsia" w:asciiTheme="minorEastAsia" w:hAnsiTheme="minorEastAsia" w:eastAsiaTheme="minorEastAsia" w:cstheme="minorEastAsia"/>
          <w:color w:val="auto"/>
          <w:spacing w:val="-1"/>
          <w:sz w:val="24"/>
          <w:highlight w:val="none"/>
          <w:lang w:val="en-US" w:eastAsia="zh-CN"/>
        </w:rPr>
      </w:pPr>
    </w:p>
    <w:p>
      <w:pPr>
        <w:spacing w:line="360" w:lineRule="auto"/>
        <w:ind w:firstLine="480" w:firstLineChars="200"/>
        <w:rPr>
          <w:rFonts w:hint="eastAsia" w:asciiTheme="minorEastAsia" w:hAnsiTheme="minorEastAsia" w:eastAsiaTheme="minorEastAsia" w:cstheme="minorEastAsia"/>
          <w:color w:val="auto"/>
          <w:kern w:val="0"/>
          <w:sz w:val="24"/>
          <w:highlight w:val="none"/>
          <w:lang w:val="en-US" w:eastAsia="zh-CN"/>
        </w:rPr>
      </w:pPr>
      <w:r>
        <w:rPr>
          <w:rFonts w:hint="eastAsia" w:asciiTheme="minorEastAsia" w:hAnsiTheme="minorEastAsia" w:eastAsiaTheme="minorEastAsia" w:cstheme="minorEastAsia"/>
          <w:color w:val="auto"/>
          <w:kern w:val="0"/>
          <w:sz w:val="24"/>
          <w:highlight w:val="none"/>
          <w:lang w:val="en-US" w:eastAsia="zh-CN"/>
        </w:rPr>
        <w:t>我单位参加</w:t>
      </w:r>
      <w:r>
        <w:rPr>
          <w:rFonts w:hint="eastAsia" w:asciiTheme="minorEastAsia" w:hAnsiTheme="minorEastAsia" w:eastAsiaTheme="minorEastAsia" w:cstheme="minorEastAsia"/>
          <w:color w:val="auto"/>
          <w:kern w:val="0"/>
          <w:sz w:val="24"/>
          <w:highlight w:val="none"/>
          <w:u w:val="single"/>
          <w:lang w:val="en-US" w:eastAsia="zh-CN"/>
        </w:rPr>
        <w:t xml:space="preserve">                                     </w:t>
      </w:r>
      <w:r>
        <w:rPr>
          <w:rFonts w:hint="eastAsia" w:asciiTheme="minorEastAsia" w:hAnsiTheme="minorEastAsia" w:eastAsiaTheme="minorEastAsia" w:cstheme="minorEastAsia"/>
          <w:color w:val="auto"/>
          <w:kern w:val="0"/>
          <w:sz w:val="24"/>
          <w:highlight w:val="none"/>
          <w:lang w:val="en-US" w:eastAsia="zh-CN"/>
        </w:rPr>
        <w:t>采购活动，郑重承诺具备以下条件</w:t>
      </w:r>
    </w:p>
    <w:p>
      <w:pPr>
        <w:spacing w:line="360" w:lineRule="auto"/>
        <w:ind w:firstLine="480" w:firstLineChars="200"/>
        <w:rPr>
          <w:rFonts w:hint="eastAsia" w:asciiTheme="minorEastAsia" w:hAnsiTheme="minorEastAsia" w:eastAsiaTheme="minorEastAsia" w:cstheme="minorEastAsia"/>
          <w:color w:val="auto"/>
          <w:kern w:val="0"/>
          <w:sz w:val="24"/>
          <w:highlight w:val="none"/>
          <w:lang w:val="en-US" w:eastAsia="zh-CN"/>
        </w:rPr>
      </w:pPr>
      <w:r>
        <w:rPr>
          <w:rFonts w:hint="eastAsia" w:asciiTheme="minorEastAsia" w:hAnsiTheme="minorEastAsia" w:eastAsiaTheme="minorEastAsia" w:cstheme="minorEastAsia"/>
          <w:color w:val="auto"/>
          <w:kern w:val="0"/>
          <w:sz w:val="24"/>
          <w:highlight w:val="none"/>
          <w:lang w:val="en-US" w:eastAsia="zh-CN"/>
        </w:rPr>
        <w:t>1、具有独立承担民事责任的能力;</w:t>
      </w:r>
    </w:p>
    <w:p>
      <w:pPr>
        <w:spacing w:line="360" w:lineRule="auto"/>
        <w:ind w:firstLine="480" w:firstLineChars="200"/>
        <w:rPr>
          <w:rFonts w:hint="eastAsia" w:asciiTheme="minorEastAsia" w:hAnsiTheme="minorEastAsia" w:eastAsiaTheme="minorEastAsia" w:cstheme="minorEastAsia"/>
          <w:color w:val="auto"/>
          <w:kern w:val="0"/>
          <w:sz w:val="24"/>
          <w:highlight w:val="none"/>
          <w:lang w:val="en-US" w:eastAsia="zh-CN"/>
        </w:rPr>
      </w:pPr>
      <w:r>
        <w:rPr>
          <w:rFonts w:hint="eastAsia" w:asciiTheme="minorEastAsia" w:hAnsiTheme="minorEastAsia" w:eastAsiaTheme="minorEastAsia" w:cstheme="minorEastAsia"/>
          <w:color w:val="auto"/>
          <w:kern w:val="0"/>
          <w:sz w:val="24"/>
          <w:highlight w:val="none"/>
          <w:lang w:val="en-US" w:eastAsia="zh-CN"/>
        </w:rPr>
        <w:t>2、具有良好的商业信誉和健全的财务会计制度;</w:t>
      </w:r>
    </w:p>
    <w:p>
      <w:pPr>
        <w:spacing w:line="360" w:lineRule="auto"/>
        <w:ind w:firstLine="480" w:firstLineChars="200"/>
        <w:rPr>
          <w:rFonts w:hint="eastAsia" w:asciiTheme="minorEastAsia" w:hAnsiTheme="minorEastAsia" w:eastAsiaTheme="minorEastAsia" w:cstheme="minorEastAsia"/>
          <w:color w:val="auto"/>
          <w:kern w:val="0"/>
          <w:sz w:val="24"/>
          <w:highlight w:val="none"/>
          <w:lang w:val="en-US" w:eastAsia="zh-CN"/>
        </w:rPr>
      </w:pPr>
      <w:r>
        <w:rPr>
          <w:rFonts w:hint="eastAsia" w:asciiTheme="minorEastAsia" w:hAnsiTheme="minorEastAsia" w:eastAsiaTheme="minorEastAsia" w:cstheme="minorEastAsia"/>
          <w:color w:val="auto"/>
          <w:kern w:val="0"/>
          <w:sz w:val="24"/>
          <w:highlight w:val="none"/>
          <w:lang w:val="en-US" w:eastAsia="zh-CN"/>
        </w:rPr>
        <w:t>3、具有履行合同所必需的设备和专业技术能力;</w:t>
      </w:r>
    </w:p>
    <w:p>
      <w:pPr>
        <w:spacing w:line="360" w:lineRule="auto"/>
        <w:ind w:firstLine="480" w:firstLineChars="200"/>
        <w:rPr>
          <w:rFonts w:hint="eastAsia" w:asciiTheme="minorEastAsia" w:hAnsiTheme="minorEastAsia" w:eastAsiaTheme="minorEastAsia" w:cstheme="minorEastAsia"/>
          <w:color w:val="auto"/>
          <w:kern w:val="0"/>
          <w:sz w:val="24"/>
          <w:highlight w:val="none"/>
          <w:lang w:val="en-US" w:eastAsia="zh-CN"/>
        </w:rPr>
      </w:pPr>
      <w:r>
        <w:rPr>
          <w:rFonts w:hint="eastAsia" w:asciiTheme="minorEastAsia" w:hAnsiTheme="minorEastAsia" w:eastAsiaTheme="minorEastAsia" w:cstheme="minorEastAsia"/>
          <w:color w:val="auto"/>
          <w:kern w:val="0"/>
          <w:sz w:val="24"/>
          <w:highlight w:val="none"/>
          <w:lang w:val="en-US" w:eastAsia="zh-CN"/>
        </w:rPr>
        <w:t>4、有依法缴纳税收和社会保障资金的良好记录;</w:t>
      </w:r>
    </w:p>
    <w:p>
      <w:pPr>
        <w:spacing w:line="360" w:lineRule="auto"/>
        <w:ind w:firstLine="480" w:firstLineChars="200"/>
        <w:rPr>
          <w:rFonts w:hint="eastAsia" w:asciiTheme="minorEastAsia" w:hAnsiTheme="minorEastAsia" w:eastAsiaTheme="minorEastAsia" w:cstheme="minorEastAsia"/>
          <w:color w:val="auto"/>
          <w:kern w:val="0"/>
          <w:sz w:val="24"/>
          <w:highlight w:val="none"/>
          <w:lang w:val="en-US" w:eastAsia="zh-CN"/>
        </w:rPr>
      </w:pPr>
      <w:r>
        <w:rPr>
          <w:rFonts w:hint="eastAsia" w:asciiTheme="minorEastAsia" w:hAnsiTheme="minorEastAsia" w:eastAsiaTheme="minorEastAsia" w:cstheme="minorEastAsia"/>
          <w:color w:val="auto"/>
          <w:kern w:val="0"/>
          <w:sz w:val="24"/>
          <w:highlight w:val="none"/>
          <w:lang w:val="en-US" w:eastAsia="zh-CN"/>
        </w:rPr>
        <w:t>5、参加政府采购活动前三年内，在经营活动中没有重大违法记录;</w:t>
      </w:r>
    </w:p>
    <w:p>
      <w:pPr>
        <w:spacing w:line="360" w:lineRule="auto"/>
        <w:ind w:firstLine="480" w:firstLineChars="200"/>
        <w:rPr>
          <w:rFonts w:hint="eastAsia" w:asciiTheme="minorEastAsia" w:hAnsiTheme="minorEastAsia" w:eastAsiaTheme="minorEastAsia" w:cstheme="minorEastAsia"/>
          <w:color w:val="auto"/>
          <w:kern w:val="0"/>
          <w:sz w:val="24"/>
          <w:highlight w:val="none"/>
          <w:lang w:val="en-US" w:eastAsia="zh-CN"/>
        </w:rPr>
      </w:pPr>
      <w:r>
        <w:rPr>
          <w:rFonts w:hint="eastAsia" w:asciiTheme="minorEastAsia" w:hAnsiTheme="minorEastAsia" w:eastAsiaTheme="minorEastAsia" w:cstheme="minorEastAsia"/>
          <w:color w:val="auto"/>
          <w:kern w:val="0"/>
          <w:sz w:val="24"/>
          <w:highlight w:val="none"/>
          <w:lang w:val="en-US" w:eastAsia="zh-CN"/>
        </w:rPr>
        <w:t>6、法律、行政法规规定的其他条件。</w:t>
      </w:r>
    </w:p>
    <w:p>
      <w:pPr>
        <w:pStyle w:val="35"/>
        <w:rPr>
          <w:rFonts w:hint="eastAsia" w:asciiTheme="minorEastAsia" w:hAnsiTheme="minorEastAsia" w:eastAsiaTheme="minorEastAsia" w:cstheme="minorEastAsia"/>
          <w:color w:val="auto"/>
          <w:kern w:val="0"/>
          <w:sz w:val="24"/>
          <w:highlight w:val="none"/>
          <w:lang w:val="en-US" w:eastAsia="zh-CN"/>
        </w:rPr>
      </w:pPr>
    </w:p>
    <w:p>
      <w:pPr>
        <w:pStyle w:val="35"/>
        <w:rPr>
          <w:rFonts w:hint="eastAsia" w:asciiTheme="minorEastAsia" w:hAnsiTheme="minorEastAsia" w:eastAsiaTheme="minorEastAsia" w:cstheme="minorEastAsia"/>
          <w:color w:val="auto"/>
          <w:kern w:val="0"/>
          <w:sz w:val="24"/>
          <w:highlight w:val="none"/>
          <w:lang w:val="en-US" w:eastAsia="zh-CN"/>
        </w:rPr>
      </w:pPr>
    </w:p>
    <w:p>
      <w:pPr>
        <w:widowControl/>
        <w:spacing w:before="100" w:beforeAutospacing="1" w:after="100" w:afterAutospacing="1"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 xml:space="preserve">                               </w:t>
      </w:r>
      <w:r>
        <w:rPr>
          <w:rFonts w:hint="eastAsia" w:asciiTheme="minorEastAsia" w:hAnsiTheme="minorEastAsia" w:eastAsiaTheme="minorEastAsia" w:cstheme="minorEastAsia"/>
          <w:color w:val="auto"/>
          <w:sz w:val="24"/>
          <w:highlight w:val="none"/>
        </w:rPr>
        <w:t>企业名称（盖公章）：</w:t>
      </w:r>
    </w:p>
    <w:p>
      <w:pPr>
        <w:widowControl/>
        <w:spacing w:before="100" w:beforeAutospacing="1" w:after="100" w:afterAutospacing="1" w:line="360" w:lineRule="auto"/>
        <w:jc w:val="righ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法定代表人或授权代理人(签字或盖章)：</w:t>
      </w:r>
    </w:p>
    <w:p>
      <w:pPr>
        <w:pStyle w:val="35"/>
        <w:ind w:firstLine="5520" w:firstLineChars="23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 w:val="24"/>
          <w:szCs w:val="24"/>
          <w:highlight w:val="none"/>
        </w:rPr>
        <w:t>　日期：　年　月　日</w:t>
      </w:r>
    </w:p>
    <w:p>
      <w:pPr>
        <w:pStyle w:val="35"/>
        <w:rPr>
          <w:rFonts w:hint="eastAsia" w:asciiTheme="minorEastAsia" w:hAnsiTheme="minorEastAsia" w:eastAsiaTheme="minorEastAsia" w:cstheme="minorEastAsia"/>
          <w:color w:val="auto"/>
          <w:kern w:val="0"/>
          <w:sz w:val="24"/>
          <w:highlight w:val="none"/>
          <w:lang w:val="en-US" w:eastAsia="zh-CN"/>
        </w:rPr>
      </w:pPr>
    </w:p>
    <w:p>
      <w:pPr>
        <w:pStyle w:val="14"/>
        <w:spacing w:line="360" w:lineRule="auto"/>
        <w:rPr>
          <w:rFonts w:hint="eastAsia" w:asciiTheme="minorEastAsia" w:hAnsiTheme="minorEastAsia" w:eastAsiaTheme="minorEastAsia" w:cstheme="minorEastAsia"/>
          <w:color w:val="auto"/>
          <w:kern w:val="0"/>
          <w:sz w:val="24"/>
          <w:szCs w:val="24"/>
          <w:highlight w:val="none"/>
        </w:rPr>
      </w:pPr>
    </w:p>
    <w:p>
      <w:pPr>
        <w:pStyle w:val="14"/>
        <w:spacing w:line="360" w:lineRule="auto"/>
        <w:rPr>
          <w:rFonts w:hint="eastAsia" w:asciiTheme="minorEastAsia" w:hAnsiTheme="minorEastAsia" w:eastAsiaTheme="minorEastAsia" w:cstheme="minorEastAsia"/>
          <w:color w:val="auto"/>
          <w:kern w:val="0"/>
          <w:sz w:val="24"/>
          <w:szCs w:val="24"/>
          <w:highlight w:val="none"/>
        </w:rPr>
      </w:pPr>
    </w:p>
    <w:p>
      <w:pPr>
        <w:pStyle w:val="14"/>
        <w:spacing w:line="360" w:lineRule="auto"/>
        <w:rPr>
          <w:rFonts w:hint="eastAsia" w:asciiTheme="minorEastAsia" w:hAnsiTheme="minorEastAsia" w:eastAsiaTheme="minorEastAsia" w:cstheme="minorEastAsia"/>
          <w:color w:val="auto"/>
          <w:kern w:val="0"/>
          <w:sz w:val="24"/>
          <w:szCs w:val="24"/>
          <w:highlight w:val="none"/>
        </w:rPr>
      </w:pPr>
    </w:p>
    <w:p>
      <w:pPr>
        <w:pStyle w:val="14"/>
        <w:spacing w:line="360" w:lineRule="auto"/>
        <w:rPr>
          <w:rFonts w:hint="eastAsia" w:asciiTheme="minorEastAsia" w:hAnsiTheme="minorEastAsia" w:eastAsiaTheme="minorEastAsia" w:cstheme="minorEastAsia"/>
          <w:color w:val="auto"/>
          <w:kern w:val="0"/>
          <w:sz w:val="24"/>
          <w:szCs w:val="24"/>
          <w:highlight w:val="none"/>
        </w:rPr>
      </w:pPr>
    </w:p>
    <w:p>
      <w:pPr>
        <w:pStyle w:val="14"/>
        <w:spacing w:line="360" w:lineRule="auto"/>
        <w:rPr>
          <w:rFonts w:hint="eastAsia" w:asciiTheme="minorEastAsia" w:hAnsiTheme="minorEastAsia" w:eastAsiaTheme="minorEastAsia" w:cstheme="minorEastAsia"/>
          <w:color w:val="auto"/>
          <w:kern w:val="0"/>
          <w:sz w:val="24"/>
          <w:szCs w:val="24"/>
          <w:highlight w:val="none"/>
        </w:rPr>
      </w:pPr>
    </w:p>
    <w:p>
      <w:pPr>
        <w:pStyle w:val="14"/>
        <w:spacing w:line="360" w:lineRule="auto"/>
        <w:rPr>
          <w:rFonts w:hint="eastAsia" w:asciiTheme="minorEastAsia" w:hAnsiTheme="minorEastAsia" w:eastAsiaTheme="minorEastAsia" w:cstheme="minorEastAsia"/>
          <w:color w:val="auto"/>
          <w:kern w:val="0"/>
          <w:sz w:val="24"/>
          <w:szCs w:val="24"/>
          <w:highlight w:val="none"/>
        </w:rPr>
      </w:pPr>
    </w:p>
    <w:p>
      <w:pPr>
        <w:pStyle w:val="14"/>
        <w:spacing w:line="360" w:lineRule="auto"/>
        <w:rPr>
          <w:rFonts w:hint="eastAsia" w:asciiTheme="minorEastAsia" w:hAnsiTheme="minorEastAsia" w:eastAsiaTheme="minorEastAsia" w:cstheme="minorEastAsia"/>
          <w:color w:val="auto"/>
          <w:kern w:val="0"/>
          <w:sz w:val="24"/>
          <w:szCs w:val="24"/>
          <w:highlight w:val="none"/>
        </w:rPr>
      </w:pPr>
    </w:p>
    <w:p>
      <w:pPr>
        <w:pStyle w:val="14"/>
        <w:spacing w:line="360" w:lineRule="auto"/>
        <w:rPr>
          <w:rFonts w:hint="eastAsia" w:asciiTheme="minorEastAsia" w:hAnsiTheme="minorEastAsia" w:eastAsiaTheme="minorEastAsia" w:cstheme="minorEastAsia"/>
          <w:color w:val="auto"/>
          <w:kern w:val="0"/>
          <w:sz w:val="24"/>
          <w:szCs w:val="24"/>
          <w:highlight w:val="none"/>
        </w:rPr>
      </w:pPr>
    </w:p>
    <w:p>
      <w:pPr>
        <w:pStyle w:val="14"/>
        <w:spacing w:line="360" w:lineRule="auto"/>
        <w:rPr>
          <w:rFonts w:hint="eastAsia" w:asciiTheme="minorEastAsia" w:hAnsiTheme="minorEastAsia" w:eastAsiaTheme="minorEastAsia" w:cstheme="minorEastAsia"/>
          <w:color w:val="auto"/>
          <w:kern w:val="0"/>
          <w:sz w:val="24"/>
          <w:szCs w:val="24"/>
          <w:highlight w:val="none"/>
        </w:rPr>
      </w:pPr>
    </w:p>
    <w:p>
      <w:pPr>
        <w:pStyle w:val="14"/>
        <w:spacing w:line="360" w:lineRule="auto"/>
        <w:rPr>
          <w:rFonts w:hint="eastAsia" w:asciiTheme="minorEastAsia" w:hAnsiTheme="minorEastAsia" w:eastAsiaTheme="minorEastAsia" w:cstheme="minorEastAsia"/>
          <w:color w:val="auto"/>
          <w:kern w:val="0"/>
          <w:sz w:val="24"/>
          <w:szCs w:val="24"/>
          <w:highlight w:val="none"/>
        </w:rPr>
      </w:pPr>
    </w:p>
    <w:p>
      <w:pPr>
        <w:pStyle w:val="14"/>
        <w:spacing w:line="360" w:lineRule="auto"/>
        <w:rPr>
          <w:rFonts w:hint="eastAsia" w:asciiTheme="minorEastAsia" w:hAnsiTheme="minorEastAsia" w:eastAsiaTheme="minorEastAsia" w:cstheme="minorEastAsia"/>
          <w:color w:val="auto"/>
          <w:kern w:val="0"/>
          <w:sz w:val="24"/>
          <w:szCs w:val="24"/>
          <w:highlight w:val="none"/>
        </w:rPr>
      </w:pPr>
    </w:p>
    <w:p>
      <w:pPr>
        <w:pStyle w:val="14"/>
        <w:spacing w:line="360" w:lineRule="auto"/>
        <w:rPr>
          <w:rFonts w:hint="eastAsia" w:asciiTheme="minorEastAsia" w:hAnsiTheme="minorEastAsia" w:eastAsiaTheme="minorEastAsia" w:cstheme="minorEastAsia"/>
          <w:color w:val="auto"/>
          <w:kern w:val="0"/>
          <w:sz w:val="24"/>
          <w:szCs w:val="24"/>
          <w:highlight w:val="none"/>
        </w:rPr>
      </w:pPr>
    </w:p>
    <w:p>
      <w:pPr>
        <w:pStyle w:val="14"/>
        <w:spacing w:line="360" w:lineRule="auto"/>
        <w:rPr>
          <w:rFonts w:hint="eastAsia" w:asciiTheme="minorEastAsia" w:hAnsiTheme="minorEastAsia" w:eastAsiaTheme="minorEastAsia" w:cstheme="minorEastAsia"/>
          <w:color w:val="auto"/>
          <w:kern w:val="0"/>
          <w:sz w:val="24"/>
          <w:szCs w:val="24"/>
          <w:highlight w:val="none"/>
        </w:rPr>
      </w:pPr>
    </w:p>
    <w:p>
      <w:pPr>
        <w:ind w:firstLine="470" w:firstLineChars="200"/>
        <w:jc w:val="left"/>
        <w:rPr>
          <w:rFonts w:hint="eastAsia" w:asciiTheme="minorEastAsia" w:hAnsiTheme="minorEastAsia" w:eastAsiaTheme="minorEastAsia" w:cstheme="minorEastAsia"/>
          <w:b/>
          <w:bCs w:val="0"/>
          <w:color w:val="auto"/>
          <w:spacing w:val="-3"/>
          <w:kern w:val="2"/>
          <w:sz w:val="24"/>
          <w:szCs w:val="21"/>
          <w:highlight w:val="none"/>
          <w:lang w:val="ru-RU" w:eastAsia="zh-CN" w:bidi="ar-SA"/>
        </w:rPr>
      </w:pPr>
      <w:r>
        <w:rPr>
          <w:rFonts w:hint="eastAsia" w:asciiTheme="minorEastAsia" w:hAnsiTheme="minorEastAsia" w:eastAsiaTheme="minorEastAsia" w:cstheme="minorEastAsia"/>
          <w:b/>
          <w:bCs w:val="0"/>
          <w:color w:val="auto"/>
          <w:spacing w:val="-3"/>
          <w:sz w:val="24"/>
          <w:szCs w:val="24"/>
          <w:highlight w:val="none"/>
        </w:rPr>
        <w:t>十</w:t>
      </w:r>
      <w:r>
        <w:rPr>
          <w:rFonts w:hint="eastAsia" w:asciiTheme="minorEastAsia" w:hAnsiTheme="minorEastAsia" w:eastAsiaTheme="minorEastAsia" w:cstheme="minorEastAsia"/>
          <w:b/>
          <w:bCs w:val="0"/>
          <w:color w:val="auto"/>
          <w:spacing w:val="-3"/>
          <w:sz w:val="24"/>
          <w:szCs w:val="24"/>
          <w:highlight w:val="none"/>
          <w:lang w:eastAsia="zh-CN"/>
        </w:rPr>
        <w:t>一</w:t>
      </w:r>
      <w:r>
        <w:rPr>
          <w:rFonts w:hint="eastAsia" w:asciiTheme="minorEastAsia" w:hAnsiTheme="minorEastAsia" w:eastAsiaTheme="minorEastAsia" w:cstheme="minorEastAsia"/>
          <w:b/>
          <w:bCs w:val="0"/>
          <w:color w:val="auto"/>
          <w:spacing w:val="-3"/>
          <w:sz w:val="24"/>
          <w:szCs w:val="24"/>
          <w:highlight w:val="none"/>
        </w:rPr>
        <w:t>、施工组织</w:t>
      </w:r>
      <w:r>
        <w:rPr>
          <w:rFonts w:hint="eastAsia" w:asciiTheme="minorEastAsia" w:hAnsiTheme="minorEastAsia" w:eastAsiaTheme="minorEastAsia" w:cstheme="minorEastAsia"/>
          <w:b/>
          <w:bCs w:val="0"/>
          <w:color w:val="auto"/>
          <w:spacing w:val="-2"/>
          <w:kern w:val="2"/>
          <w:sz w:val="24"/>
          <w:szCs w:val="24"/>
          <w:highlight w:val="none"/>
          <w:lang w:val="en-US" w:eastAsia="zh-CN" w:bidi="ar-SA"/>
        </w:rPr>
        <w:t>设计</w:t>
      </w:r>
      <w:r>
        <w:rPr>
          <w:rFonts w:hint="eastAsia" w:asciiTheme="minorEastAsia" w:hAnsiTheme="minorEastAsia" w:eastAsiaTheme="minorEastAsia" w:cstheme="minorEastAsia"/>
          <w:b/>
          <w:bCs w:val="0"/>
          <w:color w:val="auto"/>
          <w:spacing w:val="-3"/>
          <w:kern w:val="2"/>
          <w:sz w:val="24"/>
          <w:szCs w:val="21"/>
          <w:highlight w:val="none"/>
          <w:lang w:val="en-US" w:eastAsia="zh-CN" w:bidi="ar-SA"/>
        </w:rPr>
        <w:t>（包括但不限于施工方案与技术措施、质量管理体系与措施 、安全管理体系与措施、环境保护管理体系与措施、工程进度计划与措施、资源配备计划等）</w:t>
      </w:r>
    </w:p>
    <w:p>
      <w:pPr>
        <w:pStyle w:val="14"/>
        <w:spacing w:line="360" w:lineRule="auto"/>
        <w:rPr>
          <w:rFonts w:hint="eastAsia" w:asciiTheme="minorEastAsia" w:hAnsiTheme="minorEastAsia" w:eastAsiaTheme="minorEastAsia" w:cstheme="minorEastAsia"/>
          <w:b/>
          <w:bCs w:val="0"/>
          <w:color w:val="auto"/>
          <w:spacing w:val="-3"/>
          <w:sz w:val="24"/>
          <w:highlight w:val="none"/>
          <w:lang w:val="ru-RU"/>
        </w:rPr>
      </w:pPr>
      <w:r>
        <w:rPr>
          <w:rFonts w:hint="eastAsia" w:asciiTheme="minorEastAsia" w:hAnsiTheme="minorEastAsia" w:eastAsiaTheme="minorEastAsia" w:cstheme="minorEastAsia"/>
          <w:b/>
          <w:bCs w:val="0"/>
          <w:color w:val="auto"/>
          <w:kern w:val="0"/>
          <w:sz w:val="24"/>
          <w:szCs w:val="24"/>
          <w:highlight w:val="none"/>
          <w:lang w:val="ru-RU"/>
        </w:rPr>
        <w:t xml:space="preserve">    十</w:t>
      </w:r>
      <w:r>
        <w:rPr>
          <w:rFonts w:hint="eastAsia" w:asciiTheme="minorEastAsia" w:hAnsiTheme="minorEastAsia" w:eastAsiaTheme="minorEastAsia" w:cstheme="minorEastAsia"/>
          <w:b/>
          <w:bCs w:val="0"/>
          <w:color w:val="auto"/>
          <w:kern w:val="0"/>
          <w:sz w:val="24"/>
          <w:szCs w:val="24"/>
          <w:highlight w:val="none"/>
          <w:lang w:val="ru-RU" w:eastAsia="zh-CN"/>
        </w:rPr>
        <w:t>二</w:t>
      </w:r>
      <w:r>
        <w:rPr>
          <w:rFonts w:hint="eastAsia" w:asciiTheme="minorEastAsia" w:hAnsiTheme="minorEastAsia" w:eastAsiaTheme="minorEastAsia" w:cstheme="minorEastAsia"/>
          <w:b/>
          <w:bCs w:val="0"/>
          <w:color w:val="auto"/>
          <w:kern w:val="0"/>
          <w:sz w:val="24"/>
          <w:szCs w:val="24"/>
          <w:highlight w:val="none"/>
          <w:lang w:val="ru-RU"/>
        </w:rPr>
        <w:t>、</w:t>
      </w:r>
      <w:r>
        <w:rPr>
          <w:rFonts w:hint="eastAsia" w:asciiTheme="minorEastAsia" w:hAnsiTheme="minorEastAsia" w:eastAsiaTheme="minorEastAsia" w:cstheme="minorEastAsia"/>
          <w:b/>
          <w:bCs w:val="0"/>
          <w:color w:val="auto"/>
          <w:spacing w:val="-3"/>
          <w:sz w:val="24"/>
          <w:highlight w:val="none"/>
        </w:rPr>
        <w:t>提供其它有利于磋商的</w:t>
      </w:r>
      <w:r>
        <w:rPr>
          <w:rFonts w:hint="eastAsia" w:asciiTheme="minorEastAsia" w:hAnsiTheme="minorEastAsia" w:eastAsiaTheme="minorEastAsia" w:cstheme="minorEastAsia"/>
          <w:b/>
          <w:bCs w:val="0"/>
          <w:color w:val="auto"/>
          <w:spacing w:val="-3"/>
          <w:sz w:val="24"/>
          <w:highlight w:val="none"/>
          <w:lang w:val="ru-RU"/>
        </w:rPr>
        <w:t>其他相关资质证明材料（供应商可结合本项目的评标办法视自身情况自行提交相关证明材料。）若供应商未按磋商文件的要求提供资料，或未对磋商文件做出实质性响应，将作为无效响应文件。响应文件格式范本（磋商文件未做出明确要求的，供应商格式自拟）</w:t>
      </w:r>
    </w:p>
    <w:p>
      <w:pPr>
        <w:pStyle w:val="14"/>
        <w:spacing w:line="360" w:lineRule="auto"/>
        <w:ind w:firstLine="470" w:firstLineChars="200"/>
        <w:rPr>
          <w:rFonts w:hint="eastAsia" w:asciiTheme="minorEastAsia" w:hAnsiTheme="minorEastAsia" w:eastAsiaTheme="minorEastAsia" w:cstheme="minorEastAsia"/>
          <w:b/>
          <w:color w:val="auto"/>
          <w:spacing w:val="-3"/>
          <w:sz w:val="24"/>
          <w:szCs w:val="24"/>
          <w:highlight w:val="none"/>
          <w:lang w:val="ru-RU"/>
        </w:rPr>
      </w:pPr>
    </w:p>
    <w:p>
      <w:pPr>
        <w:pStyle w:val="14"/>
        <w:spacing w:line="360" w:lineRule="auto"/>
        <w:rPr>
          <w:rFonts w:hint="eastAsia" w:asciiTheme="minorEastAsia" w:hAnsiTheme="minorEastAsia" w:eastAsiaTheme="minorEastAsia" w:cstheme="minorEastAsia"/>
          <w:b/>
          <w:color w:val="auto"/>
          <w:sz w:val="24"/>
          <w:szCs w:val="24"/>
          <w:highlight w:val="none"/>
        </w:rPr>
      </w:pPr>
    </w:p>
    <w:p>
      <w:pPr>
        <w:pStyle w:val="14"/>
        <w:spacing w:line="360" w:lineRule="auto"/>
        <w:jc w:val="center"/>
        <w:outlineLvl w:val="0"/>
        <w:rPr>
          <w:rFonts w:hint="eastAsia" w:asciiTheme="minorEastAsia" w:hAnsiTheme="minorEastAsia" w:eastAsiaTheme="minorEastAsia" w:cstheme="minorEastAsia"/>
          <w:b/>
          <w:color w:val="auto"/>
          <w:sz w:val="24"/>
          <w:szCs w:val="24"/>
          <w:highlight w:val="none"/>
        </w:rPr>
      </w:pPr>
    </w:p>
    <w:p>
      <w:pPr>
        <w:pStyle w:val="14"/>
        <w:spacing w:line="360" w:lineRule="auto"/>
        <w:jc w:val="center"/>
        <w:outlineLvl w:val="0"/>
        <w:rPr>
          <w:rFonts w:hint="eastAsia" w:asciiTheme="minorEastAsia" w:hAnsiTheme="minorEastAsia" w:eastAsiaTheme="minorEastAsia" w:cstheme="minorEastAsia"/>
          <w:b/>
          <w:color w:val="auto"/>
          <w:sz w:val="24"/>
          <w:szCs w:val="24"/>
          <w:highlight w:val="none"/>
        </w:rPr>
      </w:pPr>
    </w:p>
    <w:p>
      <w:pPr>
        <w:pStyle w:val="14"/>
        <w:spacing w:line="360" w:lineRule="auto"/>
        <w:jc w:val="center"/>
        <w:outlineLvl w:val="0"/>
        <w:rPr>
          <w:rFonts w:hint="eastAsia" w:asciiTheme="minorEastAsia" w:hAnsiTheme="minorEastAsia" w:eastAsiaTheme="minorEastAsia" w:cstheme="minorEastAsia"/>
          <w:b/>
          <w:color w:val="auto"/>
          <w:sz w:val="24"/>
          <w:szCs w:val="24"/>
          <w:highlight w:val="none"/>
        </w:rPr>
      </w:pPr>
    </w:p>
    <w:p>
      <w:pPr>
        <w:pStyle w:val="14"/>
        <w:spacing w:line="360" w:lineRule="auto"/>
        <w:jc w:val="center"/>
        <w:outlineLvl w:val="0"/>
        <w:rPr>
          <w:rFonts w:hint="eastAsia" w:asciiTheme="minorEastAsia" w:hAnsiTheme="minorEastAsia" w:eastAsiaTheme="minorEastAsia" w:cstheme="minorEastAsia"/>
          <w:b/>
          <w:color w:val="auto"/>
          <w:sz w:val="24"/>
          <w:szCs w:val="24"/>
          <w:highlight w:val="none"/>
        </w:rPr>
      </w:pPr>
    </w:p>
    <w:p>
      <w:pPr>
        <w:pStyle w:val="14"/>
        <w:spacing w:line="360" w:lineRule="auto"/>
        <w:jc w:val="center"/>
        <w:outlineLvl w:val="0"/>
        <w:rPr>
          <w:rFonts w:hint="eastAsia" w:asciiTheme="minorEastAsia" w:hAnsiTheme="minorEastAsia" w:eastAsiaTheme="minorEastAsia" w:cstheme="minorEastAsia"/>
          <w:b/>
          <w:color w:val="auto"/>
          <w:sz w:val="24"/>
          <w:szCs w:val="24"/>
          <w:highlight w:val="none"/>
        </w:rPr>
      </w:pPr>
    </w:p>
    <w:p>
      <w:pPr>
        <w:pStyle w:val="59"/>
        <w:spacing w:line="360" w:lineRule="auto"/>
        <w:rPr>
          <w:rFonts w:hint="eastAsia" w:asciiTheme="minorEastAsia" w:hAnsiTheme="minorEastAsia" w:eastAsiaTheme="minorEastAsia" w:cstheme="minorEastAsia"/>
          <w:b/>
          <w:bCs/>
          <w:color w:val="auto"/>
          <w:sz w:val="24"/>
          <w:szCs w:val="24"/>
          <w:highlight w:val="none"/>
          <w:lang w:val="en-US" w:eastAsia="zh-CN"/>
        </w:rPr>
      </w:pPr>
    </w:p>
    <w:p>
      <w:pPr>
        <w:pStyle w:val="14"/>
        <w:spacing w:line="360" w:lineRule="auto"/>
        <w:jc w:val="center"/>
        <w:outlineLvl w:val="0"/>
        <w:rPr>
          <w:rFonts w:hint="eastAsia" w:asciiTheme="minorEastAsia" w:hAnsiTheme="minorEastAsia" w:eastAsiaTheme="minorEastAsia" w:cstheme="minorEastAsia"/>
          <w:b/>
          <w:color w:val="auto"/>
          <w:sz w:val="24"/>
          <w:szCs w:val="24"/>
          <w:highlight w:val="none"/>
        </w:rPr>
      </w:pPr>
    </w:p>
    <w:p>
      <w:pPr>
        <w:pStyle w:val="14"/>
        <w:spacing w:line="360" w:lineRule="auto"/>
        <w:jc w:val="center"/>
        <w:outlineLvl w:val="0"/>
        <w:rPr>
          <w:rFonts w:hint="eastAsia" w:asciiTheme="minorEastAsia" w:hAnsiTheme="minorEastAsia" w:eastAsiaTheme="minorEastAsia" w:cstheme="minorEastAsia"/>
          <w:b/>
          <w:color w:val="auto"/>
          <w:sz w:val="24"/>
          <w:szCs w:val="24"/>
          <w:highlight w:val="none"/>
        </w:rPr>
      </w:pPr>
    </w:p>
    <w:p>
      <w:pPr>
        <w:pStyle w:val="14"/>
        <w:spacing w:line="360" w:lineRule="auto"/>
        <w:jc w:val="center"/>
        <w:outlineLvl w:val="0"/>
        <w:rPr>
          <w:rFonts w:hint="eastAsia" w:asciiTheme="minorEastAsia" w:hAnsiTheme="minorEastAsia" w:eastAsiaTheme="minorEastAsia" w:cstheme="minorEastAsia"/>
          <w:b/>
          <w:color w:val="auto"/>
          <w:sz w:val="24"/>
          <w:szCs w:val="24"/>
          <w:highlight w:val="none"/>
        </w:rPr>
      </w:pPr>
    </w:p>
    <w:p>
      <w:pPr>
        <w:pStyle w:val="14"/>
        <w:spacing w:line="360" w:lineRule="auto"/>
        <w:jc w:val="center"/>
        <w:outlineLvl w:val="0"/>
        <w:rPr>
          <w:rFonts w:hint="eastAsia" w:asciiTheme="minorEastAsia" w:hAnsiTheme="minorEastAsia" w:eastAsiaTheme="minorEastAsia" w:cstheme="minorEastAsia"/>
          <w:b/>
          <w:color w:val="auto"/>
          <w:sz w:val="24"/>
          <w:szCs w:val="24"/>
          <w:highlight w:val="none"/>
        </w:rPr>
      </w:pPr>
    </w:p>
    <w:p>
      <w:pPr>
        <w:pStyle w:val="14"/>
        <w:spacing w:line="360" w:lineRule="auto"/>
        <w:jc w:val="center"/>
        <w:outlineLvl w:val="0"/>
        <w:rPr>
          <w:rFonts w:hint="eastAsia" w:asciiTheme="minorEastAsia" w:hAnsiTheme="minorEastAsia" w:eastAsiaTheme="minorEastAsia" w:cstheme="minorEastAsia"/>
          <w:b/>
          <w:color w:val="auto"/>
          <w:sz w:val="24"/>
          <w:szCs w:val="24"/>
          <w:highlight w:val="none"/>
        </w:rPr>
      </w:pPr>
    </w:p>
    <w:p>
      <w:pPr>
        <w:pStyle w:val="14"/>
        <w:spacing w:line="360" w:lineRule="auto"/>
        <w:jc w:val="center"/>
        <w:outlineLvl w:val="0"/>
        <w:rPr>
          <w:rFonts w:hint="eastAsia" w:asciiTheme="minorEastAsia" w:hAnsiTheme="minorEastAsia" w:eastAsiaTheme="minorEastAsia" w:cstheme="minorEastAsia"/>
          <w:b/>
          <w:color w:val="auto"/>
          <w:sz w:val="24"/>
          <w:szCs w:val="24"/>
          <w:highlight w:val="none"/>
        </w:rPr>
      </w:pPr>
    </w:p>
    <w:p>
      <w:pPr>
        <w:pStyle w:val="26"/>
        <w:spacing w:line="360" w:lineRule="auto"/>
        <w:ind w:firstLine="0" w:firstLineChars="0"/>
        <w:jc w:val="left"/>
        <w:rPr>
          <w:rFonts w:hint="eastAsia" w:asciiTheme="minorEastAsia" w:hAnsiTheme="minorEastAsia" w:eastAsiaTheme="minorEastAsia" w:cstheme="minorEastAsia"/>
          <w:color w:val="auto"/>
          <w:spacing w:val="-1"/>
          <w:sz w:val="24"/>
          <w:szCs w:val="24"/>
          <w:highlight w:val="none"/>
        </w:rPr>
      </w:pPr>
    </w:p>
    <w:sectPr>
      <w:pgSz w:w="11906" w:h="16838"/>
      <w:pgMar w:top="1440" w:right="1080" w:bottom="1440" w:left="108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仿宋体">
    <w:altName w:val="宋体"/>
    <w:panose1 w:val="00000000000000000000"/>
    <w:charset w:val="86"/>
    <w:family w:val="decorative"/>
    <w:pitch w:val="default"/>
    <w:sig w:usb0="00000000" w:usb1="00000000" w:usb2="0000001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font-weight : 400">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Microsoft JhengHei">
    <w:panose1 w:val="020B0604030504040204"/>
    <w:charset w:val="88"/>
    <w:family w:val="swiss"/>
    <w:pitch w:val="default"/>
    <w:sig w:usb0="00000087" w:usb1="28AF4000" w:usb2="00000016" w:usb3="00000000" w:csb0="00100009"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6"/>
                          </w:pP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j0u9NeIBAADMAwAADgAA&#10;AAAAAAABACAAAAAeAQAAZHJzL2Uyb0RvYy54bWxQSwUGAAAAAAYABgBZAQAAcgUAAAAA&#10;">
              <v:fill on="f" focussize="0,0"/>
              <v:stroke on="f"/>
              <v:imagedata o:title=""/>
              <o:lock v:ext="edit" aspectratio="f"/>
              <v:textbox inset="0mm,0mm,0mm,0mm" style="mso-fit-shape-to-text:t;">
                <w:txbxContent>
                  <w:p>
                    <w:pPr>
                      <w:pStyle w:val="16"/>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62336" behindDoc="1" locked="0" layoutInCell="1" allowOverlap="1">
              <wp:simplePos x="0" y="0"/>
              <wp:positionH relativeFrom="page">
                <wp:posOffset>3432810</wp:posOffset>
              </wp:positionH>
              <wp:positionV relativeFrom="page">
                <wp:posOffset>542290</wp:posOffset>
              </wp:positionV>
              <wp:extent cx="659765" cy="335280"/>
              <wp:effectExtent l="0" t="0" r="0" b="0"/>
              <wp:wrapNone/>
              <wp:docPr id="426" name="文本框 426"/>
              <wp:cNvGraphicFramePr/>
              <a:graphic xmlns:a="http://schemas.openxmlformats.org/drawingml/2006/main">
                <a:graphicData uri="http://schemas.microsoft.com/office/word/2010/wordprocessingShape">
                  <wps:wsp>
                    <wps:cNvSpPr txBox="1"/>
                    <wps:spPr>
                      <a:xfrm>
                        <a:off x="0" y="0"/>
                        <a:ext cx="659765" cy="335280"/>
                      </a:xfrm>
                      <a:prstGeom prst="rect">
                        <a:avLst/>
                      </a:prstGeom>
                      <a:noFill/>
                      <a:ln>
                        <a:noFill/>
                      </a:ln>
                    </wps:spPr>
                    <wps:txbx>
                      <w:txbxContent>
                        <w:p>
                          <w:pPr>
                            <w:spacing w:before="35" w:line="225" w:lineRule="exact"/>
                            <w:ind w:left="87" w:right="0" w:firstLine="0"/>
                            <w:jc w:val="center"/>
                            <w:rPr>
                              <w:sz w:val="18"/>
                            </w:rPr>
                          </w:pPr>
                          <w:r>
                            <w:rPr>
                              <w:sz w:val="18"/>
                            </w:rPr>
                            <w:t xml:space="preserve"> </w:t>
                          </w:r>
                        </w:p>
                      </w:txbxContent>
                    </wps:txbx>
                    <wps:bodyPr lIns="0" tIns="0" rIns="0" bIns="0" upright="1"/>
                  </wps:wsp>
                </a:graphicData>
              </a:graphic>
            </wp:anchor>
          </w:drawing>
        </mc:Choice>
        <mc:Fallback>
          <w:pict>
            <v:shape id="_x0000_s1026" o:spid="_x0000_s1026" o:spt="202" type="#_x0000_t202" style="position:absolute;left:0pt;margin-left:270.3pt;margin-top:42.7pt;height:26.4pt;width:51.95pt;mso-position-horizontal-relative:page;mso-position-vertical-relative:page;z-index:-251654144;mso-width-relative:page;mso-height-relative:page;" filled="f" stroked="f" coordsize="21600,21600" o:gfxdata="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6ibvNkAAAAKAQAADwAAAAAAAAABACAAAAAiAAAAZHJzL2Rvd25yZXYueG1s&#10;UEsBAhQAFAAAAAgAh07iQHT8w3++AQAAdQMAAA4AAAAAAAAAAQAgAAAAKAEAAGRycy9lMm9Eb2Mu&#10;eG1sUEsFBgAAAAAGAAYAWQEAAFgFAAAAAA==&#10;">
              <v:fill on="f" focussize="0,0"/>
              <v:stroke on="f"/>
              <v:imagedata o:title=""/>
              <o:lock v:ext="edit" aspectratio="f"/>
              <v:textbox inset="0mm,0mm,0mm,0mm">
                <w:txbxContent>
                  <w:p>
                    <w:pPr>
                      <w:spacing w:before="35" w:line="225" w:lineRule="exact"/>
                      <w:ind w:left="87" w:right="0" w:firstLine="0"/>
                      <w:jc w:val="center"/>
                      <w:rPr>
                        <w:sz w:val="18"/>
                      </w:rPr>
                    </w:pPr>
                    <w:r>
                      <w:rPr>
                        <w:sz w:val="18"/>
                      </w:rPr>
                      <w:t xml:space="preserve"> </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337"/>
      </w:tabs>
      <w:jc w:val="left"/>
      <w:rPr>
        <w:rFonts w:hint="eastAsia" w:eastAsia="宋体"/>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5499"/>
      <w:rPr>
        <w:rFonts w:ascii="宋体" w:hAnsi="宋体" w:eastAsia="宋体" w:cs="宋体"/>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5EBFA2"/>
    <w:multiLevelType w:val="singleLevel"/>
    <w:tmpl w:val="8F5EBFA2"/>
    <w:lvl w:ilvl="0" w:tentative="0">
      <w:start w:val="2"/>
      <w:numFmt w:val="chineseCounting"/>
      <w:suff w:val="nothing"/>
      <w:lvlText w:val="%1、"/>
      <w:lvlJc w:val="left"/>
      <w:rPr>
        <w:rFonts w:hint="eastAsia"/>
      </w:rPr>
    </w:lvl>
  </w:abstractNum>
  <w:abstractNum w:abstractNumId="1">
    <w:nsid w:val="9C7198AA"/>
    <w:multiLevelType w:val="multilevel"/>
    <w:tmpl w:val="9C7198AA"/>
    <w:lvl w:ilvl="0" w:tentative="0">
      <w:start w:val="5"/>
      <w:numFmt w:val="decimal"/>
      <w:lvlText w:val="%1"/>
      <w:lvlJc w:val="left"/>
      <w:pPr>
        <w:ind w:left="1437" w:hanging="841"/>
        <w:jc w:val="left"/>
      </w:pPr>
      <w:rPr>
        <w:rFonts w:hint="default"/>
        <w:lang w:val="zh-CN" w:eastAsia="zh-CN" w:bidi="zh-CN"/>
      </w:rPr>
    </w:lvl>
    <w:lvl w:ilvl="1" w:tentative="0">
      <w:start w:val="5"/>
      <w:numFmt w:val="decimal"/>
      <w:lvlText w:val="%1.%2"/>
      <w:lvlJc w:val="left"/>
      <w:pPr>
        <w:ind w:left="1437" w:hanging="841"/>
        <w:jc w:val="left"/>
      </w:pPr>
      <w:rPr>
        <w:rFonts w:hint="default"/>
        <w:lang w:val="zh-CN" w:eastAsia="zh-CN" w:bidi="zh-CN"/>
      </w:rPr>
    </w:lvl>
    <w:lvl w:ilvl="2" w:tentative="0">
      <w:start w:val="1"/>
      <w:numFmt w:val="decimal"/>
      <w:lvlText w:val="%1.%2.%3"/>
      <w:lvlJc w:val="left"/>
      <w:pPr>
        <w:ind w:left="1437" w:hanging="841"/>
        <w:jc w:val="left"/>
      </w:pPr>
      <w:rPr>
        <w:rFonts w:hint="default" w:ascii="Times New Roman" w:hAnsi="Times New Roman" w:eastAsia="Times New Roman" w:cs="Times New Roman"/>
        <w:b w:val="0"/>
        <w:bCs w:val="0"/>
        <w:w w:val="100"/>
        <w:sz w:val="24"/>
        <w:szCs w:val="24"/>
        <w:lang w:val="zh-CN" w:eastAsia="zh-CN" w:bidi="zh-CN"/>
      </w:rPr>
    </w:lvl>
    <w:lvl w:ilvl="3" w:tentative="0">
      <w:start w:val="1"/>
      <w:numFmt w:val="decimal"/>
      <w:lvlText w:val="（%4）"/>
      <w:lvlJc w:val="left"/>
      <w:pPr>
        <w:ind w:left="597" w:hanging="706"/>
        <w:jc w:val="left"/>
      </w:pPr>
      <w:rPr>
        <w:rFonts w:hint="default" w:ascii="宋体" w:hAnsi="宋体" w:eastAsia="宋体" w:cs="宋体"/>
        <w:spacing w:val="0"/>
        <w:w w:val="99"/>
        <w:sz w:val="26"/>
        <w:szCs w:val="26"/>
        <w:lang w:val="zh-CN" w:eastAsia="zh-CN" w:bidi="zh-CN"/>
      </w:rPr>
    </w:lvl>
    <w:lvl w:ilvl="4" w:tentative="0">
      <w:start w:val="0"/>
      <w:numFmt w:val="bullet"/>
      <w:lvlText w:val="•"/>
      <w:lvlJc w:val="left"/>
      <w:pPr>
        <w:ind w:left="4250" w:hanging="706"/>
      </w:pPr>
      <w:rPr>
        <w:rFonts w:hint="default"/>
        <w:lang w:val="zh-CN" w:eastAsia="zh-CN" w:bidi="zh-CN"/>
      </w:rPr>
    </w:lvl>
    <w:lvl w:ilvl="5" w:tentative="0">
      <w:start w:val="0"/>
      <w:numFmt w:val="bullet"/>
      <w:lvlText w:val="•"/>
      <w:lvlJc w:val="left"/>
      <w:pPr>
        <w:ind w:left="5186" w:hanging="706"/>
      </w:pPr>
      <w:rPr>
        <w:rFonts w:hint="default"/>
        <w:lang w:val="zh-CN" w:eastAsia="zh-CN" w:bidi="zh-CN"/>
      </w:rPr>
    </w:lvl>
    <w:lvl w:ilvl="6" w:tentative="0">
      <w:start w:val="0"/>
      <w:numFmt w:val="bullet"/>
      <w:lvlText w:val="•"/>
      <w:lvlJc w:val="left"/>
      <w:pPr>
        <w:ind w:left="6123" w:hanging="706"/>
      </w:pPr>
      <w:rPr>
        <w:rFonts w:hint="default"/>
        <w:lang w:val="zh-CN" w:eastAsia="zh-CN" w:bidi="zh-CN"/>
      </w:rPr>
    </w:lvl>
    <w:lvl w:ilvl="7" w:tentative="0">
      <w:start w:val="0"/>
      <w:numFmt w:val="bullet"/>
      <w:lvlText w:val="•"/>
      <w:lvlJc w:val="left"/>
      <w:pPr>
        <w:ind w:left="7060" w:hanging="706"/>
      </w:pPr>
      <w:rPr>
        <w:rFonts w:hint="default"/>
        <w:lang w:val="zh-CN" w:eastAsia="zh-CN" w:bidi="zh-CN"/>
      </w:rPr>
    </w:lvl>
    <w:lvl w:ilvl="8" w:tentative="0">
      <w:start w:val="0"/>
      <w:numFmt w:val="bullet"/>
      <w:lvlText w:val="•"/>
      <w:lvlJc w:val="left"/>
      <w:pPr>
        <w:ind w:left="7996" w:hanging="706"/>
      </w:pPr>
      <w:rPr>
        <w:rFonts w:hint="default"/>
        <w:lang w:val="zh-CN" w:eastAsia="zh-CN" w:bidi="zh-CN"/>
      </w:rPr>
    </w:lvl>
  </w:abstractNum>
  <w:abstractNum w:abstractNumId="2">
    <w:nsid w:val="B17970D0"/>
    <w:multiLevelType w:val="singleLevel"/>
    <w:tmpl w:val="B17970D0"/>
    <w:lvl w:ilvl="0" w:tentative="0">
      <w:start w:val="1"/>
      <w:numFmt w:val="decimal"/>
      <w:suff w:val="nothing"/>
      <w:lvlText w:val="（%1）"/>
      <w:lvlJc w:val="left"/>
    </w:lvl>
  </w:abstractNum>
  <w:abstractNum w:abstractNumId="3">
    <w:nsid w:val="CD699D1D"/>
    <w:multiLevelType w:val="multilevel"/>
    <w:tmpl w:val="CD699D1D"/>
    <w:lvl w:ilvl="0" w:tentative="0">
      <w:start w:val="5"/>
      <w:numFmt w:val="decimal"/>
      <w:lvlText w:val="%1"/>
      <w:lvlJc w:val="left"/>
      <w:pPr>
        <w:ind w:left="1164" w:hanging="568"/>
        <w:jc w:val="left"/>
      </w:pPr>
      <w:rPr>
        <w:rFonts w:hint="default"/>
        <w:lang w:val="zh-CN" w:eastAsia="zh-CN" w:bidi="zh-CN"/>
      </w:rPr>
    </w:lvl>
    <w:lvl w:ilvl="1" w:tentative="0">
      <w:start w:val="1"/>
      <w:numFmt w:val="decimal"/>
      <w:lvlText w:val="%1.%2"/>
      <w:lvlJc w:val="left"/>
      <w:pPr>
        <w:ind w:left="1164" w:hanging="568"/>
        <w:jc w:val="left"/>
      </w:pPr>
      <w:rPr>
        <w:rFonts w:hint="default" w:ascii="宋体" w:hAnsi="宋体" w:eastAsia="宋体" w:cs="宋体"/>
        <w:b w:val="0"/>
        <w:bCs w:val="0"/>
        <w:w w:val="100"/>
        <w:sz w:val="24"/>
        <w:szCs w:val="24"/>
        <w:lang w:val="zh-CN" w:eastAsia="zh-CN" w:bidi="zh-CN"/>
      </w:rPr>
    </w:lvl>
    <w:lvl w:ilvl="2" w:tentative="0">
      <w:start w:val="1"/>
      <w:numFmt w:val="decimal"/>
      <w:lvlText w:val="（%3）"/>
      <w:lvlJc w:val="left"/>
      <w:pPr>
        <w:ind w:left="597" w:hanging="706"/>
        <w:jc w:val="left"/>
      </w:pPr>
      <w:rPr>
        <w:rFonts w:hint="default" w:ascii="宋体" w:hAnsi="宋体" w:eastAsia="宋体" w:cs="宋体"/>
        <w:spacing w:val="0"/>
        <w:w w:val="99"/>
        <w:sz w:val="26"/>
        <w:szCs w:val="26"/>
        <w:lang w:val="zh-CN" w:eastAsia="zh-CN" w:bidi="zh-CN"/>
      </w:rPr>
    </w:lvl>
    <w:lvl w:ilvl="3" w:tentative="0">
      <w:start w:val="0"/>
      <w:numFmt w:val="bullet"/>
      <w:lvlText w:val="•"/>
      <w:lvlJc w:val="left"/>
      <w:pPr>
        <w:ind w:left="3095" w:hanging="706"/>
      </w:pPr>
      <w:rPr>
        <w:rFonts w:hint="default"/>
        <w:lang w:val="zh-CN" w:eastAsia="zh-CN" w:bidi="zh-CN"/>
      </w:rPr>
    </w:lvl>
    <w:lvl w:ilvl="4" w:tentative="0">
      <w:start w:val="0"/>
      <w:numFmt w:val="bullet"/>
      <w:lvlText w:val="•"/>
      <w:lvlJc w:val="left"/>
      <w:pPr>
        <w:ind w:left="4063" w:hanging="706"/>
      </w:pPr>
      <w:rPr>
        <w:rFonts w:hint="default"/>
        <w:lang w:val="zh-CN" w:eastAsia="zh-CN" w:bidi="zh-CN"/>
      </w:rPr>
    </w:lvl>
    <w:lvl w:ilvl="5" w:tentative="0">
      <w:start w:val="0"/>
      <w:numFmt w:val="bullet"/>
      <w:lvlText w:val="•"/>
      <w:lvlJc w:val="left"/>
      <w:pPr>
        <w:ind w:left="5031" w:hanging="706"/>
      </w:pPr>
      <w:rPr>
        <w:rFonts w:hint="default"/>
        <w:lang w:val="zh-CN" w:eastAsia="zh-CN" w:bidi="zh-CN"/>
      </w:rPr>
    </w:lvl>
    <w:lvl w:ilvl="6" w:tentative="0">
      <w:start w:val="0"/>
      <w:numFmt w:val="bullet"/>
      <w:lvlText w:val="•"/>
      <w:lvlJc w:val="left"/>
      <w:pPr>
        <w:ind w:left="5998" w:hanging="706"/>
      </w:pPr>
      <w:rPr>
        <w:rFonts w:hint="default"/>
        <w:lang w:val="zh-CN" w:eastAsia="zh-CN" w:bidi="zh-CN"/>
      </w:rPr>
    </w:lvl>
    <w:lvl w:ilvl="7" w:tentative="0">
      <w:start w:val="0"/>
      <w:numFmt w:val="bullet"/>
      <w:lvlText w:val="•"/>
      <w:lvlJc w:val="left"/>
      <w:pPr>
        <w:ind w:left="6966" w:hanging="706"/>
      </w:pPr>
      <w:rPr>
        <w:rFonts w:hint="default"/>
        <w:lang w:val="zh-CN" w:eastAsia="zh-CN" w:bidi="zh-CN"/>
      </w:rPr>
    </w:lvl>
    <w:lvl w:ilvl="8" w:tentative="0">
      <w:start w:val="0"/>
      <w:numFmt w:val="bullet"/>
      <w:lvlText w:val="•"/>
      <w:lvlJc w:val="left"/>
      <w:pPr>
        <w:ind w:left="7934" w:hanging="706"/>
      </w:pPr>
      <w:rPr>
        <w:rFonts w:hint="default"/>
        <w:lang w:val="zh-CN" w:eastAsia="zh-CN" w:bidi="zh-CN"/>
      </w:rPr>
    </w:lvl>
  </w:abstractNum>
  <w:abstractNum w:abstractNumId="4">
    <w:nsid w:val="E4C0FB6E"/>
    <w:multiLevelType w:val="singleLevel"/>
    <w:tmpl w:val="E4C0FB6E"/>
    <w:lvl w:ilvl="0" w:tentative="0">
      <w:start w:val="3"/>
      <w:numFmt w:val="decimal"/>
      <w:suff w:val="nothing"/>
      <w:lvlText w:val="%1、"/>
      <w:lvlJc w:val="left"/>
    </w:lvl>
  </w:abstractNum>
  <w:abstractNum w:abstractNumId="5">
    <w:nsid w:val="0F43BE05"/>
    <w:multiLevelType w:val="singleLevel"/>
    <w:tmpl w:val="0F43BE05"/>
    <w:lvl w:ilvl="0" w:tentative="0">
      <w:start w:val="23"/>
      <w:numFmt w:val="decimal"/>
      <w:suff w:val="space"/>
      <w:lvlText w:val="%1."/>
      <w:lvlJc w:val="left"/>
    </w:lvl>
  </w:abstractNum>
  <w:abstractNum w:abstractNumId="6">
    <w:nsid w:val="10F0DB0B"/>
    <w:multiLevelType w:val="multilevel"/>
    <w:tmpl w:val="10F0DB0B"/>
    <w:lvl w:ilvl="0" w:tentative="0">
      <w:start w:val="1"/>
      <w:numFmt w:val="decimal"/>
      <w:lvlText w:val="（%1）"/>
      <w:lvlJc w:val="left"/>
      <w:pPr>
        <w:ind w:left="681" w:hanging="703"/>
        <w:jc w:val="left"/>
      </w:pPr>
      <w:rPr>
        <w:rFonts w:hint="default" w:ascii="宋体" w:hAnsi="宋体" w:eastAsia="宋体" w:cs="宋体"/>
        <w:spacing w:val="-56"/>
        <w:w w:val="99"/>
        <w:sz w:val="26"/>
        <w:szCs w:val="26"/>
        <w:lang w:val="zh-CN" w:eastAsia="zh-CN" w:bidi="zh-CN"/>
      </w:rPr>
    </w:lvl>
    <w:lvl w:ilvl="1" w:tentative="0">
      <w:start w:val="0"/>
      <w:numFmt w:val="bullet"/>
      <w:lvlText w:val="•"/>
      <w:lvlJc w:val="left"/>
      <w:pPr>
        <w:ind w:left="1527" w:hanging="703"/>
      </w:pPr>
      <w:rPr>
        <w:rFonts w:hint="default"/>
        <w:lang w:val="zh-CN" w:eastAsia="zh-CN" w:bidi="zh-CN"/>
      </w:rPr>
    </w:lvl>
    <w:lvl w:ilvl="2" w:tentative="0">
      <w:start w:val="0"/>
      <w:numFmt w:val="bullet"/>
      <w:lvlText w:val="•"/>
      <w:lvlJc w:val="left"/>
      <w:pPr>
        <w:ind w:left="2454" w:hanging="703"/>
      </w:pPr>
      <w:rPr>
        <w:rFonts w:hint="default"/>
        <w:lang w:val="zh-CN" w:eastAsia="zh-CN" w:bidi="zh-CN"/>
      </w:rPr>
    </w:lvl>
    <w:lvl w:ilvl="3" w:tentative="0">
      <w:start w:val="0"/>
      <w:numFmt w:val="bullet"/>
      <w:lvlText w:val="•"/>
      <w:lvlJc w:val="left"/>
      <w:pPr>
        <w:ind w:left="3381" w:hanging="703"/>
      </w:pPr>
      <w:rPr>
        <w:rFonts w:hint="default"/>
        <w:lang w:val="zh-CN" w:eastAsia="zh-CN" w:bidi="zh-CN"/>
      </w:rPr>
    </w:lvl>
    <w:lvl w:ilvl="4" w:tentative="0">
      <w:start w:val="0"/>
      <w:numFmt w:val="bullet"/>
      <w:lvlText w:val="•"/>
      <w:lvlJc w:val="left"/>
      <w:pPr>
        <w:ind w:left="4308" w:hanging="703"/>
      </w:pPr>
      <w:rPr>
        <w:rFonts w:hint="default"/>
        <w:lang w:val="zh-CN" w:eastAsia="zh-CN" w:bidi="zh-CN"/>
      </w:rPr>
    </w:lvl>
    <w:lvl w:ilvl="5" w:tentative="0">
      <w:start w:val="0"/>
      <w:numFmt w:val="bullet"/>
      <w:lvlText w:val="•"/>
      <w:lvlJc w:val="left"/>
      <w:pPr>
        <w:ind w:left="5235" w:hanging="703"/>
      </w:pPr>
      <w:rPr>
        <w:rFonts w:hint="default"/>
        <w:lang w:val="zh-CN" w:eastAsia="zh-CN" w:bidi="zh-CN"/>
      </w:rPr>
    </w:lvl>
    <w:lvl w:ilvl="6" w:tentative="0">
      <w:start w:val="0"/>
      <w:numFmt w:val="bullet"/>
      <w:lvlText w:val="•"/>
      <w:lvlJc w:val="left"/>
      <w:pPr>
        <w:ind w:left="6162" w:hanging="703"/>
      </w:pPr>
      <w:rPr>
        <w:rFonts w:hint="default"/>
        <w:lang w:val="zh-CN" w:eastAsia="zh-CN" w:bidi="zh-CN"/>
      </w:rPr>
    </w:lvl>
    <w:lvl w:ilvl="7" w:tentative="0">
      <w:start w:val="0"/>
      <w:numFmt w:val="bullet"/>
      <w:lvlText w:val="•"/>
      <w:lvlJc w:val="left"/>
      <w:pPr>
        <w:ind w:left="7089" w:hanging="703"/>
      </w:pPr>
      <w:rPr>
        <w:rFonts w:hint="default"/>
        <w:lang w:val="zh-CN" w:eastAsia="zh-CN" w:bidi="zh-CN"/>
      </w:rPr>
    </w:lvl>
    <w:lvl w:ilvl="8" w:tentative="0">
      <w:start w:val="0"/>
      <w:numFmt w:val="bullet"/>
      <w:lvlText w:val="•"/>
      <w:lvlJc w:val="left"/>
      <w:pPr>
        <w:ind w:left="8016" w:hanging="703"/>
      </w:pPr>
      <w:rPr>
        <w:rFonts w:hint="default"/>
        <w:lang w:val="zh-CN" w:eastAsia="zh-CN" w:bidi="zh-CN"/>
      </w:rPr>
    </w:lvl>
  </w:abstractNum>
  <w:abstractNum w:abstractNumId="7">
    <w:nsid w:val="227C9188"/>
    <w:multiLevelType w:val="multilevel"/>
    <w:tmpl w:val="227C9188"/>
    <w:lvl w:ilvl="0" w:tentative="0">
      <w:start w:val="1"/>
      <w:numFmt w:val="decimal"/>
      <w:lvlText w:val="%1."/>
      <w:lvlJc w:val="left"/>
      <w:pPr>
        <w:ind w:left="1441" w:hanging="283"/>
        <w:jc w:val="left"/>
      </w:pPr>
      <w:rPr>
        <w:rFonts w:hint="default" w:ascii="微软雅黑" w:hAnsi="微软雅黑" w:eastAsia="微软雅黑" w:cs="微软雅黑"/>
        <w:b/>
        <w:bCs/>
        <w:spacing w:val="1"/>
        <w:w w:val="110"/>
        <w:sz w:val="26"/>
        <w:szCs w:val="26"/>
        <w:lang w:val="zh-CN" w:eastAsia="zh-CN" w:bidi="zh-CN"/>
      </w:rPr>
    </w:lvl>
    <w:lvl w:ilvl="1" w:tentative="0">
      <w:start w:val="0"/>
      <w:numFmt w:val="bullet"/>
      <w:lvlText w:val="•"/>
      <w:lvlJc w:val="left"/>
      <w:pPr>
        <w:ind w:left="2283" w:hanging="283"/>
      </w:pPr>
      <w:rPr>
        <w:rFonts w:hint="default"/>
        <w:lang w:val="zh-CN" w:eastAsia="zh-CN" w:bidi="zh-CN"/>
      </w:rPr>
    </w:lvl>
    <w:lvl w:ilvl="2" w:tentative="0">
      <w:start w:val="0"/>
      <w:numFmt w:val="bullet"/>
      <w:lvlText w:val="•"/>
      <w:lvlJc w:val="left"/>
      <w:pPr>
        <w:ind w:left="3126" w:hanging="283"/>
      </w:pPr>
      <w:rPr>
        <w:rFonts w:hint="default"/>
        <w:lang w:val="zh-CN" w:eastAsia="zh-CN" w:bidi="zh-CN"/>
      </w:rPr>
    </w:lvl>
    <w:lvl w:ilvl="3" w:tentative="0">
      <w:start w:val="0"/>
      <w:numFmt w:val="bullet"/>
      <w:lvlText w:val="•"/>
      <w:lvlJc w:val="left"/>
      <w:pPr>
        <w:ind w:left="3969" w:hanging="283"/>
      </w:pPr>
      <w:rPr>
        <w:rFonts w:hint="default"/>
        <w:lang w:val="zh-CN" w:eastAsia="zh-CN" w:bidi="zh-CN"/>
      </w:rPr>
    </w:lvl>
    <w:lvl w:ilvl="4" w:tentative="0">
      <w:start w:val="0"/>
      <w:numFmt w:val="bullet"/>
      <w:lvlText w:val="•"/>
      <w:lvlJc w:val="left"/>
      <w:pPr>
        <w:ind w:left="4812" w:hanging="283"/>
      </w:pPr>
      <w:rPr>
        <w:rFonts w:hint="default"/>
        <w:lang w:val="zh-CN" w:eastAsia="zh-CN" w:bidi="zh-CN"/>
      </w:rPr>
    </w:lvl>
    <w:lvl w:ilvl="5" w:tentative="0">
      <w:start w:val="0"/>
      <w:numFmt w:val="bullet"/>
      <w:lvlText w:val="•"/>
      <w:lvlJc w:val="left"/>
      <w:pPr>
        <w:ind w:left="5655" w:hanging="283"/>
      </w:pPr>
      <w:rPr>
        <w:rFonts w:hint="default"/>
        <w:lang w:val="zh-CN" w:eastAsia="zh-CN" w:bidi="zh-CN"/>
      </w:rPr>
    </w:lvl>
    <w:lvl w:ilvl="6" w:tentative="0">
      <w:start w:val="0"/>
      <w:numFmt w:val="bullet"/>
      <w:lvlText w:val="•"/>
      <w:lvlJc w:val="left"/>
      <w:pPr>
        <w:ind w:left="6498" w:hanging="283"/>
      </w:pPr>
      <w:rPr>
        <w:rFonts w:hint="default"/>
        <w:lang w:val="zh-CN" w:eastAsia="zh-CN" w:bidi="zh-CN"/>
      </w:rPr>
    </w:lvl>
    <w:lvl w:ilvl="7" w:tentative="0">
      <w:start w:val="0"/>
      <w:numFmt w:val="bullet"/>
      <w:lvlText w:val="•"/>
      <w:lvlJc w:val="left"/>
      <w:pPr>
        <w:ind w:left="7341" w:hanging="283"/>
      </w:pPr>
      <w:rPr>
        <w:rFonts w:hint="default"/>
        <w:lang w:val="zh-CN" w:eastAsia="zh-CN" w:bidi="zh-CN"/>
      </w:rPr>
    </w:lvl>
    <w:lvl w:ilvl="8" w:tentative="0">
      <w:start w:val="0"/>
      <w:numFmt w:val="bullet"/>
      <w:lvlText w:val="•"/>
      <w:lvlJc w:val="left"/>
      <w:pPr>
        <w:ind w:left="8184" w:hanging="283"/>
      </w:pPr>
      <w:rPr>
        <w:rFonts w:hint="default"/>
        <w:lang w:val="zh-CN" w:eastAsia="zh-CN" w:bidi="zh-CN"/>
      </w:rPr>
    </w:lvl>
  </w:abstractNum>
  <w:abstractNum w:abstractNumId="8">
    <w:nsid w:val="251342A6"/>
    <w:multiLevelType w:val="multilevel"/>
    <w:tmpl w:val="251342A6"/>
    <w:lvl w:ilvl="0" w:tentative="0">
      <w:start w:val="2"/>
      <w:numFmt w:val="decimal"/>
      <w:lvlText w:val="（%1）"/>
      <w:lvlJc w:val="left"/>
      <w:pPr>
        <w:ind w:left="1719" w:hanging="703"/>
        <w:jc w:val="left"/>
      </w:pPr>
      <w:rPr>
        <w:rFonts w:hint="default" w:ascii="宋体" w:hAnsi="宋体" w:eastAsia="宋体" w:cs="宋体"/>
        <w:spacing w:val="0"/>
        <w:w w:val="99"/>
        <w:sz w:val="26"/>
        <w:szCs w:val="26"/>
        <w:lang w:val="zh-CN" w:eastAsia="zh-CN" w:bidi="zh-CN"/>
      </w:rPr>
    </w:lvl>
    <w:lvl w:ilvl="1" w:tentative="0">
      <w:start w:val="0"/>
      <w:numFmt w:val="bullet"/>
      <w:lvlText w:val="•"/>
      <w:lvlJc w:val="left"/>
      <w:pPr>
        <w:ind w:left="2535" w:hanging="703"/>
      </w:pPr>
      <w:rPr>
        <w:rFonts w:hint="default"/>
        <w:lang w:val="zh-CN" w:eastAsia="zh-CN" w:bidi="zh-CN"/>
      </w:rPr>
    </w:lvl>
    <w:lvl w:ilvl="2" w:tentative="0">
      <w:start w:val="0"/>
      <w:numFmt w:val="bullet"/>
      <w:lvlText w:val="•"/>
      <w:lvlJc w:val="left"/>
      <w:pPr>
        <w:ind w:left="3350" w:hanging="703"/>
      </w:pPr>
      <w:rPr>
        <w:rFonts w:hint="default"/>
        <w:lang w:val="zh-CN" w:eastAsia="zh-CN" w:bidi="zh-CN"/>
      </w:rPr>
    </w:lvl>
    <w:lvl w:ilvl="3" w:tentative="0">
      <w:start w:val="0"/>
      <w:numFmt w:val="bullet"/>
      <w:lvlText w:val="•"/>
      <w:lvlJc w:val="left"/>
      <w:pPr>
        <w:ind w:left="4165" w:hanging="703"/>
      </w:pPr>
      <w:rPr>
        <w:rFonts w:hint="default"/>
        <w:lang w:val="zh-CN" w:eastAsia="zh-CN" w:bidi="zh-CN"/>
      </w:rPr>
    </w:lvl>
    <w:lvl w:ilvl="4" w:tentative="0">
      <w:start w:val="0"/>
      <w:numFmt w:val="bullet"/>
      <w:lvlText w:val="•"/>
      <w:lvlJc w:val="left"/>
      <w:pPr>
        <w:ind w:left="4980" w:hanging="703"/>
      </w:pPr>
      <w:rPr>
        <w:rFonts w:hint="default"/>
        <w:lang w:val="zh-CN" w:eastAsia="zh-CN" w:bidi="zh-CN"/>
      </w:rPr>
    </w:lvl>
    <w:lvl w:ilvl="5" w:tentative="0">
      <w:start w:val="0"/>
      <w:numFmt w:val="bullet"/>
      <w:lvlText w:val="•"/>
      <w:lvlJc w:val="left"/>
      <w:pPr>
        <w:ind w:left="5795" w:hanging="703"/>
      </w:pPr>
      <w:rPr>
        <w:rFonts w:hint="default"/>
        <w:lang w:val="zh-CN" w:eastAsia="zh-CN" w:bidi="zh-CN"/>
      </w:rPr>
    </w:lvl>
    <w:lvl w:ilvl="6" w:tentative="0">
      <w:start w:val="0"/>
      <w:numFmt w:val="bullet"/>
      <w:lvlText w:val="•"/>
      <w:lvlJc w:val="left"/>
      <w:pPr>
        <w:ind w:left="6610" w:hanging="703"/>
      </w:pPr>
      <w:rPr>
        <w:rFonts w:hint="default"/>
        <w:lang w:val="zh-CN" w:eastAsia="zh-CN" w:bidi="zh-CN"/>
      </w:rPr>
    </w:lvl>
    <w:lvl w:ilvl="7" w:tentative="0">
      <w:start w:val="0"/>
      <w:numFmt w:val="bullet"/>
      <w:lvlText w:val="•"/>
      <w:lvlJc w:val="left"/>
      <w:pPr>
        <w:ind w:left="7425" w:hanging="703"/>
      </w:pPr>
      <w:rPr>
        <w:rFonts w:hint="default"/>
        <w:lang w:val="zh-CN" w:eastAsia="zh-CN" w:bidi="zh-CN"/>
      </w:rPr>
    </w:lvl>
    <w:lvl w:ilvl="8" w:tentative="0">
      <w:start w:val="0"/>
      <w:numFmt w:val="bullet"/>
      <w:lvlText w:val="•"/>
      <w:lvlJc w:val="left"/>
      <w:pPr>
        <w:ind w:left="8240" w:hanging="703"/>
      </w:pPr>
      <w:rPr>
        <w:rFonts w:hint="default"/>
        <w:lang w:val="zh-CN" w:eastAsia="zh-CN" w:bidi="zh-CN"/>
      </w:rPr>
    </w:lvl>
  </w:abstractNum>
  <w:abstractNum w:abstractNumId="9">
    <w:nsid w:val="2CBE9828"/>
    <w:multiLevelType w:val="singleLevel"/>
    <w:tmpl w:val="2CBE9828"/>
    <w:lvl w:ilvl="0" w:tentative="0">
      <w:start w:val="1"/>
      <w:numFmt w:val="decimal"/>
      <w:suff w:val="nothing"/>
      <w:lvlText w:val="（%1）"/>
      <w:lvlJc w:val="left"/>
    </w:lvl>
  </w:abstractNum>
  <w:abstractNum w:abstractNumId="10">
    <w:nsid w:val="4D63189B"/>
    <w:multiLevelType w:val="multilevel"/>
    <w:tmpl w:val="4D63189B"/>
    <w:lvl w:ilvl="0" w:tentative="0">
      <w:start w:val="3"/>
      <w:numFmt w:val="decimal"/>
      <w:lvlText w:val="%1."/>
      <w:lvlJc w:val="left"/>
      <w:pPr>
        <w:ind w:left="1441" w:hanging="283"/>
        <w:jc w:val="left"/>
      </w:pPr>
      <w:rPr>
        <w:rFonts w:hint="default" w:ascii="微软雅黑" w:hAnsi="微软雅黑" w:eastAsia="微软雅黑" w:cs="微软雅黑"/>
        <w:b/>
        <w:bCs/>
        <w:spacing w:val="1"/>
        <w:w w:val="110"/>
        <w:sz w:val="26"/>
        <w:szCs w:val="26"/>
        <w:lang w:val="zh-CN" w:eastAsia="zh-CN" w:bidi="zh-CN"/>
      </w:rPr>
    </w:lvl>
    <w:lvl w:ilvl="1" w:tentative="0">
      <w:start w:val="0"/>
      <w:numFmt w:val="bullet"/>
      <w:lvlText w:val="•"/>
      <w:lvlJc w:val="left"/>
      <w:pPr>
        <w:ind w:left="2283" w:hanging="283"/>
      </w:pPr>
      <w:rPr>
        <w:rFonts w:hint="default"/>
        <w:lang w:val="zh-CN" w:eastAsia="zh-CN" w:bidi="zh-CN"/>
      </w:rPr>
    </w:lvl>
    <w:lvl w:ilvl="2" w:tentative="0">
      <w:start w:val="0"/>
      <w:numFmt w:val="bullet"/>
      <w:lvlText w:val="•"/>
      <w:lvlJc w:val="left"/>
      <w:pPr>
        <w:ind w:left="3126" w:hanging="283"/>
      </w:pPr>
      <w:rPr>
        <w:rFonts w:hint="default"/>
        <w:lang w:val="zh-CN" w:eastAsia="zh-CN" w:bidi="zh-CN"/>
      </w:rPr>
    </w:lvl>
    <w:lvl w:ilvl="3" w:tentative="0">
      <w:start w:val="0"/>
      <w:numFmt w:val="bullet"/>
      <w:lvlText w:val="•"/>
      <w:lvlJc w:val="left"/>
      <w:pPr>
        <w:ind w:left="3969" w:hanging="283"/>
      </w:pPr>
      <w:rPr>
        <w:rFonts w:hint="default"/>
        <w:lang w:val="zh-CN" w:eastAsia="zh-CN" w:bidi="zh-CN"/>
      </w:rPr>
    </w:lvl>
    <w:lvl w:ilvl="4" w:tentative="0">
      <w:start w:val="0"/>
      <w:numFmt w:val="bullet"/>
      <w:lvlText w:val="•"/>
      <w:lvlJc w:val="left"/>
      <w:pPr>
        <w:ind w:left="4812" w:hanging="283"/>
      </w:pPr>
      <w:rPr>
        <w:rFonts w:hint="default"/>
        <w:lang w:val="zh-CN" w:eastAsia="zh-CN" w:bidi="zh-CN"/>
      </w:rPr>
    </w:lvl>
    <w:lvl w:ilvl="5" w:tentative="0">
      <w:start w:val="0"/>
      <w:numFmt w:val="bullet"/>
      <w:lvlText w:val="•"/>
      <w:lvlJc w:val="left"/>
      <w:pPr>
        <w:ind w:left="5655" w:hanging="283"/>
      </w:pPr>
      <w:rPr>
        <w:rFonts w:hint="default"/>
        <w:lang w:val="zh-CN" w:eastAsia="zh-CN" w:bidi="zh-CN"/>
      </w:rPr>
    </w:lvl>
    <w:lvl w:ilvl="6" w:tentative="0">
      <w:start w:val="0"/>
      <w:numFmt w:val="bullet"/>
      <w:lvlText w:val="•"/>
      <w:lvlJc w:val="left"/>
      <w:pPr>
        <w:ind w:left="6498" w:hanging="283"/>
      </w:pPr>
      <w:rPr>
        <w:rFonts w:hint="default"/>
        <w:lang w:val="zh-CN" w:eastAsia="zh-CN" w:bidi="zh-CN"/>
      </w:rPr>
    </w:lvl>
    <w:lvl w:ilvl="7" w:tentative="0">
      <w:start w:val="0"/>
      <w:numFmt w:val="bullet"/>
      <w:lvlText w:val="•"/>
      <w:lvlJc w:val="left"/>
      <w:pPr>
        <w:ind w:left="7341" w:hanging="283"/>
      </w:pPr>
      <w:rPr>
        <w:rFonts w:hint="default"/>
        <w:lang w:val="zh-CN" w:eastAsia="zh-CN" w:bidi="zh-CN"/>
      </w:rPr>
    </w:lvl>
    <w:lvl w:ilvl="8" w:tentative="0">
      <w:start w:val="0"/>
      <w:numFmt w:val="bullet"/>
      <w:lvlText w:val="•"/>
      <w:lvlJc w:val="left"/>
      <w:pPr>
        <w:ind w:left="8184" w:hanging="283"/>
      </w:pPr>
      <w:rPr>
        <w:rFonts w:hint="default"/>
        <w:lang w:val="zh-CN" w:eastAsia="zh-CN" w:bidi="zh-CN"/>
      </w:rPr>
    </w:lvl>
  </w:abstractNum>
  <w:abstractNum w:abstractNumId="11">
    <w:nsid w:val="4FB438A5"/>
    <w:multiLevelType w:val="multilevel"/>
    <w:tmpl w:val="4FB438A5"/>
    <w:lvl w:ilvl="0" w:tentative="0">
      <w:start w:val="1"/>
      <w:numFmt w:val="decimal"/>
      <w:lvlText w:val="（%1）"/>
      <w:lvlJc w:val="left"/>
      <w:pPr>
        <w:ind w:left="597" w:hanging="706"/>
        <w:jc w:val="left"/>
      </w:pPr>
      <w:rPr>
        <w:rFonts w:hint="default" w:ascii="宋体" w:hAnsi="宋体" w:eastAsia="宋体" w:cs="宋体"/>
        <w:spacing w:val="0"/>
        <w:w w:val="99"/>
        <w:sz w:val="26"/>
        <w:szCs w:val="26"/>
        <w:lang w:val="zh-CN" w:eastAsia="zh-CN" w:bidi="zh-CN"/>
      </w:rPr>
    </w:lvl>
    <w:lvl w:ilvl="1" w:tentative="0">
      <w:start w:val="0"/>
      <w:numFmt w:val="bullet"/>
      <w:lvlText w:val="•"/>
      <w:lvlJc w:val="left"/>
      <w:pPr>
        <w:ind w:left="1527" w:hanging="706"/>
      </w:pPr>
      <w:rPr>
        <w:rFonts w:hint="default"/>
        <w:lang w:val="zh-CN" w:eastAsia="zh-CN" w:bidi="zh-CN"/>
      </w:rPr>
    </w:lvl>
    <w:lvl w:ilvl="2" w:tentative="0">
      <w:start w:val="0"/>
      <w:numFmt w:val="bullet"/>
      <w:lvlText w:val="•"/>
      <w:lvlJc w:val="left"/>
      <w:pPr>
        <w:ind w:left="2454" w:hanging="706"/>
      </w:pPr>
      <w:rPr>
        <w:rFonts w:hint="default"/>
        <w:lang w:val="zh-CN" w:eastAsia="zh-CN" w:bidi="zh-CN"/>
      </w:rPr>
    </w:lvl>
    <w:lvl w:ilvl="3" w:tentative="0">
      <w:start w:val="0"/>
      <w:numFmt w:val="bullet"/>
      <w:lvlText w:val="•"/>
      <w:lvlJc w:val="left"/>
      <w:pPr>
        <w:ind w:left="3381" w:hanging="706"/>
      </w:pPr>
      <w:rPr>
        <w:rFonts w:hint="default"/>
        <w:lang w:val="zh-CN" w:eastAsia="zh-CN" w:bidi="zh-CN"/>
      </w:rPr>
    </w:lvl>
    <w:lvl w:ilvl="4" w:tentative="0">
      <w:start w:val="0"/>
      <w:numFmt w:val="bullet"/>
      <w:lvlText w:val="•"/>
      <w:lvlJc w:val="left"/>
      <w:pPr>
        <w:ind w:left="4308" w:hanging="706"/>
      </w:pPr>
      <w:rPr>
        <w:rFonts w:hint="default"/>
        <w:lang w:val="zh-CN" w:eastAsia="zh-CN" w:bidi="zh-CN"/>
      </w:rPr>
    </w:lvl>
    <w:lvl w:ilvl="5" w:tentative="0">
      <w:start w:val="0"/>
      <w:numFmt w:val="bullet"/>
      <w:lvlText w:val="•"/>
      <w:lvlJc w:val="left"/>
      <w:pPr>
        <w:ind w:left="5235" w:hanging="706"/>
      </w:pPr>
      <w:rPr>
        <w:rFonts w:hint="default"/>
        <w:lang w:val="zh-CN" w:eastAsia="zh-CN" w:bidi="zh-CN"/>
      </w:rPr>
    </w:lvl>
    <w:lvl w:ilvl="6" w:tentative="0">
      <w:start w:val="0"/>
      <w:numFmt w:val="bullet"/>
      <w:lvlText w:val="•"/>
      <w:lvlJc w:val="left"/>
      <w:pPr>
        <w:ind w:left="6162" w:hanging="706"/>
      </w:pPr>
      <w:rPr>
        <w:rFonts w:hint="default"/>
        <w:lang w:val="zh-CN" w:eastAsia="zh-CN" w:bidi="zh-CN"/>
      </w:rPr>
    </w:lvl>
    <w:lvl w:ilvl="7" w:tentative="0">
      <w:start w:val="0"/>
      <w:numFmt w:val="bullet"/>
      <w:lvlText w:val="•"/>
      <w:lvlJc w:val="left"/>
      <w:pPr>
        <w:ind w:left="7089" w:hanging="706"/>
      </w:pPr>
      <w:rPr>
        <w:rFonts w:hint="default"/>
        <w:lang w:val="zh-CN" w:eastAsia="zh-CN" w:bidi="zh-CN"/>
      </w:rPr>
    </w:lvl>
    <w:lvl w:ilvl="8" w:tentative="0">
      <w:start w:val="0"/>
      <w:numFmt w:val="bullet"/>
      <w:lvlText w:val="•"/>
      <w:lvlJc w:val="left"/>
      <w:pPr>
        <w:ind w:left="8016" w:hanging="706"/>
      </w:pPr>
      <w:rPr>
        <w:rFonts w:hint="default"/>
        <w:lang w:val="zh-CN" w:eastAsia="zh-CN" w:bidi="zh-CN"/>
      </w:rPr>
    </w:lvl>
  </w:abstractNum>
  <w:abstractNum w:abstractNumId="12">
    <w:nsid w:val="765A3594"/>
    <w:multiLevelType w:val="singleLevel"/>
    <w:tmpl w:val="765A3594"/>
    <w:lvl w:ilvl="0" w:tentative="0">
      <w:start w:val="2"/>
      <w:numFmt w:val="decimal"/>
      <w:suff w:val="nothing"/>
      <w:lvlText w:val="%1．"/>
      <w:lvlJc w:val="left"/>
      <w:pPr>
        <w:ind w:left="0" w:firstLine="0"/>
      </w:pPr>
    </w:lvl>
  </w:abstractNum>
  <w:num w:numId="1">
    <w:abstractNumId w:val="0"/>
  </w:num>
  <w:num w:numId="2">
    <w:abstractNumId w:val="2"/>
  </w:num>
  <w:num w:numId="3">
    <w:abstractNumId w:val="9"/>
  </w:num>
  <w:num w:numId="4">
    <w:abstractNumId w:val="4"/>
  </w:num>
  <w:num w:numId="5">
    <w:abstractNumId w:val="5"/>
  </w:num>
  <w:num w:numId="6">
    <w:abstractNumId w:val="12"/>
    <w:lvlOverride w:ilvl="0">
      <w:startOverride w:val="2"/>
    </w:lvlOverride>
  </w:num>
  <w:num w:numId="7">
    <w:abstractNumId w:val="3"/>
  </w:num>
  <w:num w:numId="8">
    <w:abstractNumId w:val="1"/>
  </w:num>
  <w:num w:numId="9">
    <w:abstractNumId w:val="8"/>
  </w:num>
  <w:num w:numId="10">
    <w:abstractNumId w:val="6"/>
  </w:num>
  <w:num w:numId="11">
    <w:abstractNumId w:val="10"/>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IwODkxYWY4NzY2ZmQ1MzRhZDFiYmE0ODYzNzQyZjMifQ=="/>
  </w:docVars>
  <w:rsids>
    <w:rsidRoot w:val="00172A27"/>
    <w:rsid w:val="00001977"/>
    <w:rsid w:val="00015E69"/>
    <w:rsid w:val="00031D75"/>
    <w:rsid w:val="0004018E"/>
    <w:rsid w:val="0004483D"/>
    <w:rsid w:val="00044BD3"/>
    <w:rsid w:val="00045C84"/>
    <w:rsid w:val="00045F90"/>
    <w:rsid w:val="000467A8"/>
    <w:rsid w:val="0005236E"/>
    <w:rsid w:val="00056AA8"/>
    <w:rsid w:val="00060988"/>
    <w:rsid w:val="00060DD3"/>
    <w:rsid w:val="00063E65"/>
    <w:rsid w:val="00066352"/>
    <w:rsid w:val="00071D1F"/>
    <w:rsid w:val="00076519"/>
    <w:rsid w:val="0008226C"/>
    <w:rsid w:val="00086746"/>
    <w:rsid w:val="00086793"/>
    <w:rsid w:val="00087106"/>
    <w:rsid w:val="00090306"/>
    <w:rsid w:val="00093B25"/>
    <w:rsid w:val="000941FB"/>
    <w:rsid w:val="000979C3"/>
    <w:rsid w:val="000A6259"/>
    <w:rsid w:val="000B4F54"/>
    <w:rsid w:val="000D476E"/>
    <w:rsid w:val="000E0C37"/>
    <w:rsid w:val="000E63B1"/>
    <w:rsid w:val="000E76E1"/>
    <w:rsid w:val="000E7D5E"/>
    <w:rsid w:val="000F25EC"/>
    <w:rsid w:val="000F336E"/>
    <w:rsid w:val="0012504D"/>
    <w:rsid w:val="001313C5"/>
    <w:rsid w:val="00131EDD"/>
    <w:rsid w:val="00131EE4"/>
    <w:rsid w:val="0013429B"/>
    <w:rsid w:val="00137EC8"/>
    <w:rsid w:val="0015033A"/>
    <w:rsid w:val="00150624"/>
    <w:rsid w:val="00157707"/>
    <w:rsid w:val="00157831"/>
    <w:rsid w:val="00160F56"/>
    <w:rsid w:val="00161B85"/>
    <w:rsid w:val="0016321A"/>
    <w:rsid w:val="0016494D"/>
    <w:rsid w:val="001649FC"/>
    <w:rsid w:val="00166015"/>
    <w:rsid w:val="00172A27"/>
    <w:rsid w:val="00172A60"/>
    <w:rsid w:val="0017682F"/>
    <w:rsid w:val="00176BBF"/>
    <w:rsid w:val="00187C4A"/>
    <w:rsid w:val="00190C9D"/>
    <w:rsid w:val="00190CA3"/>
    <w:rsid w:val="00191261"/>
    <w:rsid w:val="00196E5C"/>
    <w:rsid w:val="001A1D44"/>
    <w:rsid w:val="001A25AB"/>
    <w:rsid w:val="001A2F9C"/>
    <w:rsid w:val="001A3398"/>
    <w:rsid w:val="001A3747"/>
    <w:rsid w:val="001A3B89"/>
    <w:rsid w:val="001A4C25"/>
    <w:rsid w:val="001A5F29"/>
    <w:rsid w:val="001B2061"/>
    <w:rsid w:val="001B2B4F"/>
    <w:rsid w:val="001B6419"/>
    <w:rsid w:val="001C0ECC"/>
    <w:rsid w:val="001C4387"/>
    <w:rsid w:val="001C67AD"/>
    <w:rsid w:val="001C6CE2"/>
    <w:rsid w:val="001D646E"/>
    <w:rsid w:val="001D752C"/>
    <w:rsid w:val="001E5288"/>
    <w:rsid w:val="001E5FF6"/>
    <w:rsid w:val="001F08D8"/>
    <w:rsid w:val="001F0A2E"/>
    <w:rsid w:val="001F33DA"/>
    <w:rsid w:val="001F3B43"/>
    <w:rsid w:val="001F6AF9"/>
    <w:rsid w:val="0020137B"/>
    <w:rsid w:val="0020470F"/>
    <w:rsid w:val="00211A43"/>
    <w:rsid w:val="002120E0"/>
    <w:rsid w:val="0021725F"/>
    <w:rsid w:val="002260F1"/>
    <w:rsid w:val="002271F1"/>
    <w:rsid w:val="00234118"/>
    <w:rsid w:val="00234733"/>
    <w:rsid w:val="002368F8"/>
    <w:rsid w:val="00244BD8"/>
    <w:rsid w:val="00251D7A"/>
    <w:rsid w:val="00252118"/>
    <w:rsid w:val="002529A7"/>
    <w:rsid w:val="00260F31"/>
    <w:rsid w:val="00261818"/>
    <w:rsid w:val="0027602D"/>
    <w:rsid w:val="00276F10"/>
    <w:rsid w:val="00285256"/>
    <w:rsid w:val="00297551"/>
    <w:rsid w:val="002A02E3"/>
    <w:rsid w:val="002A0C05"/>
    <w:rsid w:val="002A61A7"/>
    <w:rsid w:val="002B2362"/>
    <w:rsid w:val="002B261C"/>
    <w:rsid w:val="002B5449"/>
    <w:rsid w:val="002C071A"/>
    <w:rsid w:val="002C4AB7"/>
    <w:rsid w:val="002C69DD"/>
    <w:rsid w:val="002C73CF"/>
    <w:rsid w:val="002D060E"/>
    <w:rsid w:val="002D3C23"/>
    <w:rsid w:val="002D5D85"/>
    <w:rsid w:val="002D795E"/>
    <w:rsid w:val="002E5ECC"/>
    <w:rsid w:val="002E60F3"/>
    <w:rsid w:val="002E614A"/>
    <w:rsid w:val="002E6690"/>
    <w:rsid w:val="002E7C84"/>
    <w:rsid w:val="002F1EE4"/>
    <w:rsid w:val="002F7F69"/>
    <w:rsid w:val="00307D15"/>
    <w:rsid w:val="003143F7"/>
    <w:rsid w:val="00321233"/>
    <w:rsid w:val="003218CC"/>
    <w:rsid w:val="00324517"/>
    <w:rsid w:val="003263F4"/>
    <w:rsid w:val="00327798"/>
    <w:rsid w:val="00335243"/>
    <w:rsid w:val="0033611E"/>
    <w:rsid w:val="003368B1"/>
    <w:rsid w:val="00343741"/>
    <w:rsid w:val="003549C4"/>
    <w:rsid w:val="003615E8"/>
    <w:rsid w:val="00362DD2"/>
    <w:rsid w:val="00364203"/>
    <w:rsid w:val="003679F7"/>
    <w:rsid w:val="00373335"/>
    <w:rsid w:val="00374689"/>
    <w:rsid w:val="0038273B"/>
    <w:rsid w:val="003852EA"/>
    <w:rsid w:val="00390D1C"/>
    <w:rsid w:val="00391598"/>
    <w:rsid w:val="003950E2"/>
    <w:rsid w:val="003A375B"/>
    <w:rsid w:val="003A4E79"/>
    <w:rsid w:val="003A777C"/>
    <w:rsid w:val="003B2F4E"/>
    <w:rsid w:val="003B47E1"/>
    <w:rsid w:val="003B49E4"/>
    <w:rsid w:val="003C2327"/>
    <w:rsid w:val="003C5635"/>
    <w:rsid w:val="003C6AF7"/>
    <w:rsid w:val="003E22C6"/>
    <w:rsid w:val="003E2DDA"/>
    <w:rsid w:val="003F4D9F"/>
    <w:rsid w:val="003F7234"/>
    <w:rsid w:val="00400CFA"/>
    <w:rsid w:val="00402EDC"/>
    <w:rsid w:val="00403143"/>
    <w:rsid w:val="004211F6"/>
    <w:rsid w:val="004246F8"/>
    <w:rsid w:val="00425AA0"/>
    <w:rsid w:val="0043077E"/>
    <w:rsid w:val="00436B3B"/>
    <w:rsid w:val="004375D2"/>
    <w:rsid w:val="00445D5F"/>
    <w:rsid w:val="00452E7C"/>
    <w:rsid w:val="004539F5"/>
    <w:rsid w:val="0045684F"/>
    <w:rsid w:val="00460DCE"/>
    <w:rsid w:val="00461A37"/>
    <w:rsid w:val="00461BDD"/>
    <w:rsid w:val="004652F6"/>
    <w:rsid w:val="00466BE8"/>
    <w:rsid w:val="00475BD3"/>
    <w:rsid w:val="00477AA9"/>
    <w:rsid w:val="00481A9C"/>
    <w:rsid w:val="004838A8"/>
    <w:rsid w:val="00492345"/>
    <w:rsid w:val="0049367B"/>
    <w:rsid w:val="004A23DD"/>
    <w:rsid w:val="004A41D0"/>
    <w:rsid w:val="004A434E"/>
    <w:rsid w:val="004A5182"/>
    <w:rsid w:val="004B203F"/>
    <w:rsid w:val="004B5B6E"/>
    <w:rsid w:val="004C5965"/>
    <w:rsid w:val="004D7840"/>
    <w:rsid w:val="004E2C81"/>
    <w:rsid w:val="004E4D31"/>
    <w:rsid w:val="004E5C7F"/>
    <w:rsid w:val="004E5FBF"/>
    <w:rsid w:val="004E7942"/>
    <w:rsid w:val="00505B5B"/>
    <w:rsid w:val="00505C14"/>
    <w:rsid w:val="00507D24"/>
    <w:rsid w:val="0051159A"/>
    <w:rsid w:val="005147AB"/>
    <w:rsid w:val="0051514A"/>
    <w:rsid w:val="005171E9"/>
    <w:rsid w:val="0052573E"/>
    <w:rsid w:val="005313BA"/>
    <w:rsid w:val="00531901"/>
    <w:rsid w:val="00536C7B"/>
    <w:rsid w:val="00544B96"/>
    <w:rsid w:val="0056488A"/>
    <w:rsid w:val="00567539"/>
    <w:rsid w:val="00570A51"/>
    <w:rsid w:val="00571068"/>
    <w:rsid w:val="005803A7"/>
    <w:rsid w:val="00582A3D"/>
    <w:rsid w:val="00582E62"/>
    <w:rsid w:val="00587A99"/>
    <w:rsid w:val="005A10B7"/>
    <w:rsid w:val="005A2239"/>
    <w:rsid w:val="005A7C88"/>
    <w:rsid w:val="005A7E7E"/>
    <w:rsid w:val="005B1B59"/>
    <w:rsid w:val="005B5DD2"/>
    <w:rsid w:val="005B6A5D"/>
    <w:rsid w:val="005C35B8"/>
    <w:rsid w:val="005D001D"/>
    <w:rsid w:val="005D3CC0"/>
    <w:rsid w:val="005D4278"/>
    <w:rsid w:val="005E0298"/>
    <w:rsid w:val="005E2AB6"/>
    <w:rsid w:val="005E36BB"/>
    <w:rsid w:val="005E3923"/>
    <w:rsid w:val="005F2E6B"/>
    <w:rsid w:val="0060173D"/>
    <w:rsid w:val="00610D72"/>
    <w:rsid w:val="00612B0E"/>
    <w:rsid w:val="00612F79"/>
    <w:rsid w:val="00614BBC"/>
    <w:rsid w:val="00617D6F"/>
    <w:rsid w:val="0063693F"/>
    <w:rsid w:val="006402E8"/>
    <w:rsid w:val="00642CDC"/>
    <w:rsid w:val="00643213"/>
    <w:rsid w:val="006515F8"/>
    <w:rsid w:val="00651985"/>
    <w:rsid w:val="00652103"/>
    <w:rsid w:val="00654DF1"/>
    <w:rsid w:val="00660637"/>
    <w:rsid w:val="00661A13"/>
    <w:rsid w:val="00662817"/>
    <w:rsid w:val="00663033"/>
    <w:rsid w:val="0066332A"/>
    <w:rsid w:val="00670411"/>
    <w:rsid w:val="0067065A"/>
    <w:rsid w:val="006729EA"/>
    <w:rsid w:val="00673BF8"/>
    <w:rsid w:val="00674473"/>
    <w:rsid w:val="00687314"/>
    <w:rsid w:val="00693625"/>
    <w:rsid w:val="00694994"/>
    <w:rsid w:val="006A032A"/>
    <w:rsid w:val="006A4908"/>
    <w:rsid w:val="006B1821"/>
    <w:rsid w:val="006B2821"/>
    <w:rsid w:val="006B6F06"/>
    <w:rsid w:val="006B7F66"/>
    <w:rsid w:val="006C25D1"/>
    <w:rsid w:val="006D0B2B"/>
    <w:rsid w:val="006D1B4F"/>
    <w:rsid w:val="006D46DF"/>
    <w:rsid w:val="006E1DFE"/>
    <w:rsid w:val="006E38E3"/>
    <w:rsid w:val="006E3F57"/>
    <w:rsid w:val="006E48F6"/>
    <w:rsid w:val="006E5D4D"/>
    <w:rsid w:val="006E6C00"/>
    <w:rsid w:val="006F3587"/>
    <w:rsid w:val="006F48EA"/>
    <w:rsid w:val="00700B36"/>
    <w:rsid w:val="007030C3"/>
    <w:rsid w:val="00706CF6"/>
    <w:rsid w:val="007110AC"/>
    <w:rsid w:val="007119C0"/>
    <w:rsid w:val="00711DC6"/>
    <w:rsid w:val="007151DC"/>
    <w:rsid w:val="00716570"/>
    <w:rsid w:val="00721FE9"/>
    <w:rsid w:val="00726F96"/>
    <w:rsid w:val="00727B68"/>
    <w:rsid w:val="00732EA3"/>
    <w:rsid w:val="00736F56"/>
    <w:rsid w:val="00740B87"/>
    <w:rsid w:val="00742D81"/>
    <w:rsid w:val="007452F7"/>
    <w:rsid w:val="0075016E"/>
    <w:rsid w:val="007528AE"/>
    <w:rsid w:val="0075698C"/>
    <w:rsid w:val="00757134"/>
    <w:rsid w:val="007578E6"/>
    <w:rsid w:val="00757C40"/>
    <w:rsid w:val="007620C4"/>
    <w:rsid w:val="00780CDF"/>
    <w:rsid w:val="00781AD8"/>
    <w:rsid w:val="00783169"/>
    <w:rsid w:val="00785F71"/>
    <w:rsid w:val="007861F2"/>
    <w:rsid w:val="00790B4F"/>
    <w:rsid w:val="00792073"/>
    <w:rsid w:val="007A2C48"/>
    <w:rsid w:val="007A4EB2"/>
    <w:rsid w:val="007B3CAF"/>
    <w:rsid w:val="007B485E"/>
    <w:rsid w:val="007B4C21"/>
    <w:rsid w:val="007B61E9"/>
    <w:rsid w:val="007D6F6A"/>
    <w:rsid w:val="007D7385"/>
    <w:rsid w:val="007D7E69"/>
    <w:rsid w:val="007E1617"/>
    <w:rsid w:val="007E1A8F"/>
    <w:rsid w:val="007E38B2"/>
    <w:rsid w:val="007E3BBD"/>
    <w:rsid w:val="007E7250"/>
    <w:rsid w:val="007F258D"/>
    <w:rsid w:val="007F5A11"/>
    <w:rsid w:val="008121B7"/>
    <w:rsid w:val="00820473"/>
    <w:rsid w:val="00821A11"/>
    <w:rsid w:val="008227CE"/>
    <w:rsid w:val="00823EED"/>
    <w:rsid w:val="00830B86"/>
    <w:rsid w:val="00840DD4"/>
    <w:rsid w:val="0085263D"/>
    <w:rsid w:val="00857AD5"/>
    <w:rsid w:val="00861E00"/>
    <w:rsid w:val="00867A2E"/>
    <w:rsid w:val="008811F8"/>
    <w:rsid w:val="00883EE3"/>
    <w:rsid w:val="0088442E"/>
    <w:rsid w:val="00886B67"/>
    <w:rsid w:val="00887CB9"/>
    <w:rsid w:val="008921FB"/>
    <w:rsid w:val="00892A50"/>
    <w:rsid w:val="00894B02"/>
    <w:rsid w:val="0089524B"/>
    <w:rsid w:val="008A11DB"/>
    <w:rsid w:val="008A4EEC"/>
    <w:rsid w:val="008B3695"/>
    <w:rsid w:val="008B626B"/>
    <w:rsid w:val="008C34EC"/>
    <w:rsid w:val="008C36EF"/>
    <w:rsid w:val="008C4857"/>
    <w:rsid w:val="008D2B9B"/>
    <w:rsid w:val="008D2CEE"/>
    <w:rsid w:val="008D380B"/>
    <w:rsid w:val="008D68E1"/>
    <w:rsid w:val="008D74E2"/>
    <w:rsid w:val="008D7904"/>
    <w:rsid w:val="008E6680"/>
    <w:rsid w:val="008F0A73"/>
    <w:rsid w:val="008F0BA7"/>
    <w:rsid w:val="00901D99"/>
    <w:rsid w:val="00903A39"/>
    <w:rsid w:val="009047CE"/>
    <w:rsid w:val="0091073C"/>
    <w:rsid w:val="00914909"/>
    <w:rsid w:val="00916E0D"/>
    <w:rsid w:val="009200A7"/>
    <w:rsid w:val="00922C48"/>
    <w:rsid w:val="009252DE"/>
    <w:rsid w:val="00931AE0"/>
    <w:rsid w:val="0093450C"/>
    <w:rsid w:val="0093577A"/>
    <w:rsid w:val="00936B23"/>
    <w:rsid w:val="00941412"/>
    <w:rsid w:val="00943347"/>
    <w:rsid w:val="00944487"/>
    <w:rsid w:val="009562F7"/>
    <w:rsid w:val="009602AF"/>
    <w:rsid w:val="00962DCB"/>
    <w:rsid w:val="00984D3F"/>
    <w:rsid w:val="00987407"/>
    <w:rsid w:val="00987EFC"/>
    <w:rsid w:val="009906D4"/>
    <w:rsid w:val="00994963"/>
    <w:rsid w:val="00995A60"/>
    <w:rsid w:val="00997673"/>
    <w:rsid w:val="00997B68"/>
    <w:rsid w:val="009A3069"/>
    <w:rsid w:val="009A347B"/>
    <w:rsid w:val="009A5C7F"/>
    <w:rsid w:val="009B0F95"/>
    <w:rsid w:val="009B1444"/>
    <w:rsid w:val="009B1FE3"/>
    <w:rsid w:val="009C2FB3"/>
    <w:rsid w:val="009D0324"/>
    <w:rsid w:val="009D0757"/>
    <w:rsid w:val="009D688F"/>
    <w:rsid w:val="009E3325"/>
    <w:rsid w:val="009E760E"/>
    <w:rsid w:val="009F3A8A"/>
    <w:rsid w:val="009F42D4"/>
    <w:rsid w:val="00A00D4C"/>
    <w:rsid w:val="00A035C4"/>
    <w:rsid w:val="00A03F06"/>
    <w:rsid w:val="00A1732E"/>
    <w:rsid w:val="00A23F4A"/>
    <w:rsid w:val="00A3419B"/>
    <w:rsid w:val="00A40456"/>
    <w:rsid w:val="00A415EC"/>
    <w:rsid w:val="00A45DAA"/>
    <w:rsid w:val="00A46CB6"/>
    <w:rsid w:val="00A501E0"/>
    <w:rsid w:val="00A64CB1"/>
    <w:rsid w:val="00A73D3D"/>
    <w:rsid w:val="00A81303"/>
    <w:rsid w:val="00A81999"/>
    <w:rsid w:val="00A8495F"/>
    <w:rsid w:val="00A8580A"/>
    <w:rsid w:val="00A86279"/>
    <w:rsid w:val="00A865ED"/>
    <w:rsid w:val="00A87E1B"/>
    <w:rsid w:val="00A9042F"/>
    <w:rsid w:val="00A90E59"/>
    <w:rsid w:val="00A910DF"/>
    <w:rsid w:val="00A95658"/>
    <w:rsid w:val="00AA1CC3"/>
    <w:rsid w:val="00AA29AF"/>
    <w:rsid w:val="00AA3066"/>
    <w:rsid w:val="00AA4368"/>
    <w:rsid w:val="00AB2BBD"/>
    <w:rsid w:val="00AC0408"/>
    <w:rsid w:val="00AC2C57"/>
    <w:rsid w:val="00AC391C"/>
    <w:rsid w:val="00AD12B6"/>
    <w:rsid w:val="00AD45FB"/>
    <w:rsid w:val="00AE2940"/>
    <w:rsid w:val="00AE2A7A"/>
    <w:rsid w:val="00AE3AC2"/>
    <w:rsid w:val="00AE78EC"/>
    <w:rsid w:val="00AE7B6A"/>
    <w:rsid w:val="00B000A2"/>
    <w:rsid w:val="00B05C8B"/>
    <w:rsid w:val="00B05D1C"/>
    <w:rsid w:val="00B06B2D"/>
    <w:rsid w:val="00B12430"/>
    <w:rsid w:val="00B1551E"/>
    <w:rsid w:val="00B22740"/>
    <w:rsid w:val="00B22E62"/>
    <w:rsid w:val="00B33948"/>
    <w:rsid w:val="00B376B0"/>
    <w:rsid w:val="00B530B3"/>
    <w:rsid w:val="00B62F74"/>
    <w:rsid w:val="00B643A0"/>
    <w:rsid w:val="00B708F8"/>
    <w:rsid w:val="00B7233F"/>
    <w:rsid w:val="00B83D9B"/>
    <w:rsid w:val="00B90B78"/>
    <w:rsid w:val="00BA0683"/>
    <w:rsid w:val="00BA0B54"/>
    <w:rsid w:val="00BA36F3"/>
    <w:rsid w:val="00BA3790"/>
    <w:rsid w:val="00BA40B1"/>
    <w:rsid w:val="00BA5B36"/>
    <w:rsid w:val="00BA61D1"/>
    <w:rsid w:val="00BC1FC3"/>
    <w:rsid w:val="00BC3624"/>
    <w:rsid w:val="00BC4A18"/>
    <w:rsid w:val="00BC620A"/>
    <w:rsid w:val="00BC6A05"/>
    <w:rsid w:val="00BC7C5D"/>
    <w:rsid w:val="00BD2B50"/>
    <w:rsid w:val="00BD68E3"/>
    <w:rsid w:val="00BF39B9"/>
    <w:rsid w:val="00BF4794"/>
    <w:rsid w:val="00C013B8"/>
    <w:rsid w:val="00C032EF"/>
    <w:rsid w:val="00C04635"/>
    <w:rsid w:val="00C04F05"/>
    <w:rsid w:val="00C259E6"/>
    <w:rsid w:val="00C40AC7"/>
    <w:rsid w:val="00C4483E"/>
    <w:rsid w:val="00C44B4C"/>
    <w:rsid w:val="00C52E51"/>
    <w:rsid w:val="00C53749"/>
    <w:rsid w:val="00C53E23"/>
    <w:rsid w:val="00C550FA"/>
    <w:rsid w:val="00C56A62"/>
    <w:rsid w:val="00C63372"/>
    <w:rsid w:val="00C679E4"/>
    <w:rsid w:val="00C7008D"/>
    <w:rsid w:val="00C80125"/>
    <w:rsid w:val="00C846EF"/>
    <w:rsid w:val="00C84B3C"/>
    <w:rsid w:val="00C86889"/>
    <w:rsid w:val="00C901EA"/>
    <w:rsid w:val="00CA4A0A"/>
    <w:rsid w:val="00CB069D"/>
    <w:rsid w:val="00CB2FEF"/>
    <w:rsid w:val="00CC42D9"/>
    <w:rsid w:val="00CD1234"/>
    <w:rsid w:val="00CD20AA"/>
    <w:rsid w:val="00CE01E2"/>
    <w:rsid w:val="00CE41D7"/>
    <w:rsid w:val="00CE4807"/>
    <w:rsid w:val="00CE7A98"/>
    <w:rsid w:val="00CF194D"/>
    <w:rsid w:val="00CF19DF"/>
    <w:rsid w:val="00CF29F6"/>
    <w:rsid w:val="00CF5C33"/>
    <w:rsid w:val="00D11B6B"/>
    <w:rsid w:val="00D12D05"/>
    <w:rsid w:val="00D17BF4"/>
    <w:rsid w:val="00D20E13"/>
    <w:rsid w:val="00D2127D"/>
    <w:rsid w:val="00D23F22"/>
    <w:rsid w:val="00D24F36"/>
    <w:rsid w:val="00D26047"/>
    <w:rsid w:val="00D31EE4"/>
    <w:rsid w:val="00D43870"/>
    <w:rsid w:val="00D43997"/>
    <w:rsid w:val="00D44C98"/>
    <w:rsid w:val="00D45084"/>
    <w:rsid w:val="00D456C4"/>
    <w:rsid w:val="00D478AA"/>
    <w:rsid w:val="00D52A6E"/>
    <w:rsid w:val="00D53A00"/>
    <w:rsid w:val="00D53BCC"/>
    <w:rsid w:val="00D622C0"/>
    <w:rsid w:val="00D7084D"/>
    <w:rsid w:val="00D7227A"/>
    <w:rsid w:val="00D74567"/>
    <w:rsid w:val="00D815E8"/>
    <w:rsid w:val="00D866F7"/>
    <w:rsid w:val="00D92F8C"/>
    <w:rsid w:val="00DA25E8"/>
    <w:rsid w:val="00DA47E1"/>
    <w:rsid w:val="00DB0240"/>
    <w:rsid w:val="00DB539E"/>
    <w:rsid w:val="00DC0275"/>
    <w:rsid w:val="00DC6F0A"/>
    <w:rsid w:val="00DD0F25"/>
    <w:rsid w:val="00DD3DB7"/>
    <w:rsid w:val="00DD4793"/>
    <w:rsid w:val="00DD7A19"/>
    <w:rsid w:val="00DE356C"/>
    <w:rsid w:val="00DE6280"/>
    <w:rsid w:val="00DE773F"/>
    <w:rsid w:val="00DF0780"/>
    <w:rsid w:val="00DF0D8A"/>
    <w:rsid w:val="00DF19B3"/>
    <w:rsid w:val="00DF3E40"/>
    <w:rsid w:val="00DF5A02"/>
    <w:rsid w:val="00E026FB"/>
    <w:rsid w:val="00E0608F"/>
    <w:rsid w:val="00E10EB3"/>
    <w:rsid w:val="00E14FD4"/>
    <w:rsid w:val="00E1517B"/>
    <w:rsid w:val="00E20EF0"/>
    <w:rsid w:val="00E217FD"/>
    <w:rsid w:val="00E25FC6"/>
    <w:rsid w:val="00E26C48"/>
    <w:rsid w:val="00E272B9"/>
    <w:rsid w:val="00E275C7"/>
    <w:rsid w:val="00E27B0A"/>
    <w:rsid w:val="00E3399E"/>
    <w:rsid w:val="00E4599D"/>
    <w:rsid w:val="00E50F67"/>
    <w:rsid w:val="00E51C82"/>
    <w:rsid w:val="00E54C06"/>
    <w:rsid w:val="00E55CEB"/>
    <w:rsid w:val="00E569FB"/>
    <w:rsid w:val="00E56CD0"/>
    <w:rsid w:val="00E664D0"/>
    <w:rsid w:val="00E6727F"/>
    <w:rsid w:val="00E73C30"/>
    <w:rsid w:val="00E80745"/>
    <w:rsid w:val="00E82D5D"/>
    <w:rsid w:val="00E83D00"/>
    <w:rsid w:val="00E957D8"/>
    <w:rsid w:val="00E958F0"/>
    <w:rsid w:val="00E97F34"/>
    <w:rsid w:val="00EA058C"/>
    <w:rsid w:val="00EA6F7A"/>
    <w:rsid w:val="00EA7F7A"/>
    <w:rsid w:val="00EB0AB0"/>
    <w:rsid w:val="00EB5E7C"/>
    <w:rsid w:val="00EB6399"/>
    <w:rsid w:val="00EB695C"/>
    <w:rsid w:val="00EC466C"/>
    <w:rsid w:val="00EC6F72"/>
    <w:rsid w:val="00ED0C2E"/>
    <w:rsid w:val="00ED2EC7"/>
    <w:rsid w:val="00ED484D"/>
    <w:rsid w:val="00ED68EB"/>
    <w:rsid w:val="00EE2521"/>
    <w:rsid w:val="00EE4192"/>
    <w:rsid w:val="00EF749B"/>
    <w:rsid w:val="00EF7F82"/>
    <w:rsid w:val="00F01620"/>
    <w:rsid w:val="00F04B41"/>
    <w:rsid w:val="00F068AF"/>
    <w:rsid w:val="00F10B84"/>
    <w:rsid w:val="00F10F56"/>
    <w:rsid w:val="00F12ED5"/>
    <w:rsid w:val="00F2058E"/>
    <w:rsid w:val="00F25579"/>
    <w:rsid w:val="00F3080F"/>
    <w:rsid w:val="00F32FCA"/>
    <w:rsid w:val="00F36449"/>
    <w:rsid w:val="00F410A5"/>
    <w:rsid w:val="00F43ADE"/>
    <w:rsid w:val="00F442FF"/>
    <w:rsid w:val="00F5026D"/>
    <w:rsid w:val="00F54C22"/>
    <w:rsid w:val="00F55D4F"/>
    <w:rsid w:val="00F61FA3"/>
    <w:rsid w:val="00F7136D"/>
    <w:rsid w:val="00F7617F"/>
    <w:rsid w:val="00F77DAD"/>
    <w:rsid w:val="00F825E5"/>
    <w:rsid w:val="00F83A8C"/>
    <w:rsid w:val="00F85640"/>
    <w:rsid w:val="00F862D2"/>
    <w:rsid w:val="00F87B75"/>
    <w:rsid w:val="00F91CFA"/>
    <w:rsid w:val="00F924D8"/>
    <w:rsid w:val="00F9419C"/>
    <w:rsid w:val="00F949BF"/>
    <w:rsid w:val="00F97D4D"/>
    <w:rsid w:val="00FA0A4E"/>
    <w:rsid w:val="00FB12B3"/>
    <w:rsid w:val="00FB165A"/>
    <w:rsid w:val="00FB31B9"/>
    <w:rsid w:val="00FB47BA"/>
    <w:rsid w:val="00FC0B94"/>
    <w:rsid w:val="00FC0B9F"/>
    <w:rsid w:val="00FC2C94"/>
    <w:rsid w:val="00FC6690"/>
    <w:rsid w:val="00FC7D69"/>
    <w:rsid w:val="00FD0386"/>
    <w:rsid w:val="00FD0738"/>
    <w:rsid w:val="00FE367A"/>
    <w:rsid w:val="00FE39A1"/>
    <w:rsid w:val="00FF45B2"/>
    <w:rsid w:val="00FF69C2"/>
    <w:rsid w:val="00FF79F8"/>
    <w:rsid w:val="00FF7F07"/>
    <w:rsid w:val="0112299D"/>
    <w:rsid w:val="01725EE5"/>
    <w:rsid w:val="01FB7226"/>
    <w:rsid w:val="02483768"/>
    <w:rsid w:val="02745727"/>
    <w:rsid w:val="02845864"/>
    <w:rsid w:val="02923DC2"/>
    <w:rsid w:val="02945173"/>
    <w:rsid w:val="02B8741E"/>
    <w:rsid w:val="02BE5F57"/>
    <w:rsid w:val="02E60AED"/>
    <w:rsid w:val="02EE4B7E"/>
    <w:rsid w:val="02EF38FF"/>
    <w:rsid w:val="03010FA9"/>
    <w:rsid w:val="03052693"/>
    <w:rsid w:val="034E1AA1"/>
    <w:rsid w:val="036B4C83"/>
    <w:rsid w:val="039E572A"/>
    <w:rsid w:val="03A267AC"/>
    <w:rsid w:val="03E2554B"/>
    <w:rsid w:val="04134702"/>
    <w:rsid w:val="042C2B99"/>
    <w:rsid w:val="044B1A9B"/>
    <w:rsid w:val="04541492"/>
    <w:rsid w:val="045C354F"/>
    <w:rsid w:val="045F494B"/>
    <w:rsid w:val="048831BB"/>
    <w:rsid w:val="04911B6D"/>
    <w:rsid w:val="04D60B5B"/>
    <w:rsid w:val="04E16173"/>
    <w:rsid w:val="053E0908"/>
    <w:rsid w:val="057152CE"/>
    <w:rsid w:val="057E3849"/>
    <w:rsid w:val="059319DB"/>
    <w:rsid w:val="05A1538D"/>
    <w:rsid w:val="05B01A41"/>
    <w:rsid w:val="05E81193"/>
    <w:rsid w:val="05EE467B"/>
    <w:rsid w:val="06162EE9"/>
    <w:rsid w:val="06495501"/>
    <w:rsid w:val="064C46A3"/>
    <w:rsid w:val="06582E1D"/>
    <w:rsid w:val="068D43CC"/>
    <w:rsid w:val="069A6F95"/>
    <w:rsid w:val="06C52362"/>
    <w:rsid w:val="07015A2B"/>
    <w:rsid w:val="074F7BB2"/>
    <w:rsid w:val="076646E5"/>
    <w:rsid w:val="079923C4"/>
    <w:rsid w:val="07A14186"/>
    <w:rsid w:val="07AA2823"/>
    <w:rsid w:val="07EE6B69"/>
    <w:rsid w:val="0890342D"/>
    <w:rsid w:val="089E5AB9"/>
    <w:rsid w:val="08BC4494"/>
    <w:rsid w:val="08BF073E"/>
    <w:rsid w:val="08C46961"/>
    <w:rsid w:val="09116473"/>
    <w:rsid w:val="092F5D07"/>
    <w:rsid w:val="09677974"/>
    <w:rsid w:val="09826E17"/>
    <w:rsid w:val="09E746ED"/>
    <w:rsid w:val="0A0460D6"/>
    <w:rsid w:val="0A3C62B5"/>
    <w:rsid w:val="0A48736A"/>
    <w:rsid w:val="0A6E4766"/>
    <w:rsid w:val="0AA52EC8"/>
    <w:rsid w:val="0ABB651D"/>
    <w:rsid w:val="0AC27B1C"/>
    <w:rsid w:val="0AD100E8"/>
    <w:rsid w:val="0AD35E5D"/>
    <w:rsid w:val="0ADD6A6C"/>
    <w:rsid w:val="0B1768DD"/>
    <w:rsid w:val="0B801738"/>
    <w:rsid w:val="0BC3670F"/>
    <w:rsid w:val="0BE90B84"/>
    <w:rsid w:val="0BEF42D3"/>
    <w:rsid w:val="0C2E1A0D"/>
    <w:rsid w:val="0C6A07D3"/>
    <w:rsid w:val="0C840ABB"/>
    <w:rsid w:val="0C9963E4"/>
    <w:rsid w:val="0CA95FCE"/>
    <w:rsid w:val="0CE3400C"/>
    <w:rsid w:val="0CEF6647"/>
    <w:rsid w:val="0CF707EC"/>
    <w:rsid w:val="0CFF1493"/>
    <w:rsid w:val="0D12243E"/>
    <w:rsid w:val="0D1D1C0D"/>
    <w:rsid w:val="0D246BD4"/>
    <w:rsid w:val="0D2D0D36"/>
    <w:rsid w:val="0D335069"/>
    <w:rsid w:val="0D906076"/>
    <w:rsid w:val="0DCB5BDD"/>
    <w:rsid w:val="0DDC3377"/>
    <w:rsid w:val="0DDF0911"/>
    <w:rsid w:val="0DDF5D8B"/>
    <w:rsid w:val="0DF62DB5"/>
    <w:rsid w:val="0E1812E0"/>
    <w:rsid w:val="0E1F65D3"/>
    <w:rsid w:val="0E355D5E"/>
    <w:rsid w:val="0E59486D"/>
    <w:rsid w:val="0E5A63A8"/>
    <w:rsid w:val="0E7A3A8E"/>
    <w:rsid w:val="0E961F77"/>
    <w:rsid w:val="0EE33ED7"/>
    <w:rsid w:val="0EEF583B"/>
    <w:rsid w:val="0F1862C4"/>
    <w:rsid w:val="0F2C54E7"/>
    <w:rsid w:val="0F633759"/>
    <w:rsid w:val="0F7A7426"/>
    <w:rsid w:val="0F844A38"/>
    <w:rsid w:val="0F867ADD"/>
    <w:rsid w:val="0F8E47D8"/>
    <w:rsid w:val="0FB563F2"/>
    <w:rsid w:val="10100F72"/>
    <w:rsid w:val="1138277D"/>
    <w:rsid w:val="11420A8C"/>
    <w:rsid w:val="11B87A95"/>
    <w:rsid w:val="11BB7151"/>
    <w:rsid w:val="11C55CB0"/>
    <w:rsid w:val="11CB333C"/>
    <w:rsid w:val="11D9611E"/>
    <w:rsid w:val="11E25F16"/>
    <w:rsid w:val="11E64421"/>
    <w:rsid w:val="11EE5A02"/>
    <w:rsid w:val="11FD4D47"/>
    <w:rsid w:val="123C676E"/>
    <w:rsid w:val="12456C5E"/>
    <w:rsid w:val="124675EC"/>
    <w:rsid w:val="1262502C"/>
    <w:rsid w:val="12651CC9"/>
    <w:rsid w:val="126D342E"/>
    <w:rsid w:val="12821593"/>
    <w:rsid w:val="12E91756"/>
    <w:rsid w:val="1302099A"/>
    <w:rsid w:val="131207B5"/>
    <w:rsid w:val="13451D3B"/>
    <w:rsid w:val="134A71DB"/>
    <w:rsid w:val="134C7CF9"/>
    <w:rsid w:val="136B1A79"/>
    <w:rsid w:val="13A21302"/>
    <w:rsid w:val="13B633C0"/>
    <w:rsid w:val="13DB2B2E"/>
    <w:rsid w:val="13E2458D"/>
    <w:rsid w:val="13E36749"/>
    <w:rsid w:val="13F819FB"/>
    <w:rsid w:val="13FE2562"/>
    <w:rsid w:val="14187843"/>
    <w:rsid w:val="145A6A0E"/>
    <w:rsid w:val="145D27D6"/>
    <w:rsid w:val="145F3F15"/>
    <w:rsid w:val="1496719A"/>
    <w:rsid w:val="14A87BE9"/>
    <w:rsid w:val="14BA748E"/>
    <w:rsid w:val="14C0350A"/>
    <w:rsid w:val="14F711FB"/>
    <w:rsid w:val="152E40AB"/>
    <w:rsid w:val="157D0B7F"/>
    <w:rsid w:val="159D14B3"/>
    <w:rsid w:val="15E810AE"/>
    <w:rsid w:val="15F91EEF"/>
    <w:rsid w:val="16136C8C"/>
    <w:rsid w:val="164B3423"/>
    <w:rsid w:val="16607ED5"/>
    <w:rsid w:val="16685F25"/>
    <w:rsid w:val="166E27DC"/>
    <w:rsid w:val="16CA4764"/>
    <w:rsid w:val="170136CE"/>
    <w:rsid w:val="17017F86"/>
    <w:rsid w:val="17421780"/>
    <w:rsid w:val="174500DF"/>
    <w:rsid w:val="177C4754"/>
    <w:rsid w:val="17A469E5"/>
    <w:rsid w:val="17BE7FF6"/>
    <w:rsid w:val="17CA35D8"/>
    <w:rsid w:val="18064DE7"/>
    <w:rsid w:val="18303390"/>
    <w:rsid w:val="185F0117"/>
    <w:rsid w:val="18AB421F"/>
    <w:rsid w:val="18E81E7F"/>
    <w:rsid w:val="19037E07"/>
    <w:rsid w:val="190A1374"/>
    <w:rsid w:val="190D75FD"/>
    <w:rsid w:val="190F6A72"/>
    <w:rsid w:val="194F7717"/>
    <w:rsid w:val="19564679"/>
    <w:rsid w:val="195B1BCF"/>
    <w:rsid w:val="196F7104"/>
    <w:rsid w:val="19C3724A"/>
    <w:rsid w:val="19D11AAE"/>
    <w:rsid w:val="1A4E46A7"/>
    <w:rsid w:val="1A58524C"/>
    <w:rsid w:val="1AC04CE5"/>
    <w:rsid w:val="1AC25811"/>
    <w:rsid w:val="1AD928DD"/>
    <w:rsid w:val="1AE6196C"/>
    <w:rsid w:val="1AF229FD"/>
    <w:rsid w:val="1B29695C"/>
    <w:rsid w:val="1B3E3557"/>
    <w:rsid w:val="1B4D214E"/>
    <w:rsid w:val="1B5508A0"/>
    <w:rsid w:val="1B781487"/>
    <w:rsid w:val="1B8217DF"/>
    <w:rsid w:val="1BB0024B"/>
    <w:rsid w:val="1BB50484"/>
    <w:rsid w:val="1BC460DE"/>
    <w:rsid w:val="1C141571"/>
    <w:rsid w:val="1C2A1DCC"/>
    <w:rsid w:val="1C3B3335"/>
    <w:rsid w:val="1C8C1F4E"/>
    <w:rsid w:val="1C9F6B40"/>
    <w:rsid w:val="1CE527BE"/>
    <w:rsid w:val="1D27572F"/>
    <w:rsid w:val="1D2C734C"/>
    <w:rsid w:val="1D622566"/>
    <w:rsid w:val="1D772D50"/>
    <w:rsid w:val="1DB52985"/>
    <w:rsid w:val="1DB67E5C"/>
    <w:rsid w:val="1DD46926"/>
    <w:rsid w:val="1DEF6D8A"/>
    <w:rsid w:val="1E3D5D19"/>
    <w:rsid w:val="1E5B0501"/>
    <w:rsid w:val="1E785420"/>
    <w:rsid w:val="1E9C6974"/>
    <w:rsid w:val="1EB540F9"/>
    <w:rsid w:val="1EE125B3"/>
    <w:rsid w:val="1EEB79B3"/>
    <w:rsid w:val="1EF455B5"/>
    <w:rsid w:val="1F122D30"/>
    <w:rsid w:val="1F375EDB"/>
    <w:rsid w:val="1FBA143C"/>
    <w:rsid w:val="1FBD4E50"/>
    <w:rsid w:val="1FD85746"/>
    <w:rsid w:val="1FE86B2C"/>
    <w:rsid w:val="1FEF3071"/>
    <w:rsid w:val="202B39FD"/>
    <w:rsid w:val="203C277F"/>
    <w:rsid w:val="204028B4"/>
    <w:rsid w:val="20730464"/>
    <w:rsid w:val="207E43F5"/>
    <w:rsid w:val="20C77BC5"/>
    <w:rsid w:val="20F34FBD"/>
    <w:rsid w:val="213C4F7C"/>
    <w:rsid w:val="215B40DE"/>
    <w:rsid w:val="21812BF4"/>
    <w:rsid w:val="21855FAA"/>
    <w:rsid w:val="219D1D13"/>
    <w:rsid w:val="21C15C21"/>
    <w:rsid w:val="21F87079"/>
    <w:rsid w:val="22065182"/>
    <w:rsid w:val="22521446"/>
    <w:rsid w:val="22581107"/>
    <w:rsid w:val="229B3AD5"/>
    <w:rsid w:val="22B62352"/>
    <w:rsid w:val="22C163C2"/>
    <w:rsid w:val="22E56982"/>
    <w:rsid w:val="23026B04"/>
    <w:rsid w:val="231E1DF4"/>
    <w:rsid w:val="233139A1"/>
    <w:rsid w:val="23337719"/>
    <w:rsid w:val="23A41C87"/>
    <w:rsid w:val="23CF5B93"/>
    <w:rsid w:val="23EC577D"/>
    <w:rsid w:val="24256BB9"/>
    <w:rsid w:val="242C4AC5"/>
    <w:rsid w:val="247022A7"/>
    <w:rsid w:val="24AF52B8"/>
    <w:rsid w:val="24B91886"/>
    <w:rsid w:val="24CA5E5B"/>
    <w:rsid w:val="25072240"/>
    <w:rsid w:val="251601C2"/>
    <w:rsid w:val="25291063"/>
    <w:rsid w:val="253636B4"/>
    <w:rsid w:val="25386E69"/>
    <w:rsid w:val="25643F07"/>
    <w:rsid w:val="25677622"/>
    <w:rsid w:val="25701C29"/>
    <w:rsid w:val="257D3FD3"/>
    <w:rsid w:val="259326F1"/>
    <w:rsid w:val="25AA4289"/>
    <w:rsid w:val="25E10A02"/>
    <w:rsid w:val="260E28CE"/>
    <w:rsid w:val="2634255D"/>
    <w:rsid w:val="26362597"/>
    <w:rsid w:val="26502390"/>
    <w:rsid w:val="26B65990"/>
    <w:rsid w:val="26B957DF"/>
    <w:rsid w:val="26CD6DC3"/>
    <w:rsid w:val="26E72CF4"/>
    <w:rsid w:val="272565F7"/>
    <w:rsid w:val="27262DAE"/>
    <w:rsid w:val="2726476A"/>
    <w:rsid w:val="2743011B"/>
    <w:rsid w:val="274C78DA"/>
    <w:rsid w:val="2768594B"/>
    <w:rsid w:val="27AA5ED9"/>
    <w:rsid w:val="27C225EB"/>
    <w:rsid w:val="27D72D69"/>
    <w:rsid w:val="27F51441"/>
    <w:rsid w:val="27FA7EF8"/>
    <w:rsid w:val="28117B5B"/>
    <w:rsid w:val="28187D3B"/>
    <w:rsid w:val="28722A91"/>
    <w:rsid w:val="287700A8"/>
    <w:rsid w:val="28A524F1"/>
    <w:rsid w:val="28B414AB"/>
    <w:rsid w:val="28EA42B7"/>
    <w:rsid w:val="28ED7AB9"/>
    <w:rsid w:val="29246044"/>
    <w:rsid w:val="292E0B4E"/>
    <w:rsid w:val="293B7475"/>
    <w:rsid w:val="295705D9"/>
    <w:rsid w:val="295F7D07"/>
    <w:rsid w:val="296B1EF9"/>
    <w:rsid w:val="29785AA2"/>
    <w:rsid w:val="29E04AE7"/>
    <w:rsid w:val="2A001EFB"/>
    <w:rsid w:val="2A062954"/>
    <w:rsid w:val="2A33025C"/>
    <w:rsid w:val="2A357754"/>
    <w:rsid w:val="2A4F2539"/>
    <w:rsid w:val="2A82583A"/>
    <w:rsid w:val="2A8668D6"/>
    <w:rsid w:val="2B1043E5"/>
    <w:rsid w:val="2B213371"/>
    <w:rsid w:val="2B51010D"/>
    <w:rsid w:val="2B7C7542"/>
    <w:rsid w:val="2B8E7130"/>
    <w:rsid w:val="2B942D1F"/>
    <w:rsid w:val="2BA17567"/>
    <w:rsid w:val="2BC01D66"/>
    <w:rsid w:val="2C235837"/>
    <w:rsid w:val="2C4604BD"/>
    <w:rsid w:val="2C574478"/>
    <w:rsid w:val="2C7E753A"/>
    <w:rsid w:val="2C8C7578"/>
    <w:rsid w:val="2C92783C"/>
    <w:rsid w:val="2C995F4A"/>
    <w:rsid w:val="2CDA6E57"/>
    <w:rsid w:val="2CDC2BCF"/>
    <w:rsid w:val="2CE8620F"/>
    <w:rsid w:val="2D601DE1"/>
    <w:rsid w:val="2D7F128E"/>
    <w:rsid w:val="2DB14A94"/>
    <w:rsid w:val="2DE56EF3"/>
    <w:rsid w:val="2DF3155C"/>
    <w:rsid w:val="2E1844CE"/>
    <w:rsid w:val="2EC602E2"/>
    <w:rsid w:val="2F0344F9"/>
    <w:rsid w:val="2F165D7D"/>
    <w:rsid w:val="2F242C5D"/>
    <w:rsid w:val="2F4E1C42"/>
    <w:rsid w:val="2F662C24"/>
    <w:rsid w:val="2F6F21E8"/>
    <w:rsid w:val="2F77768D"/>
    <w:rsid w:val="2FC012A6"/>
    <w:rsid w:val="2FDF2A9C"/>
    <w:rsid w:val="2FF76CFC"/>
    <w:rsid w:val="3023769A"/>
    <w:rsid w:val="30611AED"/>
    <w:rsid w:val="30CF4514"/>
    <w:rsid w:val="312F37FF"/>
    <w:rsid w:val="314A45AB"/>
    <w:rsid w:val="315839A7"/>
    <w:rsid w:val="31680C63"/>
    <w:rsid w:val="319172AD"/>
    <w:rsid w:val="31A740D0"/>
    <w:rsid w:val="31A827EE"/>
    <w:rsid w:val="31B95758"/>
    <w:rsid w:val="31C11EA4"/>
    <w:rsid w:val="31FC7438"/>
    <w:rsid w:val="32453B2C"/>
    <w:rsid w:val="327D5B31"/>
    <w:rsid w:val="32C62216"/>
    <w:rsid w:val="33016EEC"/>
    <w:rsid w:val="33071D89"/>
    <w:rsid w:val="33433702"/>
    <w:rsid w:val="33467950"/>
    <w:rsid w:val="334C68AC"/>
    <w:rsid w:val="335E335D"/>
    <w:rsid w:val="336F2AAD"/>
    <w:rsid w:val="33A3415A"/>
    <w:rsid w:val="33B9538B"/>
    <w:rsid w:val="33BC72B7"/>
    <w:rsid w:val="3415272E"/>
    <w:rsid w:val="34453C4D"/>
    <w:rsid w:val="3456511E"/>
    <w:rsid w:val="34572C64"/>
    <w:rsid w:val="34847442"/>
    <w:rsid w:val="34886124"/>
    <w:rsid w:val="34947B70"/>
    <w:rsid w:val="349D077F"/>
    <w:rsid w:val="34B60C6A"/>
    <w:rsid w:val="34C95B77"/>
    <w:rsid w:val="34E730C5"/>
    <w:rsid w:val="350C41EC"/>
    <w:rsid w:val="35187087"/>
    <w:rsid w:val="35921E9C"/>
    <w:rsid w:val="35AF6E57"/>
    <w:rsid w:val="35C4517C"/>
    <w:rsid w:val="35CE4907"/>
    <w:rsid w:val="360822C7"/>
    <w:rsid w:val="36093A0A"/>
    <w:rsid w:val="36105698"/>
    <w:rsid w:val="363D3517"/>
    <w:rsid w:val="36452624"/>
    <w:rsid w:val="3662664C"/>
    <w:rsid w:val="368417A0"/>
    <w:rsid w:val="368919A7"/>
    <w:rsid w:val="36897924"/>
    <w:rsid w:val="36AD1009"/>
    <w:rsid w:val="36DA30AF"/>
    <w:rsid w:val="36DF1A49"/>
    <w:rsid w:val="372006FA"/>
    <w:rsid w:val="37373FB9"/>
    <w:rsid w:val="378372FE"/>
    <w:rsid w:val="379E55D9"/>
    <w:rsid w:val="37F71032"/>
    <w:rsid w:val="37F92887"/>
    <w:rsid w:val="3801096D"/>
    <w:rsid w:val="380C3098"/>
    <w:rsid w:val="381B14AF"/>
    <w:rsid w:val="383B52B7"/>
    <w:rsid w:val="386C0FC5"/>
    <w:rsid w:val="38800502"/>
    <w:rsid w:val="388A1731"/>
    <w:rsid w:val="38982444"/>
    <w:rsid w:val="38AF4DE8"/>
    <w:rsid w:val="38C2711D"/>
    <w:rsid w:val="38E13853"/>
    <w:rsid w:val="392325CF"/>
    <w:rsid w:val="39587AA7"/>
    <w:rsid w:val="3964599E"/>
    <w:rsid w:val="399132D6"/>
    <w:rsid w:val="39A42BBB"/>
    <w:rsid w:val="39B61AEB"/>
    <w:rsid w:val="39E817A6"/>
    <w:rsid w:val="39EF375A"/>
    <w:rsid w:val="39F25C81"/>
    <w:rsid w:val="3A731CBF"/>
    <w:rsid w:val="3A7815DC"/>
    <w:rsid w:val="3A7D6B0B"/>
    <w:rsid w:val="3A84552B"/>
    <w:rsid w:val="3AB24485"/>
    <w:rsid w:val="3ACB12F1"/>
    <w:rsid w:val="3ACE46E3"/>
    <w:rsid w:val="3AE6628A"/>
    <w:rsid w:val="3AED0AAC"/>
    <w:rsid w:val="3B162BD3"/>
    <w:rsid w:val="3B2B3DFF"/>
    <w:rsid w:val="3B2E5815"/>
    <w:rsid w:val="3B522CCF"/>
    <w:rsid w:val="3B8060A5"/>
    <w:rsid w:val="3B817673"/>
    <w:rsid w:val="3B9E5A1B"/>
    <w:rsid w:val="3BB7167F"/>
    <w:rsid w:val="3BBD2C3D"/>
    <w:rsid w:val="3BCA697E"/>
    <w:rsid w:val="3BCD36C3"/>
    <w:rsid w:val="3BDB531A"/>
    <w:rsid w:val="3BFF3998"/>
    <w:rsid w:val="3C154FAB"/>
    <w:rsid w:val="3C1E1556"/>
    <w:rsid w:val="3C231AF1"/>
    <w:rsid w:val="3C251638"/>
    <w:rsid w:val="3C497538"/>
    <w:rsid w:val="3CB05759"/>
    <w:rsid w:val="3CC0573D"/>
    <w:rsid w:val="3D08712A"/>
    <w:rsid w:val="3D0E0B83"/>
    <w:rsid w:val="3D273D89"/>
    <w:rsid w:val="3D301AC0"/>
    <w:rsid w:val="3D46728E"/>
    <w:rsid w:val="3D533DAE"/>
    <w:rsid w:val="3D790C9C"/>
    <w:rsid w:val="3D7A5F9B"/>
    <w:rsid w:val="3D84406D"/>
    <w:rsid w:val="3D960B78"/>
    <w:rsid w:val="3DD46805"/>
    <w:rsid w:val="3E1F291C"/>
    <w:rsid w:val="3E972602"/>
    <w:rsid w:val="3EB07A18"/>
    <w:rsid w:val="3EC576D5"/>
    <w:rsid w:val="3EDE2CEB"/>
    <w:rsid w:val="3EFD68E1"/>
    <w:rsid w:val="3F184E47"/>
    <w:rsid w:val="3F651A56"/>
    <w:rsid w:val="3F7233EF"/>
    <w:rsid w:val="3F7656D8"/>
    <w:rsid w:val="3F842FE8"/>
    <w:rsid w:val="3FB0201A"/>
    <w:rsid w:val="3FC75E27"/>
    <w:rsid w:val="3FF918FB"/>
    <w:rsid w:val="40282406"/>
    <w:rsid w:val="402E31F8"/>
    <w:rsid w:val="4063155D"/>
    <w:rsid w:val="40AE38E9"/>
    <w:rsid w:val="40C9748B"/>
    <w:rsid w:val="40DD6B4C"/>
    <w:rsid w:val="40E225E4"/>
    <w:rsid w:val="40EA5463"/>
    <w:rsid w:val="414A1743"/>
    <w:rsid w:val="41546A16"/>
    <w:rsid w:val="41673385"/>
    <w:rsid w:val="41762B32"/>
    <w:rsid w:val="41847388"/>
    <w:rsid w:val="41BC6528"/>
    <w:rsid w:val="41D344A8"/>
    <w:rsid w:val="421A479B"/>
    <w:rsid w:val="421D316F"/>
    <w:rsid w:val="424C3A7D"/>
    <w:rsid w:val="425B32F4"/>
    <w:rsid w:val="426A3956"/>
    <w:rsid w:val="428226B5"/>
    <w:rsid w:val="42897527"/>
    <w:rsid w:val="42A30774"/>
    <w:rsid w:val="42D23127"/>
    <w:rsid w:val="42D3374C"/>
    <w:rsid w:val="42DF673A"/>
    <w:rsid w:val="4325162A"/>
    <w:rsid w:val="433E1A96"/>
    <w:rsid w:val="43713A6A"/>
    <w:rsid w:val="43762BFA"/>
    <w:rsid w:val="437D2FE2"/>
    <w:rsid w:val="43994F1E"/>
    <w:rsid w:val="43E136E9"/>
    <w:rsid w:val="44525FA5"/>
    <w:rsid w:val="44623562"/>
    <w:rsid w:val="4476221C"/>
    <w:rsid w:val="44790E6E"/>
    <w:rsid w:val="44A272C2"/>
    <w:rsid w:val="44A549D4"/>
    <w:rsid w:val="44F406BE"/>
    <w:rsid w:val="451A208F"/>
    <w:rsid w:val="452E5288"/>
    <w:rsid w:val="454A5265"/>
    <w:rsid w:val="45837A85"/>
    <w:rsid w:val="45850837"/>
    <w:rsid w:val="46022346"/>
    <w:rsid w:val="46306031"/>
    <w:rsid w:val="466D5675"/>
    <w:rsid w:val="4689289F"/>
    <w:rsid w:val="46FE47AC"/>
    <w:rsid w:val="472F4DE0"/>
    <w:rsid w:val="473B6BEF"/>
    <w:rsid w:val="4747548C"/>
    <w:rsid w:val="47792CE9"/>
    <w:rsid w:val="479B0E08"/>
    <w:rsid w:val="483952EE"/>
    <w:rsid w:val="4847319B"/>
    <w:rsid w:val="48973B43"/>
    <w:rsid w:val="48A24875"/>
    <w:rsid w:val="48A97527"/>
    <w:rsid w:val="48E6382A"/>
    <w:rsid w:val="48EB0A52"/>
    <w:rsid w:val="48F305B6"/>
    <w:rsid w:val="49045428"/>
    <w:rsid w:val="491B754E"/>
    <w:rsid w:val="49302629"/>
    <w:rsid w:val="495C3117"/>
    <w:rsid w:val="496D5DC7"/>
    <w:rsid w:val="49C17049"/>
    <w:rsid w:val="49CE76D7"/>
    <w:rsid w:val="49DE5409"/>
    <w:rsid w:val="49EA37EE"/>
    <w:rsid w:val="4A282427"/>
    <w:rsid w:val="4A2B6F46"/>
    <w:rsid w:val="4A5E0EA9"/>
    <w:rsid w:val="4A7D027E"/>
    <w:rsid w:val="4A876B81"/>
    <w:rsid w:val="4AD358EB"/>
    <w:rsid w:val="4AD66A58"/>
    <w:rsid w:val="4B1928C4"/>
    <w:rsid w:val="4B347A89"/>
    <w:rsid w:val="4B49547C"/>
    <w:rsid w:val="4B651D31"/>
    <w:rsid w:val="4B7D7B50"/>
    <w:rsid w:val="4BB1007C"/>
    <w:rsid w:val="4C2344AA"/>
    <w:rsid w:val="4C717BF5"/>
    <w:rsid w:val="4C887FF0"/>
    <w:rsid w:val="4C8C1C52"/>
    <w:rsid w:val="4C905FEE"/>
    <w:rsid w:val="4CD359F4"/>
    <w:rsid w:val="4CDA4B40"/>
    <w:rsid w:val="4CE43B62"/>
    <w:rsid w:val="4D0A32D0"/>
    <w:rsid w:val="4D595C84"/>
    <w:rsid w:val="4D6176FD"/>
    <w:rsid w:val="4DDE3231"/>
    <w:rsid w:val="4DFE3916"/>
    <w:rsid w:val="4E175A29"/>
    <w:rsid w:val="4E22664A"/>
    <w:rsid w:val="4E4335A2"/>
    <w:rsid w:val="4E592BCF"/>
    <w:rsid w:val="4E6210C7"/>
    <w:rsid w:val="4E63171E"/>
    <w:rsid w:val="4E653E65"/>
    <w:rsid w:val="4E837C62"/>
    <w:rsid w:val="4E8A7720"/>
    <w:rsid w:val="4E8D0C35"/>
    <w:rsid w:val="4E937C00"/>
    <w:rsid w:val="4E9E5ADF"/>
    <w:rsid w:val="4F0A191C"/>
    <w:rsid w:val="4F1C293C"/>
    <w:rsid w:val="50172FBC"/>
    <w:rsid w:val="502145ED"/>
    <w:rsid w:val="504D0FC3"/>
    <w:rsid w:val="5096407C"/>
    <w:rsid w:val="50A45E7C"/>
    <w:rsid w:val="50AE1EE5"/>
    <w:rsid w:val="50B43ABA"/>
    <w:rsid w:val="50F24FD6"/>
    <w:rsid w:val="50FC0575"/>
    <w:rsid w:val="514B0799"/>
    <w:rsid w:val="514F7C07"/>
    <w:rsid w:val="517213E9"/>
    <w:rsid w:val="519B5532"/>
    <w:rsid w:val="51B85A22"/>
    <w:rsid w:val="51D009AB"/>
    <w:rsid w:val="51F24178"/>
    <w:rsid w:val="51F779E0"/>
    <w:rsid w:val="51F9040C"/>
    <w:rsid w:val="52140A1D"/>
    <w:rsid w:val="52262630"/>
    <w:rsid w:val="5233313F"/>
    <w:rsid w:val="5276066E"/>
    <w:rsid w:val="52D742F8"/>
    <w:rsid w:val="52D93BA8"/>
    <w:rsid w:val="52E361B6"/>
    <w:rsid w:val="52EF4948"/>
    <w:rsid w:val="53026BA0"/>
    <w:rsid w:val="53534D21"/>
    <w:rsid w:val="53846619"/>
    <w:rsid w:val="538A6632"/>
    <w:rsid w:val="538F5878"/>
    <w:rsid w:val="53900F36"/>
    <w:rsid w:val="53DD2DF6"/>
    <w:rsid w:val="53DD7226"/>
    <w:rsid w:val="540C4266"/>
    <w:rsid w:val="54134593"/>
    <w:rsid w:val="54271901"/>
    <w:rsid w:val="543842E0"/>
    <w:rsid w:val="545A7A77"/>
    <w:rsid w:val="5494564A"/>
    <w:rsid w:val="54AB29A4"/>
    <w:rsid w:val="54B65EE9"/>
    <w:rsid w:val="54BF3EA0"/>
    <w:rsid w:val="54C020FB"/>
    <w:rsid w:val="55013B02"/>
    <w:rsid w:val="55122A49"/>
    <w:rsid w:val="553B7C09"/>
    <w:rsid w:val="55426FF6"/>
    <w:rsid w:val="5544262E"/>
    <w:rsid w:val="555923CC"/>
    <w:rsid w:val="556E5981"/>
    <w:rsid w:val="558532D9"/>
    <w:rsid w:val="55935C72"/>
    <w:rsid w:val="55B91F60"/>
    <w:rsid w:val="55C05F87"/>
    <w:rsid w:val="560236E1"/>
    <w:rsid w:val="560A0EEB"/>
    <w:rsid w:val="560A1590"/>
    <w:rsid w:val="560A7B8A"/>
    <w:rsid w:val="561B16DD"/>
    <w:rsid w:val="561D423B"/>
    <w:rsid w:val="56493809"/>
    <w:rsid w:val="564D1C7A"/>
    <w:rsid w:val="565C481A"/>
    <w:rsid w:val="565D11F9"/>
    <w:rsid w:val="565F5B76"/>
    <w:rsid w:val="567D2090"/>
    <w:rsid w:val="568E146C"/>
    <w:rsid w:val="56AF0889"/>
    <w:rsid w:val="56E95BEE"/>
    <w:rsid w:val="56F02EB5"/>
    <w:rsid w:val="574C4503"/>
    <w:rsid w:val="57520C0F"/>
    <w:rsid w:val="57583C68"/>
    <w:rsid w:val="578D0153"/>
    <w:rsid w:val="57B25C68"/>
    <w:rsid w:val="57E10301"/>
    <w:rsid w:val="584A4FE3"/>
    <w:rsid w:val="58970B05"/>
    <w:rsid w:val="58986450"/>
    <w:rsid w:val="58FF7791"/>
    <w:rsid w:val="590443AD"/>
    <w:rsid w:val="590C2B5B"/>
    <w:rsid w:val="59334AA4"/>
    <w:rsid w:val="59645CBB"/>
    <w:rsid w:val="59EC413E"/>
    <w:rsid w:val="5A0320A3"/>
    <w:rsid w:val="5A5A1200"/>
    <w:rsid w:val="5AF33121"/>
    <w:rsid w:val="5B055480"/>
    <w:rsid w:val="5B110893"/>
    <w:rsid w:val="5B3F317F"/>
    <w:rsid w:val="5B6A2FD1"/>
    <w:rsid w:val="5BB15B96"/>
    <w:rsid w:val="5BE74621"/>
    <w:rsid w:val="5BE9146E"/>
    <w:rsid w:val="5BEF1DE7"/>
    <w:rsid w:val="5BF71023"/>
    <w:rsid w:val="5C341831"/>
    <w:rsid w:val="5C582BE4"/>
    <w:rsid w:val="5C7760F3"/>
    <w:rsid w:val="5CAE5266"/>
    <w:rsid w:val="5CE762AF"/>
    <w:rsid w:val="5CF610D8"/>
    <w:rsid w:val="5CF66074"/>
    <w:rsid w:val="5D5A4444"/>
    <w:rsid w:val="5DB265D3"/>
    <w:rsid w:val="5DC560A3"/>
    <w:rsid w:val="5E0870BF"/>
    <w:rsid w:val="5E2648FF"/>
    <w:rsid w:val="5E282761"/>
    <w:rsid w:val="5E6B2998"/>
    <w:rsid w:val="5E7D3CA1"/>
    <w:rsid w:val="5E960B8F"/>
    <w:rsid w:val="5EE20C9F"/>
    <w:rsid w:val="5EF07854"/>
    <w:rsid w:val="5F2D2768"/>
    <w:rsid w:val="5F2E7ED0"/>
    <w:rsid w:val="5F334021"/>
    <w:rsid w:val="5F5C5E3B"/>
    <w:rsid w:val="5FBA6AA7"/>
    <w:rsid w:val="6050175B"/>
    <w:rsid w:val="60D4667A"/>
    <w:rsid w:val="60E64F2E"/>
    <w:rsid w:val="60FD0407"/>
    <w:rsid w:val="61157779"/>
    <w:rsid w:val="61564376"/>
    <w:rsid w:val="615A3AE7"/>
    <w:rsid w:val="615B0D9B"/>
    <w:rsid w:val="6173790C"/>
    <w:rsid w:val="61A97432"/>
    <w:rsid w:val="61BD446A"/>
    <w:rsid w:val="61C33389"/>
    <w:rsid w:val="61E00739"/>
    <w:rsid w:val="61ED3467"/>
    <w:rsid w:val="62045936"/>
    <w:rsid w:val="62511D29"/>
    <w:rsid w:val="62544F45"/>
    <w:rsid w:val="62561952"/>
    <w:rsid w:val="625A77C9"/>
    <w:rsid w:val="62867199"/>
    <w:rsid w:val="62CD4B4C"/>
    <w:rsid w:val="62DA4E01"/>
    <w:rsid w:val="62F36B71"/>
    <w:rsid w:val="62FF3ED0"/>
    <w:rsid w:val="630737FB"/>
    <w:rsid w:val="633F7246"/>
    <w:rsid w:val="63405F0E"/>
    <w:rsid w:val="63BC7D26"/>
    <w:rsid w:val="63E356AA"/>
    <w:rsid w:val="63F750C0"/>
    <w:rsid w:val="63F80A56"/>
    <w:rsid w:val="640D3093"/>
    <w:rsid w:val="64281C7B"/>
    <w:rsid w:val="645B2050"/>
    <w:rsid w:val="6466481B"/>
    <w:rsid w:val="64862F7F"/>
    <w:rsid w:val="64A30D47"/>
    <w:rsid w:val="64C50976"/>
    <w:rsid w:val="65040AFD"/>
    <w:rsid w:val="65185CA5"/>
    <w:rsid w:val="65234C79"/>
    <w:rsid w:val="652A181C"/>
    <w:rsid w:val="65552BD3"/>
    <w:rsid w:val="65687721"/>
    <w:rsid w:val="65A3013A"/>
    <w:rsid w:val="65A90B99"/>
    <w:rsid w:val="65A91030"/>
    <w:rsid w:val="65AA0625"/>
    <w:rsid w:val="65AF7464"/>
    <w:rsid w:val="65B070D0"/>
    <w:rsid w:val="65B1068A"/>
    <w:rsid w:val="65B919B7"/>
    <w:rsid w:val="65BB383F"/>
    <w:rsid w:val="65E47943"/>
    <w:rsid w:val="66193C3A"/>
    <w:rsid w:val="662C7735"/>
    <w:rsid w:val="6665517B"/>
    <w:rsid w:val="669B44BD"/>
    <w:rsid w:val="66B8287C"/>
    <w:rsid w:val="66BD7364"/>
    <w:rsid w:val="66DA08DF"/>
    <w:rsid w:val="66DC1BAC"/>
    <w:rsid w:val="66FF4119"/>
    <w:rsid w:val="672213A0"/>
    <w:rsid w:val="67293FAE"/>
    <w:rsid w:val="67314DBD"/>
    <w:rsid w:val="67365B30"/>
    <w:rsid w:val="67397CFB"/>
    <w:rsid w:val="676A4358"/>
    <w:rsid w:val="67701833"/>
    <w:rsid w:val="678653C2"/>
    <w:rsid w:val="67896FA8"/>
    <w:rsid w:val="67CB5292"/>
    <w:rsid w:val="67D556CB"/>
    <w:rsid w:val="67E037EB"/>
    <w:rsid w:val="68037EDA"/>
    <w:rsid w:val="6863484C"/>
    <w:rsid w:val="687949B8"/>
    <w:rsid w:val="689324C3"/>
    <w:rsid w:val="689C5907"/>
    <w:rsid w:val="68C07A82"/>
    <w:rsid w:val="68D176D7"/>
    <w:rsid w:val="68E657F8"/>
    <w:rsid w:val="696D559A"/>
    <w:rsid w:val="698A7CDF"/>
    <w:rsid w:val="69A931FB"/>
    <w:rsid w:val="6A0075D5"/>
    <w:rsid w:val="6A445335"/>
    <w:rsid w:val="6AB204F0"/>
    <w:rsid w:val="6ABE6C77"/>
    <w:rsid w:val="6AC51D86"/>
    <w:rsid w:val="6AD21BE7"/>
    <w:rsid w:val="6AF12DA9"/>
    <w:rsid w:val="6B435E24"/>
    <w:rsid w:val="6B58338D"/>
    <w:rsid w:val="6B8618A0"/>
    <w:rsid w:val="6BD01FA1"/>
    <w:rsid w:val="6BD17945"/>
    <w:rsid w:val="6C195AC2"/>
    <w:rsid w:val="6C2922F6"/>
    <w:rsid w:val="6C4811CE"/>
    <w:rsid w:val="6C4D5327"/>
    <w:rsid w:val="6C502159"/>
    <w:rsid w:val="6C5B7035"/>
    <w:rsid w:val="6C9E10B3"/>
    <w:rsid w:val="6CE17302"/>
    <w:rsid w:val="6CF3524A"/>
    <w:rsid w:val="6CFF55DE"/>
    <w:rsid w:val="6D801C0A"/>
    <w:rsid w:val="6DD420E3"/>
    <w:rsid w:val="6E325D11"/>
    <w:rsid w:val="6E536CAA"/>
    <w:rsid w:val="6E8D5AAD"/>
    <w:rsid w:val="6ECD16B7"/>
    <w:rsid w:val="6EEC3BD5"/>
    <w:rsid w:val="6EF43C7F"/>
    <w:rsid w:val="6F142D5B"/>
    <w:rsid w:val="6F1727C3"/>
    <w:rsid w:val="6F2E7608"/>
    <w:rsid w:val="6F387DF7"/>
    <w:rsid w:val="6F8264FA"/>
    <w:rsid w:val="6F8E04CA"/>
    <w:rsid w:val="6FB34B5B"/>
    <w:rsid w:val="6FBE4523"/>
    <w:rsid w:val="6FE1205B"/>
    <w:rsid w:val="703323E9"/>
    <w:rsid w:val="70463D26"/>
    <w:rsid w:val="704A121D"/>
    <w:rsid w:val="704F1D13"/>
    <w:rsid w:val="70557D74"/>
    <w:rsid w:val="70A54C4F"/>
    <w:rsid w:val="70FE4278"/>
    <w:rsid w:val="717961D1"/>
    <w:rsid w:val="71D12869"/>
    <w:rsid w:val="71DA52C9"/>
    <w:rsid w:val="71E23070"/>
    <w:rsid w:val="72836993"/>
    <w:rsid w:val="72CF58D4"/>
    <w:rsid w:val="72DB2099"/>
    <w:rsid w:val="72EE408F"/>
    <w:rsid w:val="736467D5"/>
    <w:rsid w:val="737F3F5F"/>
    <w:rsid w:val="7386330D"/>
    <w:rsid w:val="738B36AF"/>
    <w:rsid w:val="73A72CCD"/>
    <w:rsid w:val="73BD7085"/>
    <w:rsid w:val="73D946CE"/>
    <w:rsid w:val="73DE2FC3"/>
    <w:rsid w:val="73F04C1C"/>
    <w:rsid w:val="743668EC"/>
    <w:rsid w:val="743A7FC4"/>
    <w:rsid w:val="74401DAC"/>
    <w:rsid w:val="747666CF"/>
    <w:rsid w:val="748C47F9"/>
    <w:rsid w:val="749018A2"/>
    <w:rsid w:val="74983351"/>
    <w:rsid w:val="74A91E2E"/>
    <w:rsid w:val="74C23B51"/>
    <w:rsid w:val="74C97090"/>
    <w:rsid w:val="74CC02A1"/>
    <w:rsid w:val="74DF6245"/>
    <w:rsid w:val="753F7128"/>
    <w:rsid w:val="754A302F"/>
    <w:rsid w:val="75527DE6"/>
    <w:rsid w:val="757625F7"/>
    <w:rsid w:val="759C3DD7"/>
    <w:rsid w:val="75AD549F"/>
    <w:rsid w:val="75AD7FCA"/>
    <w:rsid w:val="75B61865"/>
    <w:rsid w:val="75DF3743"/>
    <w:rsid w:val="768155C1"/>
    <w:rsid w:val="76B44E26"/>
    <w:rsid w:val="76C21EE6"/>
    <w:rsid w:val="76E835BD"/>
    <w:rsid w:val="76F3386C"/>
    <w:rsid w:val="77143186"/>
    <w:rsid w:val="77484F67"/>
    <w:rsid w:val="774E61A9"/>
    <w:rsid w:val="77521A9A"/>
    <w:rsid w:val="776B2E63"/>
    <w:rsid w:val="7795796B"/>
    <w:rsid w:val="779A5BF2"/>
    <w:rsid w:val="77A46362"/>
    <w:rsid w:val="77B81277"/>
    <w:rsid w:val="77B962E8"/>
    <w:rsid w:val="78105887"/>
    <w:rsid w:val="781B778A"/>
    <w:rsid w:val="7837131C"/>
    <w:rsid w:val="78883713"/>
    <w:rsid w:val="78A86EB0"/>
    <w:rsid w:val="78D54621"/>
    <w:rsid w:val="78D95A94"/>
    <w:rsid w:val="78E86202"/>
    <w:rsid w:val="78FC47D0"/>
    <w:rsid w:val="790D77F4"/>
    <w:rsid w:val="7957560B"/>
    <w:rsid w:val="79A2338B"/>
    <w:rsid w:val="79B0106D"/>
    <w:rsid w:val="79B5226E"/>
    <w:rsid w:val="79B75778"/>
    <w:rsid w:val="79DD1227"/>
    <w:rsid w:val="79F52317"/>
    <w:rsid w:val="79F8215C"/>
    <w:rsid w:val="7A431165"/>
    <w:rsid w:val="7A6E6F68"/>
    <w:rsid w:val="7A88301C"/>
    <w:rsid w:val="7A97325F"/>
    <w:rsid w:val="7A9D5299"/>
    <w:rsid w:val="7AE65508"/>
    <w:rsid w:val="7AEE2CF3"/>
    <w:rsid w:val="7AFC5A9F"/>
    <w:rsid w:val="7B282CD7"/>
    <w:rsid w:val="7B417C1B"/>
    <w:rsid w:val="7B4934CB"/>
    <w:rsid w:val="7BC56DE7"/>
    <w:rsid w:val="7C3616FE"/>
    <w:rsid w:val="7C4305A7"/>
    <w:rsid w:val="7C605FFE"/>
    <w:rsid w:val="7C94493E"/>
    <w:rsid w:val="7C991510"/>
    <w:rsid w:val="7C9F317B"/>
    <w:rsid w:val="7CF1145C"/>
    <w:rsid w:val="7D123A87"/>
    <w:rsid w:val="7D264D35"/>
    <w:rsid w:val="7D2917D1"/>
    <w:rsid w:val="7D8E5FD5"/>
    <w:rsid w:val="7DC73E5B"/>
    <w:rsid w:val="7DD26CBB"/>
    <w:rsid w:val="7DE33D4A"/>
    <w:rsid w:val="7DEC18DD"/>
    <w:rsid w:val="7E0427AD"/>
    <w:rsid w:val="7E081DAD"/>
    <w:rsid w:val="7E18691D"/>
    <w:rsid w:val="7E201142"/>
    <w:rsid w:val="7E4D7379"/>
    <w:rsid w:val="7E837E2B"/>
    <w:rsid w:val="7EB02738"/>
    <w:rsid w:val="7EE761ED"/>
    <w:rsid w:val="7F243CCB"/>
    <w:rsid w:val="7F24719B"/>
    <w:rsid w:val="7F3A4E89"/>
    <w:rsid w:val="7F490349"/>
    <w:rsid w:val="7F596D35"/>
    <w:rsid w:val="7F697DED"/>
    <w:rsid w:val="7FA945C6"/>
    <w:rsid w:val="7FD44363"/>
    <w:rsid w:val="7FEA3D80"/>
    <w:rsid w:val="7FFC592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nhideWhenUsed="0" w:uiPriority="0" w:semiHidden="0" w:name="heading 4"/>
    <w:lsdException w:qFormat="1" w:unhideWhenUsed="0" w:uiPriority="2"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7"/>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8"/>
    <w:qFormat/>
    <w:uiPriority w:val="99"/>
    <w:pPr>
      <w:keepNext/>
      <w:spacing w:line="600" w:lineRule="exact"/>
      <w:outlineLvl w:val="1"/>
    </w:pPr>
    <w:rPr>
      <w:rFonts w:ascii="宋体" w:hAnsi="宋体"/>
      <w:b/>
      <w:bCs/>
      <w:sz w:val="28"/>
      <w:szCs w:val="28"/>
    </w:rPr>
  </w:style>
  <w:style w:type="paragraph" w:styleId="5">
    <w:name w:val="heading 3"/>
    <w:basedOn w:val="1"/>
    <w:next w:val="6"/>
    <w:qFormat/>
    <w:uiPriority w:val="0"/>
    <w:pPr>
      <w:keepNext/>
      <w:keepLines/>
      <w:spacing w:line="416" w:lineRule="auto"/>
      <w:outlineLvl w:val="2"/>
    </w:pPr>
    <w:rPr>
      <w:b/>
      <w:bCs/>
      <w:sz w:val="32"/>
      <w:szCs w:val="32"/>
    </w:rPr>
  </w:style>
  <w:style w:type="paragraph" w:styleId="7">
    <w:name w:val="heading 4"/>
    <w:basedOn w:val="1"/>
    <w:next w:val="1"/>
    <w:qFormat/>
    <w:uiPriority w:val="0"/>
    <w:pPr>
      <w:keepNext/>
      <w:keepLines/>
      <w:spacing w:before="280" w:after="290" w:line="376" w:lineRule="auto"/>
      <w:outlineLvl w:val="3"/>
    </w:pPr>
    <w:rPr>
      <w:rFonts w:ascii="Cambria" w:hAnsi="Cambria"/>
      <w:b/>
      <w:bCs/>
      <w:sz w:val="28"/>
      <w:szCs w:val="28"/>
    </w:rPr>
  </w:style>
  <w:style w:type="paragraph" w:styleId="8">
    <w:name w:val="heading 5"/>
    <w:basedOn w:val="1"/>
    <w:next w:val="1"/>
    <w:qFormat/>
    <w:uiPriority w:val="2"/>
    <w:pPr>
      <w:widowControl/>
      <w:spacing w:before="100" w:beforeAutospacing="1" w:after="100" w:afterAutospacing="1"/>
      <w:jc w:val="center"/>
      <w:outlineLvl w:val="4"/>
    </w:pPr>
    <w:rPr>
      <w:rFonts w:ascii="宋体" w:hAnsi="宋体"/>
      <w:color w:val="000000"/>
      <w:kern w:val="0"/>
      <w:sz w:val="20"/>
      <w:szCs w:val="20"/>
    </w:rPr>
  </w:style>
  <w:style w:type="character" w:default="1" w:styleId="29">
    <w:name w:val="Default Paragraph Font"/>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36"/>
    <w:unhideWhenUsed/>
    <w:qFormat/>
    <w:uiPriority w:val="99"/>
    <w:pPr>
      <w:spacing w:after="120"/>
    </w:pPr>
    <w:rPr>
      <w:rFonts w:ascii="Calibri" w:hAnsi="Calibri"/>
      <w:kern w:val="0"/>
    </w:rPr>
  </w:style>
  <w:style w:type="paragraph" w:customStyle="1" w:styleId="6">
    <w:name w:val="正文水保"/>
    <w:basedOn w:val="1"/>
    <w:qFormat/>
    <w:uiPriority w:val="0"/>
    <w:pPr>
      <w:ind w:firstLine="200" w:firstLineChars="200"/>
    </w:pPr>
    <w:rPr>
      <w:sz w:val="24"/>
    </w:rPr>
  </w:style>
  <w:style w:type="paragraph" w:styleId="9">
    <w:name w:val="Normal Indent"/>
    <w:basedOn w:val="1"/>
    <w:next w:val="1"/>
    <w:qFormat/>
    <w:uiPriority w:val="0"/>
    <w:pPr>
      <w:ind w:firstLine="420" w:firstLineChars="200"/>
    </w:pPr>
    <w:rPr>
      <w:rFonts w:ascii="宋体" w:hAnsi="宋体"/>
    </w:rPr>
  </w:style>
  <w:style w:type="paragraph" w:styleId="10">
    <w:name w:val="Document Map"/>
    <w:basedOn w:val="1"/>
    <w:link w:val="39"/>
    <w:qFormat/>
    <w:uiPriority w:val="0"/>
    <w:rPr>
      <w:rFonts w:ascii="宋体"/>
      <w:sz w:val="18"/>
      <w:szCs w:val="18"/>
    </w:rPr>
  </w:style>
  <w:style w:type="paragraph" w:styleId="11">
    <w:name w:val="annotation text"/>
    <w:basedOn w:val="1"/>
    <w:qFormat/>
    <w:uiPriority w:val="0"/>
    <w:pPr>
      <w:jc w:val="left"/>
    </w:pPr>
  </w:style>
  <w:style w:type="paragraph" w:styleId="12">
    <w:name w:val="Body Text Indent"/>
    <w:basedOn w:val="1"/>
    <w:qFormat/>
    <w:uiPriority w:val="0"/>
    <w:pPr>
      <w:tabs>
        <w:tab w:val="left" w:pos="615"/>
      </w:tabs>
      <w:spacing w:line="480" w:lineRule="atLeast"/>
      <w:ind w:firstLine="840" w:firstLineChars="300"/>
    </w:pPr>
    <w:rPr>
      <w:rFonts w:hint="eastAsia" w:ascii="宋体"/>
      <w:kern w:val="0"/>
      <w:sz w:val="28"/>
      <w:szCs w:val="15"/>
    </w:rPr>
  </w:style>
  <w:style w:type="paragraph" w:styleId="13">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14">
    <w:name w:val="Plain Text"/>
    <w:basedOn w:val="1"/>
    <w:link w:val="40"/>
    <w:qFormat/>
    <w:uiPriority w:val="0"/>
    <w:rPr>
      <w:rFonts w:ascii="宋体" w:hAnsi="Courier New"/>
      <w:szCs w:val="21"/>
    </w:rPr>
  </w:style>
  <w:style w:type="paragraph" w:styleId="15">
    <w:name w:val="Balloon Text"/>
    <w:basedOn w:val="1"/>
    <w:link w:val="41"/>
    <w:qFormat/>
    <w:uiPriority w:val="0"/>
    <w:rPr>
      <w:sz w:val="18"/>
      <w:szCs w:val="18"/>
    </w:rPr>
  </w:style>
  <w:style w:type="paragraph" w:styleId="16">
    <w:name w:val="footer"/>
    <w:basedOn w:val="1"/>
    <w:link w:val="42"/>
    <w:qFormat/>
    <w:uiPriority w:val="99"/>
    <w:pPr>
      <w:tabs>
        <w:tab w:val="center" w:pos="4153"/>
        <w:tab w:val="right" w:pos="8306"/>
      </w:tabs>
      <w:snapToGrid w:val="0"/>
      <w:jc w:val="left"/>
    </w:pPr>
    <w:rPr>
      <w:sz w:val="18"/>
      <w:szCs w:val="18"/>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style>
  <w:style w:type="paragraph" w:styleId="19">
    <w:name w:val="List"/>
    <w:basedOn w:val="1"/>
    <w:qFormat/>
    <w:uiPriority w:val="0"/>
    <w:pPr>
      <w:keepNext w:val="0"/>
      <w:keepLines w:val="0"/>
      <w:widowControl w:val="0"/>
      <w:suppressLineNumbers w:val="0"/>
      <w:spacing w:before="0" w:beforeAutospacing="0" w:after="0" w:afterAutospacing="0"/>
      <w:ind w:left="200" w:right="0" w:hanging="200" w:hangingChars="200"/>
      <w:contextualSpacing/>
      <w:jc w:val="both"/>
    </w:pPr>
    <w:rPr>
      <w:rFonts w:hint="default" w:ascii="Calibri" w:hAnsi="Calibri" w:eastAsia="宋体" w:cs="Times New Roman"/>
      <w:kern w:val="2"/>
      <w:sz w:val="21"/>
      <w:szCs w:val="24"/>
      <w:lang w:val="en-US" w:eastAsia="zh-CN" w:bidi="ar"/>
    </w:rPr>
  </w:style>
  <w:style w:type="paragraph" w:styleId="20">
    <w:name w:val="footnote text"/>
    <w:basedOn w:val="1"/>
    <w:qFormat/>
    <w:uiPriority w:val="0"/>
    <w:pPr>
      <w:snapToGrid w:val="0"/>
      <w:jc w:val="left"/>
    </w:pPr>
    <w:rPr>
      <w:sz w:val="18"/>
    </w:rPr>
  </w:style>
  <w:style w:type="paragraph" w:styleId="21">
    <w:name w:val="toc 2"/>
    <w:basedOn w:val="1"/>
    <w:next w:val="1"/>
    <w:unhideWhenUsed/>
    <w:qFormat/>
    <w:uiPriority w:val="39"/>
    <w:pPr>
      <w:widowControl/>
      <w:spacing w:after="100" w:line="276" w:lineRule="auto"/>
      <w:ind w:left="220"/>
      <w:jc w:val="left"/>
    </w:pPr>
    <w:rPr>
      <w:rFonts w:ascii="Calibri" w:hAnsi="Calibri"/>
      <w:kern w:val="0"/>
      <w:sz w:val="22"/>
      <w:szCs w:val="22"/>
    </w:rPr>
  </w:style>
  <w:style w:type="paragraph" w:styleId="22">
    <w:name w:val="Body Text 2"/>
    <w:basedOn w:val="1"/>
    <w:link w:val="43"/>
    <w:qFormat/>
    <w:uiPriority w:val="0"/>
    <w:pPr>
      <w:widowControl/>
      <w:jc w:val="center"/>
    </w:pPr>
    <w:rPr>
      <w:rFonts w:ascii="楷体_GB2312" w:eastAsia="楷体_GB2312"/>
      <w:sz w:val="28"/>
      <w:szCs w:val="20"/>
    </w:rPr>
  </w:style>
  <w:style w:type="paragraph" w:styleId="23">
    <w:name w:val="Normal (Web)"/>
    <w:basedOn w:val="1"/>
    <w:next w:val="1"/>
    <w:qFormat/>
    <w:uiPriority w:val="0"/>
    <w:pPr>
      <w:widowControl/>
      <w:spacing w:before="100" w:beforeAutospacing="1" w:after="100" w:afterAutospacing="1"/>
      <w:jc w:val="left"/>
    </w:pPr>
    <w:rPr>
      <w:rFonts w:ascii="宋体" w:hAnsi="宋体" w:cs="宋体"/>
      <w:kern w:val="0"/>
      <w:sz w:val="24"/>
    </w:rPr>
  </w:style>
  <w:style w:type="paragraph" w:styleId="24">
    <w:name w:val="Title"/>
    <w:basedOn w:val="1"/>
    <w:next w:val="1"/>
    <w:link w:val="44"/>
    <w:qFormat/>
    <w:uiPriority w:val="0"/>
    <w:pPr>
      <w:spacing w:before="240" w:after="60"/>
      <w:jc w:val="center"/>
      <w:outlineLvl w:val="0"/>
    </w:pPr>
    <w:rPr>
      <w:rFonts w:ascii="Cambria" w:hAnsi="Cambria"/>
      <w:b/>
      <w:bCs/>
      <w:sz w:val="32"/>
      <w:szCs w:val="32"/>
    </w:rPr>
  </w:style>
  <w:style w:type="paragraph" w:styleId="25">
    <w:name w:val="Body Text First Indent"/>
    <w:basedOn w:val="2"/>
    <w:qFormat/>
    <w:uiPriority w:val="99"/>
    <w:pPr>
      <w:ind w:firstLine="420" w:firstLineChars="100"/>
    </w:pPr>
    <w:rPr>
      <w:rFonts w:ascii="仿宋体" w:eastAsia="仿宋体"/>
      <w:sz w:val="20"/>
      <w:lang w:eastAsia="en-US"/>
    </w:rPr>
  </w:style>
  <w:style w:type="paragraph" w:styleId="26">
    <w:name w:val="Body Text First Indent 2"/>
    <w:basedOn w:val="12"/>
    <w:qFormat/>
    <w:uiPriority w:val="0"/>
    <w:pPr>
      <w:ind w:firstLine="420" w:firstLineChars="200"/>
    </w:pPr>
  </w:style>
  <w:style w:type="table" w:styleId="28">
    <w:name w:val="Table Grid"/>
    <w:basedOn w:val="27"/>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qFormat/>
    <w:uiPriority w:val="0"/>
    <w:rPr>
      <w:b/>
      <w:bCs/>
    </w:rPr>
  </w:style>
  <w:style w:type="character" w:styleId="31">
    <w:name w:val="page number"/>
    <w:qFormat/>
    <w:uiPriority w:val="0"/>
  </w:style>
  <w:style w:type="character" w:styleId="32">
    <w:name w:val="FollowedHyperlink"/>
    <w:qFormat/>
    <w:uiPriority w:val="99"/>
    <w:rPr>
      <w:color w:val="800080"/>
      <w:u w:val="single"/>
    </w:rPr>
  </w:style>
  <w:style w:type="character" w:styleId="33">
    <w:name w:val="Hyperlink"/>
    <w:unhideWhenUsed/>
    <w:qFormat/>
    <w:uiPriority w:val="99"/>
    <w:rPr>
      <w:color w:val="0000FF"/>
      <w:u w:val="single"/>
    </w:rPr>
  </w:style>
  <w:style w:type="paragraph" w:customStyle="1" w:styleId="34">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35">
    <w:name w:val="_Style 1"/>
    <w:basedOn w:val="1"/>
    <w:qFormat/>
    <w:uiPriority w:val="34"/>
    <w:pPr>
      <w:ind w:firstLine="420" w:firstLineChars="200"/>
    </w:pPr>
  </w:style>
  <w:style w:type="character" w:customStyle="1" w:styleId="36">
    <w:name w:val="正文文本 Char"/>
    <w:link w:val="2"/>
    <w:qFormat/>
    <w:uiPriority w:val="99"/>
    <w:rPr>
      <w:rFonts w:ascii="Calibri" w:hAnsi="Calibri"/>
      <w:sz w:val="21"/>
      <w:szCs w:val="24"/>
    </w:rPr>
  </w:style>
  <w:style w:type="character" w:customStyle="1" w:styleId="37">
    <w:name w:val="标题 1 Char"/>
    <w:link w:val="3"/>
    <w:qFormat/>
    <w:uiPriority w:val="0"/>
    <w:rPr>
      <w:b/>
      <w:bCs/>
      <w:kern w:val="44"/>
      <w:sz w:val="44"/>
      <w:szCs w:val="44"/>
    </w:rPr>
  </w:style>
  <w:style w:type="character" w:customStyle="1" w:styleId="38">
    <w:name w:val="标题 2 Char"/>
    <w:link w:val="4"/>
    <w:qFormat/>
    <w:uiPriority w:val="99"/>
    <w:rPr>
      <w:rFonts w:ascii="宋体" w:hAnsi="宋体" w:cs="宋体"/>
      <w:b/>
      <w:bCs/>
      <w:kern w:val="2"/>
      <w:sz w:val="28"/>
      <w:szCs w:val="28"/>
    </w:rPr>
  </w:style>
  <w:style w:type="character" w:customStyle="1" w:styleId="39">
    <w:name w:val="文档结构图 Char"/>
    <w:link w:val="10"/>
    <w:qFormat/>
    <w:uiPriority w:val="0"/>
    <w:rPr>
      <w:rFonts w:ascii="宋体"/>
      <w:kern w:val="2"/>
      <w:sz w:val="18"/>
      <w:szCs w:val="18"/>
    </w:rPr>
  </w:style>
  <w:style w:type="character" w:customStyle="1" w:styleId="40">
    <w:name w:val="纯文本 Char"/>
    <w:link w:val="14"/>
    <w:qFormat/>
    <w:uiPriority w:val="0"/>
    <w:rPr>
      <w:rFonts w:ascii="宋体" w:hAnsi="Courier New" w:cs="Courier New"/>
      <w:kern w:val="2"/>
      <w:sz w:val="21"/>
      <w:szCs w:val="21"/>
    </w:rPr>
  </w:style>
  <w:style w:type="character" w:customStyle="1" w:styleId="41">
    <w:name w:val="批注框文本 Char"/>
    <w:link w:val="15"/>
    <w:qFormat/>
    <w:uiPriority w:val="0"/>
    <w:rPr>
      <w:kern w:val="2"/>
      <w:sz w:val="18"/>
      <w:szCs w:val="18"/>
    </w:rPr>
  </w:style>
  <w:style w:type="character" w:customStyle="1" w:styleId="42">
    <w:name w:val="页脚 Char"/>
    <w:link w:val="16"/>
    <w:qFormat/>
    <w:uiPriority w:val="99"/>
    <w:rPr>
      <w:kern w:val="2"/>
      <w:sz w:val="18"/>
      <w:szCs w:val="18"/>
    </w:rPr>
  </w:style>
  <w:style w:type="character" w:customStyle="1" w:styleId="43">
    <w:name w:val="正文文本 2 Char"/>
    <w:link w:val="22"/>
    <w:qFormat/>
    <w:uiPriority w:val="0"/>
    <w:rPr>
      <w:rFonts w:ascii="楷体_GB2312" w:hAnsi="Times New Roman" w:eastAsia="楷体_GB2312"/>
      <w:kern w:val="2"/>
      <w:sz w:val="28"/>
    </w:rPr>
  </w:style>
  <w:style w:type="character" w:customStyle="1" w:styleId="44">
    <w:name w:val="标题 Char"/>
    <w:link w:val="24"/>
    <w:qFormat/>
    <w:uiPriority w:val="0"/>
    <w:rPr>
      <w:rFonts w:ascii="Cambria" w:hAnsi="Cambria" w:cs="Times New Roman"/>
      <w:b/>
      <w:bCs/>
      <w:kern w:val="2"/>
      <w:sz w:val="32"/>
      <w:szCs w:val="32"/>
    </w:rPr>
  </w:style>
  <w:style w:type="character" w:customStyle="1" w:styleId="45">
    <w:name w:val="Default Text Char"/>
    <w:link w:val="46"/>
    <w:qFormat/>
    <w:uiPriority w:val="0"/>
    <w:rPr>
      <w:color w:val="000000"/>
      <w:sz w:val="24"/>
      <w:szCs w:val="24"/>
      <w:lang w:val="en-US" w:eastAsia="zh-CN" w:bidi="ar-SA"/>
    </w:rPr>
  </w:style>
  <w:style w:type="paragraph" w:customStyle="1" w:styleId="46">
    <w:name w:val="Default Text"/>
    <w:link w:val="4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47">
    <w:name w:val="采购一级 Char"/>
    <w:link w:val="48"/>
    <w:qFormat/>
    <w:uiPriority w:val="0"/>
    <w:rPr>
      <w:rFonts w:ascii="方正小标宋简体" w:hAnsi="仿宋" w:eastAsia="方正小标宋简体" w:cs="宋体"/>
      <w:b/>
      <w:color w:val="000000"/>
      <w:kern w:val="44"/>
      <w:sz w:val="36"/>
      <w:szCs w:val="36"/>
      <w:lang w:val="en-US" w:eastAsia="zh-CN" w:bidi="ar-SA"/>
    </w:rPr>
  </w:style>
  <w:style w:type="paragraph" w:customStyle="1" w:styleId="48">
    <w:name w:val="采购一级"/>
    <w:link w:val="47"/>
    <w:qFormat/>
    <w:uiPriority w:val="0"/>
    <w:pPr>
      <w:spacing w:line="560" w:lineRule="exact"/>
      <w:contextualSpacing/>
      <w:jc w:val="center"/>
    </w:pPr>
    <w:rPr>
      <w:rFonts w:ascii="方正小标宋简体" w:hAnsi="仿宋" w:eastAsia="方正小标宋简体" w:cs="宋体"/>
      <w:b/>
      <w:color w:val="000000"/>
      <w:kern w:val="44"/>
      <w:sz w:val="36"/>
      <w:szCs w:val="36"/>
      <w:lang w:val="en-US" w:eastAsia="zh-CN" w:bidi="ar-SA"/>
    </w:rPr>
  </w:style>
  <w:style w:type="character" w:customStyle="1" w:styleId="49">
    <w:name w:val="页码1"/>
    <w:qFormat/>
    <w:uiPriority w:val="0"/>
  </w:style>
  <w:style w:type="character" w:customStyle="1" w:styleId="50">
    <w:name w:val="Normal_23 Char"/>
    <w:link w:val="51"/>
    <w:qFormat/>
    <w:uiPriority w:val="0"/>
    <w:rPr>
      <w:rFonts w:eastAsia="Calibri"/>
      <w:sz w:val="22"/>
      <w:szCs w:val="22"/>
      <w:lang w:val="ru-RU" w:eastAsia="en-US" w:bidi="ar-SA"/>
    </w:rPr>
  </w:style>
  <w:style w:type="paragraph" w:customStyle="1" w:styleId="51">
    <w:name w:val="Normal_23"/>
    <w:link w:val="50"/>
    <w:qFormat/>
    <w:uiPriority w:val="0"/>
    <w:pPr>
      <w:spacing w:before="120" w:after="240"/>
      <w:jc w:val="both"/>
    </w:pPr>
    <w:rPr>
      <w:rFonts w:ascii="Times New Roman" w:hAnsi="Times New Roman" w:eastAsia="Calibri" w:cs="Times New Roman"/>
      <w:sz w:val="22"/>
      <w:szCs w:val="22"/>
      <w:lang w:val="ru-RU" w:eastAsia="en-US" w:bidi="ar-SA"/>
    </w:rPr>
  </w:style>
  <w:style w:type="character" w:customStyle="1" w:styleId="52">
    <w:name w:val="font151"/>
    <w:qFormat/>
    <w:uiPriority w:val="0"/>
    <w:rPr>
      <w:rFonts w:hint="default" w:ascii="Times New Roman" w:hAnsi="Times New Roman" w:cs="Times New Roman"/>
      <w:b/>
      <w:color w:val="000000"/>
      <w:sz w:val="22"/>
      <w:szCs w:val="22"/>
      <w:u w:val="none"/>
    </w:rPr>
  </w:style>
  <w:style w:type="character" w:customStyle="1" w:styleId="53">
    <w:name w:val="font01"/>
    <w:qFormat/>
    <w:uiPriority w:val="0"/>
    <w:rPr>
      <w:rFonts w:ascii="font-weight : 400" w:hAnsi="font-weight : 400" w:eastAsia="font-weight : 400" w:cs="font-weight : 400"/>
      <w:color w:val="000000"/>
      <w:sz w:val="22"/>
      <w:szCs w:val="22"/>
      <w:u w:val="none"/>
    </w:rPr>
  </w:style>
  <w:style w:type="character" w:customStyle="1" w:styleId="54">
    <w:name w:val="font11"/>
    <w:qFormat/>
    <w:uiPriority w:val="0"/>
    <w:rPr>
      <w:rFonts w:hint="eastAsia" w:ascii="宋体" w:hAnsi="宋体" w:eastAsia="宋体" w:cs="宋体"/>
      <w:b/>
      <w:color w:val="000000"/>
      <w:sz w:val="22"/>
      <w:szCs w:val="22"/>
      <w:u w:val="none"/>
    </w:rPr>
  </w:style>
  <w:style w:type="character" w:customStyle="1" w:styleId="55">
    <w:name w:val="样式 Char"/>
    <w:link w:val="56"/>
    <w:qFormat/>
    <w:uiPriority w:val="0"/>
    <w:rPr>
      <w:rFonts w:ascii="宋体" w:hAnsi="宋体" w:cs="宋体"/>
      <w:sz w:val="24"/>
      <w:szCs w:val="24"/>
      <w:lang w:val="en-US" w:eastAsia="zh-CN" w:bidi="ar-SA"/>
    </w:rPr>
  </w:style>
  <w:style w:type="paragraph" w:customStyle="1" w:styleId="56">
    <w:name w:val="样式"/>
    <w:link w:val="55"/>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57">
    <w:name w:val="font21"/>
    <w:qFormat/>
    <w:uiPriority w:val="0"/>
    <w:rPr>
      <w:rFonts w:hint="eastAsia" w:ascii="宋体" w:hAnsi="宋体" w:eastAsia="宋体" w:cs="宋体"/>
      <w:color w:val="000000"/>
      <w:sz w:val="24"/>
      <w:szCs w:val="24"/>
      <w:u w:val="none"/>
    </w:rPr>
  </w:style>
  <w:style w:type="character" w:customStyle="1" w:styleId="58">
    <w:name w:val="Normal_8 Char"/>
    <w:link w:val="59"/>
    <w:qFormat/>
    <w:uiPriority w:val="0"/>
    <w:rPr>
      <w:rFonts w:eastAsia="Calibri"/>
      <w:sz w:val="22"/>
      <w:szCs w:val="22"/>
      <w:lang w:val="ru-RU" w:eastAsia="en-US" w:bidi="ar-SA"/>
    </w:rPr>
  </w:style>
  <w:style w:type="paragraph" w:customStyle="1" w:styleId="59">
    <w:name w:val="Normal_8"/>
    <w:link w:val="58"/>
    <w:qFormat/>
    <w:uiPriority w:val="0"/>
    <w:pPr>
      <w:spacing w:before="120" w:after="240"/>
      <w:jc w:val="both"/>
    </w:pPr>
    <w:rPr>
      <w:rFonts w:ascii="Times New Roman" w:hAnsi="Times New Roman" w:eastAsia="Calibri" w:cs="Times New Roman"/>
      <w:sz w:val="22"/>
      <w:szCs w:val="22"/>
      <w:lang w:val="ru-RU" w:eastAsia="en-US" w:bidi="ar-SA"/>
    </w:rPr>
  </w:style>
  <w:style w:type="character" w:customStyle="1" w:styleId="60">
    <w:name w:val="font51"/>
    <w:qFormat/>
    <w:uiPriority w:val="0"/>
    <w:rPr>
      <w:rFonts w:hint="eastAsia" w:ascii="宋体" w:hAnsi="宋体" w:eastAsia="宋体" w:cs="宋体"/>
      <w:b/>
      <w:color w:val="000000"/>
      <w:sz w:val="22"/>
      <w:szCs w:val="22"/>
      <w:u w:val="none"/>
    </w:rPr>
  </w:style>
  <w:style w:type="paragraph" w:customStyle="1" w:styleId="61">
    <w:name w:val="Normal_17"/>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62">
    <w:name w:val="Normal_1"/>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63">
    <w:name w:val="Normal_9"/>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64">
    <w:name w:val="Normal_11"/>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65">
    <w:name w:val="Table Paragraph"/>
    <w:basedOn w:val="1"/>
    <w:qFormat/>
    <w:uiPriority w:val="1"/>
    <w:rPr>
      <w:rFonts w:ascii="宋体" w:hAnsi="宋体" w:cs="宋体"/>
      <w:lang w:val="ja-JP" w:eastAsia="ja-JP" w:bidi="ja-JP"/>
    </w:rPr>
  </w:style>
  <w:style w:type="paragraph" w:customStyle="1" w:styleId="66">
    <w:name w:val="Normal_4"/>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67">
    <w:name w:val="Normal_41"/>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68">
    <w:name w:val="p15"/>
    <w:basedOn w:val="1"/>
    <w:qFormat/>
    <w:uiPriority w:val="0"/>
    <w:pPr>
      <w:widowControl/>
      <w:spacing w:before="100" w:beforeAutospacing="1" w:after="100" w:afterAutospacing="1"/>
      <w:jc w:val="left"/>
    </w:pPr>
    <w:rPr>
      <w:rFonts w:ascii="宋体" w:hAnsi="宋体" w:cs="宋体"/>
      <w:kern w:val="0"/>
      <w:sz w:val="24"/>
    </w:rPr>
  </w:style>
  <w:style w:type="paragraph" w:customStyle="1" w:styleId="69">
    <w:name w:val="样式1"/>
    <w:basedOn w:val="1"/>
    <w:qFormat/>
    <w:uiPriority w:val="0"/>
    <w:pPr>
      <w:tabs>
        <w:tab w:val="left" w:pos="709"/>
      </w:tabs>
      <w:adjustRightInd w:val="0"/>
      <w:ind w:left="709" w:hanging="709"/>
      <w:textAlignment w:val="baseline"/>
    </w:pPr>
    <w:rPr>
      <w:rFonts w:ascii="宋体" w:hAnsi="宋体"/>
      <w:kern w:val="0"/>
      <w:szCs w:val="20"/>
    </w:rPr>
  </w:style>
  <w:style w:type="paragraph" w:customStyle="1" w:styleId="70">
    <w:name w:val="Normal_5"/>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71">
    <w:name w:val="Normal_32"/>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72">
    <w:name w:val="Normal_16"/>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73">
    <w:name w:val="Normal_12"/>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74">
    <w:name w:val="Normal_6"/>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75">
    <w:name w:val="Normal_13"/>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76">
    <w:name w:val="Normal_19"/>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77">
    <w:name w:val="列出段落1"/>
    <w:basedOn w:val="1"/>
    <w:qFormat/>
    <w:uiPriority w:val="34"/>
    <w:pPr>
      <w:ind w:firstLine="420" w:firstLineChars="200"/>
    </w:pPr>
    <w:rPr>
      <w:szCs w:val="21"/>
    </w:rPr>
  </w:style>
  <w:style w:type="paragraph" w:customStyle="1" w:styleId="78">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79">
    <w:name w:val="Normal_40"/>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80">
    <w:name w:val="Normal_7"/>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81">
    <w:name w:val="_Style 75"/>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82">
    <w:name w:val="WPS Plain"/>
    <w:qFormat/>
    <w:uiPriority w:val="0"/>
    <w:rPr>
      <w:rFonts w:ascii="Times New Roman" w:hAnsi="Times New Roman" w:eastAsia="宋体" w:cs="Times New Roman"/>
      <w:sz w:val="21"/>
      <w:szCs w:val="22"/>
      <w:lang w:val="en-US" w:eastAsia="zh-CN" w:bidi="ar-SA"/>
    </w:rPr>
  </w:style>
  <w:style w:type="paragraph" w:customStyle="1" w:styleId="83">
    <w:name w:val="Normal_36"/>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84">
    <w:name w:val="Normal_33"/>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85">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86">
    <w:name w:val="Normal_15"/>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87">
    <w:name w:val="表格文字2"/>
    <w:basedOn w:val="1"/>
    <w:qFormat/>
    <w:uiPriority w:val="99"/>
    <w:pPr>
      <w:spacing w:before="25" w:after="25"/>
      <w:jc w:val="left"/>
    </w:pPr>
    <w:rPr>
      <w:bCs/>
      <w:spacing w:val="10"/>
      <w:kern w:val="0"/>
    </w:rPr>
  </w:style>
  <w:style w:type="paragraph" w:customStyle="1" w:styleId="88">
    <w:name w:val="Normal_18"/>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89">
    <w:name w:val="_Style 2"/>
    <w:basedOn w:val="1"/>
    <w:qFormat/>
    <w:uiPriority w:val="34"/>
    <w:pPr>
      <w:ind w:firstLine="420" w:firstLineChars="200"/>
    </w:pPr>
    <w:rPr>
      <w:szCs w:val="22"/>
    </w:rPr>
  </w:style>
  <w:style w:type="paragraph" w:customStyle="1" w:styleId="90">
    <w:name w:val="缺省文本"/>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1">
    <w:name w:val="Normal_28"/>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92">
    <w:name w:val="Normal_34"/>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93">
    <w:name w:val="Char Char Char Char Char Char Char1 Char"/>
    <w:basedOn w:val="1"/>
    <w:qFormat/>
    <w:uiPriority w:val="0"/>
    <w:rPr>
      <w:rFonts w:ascii="Tahoma" w:hAnsi="Tahoma"/>
      <w:sz w:val="24"/>
      <w:szCs w:val="20"/>
    </w:rPr>
  </w:style>
  <w:style w:type="paragraph" w:customStyle="1" w:styleId="94">
    <w:name w:val="Normal_10"/>
    <w:qFormat/>
    <w:uiPriority w:val="0"/>
    <w:pPr>
      <w:spacing w:before="120" w:after="240"/>
      <w:jc w:val="both"/>
    </w:pPr>
    <w:rPr>
      <w:rFonts w:ascii="Times New Roman" w:hAnsi="Times New Roman" w:eastAsia="Calibri" w:cs="Times New Roman"/>
      <w:sz w:val="22"/>
      <w:szCs w:val="22"/>
      <w:lang w:val="ru-RU" w:eastAsia="en-US" w:bidi="ar-SA"/>
    </w:rPr>
  </w:style>
  <w:style w:type="table" w:customStyle="1" w:styleId="95">
    <w:name w:val="Table Normal"/>
    <w:unhideWhenUsed/>
    <w:qFormat/>
    <w:uiPriority w:val="0"/>
    <w:tblPr>
      <w:tblCellMar>
        <w:top w:w="0" w:type="dxa"/>
        <w:left w:w="0" w:type="dxa"/>
        <w:bottom w:w="0" w:type="dxa"/>
        <w:right w:w="0" w:type="dxa"/>
      </w:tblCellMar>
    </w:tblPr>
  </w:style>
  <w:style w:type="paragraph" w:customStyle="1" w:styleId="96">
    <w:name w:val="A正文"/>
    <w:qFormat/>
    <w:uiPriority w:val="0"/>
    <w:pPr>
      <w:widowControl w:val="0"/>
      <w:adjustRightInd w:val="0"/>
      <w:snapToGrid w:val="0"/>
      <w:spacing w:line="520" w:lineRule="atLeast"/>
      <w:ind w:firstLine="480" w:firstLineChars="200"/>
      <w:jc w:val="both"/>
    </w:pPr>
    <w:rPr>
      <w:rFonts w:ascii="Times New Roman" w:hAnsi="Times New Roman" w:eastAsia="宋体" w:cs="Times New Roman"/>
      <w:sz w:val="28"/>
      <w:szCs w:val="24"/>
      <w:lang w:val="en-US" w:eastAsia="zh-CN" w:bidi="ar-SA"/>
    </w:rPr>
  </w:style>
  <w:style w:type="paragraph" w:customStyle="1" w:styleId="97">
    <w:name w:val="Normal"/>
    <w:qFormat/>
    <w:uiPriority w:val="0"/>
    <w:rPr>
      <w:rFonts w:ascii="Times New Roman" w:hAnsi="Times New Roman" w:eastAsia="Times New Roman" w:cs="Times New Roman"/>
      <w:sz w:val="24"/>
      <w:szCs w:val="24"/>
      <w:lang w:val="en-US" w:eastAsia="zh-CN" w:bidi="ar-SA"/>
    </w:rPr>
  </w:style>
  <w:style w:type="paragraph" w:styleId="98">
    <w:name w:val="List Paragraph"/>
    <w:basedOn w:val="1"/>
    <w:qFormat/>
    <w:uiPriority w:val="1"/>
    <w:pPr>
      <w:ind w:left="1437" w:firstLine="420"/>
    </w:pPr>
    <w:rPr>
      <w:rFonts w:ascii="宋体" w:hAnsi="宋体" w:eastAsia="宋体" w:cs="宋体"/>
      <w:lang w:val="zh-CN" w:eastAsia="zh-CN" w:bidi="zh-CN"/>
    </w:rPr>
  </w:style>
  <w:style w:type="paragraph" w:customStyle="1" w:styleId="99">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0">
    <w:name w:val="纯文本_0"/>
    <w:basedOn w:val="101"/>
    <w:qFormat/>
    <w:uiPriority w:val="0"/>
    <w:rPr>
      <w:rFonts w:ascii="宋体" w:hAnsi="Courier New" w:cs="Courier New"/>
      <w:szCs w:val="21"/>
    </w:rPr>
  </w:style>
  <w:style w:type="paragraph" w:customStyle="1" w:styleId="101">
    <w:name w:val="正文_0_0"/>
    <w:next w:val="99"/>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4.xml"/><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2.jpeg"/><Relationship Id="rId6" Type="http://schemas.openxmlformats.org/officeDocument/2006/relationships/footer" Target="footer1.xml"/><Relationship Id="rId59" Type="http://schemas.openxmlformats.org/officeDocument/2006/relationships/image" Target="media/image51.jpeg"/><Relationship Id="rId58" Type="http://schemas.openxmlformats.org/officeDocument/2006/relationships/image" Target="media/image50.emf"/><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header" Target="header3.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wmf"/><Relationship Id="rId16" Type="http://schemas.openxmlformats.org/officeDocument/2006/relationships/image" Target="media/image8.wmf"/><Relationship Id="rId15" Type="http://schemas.openxmlformats.org/officeDocument/2006/relationships/image" Target="media/image7.wmf"/><Relationship Id="rId14" Type="http://schemas.openxmlformats.org/officeDocument/2006/relationships/image" Target="media/image6.wmf"/><Relationship Id="rId13" Type="http://schemas.openxmlformats.org/officeDocument/2006/relationships/image" Target="media/image5.wmf"/><Relationship Id="rId12" Type="http://schemas.openxmlformats.org/officeDocument/2006/relationships/image" Target="media/image4.wmf"/><Relationship Id="rId11" Type="http://schemas.openxmlformats.org/officeDocument/2006/relationships/image" Target="media/image3.wmf"/><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2580"/>
    <customShpInfo spid="_x0000_s2581"/>
    <customShpInfo spid="_x0000_s258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BF212F-4A30-4164-B937-0AE2CD82295E}">
  <ds:schemaRefs/>
</ds:datastoreItem>
</file>

<file path=docProps/app.xml><?xml version="1.0" encoding="utf-8"?>
<Properties xmlns="http://schemas.openxmlformats.org/officeDocument/2006/extended-properties" xmlns:vt="http://schemas.openxmlformats.org/officeDocument/2006/docPropsVTypes">
  <Template>Normal.dotm</Template>
  <Company>Company</Company>
  <Pages>61</Pages>
  <Words>33529</Words>
  <Characters>36221</Characters>
  <Lines>210</Lines>
  <Paragraphs>59</Paragraphs>
  <TotalTime>45</TotalTime>
  <ScaleCrop>false</ScaleCrop>
  <LinksUpToDate>false</LinksUpToDate>
  <CharactersWithSpaces>37975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2022-02-27T14:47:00Z</dcterms:created>
  <dc:creator>Administrator</dc:creator>
  <cp:lastModifiedBy>Administrator</cp:lastModifiedBy>
  <cp:lastPrinted>2021-10-19T03:35:00Z</cp:lastPrinted>
  <dcterms:modified xsi:type="dcterms:W3CDTF">2022-11-22T10:28:00Z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D75819E8E4C34EBDA2FC3E29B9D00DE4</vt:lpwstr>
  </property>
</Properties>
</file>