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46D" w:rsidRDefault="0026346D">
      <w:pPr>
        <w:pStyle w:val="afffd"/>
        <w:shd w:val="clear" w:color="auto" w:fill="FFFFFF"/>
        <w:spacing w:line="360" w:lineRule="exact"/>
        <w:jc w:val="right"/>
        <w:rPr>
          <w:rFonts w:asciiTheme="minorEastAsia" w:eastAsiaTheme="minorEastAsia" w:hAnsiTheme="minorEastAsia"/>
          <w:color w:val="000000" w:themeColor="text1"/>
          <w:sz w:val="18"/>
          <w:szCs w:val="18"/>
          <w:lang w:val="zh-CN"/>
        </w:rPr>
      </w:pPr>
    </w:p>
    <w:p w:rsidR="0026346D" w:rsidRDefault="0026346D">
      <w:pPr>
        <w:pStyle w:val="afffd"/>
        <w:shd w:val="clear" w:color="auto" w:fill="FFFFFF"/>
        <w:spacing w:line="500" w:lineRule="exact"/>
        <w:jc w:val="center"/>
        <w:rPr>
          <w:rFonts w:asciiTheme="minorEastAsia" w:eastAsiaTheme="minorEastAsia" w:hAnsiTheme="minorEastAsia"/>
          <w:color w:val="000000" w:themeColor="text1"/>
          <w:sz w:val="18"/>
          <w:szCs w:val="18"/>
        </w:rPr>
      </w:pPr>
    </w:p>
    <w:p w:rsidR="0026346D" w:rsidRDefault="00CD2456">
      <w:pPr>
        <w:jc w:val="center"/>
        <w:rPr>
          <w:rFonts w:ascii="宋体" w:hAnsi="宋体"/>
          <w:b/>
          <w:sz w:val="48"/>
          <w:szCs w:val="48"/>
        </w:rPr>
      </w:pPr>
      <w:r>
        <w:rPr>
          <w:rFonts w:ascii="宋体" w:hAnsi="宋体" w:hint="eastAsia"/>
          <w:b/>
          <w:sz w:val="48"/>
          <w:szCs w:val="48"/>
        </w:rPr>
        <w:t>乌鲁木齐市公安局沙依巴克区分局审计服务项目</w:t>
      </w:r>
    </w:p>
    <w:p w:rsidR="0026346D" w:rsidRDefault="0026346D">
      <w:pPr>
        <w:pStyle w:val="afffd"/>
        <w:shd w:val="clear" w:color="auto" w:fill="FFFFFF"/>
        <w:spacing w:line="500" w:lineRule="exact"/>
        <w:jc w:val="center"/>
        <w:rPr>
          <w:rFonts w:asciiTheme="minorEastAsia" w:eastAsiaTheme="minorEastAsia" w:hAnsiTheme="minorEastAsia"/>
          <w:color w:val="000000" w:themeColor="text1"/>
          <w:sz w:val="28"/>
          <w:szCs w:val="28"/>
        </w:rPr>
      </w:pPr>
    </w:p>
    <w:p w:rsidR="0026346D" w:rsidRDefault="004B5B2F">
      <w:pPr>
        <w:pStyle w:val="afffd"/>
        <w:shd w:val="clear" w:color="auto" w:fill="FFFFFF"/>
        <w:spacing w:line="50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（采购项目编号：</w:t>
      </w:r>
      <w:r w:rsidR="000715E6" w:rsidRPr="000715E6">
        <w:rPr>
          <w:rFonts w:asciiTheme="minorEastAsia" w:eastAsiaTheme="minorEastAsia" w:hAnsiTheme="minorEastAsia"/>
          <w:color w:val="000000" w:themeColor="text1"/>
          <w:sz w:val="28"/>
          <w:szCs w:val="28"/>
        </w:rPr>
        <w:t>HD2022138</w:t>
      </w:r>
      <w:r>
        <w:rPr>
          <w:rFonts w:asciiTheme="minorEastAsia" w:eastAsiaTheme="minorEastAsia" w:hAnsiTheme="minorEastAsia" w:hint="eastAsia"/>
          <w:color w:val="000000" w:themeColor="text1"/>
          <w:sz w:val="28"/>
          <w:szCs w:val="28"/>
        </w:rPr>
        <w:t>）</w:t>
      </w:r>
    </w:p>
    <w:p w:rsidR="0026346D" w:rsidRDefault="0026346D">
      <w:pPr>
        <w:pStyle w:val="afffd"/>
        <w:shd w:val="clear" w:color="auto" w:fill="FFFFFF"/>
        <w:spacing w:line="500" w:lineRule="exact"/>
        <w:jc w:val="center"/>
        <w:rPr>
          <w:rFonts w:asciiTheme="minorEastAsia" w:eastAsiaTheme="minorEastAsia" w:hAnsiTheme="minorEastAsia"/>
          <w:color w:val="000000" w:themeColor="text1"/>
          <w:sz w:val="28"/>
          <w:szCs w:val="28"/>
        </w:rPr>
      </w:pPr>
    </w:p>
    <w:p w:rsidR="0026346D" w:rsidRDefault="0026346D">
      <w:pPr>
        <w:pStyle w:val="afffd"/>
        <w:shd w:val="clear" w:color="auto" w:fill="FFFFFF"/>
        <w:spacing w:line="500" w:lineRule="exact"/>
        <w:jc w:val="center"/>
        <w:rPr>
          <w:rFonts w:asciiTheme="minorEastAsia" w:eastAsiaTheme="minorEastAsia" w:hAnsiTheme="minorEastAsia"/>
          <w:color w:val="000000" w:themeColor="text1"/>
          <w:sz w:val="28"/>
          <w:szCs w:val="28"/>
        </w:rPr>
      </w:pPr>
    </w:p>
    <w:p w:rsidR="0026346D" w:rsidRDefault="004B5B2F">
      <w:pPr>
        <w:pStyle w:val="afffd"/>
        <w:shd w:val="clear" w:color="auto" w:fill="FFFFFF"/>
        <w:spacing w:line="500" w:lineRule="exact"/>
        <w:jc w:val="center"/>
        <w:rPr>
          <w:rFonts w:asciiTheme="minorEastAsia" w:eastAsiaTheme="minorEastAsia" w:hAnsiTheme="minorEastAsia"/>
          <w:b/>
          <w:color w:val="000000" w:themeColor="text1"/>
          <w:sz w:val="52"/>
          <w:szCs w:val="52"/>
        </w:rPr>
      </w:pPr>
      <w:r>
        <w:rPr>
          <w:rFonts w:asciiTheme="minorEastAsia" w:eastAsiaTheme="minorEastAsia" w:hAnsiTheme="minorEastAsia" w:hint="eastAsia"/>
          <w:b/>
          <w:color w:val="000000" w:themeColor="text1"/>
          <w:sz w:val="52"/>
          <w:szCs w:val="52"/>
        </w:rPr>
        <w:t>招  标  文  件</w:t>
      </w:r>
    </w:p>
    <w:p w:rsidR="0026346D" w:rsidRDefault="0026346D">
      <w:pPr>
        <w:pStyle w:val="afffd"/>
        <w:shd w:val="clear" w:color="auto" w:fill="FFFFFF"/>
        <w:spacing w:line="500" w:lineRule="exact"/>
        <w:ind w:firstLineChars="600" w:firstLine="1080"/>
        <w:rPr>
          <w:rFonts w:asciiTheme="minorEastAsia" w:eastAsiaTheme="minorEastAsia" w:hAnsiTheme="minorEastAsia"/>
          <w:color w:val="000000" w:themeColor="text1"/>
          <w:sz w:val="18"/>
          <w:szCs w:val="18"/>
        </w:rPr>
      </w:pPr>
    </w:p>
    <w:p w:rsidR="0026346D" w:rsidRDefault="0026346D">
      <w:pPr>
        <w:pStyle w:val="afffd"/>
        <w:shd w:val="clear" w:color="auto" w:fill="FFFFFF"/>
        <w:spacing w:line="500" w:lineRule="exact"/>
        <w:ind w:firstLineChars="600" w:firstLine="1080"/>
        <w:rPr>
          <w:rFonts w:asciiTheme="minorEastAsia" w:eastAsiaTheme="minorEastAsia" w:hAnsiTheme="minorEastAsia"/>
          <w:color w:val="000000" w:themeColor="text1"/>
          <w:sz w:val="18"/>
          <w:szCs w:val="18"/>
        </w:rPr>
      </w:pPr>
    </w:p>
    <w:p w:rsidR="0026346D" w:rsidRDefault="004B5B2F">
      <w:pPr>
        <w:autoSpaceDE w:val="0"/>
        <w:autoSpaceDN w:val="0"/>
        <w:adjustRightInd w:val="0"/>
        <w:spacing w:line="360" w:lineRule="auto"/>
        <w:rPr>
          <w:rFonts w:ascii="宋体" w:hAnsi="宋体"/>
          <w:bCs/>
          <w:kern w:val="0"/>
          <w:sz w:val="28"/>
          <w:szCs w:val="28"/>
        </w:rPr>
      </w:pPr>
      <w:r>
        <w:rPr>
          <w:rFonts w:ascii="宋体" w:hAnsi="宋体" w:hint="eastAsia"/>
          <w:kern w:val="0"/>
          <w:sz w:val="28"/>
          <w:szCs w:val="28"/>
        </w:rPr>
        <w:t>采 购 人</w:t>
      </w:r>
      <w:r>
        <w:rPr>
          <w:rFonts w:ascii="宋体" w:hAnsi="宋体" w:hint="eastAsia"/>
          <w:bCs/>
          <w:kern w:val="0"/>
          <w:sz w:val="28"/>
          <w:szCs w:val="28"/>
        </w:rPr>
        <w:t>（盖章）</w:t>
      </w:r>
      <w:r>
        <w:rPr>
          <w:rFonts w:ascii="宋体" w:hAnsi="宋体" w:hint="eastAsia"/>
          <w:kern w:val="0"/>
          <w:sz w:val="28"/>
          <w:szCs w:val="28"/>
        </w:rPr>
        <w:t>：乌鲁木齐市公安局沙依巴克区分局</w:t>
      </w:r>
    </w:p>
    <w:p w:rsidR="0026346D" w:rsidRDefault="004B5B2F">
      <w:pPr>
        <w:autoSpaceDE w:val="0"/>
        <w:autoSpaceDN w:val="0"/>
        <w:adjustRightInd w:val="0"/>
        <w:spacing w:line="360" w:lineRule="auto"/>
        <w:rPr>
          <w:rFonts w:ascii="宋体" w:hAnsi="宋体"/>
          <w:bCs/>
          <w:kern w:val="0"/>
          <w:sz w:val="28"/>
          <w:szCs w:val="28"/>
        </w:rPr>
      </w:pPr>
      <w:r>
        <w:rPr>
          <w:rFonts w:ascii="宋体" w:hAnsi="宋体" w:hint="eastAsia"/>
          <w:bCs/>
          <w:kern w:val="0"/>
          <w:sz w:val="28"/>
          <w:szCs w:val="28"/>
        </w:rPr>
        <w:t>法定代表人（盖章）：</w:t>
      </w:r>
    </w:p>
    <w:p w:rsidR="0026346D" w:rsidRDefault="004B5B2F">
      <w:pPr>
        <w:autoSpaceDE w:val="0"/>
        <w:autoSpaceDN w:val="0"/>
        <w:adjustRightInd w:val="0"/>
        <w:spacing w:line="360" w:lineRule="auto"/>
        <w:rPr>
          <w:rFonts w:ascii="宋体" w:hAnsi="宋体"/>
          <w:color w:val="000000" w:themeColor="text1"/>
          <w:kern w:val="0"/>
          <w:sz w:val="28"/>
          <w:szCs w:val="28"/>
        </w:rPr>
      </w:pPr>
      <w:r>
        <w:rPr>
          <w:rFonts w:ascii="宋体" w:hAnsi="宋体" w:hint="eastAsia"/>
          <w:color w:val="000000" w:themeColor="text1"/>
          <w:kern w:val="0"/>
          <w:sz w:val="28"/>
          <w:szCs w:val="28"/>
        </w:rPr>
        <w:t xml:space="preserve">项目联系人：李岩           </w:t>
      </w:r>
    </w:p>
    <w:p w:rsidR="0026346D" w:rsidRDefault="004B5B2F">
      <w:pPr>
        <w:autoSpaceDE w:val="0"/>
        <w:autoSpaceDN w:val="0"/>
        <w:adjustRightInd w:val="0"/>
        <w:spacing w:line="360" w:lineRule="auto"/>
        <w:rPr>
          <w:rFonts w:ascii="宋体" w:hAnsi="宋体"/>
          <w:color w:val="000000" w:themeColor="text1"/>
          <w:kern w:val="0"/>
          <w:sz w:val="28"/>
          <w:szCs w:val="28"/>
        </w:rPr>
      </w:pPr>
      <w:r>
        <w:rPr>
          <w:rFonts w:ascii="宋体" w:hAnsi="宋体" w:hint="eastAsia"/>
          <w:color w:val="000000" w:themeColor="text1"/>
          <w:spacing w:val="24"/>
          <w:kern w:val="0"/>
          <w:sz w:val="28"/>
          <w:szCs w:val="28"/>
        </w:rPr>
        <w:t>联系电</w:t>
      </w:r>
      <w:r>
        <w:rPr>
          <w:rFonts w:ascii="宋体" w:hAnsi="宋体" w:hint="eastAsia"/>
          <w:color w:val="000000" w:themeColor="text1"/>
          <w:spacing w:val="1"/>
          <w:kern w:val="0"/>
          <w:sz w:val="28"/>
          <w:szCs w:val="28"/>
        </w:rPr>
        <w:t>话</w:t>
      </w:r>
      <w:r>
        <w:rPr>
          <w:rFonts w:ascii="宋体" w:hAnsi="宋体" w:hint="eastAsia"/>
          <w:color w:val="000000" w:themeColor="text1"/>
          <w:kern w:val="0"/>
          <w:sz w:val="28"/>
          <w:szCs w:val="28"/>
        </w:rPr>
        <w:t>：</w:t>
      </w:r>
      <w:r>
        <w:rPr>
          <w:rFonts w:ascii="宋体" w:hAnsi="宋体"/>
          <w:color w:val="000000" w:themeColor="text1"/>
          <w:kern w:val="0"/>
          <w:sz w:val="28"/>
          <w:szCs w:val="28"/>
        </w:rPr>
        <w:t xml:space="preserve"> </w:t>
      </w:r>
      <w:r>
        <w:rPr>
          <w:rFonts w:ascii="宋体" w:hAnsi="宋体" w:hint="eastAsia"/>
          <w:color w:val="000000" w:themeColor="text1"/>
          <w:kern w:val="0"/>
          <w:sz w:val="28"/>
          <w:szCs w:val="28"/>
        </w:rPr>
        <w:t>0991- 2353109</w:t>
      </w:r>
    </w:p>
    <w:p w:rsidR="0026346D" w:rsidRDefault="004B5B2F">
      <w:pPr>
        <w:autoSpaceDE w:val="0"/>
        <w:autoSpaceDN w:val="0"/>
        <w:adjustRightInd w:val="0"/>
        <w:spacing w:line="360" w:lineRule="auto"/>
        <w:rPr>
          <w:rFonts w:ascii="宋体" w:hAnsi="宋体"/>
          <w:kern w:val="0"/>
          <w:sz w:val="28"/>
          <w:szCs w:val="28"/>
          <w:u w:val="single"/>
        </w:rPr>
      </w:pPr>
      <w:r>
        <w:rPr>
          <w:rFonts w:ascii="宋体" w:hAnsi="宋体" w:hint="eastAsia"/>
          <w:kern w:val="0"/>
          <w:sz w:val="28"/>
          <w:szCs w:val="28"/>
        </w:rPr>
        <w:t>详细地址：乌鲁木齐市沙依巴克区</w:t>
      </w:r>
    </w:p>
    <w:p w:rsidR="0026346D" w:rsidRDefault="0026346D" w:rsidP="00825D76">
      <w:pPr>
        <w:spacing w:line="360" w:lineRule="auto"/>
        <w:ind w:firstLineChars="162" w:firstLine="454"/>
        <w:rPr>
          <w:rFonts w:ascii="宋体" w:hAnsi="宋体"/>
          <w:bCs/>
          <w:sz w:val="28"/>
          <w:szCs w:val="28"/>
        </w:rPr>
      </w:pPr>
    </w:p>
    <w:p w:rsidR="0026346D" w:rsidRDefault="004B5B2F" w:rsidP="00825D76">
      <w:pPr>
        <w:spacing w:line="360" w:lineRule="auto"/>
        <w:ind w:firstLineChars="162" w:firstLine="454"/>
        <w:rPr>
          <w:rFonts w:ascii="宋体" w:hAnsi="宋体"/>
          <w:bCs/>
          <w:sz w:val="28"/>
          <w:szCs w:val="28"/>
        </w:rPr>
      </w:pPr>
      <w:r>
        <w:rPr>
          <w:rFonts w:ascii="宋体" w:hAnsi="宋体"/>
          <w:bCs/>
          <w:noProof/>
          <w:sz w:val="28"/>
          <w:szCs w:val="28"/>
        </w:rPr>
        <mc:AlternateContent>
          <mc:Choice Requires="wps">
            <w:drawing>
              <wp:anchor distT="0" distB="0" distL="114300" distR="114300" simplePos="0" relativeHeight="251664384" behindDoc="0" locked="0" layoutInCell="1" allowOverlap="1" wp14:anchorId="3F556BC0" wp14:editId="4B13772C">
                <wp:simplePos x="0" y="0"/>
                <wp:positionH relativeFrom="column">
                  <wp:posOffset>114300</wp:posOffset>
                </wp:positionH>
                <wp:positionV relativeFrom="paragraph">
                  <wp:posOffset>121920</wp:posOffset>
                </wp:positionV>
                <wp:extent cx="55340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9pt;margin-top:9.6pt;height:0pt;width:435.75pt;z-index:251664384;mso-width-relative:page;mso-height-relative:page;" filled="f" stroked="t" coordsize="21600,21600" o:gfxdata="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M4UpHUAAAACAEAAA8AAAAAAAAAAQAgAAAA&#10;IgAAAGRycy9kb3ducmV2LnhtbFBLAQIUABQAAAAIAIdO4kAXG5is1gEAALoDAAAOAAAAAAAAAAEA&#10;IAAAACMBAABkcnMvZTJvRG9jLnhtbFBLBQYAAAAABgAGAFkBAABrBQAAAAA=&#10;">
                <v:fill on="f" focussize="0,0"/>
                <v:stroke weight="1.25pt" color="#000000" joinstyle="round" dashstyle="1 1"/>
                <v:imagedata o:title=""/>
                <o:lock v:ext="edit" aspectratio="f"/>
              </v:line>
            </w:pict>
          </mc:Fallback>
        </mc:AlternateContent>
      </w:r>
    </w:p>
    <w:p w:rsidR="0026346D" w:rsidRDefault="004B5B2F">
      <w:pPr>
        <w:autoSpaceDE w:val="0"/>
        <w:autoSpaceDN w:val="0"/>
        <w:adjustRightInd w:val="0"/>
        <w:spacing w:line="360" w:lineRule="auto"/>
        <w:rPr>
          <w:rFonts w:ascii="宋体" w:hAnsi="宋体"/>
          <w:kern w:val="0"/>
          <w:sz w:val="28"/>
          <w:szCs w:val="28"/>
        </w:rPr>
      </w:pPr>
      <w:r>
        <w:rPr>
          <w:rFonts w:ascii="宋体" w:hAnsi="宋体" w:hint="eastAsia"/>
          <w:kern w:val="0"/>
          <w:sz w:val="28"/>
          <w:szCs w:val="28"/>
        </w:rPr>
        <w:t>招标代理机构（盖章）：新疆惠帝工程管理有限责任公司</w:t>
      </w:r>
    </w:p>
    <w:p w:rsidR="0026346D" w:rsidRDefault="004B5B2F">
      <w:pPr>
        <w:autoSpaceDE w:val="0"/>
        <w:autoSpaceDN w:val="0"/>
        <w:adjustRightInd w:val="0"/>
        <w:spacing w:line="360" w:lineRule="auto"/>
        <w:rPr>
          <w:rFonts w:ascii="宋体" w:hAnsi="宋体"/>
          <w:bCs/>
          <w:kern w:val="0"/>
          <w:sz w:val="28"/>
          <w:szCs w:val="28"/>
        </w:rPr>
      </w:pPr>
      <w:r>
        <w:rPr>
          <w:rFonts w:ascii="宋体" w:hAnsi="宋体" w:hint="eastAsia"/>
          <w:bCs/>
          <w:kern w:val="0"/>
          <w:sz w:val="28"/>
          <w:szCs w:val="28"/>
        </w:rPr>
        <w:t>法定代表人（盖章）：</w:t>
      </w:r>
    </w:p>
    <w:p w:rsidR="0026346D" w:rsidRDefault="004B5B2F">
      <w:pPr>
        <w:autoSpaceDE w:val="0"/>
        <w:autoSpaceDN w:val="0"/>
        <w:adjustRightInd w:val="0"/>
        <w:spacing w:line="360" w:lineRule="auto"/>
        <w:rPr>
          <w:rFonts w:ascii="宋体" w:hAnsi="宋体"/>
          <w:kern w:val="0"/>
          <w:sz w:val="28"/>
          <w:szCs w:val="28"/>
          <w:u w:val="single"/>
        </w:rPr>
      </w:pPr>
      <w:r>
        <w:rPr>
          <w:rFonts w:ascii="宋体" w:hAnsi="宋体" w:hint="eastAsia"/>
          <w:kern w:val="0"/>
          <w:sz w:val="28"/>
          <w:szCs w:val="28"/>
        </w:rPr>
        <w:t>联 系 人：单海帆、马芮</w:t>
      </w:r>
    </w:p>
    <w:p w:rsidR="0026346D" w:rsidRDefault="004B5B2F">
      <w:pPr>
        <w:autoSpaceDE w:val="0"/>
        <w:autoSpaceDN w:val="0"/>
        <w:adjustRightInd w:val="0"/>
        <w:spacing w:line="360" w:lineRule="auto"/>
        <w:rPr>
          <w:rFonts w:ascii="宋体" w:hAnsi="宋体"/>
          <w:kern w:val="0"/>
          <w:sz w:val="28"/>
          <w:szCs w:val="28"/>
        </w:rPr>
      </w:pPr>
      <w:r>
        <w:rPr>
          <w:rFonts w:ascii="宋体" w:hAnsi="宋体" w:hint="eastAsia"/>
          <w:kern w:val="0"/>
          <w:sz w:val="28"/>
          <w:szCs w:val="28"/>
        </w:rPr>
        <w:t>联系电话：</w:t>
      </w:r>
      <w:r>
        <w:rPr>
          <w:rFonts w:ascii="宋体" w:hAnsi="宋体"/>
          <w:kern w:val="0"/>
          <w:sz w:val="28"/>
          <w:szCs w:val="28"/>
        </w:rPr>
        <w:t>0991-4655959</w:t>
      </w:r>
    </w:p>
    <w:p w:rsidR="0026346D" w:rsidRDefault="004B5B2F">
      <w:pPr>
        <w:spacing w:line="360" w:lineRule="auto"/>
        <w:rPr>
          <w:rFonts w:ascii="宋体" w:hAnsi="宋体"/>
          <w:b/>
          <w:sz w:val="48"/>
        </w:rPr>
      </w:pPr>
      <w:r>
        <w:rPr>
          <w:rFonts w:ascii="宋体" w:hAnsi="宋体" w:hint="eastAsia"/>
          <w:kern w:val="0"/>
          <w:sz w:val="28"/>
          <w:szCs w:val="28"/>
        </w:rPr>
        <w:t xml:space="preserve">联系地址：乌鲁木齐市水磨沟区龙盛街898号万科中央公园S2-14楼  </w:t>
      </w:r>
    </w:p>
    <w:p w:rsidR="0026346D" w:rsidRDefault="0026346D">
      <w:pPr>
        <w:shd w:val="clear" w:color="auto" w:fill="FFFFFF"/>
        <w:autoSpaceDE w:val="0"/>
        <w:autoSpaceDN w:val="0"/>
        <w:adjustRightInd w:val="0"/>
        <w:spacing w:line="360" w:lineRule="exact"/>
        <w:jc w:val="center"/>
        <w:rPr>
          <w:rFonts w:asciiTheme="minorEastAsia" w:eastAsiaTheme="minorEastAsia" w:hAnsiTheme="minorEastAsia"/>
          <w:b/>
          <w:bCs/>
          <w:color w:val="000000" w:themeColor="text1"/>
          <w:kern w:val="0"/>
          <w:sz w:val="18"/>
          <w:szCs w:val="18"/>
        </w:rPr>
      </w:pPr>
    </w:p>
    <w:p w:rsidR="0026346D" w:rsidRDefault="0026346D">
      <w:pPr>
        <w:shd w:val="clear" w:color="auto" w:fill="FFFFFF"/>
        <w:autoSpaceDE w:val="0"/>
        <w:autoSpaceDN w:val="0"/>
        <w:adjustRightInd w:val="0"/>
        <w:spacing w:line="360" w:lineRule="exact"/>
        <w:jc w:val="center"/>
        <w:rPr>
          <w:rFonts w:asciiTheme="minorEastAsia" w:eastAsiaTheme="minorEastAsia" w:hAnsiTheme="minorEastAsia"/>
          <w:b/>
          <w:bCs/>
          <w:color w:val="000000" w:themeColor="text1"/>
          <w:kern w:val="0"/>
          <w:sz w:val="18"/>
          <w:szCs w:val="18"/>
        </w:rPr>
      </w:pPr>
    </w:p>
    <w:p w:rsidR="0026346D" w:rsidRDefault="004B5B2F">
      <w:pPr>
        <w:shd w:val="clear" w:color="auto" w:fill="FFFFFF"/>
        <w:autoSpaceDE w:val="0"/>
        <w:autoSpaceDN w:val="0"/>
        <w:adjustRightInd w:val="0"/>
        <w:spacing w:line="360" w:lineRule="exact"/>
        <w:jc w:val="center"/>
        <w:rPr>
          <w:rFonts w:asciiTheme="minorEastAsia" w:eastAsiaTheme="minorEastAsia" w:hAnsiTheme="minorEastAsia"/>
          <w:b/>
          <w:bCs/>
          <w:color w:val="000000" w:themeColor="text1"/>
          <w:kern w:val="0"/>
          <w:sz w:val="28"/>
          <w:szCs w:val="28"/>
        </w:rPr>
      </w:pPr>
      <w:r>
        <w:rPr>
          <w:rFonts w:asciiTheme="minorEastAsia" w:eastAsiaTheme="minorEastAsia" w:hAnsiTheme="minorEastAsia" w:hint="eastAsia"/>
          <w:b/>
          <w:bCs/>
          <w:color w:val="000000" w:themeColor="text1"/>
          <w:kern w:val="0"/>
          <w:sz w:val="28"/>
          <w:szCs w:val="28"/>
        </w:rPr>
        <w:t>目    录</w:t>
      </w:r>
    </w:p>
    <w:p w:rsidR="0026346D" w:rsidRDefault="0026346D">
      <w:pPr>
        <w:shd w:val="clear" w:color="auto" w:fill="FFFFFF"/>
        <w:autoSpaceDE w:val="0"/>
        <w:autoSpaceDN w:val="0"/>
        <w:adjustRightInd w:val="0"/>
        <w:spacing w:line="360" w:lineRule="exact"/>
        <w:jc w:val="center"/>
        <w:rPr>
          <w:rFonts w:asciiTheme="minorEastAsia" w:eastAsiaTheme="minorEastAsia" w:hAnsiTheme="minorEastAsia"/>
          <w:b/>
          <w:bCs/>
          <w:color w:val="000000" w:themeColor="text1"/>
          <w:kern w:val="0"/>
          <w:sz w:val="28"/>
          <w:szCs w:val="28"/>
        </w:rPr>
      </w:pPr>
    </w:p>
    <w:p w:rsidR="0026346D" w:rsidRDefault="004B5B2F">
      <w:pPr>
        <w:shd w:val="clear" w:color="auto" w:fill="FFFFFF"/>
        <w:autoSpaceDE w:val="0"/>
        <w:autoSpaceDN w:val="0"/>
        <w:adjustRightInd w:val="0"/>
        <w:spacing w:line="480" w:lineRule="auto"/>
        <w:jc w:val="distribute"/>
        <w:rPr>
          <w:rFonts w:asciiTheme="minorEastAsia" w:eastAsiaTheme="minorEastAsia" w:hAnsiTheme="minorEastAsia"/>
          <w:color w:val="000000" w:themeColor="text1"/>
          <w:kern w:val="0"/>
          <w:sz w:val="28"/>
          <w:szCs w:val="28"/>
        </w:rPr>
      </w:pPr>
      <w:r>
        <w:rPr>
          <w:rFonts w:asciiTheme="minorEastAsia" w:eastAsiaTheme="minorEastAsia" w:hAnsiTheme="minorEastAsia" w:hint="eastAsia"/>
          <w:color w:val="000000" w:themeColor="text1"/>
          <w:kern w:val="0"/>
          <w:sz w:val="28"/>
          <w:szCs w:val="28"/>
        </w:rPr>
        <w:t>第一部分 招标公告</w:t>
      </w:r>
      <w:r>
        <w:rPr>
          <w:rFonts w:asciiTheme="minorEastAsia" w:eastAsiaTheme="minorEastAsia" w:hAnsiTheme="minorEastAsia"/>
          <w:color w:val="000000" w:themeColor="text1"/>
          <w:kern w:val="0"/>
          <w:sz w:val="28"/>
          <w:szCs w:val="28"/>
        </w:rPr>
        <w:t>……</w:t>
      </w:r>
      <w:r>
        <w:rPr>
          <w:rFonts w:asciiTheme="minorEastAsia" w:eastAsiaTheme="minorEastAsia" w:hAnsiTheme="minorEastAsia" w:hint="eastAsia"/>
          <w:color w:val="000000" w:themeColor="text1"/>
          <w:kern w:val="0"/>
          <w:sz w:val="28"/>
          <w:szCs w:val="28"/>
        </w:rPr>
        <w:t>……………………………………………</w:t>
      </w:r>
      <w:r>
        <w:rPr>
          <w:rFonts w:asciiTheme="minorEastAsia" w:eastAsiaTheme="minorEastAsia" w:hAnsiTheme="minorEastAsia"/>
          <w:color w:val="000000" w:themeColor="text1"/>
          <w:kern w:val="0"/>
          <w:sz w:val="28"/>
          <w:szCs w:val="28"/>
        </w:rPr>
        <w:t>…3</w:t>
      </w:r>
    </w:p>
    <w:p w:rsidR="0026346D" w:rsidRDefault="004B5B2F">
      <w:pPr>
        <w:shd w:val="clear" w:color="auto" w:fill="FFFFFF"/>
        <w:autoSpaceDE w:val="0"/>
        <w:autoSpaceDN w:val="0"/>
        <w:adjustRightInd w:val="0"/>
        <w:spacing w:line="480" w:lineRule="auto"/>
        <w:jc w:val="distribute"/>
        <w:rPr>
          <w:rFonts w:asciiTheme="minorEastAsia" w:eastAsiaTheme="minorEastAsia" w:hAnsiTheme="minorEastAsia"/>
          <w:color w:val="000000" w:themeColor="text1"/>
          <w:kern w:val="0"/>
          <w:sz w:val="28"/>
          <w:szCs w:val="28"/>
        </w:rPr>
      </w:pPr>
      <w:r>
        <w:rPr>
          <w:rFonts w:asciiTheme="minorEastAsia" w:eastAsiaTheme="minorEastAsia" w:hAnsiTheme="minorEastAsia" w:hint="eastAsia"/>
          <w:color w:val="000000" w:themeColor="text1"/>
          <w:kern w:val="0"/>
          <w:sz w:val="28"/>
          <w:szCs w:val="28"/>
        </w:rPr>
        <w:t>第二部分 投标须知前附表及投标须知…………………………</w:t>
      </w:r>
      <w:r>
        <w:rPr>
          <w:rFonts w:asciiTheme="minorEastAsia" w:eastAsiaTheme="minorEastAsia" w:hAnsiTheme="minorEastAsia"/>
          <w:color w:val="000000" w:themeColor="text1"/>
          <w:kern w:val="0"/>
          <w:sz w:val="28"/>
          <w:szCs w:val="28"/>
        </w:rPr>
        <w:t>……</w:t>
      </w:r>
      <w:r>
        <w:rPr>
          <w:rFonts w:asciiTheme="minorEastAsia" w:eastAsiaTheme="minorEastAsia" w:hAnsiTheme="minorEastAsia" w:hint="eastAsia"/>
          <w:color w:val="000000" w:themeColor="text1"/>
          <w:kern w:val="0"/>
          <w:sz w:val="28"/>
          <w:szCs w:val="28"/>
        </w:rPr>
        <w:t>6</w:t>
      </w:r>
    </w:p>
    <w:p w:rsidR="0026346D" w:rsidRDefault="004B5B2F">
      <w:pPr>
        <w:shd w:val="clear" w:color="auto" w:fill="FFFFFF"/>
        <w:autoSpaceDE w:val="0"/>
        <w:autoSpaceDN w:val="0"/>
        <w:adjustRightInd w:val="0"/>
        <w:spacing w:line="480" w:lineRule="auto"/>
        <w:jc w:val="distribute"/>
        <w:rPr>
          <w:rFonts w:asciiTheme="minorEastAsia" w:eastAsiaTheme="minorEastAsia" w:hAnsiTheme="minorEastAsia"/>
          <w:color w:val="000000" w:themeColor="text1"/>
          <w:kern w:val="0"/>
          <w:sz w:val="28"/>
          <w:szCs w:val="28"/>
        </w:rPr>
      </w:pPr>
      <w:r>
        <w:rPr>
          <w:rFonts w:asciiTheme="minorEastAsia" w:eastAsiaTheme="minorEastAsia" w:hAnsiTheme="minorEastAsia" w:hint="eastAsia"/>
          <w:bCs/>
          <w:color w:val="000000" w:themeColor="text1"/>
          <w:kern w:val="0"/>
          <w:sz w:val="28"/>
          <w:szCs w:val="28"/>
        </w:rPr>
        <w:t>一、 投标须知前附表</w:t>
      </w:r>
      <w:r>
        <w:rPr>
          <w:rFonts w:asciiTheme="minorEastAsia" w:eastAsiaTheme="minorEastAsia" w:hAnsiTheme="minorEastAsia" w:hint="eastAsia"/>
          <w:color w:val="000000" w:themeColor="text1"/>
          <w:kern w:val="0"/>
          <w:sz w:val="28"/>
          <w:szCs w:val="28"/>
        </w:rPr>
        <w:t>……………………………………………</w:t>
      </w:r>
      <w:r>
        <w:rPr>
          <w:rFonts w:asciiTheme="minorEastAsia" w:eastAsiaTheme="minorEastAsia" w:hAnsiTheme="minorEastAsia"/>
          <w:color w:val="000000" w:themeColor="text1"/>
          <w:kern w:val="0"/>
          <w:sz w:val="28"/>
          <w:szCs w:val="28"/>
        </w:rPr>
        <w:t>……</w:t>
      </w:r>
      <w:r>
        <w:rPr>
          <w:rFonts w:asciiTheme="minorEastAsia" w:eastAsiaTheme="minorEastAsia" w:hAnsiTheme="minorEastAsia" w:hint="eastAsia"/>
          <w:color w:val="000000" w:themeColor="text1"/>
          <w:kern w:val="0"/>
          <w:sz w:val="28"/>
          <w:szCs w:val="28"/>
        </w:rPr>
        <w:t>6</w:t>
      </w:r>
    </w:p>
    <w:p w:rsidR="0026346D" w:rsidRDefault="004B5B2F">
      <w:pPr>
        <w:shd w:val="clear" w:color="auto" w:fill="FFFFFF"/>
        <w:autoSpaceDE w:val="0"/>
        <w:autoSpaceDN w:val="0"/>
        <w:adjustRightInd w:val="0"/>
        <w:spacing w:line="480" w:lineRule="auto"/>
        <w:jc w:val="distribute"/>
        <w:rPr>
          <w:rFonts w:asciiTheme="minorEastAsia" w:eastAsiaTheme="minorEastAsia" w:hAnsiTheme="minorEastAsia"/>
          <w:bCs/>
          <w:color w:val="000000" w:themeColor="text1"/>
          <w:kern w:val="0"/>
          <w:sz w:val="28"/>
          <w:szCs w:val="28"/>
        </w:rPr>
      </w:pPr>
      <w:r>
        <w:rPr>
          <w:rFonts w:asciiTheme="minorEastAsia" w:eastAsiaTheme="minorEastAsia" w:hAnsiTheme="minorEastAsia" w:hint="eastAsia"/>
          <w:bCs/>
          <w:color w:val="000000" w:themeColor="text1"/>
          <w:kern w:val="0"/>
          <w:sz w:val="28"/>
          <w:szCs w:val="28"/>
        </w:rPr>
        <w:t>二、 投标须知</w:t>
      </w:r>
      <w:r>
        <w:rPr>
          <w:rFonts w:asciiTheme="minorEastAsia" w:eastAsiaTheme="minorEastAsia" w:hAnsiTheme="minorEastAsia" w:hint="eastAsia"/>
          <w:color w:val="000000" w:themeColor="text1"/>
          <w:kern w:val="0"/>
          <w:sz w:val="28"/>
          <w:szCs w:val="28"/>
        </w:rPr>
        <w:t>………………………………………………………</w:t>
      </w:r>
      <w:r>
        <w:rPr>
          <w:rFonts w:asciiTheme="minorEastAsia" w:eastAsiaTheme="minorEastAsia" w:hAnsiTheme="minorEastAsia"/>
          <w:color w:val="000000" w:themeColor="text1"/>
          <w:kern w:val="0"/>
          <w:sz w:val="28"/>
          <w:szCs w:val="28"/>
        </w:rPr>
        <w:t>…</w:t>
      </w:r>
      <w:r>
        <w:rPr>
          <w:rFonts w:asciiTheme="minorEastAsia" w:eastAsiaTheme="minorEastAsia" w:hAnsiTheme="minorEastAsia" w:hint="eastAsia"/>
          <w:color w:val="000000" w:themeColor="text1"/>
          <w:kern w:val="0"/>
          <w:sz w:val="28"/>
          <w:szCs w:val="28"/>
        </w:rPr>
        <w:t>10</w:t>
      </w:r>
    </w:p>
    <w:p w:rsidR="0026346D" w:rsidRDefault="004B5B2F">
      <w:pPr>
        <w:shd w:val="clear" w:color="auto" w:fill="FFFFFF"/>
        <w:autoSpaceDE w:val="0"/>
        <w:autoSpaceDN w:val="0"/>
        <w:adjustRightInd w:val="0"/>
        <w:spacing w:line="480" w:lineRule="auto"/>
        <w:jc w:val="distribute"/>
        <w:rPr>
          <w:rFonts w:asciiTheme="minorEastAsia" w:eastAsiaTheme="minorEastAsia" w:hAnsiTheme="minorEastAsia"/>
          <w:bCs/>
          <w:color w:val="000000" w:themeColor="text1"/>
          <w:kern w:val="0"/>
          <w:sz w:val="28"/>
          <w:szCs w:val="28"/>
        </w:rPr>
      </w:pPr>
      <w:r>
        <w:rPr>
          <w:rFonts w:asciiTheme="minorEastAsia" w:eastAsiaTheme="minorEastAsia" w:hAnsiTheme="minorEastAsia" w:hint="eastAsia"/>
          <w:bCs/>
          <w:color w:val="000000" w:themeColor="text1"/>
          <w:kern w:val="0"/>
          <w:sz w:val="28"/>
          <w:szCs w:val="28"/>
        </w:rPr>
        <w:t>第三部分合同（参考格式）</w:t>
      </w:r>
      <w:r>
        <w:rPr>
          <w:rFonts w:asciiTheme="minorEastAsia" w:eastAsiaTheme="minorEastAsia" w:hAnsiTheme="minorEastAsia" w:hint="eastAsia"/>
          <w:color w:val="000000" w:themeColor="text1"/>
          <w:kern w:val="0"/>
          <w:sz w:val="28"/>
          <w:szCs w:val="28"/>
        </w:rPr>
        <w:t>……………………………………38</w:t>
      </w:r>
    </w:p>
    <w:p w:rsidR="0026346D" w:rsidRDefault="004B5B2F">
      <w:pPr>
        <w:shd w:val="clear" w:color="auto" w:fill="FFFFFF"/>
        <w:autoSpaceDE w:val="0"/>
        <w:autoSpaceDN w:val="0"/>
        <w:adjustRightInd w:val="0"/>
        <w:spacing w:line="480" w:lineRule="auto"/>
        <w:jc w:val="distribute"/>
        <w:rPr>
          <w:rFonts w:asciiTheme="minorEastAsia" w:eastAsiaTheme="minorEastAsia" w:hAnsiTheme="minorEastAsia"/>
          <w:bCs/>
          <w:color w:val="000000" w:themeColor="text1"/>
          <w:kern w:val="0"/>
          <w:sz w:val="28"/>
          <w:szCs w:val="28"/>
        </w:rPr>
      </w:pPr>
      <w:r>
        <w:rPr>
          <w:rFonts w:asciiTheme="minorEastAsia" w:eastAsiaTheme="minorEastAsia" w:hAnsiTheme="minorEastAsia" w:hint="eastAsia"/>
          <w:bCs/>
          <w:color w:val="000000" w:themeColor="text1"/>
          <w:kern w:val="0"/>
          <w:sz w:val="28"/>
          <w:szCs w:val="28"/>
        </w:rPr>
        <w:t>第四部分  招标内容及服务要求</w:t>
      </w:r>
      <w:r>
        <w:rPr>
          <w:rFonts w:asciiTheme="minorEastAsia" w:eastAsiaTheme="minorEastAsia" w:hAnsiTheme="minorEastAsia"/>
          <w:bCs/>
          <w:color w:val="000000" w:themeColor="text1"/>
          <w:kern w:val="0"/>
          <w:sz w:val="28"/>
          <w:szCs w:val="28"/>
        </w:rPr>
        <w:t>……………</w:t>
      </w:r>
      <w:r>
        <w:rPr>
          <w:rFonts w:asciiTheme="minorEastAsia" w:eastAsiaTheme="minorEastAsia" w:hAnsiTheme="minorEastAsia" w:hint="eastAsia"/>
          <w:color w:val="000000" w:themeColor="text1"/>
          <w:kern w:val="0"/>
          <w:sz w:val="28"/>
          <w:szCs w:val="28"/>
        </w:rPr>
        <w:t>………………………49</w:t>
      </w:r>
    </w:p>
    <w:p w:rsidR="0026346D" w:rsidRDefault="004B5B2F">
      <w:pPr>
        <w:shd w:val="clear" w:color="auto" w:fill="FFFFFF"/>
        <w:autoSpaceDE w:val="0"/>
        <w:autoSpaceDN w:val="0"/>
        <w:adjustRightInd w:val="0"/>
        <w:spacing w:line="480" w:lineRule="auto"/>
        <w:jc w:val="distribute"/>
        <w:rPr>
          <w:rFonts w:asciiTheme="minorEastAsia" w:eastAsiaTheme="minorEastAsia" w:hAnsiTheme="minorEastAsia"/>
          <w:color w:val="000000" w:themeColor="text1"/>
          <w:kern w:val="0"/>
          <w:sz w:val="28"/>
          <w:szCs w:val="28"/>
        </w:rPr>
      </w:pPr>
      <w:r>
        <w:rPr>
          <w:rFonts w:asciiTheme="minorEastAsia" w:eastAsiaTheme="minorEastAsia" w:hAnsiTheme="minorEastAsia" w:hint="eastAsia"/>
          <w:color w:val="000000" w:themeColor="text1"/>
          <w:kern w:val="0"/>
          <w:sz w:val="28"/>
          <w:szCs w:val="28"/>
        </w:rPr>
        <w:t>第五部分 投标文件格式</w:t>
      </w:r>
      <w:r>
        <w:rPr>
          <w:rFonts w:asciiTheme="minorEastAsia" w:eastAsiaTheme="minorEastAsia" w:hAnsiTheme="minorEastAsia"/>
          <w:color w:val="000000" w:themeColor="text1"/>
          <w:kern w:val="0"/>
          <w:sz w:val="28"/>
          <w:szCs w:val="28"/>
        </w:rPr>
        <w:t>………………………………………………</w:t>
      </w:r>
      <w:r>
        <w:rPr>
          <w:rFonts w:asciiTheme="minorEastAsia" w:eastAsiaTheme="minorEastAsia" w:hAnsiTheme="minorEastAsia" w:hint="eastAsia"/>
          <w:color w:val="000000" w:themeColor="text1"/>
          <w:kern w:val="0"/>
          <w:sz w:val="28"/>
          <w:szCs w:val="28"/>
        </w:rPr>
        <w:t>59</w:t>
      </w:r>
    </w:p>
    <w:p w:rsidR="0026346D" w:rsidRDefault="0026346D">
      <w:pPr>
        <w:shd w:val="clear" w:color="auto" w:fill="FFFFFF"/>
        <w:autoSpaceDE w:val="0"/>
        <w:autoSpaceDN w:val="0"/>
        <w:adjustRightInd w:val="0"/>
        <w:spacing w:line="360" w:lineRule="exact"/>
        <w:jc w:val="center"/>
        <w:rPr>
          <w:rFonts w:asciiTheme="minorEastAsia" w:eastAsiaTheme="minorEastAsia" w:hAnsiTheme="minorEastAsia"/>
          <w:b/>
          <w:bCs/>
          <w:color w:val="000000" w:themeColor="text1"/>
          <w:kern w:val="0"/>
          <w:sz w:val="18"/>
          <w:szCs w:val="18"/>
        </w:rPr>
      </w:pPr>
    </w:p>
    <w:p w:rsidR="0026346D" w:rsidRDefault="0026346D">
      <w:pPr>
        <w:shd w:val="clear" w:color="auto" w:fill="FFFFFF"/>
        <w:autoSpaceDE w:val="0"/>
        <w:autoSpaceDN w:val="0"/>
        <w:adjustRightInd w:val="0"/>
        <w:spacing w:line="360" w:lineRule="exact"/>
        <w:jc w:val="center"/>
        <w:rPr>
          <w:rFonts w:asciiTheme="minorEastAsia" w:eastAsiaTheme="minorEastAsia" w:hAnsiTheme="minorEastAsia"/>
          <w:b/>
          <w:bCs/>
          <w:color w:val="000000" w:themeColor="text1"/>
          <w:kern w:val="0"/>
          <w:sz w:val="18"/>
          <w:szCs w:val="18"/>
        </w:rPr>
      </w:pPr>
    </w:p>
    <w:p w:rsidR="0026346D" w:rsidRDefault="0026346D">
      <w:pPr>
        <w:shd w:val="clear" w:color="auto" w:fill="FFFFFF"/>
        <w:autoSpaceDE w:val="0"/>
        <w:autoSpaceDN w:val="0"/>
        <w:adjustRightInd w:val="0"/>
        <w:spacing w:line="360" w:lineRule="exact"/>
        <w:jc w:val="center"/>
        <w:rPr>
          <w:rFonts w:asciiTheme="minorEastAsia" w:eastAsiaTheme="minorEastAsia" w:hAnsiTheme="minorEastAsia"/>
          <w:b/>
          <w:bCs/>
          <w:color w:val="000000" w:themeColor="text1"/>
          <w:kern w:val="0"/>
          <w:sz w:val="18"/>
          <w:szCs w:val="18"/>
        </w:rPr>
      </w:pPr>
    </w:p>
    <w:p w:rsidR="0026346D" w:rsidRDefault="004B5B2F">
      <w:pPr>
        <w:widowControl/>
        <w:shd w:val="clear" w:color="auto" w:fill="FFFFFF"/>
        <w:spacing w:line="360" w:lineRule="exact"/>
        <w:jc w:val="center"/>
        <w:rPr>
          <w:rFonts w:asciiTheme="minorEastAsia" w:eastAsiaTheme="minorEastAsia" w:hAnsiTheme="minorEastAsia" w:cs="宋体"/>
          <w:color w:val="000000" w:themeColor="text1"/>
          <w:kern w:val="0"/>
          <w:sz w:val="18"/>
          <w:szCs w:val="18"/>
        </w:rPr>
      </w:pPr>
      <w:r>
        <w:rPr>
          <w:rFonts w:asciiTheme="minorEastAsia" w:eastAsiaTheme="minorEastAsia" w:hAnsiTheme="minorEastAsia" w:cs="宋体" w:hint="eastAsia"/>
          <w:color w:val="000000" w:themeColor="text1"/>
          <w:kern w:val="0"/>
          <w:sz w:val="18"/>
          <w:szCs w:val="18"/>
        </w:rPr>
        <w:br w:type="page"/>
      </w:r>
    </w:p>
    <w:p w:rsidR="0026346D" w:rsidRDefault="004B5B2F">
      <w:pPr>
        <w:pStyle w:val="10"/>
        <w:numPr>
          <w:ilvl w:val="0"/>
          <w:numId w:val="11"/>
        </w:numPr>
        <w:spacing w:line="3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 xml:space="preserve"> 招标公告</w:t>
      </w:r>
    </w:p>
    <w:p w:rsidR="0026346D" w:rsidRDefault="0026346D"/>
    <w:p w:rsidR="0026346D" w:rsidRDefault="004B5B2F">
      <w:pPr>
        <w:spacing w:line="360" w:lineRule="auto"/>
        <w:rPr>
          <w:sz w:val="24"/>
        </w:rPr>
      </w:pPr>
      <w:r>
        <w:rPr>
          <w:rFonts w:hint="eastAsia"/>
          <w:sz w:val="24"/>
        </w:rPr>
        <w:t>一、采购人：乌鲁木齐市公安局沙依巴克区分局</w:t>
      </w:r>
    </w:p>
    <w:p w:rsidR="0026346D" w:rsidRDefault="004B5B2F">
      <w:pPr>
        <w:spacing w:line="360" w:lineRule="auto"/>
        <w:rPr>
          <w:rFonts w:ascii="宋体" w:hAnsi="宋体"/>
          <w:spacing w:val="10"/>
          <w:sz w:val="24"/>
        </w:rPr>
      </w:pPr>
      <w:r>
        <w:rPr>
          <w:rFonts w:hint="eastAsia"/>
          <w:sz w:val="24"/>
        </w:rPr>
        <w:t>二、项目名称：</w:t>
      </w:r>
      <w:r w:rsidR="00CD2456">
        <w:rPr>
          <w:rFonts w:hint="eastAsia"/>
          <w:sz w:val="24"/>
        </w:rPr>
        <w:t>乌鲁木齐市公安局沙依巴克区分局审计服务项目</w:t>
      </w:r>
    </w:p>
    <w:p w:rsidR="0026346D" w:rsidRDefault="00121B04">
      <w:pPr>
        <w:spacing w:line="360" w:lineRule="auto"/>
        <w:rPr>
          <w:rFonts w:ascii="宋体" w:hAnsi="宋体"/>
          <w:kern w:val="0"/>
          <w:sz w:val="24"/>
        </w:rPr>
      </w:pPr>
      <w:r>
        <w:rPr>
          <w:rFonts w:hint="eastAsia"/>
          <w:sz w:val="24"/>
        </w:rPr>
        <w:t>三、采购范围：乌鲁木齐市公安局沙依巴克区分局</w:t>
      </w:r>
      <w:r w:rsidR="004B5B2F">
        <w:rPr>
          <w:rFonts w:hint="eastAsia"/>
          <w:sz w:val="24"/>
        </w:rPr>
        <w:t>审计服务</w:t>
      </w:r>
      <w:r w:rsidR="004B5B2F">
        <w:rPr>
          <w:rFonts w:ascii="宋体" w:hAnsi="宋体" w:hint="eastAsia"/>
          <w:kern w:val="0"/>
          <w:sz w:val="24"/>
        </w:rPr>
        <w:t>，具体详见采购文件。</w:t>
      </w:r>
    </w:p>
    <w:p w:rsidR="0026346D" w:rsidRDefault="004B5B2F">
      <w:pPr>
        <w:spacing w:line="360" w:lineRule="auto"/>
        <w:rPr>
          <w:rFonts w:ascii="宋体" w:hAnsi="宋体"/>
          <w:sz w:val="24"/>
        </w:rPr>
      </w:pPr>
      <w:r>
        <w:rPr>
          <w:rFonts w:hint="eastAsia"/>
          <w:sz w:val="24"/>
        </w:rPr>
        <w:t>四、采购预算：</w:t>
      </w:r>
      <w:r>
        <w:rPr>
          <w:rFonts w:ascii="宋体" w:hAnsi="宋体" w:hint="eastAsia"/>
          <w:kern w:val="0"/>
          <w:sz w:val="24"/>
        </w:rPr>
        <w:t>3000000.00元</w:t>
      </w:r>
    </w:p>
    <w:p w:rsidR="0026346D" w:rsidRDefault="004B5B2F">
      <w:pPr>
        <w:spacing w:line="360" w:lineRule="auto"/>
        <w:rPr>
          <w:sz w:val="24"/>
        </w:rPr>
      </w:pPr>
      <w:r>
        <w:rPr>
          <w:rFonts w:hint="eastAsia"/>
          <w:sz w:val="24"/>
        </w:rPr>
        <w:t>五、供应商资格条件要求：</w:t>
      </w:r>
    </w:p>
    <w:p w:rsidR="0026346D" w:rsidRDefault="004B5B2F">
      <w:pPr>
        <w:spacing w:line="360" w:lineRule="auto"/>
        <w:rPr>
          <w:sz w:val="24"/>
        </w:rPr>
      </w:pPr>
      <w:r>
        <w:rPr>
          <w:sz w:val="24"/>
        </w:rPr>
        <w:t>1</w:t>
      </w:r>
      <w:r>
        <w:rPr>
          <w:rFonts w:hint="eastAsia"/>
          <w:sz w:val="24"/>
        </w:rPr>
        <w:t>、供应商须符合《中华人民共和国政府采购法》第二十二条规定；</w:t>
      </w:r>
    </w:p>
    <w:p w:rsidR="0026346D" w:rsidRDefault="004B5B2F">
      <w:pPr>
        <w:spacing w:line="360" w:lineRule="auto"/>
        <w:rPr>
          <w:sz w:val="24"/>
        </w:rPr>
      </w:pPr>
      <w:r>
        <w:rPr>
          <w:sz w:val="24"/>
        </w:rPr>
        <w:t>2</w:t>
      </w:r>
      <w:r>
        <w:rPr>
          <w:rFonts w:hint="eastAsia"/>
          <w:sz w:val="24"/>
        </w:rPr>
        <w:t>、具有独立承担民事责任的能力的企业法人、事业法人、其他组织或者自然人</w:t>
      </w:r>
      <w:r>
        <w:rPr>
          <w:sz w:val="24"/>
        </w:rPr>
        <w:t>,</w:t>
      </w:r>
      <w:r>
        <w:rPr>
          <w:rFonts w:hint="eastAsia"/>
          <w:sz w:val="24"/>
        </w:rPr>
        <w:t>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w:t>
      </w:r>
      <w:r w:rsidR="00825D76">
        <w:rPr>
          <w:rFonts w:hint="eastAsia"/>
          <w:sz w:val="24"/>
        </w:rPr>
        <w:t>服务</w:t>
      </w:r>
      <w:r>
        <w:rPr>
          <w:rFonts w:hint="eastAsia"/>
          <w:sz w:val="24"/>
        </w:rPr>
        <w:t>内容）。</w:t>
      </w:r>
    </w:p>
    <w:p w:rsidR="0026346D" w:rsidRDefault="004B5B2F">
      <w:pPr>
        <w:spacing w:line="360" w:lineRule="auto"/>
        <w:rPr>
          <w:sz w:val="24"/>
        </w:rPr>
      </w:pPr>
      <w:r>
        <w:rPr>
          <w:rFonts w:hint="eastAsia"/>
          <w:sz w:val="24"/>
        </w:rPr>
        <w:t>3</w:t>
      </w:r>
      <w:r>
        <w:rPr>
          <w:rFonts w:hint="eastAsia"/>
          <w:sz w:val="24"/>
        </w:rPr>
        <w:t>、具有会计师事务所执业证书及司法鉴定许可证资质</w:t>
      </w:r>
      <w:r w:rsidR="002A3720">
        <w:rPr>
          <w:rFonts w:hint="eastAsia"/>
          <w:sz w:val="24"/>
        </w:rPr>
        <w:t>；</w:t>
      </w:r>
    </w:p>
    <w:p w:rsidR="0026346D" w:rsidRDefault="004B5B2F">
      <w:pPr>
        <w:spacing w:line="360" w:lineRule="auto"/>
        <w:rPr>
          <w:sz w:val="24"/>
        </w:rPr>
      </w:pPr>
      <w:r>
        <w:rPr>
          <w:rFonts w:hint="eastAsia"/>
          <w:sz w:val="24"/>
        </w:rPr>
        <w:t>4</w:t>
      </w:r>
      <w:r>
        <w:rPr>
          <w:rFonts w:hint="eastAsia"/>
          <w:sz w:val="24"/>
        </w:rPr>
        <w:t>、具有依法缴纳税收和社会保障资金的良好记录（需提供投标截止日前六个月内任一个月的企业纳税证明和社保缴费记录证明）；</w:t>
      </w:r>
    </w:p>
    <w:p w:rsidR="0026346D" w:rsidRDefault="004B5B2F">
      <w:pPr>
        <w:spacing w:line="360" w:lineRule="auto"/>
        <w:rPr>
          <w:sz w:val="24"/>
        </w:rPr>
      </w:pPr>
      <w:r>
        <w:rPr>
          <w:rFonts w:hint="eastAsia"/>
          <w:sz w:val="24"/>
        </w:rPr>
        <w:t>5</w:t>
      </w:r>
      <w:r>
        <w:rPr>
          <w:rFonts w:hint="eastAsia"/>
          <w:sz w:val="24"/>
        </w:rPr>
        <w:t>、具有履行合同所必需的设备及专业技术能力和供应保障能力承诺书（需提供加盖公章的书面承诺）；</w:t>
      </w:r>
    </w:p>
    <w:p w:rsidR="0026346D" w:rsidRDefault="004B5B2F">
      <w:pPr>
        <w:spacing w:line="360" w:lineRule="auto"/>
        <w:rPr>
          <w:sz w:val="24"/>
        </w:rPr>
      </w:pPr>
      <w:r>
        <w:rPr>
          <w:rFonts w:hint="eastAsia"/>
          <w:sz w:val="24"/>
        </w:rPr>
        <w:t>6</w:t>
      </w:r>
      <w:r>
        <w:rPr>
          <w:rFonts w:hint="eastAsia"/>
          <w:sz w:val="24"/>
        </w:rPr>
        <w:t>、参加政府采购活动前三年内，在经营活动中没有重大违法记录（提供参加本次政府采购活动前</w:t>
      </w:r>
      <w:r>
        <w:rPr>
          <w:sz w:val="24"/>
        </w:rPr>
        <w:t>3</w:t>
      </w:r>
      <w:r>
        <w:rPr>
          <w:rFonts w:hint="eastAsia"/>
          <w:sz w:val="24"/>
        </w:rPr>
        <w:t>年内在经营活动中没有重大违法记录的书面承诺书）；</w:t>
      </w:r>
    </w:p>
    <w:p w:rsidR="0026346D" w:rsidRDefault="004B5B2F">
      <w:pPr>
        <w:spacing w:line="360" w:lineRule="auto"/>
        <w:rPr>
          <w:sz w:val="24"/>
        </w:rPr>
      </w:pPr>
      <w:r>
        <w:rPr>
          <w:rFonts w:hint="eastAsia"/>
          <w:sz w:val="24"/>
        </w:rPr>
        <w:t>7</w:t>
      </w:r>
      <w:r>
        <w:rPr>
          <w:rFonts w:hint="eastAsia"/>
          <w:sz w:val="24"/>
        </w:rPr>
        <w:t>、按照《财政部关于在政府采购活动中查询及使用信用记录有关问题的通知》（财库﹝</w:t>
      </w:r>
      <w:r>
        <w:rPr>
          <w:sz w:val="24"/>
        </w:rPr>
        <w:t>2016</w:t>
      </w:r>
      <w:r>
        <w:rPr>
          <w:rFonts w:hint="eastAsia"/>
          <w:sz w:val="24"/>
        </w:rPr>
        <w:t>﹞</w:t>
      </w:r>
      <w:r>
        <w:rPr>
          <w:sz w:val="24"/>
        </w:rPr>
        <w:t>125</w:t>
      </w:r>
      <w:r>
        <w:rPr>
          <w:rFonts w:hint="eastAsia"/>
          <w:sz w:val="24"/>
        </w:rPr>
        <w:t>号）的要求，根据评审时“信用中国”网站（</w:t>
      </w:r>
      <w:r>
        <w:rPr>
          <w:sz w:val="24"/>
        </w:rPr>
        <w:t>www.creditchina.gov.cn</w:t>
      </w:r>
      <w:r>
        <w:rPr>
          <w:rFonts w:hint="eastAsia"/>
          <w:sz w:val="24"/>
        </w:rPr>
        <w:t>）、中国政府采购网的信息，对列入失信被执行人、重大税收违法案件当事人名单、政府采购严重违法失信行为记录名单的供应商，拒绝其参与政府采购活动（如查询结果显示“没查到您要的信息”，视为没有上述三类不良信用记录）</w:t>
      </w:r>
      <w:r>
        <w:rPr>
          <w:sz w:val="24"/>
        </w:rPr>
        <w:t xml:space="preserve"> ,</w:t>
      </w:r>
      <w:r>
        <w:rPr>
          <w:rFonts w:hint="eastAsia"/>
          <w:sz w:val="24"/>
        </w:rPr>
        <w:t>同时对不良信用信息查询记录截图存档；可根据实际需要引入其他信用信息；</w:t>
      </w:r>
    </w:p>
    <w:p w:rsidR="0026346D" w:rsidRDefault="003C58D7">
      <w:pPr>
        <w:spacing w:line="360" w:lineRule="auto"/>
        <w:rPr>
          <w:sz w:val="24"/>
        </w:rPr>
      </w:pPr>
      <w:r>
        <w:rPr>
          <w:rFonts w:hint="eastAsia"/>
          <w:sz w:val="24"/>
        </w:rPr>
        <w:t>8</w:t>
      </w:r>
      <w:r w:rsidR="004B5B2F">
        <w:rPr>
          <w:rFonts w:hint="eastAsia"/>
          <w:sz w:val="24"/>
        </w:rPr>
        <w:t>、本项目为专门面向中小企业项目，需提供《中小企业声明函》。</w:t>
      </w:r>
    </w:p>
    <w:p w:rsidR="0026346D" w:rsidRDefault="003C58D7">
      <w:pPr>
        <w:spacing w:line="360" w:lineRule="auto"/>
        <w:rPr>
          <w:rFonts w:hint="eastAsia"/>
          <w:sz w:val="24"/>
        </w:rPr>
      </w:pPr>
      <w:r>
        <w:rPr>
          <w:rFonts w:hint="eastAsia"/>
          <w:sz w:val="24"/>
        </w:rPr>
        <w:t>9</w:t>
      </w:r>
      <w:r w:rsidR="004B5B2F">
        <w:rPr>
          <w:rFonts w:hint="eastAsia"/>
          <w:sz w:val="24"/>
        </w:rPr>
        <w:t>、供应商须提供法人授权委托书及有效身份证明原件或法人身份证明及有效身</w:t>
      </w:r>
      <w:r w:rsidR="004B5B2F">
        <w:rPr>
          <w:rFonts w:hint="eastAsia"/>
          <w:sz w:val="24"/>
        </w:rPr>
        <w:lastRenderedPageBreak/>
        <w:t>份证明原件；</w:t>
      </w:r>
    </w:p>
    <w:p w:rsidR="003C58D7" w:rsidRPr="003C58D7" w:rsidRDefault="003C58D7" w:rsidP="003C58D7">
      <w:pPr>
        <w:spacing w:line="360" w:lineRule="auto"/>
        <w:rPr>
          <w:sz w:val="24"/>
        </w:rPr>
      </w:pPr>
      <w:r>
        <w:rPr>
          <w:rFonts w:hint="eastAsia"/>
          <w:sz w:val="24"/>
        </w:rPr>
        <w:t>10</w:t>
      </w:r>
      <w:r>
        <w:rPr>
          <w:rFonts w:hint="eastAsia"/>
          <w:sz w:val="24"/>
        </w:rPr>
        <w:t>、本项目不接受联合体投标。</w:t>
      </w:r>
    </w:p>
    <w:p w:rsidR="0026346D" w:rsidRDefault="004B5B2F">
      <w:pPr>
        <w:spacing w:line="360" w:lineRule="auto"/>
        <w:rPr>
          <w:sz w:val="24"/>
        </w:rPr>
      </w:pPr>
      <w:r>
        <w:rPr>
          <w:rFonts w:hint="eastAsia"/>
          <w:sz w:val="24"/>
        </w:rPr>
        <w:t>六、如你方同意投标，我方将要求你方领取招标文件时须提供供应商资格条件要求中</w:t>
      </w:r>
      <w:r>
        <w:rPr>
          <w:rFonts w:hint="eastAsia"/>
          <w:sz w:val="24"/>
        </w:rPr>
        <w:t>1-10</w:t>
      </w:r>
      <w:r>
        <w:rPr>
          <w:rFonts w:hint="eastAsia"/>
          <w:sz w:val="24"/>
        </w:rPr>
        <w:t>条原件及复印件一份。领取招标文件时间为：</w:t>
      </w:r>
      <w:r>
        <w:rPr>
          <w:rFonts w:hint="eastAsia"/>
          <w:sz w:val="24"/>
        </w:rPr>
        <w:t>2022</w:t>
      </w:r>
      <w:r>
        <w:rPr>
          <w:rFonts w:hint="eastAsia"/>
          <w:sz w:val="24"/>
        </w:rPr>
        <w:t>年</w:t>
      </w:r>
      <w:r>
        <w:rPr>
          <w:rFonts w:hint="eastAsia"/>
          <w:sz w:val="24"/>
        </w:rPr>
        <w:t>10</w:t>
      </w:r>
      <w:r>
        <w:rPr>
          <w:rFonts w:hint="eastAsia"/>
          <w:sz w:val="24"/>
        </w:rPr>
        <w:t>月</w:t>
      </w:r>
      <w:r>
        <w:rPr>
          <w:rFonts w:hint="eastAsia"/>
          <w:sz w:val="24"/>
        </w:rPr>
        <w:t>1</w:t>
      </w:r>
      <w:r w:rsidR="00611468">
        <w:rPr>
          <w:rFonts w:hint="eastAsia"/>
          <w:sz w:val="24"/>
        </w:rPr>
        <w:t>9</w:t>
      </w:r>
      <w:r>
        <w:rPr>
          <w:rFonts w:hint="eastAsia"/>
          <w:sz w:val="24"/>
        </w:rPr>
        <w:t>日</w:t>
      </w:r>
      <w:r>
        <w:rPr>
          <w:rFonts w:hint="eastAsia"/>
          <w:sz w:val="24"/>
        </w:rPr>
        <w:t>-2022</w:t>
      </w:r>
      <w:r>
        <w:rPr>
          <w:rFonts w:hint="eastAsia"/>
          <w:sz w:val="24"/>
        </w:rPr>
        <w:t>年</w:t>
      </w:r>
      <w:r>
        <w:rPr>
          <w:rFonts w:hint="eastAsia"/>
          <w:sz w:val="24"/>
        </w:rPr>
        <w:t>10</w:t>
      </w:r>
      <w:r>
        <w:rPr>
          <w:rFonts w:hint="eastAsia"/>
          <w:sz w:val="24"/>
        </w:rPr>
        <w:t>月</w:t>
      </w:r>
      <w:r>
        <w:rPr>
          <w:rFonts w:hint="eastAsia"/>
          <w:sz w:val="24"/>
        </w:rPr>
        <w:t>2</w:t>
      </w:r>
      <w:r w:rsidR="00611468">
        <w:rPr>
          <w:rFonts w:hint="eastAsia"/>
          <w:sz w:val="24"/>
        </w:rPr>
        <w:t>6</w:t>
      </w:r>
      <w:r>
        <w:rPr>
          <w:rFonts w:hint="eastAsia"/>
          <w:sz w:val="24"/>
        </w:rPr>
        <w:t>日，如果不能提供相关资料将被视为无意投标。</w:t>
      </w:r>
    </w:p>
    <w:p w:rsidR="0026346D" w:rsidRDefault="0026346D">
      <w:pPr>
        <w:pStyle w:val="25"/>
        <w:jc w:val="both"/>
      </w:pPr>
    </w:p>
    <w:p w:rsidR="0026346D" w:rsidRDefault="004B5B2F">
      <w:pPr>
        <w:spacing w:line="360" w:lineRule="auto"/>
        <w:jc w:val="left"/>
        <w:rPr>
          <w:sz w:val="24"/>
        </w:rPr>
      </w:pPr>
      <w:r>
        <w:rPr>
          <w:rFonts w:hint="eastAsia"/>
          <w:sz w:val="24"/>
        </w:rPr>
        <w:t>采购人：乌鲁木齐市公安局沙依巴克区分局</w:t>
      </w:r>
    </w:p>
    <w:p w:rsidR="0026346D" w:rsidRDefault="004B5B2F">
      <w:pPr>
        <w:spacing w:line="360" w:lineRule="auto"/>
        <w:jc w:val="left"/>
        <w:rPr>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rPr>
        <w:t>乌鲁木齐市沙依巴克区</w:t>
      </w:r>
    </w:p>
    <w:p w:rsidR="0026346D" w:rsidRDefault="004B5B2F">
      <w:pPr>
        <w:spacing w:line="360" w:lineRule="auto"/>
        <w:jc w:val="left"/>
        <w:rPr>
          <w:sz w:val="24"/>
        </w:rPr>
      </w:pPr>
      <w:r>
        <w:rPr>
          <w:rFonts w:hint="eastAsia"/>
          <w:sz w:val="24"/>
        </w:rPr>
        <w:t>联系人：李岩</w:t>
      </w:r>
      <w:r>
        <w:rPr>
          <w:rFonts w:hint="eastAsia"/>
          <w:sz w:val="24"/>
        </w:rPr>
        <w:t xml:space="preserve">                </w:t>
      </w:r>
      <w:r>
        <w:rPr>
          <w:rFonts w:hint="eastAsia"/>
          <w:sz w:val="24"/>
        </w:rPr>
        <w:t>联系电话：</w:t>
      </w:r>
      <w:r>
        <w:rPr>
          <w:sz w:val="24"/>
        </w:rPr>
        <w:t xml:space="preserve">0991- </w:t>
      </w:r>
      <w:r>
        <w:rPr>
          <w:rFonts w:hint="eastAsia"/>
          <w:sz w:val="24"/>
        </w:rPr>
        <w:t>2353109</w:t>
      </w:r>
    </w:p>
    <w:p w:rsidR="0026346D" w:rsidRDefault="004B5B2F">
      <w:pPr>
        <w:spacing w:line="360" w:lineRule="auto"/>
        <w:jc w:val="left"/>
        <w:rPr>
          <w:sz w:val="24"/>
        </w:rPr>
      </w:pPr>
      <w:r>
        <w:rPr>
          <w:rFonts w:hint="eastAsia"/>
          <w:sz w:val="24"/>
        </w:rPr>
        <w:t>招标代理机构：新疆惠帝工程管理有限责任公司</w:t>
      </w:r>
    </w:p>
    <w:p w:rsidR="0026346D" w:rsidRDefault="004B5B2F">
      <w:pPr>
        <w:spacing w:line="360" w:lineRule="auto"/>
        <w:jc w:val="left"/>
        <w:rPr>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rPr>
        <w:t>乌鲁木齐市龙盛街</w:t>
      </w:r>
      <w:r>
        <w:rPr>
          <w:rFonts w:hint="eastAsia"/>
          <w:sz w:val="24"/>
        </w:rPr>
        <w:t>898</w:t>
      </w:r>
      <w:r>
        <w:rPr>
          <w:rFonts w:hint="eastAsia"/>
          <w:sz w:val="24"/>
        </w:rPr>
        <w:t>号万科中央公园</w:t>
      </w:r>
      <w:r>
        <w:rPr>
          <w:rFonts w:hint="eastAsia"/>
          <w:sz w:val="24"/>
        </w:rPr>
        <w:t>S2</w:t>
      </w:r>
      <w:r>
        <w:rPr>
          <w:rFonts w:hint="eastAsia"/>
          <w:sz w:val="24"/>
        </w:rPr>
        <w:t>栋</w:t>
      </w:r>
      <w:r>
        <w:rPr>
          <w:rFonts w:hint="eastAsia"/>
          <w:sz w:val="24"/>
        </w:rPr>
        <w:t>14</w:t>
      </w:r>
      <w:r>
        <w:rPr>
          <w:rFonts w:hint="eastAsia"/>
          <w:sz w:val="24"/>
        </w:rPr>
        <w:t>楼</w:t>
      </w:r>
    </w:p>
    <w:p w:rsidR="0026346D" w:rsidRDefault="004B5B2F">
      <w:pPr>
        <w:spacing w:line="360" w:lineRule="auto"/>
        <w:jc w:val="left"/>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人：单海帆、马芮</w:t>
      </w:r>
    </w:p>
    <w:p w:rsidR="0026346D" w:rsidRDefault="004B5B2F">
      <w:pPr>
        <w:spacing w:line="360" w:lineRule="auto"/>
        <w:jc w:val="left"/>
        <w:rPr>
          <w:sz w:val="24"/>
        </w:rPr>
      </w:pPr>
      <w:r>
        <w:rPr>
          <w:rFonts w:hint="eastAsia"/>
          <w:sz w:val="24"/>
        </w:rPr>
        <w:t>联系电话：</w:t>
      </w:r>
      <w:r>
        <w:rPr>
          <w:rFonts w:hint="eastAsia"/>
          <w:sz w:val="24"/>
        </w:rPr>
        <w:t xml:space="preserve">0991-4655959 </w:t>
      </w:r>
    </w:p>
    <w:p w:rsidR="0026346D" w:rsidRDefault="0026346D">
      <w:pPr>
        <w:pStyle w:val="aff"/>
        <w:pageBreakBefore/>
        <w:spacing w:before="75" w:beforeAutospacing="0" w:after="75" w:afterAutospacing="0" w:line="380" w:lineRule="exact"/>
        <w:rPr>
          <w:rFonts w:ascii="Arial" w:hAnsi="Arial" w:cs="Arial"/>
          <w:color w:val="000000" w:themeColor="text1"/>
        </w:rPr>
      </w:pPr>
    </w:p>
    <w:p w:rsidR="0026346D" w:rsidRDefault="004B5B2F">
      <w:pPr>
        <w:pStyle w:val="10"/>
        <w:numPr>
          <w:ilvl w:val="0"/>
          <w:numId w:val="12"/>
        </w:numPr>
        <w:spacing w:line="36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投标须知前附表及投标须知</w:t>
      </w:r>
    </w:p>
    <w:p w:rsidR="0026346D" w:rsidRDefault="0026346D">
      <w:pPr>
        <w:shd w:val="clear" w:color="auto" w:fill="FFFFFF"/>
        <w:autoSpaceDE w:val="0"/>
        <w:autoSpaceDN w:val="0"/>
        <w:adjustRightInd w:val="0"/>
        <w:spacing w:line="360" w:lineRule="exact"/>
        <w:jc w:val="center"/>
        <w:rPr>
          <w:rFonts w:asciiTheme="minorEastAsia" w:eastAsiaTheme="minorEastAsia" w:hAnsiTheme="minorEastAsia"/>
          <w:b/>
          <w:bCs/>
          <w:color w:val="000000" w:themeColor="text1"/>
          <w:kern w:val="0"/>
          <w:sz w:val="24"/>
        </w:rPr>
      </w:pPr>
    </w:p>
    <w:p w:rsidR="0026346D" w:rsidRDefault="004B5B2F">
      <w:pPr>
        <w:shd w:val="clear" w:color="auto" w:fill="FFFFFF"/>
        <w:autoSpaceDE w:val="0"/>
        <w:autoSpaceDN w:val="0"/>
        <w:adjustRightInd w:val="0"/>
        <w:spacing w:line="360" w:lineRule="exact"/>
        <w:jc w:val="center"/>
        <w:rPr>
          <w:color w:val="000000" w:themeColor="text1"/>
        </w:rPr>
      </w:pPr>
      <w:r>
        <w:rPr>
          <w:rFonts w:asciiTheme="minorEastAsia" w:eastAsiaTheme="minorEastAsia" w:hAnsiTheme="minorEastAsia" w:hint="eastAsia"/>
          <w:b/>
          <w:bCs/>
          <w:color w:val="000000" w:themeColor="text1"/>
          <w:kern w:val="0"/>
          <w:sz w:val="24"/>
        </w:rPr>
        <w:t>一、投标须知前附表</w:t>
      </w:r>
    </w:p>
    <w:tbl>
      <w:tblPr>
        <w:tblpPr w:leftFromText="180" w:rightFromText="180" w:vertAnchor="text" w:horzAnchor="page" w:tblpX="1817" w:tblpY="337"/>
        <w:tblOverlap w:val="never"/>
        <w:tblW w:w="90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6840"/>
      </w:tblGrid>
      <w:tr w:rsidR="0026346D">
        <w:trPr>
          <w:cantSplit/>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项号</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内  容</w:t>
            </w:r>
          </w:p>
        </w:tc>
        <w:tc>
          <w:tcPr>
            <w:tcW w:w="684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说明及要求</w:t>
            </w:r>
          </w:p>
        </w:tc>
      </w:tr>
      <w:tr w:rsidR="0026346D">
        <w:trPr>
          <w:cantSplit/>
          <w:trHeight w:val="340"/>
        </w:trPr>
        <w:tc>
          <w:tcPr>
            <w:tcW w:w="675" w:type="dxa"/>
            <w:vMerge w:val="restart"/>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１</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项目名称</w:t>
            </w:r>
          </w:p>
        </w:tc>
        <w:tc>
          <w:tcPr>
            <w:tcW w:w="6840" w:type="dxa"/>
            <w:vAlign w:val="center"/>
          </w:tcPr>
          <w:p w:rsidR="0026346D" w:rsidRDefault="00CD2456">
            <w:pPr>
              <w:shd w:val="clear" w:color="auto" w:fill="FFFFFF"/>
              <w:autoSpaceDE w:val="0"/>
              <w:autoSpaceDN w:val="0"/>
              <w:spacing w:line="360" w:lineRule="exact"/>
              <w:rPr>
                <w:rFonts w:asciiTheme="minorEastAsia" w:eastAsiaTheme="minorEastAsia" w:hAnsiTheme="minorEastAsia"/>
                <w:bCs/>
                <w:color w:val="000000" w:themeColor="text1"/>
                <w:kern w:val="0"/>
                <w:sz w:val="24"/>
              </w:rPr>
            </w:pPr>
            <w:r>
              <w:rPr>
                <w:rFonts w:hint="eastAsia"/>
                <w:sz w:val="24"/>
              </w:rPr>
              <w:t>乌鲁木齐市公安局沙依巴克区分局审计服务项目</w:t>
            </w:r>
          </w:p>
        </w:tc>
      </w:tr>
      <w:tr w:rsidR="0026346D">
        <w:trPr>
          <w:cantSplit/>
          <w:trHeight w:val="340"/>
        </w:trPr>
        <w:tc>
          <w:tcPr>
            <w:tcW w:w="675" w:type="dxa"/>
            <w:vMerge/>
            <w:vAlign w:val="center"/>
          </w:tcPr>
          <w:p w:rsidR="0026346D" w:rsidRDefault="0026346D">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服务地点</w:t>
            </w:r>
          </w:p>
        </w:tc>
        <w:tc>
          <w:tcPr>
            <w:tcW w:w="6840" w:type="dxa"/>
            <w:vAlign w:val="center"/>
          </w:tcPr>
          <w:p w:rsidR="0026346D" w:rsidRDefault="004B5B2F">
            <w:pPr>
              <w:shd w:val="clear" w:color="auto" w:fill="FFFFFF"/>
              <w:autoSpaceDE w:val="0"/>
              <w:autoSpaceDN w:val="0"/>
              <w:spacing w:line="360" w:lineRule="exact"/>
              <w:rPr>
                <w:rFonts w:asciiTheme="minorEastAsia" w:eastAsiaTheme="minorEastAsia" w:hAnsiTheme="minorEastAsia"/>
                <w:bCs/>
                <w:color w:val="000000" w:themeColor="text1"/>
                <w:kern w:val="0"/>
                <w:sz w:val="24"/>
              </w:rPr>
            </w:pPr>
            <w:r>
              <w:rPr>
                <w:rFonts w:hint="eastAsia"/>
                <w:sz w:val="24"/>
              </w:rPr>
              <w:t>乌鲁木齐市公安局沙依巴克区分局</w:t>
            </w:r>
          </w:p>
        </w:tc>
      </w:tr>
      <w:tr w:rsidR="0026346D">
        <w:trPr>
          <w:cantSplit/>
          <w:trHeight w:val="340"/>
        </w:trPr>
        <w:tc>
          <w:tcPr>
            <w:tcW w:w="675" w:type="dxa"/>
            <w:vMerge/>
            <w:vAlign w:val="center"/>
          </w:tcPr>
          <w:p w:rsidR="0026346D" w:rsidRDefault="0026346D">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采购方式</w:t>
            </w:r>
          </w:p>
        </w:tc>
        <w:tc>
          <w:tcPr>
            <w:tcW w:w="6840" w:type="dxa"/>
            <w:vAlign w:val="center"/>
          </w:tcPr>
          <w:p w:rsidR="0026346D" w:rsidRDefault="004B5B2F">
            <w:pPr>
              <w:shd w:val="clear" w:color="auto" w:fill="FFFFFF"/>
              <w:autoSpaceDE w:val="0"/>
              <w:autoSpaceDN w:val="0"/>
              <w:spacing w:line="360" w:lineRule="exact"/>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公开招标</w:t>
            </w:r>
          </w:p>
        </w:tc>
      </w:tr>
      <w:tr w:rsidR="0026346D">
        <w:trPr>
          <w:cantSplit/>
          <w:trHeight w:val="340"/>
        </w:trPr>
        <w:tc>
          <w:tcPr>
            <w:tcW w:w="675" w:type="dxa"/>
            <w:vMerge/>
            <w:vAlign w:val="center"/>
          </w:tcPr>
          <w:p w:rsidR="0026346D" w:rsidRDefault="0026346D">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招标范围</w:t>
            </w:r>
          </w:p>
        </w:tc>
        <w:tc>
          <w:tcPr>
            <w:tcW w:w="6840" w:type="dxa"/>
            <w:vAlign w:val="center"/>
          </w:tcPr>
          <w:p w:rsidR="0026346D" w:rsidRDefault="00121B04">
            <w:pPr>
              <w:shd w:val="clear" w:color="auto" w:fill="FFFFFF"/>
              <w:autoSpaceDE w:val="0"/>
              <w:autoSpaceDN w:val="0"/>
              <w:spacing w:line="360" w:lineRule="exact"/>
              <w:rPr>
                <w:rFonts w:asciiTheme="minorEastAsia" w:eastAsiaTheme="minorEastAsia" w:hAnsiTheme="minorEastAsia"/>
                <w:bCs/>
                <w:color w:val="000000" w:themeColor="text1"/>
                <w:kern w:val="0"/>
                <w:sz w:val="24"/>
              </w:rPr>
            </w:pPr>
            <w:r>
              <w:rPr>
                <w:rFonts w:hint="eastAsia"/>
                <w:sz w:val="24"/>
              </w:rPr>
              <w:t>乌鲁木齐市公安局沙依巴克区分局</w:t>
            </w:r>
            <w:r w:rsidR="004B5B2F">
              <w:rPr>
                <w:rFonts w:hint="eastAsia"/>
                <w:sz w:val="24"/>
              </w:rPr>
              <w:t>审计服务</w:t>
            </w:r>
            <w:r w:rsidR="004B5B2F">
              <w:rPr>
                <w:rFonts w:asciiTheme="minorEastAsia" w:eastAsiaTheme="minorEastAsia" w:hAnsiTheme="minorEastAsia" w:hint="eastAsia"/>
                <w:sz w:val="24"/>
                <w:szCs w:val="21"/>
              </w:rPr>
              <w:t>，项目情况详见招标文件第四部分。</w:t>
            </w:r>
          </w:p>
        </w:tc>
      </w:tr>
      <w:tr w:rsidR="0026346D">
        <w:trPr>
          <w:cantSplit/>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2</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采购内容</w:t>
            </w:r>
          </w:p>
        </w:tc>
        <w:tc>
          <w:tcPr>
            <w:tcW w:w="6840" w:type="dxa"/>
            <w:vAlign w:val="center"/>
          </w:tcPr>
          <w:p w:rsidR="0026346D" w:rsidRDefault="004B5B2F">
            <w:pPr>
              <w:pStyle w:val="aff"/>
              <w:spacing w:before="75" w:beforeAutospacing="0" w:after="75" w:afterAutospacing="0" w:line="400" w:lineRule="exact"/>
              <w:rPr>
                <w:color w:val="000000" w:themeColor="text1"/>
              </w:rPr>
            </w:pPr>
            <w:r>
              <w:rPr>
                <w:rFonts w:asciiTheme="minorEastAsia" w:eastAsiaTheme="minorEastAsia" w:hAnsiTheme="minorEastAsia" w:hint="eastAsia"/>
                <w:szCs w:val="21"/>
              </w:rPr>
              <w:t>司法审计</w:t>
            </w:r>
          </w:p>
        </w:tc>
      </w:tr>
      <w:tr w:rsidR="0026346D">
        <w:trPr>
          <w:cantSplit/>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3</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投标报价</w:t>
            </w:r>
          </w:p>
        </w:tc>
        <w:tc>
          <w:tcPr>
            <w:tcW w:w="6840" w:type="dxa"/>
            <w:vAlign w:val="center"/>
          </w:tcPr>
          <w:p w:rsidR="0026346D" w:rsidRDefault="004B5B2F">
            <w:pPr>
              <w:pStyle w:val="aff"/>
              <w:spacing w:before="75" w:beforeAutospacing="0" w:after="75" w:afterAutospacing="0" w:line="400" w:lineRule="exact"/>
              <w:rPr>
                <w:rFonts w:asciiTheme="minorEastAsia" w:eastAsiaTheme="minorEastAsia" w:hAnsiTheme="minorEastAsia" w:cstheme="minorEastAsia"/>
                <w:color w:val="000000" w:themeColor="text1"/>
              </w:rPr>
            </w:pPr>
            <w:r>
              <w:rPr>
                <w:rFonts w:hint="eastAsia"/>
              </w:rPr>
              <w:t>直接报价</w:t>
            </w:r>
          </w:p>
        </w:tc>
      </w:tr>
      <w:tr w:rsidR="0026346D">
        <w:trPr>
          <w:cantSplit/>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4</w:t>
            </w:r>
          </w:p>
        </w:tc>
        <w:tc>
          <w:tcPr>
            <w:tcW w:w="1560" w:type="dxa"/>
            <w:vAlign w:val="center"/>
          </w:tcPr>
          <w:p w:rsidR="0026346D" w:rsidRDefault="004B5B2F" w:rsidP="00825D76">
            <w:pPr>
              <w:shd w:val="clear" w:color="auto" w:fill="FFFFFF"/>
              <w:autoSpaceDE w:val="0"/>
              <w:autoSpaceDN w:val="0"/>
              <w:spacing w:line="360" w:lineRule="exact"/>
              <w:ind w:firstLineChars="100" w:firstLine="241"/>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质量标准</w:t>
            </w:r>
          </w:p>
        </w:tc>
        <w:tc>
          <w:tcPr>
            <w:tcW w:w="6840" w:type="dxa"/>
            <w:vAlign w:val="center"/>
          </w:tcPr>
          <w:p w:rsidR="0026346D" w:rsidRDefault="004B5B2F">
            <w:pPr>
              <w:shd w:val="clear" w:color="auto" w:fill="FFFFFF"/>
              <w:autoSpaceDE w:val="0"/>
              <w:autoSpaceDN w:val="0"/>
              <w:spacing w:line="360" w:lineRule="exact"/>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合格（通过采购人及有关部门组织的项目验收）</w:t>
            </w:r>
          </w:p>
        </w:tc>
      </w:tr>
      <w:tr w:rsidR="0026346D">
        <w:trPr>
          <w:cantSplit/>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5</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服务周期</w:t>
            </w:r>
          </w:p>
        </w:tc>
        <w:tc>
          <w:tcPr>
            <w:tcW w:w="6840" w:type="dxa"/>
            <w:vAlign w:val="center"/>
          </w:tcPr>
          <w:p w:rsidR="0026346D" w:rsidRDefault="004B5B2F">
            <w:pPr>
              <w:spacing w:line="360" w:lineRule="auto"/>
              <w:rPr>
                <w:rFonts w:asciiTheme="minorEastAsia" w:eastAsiaTheme="minorEastAsia" w:hAnsiTheme="minorEastAsia"/>
                <w:color w:val="000000" w:themeColor="text1"/>
                <w:sz w:val="24"/>
              </w:rPr>
            </w:pPr>
            <w:r>
              <w:rPr>
                <w:rFonts w:hAnsi="宋体" w:cs="宋体" w:hint="eastAsia"/>
                <w:sz w:val="24"/>
              </w:rPr>
              <w:t>合同签订后</w:t>
            </w:r>
            <w:r>
              <w:rPr>
                <w:rFonts w:hAnsi="宋体" w:cs="宋体" w:hint="eastAsia"/>
                <w:sz w:val="24"/>
              </w:rPr>
              <w:t>30</w:t>
            </w:r>
            <w:r>
              <w:rPr>
                <w:rFonts w:hAnsi="宋体" w:cs="宋体" w:hint="eastAsia"/>
                <w:sz w:val="24"/>
              </w:rPr>
              <w:t>个日历日内完成所有审计工作并提交最终报告</w:t>
            </w:r>
          </w:p>
        </w:tc>
      </w:tr>
      <w:tr w:rsidR="0026346D">
        <w:trPr>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6</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投标人资格要求</w:t>
            </w:r>
          </w:p>
        </w:tc>
        <w:tc>
          <w:tcPr>
            <w:tcW w:w="6840" w:type="dxa"/>
            <w:vAlign w:val="center"/>
          </w:tcPr>
          <w:p w:rsidR="0026346D" w:rsidRDefault="004B5B2F">
            <w:pPr>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1、供应商须符合《中华人民共和国政府采购法》第二十二条规定；</w:t>
            </w:r>
          </w:p>
          <w:p w:rsidR="0026346D" w:rsidRDefault="004B5B2F">
            <w:pPr>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rsidR="0026346D" w:rsidRDefault="004B5B2F">
            <w:pPr>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3、具有会计师事务所执业证书</w:t>
            </w:r>
            <w:r>
              <w:rPr>
                <w:rFonts w:asciiTheme="minorEastAsia" w:eastAsiaTheme="minorEastAsia" w:hAnsiTheme="minorEastAsia" w:cstheme="minorEastAsia" w:hint="eastAsia"/>
                <w:bCs/>
                <w:kern w:val="0"/>
                <w:sz w:val="24"/>
                <w:lang w:eastAsia="zh-Hans"/>
              </w:rPr>
              <w:t>及司法鉴定许可证</w:t>
            </w:r>
            <w:r>
              <w:rPr>
                <w:rFonts w:asciiTheme="minorEastAsia" w:eastAsiaTheme="minorEastAsia" w:hAnsiTheme="minorEastAsia" w:cstheme="minorEastAsia" w:hint="eastAsia"/>
                <w:bCs/>
                <w:kern w:val="0"/>
                <w:sz w:val="24"/>
              </w:rPr>
              <w:t>资质</w:t>
            </w:r>
          </w:p>
          <w:p w:rsidR="0026346D" w:rsidRDefault="004B5B2F">
            <w:pPr>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4、具有依法缴纳税收和社会保障资金的良好记录（需提供投标截止日前六个月内任一个月的企业纳税证明和社保缴费记录证明）；</w:t>
            </w:r>
          </w:p>
          <w:p w:rsidR="0026346D" w:rsidRDefault="004B5B2F">
            <w:pPr>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5、具有履行合同所必需的设备及专业技术能力和供应保障能力承诺书（需提供加盖公章的书面承诺）；</w:t>
            </w:r>
          </w:p>
          <w:p w:rsidR="0026346D" w:rsidRDefault="004B5B2F">
            <w:pPr>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6、参加政府采购活动前三年内，在经营活动中没有重大违法记录（提供参加本次政府采购活动前3年内在经营活动中没有重大违法记录的书面承诺书）；</w:t>
            </w:r>
          </w:p>
          <w:p w:rsidR="0026346D" w:rsidRDefault="004B5B2F">
            <w:pPr>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w:t>
            </w:r>
            <w:r>
              <w:rPr>
                <w:rFonts w:asciiTheme="minorEastAsia" w:eastAsiaTheme="minorEastAsia" w:hAnsiTheme="minorEastAsia" w:cstheme="minorEastAsia" w:hint="eastAsia"/>
                <w:bCs/>
                <w:kern w:val="0"/>
                <w:sz w:val="24"/>
              </w:rPr>
              <w:lastRenderedPageBreak/>
              <w:t>三类不良信用记录） ,同时对不良信用信息查询记录截图存档；可根据实际需要引入其他信用信息；</w:t>
            </w:r>
          </w:p>
          <w:p w:rsidR="0026346D" w:rsidRDefault="006E05F9">
            <w:pPr>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8</w:t>
            </w:r>
            <w:r w:rsidR="004B5B2F">
              <w:rPr>
                <w:rFonts w:asciiTheme="minorEastAsia" w:eastAsiaTheme="minorEastAsia" w:hAnsiTheme="minorEastAsia" w:cstheme="minorEastAsia" w:hint="eastAsia"/>
                <w:bCs/>
                <w:kern w:val="0"/>
                <w:sz w:val="24"/>
              </w:rPr>
              <w:t>、本项目为专门面向中小企业项目，需提供《中小企业声明函》。</w:t>
            </w:r>
          </w:p>
          <w:p w:rsidR="0026346D" w:rsidRDefault="006E05F9">
            <w:pPr>
              <w:rPr>
                <w:rFonts w:asciiTheme="minorEastAsia" w:eastAsiaTheme="minorEastAsia" w:hAnsiTheme="minorEastAsia" w:cstheme="minorEastAsia" w:hint="eastAsia"/>
                <w:bCs/>
                <w:kern w:val="0"/>
                <w:sz w:val="24"/>
              </w:rPr>
            </w:pPr>
            <w:r>
              <w:rPr>
                <w:rFonts w:asciiTheme="minorEastAsia" w:eastAsiaTheme="minorEastAsia" w:hAnsiTheme="minorEastAsia" w:cstheme="minorEastAsia" w:hint="eastAsia"/>
                <w:bCs/>
                <w:kern w:val="0"/>
                <w:sz w:val="24"/>
              </w:rPr>
              <w:t>9</w:t>
            </w:r>
            <w:r w:rsidR="004B5B2F">
              <w:rPr>
                <w:rFonts w:asciiTheme="minorEastAsia" w:eastAsiaTheme="minorEastAsia" w:hAnsiTheme="minorEastAsia" w:cstheme="minorEastAsia" w:hint="eastAsia"/>
                <w:bCs/>
                <w:kern w:val="0"/>
                <w:sz w:val="24"/>
              </w:rPr>
              <w:t>、供应商须提供法人授权委托书及有效身份证明原件或法人身份证明及有效身份证明原件；</w:t>
            </w:r>
          </w:p>
          <w:p w:rsidR="006E05F9" w:rsidRPr="006E05F9" w:rsidRDefault="006E05F9" w:rsidP="006E05F9">
            <w:pPr>
              <w:pStyle w:val="1"/>
              <w:ind w:firstLine="0"/>
              <w:jc w:val="both"/>
            </w:pPr>
            <w:r>
              <w:rPr>
                <w:rFonts w:asciiTheme="minorEastAsia" w:eastAsiaTheme="minorEastAsia" w:hAnsiTheme="minorEastAsia" w:cstheme="minorEastAsia" w:hint="eastAsia"/>
                <w:b w:val="0"/>
                <w:caps w:val="0"/>
                <w:kern w:val="0"/>
                <w:sz w:val="24"/>
                <w:szCs w:val="24"/>
              </w:rPr>
              <w:t>10</w:t>
            </w:r>
            <w:r w:rsidRPr="006E05F9">
              <w:rPr>
                <w:rFonts w:asciiTheme="minorEastAsia" w:eastAsiaTheme="minorEastAsia" w:hAnsiTheme="minorEastAsia" w:cstheme="minorEastAsia" w:hint="eastAsia"/>
                <w:b w:val="0"/>
                <w:caps w:val="0"/>
                <w:kern w:val="0"/>
                <w:sz w:val="24"/>
                <w:szCs w:val="24"/>
              </w:rPr>
              <w:t>、本项目不接受联合体投标。</w:t>
            </w:r>
            <w:bookmarkStart w:id="0" w:name="_GoBack"/>
            <w:bookmarkEnd w:id="0"/>
          </w:p>
        </w:tc>
      </w:tr>
      <w:tr w:rsidR="0026346D">
        <w:trPr>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lastRenderedPageBreak/>
              <w:t>7</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信用查询</w:t>
            </w:r>
          </w:p>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时间</w:t>
            </w:r>
          </w:p>
        </w:tc>
        <w:tc>
          <w:tcPr>
            <w:tcW w:w="6840" w:type="dxa"/>
            <w:vAlign w:val="center"/>
          </w:tcPr>
          <w:p w:rsidR="0026346D" w:rsidRDefault="004B5B2F">
            <w:pPr>
              <w:shd w:val="clear" w:color="auto" w:fill="FFFFFF"/>
              <w:autoSpaceDE w:val="0"/>
              <w:autoSpaceDN w:val="0"/>
              <w:spacing w:line="360" w:lineRule="exact"/>
              <w:rPr>
                <w:rFonts w:asciiTheme="minorEastAsia" w:eastAsiaTheme="minorEastAsia" w:hAnsiTheme="minorEastAsia"/>
                <w:bCs/>
                <w:color w:val="000000" w:themeColor="text1"/>
                <w:kern w:val="0"/>
                <w:sz w:val="24"/>
              </w:rPr>
            </w:pPr>
            <w:r>
              <w:rPr>
                <w:rFonts w:ascii="宋体" w:hAnsi="宋体" w:hint="eastAsia"/>
                <w:b/>
                <w:color w:val="000000" w:themeColor="text1"/>
                <w:sz w:val="24"/>
              </w:rPr>
              <w:t>投标截止时间前一天</w:t>
            </w:r>
          </w:p>
        </w:tc>
      </w:tr>
      <w:tr w:rsidR="0026346D">
        <w:trPr>
          <w:cantSplit/>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8</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投标文件</w:t>
            </w:r>
          </w:p>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份数</w:t>
            </w:r>
          </w:p>
        </w:tc>
        <w:tc>
          <w:tcPr>
            <w:tcW w:w="6840" w:type="dxa"/>
            <w:vAlign w:val="center"/>
          </w:tcPr>
          <w:p w:rsidR="0026346D" w:rsidRDefault="004B5B2F">
            <w:pPr>
              <w:pStyle w:val="aff"/>
              <w:spacing w:before="75" w:beforeAutospacing="0" w:after="75" w:afterAutospacing="0" w:line="400" w:lineRule="exact"/>
              <w:rPr>
                <w:rStyle w:val="aff4"/>
                <w:rFonts w:asciiTheme="minorEastAsia" w:eastAsiaTheme="minorEastAsia" w:hAnsiTheme="minorEastAsia" w:cstheme="minorEastAsia"/>
                <w:b w:val="0"/>
                <w:bCs w:val="0"/>
                <w:color w:val="000000" w:themeColor="text1"/>
              </w:rPr>
            </w:pPr>
            <w:r>
              <w:rPr>
                <w:rStyle w:val="aff4"/>
                <w:rFonts w:asciiTheme="minorEastAsia" w:eastAsiaTheme="minorEastAsia" w:hAnsiTheme="minorEastAsia" w:cstheme="minorEastAsia" w:hint="eastAsia"/>
                <w:b w:val="0"/>
                <w:bCs w:val="0"/>
                <w:color w:val="000000" w:themeColor="text1"/>
              </w:rPr>
              <w:t>正本</w:t>
            </w:r>
            <w:r>
              <w:rPr>
                <w:rStyle w:val="aff4"/>
                <w:rFonts w:asciiTheme="minorEastAsia" w:eastAsiaTheme="minorEastAsia" w:hAnsiTheme="minorEastAsia" w:cstheme="minorEastAsia" w:hint="eastAsia"/>
                <w:b w:val="0"/>
                <w:bCs w:val="0"/>
                <w:color w:val="000000" w:themeColor="text1"/>
                <w:u w:val="single"/>
              </w:rPr>
              <w:t xml:space="preserve">  1  </w:t>
            </w:r>
            <w:r>
              <w:rPr>
                <w:rStyle w:val="aff4"/>
                <w:rFonts w:asciiTheme="minorEastAsia" w:eastAsiaTheme="minorEastAsia" w:hAnsiTheme="minorEastAsia" w:cstheme="minorEastAsia" w:hint="eastAsia"/>
                <w:b w:val="0"/>
                <w:bCs w:val="0"/>
                <w:color w:val="000000" w:themeColor="text1"/>
              </w:rPr>
              <w:t>份，副本</w:t>
            </w:r>
            <w:r>
              <w:rPr>
                <w:rStyle w:val="aff4"/>
                <w:rFonts w:asciiTheme="minorEastAsia" w:eastAsiaTheme="minorEastAsia" w:hAnsiTheme="minorEastAsia" w:cstheme="minorEastAsia" w:hint="eastAsia"/>
                <w:b w:val="0"/>
                <w:bCs w:val="0"/>
                <w:color w:val="000000" w:themeColor="text1"/>
                <w:u w:val="single"/>
              </w:rPr>
              <w:t xml:space="preserve">  3  </w:t>
            </w:r>
            <w:r>
              <w:rPr>
                <w:rStyle w:val="aff4"/>
                <w:rFonts w:asciiTheme="minorEastAsia" w:eastAsiaTheme="minorEastAsia" w:hAnsiTheme="minorEastAsia" w:cstheme="minorEastAsia" w:hint="eastAsia"/>
                <w:b w:val="0"/>
                <w:bCs w:val="0"/>
                <w:color w:val="000000" w:themeColor="text1"/>
              </w:rPr>
              <w:t>份，</w:t>
            </w:r>
            <w:r>
              <w:rPr>
                <w:rStyle w:val="aff4"/>
                <w:rFonts w:asciiTheme="minorEastAsia" w:eastAsiaTheme="minorEastAsia" w:hAnsiTheme="minorEastAsia" w:cstheme="minorEastAsia" w:hint="eastAsia"/>
                <w:color w:val="000000" w:themeColor="text1"/>
              </w:rPr>
              <w:t>开标一览表1份（单独密封）</w:t>
            </w:r>
            <w:r>
              <w:rPr>
                <w:rStyle w:val="aff4"/>
                <w:rFonts w:asciiTheme="minorEastAsia" w:eastAsiaTheme="minorEastAsia" w:hAnsiTheme="minorEastAsia" w:cstheme="minorEastAsia" w:hint="eastAsia"/>
                <w:b w:val="0"/>
                <w:bCs w:val="0"/>
                <w:color w:val="000000" w:themeColor="text1"/>
              </w:rPr>
              <w:t>，</w:t>
            </w:r>
          </w:p>
          <w:p w:rsidR="0026346D" w:rsidRDefault="004B5B2F">
            <w:pPr>
              <w:pStyle w:val="aff"/>
              <w:spacing w:before="75" w:beforeAutospacing="0" w:after="75" w:afterAutospacing="0" w:line="400" w:lineRule="exact"/>
              <w:rPr>
                <w:rFonts w:asciiTheme="minorEastAsia" w:eastAsiaTheme="minorEastAsia" w:hAnsiTheme="minorEastAsia" w:cstheme="minorEastAsia"/>
                <w:b/>
                <w:bCs/>
                <w:color w:val="000000" w:themeColor="text1"/>
              </w:rPr>
            </w:pPr>
            <w:r>
              <w:rPr>
                <w:rStyle w:val="aff4"/>
                <w:rFonts w:asciiTheme="minorEastAsia" w:eastAsiaTheme="minorEastAsia" w:hAnsiTheme="minorEastAsia" w:cstheme="minorEastAsia" w:hint="eastAsia"/>
                <w:color w:val="000000" w:themeColor="text1"/>
              </w:rPr>
              <w:t>原件（单独密封）</w:t>
            </w:r>
            <w:r>
              <w:rPr>
                <w:rFonts w:hint="eastAsia"/>
              </w:rPr>
              <w:t>（另需提供电子版投标文件一份）</w:t>
            </w:r>
          </w:p>
        </w:tc>
      </w:tr>
      <w:tr w:rsidR="0026346D">
        <w:trPr>
          <w:cantSplit/>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9</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投标文件递交截止时间</w:t>
            </w:r>
          </w:p>
        </w:tc>
        <w:tc>
          <w:tcPr>
            <w:tcW w:w="6840" w:type="dxa"/>
            <w:vAlign w:val="center"/>
          </w:tcPr>
          <w:p w:rsidR="0026346D" w:rsidRDefault="004B5B2F">
            <w:pPr>
              <w:shd w:val="clear" w:color="auto" w:fill="FFFFFF"/>
              <w:autoSpaceDE w:val="0"/>
              <w:autoSpaceDN w:val="0"/>
              <w:spacing w:line="36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截止日期：</w:t>
            </w:r>
            <w:r>
              <w:rPr>
                <w:rFonts w:asciiTheme="minorEastAsia" w:eastAsiaTheme="minorEastAsia" w:hAnsiTheme="minorEastAsia" w:hint="eastAsia"/>
                <w:color w:val="000000" w:themeColor="text1"/>
                <w:sz w:val="24"/>
                <w:u w:val="single"/>
              </w:rPr>
              <w:t>2022</w:t>
            </w:r>
            <w:r>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u w:val="single"/>
              </w:rPr>
              <w:t xml:space="preserve"> 11 </w:t>
            </w:r>
            <w:r>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u w:val="single"/>
              </w:rPr>
              <w:t>0</w:t>
            </w:r>
            <w:r w:rsidR="00611468">
              <w:rPr>
                <w:rFonts w:asciiTheme="minorEastAsia" w:eastAsiaTheme="minorEastAsia" w:hAnsiTheme="minorEastAsia" w:hint="eastAsia"/>
                <w:color w:val="000000" w:themeColor="text1"/>
                <w:sz w:val="24"/>
                <w:u w:val="single"/>
              </w:rPr>
              <w:t>8</w:t>
            </w:r>
            <w:r>
              <w:rPr>
                <w:rFonts w:asciiTheme="minorEastAsia" w:eastAsiaTheme="minorEastAsia" w:hAnsiTheme="minorEastAsia" w:hint="eastAsia"/>
                <w:color w:val="000000" w:themeColor="text1"/>
                <w:sz w:val="24"/>
              </w:rPr>
              <w:t>日；</w:t>
            </w:r>
          </w:p>
          <w:p w:rsidR="0026346D" w:rsidRDefault="004B5B2F">
            <w:pPr>
              <w:shd w:val="clear" w:color="auto" w:fill="FFFFFF"/>
              <w:autoSpaceDE w:val="0"/>
              <w:autoSpaceDN w:val="0"/>
              <w:spacing w:line="36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截止时间：</w:t>
            </w:r>
            <w:r>
              <w:rPr>
                <w:rFonts w:asciiTheme="minorEastAsia" w:eastAsiaTheme="minorEastAsia" w:hAnsiTheme="minorEastAsia" w:hint="eastAsia"/>
                <w:color w:val="000000" w:themeColor="text1"/>
                <w:sz w:val="24"/>
                <w:u w:val="single"/>
              </w:rPr>
              <w:t>11：</w:t>
            </w:r>
            <w:r>
              <w:rPr>
                <w:rFonts w:asciiTheme="minorEastAsia" w:eastAsiaTheme="minorEastAsia" w:hAnsiTheme="minorEastAsia"/>
                <w:color w:val="000000" w:themeColor="text1"/>
                <w:sz w:val="24"/>
                <w:u w:val="single"/>
              </w:rPr>
              <w:t>0</w:t>
            </w:r>
            <w:r>
              <w:rPr>
                <w:rFonts w:asciiTheme="minorEastAsia" w:eastAsiaTheme="minorEastAsia" w:hAnsiTheme="minorEastAsia" w:hint="eastAsia"/>
                <w:color w:val="000000" w:themeColor="text1"/>
                <w:sz w:val="24"/>
                <w:u w:val="single"/>
              </w:rPr>
              <w:t>0时</w:t>
            </w:r>
            <w:r>
              <w:rPr>
                <w:rFonts w:asciiTheme="minorEastAsia" w:eastAsiaTheme="minorEastAsia" w:hAnsiTheme="minorEastAsia" w:hint="eastAsia"/>
                <w:color w:val="000000" w:themeColor="text1"/>
                <w:sz w:val="24"/>
              </w:rPr>
              <w:t>（北京时间）</w:t>
            </w:r>
          </w:p>
        </w:tc>
      </w:tr>
      <w:tr w:rsidR="0026346D">
        <w:trPr>
          <w:cantSplit/>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10</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投标有效期</w:t>
            </w:r>
          </w:p>
        </w:tc>
        <w:tc>
          <w:tcPr>
            <w:tcW w:w="6840" w:type="dxa"/>
            <w:vAlign w:val="center"/>
          </w:tcPr>
          <w:p w:rsidR="0026346D" w:rsidRDefault="004B5B2F">
            <w:pPr>
              <w:shd w:val="clear" w:color="auto" w:fill="FFFFFF"/>
              <w:autoSpaceDE w:val="0"/>
              <w:autoSpaceDN w:val="0"/>
              <w:spacing w:line="360" w:lineRule="exact"/>
              <w:rPr>
                <w:rFonts w:asciiTheme="minorEastAsia" w:eastAsiaTheme="minorEastAsia" w:hAnsiTheme="minorEastAsia"/>
                <w:bCs/>
                <w:color w:val="000000" w:themeColor="text1"/>
                <w:kern w:val="0"/>
                <w:sz w:val="24"/>
              </w:rPr>
            </w:pPr>
            <w:r>
              <w:rPr>
                <w:rFonts w:asciiTheme="minorEastAsia" w:eastAsiaTheme="minorEastAsia" w:hAnsiTheme="minorEastAsia"/>
                <w:bCs/>
                <w:color w:val="000000" w:themeColor="text1"/>
                <w:kern w:val="0"/>
                <w:sz w:val="24"/>
              </w:rPr>
              <w:t>投标截止后</w:t>
            </w:r>
            <w:r>
              <w:rPr>
                <w:rFonts w:asciiTheme="minorEastAsia" w:eastAsiaTheme="minorEastAsia" w:hAnsiTheme="minorEastAsia"/>
                <w:bCs/>
                <w:color w:val="000000" w:themeColor="text1"/>
                <w:kern w:val="0"/>
                <w:sz w:val="24"/>
                <w:u w:val="single"/>
              </w:rPr>
              <w:t>90</w:t>
            </w:r>
            <w:r>
              <w:rPr>
                <w:rFonts w:asciiTheme="minorEastAsia" w:eastAsiaTheme="minorEastAsia" w:hAnsiTheme="minorEastAsia" w:hint="eastAsia"/>
                <w:bCs/>
                <w:color w:val="000000" w:themeColor="text1"/>
                <w:kern w:val="0"/>
                <w:sz w:val="24"/>
              </w:rPr>
              <w:t>天（日历日）</w:t>
            </w:r>
          </w:p>
        </w:tc>
      </w:tr>
      <w:tr w:rsidR="0026346D">
        <w:trPr>
          <w:cantSplit/>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11</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投标文件递交地点</w:t>
            </w:r>
          </w:p>
        </w:tc>
        <w:tc>
          <w:tcPr>
            <w:tcW w:w="6840" w:type="dxa"/>
            <w:vAlign w:val="center"/>
          </w:tcPr>
          <w:p w:rsidR="0026346D" w:rsidRDefault="004B5B2F">
            <w:pPr>
              <w:widowControl/>
              <w:shd w:val="clear" w:color="auto" w:fill="FFFFFF"/>
              <w:spacing w:line="360" w:lineRule="exact"/>
              <w:jc w:val="left"/>
              <w:rPr>
                <w:rFonts w:asciiTheme="minorEastAsia" w:eastAsiaTheme="minorEastAsia" w:hAnsiTheme="minorEastAsia" w:cs="宋体"/>
                <w:color w:val="000000" w:themeColor="text1"/>
                <w:kern w:val="0"/>
                <w:sz w:val="24"/>
              </w:rPr>
            </w:pPr>
            <w:r>
              <w:rPr>
                <w:rFonts w:asciiTheme="minorEastAsia" w:eastAsiaTheme="minorEastAsia" w:hAnsiTheme="minorEastAsia" w:hint="eastAsia"/>
                <w:bCs/>
                <w:color w:val="000000" w:themeColor="text1"/>
                <w:kern w:val="0"/>
                <w:sz w:val="24"/>
              </w:rPr>
              <w:t>同开标地点</w:t>
            </w:r>
          </w:p>
        </w:tc>
      </w:tr>
      <w:tr w:rsidR="0026346D">
        <w:trPr>
          <w:cantSplit/>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12</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开标时间、开标地点</w:t>
            </w:r>
          </w:p>
        </w:tc>
        <w:tc>
          <w:tcPr>
            <w:tcW w:w="6840" w:type="dxa"/>
            <w:vAlign w:val="center"/>
          </w:tcPr>
          <w:p w:rsidR="0026346D" w:rsidRDefault="004B5B2F">
            <w:pPr>
              <w:shd w:val="clear" w:color="auto" w:fill="FFFFFF"/>
              <w:autoSpaceDE w:val="0"/>
              <w:autoSpaceDN w:val="0"/>
              <w:spacing w:line="36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开标日期：</w:t>
            </w:r>
            <w:r>
              <w:rPr>
                <w:rFonts w:asciiTheme="minorEastAsia" w:eastAsiaTheme="minorEastAsia" w:hAnsiTheme="minorEastAsia" w:hint="eastAsia"/>
                <w:color w:val="000000" w:themeColor="text1"/>
                <w:sz w:val="24"/>
                <w:u w:val="single"/>
              </w:rPr>
              <w:t>2022</w:t>
            </w:r>
            <w:r>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u w:val="single"/>
              </w:rPr>
              <w:t xml:space="preserve"> 11 </w:t>
            </w:r>
            <w:r>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u w:val="single"/>
              </w:rPr>
              <w:t>0</w:t>
            </w:r>
            <w:r w:rsidR="00611468">
              <w:rPr>
                <w:rFonts w:asciiTheme="minorEastAsia" w:eastAsiaTheme="minorEastAsia" w:hAnsiTheme="minorEastAsia" w:hint="eastAsia"/>
                <w:color w:val="000000" w:themeColor="text1"/>
                <w:sz w:val="24"/>
                <w:u w:val="single"/>
              </w:rPr>
              <w:t>8</w:t>
            </w:r>
            <w:r>
              <w:rPr>
                <w:rFonts w:asciiTheme="minorEastAsia" w:eastAsiaTheme="minorEastAsia" w:hAnsiTheme="minorEastAsia" w:hint="eastAsia"/>
                <w:color w:val="000000" w:themeColor="text1"/>
                <w:sz w:val="24"/>
              </w:rPr>
              <w:t>日；</w:t>
            </w:r>
          </w:p>
          <w:p w:rsidR="0026346D" w:rsidRDefault="004B5B2F">
            <w:pPr>
              <w:shd w:val="clear" w:color="auto" w:fill="FFFFFF"/>
              <w:autoSpaceDE w:val="0"/>
              <w:autoSpaceDN w:val="0"/>
              <w:spacing w:line="36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开标时间：</w:t>
            </w:r>
            <w:r>
              <w:rPr>
                <w:rFonts w:asciiTheme="minorEastAsia" w:eastAsiaTheme="minorEastAsia" w:hAnsiTheme="minorEastAsia" w:hint="eastAsia"/>
                <w:color w:val="000000" w:themeColor="text1"/>
                <w:sz w:val="24"/>
                <w:u w:val="single"/>
              </w:rPr>
              <w:t>11：</w:t>
            </w:r>
            <w:r>
              <w:rPr>
                <w:rFonts w:asciiTheme="minorEastAsia" w:eastAsiaTheme="minorEastAsia" w:hAnsiTheme="minorEastAsia"/>
                <w:color w:val="000000" w:themeColor="text1"/>
                <w:sz w:val="24"/>
                <w:u w:val="single"/>
              </w:rPr>
              <w:t>0</w:t>
            </w:r>
            <w:r>
              <w:rPr>
                <w:rFonts w:asciiTheme="minorEastAsia" w:eastAsiaTheme="minorEastAsia" w:hAnsiTheme="minorEastAsia" w:hint="eastAsia"/>
                <w:color w:val="000000" w:themeColor="text1"/>
                <w:sz w:val="24"/>
                <w:u w:val="single"/>
              </w:rPr>
              <w:t>0时</w:t>
            </w:r>
            <w:r>
              <w:rPr>
                <w:rFonts w:asciiTheme="minorEastAsia" w:eastAsiaTheme="minorEastAsia" w:hAnsiTheme="minorEastAsia" w:hint="eastAsia"/>
                <w:color w:val="000000" w:themeColor="text1"/>
                <w:sz w:val="24"/>
              </w:rPr>
              <w:t>（北京时间）</w:t>
            </w:r>
          </w:p>
          <w:p w:rsidR="0026346D" w:rsidRDefault="004B5B2F">
            <w:pPr>
              <w:shd w:val="clear" w:color="auto" w:fill="FFFFFF"/>
              <w:autoSpaceDE w:val="0"/>
              <w:autoSpaceDN w:val="0"/>
              <w:spacing w:line="360" w:lineRule="exact"/>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开标地址：</w:t>
            </w:r>
            <w:r>
              <w:rPr>
                <w:rFonts w:hint="eastAsia"/>
                <w:sz w:val="24"/>
              </w:rPr>
              <w:t xml:space="preserve"> </w:t>
            </w:r>
            <w:r>
              <w:rPr>
                <w:rFonts w:hint="eastAsia"/>
                <w:sz w:val="24"/>
              </w:rPr>
              <w:t>乌鲁木齐市龙盛街</w:t>
            </w:r>
            <w:r>
              <w:rPr>
                <w:rFonts w:hint="eastAsia"/>
                <w:sz w:val="24"/>
              </w:rPr>
              <w:t>898</w:t>
            </w:r>
            <w:r>
              <w:rPr>
                <w:rFonts w:hint="eastAsia"/>
                <w:sz w:val="24"/>
              </w:rPr>
              <w:t>号万科中央公园</w:t>
            </w:r>
            <w:r>
              <w:rPr>
                <w:rFonts w:hint="eastAsia"/>
                <w:sz w:val="24"/>
              </w:rPr>
              <w:t>S2</w:t>
            </w:r>
            <w:r>
              <w:rPr>
                <w:rFonts w:hint="eastAsia"/>
                <w:sz w:val="24"/>
              </w:rPr>
              <w:t>栋</w:t>
            </w:r>
            <w:r>
              <w:rPr>
                <w:rFonts w:hint="eastAsia"/>
                <w:sz w:val="24"/>
              </w:rPr>
              <w:t>14</w:t>
            </w:r>
            <w:r>
              <w:rPr>
                <w:rFonts w:hint="eastAsia"/>
                <w:sz w:val="24"/>
              </w:rPr>
              <w:t>楼</w:t>
            </w:r>
          </w:p>
        </w:tc>
      </w:tr>
      <w:tr w:rsidR="0026346D">
        <w:trPr>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13</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评标标准</w:t>
            </w:r>
          </w:p>
        </w:tc>
        <w:tc>
          <w:tcPr>
            <w:tcW w:w="6840" w:type="dxa"/>
            <w:vAlign w:val="center"/>
          </w:tcPr>
          <w:p w:rsidR="0026346D" w:rsidRDefault="004B5B2F">
            <w:pPr>
              <w:shd w:val="clear" w:color="auto" w:fill="FFFFFF"/>
              <w:autoSpaceDE w:val="0"/>
              <w:autoSpaceDN w:val="0"/>
              <w:spacing w:line="360" w:lineRule="exact"/>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综合评分法</w:t>
            </w:r>
          </w:p>
        </w:tc>
      </w:tr>
      <w:tr w:rsidR="0026346D">
        <w:trPr>
          <w:trHeight w:val="325"/>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14</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投标保证金</w:t>
            </w:r>
          </w:p>
        </w:tc>
        <w:tc>
          <w:tcPr>
            <w:tcW w:w="6840" w:type="dxa"/>
            <w:vAlign w:val="center"/>
          </w:tcPr>
          <w:p w:rsidR="0026346D" w:rsidRDefault="004B5B2F">
            <w:pPr>
              <w:pStyle w:val="27"/>
              <w:shd w:val="clear" w:color="auto" w:fill="FFFFFF"/>
              <w:spacing w:line="360" w:lineRule="exact"/>
              <w:ind w:firstLineChars="0" w:firstLine="0"/>
              <w:rPr>
                <w:rFonts w:asciiTheme="minorEastAsia" w:eastAsiaTheme="minorEastAsia" w:hAnsiTheme="minorEastAsia" w:cs="Calibri"/>
                <w:bCs/>
                <w:color w:val="000000" w:themeColor="text1"/>
                <w:kern w:val="0"/>
                <w:sz w:val="24"/>
                <w:szCs w:val="24"/>
              </w:rPr>
            </w:pPr>
            <w:r>
              <w:rPr>
                <w:rFonts w:asciiTheme="minorEastAsia" w:eastAsiaTheme="minorEastAsia" w:hAnsiTheme="minorEastAsia" w:cs="Calibri" w:hint="eastAsia"/>
                <w:bCs/>
                <w:color w:val="000000" w:themeColor="text1"/>
                <w:kern w:val="0"/>
                <w:sz w:val="24"/>
                <w:szCs w:val="24"/>
              </w:rPr>
              <w:t>投标保证金金额：20000元，大写：贰万元整</w:t>
            </w:r>
          </w:p>
          <w:p w:rsidR="0026346D" w:rsidRDefault="004B5B2F">
            <w:pPr>
              <w:pStyle w:val="27"/>
              <w:shd w:val="clear" w:color="auto" w:fill="FFFFFF"/>
              <w:spacing w:line="360" w:lineRule="exact"/>
              <w:ind w:firstLineChars="0" w:firstLine="0"/>
              <w:rPr>
                <w:rFonts w:asciiTheme="minorEastAsia" w:eastAsiaTheme="minorEastAsia" w:hAnsiTheme="minorEastAsia" w:cs="Calibri"/>
                <w:b/>
                <w:bCs/>
                <w:color w:val="000000" w:themeColor="text1"/>
                <w:kern w:val="0"/>
                <w:sz w:val="24"/>
                <w:szCs w:val="24"/>
              </w:rPr>
            </w:pPr>
            <w:r>
              <w:rPr>
                <w:rFonts w:asciiTheme="minorEastAsia" w:eastAsiaTheme="minorEastAsia" w:hAnsiTheme="minorEastAsia" w:cs="Calibri" w:hint="eastAsia"/>
                <w:b/>
                <w:bCs/>
                <w:color w:val="000000" w:themeColor="text1"/>
                <w:kern w:val="0"/>
                <w:sz w:val="24"/>
                <w:szCs w:val="24"/>
              </w:rPr>
              <w:t>账户名：新疆惠帝工程管理有限责任公司</w:t>
            </w:r>
          </w:p>
          <w:p w:rsidR="0026346D" w:rsidRDefault="004B5B2F">
            <w:pPr>
              <w:pStyle w:val="27"/>
              <w:shd w:val="clear" w:color="auto" w:fill="FFFFFF"/>
              <w:spacing w:line="360" w:lineRule="exact"/>
              <w:ind w:firstLineChars="0" w:firstLine="0"/>
              <w:rPr>
                <w:rFonts w:asciiTheme="minorEastAsia" w:eastAsiaTheme="minorEastAsia" w:hAnsiTheme="minorEastAsia" w:cs="Calibri"/>
                <w:b/>
                <w:bCs/>
                <w:color w:val="000000" w:themeColor="text1"/>
                <w:kern w:val="0"/>
                <w:sz w:val="24"/>
                <w:szCs w:val="24"/>
              </w:rPr>
            </w:pPr>
            <w:r>
              <w:rPr>
                <w:rFonts w:asciiTheme="minorEastAsia" w:eastAsiaTheme="minorEastAsia" w:hAnsiTheme="minorEastAsia" w:cs="Calibri" w:hint="eastAsia"/>
                <w:b/>
                <w:bCs/>
                <w:color w:val="000000" w:themeColor="text1"/>
                <w:kern w:val="0"/>
                <w:sz w:val="24"/>
                <w:szCs w:val="24"/>
              </w:rPr>
              <w:t>开户银行：中国银行股份有限公司乌鲁木齐市龙盛街支行</w:t>
            </w:r>
          </w:p>
          <w:p w:rsidR="0026346D" w:rsidRDefault="004B5B2F">
            <w:pPr>
              <w:pStyle w:val="27"/>
              <w:shd w:val="clear" w:color="auto" w:fill="FFFFFF"/>
              <w:spacing w:line="360" w:lineRule="exact"/>
              <w:ind w:firstLineChars="0" w:firstLine="0"/>
              <w:rPr>
                <w:rFonts w:asciiTheme="minorEastAsia" w:eastAsiaTheme="minorEastAsia" w:hAnsiTheme="minorEastAsia" w:cs="Calibri"/>
                <w:b/>
                <w:bCs/>
                <w:color w:val="000000" w:themeColor="text1"/>
                <w:kern w:val="0"/>
                <w:sz w:val="24"/>
                <w:szCs w:val="24"/>
              </w:rPr>
            </w:pPr>
            <w:r>
              <w:rPr>
                <w:rFonts w:asciiTheme="minorEastAsia" w:eastAsiaTheme="minorEastAsia" w:hAnsiTheme="minorEastAsia" w:cs="Calibri" w:hint="eastAsia"/>
                <w:b/>
                <w:bCs/>
                <w:color w:val="000000" w:themeColor="text1"/>
                <w:kern w:val="0"/>
                <w:sz w:val="24"/>
                <w:szCs w:val="24"/>
              </w:rPr>
              <w:t>行号：104881004170</w:t>
            </w:r>
          </w:p>
          <w:p w:rsidR="0026346D" w:rsidRDefault="004B5B2F">
            <w:pPr>
              <w:pStyle w:val="27"/>
              <w:shd w:val="clear" w:color="auto" w:fill="FFFFFF"/>
              <w:spacing w:line="360" w:lineRule="exact"/>
              <w:ind w:firstLineChars="0" w:firstLine="0"/>
              <w:rPr>
                <w:rFonts w:asciiTheme="minorEastAsia" w:eastAsiaTheme="minorEastAsia" w:hAnsiTheme="minorEastAsia" w:cs="Calibri"/>
                <w:b/>
                <w:bCs/>
                <w:color w:val="000000" w:themeColor="text1"/>
                <w:kern w:val="0"/>
                <w:sz w:val="24"/>
                <w:szCs w:val="24"/>
              </w:rPr>
            </w:pPr>
            <w:r>
              <w:rPr>
                <w:rFonts w:asciiTheme="minorEastAsia" w:eastAsiaTheme="minorEastAsia" w:hAnsiTheme="minorEastAsia" w:cs="Calibri" w:hint="eastAsia"/>
                <w:b/>
                <w:bCs/>
                <w:color w:val="000000" w:themeColor="text1"/>
                <w:kern w:val="0"/>
                <w:sz w:val="24"/>
                <w:szCs w:val="24"/>
              </w:rPr>
              <w:t>账号：107682053547</w:t>
            </w:r>
          </w:p>
          <w:p w:rsidR="0026346D" w:rsidRDefault="004B5B2F">
            <w:pPr>
              <w:pStyle w:val="27"/>
              <w:shd w:val="clear" w:color="auto" w:fill="FFFFFF"/>
              <w:spacing w:line="360" w:lineRule="exact"/>
              <w:ind w:firstLineChars="0" w:firstLine="0"/>
              <w:rPr>
                <w:rFonts w:asciiTheme="minorEastAsia" w:eastAsiaTheme="minorEastAsia" w:hAnsiTheme="minorEastAsia" w:cs="Calibri"/>
                <w:b/>
                <w:bCs/>
                <w:color w:val="000000" w:themeColor="text1"/>
                <w:kern w:val="0"/>
                <w:sz w:val="24"/>
                <w:szCs w:val="24"/>
              </w:rPr>
            </w:pPr>
            <w:r>
              <w:rPr>
                <w:rFonts w:asciiTheme="minorEastAsia" w:eastAsiaTheme="minorEastAsia" w:hAnsiTheme="minorEastAsia" w:cs="Calibri" w:hint="eastAsia"/>
                <w:b/>
                <w:bCs/>
                <w:color w:val="000000" w:themeColor="text1"/>
                <w:kern w:val="0"/>
                <w:sz w:val="24"/>
                <w:szCs w:val="24"/>
              </w:rPr>
              <w:t>联系电话：0991-4160566</w:t>
            </w:r>
          </w:p>
          <w:p w:rsidR="0026346D" w:rsidRDefault="004B5B2F">
            <w:pPr>
              <w:pStyle w:val="27"/>
              <w:shd w:val="clear" w:color="auto" w:fill="FFFFFF"/>
              <w:spacing w:line="360" w:lineRule="exact"/>
              <w:ind w:firstLineChars="0" w:firstLine="0"/>
              <w:rPr>
                <w:rFonts w:asciiTheme="minorEastAsia" w:eastAsiaTheme="minorEastAsia" w:hAnsiTheme="minorEastAsia" w:cs="Calibri"/>
                <w:b/>
                <w:bCs/>
                <w:color w:val="000000" w:themeColor="text1"/>
                <w:kern w:val="0"/>
                <w:sz w:val="24"/>
                <w:szCs w:val="24"/>
              </w:rPr>
            </w:pPr>
            <w:r>
              <w:rPr>
                <w:rFonts w:asciiTheme="minorEastAsia" w:eastAsiaTheme="minorEastAsia" w:hAnsiTheme="minorEastAsia" w:cs="Calibri" w:hint="eastAsia"/>
                <w:b/>
                <w:bCs/>
                <w:color w:val="000000" w:themeColor="text1"/>
                <w:kern w:val="0"/>
                <w:sz w:val="24"/>
                <w:szCs w:val="24"/>
              </w:rPr>
              <w:t>磋商保证金的缴纳形式：银行电汇自投标人基本账户转出。</w:t>
            </w:r>
          </w:p>
          <w:p w:rsidR="0026346D" w:rsidRDefault="004B5B2F" w:rsidP="00611468">
            <w:pPr>
              <w:pStyle w:val="27"/>
              <w:shd w:val="clear" w:color="auto" w:fill="FFFFFF"/>
              <w:spacing w:line="360" w:lineRule="exact"/>
              <w:ind w:firstLineChars="0" w:firstLine="0"/>
              <w:rPr>
                <w:rFonts w:asciiTheme="minorEastAsia" w:eastAsiaTheme="minorEastAsia" w:hAnsiTheme="minorEastAsia" w:cs="Calibri"/>
                <w:b/>
                <w:bCs/>
                <w:color w:val="000000" w:themeColor="text1"/>
                <w:kern w:val="0"/>
                <w:sz w:val="24"/>
                <w:szCs w:val="24"/>
              </w:rPr>
            </w:pPr>
            <w:r>
              <w:rPr>
                <w:rFonts w:asciiTheme="minorEastAsia" w:eastAsiaTheme="minorEastAsia" w:hAnsiTheme="minorEastAsia" w:cs="Calibri" w:hint="eastAsia"/>
                <w:b/>
                <w:bCs/>
                <w:color w:val="000000" w:themeColor="text1"/>
                <w:kern w:val="0"/>
                <w:sz w:val="24"/>
                <w:szCs w:val="24"/>
              </w:rPr>
              <w:t>磋商保证金于开标截止时间前（即2022年11月0</w:t>
            </w:r>
            <w:r w:rsidR="00611468">
              <w:rPr>
                <w:rFonts w:asciiTheme="minorEastAsia" w:eastAsiaTheme="minorEastAsia" w:hAnsiTheme="minorEastAsia" w:cs="Calibri" w:hint="eastAsia"/>
                <w:b/>
                <w:bCs/>
                <w:color w:val="000000" w:themeColor="text1"/>
                <w:kern w:val="0"/>
                <w:sz w:val="24"/>
                <w:szCs w:val="24"/>
              </w:rPr>
              <w:t>8</w:t>
            </w:r>
            <w:r>
              <w:rPr>
                <w:rFonts w:asciiTheme="minorEastAsia" w:eastAsiaTheme="minorEastAsia" w:hAnsiTheme="minorEastAsia" w:cs="Calibri" w:hint="eastAsia"/>
                <w:b/>
                <w:bCs/>
                <w:color w:val="000000" w:themeColor="text1"/>
                <w:kern w:val="0"/>
                <w:sz w:val="24"/>
                <w:szCs w:val="24"/>
              </w:rPr>
              <w:t>日上午11：00前）从其基本账户或支票提交并到达指定账户，未按时提交投标保证金的以投标人自动放弃投标处理，投标人提交投标保证金应充分考虑资金在途时间。各投标单位缴纳投标保证金时须在附加信息及用途栏内注明“XXX项目保证金（以保证金接收方银行到账信息为准）。</w:t>
            </w:r>
          </w:p>
        </w:tc>
      </w:tr>
      <w:tr w:rsidR="0026346D">
        <w:trPr>
          <w:cantSplit/>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15</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招标文件</w:t>
            </w:r>
          </w:p>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售价</w:t>
            </w:r>
          </w:p>
        </w:tc>
        <w:tc>
          <w:tcPr>
            <w:tcW w:w="6840" w:type="dxa"/>
            <w:vAlign w:val="center"/>
          </w:tcPr>
          <w:p w:rsidR="0026346D" w:rsidRDefault="004B5B2F">
            <w:pPr>
              <w:shd w:val="clear" w:color="auto" w:fill="FFFFFF"/>
              <w:autoSpaceDE w:val="0"/>
              <w:autoSpaceDN w:val="0"/>
              <w:spacing w:line="360" w:lineRule="exact"/>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sz w:val="24"/>
              </w:rPr>
              <w:t>招标文件售价</w:t>
            </w:r>
            <w:r>
              <w:rPr>
                <w:rFonts w:asciiTheme="minorEastAsia" w:eastAsiaTheme="minorEastAsia" w:hAnsiTheme="minorEastAsia" w:hint="eastAsia"/>
                <w:b/>
                <w:color w:val="000000" w:themeColor="text1"/>
                <w:sz w:val="24"/>
                <w:u w:val="single"/>
              </w:rPr>
              <w:t xml:space="preserve"> 2</w:t>
            </w:r>
            <w:r>
              <w:rPr>
                <w:rFonts w:asciiTheme="minorEastAsia" w:eastAsiaTheme="minorEastAsia" w:hAnsiTheme="minorEastAsia"/>
                <w:b/>
                <w:color w:val="000000" w:themeColor="text1"/>
                <w:sz w:val="24"/>
                <w:u w:val="single"/>
              </w:rPr>
              <w:t>00</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color w:val="000000" w:themeColor="text1"/>
                <w:sz w:val="24"/>
              </w:rPr>
              <w:t>元</w:t>
            </w:r>
          </w:p>
        </w:tc>
      </w:tr>
      <w:tr w:rsidR="0026346D">
        <w:trPr>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16</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投标文件密封</w:t>
            </w:r>
          </w:p>
        </w:tc>
        <w:tc>
          <w:tcPr>
            <w:tcW w:w="6840" w:type="dxa"/>
            <w:vAlign w:val="center"/>
          </w:tcPr>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1、投标文件分为开标一览表信封和投标文件袋，应包括下列内容：</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1.1开标一览表信封</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lastRenderedPageBreak/>
              <w:t>(1)开标一览表</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(2)投标保证金支付的凭证(也可以为网上银行汇款凭证)</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1.2投标文件袋（投标文件正副本）</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(3)投标文件</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(4)投标文件正本扫描电子版（PDF格式）</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2、投标文件袋和《开标一览表》信封封面上应写明：</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采购人：</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项目名称：</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标项名称：</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项目编号：</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投标人：</w:t>
            </w:r>
          </w:p>
          <w:p w:rsidR="0026346D" w:rsidRDefault="004B5B2F">
            <w:pPr>
              <w:widowControl/>
              <w:spacing w:line="360" w:lineRule="exact"/>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法定代表人：</w:t>
            </w:r>
          </w:p>
          <w:p w:rsidR="0026346D" w:rsidRDefault="004B5B2F">
            <w:pPr>
              <w:widowControl/>
              <w:spacing w:line="360" w:lineRule="exact"/>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被授权代理人：</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地址：</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联系人：</w:t>
            </w:r>
          </w:p>
          <w:p w:rsidR="0026346D" w:rsidRDefault="004B5B2F">
            <w:pPr>
              <w:pStyle w:val="Default"/>
              <w:rPr>
                <w:color w:val="000000" w:themeColor="text1"/>
              </w:rPr>
            </w:pPr>
            <w:r>
              <w:rPr>
                <w:rFonts w:hAnsi="宋体" w:cs="宋体" w:hint="eastAsia"/>
                <w:color w:val="000000" w:themeColor="text1"/>
                <w:szCs w:val="24"/>
              </w:rPr>
              <w:t>联系电话：</w:t>
            </w:r>
          </w:p>
          <w:p w:rsidR="0026346D" w:rsidRDefault="004B5B2F">
            <w:pPr>
              <w:widowControl/>
              <w:spacing w:line="36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并标注“ 年 月 日 时 分开标前不得开启”，并在骑缝处加盖公章，并应确保密封完好。</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3、投标文件密封</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投标文件正副本及投标文件电子版（光盘或u盘）可以密封在同一投标文件袋中。光盘封面或u盘请载明项目名称、项目编号、投标内容、公司名称）。</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光盘或u盘与投标文件恕不退还。</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4、开标一览表密封</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投标人必须单独制作“开标一览表”，并单独密封提交，开标一览表密封在一个信封内。</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5、投标文件袋及开标一览表信封密封盖章</w:t>
            </w:r>
          </w:p>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投标文件袋及开标一览表信封密封袋封口处须加盖投标公司公章及法人章，并注明“开标时启封”字样。</w:t>
            </w:r>
          </w:p>
          <w:p w:rsidR="0026346D" w:rsidRDefault="004B5B2F">
            <w:pPr>
              <w:spacing w:line="440" w:lineRule="exact"/>
              <w:jc w:val="left"/>
              <w:rPr>
                <w:rFonts w:ascii="宋体" w:hAnsi="宋体"/>
                <w:color w:val="000000" w:themeColor="text1"/>
                <w:sz w:val="24"/>
              </w:rPr>
            </w:pPr>
            <w:r>
              <w:rPr>
                <w:rFonts w:ascii="宋体" w:hAnsi="宋体" w:cs="宋体" w:hint="eastAsia"/>
                <w:b/>
                <w:color w:val="000000" w:themeColor="text1"/>
                <w:kern w:val="0"/>
                <w:sz w:val="24"/>
              </w:rPr>
              <w:t>未按招标文件前附表8投标文件制作及密封要求的，投标被拒绝。</w:t>
            </w:r>
          </w:p>
        </w:tc>
      </w:tr>
      <w:tr w:rsidR="0026346D">
        <w:trPr>
          <w:cantSplit/>
          <w:trHeight w:val="340"/>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lastRenderedPageBreak/>
              <w:t>17</w:t>
            </w:r>
          </w:p>
        </w:tc>
        <w:tc>
          <w:tcPr>
            <w:tcW w:w="1560"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履约保证金</w:t>
            </w:r>
          </w:p>
        </w:tc>
        <w:tc>
          <w:tcPr>
            <w:tcW w:w="6840" w:type="dxa"/>
            <w:vAlign w:val="center"/>
          </w:tcPr>
          <w:p w:rsidR="0026346D" w:rsidRDefault="004B5B2F">
            <w:pPr>
              <w:widowControl/>
              <w:spacing w:line="360" w:lineRule="exact"/>
              <w:jc w:val="left"/>
              <w:rPr>
                <w:rFonts w:ascii="宋体" w:hAnsi="宋体" w:cs="宋体"/>
                <w:color w:val="000000" w:themeColor="text1"/>
                <w:kern w:val="0"/>
                <w:sz w:val="24"/>
              </w:rPr>
            </w:pPr>
            <w:r>
              <w:rPr>
                <w:rFonts w:ascii="宋体" w:hAnsi="宋体" w:cs="宋体" w:hint="eastAsia"/>
                <w:color w:val="000000" w:themeColor="text1"/>
                <w:kern w:val="0"/>
                <w:sz w:val="24"/>
              </w:rPr>
              <w:t>/。</w:t>
            </w:r>
          </w:p>
        </w:tc>
      </w:tr>
      <w:tr w:rsidR="0026346D">
        <w:trPr>
          <w:trHeight w:val="793"/>
        </w:trPr>
        <w:tc>
          <w:tcPr>
            <w:tcW w:w="675" w:type="dxa"/>
            <w:vAlign w:val="center"/>
          </w:tcPr>
          <w:p w:rsidR="0026346D" w:rsidRDefault="004B5B2F">
            <w:pPr>
              <w:shd w:val="clear" w:color="auto" w:fill="FFFFFF"/>
              <w:tabs>
                <w:tab w:val="left" w:pos="211"/>
              </w:tabs>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18</w:t>
            </w:r>
          </w:p>
        </w:tc>
        <w:tc>
          <w:tcPr>
            <w:tcW w:w="1560" w:type="dxa"/>
            <w:vAlign w:val="center"/>
          </w:tcPr>
          <w:p w:rsidR="0026346D" w:rsidRDefault="004B5B2F">
            <w:pPr>
              <w:shd w:val="clear" w:color="auto" w:fill="FFFFFF"/>
              <w:autoSpaceDE w:val="0"/>
              <w:autoSpaceDN w:val="0"/>
              <w:spacing w:line="360" w:lineRule="exact"/>
              <w:jc w:val="center"/>
              <w:rPr>
                <w:rFonts w:ascii="宋体" w:hAnsi="宋体" w:cs="宋体"/>
                <w:color w:val="000000" w:themeColor="text1"/>
                <w:kern w:val="1"/>
                <w:sz w:val="24"/>
              </w:rPr>
            </w:pPr>
            <w:r>
              <w:rPr>
                <w:rFonts w:asciiTheme="minorEastAsia" w:eastAsiaTheme="minorEastAsia" w:hAnsiTheme="minorEastAsia" w:hint="eastAsia"/>
                <w:b/>
                <w:bCs/>
                <w:color w:val="000000" w:themeColor="text1"/>
                <w:kern w:val="0"/>
                <w:sz w:val="24"/>
              </w:rPr>
              <w:t>招标代理服务费</w:t>
            </w:r>
          </w:p>
        </w:tc>
        <w:tc>
          <w:tcPr>
            <w:tcW w:w="6840" w:type="dxa"/>
            <w:vAlign w:val="center"/>
          </w:tcPr>
          <w:p w:rsidR="0026346D" w:rsidRDefault="004B5B2F">
            <w:pPr>
              <w:spacing w:line="360" w:lineRule="auto"/>
              <w:jc w:val="left"/>
              <w:rPr>
                <w:rFonts w:ascii="宋体" w:hAnsi="宋体" w:cs="宋体"/>
                <w:color w:val="000000" w:themeColor="text1"/>
                <w:sz w:val="24"/>
              </w:rPr>
            </w:pPr>
            <w:r>
              <w:rPr>
                <w:rFonts w:ascii="宋体" w:hAnsi="宋体" w:cs="宋体" w:hint="eastAsia"/>
                <w:color w:val="000000" w:themeColor="text1"/>
                <w:sz w:val="24"/>
              </w:rPr>
              <w:t>中标供应商向采购代理机构缴纳代理服务费，采购代理服务费按国家发改委计价格[2002]1980号文计取。</w:t>
            </w:r>
          </w:p>
          <w:p w:rsidR="0026346D" w:rsidRDefault="004B5B2F">
            <w:pPr>
              <w:spacing w:line="360" w:lineRule="auto"/>
              <w:jc w:val="left"/>
              <w:rPr>
                <w:rFonts w:ascii="宋体" w:hAnsi="宋体" w:cs="宋体"/>
                <w:color w:val="000000" w:themeColor="text1"/>
                <w:kern w:val="1"/>
                <w:sz w:val="24"/>
              </w:rPr>
            </w:pPr>
            <w:r>
              <w:rPr>
                <w:rFonts w:ascii="宋体" w:hAnsi="宋体" w:cs="宋体" w:hint="eastAsia"/>
                <w:b/>
                <w:bCs/>
                <w:color w:val="000000" w:themeColor="text1"/>
                <w:sz w:val="24"/>
              </w:rPr>
              <w:t>注：由中标供应商领取中标通知书时向采购代理机构缴纳。</w:t>
            </w:r>
          </w:p>
        </w:tc>
      </w:tr>
      <w:tr w:rsidR="0026346D">
        <w:trPr>
          <w:trHeight w:val="793"/>
        </w:trPr>
        <w:tc>
          <w:tcPr>
            <w:tcW w:w="675" w:type="dxa"/>
            <w:vAlign w:val="center"/>
          </w:tcPr>
          <w:p w:rsidR="0026346D" w:rsidRDefault="004B5B2F">
            <w:pPr>
              <w:shd w:val="clear" w:color="auto" w:fill="FFFFFF"/>
              <w:autoSpaceDE w:val="0"/>
              <w:autoSpaceDN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lastRenderedPageBreak/>
              <w:t>19</w:t>
            </w:r>
          </w:p>
        </w:tc>
        <w:tc>
          <w:tcPr>
            <w:tcW w:w="1560" w:type="dxa"/>
            <w:vAlign w:val="center"/>
          </w:tcPr>
          <w:p w:rsidR="0026346D" w:rsidRDefault="004B5B2F">
            <w:pPr>
              <w:shd w:val="clear" w:color="auto" w:fill="FFFFFF"/>
              <w:autoSpaceDE w:val="0"/>
              <w:autoSpaceDN w:val="0"/>
              <w:spacing w:line="360" w:lineRule="exact"/>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政府采购政策支持</w:t>
            </w:r>
          </w:p>
        </w:tc>
        <w:tc>
          <w:tcPr>
            <w:tcW w:w="6840" w:type="dxa"/>
          </w:tcPr>
          <w:p w:rsidR="0026346D" w:rsidRDefault="004B5B2F">
            <w:pPr>
              <w:spacing w:line="360" w:lineRule="auto"/>
              <w:jc w:val="left"/>
              <w:rPr>
                <w:rFonts w:ascii="宋体" w:hAnsi="宋体"/>
                <w:color w:val="000000" w:themeColor="text1"/>
                <w:sz w:val="24"/>
              </w:rPr>
            </w:pPr>
            <w:r>
              <w:rPr>
                <w:rFonts w:ascii="宋体" w:hAnsi="宋体" w:hint="eastAsia"/>
                <w:color w:val="000000" w:themeColor="text1"/>
                <w:sz w:val="24"/>
              </w:rPr>
              <w:t>1、特别提示：</w:t>
            </w:r>
          </w:p>
          <w:p w:rsidR="0026346D" w:rsidRDefault="004B5B2F">
            <w:pPr>
              <w:spacing w:line="360" w:lineRule="auto"/>
              <w:jc w:val="left"/>
              <w:rPr>
                <w:rFonts w:ascii="宋体" w:hAnsi="宋体"/>
                <w:color w:val="000000" w:themeColor="text1"/>
                <w:sz w:val="24"/>
              </w:rPr>
            </w:pPr>
            <w:r>
              <w:rPr>
                <w:rFonts w:ascii="宋体" w:hAnsi="宋体" w:hint="eastAsia"/>
                <w:color w:val="000000" w:themeColor="text1"/>
                <w:sz w:val="24"/>
              </w:rPr>
              <w:t>（1）、超过200万元的货物和服务采购项目、超过400万元的工程采购项目中适宜由中小企业提供的，预留该部分采购项目预算总额的40%以上专门面向中小企业采购，其中预留给小微企业的比例不低于60%。</w:t>
            </w:r>
          </w:p>
          <w:p w:rsidR="0026346D" w:rsidRDefault="004B5B2F">
            <w:pPr>
              <w:spacing w:line="360" w:lineRule="auto"/>
              <w:jc w:val="left"/>
              <w:rPr>
                <w:rFonts w:ascii="宋体" w:hAnsi="宋体"/>
                <w:color w:val="000000" w:themeColor="text1"/>
                <w:sz w:val="24"/>
              </w:rPr>
            </w:pPr>
            <w:r>
              <w:rPr>
                <w:rFonts w:ascii="宋体" w:hAnsi="宋体" w:hint="eastAsia"/>
                <w:color w:val="000000" w:themeColor="text1"/>
                <w:sz w:val="24"/>
              </w:rPr>
              <w:t>（2）、对于未预留份额专门面向中小企业的采购项目，以及预留份额项目中的非预留部分采购包，采购人、采购代理机构应当对符合规定的小微企业报价给予10%~20%（工程项目为6%~10%）的扣除，用扣除后的价格参加磋商。适用招标投标法的政府采购工程建设项目，采用综合评估法但未采用低价优先法计算价格分的，评标时应当在采用原报价进行评分的基础上增加其价格得分的6%~10%作为其价格分。</w:t>
            </w:r>
          </w:p>
          <w:p w:rsidR="0026346D" w:rsidRDefault="004B5B2F">
            <w:pPr>
              <w:spacing w:line="360" w:lineRule="auto"/>
              <w:jc w:val="left"/>
              <w:rPr>
                <w:rFonts w:ascii="宋体" w:hAnsi="宋体"/>
                <w:color w:val="000000" w:themeColor="text1"/>
                <w:sz w:val="24"/>
              </w:rPr>
            </w:pPr>
            <w:r>
              <w:rPr>
                <w:rFonts w:ascii="宋体" w:hAnsi="宋体" w:hint="eastAsia"/>
                <w:color w:val="000000" w:themeColor="text1"/>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磋商。适用招标投标法的政府采购工程建设项目，采用综合评估法但未采用低价优先法计算价格分的，评标时应当在采用原报价进行评分的基础上增加其价格得分的2%~4%作为其价格分。</w:t>
            </w:r>
          </w:p>
          <w:p w:rsidR="0026346D" w:rsidRDefault="004B5B2F">
            <w:pPr>
              <w:spacing w:line="360" w:lineRule="auto"/>
              <w:jc w:val="left"/>
              <w:rPr>
                <w:rFonts w:ascii="宋体" w:hAnsi="宋体"/>
                <w:color w:val="000000" w:themeColor="text1"/>
                <w:sz w:val="24"/>
              </w:rPr>
            </w:pPr>
            <w:r>
              <w:rPr>
                <w:rFonts w:ascii="宋体" w:hAnsi="宋体" w:hint="eastAsia"/>
                <w:color w:val="000000" w:themeColor="text1"/>
                <w:sz w:val="24"/>
              </w:rPr>
              <w:t>（4）、根据《财政部司法部关于政府采购支持监狱企业发展有关问题的通知》（财库［2014］68 号）的规定，对监狱企业产品的价格给予6%扣除，用扣除后的价格参与评审。参加政府采购活动的监狱企业必须提供由省级以上监狱管理局、戒毒管理局（含新疆生产建设兵团）出具的属于监狱企业的证明文件</w:t>
            </w:r>
          </w:p>
          <w:p w:rsidR="0026346D" w:rsidRDefault="004B5B2F">
            <w:pPr>
              <w:spacing w:line="360" w:lineRule="auto"/>
              <w:jc w:val="left"/>
              <w:rPr>
                <w:rFonts w:ascii="宋体" w:hAnsi="宋体"/>
                <w:color w:val="000000" w:themeColor="text1"/>
                <w:sz w:val="24"/>
              </w:rPr>
            </w:pPr>
            <w:r>
              <w:rPr>
                <w:rFonts w:ascii="宋体" w:hAnsi="宋体" w:hint="eastAsia"/>
                <w:color w:val="000000" w:themeColor="text1"/>
                <w:sz w:val="24"/>
              </w:rPr>
              <w:t>（5）、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w:t>
            </w:r>
          </w:p>
          <w:p w:rsidR="0026346D" w:rsidRDefault="004B5B2F">
            <w:pPr>
              <w:spacing w:line="360" w:lineRule="auto"/>
              <w:jc w:val="left"/>
              <w:rPr>
                <w:rFonts w:ascii="宋体" w:hAnsi="宋体"/>
                <w:color w:val="000000" w:themeColor="text1"/>
                <w:sz w:val="24"/>
              </w:rPr>
            </w:pPr>
            <w:r>
              <w:rPr>
                <w:rFonts w:ascii="宋体" w:hAnsi="宋体" w:hint="eastAsia"/>
                <w:color w:val="000000" w:themeColor="text1"/>
                <w:sz w:val="24"/>
              </w:rPr>
              <w:lastRenderedPageBreak/>
              <w:t>2、政府采购强制采购：标记★符号的节能产品：</w:t>
            </w:r>
          </w:p>
          <w:p w:rsidR="0026346D" w:rsidRDefault="004B5B2F">
            <w:pPr>
              <w:spacing w:line="360" w:lineRule="auto"/>
              <w:jc w:val="left"/>
              <w:rPr>
                <w:rFonts w:ascii="宋体" w:hAnsi="宋体"/>
                <w:color w:val="000000" w:themeColor="text1"/>
                <w:sz w:val="24"/>
              </w:rPr>
            </w:pPr>
            <w:r>
              <w:rPr>
                <w:rFonts w:ascii="宋体" w:hAnsi="宋体" w:hint="eastAsia"/>
                <w:color w:val="000000" w:themeColor="text1"/>
                <w:sz w:val="24"/>
              </w:rPr>
              <w:t>符合《节能产品政府采购清单》(第22期)目录内的强制采购节能产品。</w:t>
            </w:r>
          </w:p>
          <w:p w:rsidR="0026346D" w:rsidRDefault="004B5B2F">
            <w:pPr>
              <w:spacing w:line="360" w:lineRule="auto"/>
              <w:jc w:val="left"/>
              <w:rPr>
                <w:rFonts w:ascii="宋体" w:hAnsi="宋体"/>
                <w:color w:val="000000" w:themeColor="text1"/>
                <w:sz w:val="24"/>
              </w:rPr>
            </w:pPr>
            <w:r>
              <w:rPr>
                <w:rFonts w:ascii="宋体" w:hAnsi="宋体" w:hint="eastAsia"/>
                <w:color w:val="000000" w:themeColor="text1"/>
                <w:sz w:val="24"/>
              </w:rPr>
              <w:t>3、政府采购优先采购：(1)非标记★符号的节能产品；(2)环境标志产品；</w:t>
            </w:r>
          </w:p>
          <w:p w:rsidR="0026346D" w:rsidRDefault="004B5B2F">
            <w:pPr>
              <w:spacing w:line="360" w:lineRule="auto"/>
              <w:jc w:val="left"/>
              <w:rPr>
                <w:rFonts w:ascii="宋体" w:hAnsi="宋体"/>
                <w:color w:val="000000" w:themeColor="text1"/>
                <w:sz w:val="24"/>
              </w:rPr>
            </w:pPr>
            <w:r>
              <w:rPr>
                <w:rFonts w:ascii="宋体" w:hAnsi="宋体" w:hint="eastAsia"/>
                <w:color w:val="000000" w:themeColor="text1"/>
                <w:sz w:val="24"/>
              </w:rPr>
              <w:t>采购产品为《节能产品政府采购清单》(第22期)内非标记★符号的节能产品及《环境标志产品政府采购清单》(第20期)内的</w:t>
            </w:r>
          </w:p>
          <w:p w:rsidR="0026346D" w:rsidRDefault="004B5B2F">
            <w:pPr>
              <w:spacing w:line="360" w:lineRule="auto"/>
              <w:jc w:val="left"/>
              <w:rPr>
                <w:rFonts w:ascii="宋体" w:hAnsi="宋体"/>
                <w:color w:val="000000" w:themeColor="text1"/>
                <w:sz w:val="24"/>
              </w:rPr>
            </w:pPr>
            <w:r>
              <w:rPr>
                <w:rFonts w:ascii="宋体" w:hAnsi="宋体" w:hint="eastAsia"/>
                <w:color w:val="000000" w:themeColor="text1"/>
                <w:sz w:val="24"/>
              </w:rPr>
              <w:t>产品：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ascii="宋体" w:hAnsi="宋体" w:hint="eastAsia"/>
                <w:b/>
                <w:color w:val="000000" w:themeColor="text1"/>
                <w:sz w:val="24"/>
              </w:rPr>
              <w:t>未单独分项报价且未提供属于清单内产品的证明资料的不给予折扣优惠。</w:t>
            </w:r>
          </w:p>
        </w:tc>
      </w:tr>
      <w:tr w:rsidR="0026346D">
        <w:trPr>
          <w:trHeight w:val="340"/>
        </w:trPr>
        <w:tc>
          <w:tcPr>
            <w:tcW w:w="9075" w:type="dxa"/>
            <w:gridSpan w:val="3"/>
            <w:vAlign w:val="center"/>
          </w:tcPr>
          <w:p w:rsidR="0026346D" w:rsidRDefault="004B5B2F">
            <w:pPr>
              <w:shd w:val="clear" w:color="auto" w:fill="FFFFFF"/>
              <w:autoSpaceDE w:val="0"/>
              <w:autoSpaceDN w:val="0"/>
              <w:spacing w:line="360" w:lineRule="auto"/>
              <w:rPr>
                <w:rFonts w:asciiTheme="minorEastAsia" w:eastAsiaTheme="minorEastAsia" w:hAnsiTheme="minorEastAsia" w:cs="Arial"/>
                <w:bCs/>
                <w:color w:val="000000" w:themeColor="text1"/>
                <w:sz w:val="24"/>
              </w:rPr>
            </w:pPr>
            <w:r>
              <w:rPr>
                <w:rFonts w:asciiTheme="minorEastAsia" w:eastAsiaTheme="minorEastAsia" w:hAnsiTheme="minorEastAsia" w:hint="eastAsia"/>
                <w:bCs/>
                <w:color w:val="000000" w:themeColor="text1"/>
                <w:sz w:val="24"/>
              </w:rPr>
              <w:lastRenderedPageBreak/>
              <w:t>备注：</w:t>
            </w:r>
            <w:r>
              <w:rPr>
                <w:rFonts w:ascii="宋体" w:hAnsi="宋体" w:hint="eastAsia"/>
                <w:bCs/>
                <w:color w:val="000000" w:themeColor="text1"/>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rsidR="0026346D" w:rsidRDefault="0026346D">
      <w:pPr>
        <w:rPr>
          <w:rFonts w:asciiTheme="minorEastAsia" w:eastAsiaTheme="minorEastAsia" w:hAnsiTheme="minorEastAsia"/>
          <w:b/>
          <w:bCs/>
          <w:color w:val="000000" w:themeColor="text1"/>
          <w:kern w:val="0"/>
          <w:sz w:val="24"/>
        </w:rPr>
      </w:pPr>
    </w:p>
    <w:p w:rsidR="0026346D" w:rsidRDefault="004B5B2F">
      <w:pPr>
        <w:shd w:val="clear" w:color="auto" w:fill="FFFFFF"/>
        <w:autoSpaceDE w:val="0"/>
        <w:autoSpaceDN w:val="0"/>
        <w:adjustRightInd w:val="0"/>
        <w:spacing w:line="500" w:lineRule="exact"/>
        <w:jc w:val="center"/>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二、投标须知</w:t>
      </w:r>
    </w:p>
    <w:p w:rsidR="0026346D" w:rsidRDefault="004B5B2F" w:rsidP="00825D76">
      <w:pPr>
        <w:shd w:val="clear" w:color="auto" w:fill="FFFFFF"/>
        <w:spacing w:line="500" w:lineRule="exact"/>
        <w:ind w:firstLineChars="189" w:firstLine="455"/>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（一）总则</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项目说明</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 本项目的说明详见投标须知前附表（以下简称“前附表”）所述。</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1.2本招标项目已经批准，采购人为</w:t>
      </w:r>
      <w:r>
        <w:rPr>
          <w:rFonts w:asciiTheme="minorEastAsia" w:eastAsiaTheme="minorEastAsia" w:hAnsiTheme="minorEastAsia" w:hint="eastAsia"/>
          <w:color w:val="000000" w:themeColor="text1"/>
          <w:sz w:val="24"/>
          <w:u w:val="single"/>
        </w:rPr>
        <w:t xml:space="preserve"> 乌鲁木齐市公安局沙依巴克区分局</w:t>
      </w:r>
      <w:r>
        <w:rPr>
          <w:rFonts w:asciiTheme="minorEastAsia" w:eastAsiaTheme="minorEastAsia" w:hAnsiTheme="minorEastAsia" w:hint="eastAsia"/>
          <w:color w:val="000000" w:themeColor="text1"/>
          <w:sz w:val="24"/>
        </w:rPr>
        <w:t xml:space="preserve"> ，该项目已具备招标条件，现对该项目进行</w:t>
      </w:r>
      <w:r>
        <w:rPr>
          <w:rFonts w:asciiTheme="minorEastAsia" w:eastAsiaTheme="minorEastAsia" w:hAnsiTheme="minorEastAsia" w:hint="eastAsia"/>
          <w:b/>
          <w:color w:val="000000" w:themeColor="text1"/>
          <w:sz w:val="24"/>
          <w:u w:val="single"/>
        </w:rPr>
        <w:t>公开</w:t>
      </w:r>
      <w:r>
        <w:rPr>
          <w:rFonts w:asciiTheme="minorEastAsia" w:eastAsiaTheme="minorEastAsia" w:hAnsiTheme="minorEastAsia" w:hint="eastAsia"/>
          <w:color w:val="000000" w:themeColor="text1"/>
          <w:sz w:val="24"/>
        </w:rPr>
        <w:t>招标。</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u w:val="single"/>
        </w:rPr>
      </w:pPr>
      <w:r>
        <w:rPr>
          <w:rFonts w:asciiTheme="minorEastAsia" w:eastAsiaTheme="minorEastAsia" w:hAnsiTheme="minorEastAsia"/>
          <w:color w:val="000000" w:themeColor="text1"/>
          <w:kern w:val="0"/>
          <w:sz w:val="24"/>
        </w:rPr>
        <w:t>1.3</w:t>
      </w:r>
      <w:r>
        <w:rPr>
          <w:rFonts w:asciiTheme="minorEastAsia" w:eastAsiaTheme="minorEastAsia" w:hAnsiTheme="minorEastAsia" w:hint="eastAsia"/>
          <w:color w:val="000000" w:themeColor="text1"/>
          <w:sz w:val="24"/>
        </w:rPr>
        <w:t>本招标项目投标人的资格审查采取</w:t>
      </w:r>
      <w:r>
        <w:rPr>
          <w:rFonts w:asciiTheme="minorEastAsia" w:eastAsiaTheme="minorEastAsia" w:hAnsiTheme="minorEastAsia" w:hint="eastAsia"/>
          <w:b/>
          <w:color w:val="000000" w:themeColor="text1"/>
          <w:sz w:val="24"/>
          <w:u w:val="single"/>
        </w:rPr>
        <w:t>资格后审</w:t>
      </w:r>
      <w:r>
        <w:rPr>
          <w:rFonts w:asciiTheme="minorEastAsia" w:eastAsiaTheme="minorEastAsia" w:hAnsiTheme="minorEastAsia" w:hint="eastAsia"/>
          <w:color w:val="000000" w:themeColor="text1"/>
          <w:sz w:val="24"/>
        </w:rPr>
        <w:t>方式。</w:t>
      </w:r>
      <w:r>
        <w:rPr>
          <w:rFonts w:asciiTheme="minorEastAsia" w:eastAsiaTheme="minorEastAsia" w:hAnsiTheme="minorEastAsia" w:hint="eastAsia"/>
          <w:b/>
          <w:color w:val="000000" w:themeColor="text1"/>
          <w:sz w:val="24"/>
          <w:u w:val="single"/>
        </w:rPr>
        <w:t>本次招标不接受联合体投标、不接受备选方案</w:t>
      </w:r>
      <w:r>
        <w:rPr>
          <w:rFonts w:asciiTheme="minorEastAsia" w:eastAsiaTheme="minorEastAsia" w:hAnsiTheme="minorEastAsia" w:hint="eastAsia"/>
          <w:color w:val="000000" w:themeColor="text1"/>
          <w:sz w:val="24"/>
          <w:u w:val="single"/>
        </w:rPr>
        <w:t>。</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投标人必须符合投标人须知前附表说明，通过资格后审的投标人为合格的投标人。</w:t>
      </w:r>
      <w:r>
        <w:rPr>
          <w:rFonts w:asciiTheme="minorEastAsia" w:eastAsiaTheme="minorEastAsia" w:hAnsiTheme="minorEastAsia" w:hint="eastAsia"/>
          <w:b/>
          <w:bCs/>
          <w:color w:val="000000" w:themeColor="text1"/>
          <w:sz w:val="24"/>
          <w:u w:val="single"/>
        </w:rPr>
        <w:t>合格的投标人必须符合招标文件中对投标人的规定，且具备独立完成所投项目或所投标段的</w:t>
      </w:r>
      <w:r>
        <w:rPr>
          <w:rFonts w:asciiTheme="minorEastAsia" w:eastAsiaTheme="minorEastAsia" w:hAnsiTheme="minorEastAsia" w:hint="eastAsia"/>
          <w:b/>
          <w:bCs/>
          <w:color w:val="000000" w:themeColor="text1"/>
          <w:kern w:val="10"/>
          <w:sz w:val="24"/>
          <w:u w:val="single"/>
        </w:rPr>
        <w:t>能</w:t>
      </w:r>
      <w:r>
        <w:rPr>
          <w:rFonts w:asciiTheme="minorEastAsia" w:eastAsiaTheme="minorEastAsia" w:hAnsiTheme="minorEastAsia" w:hint="eastAsia"/>
          <w:b/>
          <w:bCs/>
          <w:color w:val="000000" w:themeColor="text1"/>
          <w:sz w:val="24"/>
          <w:u w:val="single"/>
        </w:rPr>
        <w:t>力，中标后不允许转包、违法分包。</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lastRenderedPageBreak/>
        <w:t>1.4</w:t>
      </w:r>
      <w:r>
        <w:rPr>
          <w:rFonts w:asciiTheme="minorEastAsia" w:eastAsiaTheme="minorEastAsia" w:hAnsiTheme="minorEastAsia" w:hint="eastAsia"/>
          <w:color w:val="000000" w:themeColor="text1"/>
          <w:sz w:val="24"/>
        </w:rPr>
        <w:t xml:space="preserve"> 资格后审包括下列的内容</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1.4</w:t>
      </w:r>
      <w:r>
        <w:rPr>
          <w:rFonts w:asciiTheme="minorEastAsia" w:eastAsiaTheme="minorEastAsia" w:hAnsiTheme="minorEastAsia" w:hint="eastAsia"/>
          <w:color w:val="000000" w:themeColor="text1"/>
          <w:kern w:val="0"/>
          <w:sz w:val="24"/>
        </w:rPr>
        <w:t>.1 投标人具有独立法人资格并满足“前附表”规定的资格要求 ；</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1.4</w:t>
      </w:r>
      <w:r>
        <w:rPr>
          <w:rFonts w:asciiTheme="minorEastAsia" w:eastAsiaTheme="minorEastAsia" w:hAnsiTheme="minorEastAsia" w:hint="eastAsia"/>
          <w:color w:val="000000" w:themeColor="text1"/>
          <w:kern w:val="0"/>
          <w:sz w:val="24"/>
        </w:rPr>
        <w:t>.2招标文件有要求投标人法定代表人或其授权代表签字或盖章和加盖投标人公章要求的，投标人须按招标文件要求签署；</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1.4</w:t>
      </w: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kern w:val="0"/>
          <w:sz w:val="24"/>
        </w:rPr>
        <w:t>3服务期</w:t>
      </w:r>
      <w:r>
        <w:rPr>
          <w:rFonts w:asciiTheme="minorEastAsia" w:eastAsiaTheme="minorEastAsia" w:hAnsiTheme="minorEastAsia" w:hint="eastAsia"/>
          <w:color w:val="000000" w:themeColor="text1"/>
          <w:kern w:val="0"/>
          <w:sz w:val="24"/>
        </w:rPr>
        <w:t>限符合招标文件要求；</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1.4</w:t>
      </w:r>
      <w:r>
        <w:rPr>
          <w:rFonts w:asciiTheme="minorEastAsia" w:eastAsiaTheme="minorEastAsia" w:hAnsiTheme="minorEastAsia" w:hint="eastAsia"/>
          <w:color w:val="000000" w:themeColor="text1"/>
          <w:kern w:val="0"/>
          <w:sz w:val="24"/>
        </w:rPr>
        <w:t>.4服务地点符合招标文件规定；</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1.4</w:t>
      </w:r>
      <w:r>
        <w:rPr>
          <w:rFonts w:asciiTheme="minorEastAsia" w:eastAsiaTheme="minorEastAsia" w:hAnsiTheme="minorEastAsia" w:hint="eastAsia"/>
          <w:color w:val="000000" w:themeColor="text1"/>
          <w:kern w:val="0"/>
          <w:sz w:val="24"/>
        </w:rPr>
        <w:t>.5投标内容、数量、质量、服务等满足招标文件要求；</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1.4.6投标文件中所提条件均须符合采购人的要求；</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1.4.7符合招标文件中规定的其他实质性要求；</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kern w:val="0"/>
          <w:sz w:val="24"/>
        </w:rPr>
        <w:t>1.4.8无法律、法规和规章禁止的其他情况。</w:t>
      </w:r>
    </w:p>
    <w:p w:rsidR="0026346D" w:rsidRDefault="004B5B2F" w:rsidP="00825D76">
      <w:pPr>
        <w:shd w:val="clear" w:color="auto" w:fill="FFFFFF"/>
        <w:spacing w:line="500" w:lineRule="exact"/>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 采购内容</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2.1本招标项目招标范围</w:t>
      </w:r>
      <w:r>
        <w:rPr>
          <w:rFonts w:asciiTheme="minorEastAsia" w:eastAsiaTheme="minorEastAsia" w:hAnsiTheme="minorEastAsia" w:hint="eastAsia"/>
          <w:color w:val="000000" w:themeColor="text1"/>
          <w:kern w:val="0"/>
          <w:sz w:val="24"/>
        </w:rPr>
        <w:t>已通过“前附表”第2项所述，</w:t>
      </w:r>
      <w:r>
        <w:rPr>
          <w:rFonts w:asciiTheme="minorEastAsia" w:eastAsiaTheme="minorEastAsia" w:hAnsiTheme="minorEastAsia" w:hint="eastAsia"/>
          <w:color w:val="000000" w:themeColor="text1"/>
          <w:sz w:val="24"/>
        </w:rPr>
        <w:t>指本项目招标文件中范围内所要求的所有工作内容。</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 适用法律及约束力</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 xml:space="preserve">3.1 </w:t>
      </w:r>
      <w:r>
        <w:rPr>
          <w:rFonts w:asciiTheme="minorEastAsia" w:eastAsiaTheme="minorEastAsia" w:hAnsiTheme="minorEastAsia" w:hint="eastAsia"/>
          <w:color w:val="000000" w:themeColor="text1"/>
          <w:sz w:val="24"/>
        </w:rPr>
        <w:t>本次招标及由本次招标产生的合同受中华人民共和国的相关法律、法规制约和保护。投标人一旦购买了招标文件并参加本项目，即被认为接受了招标文件中的所有条件和规定。</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3.2投标人应保证，在中华人民共和国境内使用投标成果、服务或其任何一部分时，不会产生因第三方提出侵犯其专利权或其它知识产权而引起的法律和经济纠纷。</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 招标项目实施要求</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4.1质量标准已通过“前附表”第4项所述，本招标项目的质量等级标准为</w:t>
      </w:r>
      <w:r>
        <w:rPr>
          <w:rFonts w:asciiTheme="minorEastAsia" w:eastAsiaTheme="minorEastAsia" w:hAnsiTheme="minorEastAsia" w:hint="eastAsia"/>
          <w:bCs/>
          <w:color w:val="000000" w:themeColor="text1"/>
          <w:kern w:val="0"/>
          <w:sz w:val="24"/>
          <w:u w:val="single"/>
        </w:rPr>
        <w:t>合格（通过采购人及有关部门组织的项目验收）</w:t>
      </w:r>
      <w:r>
        <w:rPr>
          <w:rFonts w:asciiTheme="minorEastAsia" w:eastAsiaTheme="minorEastAsia" w:hAnsiTheme="minorEastAsia" w:hint="eastAsia"/>
          <w:color w:val="000000" w:themeColor="text1"/>
          <w:kern w:val="0"/>
          <w:sz w:val="24"/>
        </w:rPr>
        <w:t>。</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sz w:val="24"/>
        </w:rPr>
        <w:t xml:space="preserve">4.2 </w:t>
      </w:r>
      <w:r>
        <w:rPr>
          <w:rFonts w:asciiTheme="minorEastAsia" w:eastAsiaTheme="minorEastAsia" w:hAnsiTheme="minorEastAsia" w:hint="eastAsia"/>
          <w:color w:val="000000" w:themeColor="text1"/>
          <w:sz w:val="24"/>
        </w:rPr>
        <w:t>供应方与采购人签订合同后，按照招标文件及合同相关的要求编制现场服务计划。</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5. 经营期限及服务地点</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5.1 经营期限已</w:t>
      </w:r>
      <w:r>
        <w:rPr>
          <w:rFonts w:asciiTheme="minorEastAsia" w:eastAsiaTheme="minorEastAsia" w:hAnsiTheme="minorEastAsia" w:hint="eastAsia"/>
          <w:color w:val="000000" w:themeColor="text1"/>
          <w:kern w:val="0"/>
          <w:sz w:val="24"/>
        </w:rPr>
        <w:t>通过“前附表”所述</w:t>
      </w:r>
      <w:r>
        <w:rPr>
          <w:rFonts w:asciiTheme="minorEastAsia" w:eastAsiaTheme="minorEastAsia" w:hAnsiTheme="minorEastAsia" w:hint="eastAsia"/>
          <w:color w:val="000000" w:themeColor="text1"/>
          <w:sz w:val="24"/>
        </w:rPr>
        <w:t>；服务地点已</w:t>
      </w:r>
      <w:r>
        <w:rPr>
          <w:rFonts w:asciiTheme="minorEastAsia" w:eastAsiaTheme="minorEastAsia" w:hAnsiTheme="minorEastAsia" w:hint="eastAsia"/>
          <w:color w:val="000000" w:themeColor="text1"/>
          <w:kern w:val="0"/>
          <w:sz w:val="24"/>
        </w:rPr>
        <w:t>通过“前附表”所述</w:t>
      </w:r>
      <w:r>
        <w:rPr>
          <w:rFonts w:asciiTheme="minorEastAsia" w:eastAsiaTheme="minorEastAsia" w:hAnsiTheme="minorEastAsia" w:hint="eastAsia"/>
          <w:color w:val="000000" w:themeColor="text1"/>
          <w:sz w:val="24"/>
        </w:rPr>
        <w:t>。</w:t>
      </w:r>
    </w:p>
    <w:p w:rsidR="0026346D" w:rsidRDefault="004B5B2F" w:rsidP="00825D76">
      <w:pPr>
        <w:shd w:val="clear" w:color="auto" w:fill="FFFFFF"/>
        <w:spacing w:line="500" w:lineRule="exact"/>
        <w:ind w:firstLineChars="200" w:firstLine="482"/>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lastRenderedPageBreak/>
        <w:t>6. 经营方式</w:t>
      </w:r>
    </w:p>
    <w:p w:rsidR="0026346D" w:rsidRDefault="004B5B2F">
      <w:pPr>
        <w:shd w:val="clear" w:color="auto" w:fill="FFFFFF"/>
        <w:spacing w:line="500" w:lineRule="exact"/>
        <w:ind w:firstLineChars="200" w:firstLine="480"/>
        <w:rPr>
          <w:rFonts w:asciiTheme="minorEastAsia" w:eastAsiaTheme="minorEastAsia" w:hAnsiTheme="minorEastAsia"/>
          <w:b/>
          <w:bCs/>
          <w:color w:val="000000" w:themeColor="text1"/>
          <w:kern w:val="0"/>
          <w:sz w:val="24"/>
        </w:rPr>
      </w:pPr>
      <w:r>
        <w:rPr>
          <w:rFonts w:asciiTheme="minorEastAsia" w:eastAsiaTheme="minorEastAsia" w:hAnsiTheme="minorEastAsia" w:hint="eastAsia"/>
          <w:bCs/>
          <w:color w:val="000000" w:themeColor="text1"/>
          <w:kern w:val="0"/>
          <w:sz w:val="24"/>
        </w:rPr>
        <w:t>6.1经营方式</w:t>
      </w:r>
      <w:r>
        <w:rPr>
          <w:rFonts w:asciiTheme="minorEastAsia" w:eastAsiaTheme="minorEastAsia" w:hAnsiTheme="minorEastAsia" w:hint="eastAsia"/>
          <w:color w:val="000000" w:themeColor="text1"/>
          <w:kern w:val="0"/>
          <w:sz w:val="24"/>
        </w:rPr>
        <w:t>通过“前附表”第 1 项所述的方式。</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7. 投标人资格要求</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7</w:t>
      </w:r>
      <w:r>
        <w:rPr>
          <w:rFonts w:asciiTheme="minorEastAsia" w:eastAsiaTheme="minorEastAsia" w:hAnsiTheme="minorEastAsia"/>
          <w:color w:val="000000" w:themeColor="text1"/>
          <w:kern w:val="0"/>
          <w:sz w:val="24"/>
        </w:rPr>
        <w:t>.1</w:t>
      </w:r>
      <w:r>
        <w:rPr>
          <w:rFonts w:asciiTheme="minorEastAsia" w:eastAsiaTheme="minorEastAsia" w:hAnsiTheme="minorEastAsia" w:hint="eastAsia"/>
          <w:color w:val="000000" w:themeColor="text1"/>
          <w:kern w:val="0"/>
          <w:sz w:val="24"/>
        </w:rPr>
        <w:t>投标人应当符合</w:t>
      </w:r>
      <w:r>
        <w:rPr>
          <w:rFonts w:asciiTheme="minorEastAsia" w:eastAsiaTheme="minorEastAsia" w:hAnsiTheme="minorEastAsia" w:hint="eastAsia"/>
          <w:b/>
          <w:color w:val="000000" w:themeColor="text1"/>
          <w:kern w:val="0"/>
          <w:sz w:val="24"/>
        </w:rPr>
        <w:t>招标文件前附表</w:t>
      </w:r>
      <w:r>
        <w:rPr>
          <w:rFonts w:asciiTheme="minorEastAsia" w:eastAsiaTheme="minorEastAsia" w:hAnsiTheme="minorEastAsia" w:hint="eastAsia"/>
          <w:color w:val="000000" w:themeColor="text1"/>
          <w:kern w:val="0"/>
          <w:sz w:val="24"/>
        </w:rPr>
        <w:t>中规定的下列资格条件要求。</w:t>
      </w:r>
    </w:p>
    <w:p w:rsidR="0026346D" w:rsidRDefault="004B5B2F">
      <w:pPr>
        <w:widowControl/>
        <w:shd w:val="clear" w:color="auto" w:fill="FFFFFF"/>
        <w:spacing w:line="500" w:lineRule="exact"/>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7.2投标人不得存在下列情形之一：</w:t>
      </w:r>
    </w:p>
    <w:p w:rsidR="0026346D" w:rsidRDefault="004B5B2F">
      <w:pPr>
        <w:widowControl/>
        <w:shd w:val="clear" w:color="auto" w:fill="FFFFFF"/>
        <w:spacing w:line="5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（1）与采购人存在利害关系可能影响招标公正性的法人、其他组织或者个人，不得参加投标。</w:t>
      </w:r>
    </w:p>
    <w:p w:rsidR="0026346D" w:rsidRDefault="004B5B2F">
      <w:pPr>
        <w:widowControl/>
        <w:shd w:val="clear" w:color="auto" w:fill="FFFFFF"/>
        <w:spacing w:line="5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（2）单位负责人为同一人或者存在控股、管理关系的不同单位，不得参加同一标段或者未划分标段的同一招标项目投标，违反前两款规定的，相关投标均无效。</w:t>
      </w:r>
    </w:p>
    <w:p w:rsidR="0026346D" w:rsidRDefault="004B5B2F">
      <w:pPr>
        <w:widowControl/>
        <w:shd w:val="clear" w:color="auto" w:fill="FFFFFF"/>
        <w:spacing w:line="5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受到刑事处罚，或者受到三万元以上的罚款、责令停产停业、在一至三年内禁止参加政府采购活动、暂扣或者吊销许可证、暂扣或者吊销执照等情形之一的行政处罚，或者存在财政部门认定的其他重大违法记录，不得参加投标。</w:t>
      </w:r>
    </w:p>
    <w:p w:rsidR="0026346D" w:rsidRDefault="004B5B2F">
      <w:pPr>
        <w:widowControl/>
        <w:shd w:val="clear" w:color="auto" w:fill="FFFFFF"/>
        <w:spacing w:line="5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4）投标人须处于正常经营状态，没有处于被责令停业，投标资格被取消、财产被接管、冻结、破产状态；投标申请人近三年没有出现违法违规或失信行为，没有骗取中标和严重违约及重大施工质量事故；没有因违法被有关部门给与任何形式的处罚。 </w:t>
      </w:r>
    </w:p>
    <w:p w:rsidR="0026346D" w:rsidRDefault="004B5B2F" w:rsidP="00825D76">
      <w:pPr>
        <w:shd w:val="clear" w:color="auto" w:fill="FFFFFF"/>
        <w:spacing w:line="500" w:lineRule="exact"/>
        <w:ind w:firstLineChars="200" w:firstLine="482"/>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 xml:space="preserve">8. </w:t>
      </w:r>
      <w:r>
        <w:rPr>
          <w:rFonts w:asciiTheme="minorEastAsia" w:eastAsiaTheme="minorEastAsia" w:hAnsiTheme="minorEastAsia" w:hint="eastAsia"/>
          <w:b/>
          <w:bCs/>
          <w:color w:val="000000" w:themeColor="text1"/>
          <w:kern w:val="0"/>
          <w:sz w:val="24"/>
        </w:rPr>
        <w:t>投标费用</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投标人应承担其编制投标文件与递交投标文件所涉及的一切费用，不论投标结果如何，采购人或采购代理机构均无义务和责任承担这些费用。</w:t>
      </w:r>
    </w:p>
    <w:p w:rsidR="0026346D" w:rsidRDefault="004B5B2F" w:rsidP="00825D76">
      <w:pPr>
        <w:shd w:val="clear" w:color="auto" w:fill="FFFFFF"/>
        <w:spacing w:line="500" w:lineRule="exact"/>
        <w:ind w:firstLineChars="200" w:firstLine="482"/>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9. 授权委托</w:t>
      </w:r>
    </w:p>
    <w:p w:rsidR="0026346D" w:rsidRDefault="004B5B2F">
      <w:pPr>
        <w:shd w:val="clear" w:color="auto" w:fill="FFFFFF"/>
        <w:spacing w:line="500" w:lineRule="exact"/>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 xml:space="preserve">9.1 </w:t>
      </w:r>
      <w:r>
        <w:rPr>
          <w:rFonts w:asciiTheme="minorEastAsia" w:eastAsiaTheme="minorEastAsia" w:hAnsiTheme="minorEastAsia" w:hint="eastAsia"/>
          <w:bCs/>
          <w:color w:val="000000" w:themeColor="text1"/>
          <w:kern w:val="0"/>
          <w:sz w:val="24"/>
          <w:u w:val="single"/>
        </w:rPr>
        <w:t>投标人代表为法定代表人的，应持有法定代表人身份证明书和法定代表人身份证；投标人代表不是投标人的法定代表人的，应持有授权委托书和授权代表人的身份证。</w:t>
      </w:r>
    </w:p>
    <w:p w:rsidR="0026346D" w:rsidRDefault="004B5B2F" w:rsidP="00825D76">
      <w:pPr>
        <w:shd w:val="clear" w:color="auto" w:fill="FFFFFF"/>
        <w:spacing w:line="500" w:lineRule="exact"/>
        <w:ind w:firstLineChars="200" w:firstLine="482"/>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10. 联合体投标</w:t>
      </w:r>
    </w:p>
    <w:p w:rsidR="0026346D" w:rsidRDefault="004B5B2F">
      <w:pPr>
        <w:shd w:val="clear" w:color="auto" w:fill="FFFFFF"/>
        <w:spacing w:line="500" w:lineRule="exact"/>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10.1投标须知前附表中接受联合体投标的，投标人可以联合体形式投标，</w:t>
      </w:r>
      <w:r>
        <w:rPr>
          <w:rFonts w:asciiTheme="minorEastAsia" w:eastAsiaTheme="minorEastAsia" w:hAnsiTheme="minorEastAsia" w:hint="eastAsia"/>
          <w:bCs/>
          <w:color w:val="000000" w:themeColor="text1"/>
          <w:kern w:val="0"/>
          <w:sz w:val="24"/>
        </w:rPr>
        <w:lastRenderedPageBreak/>
        <w:t>否则联合体投标视为无效投标；接受联合体投标的，除应符合本章第</w:t>
      </w:r>
      <w:r>
        <w:rPr>
          <w:rFonts w:asciiTheme="minorEastAsia" w:eastAsiaTheme="minorEastAsia" w:hAnsiTheme="minorEastAsia"/>
          <w:bCs/>
          <w:color w:val="000000" w:themeColor="text1"/>
          <w:kern w:val="0"/>
          <w:sz w:val="24"/>
        </w:rPr>
        <w:t>7</w:t>
      </w:r>
      <w:r>
        <w:rPr>
          <w:rFonts w:asciiTheme="minorEastAsia" w:eastAsiaTheme="minorEastAsia" w:hAnsiTheme="minorEastAsia" w:hint="eastAsia"/>
          <w:bCs/>
          <w:color w:val="000000" w:themeColor="text1"/>
          <w:kern w:val="0"/>
          <w:sz w:val="24"/>
        </w:rPr>
        <w:t>.2</w:t>
      </w:r>
      <w:r>
        <w:rPr>
          <w:rFonts w:asciiTheme="minorEastAsia" w:eastAsiaTheme="minorEastAsia" w:hAnsiTheme="minorEastAsia" w:hint="eastAsia"/>
          <w:bCs/>
          <w:color w:val="000000" w:themeColor="text1"/>
          <w:kern w:val="0"/>
          <w:sz w:val="24"/>
          <w:lang w:val="zh-CN"/>
        </w:rPr>
        <w:t>款</w:t>
      </w:r>
      <w:r>
        <w:rPr>
          <w:rFonts w:asciiTheme="minorEastAsia" w:eastAsiaTheme="minorEastAsia" w:hAnsiTheme="minorEastAsia" w:hint="eastAsia"/>
          <w:bCs/>
          <w:color w:val="000000" w:themeColor="text1"/>
          <w:kern w:val="0"/>
          <w:sz w:val="24"/>
        </w:rPr>
        <w:t xml:space="preserve">规定外，还应遵守以下规定： </w:t>
      </w:r>
    </w:p>
    <w:p w:rsidR="0026346D" w:rsidRDefault="004B5B2F">
      <w:pPr>
        <w:shd w:val="clear" w:color="auto" w:fill="FFFFFF"/>
        <w:spacing w:line="500" w:lineRule="exact"/>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（l）联合体各方应按招标文件提供的格式签订</w:t>
      </w:r>
      <w:r>
        <w:rPr>
          <w:rFonts w:asciiTheme="minorEastAsia" w:eastAsiaTheme="minorEastAsia" w:hAnsiTheme="minorEastAsia" w:hint="eastAsia"/>
          <w:bCs/>
          <w:color w:val="000000" w:themeColor="text1"/>
          <w:kern w:val="0"/>
          <w:sz w:val="24"/>
          <w:u w:val="single"/>
        </w:rPr>
        <w:t>联合协议</w:t>
      </w:r>
      <w:r>
        <w:rPr>
          <w:rFonts w:asciiTheme="minorEastAsia" w:eastAsiaTheme="minorEastAsia" w:hAnsiTheme="minorEastAsia" w:hint="eastAsia"/>
          <w:bCs/>
          <w:color w:val="000000" w:themeColor="text1"/>
          <w:kern w:val="0"/>
          <w:sz w:val="24"/>
        </w:rPr>
        <w:t>，明确联合体牵头人和各方的权利义务、合同工作量比例；</w:t>
      </w:r>
    </w:p>
    <w:p w:rsidR="0026346D" w:rsidRDefault="004B5B2F">
      <w:pPr>
        <w:shd w:val="clear" w:color="auto" w:fill="FFFFFF"/>
        <w:spacing w:line="500" w:lineRule="exact"/>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（2）联合体各方中至少应当有一方符合本章第</w:t>
      </w:r>
      <w:r>
        <w:rPr>
          <w:rFonts w:asciiTheme="minorEastAsia" w:eastAsiaTheme="minorEastAsia" w:hAnsiTheme="minorEastAsia"/>
          <w:bCs/>
          <w:color w:val="000000" w:themeColor="text1"/>
          <w:kern w:val="0"/>
          <w:sz w:val="24"/>
        </w:rPr>
        <w:t>7</w:t>
      </w:r>
      <w:r>
        <w:rPr>
          <w:rFonts w:asciiTheme="minorEastAsia" w:eastAsiaTheme="minorEastAsia" w:hAnsiTheme="minorEastAsia" w:hint="eastAsia"/>
          <w:bCs/>
          <w:color w:val="000000" w:themeColor="text1"/>
          <w:kern w:val="0"/>
          <w:sz w:val="24"/>
        </w:rPr>
        <w:t>.1款规定的投标人特定资格条件；</w:t>
      </w:r>
    </w:p>
    <w:p w:rsidR="0026346D" w:rsidRDefault="004B5B2F">
      <w:pPr>
        <w:shd w:val="clear" w:color="auto" w:fill="FFFFFF"/>
        <w:spacing w:line="500" w:lineRule="exact"/>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（4）联合体各方签订联合体协议书后，不得再单独参加或者与其他投标人组成新的联合体参加同一项目的采购活动。</w:t>
      </w:r>
    </w:p>
    <w:p w:rsidR="0026346D" w:rsidRDefault="004B5B2F" w:rsidP="00825D76">
      <w:pPr>
        <w:shd w:val="clear" w:color="auto" w:fill="FFFFFF"/>
        <w:spacing w:line="500" w:lineRule="exact"/>
        <w:ind w:firstLineChars="200" w:firstLine="482"/>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（二）招标文件</w:t>
      </w:r>
    </w:p>
    <w:p w:rsidR="0026346D" w:rsidRDefault="004B5B2F" w:rsidP="00825D76">
      <w:pPr>
        <w:shd w:val="clear" w:color="auto" w:fill="FFFFFF"/>
        <w:spacing w:line="500" w:lineRule="exact"/>
        <w:ind w:firstLineChars="200" w:firstLine="482"/>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11. 招标文件的组成</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11</w:t>
      </w:r>
      <w:r>
        <w:rPr>
          <w:rFonts w:asciiTheme="minorEastAsia" w:eastAsiaTheme="minorEastAsia" w:hAnsiTheme="minorEastAsia" w:hint="eastAsia"/>
          <w:color w:val="000000" w:themeColor="text1"/>
          <w:kern w:val="0"/>
          <w:sz w:val="24"/>
        </w:rPr>
        <w:t>.1 招标文件包括下列内容</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第一部分 招标公告</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第二部分 投标须知前附表及投标须知</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第三部分 合同（参考格式）</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第四部分 招标内容及服务要求</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第五部分 投标文件格式</w:t>
      </w:r>
    </w:p>
    <w:p w:rsidR="0026346D" w:rsidRDefault="004B5B2F">
      <w:pPr>
        <w:shd w:val="clear" w:color="auto" w:fill="FFFFFF"/>
        <w:autoSpaceDE w:val="0"/>
        <w:autoSpaceDN w:val="0"/>
        <w:adjustRightInd w:val="0"/>
        <w:spacing w:line="500" w:lineRule="exact"/>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color w:val="000000" w:themeColor="text1"/>
          <w:sz w:val="24"/>
          <w:lang w:val="zh-CN"/>
        </w:rPr>
        <w:t>11</w:t>
      </w:r>
      <w:r>
        <w:rPr>
          <w:rFonts w:asciiTheme="minorEastAsia" w:eastAsiaTheme="minorEastAsia" w:hAnsiTheme="minorEastAsia" w:hint="eastAsia"/>
          <w:color w:val="000000" w:themeColor="text1"/>
          <w:sz w:val="24"/>
          <w:lang w:val="zh-CN"/>
        </w:rPr>
        <w:t xml:space="preserve">.2 </w:t>
      </w:r>
      <w:r>
        <w:rPr>
          <w:rFonts w:asciiTheme="minorEastAsia" w:eastAsiaTheme="minorEastAsia" w:hAnsiTheme="minorEastAsia" w:hint="eastAsia"/>
          <w:b/>
          <w:color w:val="000000" w:themeColor="text1"/>
          <w:sz w:val="24"/>
          <w:u w:val="single"/>
          <w:lang w:val="zh-CN"/>
        </w:rPr>
        <w:t>招标的最小单位是包。招标文件未分包的，投标人须对全部招标内容投标，不得部分投标；招标文件分包的，投标人应当以包为单位编制并提交投标文件。</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sz w:val="24"/>
          <w:lang w:val="zh-CN"/>
        </w:rPr>
        <w:t>11</w:t>
      </w:r>
      <w:r>
        <w:rPr>
          <w:rFonts w:asciiTheme="minorEastAsia" w:eastAsiaTheme="minorEastAsia" w:hAnsiTheme="minorEastAsia" w:hint="eastAsia"/>
          <w:color w:val="000000" w:themeColor="text1"/>
          <w:sz w:val="24"/>
          <w:lang w:val="zh-CN"/>
        </w:rPr>
        <w:t>.</w:t>
      </w:r>
      <w:r>
        <w:rPr>
          <w:rFonts w:asciiTheme="minorEastAsia" w:eastAsiaTheme="minorEastAsia" w:hAnsiTheme="minorEastAsia"/>
          <w:color w:val="000000" w:themeColor="text1"/>
          <w:sz w:val="24"/>
          <w:lang w:val="zh-CN"/>
        </w:rPr>
        <w:t>3</w:t>
      </w:r>
      <w:r>
        <w:rPr>
          <w:rFonts w:asciiTheme="minorEastAsia" w:eastAsiaTheme="minorEastAsia" w:hAnsiTheme="minorEastAsia" w:hint="eastAsia"/>
          <w:color w:val="000000" w:themeColor="text1"/>
          <w:sz w:val="24"/>
          <w:lang w:val="zh-CN"/>
        </w:rPr>
        <w:t xml:space="preserve"> 招标文件如果要求投标人提交备选投标方案的，投标人可以提交备选方案；否则，备选方案将被拒绝。</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lang w:val="zh-CN"/>
        </w:rPr>
      </w:pPr>
      <w:r>
        <w:rPr>
          <w:rFonts w:asciiTheme="minorEastAsia" w:eastAsiaTheme="minorEastAsia" w:hAnsiTheme="minorEastAsia"/>
          <w:color w:val="000000" w:themeColor="text1"/>
          <w:sz w:val="24"/>
          <w:lang w:val="zh-CN"/>
        </w:rPr>
        <w:t>11</w:t>
      </w:r>
      <w:r>
        <w:rPr>
          <w:rFonts w:asciiTheme="minorEastAsia" w:eastAsiaTheme="minorEastAsia" w:hAnsiTheme="minorEastAsia" w:hint="eastAsia"/>
          <w:color w:val="000000" w:themeColor="text1"/>
          <w:sz w:val="24"/>
          <w:lang w:val="zh-CN"/>
        </w:rPr>
        <w:t>.</w:t>
      </w:r>
      <w:r>
        <w:rPr>
          <w:rFonts w:asciiTheme="minorEastAsia" w:eastAsiaTheme="minorEastAsia" w:hAnsiTheme="minorEastAsia"/>
          <w:color w:val="000000" w:themeColor="text1"/>
          <w:sz w:val="24"/>
          <w:lang w:val="zh-CN"/>
        </w:rPr>
        <w:t>4</w:t>
      </w:r>
      <w:r>
        <w:rPr>
          <w:rFonts w:asciiTheme="minorEastAsia" w:eastAsiaTheme="minorEastAsia" w:hAnsiTheme="minorEastAsia" w:hint="eastAsia"/>
          <w:color w:val="000000" w:themeColor="text1"/>
          <w:sz w:val="24"/>
          <w:lang w:val="zh-CN"/>
        </w:rPr>
        <w:t xml:space="preserve"> 招标文件由本文件及由采购人按招标文件有关规定发出的招标文件补充构成。</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lang w:val="zh-CN"/>
        </w:rPr>
      </w:pPr>
      <w:r>
        <w:rPr>
          <w:rFonts w:asciiTheme="minorEastAsia" w:eastAsiaTheme="minorEastAsia" w:hAnsiTheme="minorEastAsia"/>
          <w:color w:val="000000" w:themeColor="text1"/>
          <w:sz w:val="24"/>
          <w:lang w:val="zh-CN"/>
        </w:rPr>
        <w:t>11</w:t>
      </w:r>
      <w:r>
        <w:rPr>
          <w:rFonts w:asciiTheme="minorEastAsia" w:eastAsiaTheme="minorEastAsia" w:hAnsiTheme="minorEastAsia" w:hint="eastAsia"/>
          <w:color w:val="000000" w:themeColor="text1"/>
          <w:sz w:val="24"/>
          <w:lang w:val="zh-CN"/>
        </w:rPr>
        <w:t>.</w:t>
      </w:r>
      <w:r>
        <w:rPr>
          <w:rFonts w:asciiTheme="minorEastAsia" w:eastAsiaTheme="minorEastAsia" w:hAnsiTheme="minorEastAsia"/>
          <w:color w:val="000000" w:themeColor="text1"/>
          <w:sz w:val="24"/>
          <w:lang w:val="zh-CN"/>
        </w:rPr>
        <w:t>5</w:t>
      </w:r>
      <w:r>
        <w:rPr>
          <w:rFonts w:asciiTheme="minorEastAsia" w:eastAsiaTheme="minorEastAsia" w:hAnsiTheme="minorEastAsia" w:hint="eastAsia"/>
          <w:color w:val="000000" w:themeColor="text1"/>
          <w:sz w:val="24"/>
          <w:lang w:val="zh-CN"/>
        </w:rPr>
        <w:t xml:space="preserve"> 招标文件的澄清、修改、招标答疑会纪要等书面材料在本招标项目中均称招标文件补充。</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lang w:val="zh-CN"/>
        </w:rPr>
      </w:pPr>
      <w:r>
        <w:rPr>
          <w:rFonts w:asciiTheme="minorEastAsia" w:eastAsiaTheme="minorEastAsia" w:hAnsiTheme="minorEastAsia"/>
          <w:color w:val="000000" w:themeColor="text1"/>
          <w:sz w:val="24"/>
          <w:lang w:val="zh-CN"/>
        </w:rPr>
        <w:t>11</w:t>
      </w:r>
      <w:r>
        <w:rPr>
          <w:rFonts w:asciiTheme="minorEastAsia" w:eastAsiaTheme="minorEastAsia" w:hAnsiTheme="minorEastAsia" w:hint="eastAsia"/>
          <w:color w:val="000000" w:themeColor="text1"/>
          <w:sz w:val="24"/>
          <w:lang w:val="zh-CN"/>
        </w:rPr>
        <w:t>.</w:t>
      </w:r>
      <w:r>
        <w:rPr>
          <w:rFonts w:asciiTheme="minorEastAsia" w:eastAsiaTheme="minorEastAsia" w:hAnsiTheme="minorEastAsia"/>
          <w:color w:val="000000" w:themeColor="text1"/>
          <w:sz w:val="24"/>
          <w:lang w:val="zh-CN"/>
        </w:rPr>
        <w:t>6</w:t>
      </w:r>
      <w:r>
        <w:rPr>
          <w:rFonts w:asciiTheme="minorEastAsia" w:eastAsiaTheme="minorEastAsia" w:hAnsiTheme="minorEastAsia" w:hint="eastAsia"/>
          <w:color w:val="000000" w:themeColor="text1"/>
          <w:sz w:val="24"/>
          <w:lang w:val="zh-CN"/>
        </w:rPr>
        <w:t xml:space="preserve"> 招标文件补充作为招标文件的组成部分，对投标人起同等约束作用。如果招标文件补充内容与在此招标文件补充发出之前的招标文件等书面材料中</w:t>
      </w:r>
      <w:r>
        <w:rPr>
          <w:rFonts w:asciiTheme="minorEastAsia" w:eastAsiaTheme="minorEastAsia" w:hAnsiTheme="minorEastAsia" w:hint="eastAsia"/>
          <w:color w:val="000000" w:themeColor="text1"/>
          <w:sz w:val="24"/>
          <w:lang w:val="zh-CN"/>
        </w:rPr>
        <w:lastRenderedPageBreak/>
        <w:t>相关内容相冲突，请投标人执行招标文件补充的相关内容，先前发出的招标文件等书面材料中相关内容自动废止。</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lang w:val="zh-CN"/>
        </w:rPr>
      </w:pPr>
      <w:r>
        <w:rPr>
          <w:rFonts w:asciiTheme="minorEastAsia" w:eastAsiaTheme="minorEastAsia" w:hAnsiTheme="minorEastAsia"/>
          <w:color w:val="000000" w:themeColor="text1"/>
          <w:sz w:val="24"/>
          <w:lang w:val="zh-CN"/>
        </w:rPr>
        <w:t>11</w:t>
      </w:r>
      <w:r>
        <w:rPr>
          <w:rFonts w:asciiTheme="minorEastAsia" w:eastAsiaTheme="minorEastAsia" w:hAnsiTheme="minorEastAsia" w:hint="eastAsia"/>
          <w:color w:val="000000" w:themeColor="text1"/>
          <w:sz w:val="24"/>
          <w:lang w:val="zh-CN"/>
        </w:rPr>
        <w:t>.</w:t>
      </w:r>
      <w:r>
        <w:rPr>
          <w:rFonts w:asciiTheme="minorEastAsia" w:eastAsiaTheme="minorEastAsia" w:hAnsiTheme="minorEastAsia"/>
          <w:color w:val="000000" w:themeColor="text1"/>
          <w:sz w:val="24"/>
          <w:lang w:val="zh-CN"/>
        </w:rPr>
        <w:t>7</w:t>
      </w:r>
      <w:r>
        <w:rPr>
          <w:rFonts w:asciiTheme="minorEastAsia" w:eastAsiaTheme="minorEastAsia" w:hAnsiTheme="minorEastAsia" w:hint="eastAsia"/>
          <w:color w:val="000000" w:themeColor="text1"/>
          <w:sz w:val="24"/>
          <w:lang w:val="zh-CN"/>
        </w:rPr>
        <w:t xml:space="preserve"> 投标人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投标人承担。</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sz w:val="24"/>
          <w:lang w:val="zh-CN"/>
        </w:rPr>
      </w:pPr>
      <w:r>
        <w:rPr>
          <w:rFonts w:asciiTheme="minorEastAsia" w:eastAsiaTheme="minorEastAsia" w:hAnsiTheme="minorEastAsia" w:hint="eastAsia"/>
          <w:b/>
          <w:color w:val="000000" w:themeColor="text1"/>
          <w:sz w:val="24"/>
          <w:lang w:val="zh-CN"/>
        </w:rPr>
        <w:t>1</w:t>
      </w:r>
      <w:r>
        <w:rPr>
          <w:rFonts w:asciiTheme="minorEastAsia" w:eastAsiaTheme="minorEastAsia" w:hAnsiTheme="minorEastAsia"/>
          <w:b/>
          <w:color w:val="000000" w:themeColor="text1"/>
          <w:sz w:val="24"/>
          <w:lang w:val="zh-CN"/>
        </w:rPr>
        <w:t xml:space="preserve">2. </w:t>
      </w:r>
      <w:r>
        <w:rPr>
          <w:rFonts w:asciiTheme="minorEastAsia" w:eastAsiaTheme="minorEastAsia" w:hAnsiTheme="minorEastAsia" w:hint="eastAsia"/>
          <w:b/>
          <w:color w:val="000000" w:themeColor="text1"/>
          <w:sz w:val="24"/>
          <w:lang w:val="zh-CN"/>
        </w:rPr>
        <w:t>招标文件的获取</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12.1招标文件的提供期限自开始发出之日起不得少于五个工作日。具体提供期限见</w:t>
      </w:r>
      <w:r>
        <w:rPr>
          <w:rFonts w:asciiTheme="minorEastAsia" w:eastAsiaTheme="minorEastAsia" w:hAnsiTheme="minorEastAsia" w:hint="eastAsia"/>
          <w:b/>
          <w:color w:val="000000" w:themeColor="text1"/>
          <w:kern w:val="0"/>
          <w:sz w:val="24"/>
        </w:rPr>
        <w:t>招标公告</w:t>
      </w:r>
      <w:r>
        <w:rPr>
          <w:rFonts w:asciiTheme="minorEastAsia" w:eastAsiaTheme="minorEastAsia" w:hAnsiTheme="minorEastAsia" w:hint="eastAsia"/>
          <w:color w:val="000000" w:themeColor="text1"/>
          <w:kern w:val="0"/>
          <w:sz w:val="24"/>
        </w:rPr>
        <w:t>。</w:t>
      </w:r>
    </w:p>
    <w:p w:rsidR="0026346D" w:rsidRDefault="004B5B2F" w:rsidP="00825D76">
      <w:pPr>
        <w:shd w:val="clear" w:color="auto" w:fill="FFFFFF"/>
        <w:spacing w:line="500" w:lineRule="exact"/>
        <w:ind w:firstLineChars="202" w:firstLine="485"/>
        <w:rPr>
          <w:rFonts w:asciiTheme="minorEastAsia" w:eastAsiaTheme="minorEastAsia" w:hAnsiTheme="minorEastAsia"/>
          <w:bCs/>
          <w:color w:val="000000" w:themeColor="text1"/>
          <w:kern w:val="0"/>
          <w:sz w:val="24"/>
        </w:rPr>
      </w:pPr>
      <w:r>
        <w:rPr>
          <w:rFonts w:asciiTheme="minorEastAsia" w:eastAsiaTheme="minorEastAsia" w:hAnsiTheme="minorEastAsia"/>
          <w:bCs/>
          <w:color w:val="000000" w:themeColor="text1"/>
          <w:kern w:val="0"/>
          <w:sz w:val="24"/>
        </w:rPr>
        <w:t>12</w:t>
      </w:r>
      <w:r>
        <w:rPr>
          <w:rFonts w:asciiTheme="minorEastAsia" w:eastAsiaTheme="minorEastAsia" w:hAnsiTheme="minorEastAsia" w:hint="eastAsia"/>
          <w:bCs/>
          <w:color w:val="000000" w:themeColor="text1"/>
          <w:kern w:val="0"/>
          <w:sz w:val="24"/>
        </w:rPr>
        <w:t>.2凡符合资格要求并有意参加投标的投标人,</w:t>
      </w:r>
      <w:r>
        <w:rPr>
          <w:rFonts w:asciiTheme="minorEastAsia" w:eastAsiaTheme="minorEastAsia" w:hAnsiTheme="minorEastAsia" w:hint="eastAsia"/>
          <w:color w:val="000000" w:themeColor="text1"/>
          <w:kern w:val="0"/>
          <w:sz w:val="24"/>
        </w:rPr>
        <w:t xml:space="preserve"> 须经采购代理机构处提交购买标书的资料后获取。</w:t>
      </w:r>
    </w:p>
    <w:p w:rsidR="0026346D" w:rsidRDefault="004B5B2F" w:rsidP="00825D76">
      <w:pPr>
        <w:shd w:val="clear" w:color="auto" w:fill="FFFFFF"/>
        <w:spacing w:line="500" w:lineRule="exact"/>
        <w:ind w:firstLineChars="202" w:firstLine="487"/>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13. 招标文件的澄清或修改</w:t>
      </w:r>
    </w:p>
    <w:p w:rsidR="0026346D" w:rsidRDefault="004B5B2F" w:rsidP="00825D76">
      <w:pPr>
        <w:shd w:val="clear" w:color="auto" w:fill="FFFFFF"/>
        <w:spacing w:line="500" w:lineRule="exact"/>
        <w:ind w:firstLineChars="202" w:firstLine="485"/>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1</w:t>
      </w:r>
      <w:r>
        <w:rPr>
          <w:rFonts w:asciiTheme="minorEastAsia" w:eastAsiaTheme="minorEastAsia" w:hAnsiTheme="minorEastAsia"/>
          <w:bCs/>
          <w:color w:val="000000" w:themeColor="text1"/>
          <w:kern w:val="0"/>
          <w:sz w:val="24"/>
        </w:rPr>
        <w:t>3</w:t>
      </w:r>
      <w:r>
        <w:rPr>
          <w:rFonts w:asciiTheme="minorEastAsia" w:eastAsiaTheme="minorEastAsia" w:hAnsiTheme="minorEastAsia" w:hint="eastAsia"/>
          <w:bCs/>
          <w:color w:val="000000" w:themeColor="text1"/>
          <w:kern w:val="0"/>
          <w:sz w:val="24"/>
        </w:rPr>
        <w:t>.1投标人若对招标文件有任何疑问，应于投标截止时间</w:t>
      </w:r>
      <w:r>
        <w:rPr>
          <w:rFonts w:asciiTheme="minorEastAsia" w:eastAsiaTheme="minorEastAsia" w:hAnsiTheme="minorEastAsia" w:hint="eastAsia"/>
          <w:bCs/>
          <w:color w:val="000000" w:themeColor="text1"/>
          <w:kern w:val="0"/>
          <w:sz w:val="24"/>
          <w:u w:val="single"/>
        </w:rPr>
        <w:t xml:space="preserve"> 10 </w:t>
      </w:r>
      <w:r>
        <w:rPr>
          <w:rFonts w:asciiTheme="minorEastAsia" w:eastAsiaTheme="minorEastAsia" w:hAnsiTheme="minorEastAsia" w:hint="eastAsia"/>
          <w:bCs/>
          <w:color w:val="000000" w:themeColor="text1"/>
          <w:kern w:val="0"/>
          <w:sz w:val="24"/>
        </w:rPr>
        <w:t>日前以书面形式向采购人提出澄清要求。</w:t>
      </w:r>
      <w:r>
        <w:rPr>
          <w:rFonts w:asciiTheme="minorEastAsia" w:eastAsiaTheme="minorEastAsia" w:hAnsiTheme="minorEastAsia" w:hint="eastAsia"/>
          <w:bCs/>
          <w:color w:val="000000" w:themeColor="text1"/>
          <w:kern w:val="0"/>
          <w:sz w:val="24"/>
          <w:u w:val="single"/>
        </w:rPr>
        <w:t>澄清要求须以书面形式并加盖投标人公章送至采购代理机构。</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lang w:val="zh-CN"/>
        </w:rPr>
        <w:t>13.2采购人对已发出的招标文件进行必要澄清或者修改的，</w:t>
      </w:r>
      <w:r>
        <w:rPr>
          <w:rFonts w:asciiTheme="minorEastAsia" w:eastAsiaTheme="minorEastAsia" w:hAnsiTheme="minorEastAsia" w:hint="eastAsia"/>
          <w:bCs/>
          <w:color w:val="000000" w:themeColor="text1"/>
          <w:kern w:val="0"/>
          <w:sz w:val="24"/>
        </w:rPr>
        <w:t>在投标截止时间</w:t>
      </w:r>
      <w:r>
        <w:rPr>
          <w:rFonts w:asciiTheme="minorEastAsia" w:eastAsiaTheme="minorEastAsia" w:hAnsiTheme="minorEastAsia" w:hint="eastAsia"/>
          <w:bCs/>
          <w:color w:val="000000" w:themeColor="text1"/>
          <w:kern w:val="0"/>
          <w:sz w:val="24"/>
          <w:u w:val="single"/>
        </w:rPr>
        <w:t xml:space="preserve"> 15 </w:t>
      </w:r>
      <w:r>
        <w:rPr>
          <w:rFonts w:asciiTheme="minorEastAsia" w:eastAsiaTheme="minorEastAsia" w:hAnsiTheme="minorEastAsia" w:hint="eastAsia"/>
          <w:bCs/>
          <w:color w:val="000000" w:themeColor="text1"/>
          <w:kern w:val="0"/>
          <w:sz w:val="24"/>
        </w:rPr>
        <w:t>日前，采购人可</w:t>
      </w:r>
      <w:r>
        <w:rPr>
          <w:rFonts w:asciiTheme="minorEastAsia" w:eastAsiaTheme="minorEastAsia" w:hAnsiTheme="minorEastAsia" w:hint="eastAsia"/>
          <w:color w:val="000000" w:themeColor="text1"/>
          <w:sz w:val="24"/>
          <w:lang w:val="zh-CN"/>
        </w:rPr>
        <w:t>在原招标公告媒体发布更正公告，</w:t>
      </w:r>
      <w:r>
        <w:rPr>
          <w:rFonts w:asciiTheme="minorEastAsia" w:eastAsiaTheme="minorEastAsia" w:hAnsiTheme="minorEastAsia" w:hint="eastAsia"/>
          <w:bCs/>
          <w:color w:val="000000" w:themeColor="text1"/>
          <w:kern w:val="0"/>
          <w:sz w:val="24"/>
        </w:rPr>
        <w:t>对招标文件进行必要的修改或者澄清，</w:t>
      </w:r>
      <w:r>
        <w:rPr>
          <w:rFonts w:asciiTheme="minorEastAsia" w:eastAsiaTheme="minorEastAsia" w:hAnsiTheme="minorEastAsia" w:hint="eastAsia"/>
          <w:color w:val="000000" w:themeColor="text1"/>
          <w:sz w:val="24"/>
          <w:lang w:val="zh-CN"/>
        </w:rPr>
        <w:t>该澄清或者修改的内容为招标文件的组成部分，</w:t>
      </w:r>
      <w:r>
        <w:rPr>
          <w:rFonts w:asciiTheme="minorEastAsia" w:eastAsiaTheme="minorEastAsia" w:hAnsiTheme="minorEastAsia" w:hint="eastAsia"/>
          <w:bCs/>
          <w:color w:val="000000" w:themeColor="text1"/>
          <w:kern w:val="0"/>
          <w:sz w:val="24"/>
        </w:rPr>
        <w:t>具有约束作用。不足15日的，应当顺延投标截止时间。为使投标人在编制投标文件时有充分的时间对招标文件的修改或者澄清等内容进行研究，采购人可酌情延长提交招标文件。</w:t>
      </w:r>
    </w:p>
    <w:p w:rsidR="0026346D" w:rsidRDefault="004B5B2F" w:rsidP="00825D76">
      <w:pPr>
        <w:shd w:val="clear" w:color="auto" w:fill="FFFFFF"/>
        <w:spacing w:line="500" w:lineRule="exact"/>
        <w:ind w:firstLineChars="202" w:firstLine="485"/>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sz w:val="24"/>
        </w:rPr>
        <w:t>13.3</w:t>
      </w:r>
      <w:r>
        <w:rPr>
          <w:rFonts w:asciiTheme="minorEastAsia" w:eastAsiaTheme="minorEastAsia" w:hAnsiTheme="minorEastAsia" w:hint="eastAsia"/>
          <w:color w:val="000000" w:themeColor="text1"/>
          <w:sz w:val="24"/>
          <w:lang w:val="zh-CN"/>
        </w:rPr>
        <w:t>采购人在招标文件要求提交投标文件截止时间</w:t>
      </w:r>
      <w:r>
        <w:rPr>
          <w:rFonts w:asciiTheme="minorEastAsia" w:eastAsiaTheme="minorEastAsia" w:hAnsiTheme="minorEastAsia" w:hint="eastAsia"/>
          <w:bCs/>
          <w:iCs/>
          <w:color w:val="000000" w:themeColor="text1"/>
          <w:sz w:val="24"/>
          <w:u w:val="single"/>
          <w:lang w:val="zh-CN"/>
        </w:rPr>
        <w:t>3日</w:t>
      </w:r>
      <w:r>
        <w:rPr>
          <w:rFonts w:asciiTheme="minorEastAsia" w:eastAsiaTheme="minorEastAsia" w:hAnsiTheme="minorEastAsia" w:hint="eastAsia"/>
          <w:color w:val="000000" w:themeColor="text1"/>
          <w:sz w:val="24"/>
          <w:lang w:val="zh-CN"/>
        </w:rPr>
        <w:t>前，有权决定延长投标截止时间和开标时间，并</w:t>
      </w:r>
      <w:r>
        <w:rPr>
          <w:rFonts w:asciiTheme="minorEastAsia" w:eastAsiaTheme="minorEastAsia" w:hAnsiTheme="minorEastAsia" w:hint="eastAsia"/>
          <w:color w:val="000000" w:themeColor="text1"/>
          <w:sz w:val="24"/>
        </w:rPr>
        <w:t>在原招标信息发布媒体上发布变更公告。</w:t>
      </w:r>
    </w:p>
    <w:p w:rsidR="0026346D" w:rsidRDefault="004B5B2F" w:rsidP="00825D76">
      <w:pPr>
        <w:shd w:val="clear" w:color="auto" w:fill="FFFFFF"/>
        <w:spacing w:line="500" w:lineRule="exact"/>
        <w:ind w:firstLineChars="202" w:firstLine="485"/>
        <w:rPr>
          <w:rFonts w:asciiTheme="minorEastAsia" w:eastAsiaTheme="minorEastAsia" w:hAnsiTheme="minorEastAsia"/>
          <w:bCs/>
          <w:color w:val="000000" w:themeColor="text1"/>
          <w:sz w:val="24"/>
          <w:u w:val="single"/>
        </w:rPr>
      </w:pPr>
      <w:r>
        <w:rPr>
          <w:rFonts w:asciiTheme="minorEastAsia" w:eastAsiaTheme="minorEastAsia" w:hAnsiTheme="minorEastAsia" w:hint="eastAsia"/>
          <w:bCs/>
          <w:color w:val="000000" w:themeColor="text1"/>
          <w:kern w:val="0"/>
          <w:sz w:val="24"/>
        </w:rPr>
        <w:t>13.4</w:t>
      </w:r>
      <w:r>
        <w:rPr>
          <w:rFonts w:asciiTheme="minorEastAsia" w:eastAsiaTheme="minorEastAsia" w:hAnsiTheme="minorEastAsia"/>
          <w:bCs/>
          <w:color w:val="000000" w:themeColor="text1"/>
          <w:kern w:val="0"/>
          <w:sz w:val="24"/>
          <w:u w:val="single"/>
        </w:rPr>
        <w:t>投标文件递交截止时间前</w:t>
      </w:r>
      <w:r>
        <w:rPr>
          <w:rFonts w:asciiTheme="minorEastAsia" w:eastAsiaTheme="minorEastAsia" w:hAnsiTheme="minorEastAsia" w:hint="eastAsia"/>
          <w:bCs/>
          <w:color w:val="000000" w:themeColor="text1"/>
          <w:kern w:val="0"/>
          <w:sz w:val="24"/>
          <w:u w:val="single"/>
        </w:rPr>
        <w:t>，</w:t>
      </w:r>
      <w:r>
        <w:rPr>
          <w:rFonts w:asciiTheme="minorEastAsia" w:eastAsiaTheme="minorEastAsia" w:hAnsiTheme="minorEastAsia"/>
          <w:bCs/>
          <w:color w:val="000000" w:themeColor="text1"/>
          <w:kern w:val="0"/>
          <w:sz w:val="24"/>
          <w:u w:val="single"/>
        </w:rPr>
        <w:t>投标人须随时关注本项目招标公告发布网站上本项目的最新</w:t>
      </w:r>
      <w:r>
        <w:rPr>
          <w:rFonts w:asciiTheme="minorEastAsia" w:eastAsiaTheme="minorEastAsia" w:hAnsiTheme="minorEastAsia" w:hint="eastAsia"/>
          <w:color w:val="000000" w:themeColor="text1"/>
          <w:sz w:val="24"/>
          <w:u w:val="single"/>
        </w:rPr>
        <w:t>的变更公告、更正公告、澄清公告等相关信息，并对上述查看行为自行承担责任；</w:t>
      </w:r>
      <w:r>
        <w:rPr>
          <w:rFonts w:asciiTheme="minorEastAsia" w:eastAsiaTheme="minorEastAsia" w:hAnsiTheme="minorEastAsia" w:hint="eastAsia"/>
          <w:bCs/>
          <w:color w:val="000000" w:themeColor="text1"/>
          <w:sz w:val="24"/>
          <w:u w:val="single"/>
        </w:rPr>
        <w:t>投标人对索取书面修改或者澄清文件或者查阅电子修改或者澄清文件的行为自行承担责任，在投标截止时间后递交的投标文件视为无</w:t>
      </w:r>
      <w:r>
        <w:rPr>
          <w:rFonts w:asciiTheme="minorEastAsia" w:eastAsiaTheme="minorEastAsia" w:hAnsiTheme="minorEastAsia" w:hint="eastAsia"/>
          <w:bCs/>
          <w:color w:val="000000" w:themeColor="text1"/>
          <w:sz w:val="24"/>
          <w:u w:val="single"/>
        </w:rPr>
        <w:lastRenderedPageBreak/>
        <w:t>效投标文件。</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1</w:t>
      </w:r>
      <w:r>
        <w:rPr>
          <w:rFonts w:asciiTheme="minorEastAsia" w:eastAsiaTheme="minorEastAsia" w:hAnsiTheme="minorEastAsia"/>
          <w:b/>
          <w:color w:val="000000" w:themeColor="text1"/>
          <w:kern w:val="0"/>
          <w:sz w:val="24"/>
        </w:rPr>
        <w:t>4</w:t>
      </w:r>
      <w:r>
        <w:rPr>
          <w:rFonts w:asciiTheme="minorEastAsia" w:eastAsiaTheme="minorEastAsia" w:hAnsiTheme="minorEastAsia" w:hint="eastAsia"/>
          <w:b/>
          <w:color w:val="000000" w:themeColor="text1"/>
          <w:kern w:val="0"/>
          <w:sz w:val="24"/>
        </w:rPr>
        <w:t>. 投标报价</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lang w:val="zh-CN"/>
        </w:rPr>
      </w:pPr>
      <w:bookmarkStart w:id="1" w:name="_Toc520282154"/>
      <w:r>
        <w:rPr>
          <w:rFonts w:asciiTheme="minorEastAsia" w:eastAsiaTheme="minorEastAsia" w:hAnsiTheme="minorEastAsia" w:hint="eastAsia"/>
          <w:color w:val="000000" w:themeColor="text1"/>
          <w:kern w:val="0"/>
          <w:sz w:val="24"/>
          <w:lang w:val="zh-CN"/>
        </w:rPr>
        <w:t>1</w:t>
      </w:r>
      <w:r>
        <w:rPr>
          <w:rFonts w:asciiTheme="minorEastAsia" w:eastAsiaTheme="minorEastAsia" w:hAnsiTheme="minorEastAsia" w:hint="eastAsia"/>
          <w:color w:val="000000" w:themeColor="text1"/>
          <w:kern w:val="0"/>
          <w:sz w:val="24"/>
        </w:rPr>
        <w:t>4</w:t>
      </w:r>
      <w:r>
        <w:rPr>
          <w:rFonts w:asciiTheme="minorEastAsia" w:eastAsiaTheme="minorEastAsia" w:hAnsiTheme="minorEastAsia" w:hint="eastAsia"/>
          <w:color w:val="000000" w:themeColor="text1"/>
          <w:kern w:val="0"/>
          <w:sz w:val="24"/>
          <w:lang w:val="zh-CN"/>
        </w:rPr>
        <w:t>.1、投标报价为一次性报价，开标后不得更改，投标价不是固定价的投标文件将作为非响应性投标而予以拒绝。报价应包含完成本次招标所有服务内容及合同实施过程中不可预见的费用等，此报价为包干价，在合同履行期间不于调整，请投标人报价时考虑一切风险（风险包括由市场价格波动导致的人员工资上涨风险，对于承包人根据自身技术水平、管理、经营状况能够自主控制的风险等）。</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lang w:val="zh-CN"/>
        </w:rPr>
      </w:pPr>
      <w:r>
        <w:rPr>
          <w:rFonts w:asciiTheme="minorEastAsia" w:eastAsiaTheme="minorEastAsia" w:hAnsiTheme="minorEastAsia" w:hint="eastAsia"/>
          <w:color w:val="000000" w:themeColor="text1"/>
          <w:kern w:val="0"/>
          <w:sz w:val="24"/>
          <w:lang w:val="zh-CN"/>
        </w:rPr>
        <w:t>1</w:t>
      </w:r>
      <w:r>
        <w:rPr>
          <w:rFonts w:asciiTheme="minorEastAsia" w:eastAsiaTheme="minorEastAsia" w:hAnsiTheme="minorEastAsia" w:hint="eastAsia"/>
          <w:color w:val="000000" w:themeColor="text1"/>
          <w:kern w:val="0"/>
          <w:sz w:val="24"/>
        </w:rPr>
        <w:t>4</w:t>
      </w:r>
      <w:r>
        <w:rPr>
          <w:rFonts w:asciiTheme="minorEastAsia" w:eastAsiaTheme="minorEastAsia" w:hAnsiTheme="minorEastAsia" w:hint="eastAsia"/>
          <w:color w:val="000000" w:themeColor="text1"/>
          <w:kern w:val="0"/>
          <w:sz w:val="24"/>
          <w:lang w:val="zh-CN"/>
        </w:rPr>
        <w:t>.2、中标单位负责直接用于本次招标项目的一切费用，该费用主要包括：员工工资、加班费及特殊工种津贴；包括但不仅限于员工的养老、医疗、工伤、失业等各种法定费用及中标单位认为有需要增加的费用等。</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bookmarkStart w:id="2" w:name="_Toc520282157"/>
      <w:bookmarkEnd w:id="1"/>
      <w:r>
        <w:rPr>
          <w:rFonts w:asciiTheme="minorEastAsia" w:eastAsiaTheme="minorEastAsia" w:hAnsiTheme="minorEastAsia" w:hint="eastAsia"/>
          <w:color w:val="000000" w:themeColor="text1"/>
          <w:kern w:val="0"/>
          <w:sz w:val="24"/>
          <w:lang w:val="zh-CN"/>
        </w:rPr>
        <w:t>1</w:t>
      </w:r>
      <w:r>
        <w:rPr>
          <w:rFonts w:asciiTheme="minorEastAsia" w:eastAsiaTheme="minorEastAsia" w:hAnsiTheme="minorEastAsia" w:hint="eastAsia"/>
          <w:color w:val="000000" w:themeColor="text1"/>
          <w:kern w:val="0"/>
          <w:sz w:val="24"/>
        </w:rPr>
        <w:t>4</w:t>
      </w:r>
      <w:r>
        <w:rPr>
          <w:rFonts w:asciiTheme="minorEastAsia" w:eastAsiaTheme="minorEastAsia" w:hAnsiTheme="minorEastAsia" w:hint="eastAsia"/>
          <w:color w:val="000000" w:themeColor="text1"/>
          <w:kern w:val="0"/>
          <w:sz w:val="24"/>
          <w:lang w:val="zh-CN"/>
        </w:rPr>
        <w:t>.</w:t>
      </w:r>
      <w:bookmarkEnd w:id="2"/>
      <w:r>
        <w:rPr>
          <w:rFonts w:asciiTheme="minorEastAsia" w:eastAsiaTheme="minorEastAsia" w:hAnsiTheme="minorEastAsia" w:hint="eastAsia"/>
          <w:color w:val="000000" w:themeColor="text1"/>
          <w:kern w:val="0"/>
          <w:sz w:val="24"/>
        </w:rPr>
        <w:t>3投标人提供的报价必须明确、具体、详细、全面。报价未确定的或未在有效区间的，将作为非响应性投标而被视为无效投标。</w:t>
      </w:r>
    </w:p>
    <w:p w:rsidR="0026346D" w:rsidRDefault="004B5B2F">
      <w:pPr>
        <w:shd w:val="clear" w:color="auto" w:fill="FFFFFF"/>
        <w:adjustRightInd w:val="0"/>
        <w:snapToGrid w:val="0"/>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w:t>
      </w:r>
      <w:r>
        <w:rPr>
          <w:rFonts w:asciiTheme="minorEastAsia" w:eastAsiaTheme="minorEastAsia" w:hAnsiTheme="minorEastAsia"/>
          <w:color w:val="000000" w:themeColor="text1"/>
          <w:kern w:val="0"/>
          <w:sz w:val="24"/>
        </w:rPr>
        <w:t>4</w:t>
      </w:r>
      <w:r>
        <w:rPr>
          <w:rFonts w:asciiTheme="minorEastAsia" w:eastAsiaTheme="minorEastAsia" w:hAnsiTheme="minorEastAsia" w:hint="eastAsia"/>
          <w:color w:val="000000" w:themeColor="text1"/>
          <w:kern w:val="0"/>
          <w:sz w:val="24"/>
        </w:rPr>
        <w:t>.4投标文件报价出现前后不一致的，除招标文件另有规定外，按照下列规定修正：</w:t>
      </w:r>
    </w:p>
    <w:p w:rsidR="0026346D" w:rsidRDefault="004B5B2F">
      <w:pPr>
        <w:shd w:val="clear" w:color="auto" w:fill="FFFFFF"/>
        <w:adjustRightInd w:val="0"/>
        <w:snapToGrid w:val="0"/>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（一）投标文件中开标一览表（报价表）内容与投标文件中相应内容不一致的，以开标一览表（报价表）为准；</w:t>
      </w:r>
    </w:p>
    <w:p w:rsidR="0026346D" w:rsidRDefault="004B5B2F">
      <w:pPr>
        <w:shd w:val="clear" w:color="auto" w:fill="FFFFFF"/>
        <w:adjustRightInd w:val="0"/>
        <w:snapToGrid w:val="0"/>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（二）大写金额和小写金额不一致的，以大写金额为准；</w:t>
      </w:r>
    </w:p>
    <w:p w:rsidR="0026346D" w:rsidRDefault="004B5B2F">
      <w:pPr>
        <w:shd w:val="clear" w:color="auto" w:fill="FFFFFF"/>
        <w:adjustRightInd w:val="0"/>
        <w:snapToGrid w:val="0"/>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（三）单价金额小数点或者百分比有明显错位的，以开标一览表的总价为准，并修改单价；</w:t>
      </w:r>
    </w:p>
    <w:p w:rsidR="0026346D" w:rsidRDefault="004B5B2F">
      <w:pPr>
        <w:shd w:val="clear" w:color="auto" w:fill="FFFFFF"/>
        <w:adjustRightInd w:val="0"/>
        <w:snapToGrid w:val="0"/>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（四）总价金额与按单价汇总金额不一致的，以单价金额计算结果为准。</w:t>
      </w:r>
    </w:p>
    <w:p w:rsidR="0026346D" w:rsidRDefault="004B5B2F">
      <w:pPr>
        <w:shd w:val="clear" w:color="auto" w:fill="FFFFFF"/>
        <w:adjustRightInd w:val="0"/>
        <w:snapToGrid w:val="0"/>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同时出现两种以上不一致的，按照前款规定的顺序修正。</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b/>
          <w:color w:val="000000" w:themeColor="text1"/>
          <w:kern w:val="0"/>
          <w:sz w:val="24"/>
        </w:rPr>
        <w:lastRenderedPageBreak/>
        <w:t>15</w:t>
      </w:r>
      <w:r>
        <w:rPr>
          <w:rFonts w:asciiTheme="minorEastAsia" w:eastAsiaTheme="minorEastAsia" w:hAnsiTheme="minorEastAsia" w:hint="eastAsia"/>
          <w:b/>
          <w:color w:val="000000" w:themeColor="text1"/>
          <w:kern w:val="0"/>
          <w:sz w:val="24"/>
        </w:rPr>
        <w:t>.投标保证金</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15.1投标保证金是为了保护</w:t>
      </w:r>
      <w:r>
        <w:rPr>
          <w:rFonts w:asciiTheme="minorEastAsia" w:eastAsiaTheme="minorEastAsia" w:hAnsiTheme="minorEastAsia" w:hint="eastAsia"/>
          <w:color w:val="000000" w:themeColor="text1"/>
          <w:kern w:val="0"/>
          <w:sz w:val="24"/>
        </w:rPr>
        <w:t>采购人和招标机构</w:t>
      </w:r>
      <w:r>
        <w:rPr>
          <w:rFonts w:asciiTheme="minorEastAsia" w:eastAsiaTheme="minorEastAsia" w:hAnsiTheme="minorEastAsia"/>
          <w:color w:val="000000" w:themeColor="text1"/>
          <w:kern w:val="0"/>
          <w:sz w:val="24"/>
        </w:rPr>
        <w:t>免遭因投标人的</w:t>
      </w:r>
      <w:r>
        <w:rPr>
          <w:rFonts w:asciiTheme="minorEastAsia" w:eastAsiaTheme="minorEastAsia" w:hAnsiTheme="minorEastAsia" w:hint="eastAsia"/>
          <w:color w:val="000000" w:themeColor="text1"/>
          <w:kern w:val="0"/>
          <w:sz w:val="24"/>
        </w:rPr>
        <w:t>违规、违约</w:t>
      </w:r>
      <w:r>
        <w:rPr>
          <w:rFonts w:asciiTheme="minorEastAsia" w:eastAsiaTheme="minorEastAsia" w:hAnsiTheme="minorEastAsia"/>
          <w:color w:val="000000" w:themeColor="text1"/>
          <w:kern w:val="0"/>
          <w:sz w:val="24"/>
        </w:rPr>
        <w:t>行为而</w:t>
      </w:r>
      <w:r>
        <w:rPr>
          <w:rFonts w:asciiTheme="minorEastAsia" w:eastAsiaTheme="minorEastAsia" w:hAnsiTheme="minorEastAsia" w:hint="eastAsia"/>
          <w:color w:val="000000" w:themeColor="text1"/>
          <w:kern w:val="0"/>
          <w:sz w:val="24"/>
        </w:rPr>
        <w:t>引起</w:t>
      </w:r>
      <w:r>
        <w:rPr>
          <w:rFonts w:asciiTheme="minorEastAsia" w:eastAsiaTheme="minorEastAsia" w:hAnsiTheme="minorEastAsia"/>
          <w:color w:val="000000" w:themeColor="text1"/>
          <w:kern w:val="0"/>
          <w:sz w:val="24"/>
        </w:rPr>
        <w:t>的</w:t>
      </w:r>
      <w:r>
        <w:rPr>
          <w:rFonts w:asciiTheme="minorEastAsia" w:eastAsiaTheme="minorEastAsia" w:hAnsiTheme="minorEastAsia" w:hint="eastAsia"/>
          <w:color w:val="000000" w:themeColor="text1"/>
          <w:kern w:val="0"/>
          <w:sz w:val="24"/>
        </w:rPr>
        <w:t>风险</w:t>
      </w:r>
      <w:r>
        <w:rPr>
          <w:rFonts w:asciiTheme="minorEastAsia" w:eastAsiaTheme="minorEastAsia" w:hAnsiTheme="minorEastAsia"/>
          <w:color w:val="000000" w:themeColor="text1"/>
          <w:kern w:val="0"/>
          <w:sz w:val="24"/>
        </w:rPr>
        <w:t>，</w:t>
      </w:r>
      <w:r>
        <w:rPr>
          <w:rFonts w:asciiTheme="minorEastAsia" w:eastAsiaTheme="minorEastAsia" w:hAnsiTheme="minorEastAsia" w:hint="eastAsia"/>
          <w:color w:val="000000" w:themeColor="text1"/>
          <w:kern w:val="0"/>
          <w:sz w:val="24"/>
        </w:rPr>
        <w:t>采购人/代理机构</w:t>
      </w:r>
      <w:r>
        <w:rPr>
          <w:rFonts w:asciiTheme="minorEastAsia" w:eastAsiaTheme="minorEastAsia" w:hAnsiTheme="minorEastAsia"/>
          <w:color w:val="000000" w:themeColor="text1"/>
          <w:kern w:val="0"/>
          <w:sz w:val="24"/>
        </w:rPr>
        <w:t>在受到损害时可根据本须知的有关规定</w:t>
      </w:r>
      <w:r>
        <w:rPr>
          <w:rFonts w:asciiTheme="minorEastAsia" w:eastAsiaTheme="minorEastAsia" w:hAnsiTheme="minorEastAsia" w:hint="eastAsia"/>
          <w:color w:val="000000" w:themeColor="text1"/>
          <w:kern w:val="0"/>
          <w:sz w:val="24"/>
        </w:rPr>
        <w:t>没收</w:t>
      </w:r>
      <w:r>
        <w:rPr>
          <w:rFonts w:asciiTheme="minorEastAsia" w:eastAsiaTheme="minorEastAsia" w:hAnsiTheme="minorEastAsia"/>
          <w:color w:val="000000" w:themeColor="text1"/>
          <w:kern w:val="0"/>
          <w:sz w:val="24"/>
        </w:rPr>
        <w:t>投标人的投标保证金。</w:t>
      </w:r>
      <w:r>
        <w:rPr>
          <w:rFonts w:asciiTheme="minorEastAsia" w:eastAsiaTheme="minorEastAsia" w:hAnsiTheme="minorEastAsia" w:hint="eastAsia"/>
          <w:color w:val="000000" w:themeColor="text1"/>
          <w:kern w:val="0"/>
          <w:sz w:val="24"/>
        </w:rPr>
        <w:t>中标单位如未能按招标文件要求与采购人签署项目合同并提交履约保证金，视为投标人违约，则采购人有权没收中标单位投标保证金。</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15</w:t>
      </w: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 xml:space="preserve"> 投标人应提交投标保证金，并作为其投标的一部分。</w:t>
      </w:r>
      <w:r>
        <w:rPr>
          <w:rFonts w:asciiTheme="minorEastAsia" w:eastAsiaTheme="minorEastAsia" w:hAnsiTheme="minorEastAsia" w:hint="eastAsia"/>
          <w:color w:val="000000" w:themeColor="text1"/>
          <w:kern w:val="0"/>
          <w:sz w:val="24"/>
        </w:rPr>
        <w:t>招标文件前附表规定交纳</w:t>
      </w:r>
      <w:r>
        <w:rPr>
          <w:rFonts w:asciiTheme="minorEastAsia" w:eastAsiaTheme="minorEastAsia" w:hAnsiTheme="minorEastAsia" w:hint="eastAsia"/>
          <w:bCs/>
          <w:color w:val="000000" w:themeColor="text1"/>
          <w:kern w:val="0"/>
          <w:sz w:val="24"/>
        </w:rPr>
        <w:t>投标保证金的</w:t>
      </w: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投标人应按招标文件前附表</w:t>
      </w:r>
      <w:r>
        <w:rPr>
          <w:rFonts w:asciiTheme="minorEastAsia" w:eastAsiaTheme="minorEastAsia" w:hAnsiTheme="minorEastAsia" w:hint="eastAsia"/>
          <w:color w:val="000000" w:themeColor="text1"/>
          <w:kern w:val="0"/>
          <w:sz w:val="24"/>
        </w:rPr>
        <w:t>规定的要求</w:t>
      </w:r>
      <w:r>
        <w:rPr>
          <w:rFonts w:asciiTheme="minorEastAsia" w:eastAsiaTheme="minorEastAsia" w:hAnsiTheme="minorEastAsia" w:hint="eastAsia"/>
          <w:bCs/>
          <w:color w:val="000000" w:themeColor="text1"/>
          <w:kern w:val="0"/>
          <w:sz w:val="24"/>
        </w:rPr>
        <w:t>提交保证金</w:t>
      </w: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u w:val="single"/>
        </w:rPr>
        <w:t>投标保证金有效期应与</w:t>
      </w:r>
      <w:r>
        <w:rPr>
          <w:rFonts w:asciiTheme="minorEastAsia" w:eastAsiaTheme="minorEastAsia" w:hAnsiTheme="minorEastAsia" w:hint="eastAsia"/>
          <w:color w:val="000000" w:themeColor="text1"/>
          <w:kern w:val="0"/>
          <w:sz w:val="24"/>
          <w:u w:val="single"/>
        </w:rPr>
        <w:t>招标文件规定</w:t>
      </w:r>
      <w:r>
        <w:rPr>
          <w:rFonts w:asciiTheme="minorEastAsia" w:eastAsiaTheme="minorEastAsia" w:hAnsiTheme="minorEastAsia" w:hint="eastAsia"/>
          <w:bCs/>
          <w:color w:val="000000" w:themeColor="text1"/>
          <w:kern w:val="0"/>
          <w:sz w:val="24"/>
          <w:u w:val="single"/>
        </w:rPr>
        <w:t>的投标有效期一致。投标人</w:t>
      </w:r>
      <w:r>
        <w:rPr>
          <w:rFonts w:asciiTheme="minorEastAsia" w:eastAsiaTheme="minorEastAsia" w:hAnsiTheme="minorEastAsia" w:hint="eastAsia"/>
          <w:color w:val="000000" w:themeColor="text1"/>
          <w:kern w:val="0"/>
          <w:sz w:val="24"/>
          <w:u w:val="single"/>
        </w:rPr>
        <w:t>未按照招标文件要求提交投标保证金的，投标无效。</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15.</w:t>
      </w:r>
      <w:r>
        <w:rPr>
          <w:rFonts w:asciiTheme="minorEastAsia" w:eastAsiaTheme="minorEastAsia" w:hAnsiTheme="minorEastAsia" w:hint="eastAsia"/>
          <w:color w:val="000000" w:themeColor="text1"/>
          <w:kern w:val="0"/>
          <w:sz w:val="24"/>
        </w:rPr>
        <w:t>3</w:t>
      </w:r>
      <w:r>
        <w:rPr>
          <w:rFonts w:asciiTheme="minorEastAsia" w:eastAsiaTheme="minorEastAsia" w:hAnsiTheme="minorEastAsia"/>
          <w:color w:val="000000" w:themeColor="text1"/>
          <w:kern w:val="0"/>
          <w:sz w:val="24"/>
        </w:rPr>
        <w:t xml:space="preserve"> </w:t>
      </w:r>
      <w:r>
        <w:rPr>
          <w:rFonts w:asciiTheme="minorEastAsia" w:eastAsiaTheme="minorEastAsia" w:hAnsiTheme="minorEastAsia" w:hint="eastAsia"/>
          <w:color w:val="000000" w:themeColor="text1"/>
          <w:kern w:val="0"/>
          <w:sz w:val="24"/>
        </w:rPr>
        <w:t>具体提交要求见投标须知前附表</w:t>
      </w:r>
      <w:r>
        <w:rPr>
          <w:rFonts w:asciiTheme="minorEastAsia" w:eastAsiaTheme="minorEastAsia" w:hAnsiTheme="minorEastAsia"/>
          <w:color w:val="000000" w:themeColor="text1"/>
          <w:kern w:val="0"/>
          <w:sz w:val="24"/>
        </w:rPr>
        <w:t>。凡</w:t>
      </w:r>
      <w:r>
        <w:rPr>
          <w:rFonts w:asciiTheme="minorEastAsia" w:eastAsiaTheme="minorEastAsia" w:hAnsiTheme="minorEastAsia" w:hint="eastAsia"/>
          <w:color w:val="000000" w:themeColor="text1"/>
          <w:kern w:val="0"/>
          <w:sz w:val="24"/>
        </w:rPr>
        <w:t>未按招标文件要求提交</w:t>
      </w:r>
      <w:r>
        <w:rPr>
          <w:rFonts w:asciiTheme="minorEastAsia" w:eastAsiaTheme="minorEastAsia" w:hAnsiTheme="minorEastAsia"/>
          <w:color w:val="000000" w:themeColor="text1"/>
          <w:kern w:val="0"/>
          <w:sz w:val="24"/>
        </w:rPr>
        <w:t>投标保证金的投标，将视为非实质性响应性投标</w:t>
      </w:r>
      <w:r>
        <w:rPr>
          <w:rFonts w:asciiTheme="minorEastAsia" w:eastAsiaTheme="minorEastAsia" w:hAnsiTheme="minorEastAsia" w:hint="eastAsia"/>
          <w:color w:val="000000" w:themeColor="text1"/>
          <w:kern w:val="0"/>
          <w:sz w:val="24"/>
        </w:rPr>
        <w:t>而</w:t>
      </w:r>
      <w:r>
        <w:rPr>
          <w:rFonts w:asciiTheme="minorEastAsia" w:eastAsiaTheme="minorEastAsia" w:hAnsiTheme="minorEastAsia"/>
          <w:color w:val="000000" w:themeColor="text1"/>
          <w:kern w:val="0"/>
          <w:sz w:val="24"/>
        </w:rPr>
        <w:t>被拒绝。</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15.</w:t>
      </w:r>
      <w:r>
        <w:rPr>
          <w:rFonts w:asciiTheme="minorEastAsia" w:eastAsiaTheme="minorEastAsia" w:hAnsiTheme="minorEastAsia" w:hint="eastAsia"/>
          <w:color w:val="000000" w:themeColor="text1"/>
          <w:kern w:val="0"/>
          <w:sz w:val="24"/>
        </w:rPr>
        <w:t>4</w:t>
      </w:r>
      <w:r>
        <w:rPr>
          <w:rFonts w:asciiTheme="minorEastAsia" w:eastAsiaTheme="minorEastAsia" w:hAnsiTheme="minorEastAsia"/>
          <w:color w:val="000000" w:themeColor="text1"/>
          <w:kern w:val="0"/>
          <w:sz w:val="24"/>
        </w:rPr>
        <w:t>招标文件接受联合体投标的</w:t>
      </w:r>
      <w:r>
        <w:rPr>
          <w:rFonts w:asciiTheme="minorEastAsia" w:eastAsiaTheme="minorEastAsia" w:hAnsiTheme="minorEastAsia" w:hint="eastAsia"/>
          <w:color w:val="000000" w:themeColor="text1"/>
          <w:kern w:val="0"/>
          <w:sz w:val="24"/>
        </w:rPr>
        <w:t>，可以由联合体中的一方或者共同提交投标保证金。以一方名义提交投标保证金的，对联合体各方均具有约束力。</w:t>
      </w:r>
    </w:p>
    <w:p w:rsidR="0026346D" w:rsidRDefault="004B5B2F" w:rsidP="00825D76">
      <w:pPr>
        <w:shd w:val="clear" w:color="auto" w:fill="FFFFFF"/>
        <w:spacing w:line="500" w:lineRule="exact"/>
        <w:ind w:firstLineChars="202" w:firstLine="485"/>
        <w:rPr>
          <w:rFonts w:asciiTheme="minorEastAsia" w:eastAsiaTheme="minorEastAsia" w:hAnsiTheme="minorEastAsia"/>
          <w:b/>
          <w:color w:val="000000" w:themeColor="text1"/>
          <w:kern w:val="0"/>
          <w:sz w:val="24"/>
        </w:rPr>
      </w:pPr>
      <w:r>
        <w:rPr>
          <w:rFonts w:asciiTheme="minorEastAsia" w:eastAsiaTheme="minorEastAsia" w:hAnsiTheme="minorEastAsia"/>
          <w:color w:val="000000" w:themeColor="text1"/>
          <w:kern w:val="0"/>
          <w:sz w:val="24"/>
        </w:rPr>
        <w:t>15.</w:t>
      </w:r>
      <w:r>
        <w:rPr>
          <w:rFonts w:asciiTheme="minorEastAsia" w:eastAsiaTheme="minorEastAsia" w:hAnsiTheme="minorEastAsia" w:hint="eastAsia"/>
          <w:color w:val="000000" w:themeColor="text1"/>
          <w:kern w:val="0"/>
          <w:sz w:val="24"/>
        </w:rPr>
        <w:t>5</w:t>
      </w:r>
      <w:r>
        <w:rPr>
          <w:rFonts w:asciiTheme="minorEastAsia" w:eastAsiaTheme="minorEastAsia" w:hAnsiTheme="minorEastAsia"/>
          <w:color w:val="000000" w:themeColor="text1"/>
          <w:kern w:val="0"/>
          <w:sz w:val="24"/>
        </w:rPr>
        <w:t xml:space="preserve"> 未</w:t>
      </w:r>
      <w:r>
        <w:rPr>
          <w:rFonts w:asciiTheme="minorEastAsia" w:eastAsiaTheme="minorEastAsia" w:hAnsiTheme="minorEastAsia" w:hint="eastAsia"/>
          <w:color w:val="000000" w:themeColor="text1"/>
          <w:kern w:val="0"/>
          <w:sz w:val="24"/>
        </w:rPr>
        <w:t>中标单位</w:t>
      </w:r>
      <w:r>
        <w:rPr>
          <w:rFonts w:asciiTheme="minorEastAsia" w:eastAsiaTheme="minorEastAsia" w:hAnsiTheme="minorEastAsia"/>
          <w:color w:val="000000" w:themeColor="text1"/>
          <w:kern w:val="0"/>
          <w:sz w:val="24"/>
        </w:rPr>
        <w:t>的投标保证金，将</w:t>
      </w:r>
      <w:r>
        <w:rPr>
          <w:rFonts w:asciiTheme="minorEastAsia" w:eastAsiaTheme="minorEastAsia" w:hAnsiTheme="minorEastAsia" w:hint="eastAsia"/>
          <w:color w:val="000000" w:themeColor="text1"/>
          <w:kern w:val="0"/>
          <w:sz w:val="24"/>
        </w:rPr>
        <w:t>在中标通知书发出5个工作日内</w:t>
      </w:r>
      <w:r>
        <w:rPr>
          <w:rFonts w:asciiTheme="minorEastAsia" w:eastAsiaTheme="minorEastAsia" w:hAnsiTheme="minorEastAsia"/>
          <w:color w:val="000000" w:themeColor="text1"/>
          <w:kern w:val="0"/>
          <w:sz w:val="24"/>
        </w:rPr>
        <w:t>退还。</w:t>
      </w:r>
      <w:r>
        <w:rPr>
          <w:rFonts w:asciiTheme="minorEastAsia" w:eastAsiaTheme="minorEastAsia" w:hAnsiTheme="minorEastAsia" w:hint="eastAsia"/>
          <w:color w:val="000000" w:themeColor="text1"/>
          <w:kern w:val="0"/>
          <w:sz w:val="24"/>
        </w:rPr>
        <w:t>因违反规定被没收的投标保证金不予退回。</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15.</w:t>
      </w:r>
      <w:r>
        <w:rPr>
          <w:rFonts w:asciiTheme="minorEastAsia" w:eastAsiaTheme="minorEastAsia" w:hAnsiTheme="minorEastAsia" w:hint="eastAsia"/>
          <w:color w:val="000000" w:themeColor="text1"/>
          <w:kern w:val="0"/>
          <w:sz w:val="24"/>
        </w:rPr>
        <w:t>6 中标单位</w:t>
      </w:r>
      <w:r>
        <w:rPr>
          <w:rFonts w:asciiTheme="minorEastAsia" w:eastAsiaTheme="minorEastAsia" w:hAnsiTheme="minorEastAsia"/>
          <w:color w:val="000000" w:themeColor="text1"/>
          <w:kern w:val="0"/>
          <w:sz w:val="24"/>
        </w:rPr>
        <w:t>的投标保证金</w:t>
      </w:r>
      <w:r>
        <w:rPr>
          <w:rFonts w:asciiTheme="minorEastAsia" w:eastAsiaTheme="minorEastAsia" w:hAnsiTheme="minorEastAsia" w:hint="eastAsia"/>
          <w:color w:val="000000" w:themeColor="text1"/>
          <w:kern w:val="0"/>
          <w:sz w:val="24"/>
        </w:rPr>
        <w:t>自采购合同签订之日起5个工作日内退还。</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15</w:t>
      </w:r>
      <w:r>
        <w:rPr>
          <w:rFonts w:asciiTheme="minorEastAsia" w:eastAsiaTheme="minorEastAsia" w:hAnsiTheme="minorEastAsia" w:hint="eastAsia"/>
          <w:color w:val="000000" w:themeColor="text1"/>
          <w:kern w:val="0"/>
          <w:sz w:val="24"/>
        </w:rPr>
        <w:t xml:space="preserve">.7 </w:t>
      </w:r>
      <w:r>
        <w:rPr>
          <w:rFonts w:asciiTheme="minorEastAsia" w:eastAsiaTheme="minorEastAsia" w:hAnsiTheme="minorEastAsia" w:hint="eastAsia"/>
          <w:b/>
          <w:color w:val="000000" w:themeColor="text1"/>
          <w:kern w:val="0"/>
          <w:sz w:val="24"/>
        </w:rPr>
        <w:t>下列任何情况发生时，投标保证金将可能被没收：</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15</w:t>
      </w:r>
      <w:r>
        <w:rPr>
          <w:rFonts w:asciiTheme="minorEastAsia" w:eastAsiaTheme="minorEastAsia" w:hAnsiTheme="minorEastAsia" w:hint="eastAsia"/>
          <w:color w:val="000000" w:themeColor="text1"/>
          <w:kern w:val="0"/>
          <w:sz w:val="24"/>
        </w:rPr>
        <w:t>.7.1 投标人在规定的投标有效期内撤回其投标；</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15</w:t>
      </w:r>
      <w:r>
        <w:rPr>
          <w:rFonts w:asciiTheme="minorEastAsia" w:eastAsiaTheme="minorEastAsia" w:hAnsiTheme="minorEastAsia" w:hint="eastAsia"/>
          <w:color w:val="000000" w:themeColor="text1"/>
          <w:kern w:val="0"/>
          <w:sz w:val="24"/>
        </w:rPr>
        <w:t>.7.2 中标单位无正当理由拒绝按规定与采购人签订合同或未能在规定期限内签署合同的或未按招标文件要求提交履约保证金的；</w:t>
      </w:r>
    </w:p>
    <w:p w:rsidR="0026346D" w:rsidRDefault="004B5B2F">
      <w:pPr>
        <w:shd w:val="clear" w:color="auto" w:fill="FFFFFF"/>
        <w:autoSpaceDE w:val="0"/>
        <w:autoSpaceDN w:val="0"/>
        <w:adjustRightInd w:val="0"/>
        <w:spacing w:line="500" w:lineRule="exact"/>
        <w:ind w:firstLineChars="200" w:firstLine="480"/>
        <w:jc w:val="lef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15</w:t>
      </w:r>
      <w:r>
        <w:rPr>
          <w:rFonts w:asciiTheme="minorEastAsia" w:eastAsiaTheme="minorEastAsia" w:hAnsiTheme="minorEastAsia" w:hint="eastAsia"/>
          <w:color w:val="000000" w:themeColor="text1"/>
          <w:kern w:val="0"/>
          <w:sz w:val="24"/>
        </w:rPr>
        <w:t xml:space="preserve">.8 </w:t>
      </w:r>
      <w:r>
        <w:rPr>
          <w:rFonts w:asciiTheme="minorEastAsia" w:eastAsiaTheme="minorEastAsia" w:hAnsiTheme="minorEastAsia" w:hint="eastAsia"/>
          <w:b/>
          <w:color w:val="000000" w:themeColor="text1"/>
          <w:kern w:val="0"/>
          <w:sz w:val="24"/>
        </w:rPr>
        <w:t>投标人办理投标保证金退款申请手续须提供以下资料：</w:t>
      </w:r>
    </w:p>
    <w:p w:rsidR="0026346D" w:rsidRDefault="004B5B2F">
      <w:pPr>
        <w:shd w:val="clear" w:color="auto" w:fill="FFFFFF"/>
        <w:autoSpaceDE w:val="0"/>
        <w:autoSpaceDN w:val="0"/>
        <w:adjustRightInd w:val="0"/>
        <w:spacing w:line="500" w:lineRule="exact"/>
        <w:ind w:firstLineChars="200" w:firstLine="480"/>
        <w:jc w:val="lef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w:t>
      </w:r>
      <w:r>
        <w:rPr>
          <w:rFonts w:asciiTheme="minorEastAsia" w:eastAsiaTheme="minorEastAsia" w:hAnsiTheme="minorEastAsia" w:hint="eastAsia"/>
          <w:color w:val="000000" w:themeColor="text1"/>
          <w:kern w:val="0"/>
          <w:sz w:val="24"/>
        </w:rPr>
        <w:t>5</w:t>
      </w:r>
      <w:r>
        <w:rPr>
          <w:rFonts w:asciiTheme="minorEastAsia" w:eastAsiaTheme="minorEastAsia" w:hAnsiTheme="minorEastAsia"/>
          <w:color w:val="000000" w:themeColor="text1"/>
          <w:kern w:val="0"/>
          <w:sz w:val="24"/>
        </w:rPr>
        <w:t>.</w:t>
      </w:r>
      <w:r>
        <w:rPr>
          <w:rFonts w:asciiTheme="minorEastAsia" w:eastAsiaTheme="minorEastAsia" w:hAnsiTheme="minorEastAsia" w:hint="eastAsia"/>
          <w:color w:val="000000" w:themeColor="text1"/>
          <w:kern w:val="0"/>
          <w:sz w:val="24"/>
        </w:rPr>
        <w:t>8.1 政府采购代理机构开具的投标保证金《财务收据》原件；</w:t>
      </w:r>
    </w:p>
    <w:p w:rsidR="0026346D" w:rsidRDefault="004B5B2F">
      <w:pPr>
        <w:shd w:val="clear" w:color="auto" w:fill="FFFFFF"/>
        <w:autoSpaceDE w:val="0"/>
        <w:autoSpaceDN w:val="0"/>
        <w:adjustRightInd w:val="0"/>
        <w:spacing w:line="500" w:lineRule="exact"/>
        <w:ind w:firstLineChars="200" w:firstLine="480"/>
        <w:jc w:val="lef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15.8.2 供应商须提供清晰的开户银行名称、银行账号及收款单位名称。</w:t>
      </w:r>
    </w:p>
    <w:p w:rsidR="0026346D" w:rsidRDefault="004B5B2F">
      <w:pPr>
        <w:shd w:val="clear" w:color="auto" w:fill="FFFFFF"/>
        <w:autoSpaceDE w:val="0"/>
        <w:autoSpaceDN w:val="0"/>
        <w:adjustRightInd w:val="0"/>
        <w:spacing w:line="500" w:lineRule="exact"/>
        <w:ind w:firstLineChars="200" w:firstLine="480"/>
        <w:jc w:val="lef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1</w:t>
      </w:r>
      <w:r>
        <w:rPr>
          <w:rFonts w:asciiTheme="minorEastAsia" w:eastAsiaTheme="minorEastAsia" w:hAnsiTheme="minorEastAsia" w:hint="eastAsia"/>
          <w:color w:val="000000" w:themeColor="text1"/>
          <w:kern w:val="0"/>
          <w:sz w:val="24"/>
        </w:rPr>
        <w:t>5</w:t>
      </w:r>
      <w:r>
        <w:rPr>
          <w:rFonts w:asciiTheme="minorEastAsia" w:eastAsiaTheme="minorEastAsia" w:hAnsiTheme="minorEastAsia"/>
          <w:color w:val="000000" w:themeColor="text1"/>
          <w:kern w:val="0"/>
          <w:sz w:val="24"/>
        </w:rPr>
        <w:t>.</w:t>
      </w:r>
      <w:r>
        <w:rPr>
          <w:rFonts w:asciiTheme="minorEastAsia" w:eastAsiaTheme="minorEastAsia" w:hAnsiTheme="minorEastAsia" w:hint="eastAsia"/>
          <w:color w:val="000000" w:themeColor="text1"/>
          <w:kern w:val="0"/>
          <w:sz w:val="24"/>
        </w:rPr>
        <w:t>8.3退还成交供应商方投标保证金时，成交供应商方还须提供与采购人签订的合同原件一份（原件核查无误后退还）和已加盖成交方公章的合同全本复印件一份（代理机构存档备查）。</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lastRenderedPageBreak/>
        <w:t>16. 招标答疑会和现场踏勘</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16.1本项目不组织招标答疑会。</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16.2 采购人不组织投标人进行现场踏勘，投标人应自行在投标截止前对项目服务现场和周围环境进行勘察，以获取须投标人自己负责的有关编制投标文件和签署合同所需的所有资料。勘察现场所发生的费用由投标人自己承担。</w:t>
      </w:r>
    </w:p>
    <w:p w:rsidR="0026346D" w:rsidRDefault="004B5B2F" w:rsidP="00825D76">
      <w:pPr>
        <w:shd w:val="clear" w:color="auto" w:fill="FFFFFF"/>
        <w:spacing w:line="500" w:lineRule="exact"/>
        <w:ind w:firstLineChars="200" w:firstLine="482"/>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1</w:t>
      </w:r>
      <w:r>
        <w:rPr>
          <w:rFonts w:asciiTheme="minorEastAsia" w:eastAsiaTheme="minorEastAsia" w:hAnsiTheme="minorEastAsia"/>
          <w:b/>
          <w:color w:val="000000" w:themeColor="text1"/>
          <w:kern w:val="0"/>
          <w:sz w:val="24"/>
        </w:rPr>
        <w:t>7</w:t>
      </w:r>
      <w:r>
        <w:rPr>
          <w:rFonts w:asciiTheme="minorEastAsia" w:eastAsiaTheme="minorEastAsia" w:hAnsiTheme="minorEastAsia" w:hint="eastAsia"/>
          <w:b/>
          <w:color w:val="000000" w:themeColor="text1"/>
          <w:kern w:val="0"/>
          <w:sz w:val="24"/>
        </w:rPr>
        <w:t>. 投标有效期</w:t>
      </w:r>
    </w:p>
    <w:p w:rsidR="0026346D" w:rsidRDefault="004B5B2F" w:rsidP="00825D76">
      <w:pPr>
        <w:shd w:val="clear" w:color="auto" w:fill="FFFFFF"/>
        <w:spacing w:line="500" w:lineRule="exact"/>
        <w:ind w:firstLineChars="202" w:firstLine="485"/>
        <w:rPr>
          <w:rFonts w:asciiTheme="minorEastAsia" w:eastAsiaTheme="minorEastAsia" w:hAnsiTheme="minorEastAsia"/>
          <w:b/>
          <w:bCs/>
          <w:color w:val="000000" w:themeColor="text1"/>
          <w:kern w:val="0"/>
          <w:sz w:val="24"/>
          <w:lang w:val="zh-CN"/>
        </w:rPr>
      </w:pPr>
      <w:r>
        <w:rPr>
          <w:rFonts w:asciiTheme="minorEastAsia" w:eastAsiaTheme="minorEastAsia" w:hAnsiTheme="minorEastAsia" w:hint="eastAsia"/>
          <w:color w:val="000000" w:themeColor="text1"/>
          <w:kern w:val="0"/>
          <w:sz w:val="24"/>
        </w:rPr>
        <w:t>1</w:t>
      </w:r>
      <w:r>
        <w:rPr>
          <w:rFonts w:asciiTheme="minorEastAsia" w:eastAsiaTheme="minorEastAsia" w:hAnsiTheme="minorEastAsia"/>
          <w:color w:val="000000" w:themeColor="text1"/>
          <w:kern w:val="0"/>
          <w:sz w:val="24"/>
        </w:rPr>
        <w:t>7</w:t>
      </w:r>
      <w:r>
        <w:rPr>
          <w:rFonts w:asciiTheme="minorEastAsia" w:eastAsiaTheme="minorEastAsia" w:hAnsiTheme="minorEastAsia" w:hint="eastAsia"/>
          <w:color w:val="000000" w:themeColor="text1"/>
          <w:kern w:val="0"/>
          <w:sz w:val="24"/>
        </w:rPr>
        <w:t>.1 投标有效期见本须知前附表所规定的期限，在此期限内，凡符合本招标文件要求的投标文件均保持有效。</w:t>
      </w:r>
      <w:r>
        <w:rPr>
          <w:rFonts w:asciiTheme="minorEastAsia" w:eastAsiaTheme="minorEastAsia" w:hAnsiTheme="minorEastAsia" w:hint="eastAsia"/>
          <w:b/>
          <w:bCs/>
          <w:color w:val="000000" w:themeColor="text1"/>
          <w:kern w:val="0"/>
          <w:sz w:val="24"/>
          <w:lang w:val="zh-CN"/>
        </w:rPr>
        <w:t>投标有效期不满足要求的投标，将被视为无效投标被拒绝。</w:t>
      </w:r>
    </w:p>
    <w:p w:rsidR="0026346D" w:rsidRDefault="004B5B2F" w:rsidP="00825D76">
      <w:pPr>
        <w:shd w:val="clear" w:color="auto" w:fill="FFFFFF"/>
        <w:spacing w:line="500" w:lineRule="exact"/>
        <w:ind w:firstLineChars="202" w:firstLine="485"/>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1</w:t>
      </w:r>
      <w:r>
        <w:rPr>
          <w:rFonts w:asciiTheme="minorEastAsia" w:eastAsiaTheme="minorEastAsia" w:hAnsiTheme="minorEastAsia"/>
          <w:color w:val="000000" w:themeColor="text1"/>
          <w:kern w:val="0"/>
          <w:sz w:val="24"/>
        </w:rPr>
        <w:t>7</w:t>
      </w:r>
      <w:r>
        <w:rPr>
          <w:rFonts w:asciiTheme="minorEastAsia" w:eastAsiaTheme="minorEastAsia" w:hAnsiTheme="minorEastAsia" w:hint="eastAsia"/>
          <w:color w:val="000000" w:themeColor="text1"/>
          <w:kern w:val="0"/>
          <w:sz w:val="24"/>
        </w:rPr>
        <w:t>.2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rsidR="0026346D" w:rsidRDefault="004B5B2F" w:rsidP="00825D76">
      <w:pPr>
        <w:shd w:val="clear" w:color="auto" w:fill="FFFFFF"/>
        <w:spacing w:line="500" w:lineRule="exact"/>
        <w:ind w:firstLineChars="202" w:firstLine="487"/>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（三） 投标文件的编制</w:t>
      </w:r>
    </w:p>
    <w:p w:rsidR="0026346D" w:rsidRDefault="004B5B2F" w:rsidP="00825D76">
      <w:pPr>
        <w:shd w:val="clear" w:color="auto" w:fill="FFFFFF"/>
        <w:spacing w:line="500" w:lineRule="exact"/>
        <w:ind w:firstLineChars="202" w:firstLine="487"/>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1</w:t>
      </w:r>
      <w:r>
        <w:rPr>
          <w:rFonts w:asciiTheme="minorEastAsia" w:eastAsiaTheme="minorEastAsia" w:hAnsiTheme="minorEastAsia"/>
          <w:b/>
          <w:bCs/>
          <w:color w:val="000000" w:themeColor="text1"/>
          <w:kern w:val="0"/>
          <w:sz w:val="24"/>
        </w:rPr>
        <w:t>8</w:t>
      </w:r>
      <w:r>
        <w:rPr>
          <w:rFonts w:asciiTheme="minorEastAsia" w:eastAsiaTheme="minorEastAsia" w:hAnsiTheme="minorEastAsia" w:hint="eastAsia"/>
          <w:b/>
          <w:bCs/>
          <w:color w:val="000000" w:themeColor="text1"/>
          <w:kern w:val="0"/>
          <w:sz w:val="24"/>
        </w:rPr>
        <w:t>. 投标文件编制要求</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w:t>
      </w:r>
      <w:r>
        <w:rPr>
          <w:rFonts w:asciiTheme="minorEastAsia" w:eastAsiaTheme="minorEastAsia" w:hAnsiTheme="minorEastAsia"/>
          <w:color w:val="000000" w:themeColor="text1"/>
          <w:kern w:val="0"/>
          <w:sz w:val="24"/>
        </w:rPr>
        <w:t>8</w:t>
      </w:r>
      <w:r>
        <w:rPr>
          <w:rFonts w:asciiTheme="minorEastAsia" w:eastAsiaTheme="minorEastAsia" w:hAnsiTheme="minorEastAsia" w:hint="eastAsia"/>
          <w:color w:val="000000" w:themeColor="text1"/>
          <w:kern w:val="0"/>
          <w:sz w:val="24"/>
        </w:rPr>
        <w:t>.1投标人提交的投标文件及投标人与采购代理机构就有关投标的所有来往函电均使用中文。</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1</w:t>
      </w:r>
      <w:r>
        <w:rPr>
          <w:rFonts w:asciiTheme="minorEastAsia" w:eastAsiaTheme="minorEastAsia" w:hAnsiTheme="minorEastAsia"/>
          <w:b/>
          <w:color w:val="000000" w:themeColor="text1"/>
          <w:kern w:val="0"/>
          <w:sz w:val="24"/>
        </w:rPr>
        <w:t>9</w:t>
      </w:r>
      <w:r>
        <w:rPr>
          <w:rFonts w:asciiTheme="minorEastAsia" w:eastAsiaTheme="minorEastAsia" w:hAnsiTheme="minorEastAsia" w:hint="eastAsia"/>
          <w:b/>
          <w:color w:val="000000" w:themeColor="text1"/>
          <w:kern w:val="0"/>
          <w:sz w:val="24"/>
        </w:rPr>
        <w:t>. 投标文件编制的依据</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w:t>
      </w:r>
      <w:r>
        <w:rPr>
          <w:rFonts w:asciiTheme="minorEastAsia" w:eastAsiaTheme="minorEastAsia" w:hAnsiTheme="minorEastAsia"/>
          <w:color w:val="000000" w:themeColor="text1"/>
          <w:kern w:val="0"/>
          <w:sz w:val="24"/>
        </w:rPr>
        <w:t>9</w:t>
      </w:r>
      <w:r>
        <w:rPr>
          <w:rFonts w:asciiTheme="minorEastAsia" w:eastAsiaTheme="minorEastAsia" w:hAnsiTheme="minorEastAsia" w:hint="eastAsia"/>
          <w:color w:val="000000" w:themeColor="text1"/>
          <w:kern w:val="0"/>
          <w:sz w:val="24"/>
        </w:rPr>
        <w:t>.1 采购人提供的有关资料；</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w:t>
      </w:r>
      <w:r>
        <w:rPr>
          <w:rFonts w:asciiTheme="minorEastAsia" w:eastAsiaTheme="minorEastAsia" w:hAnsiTheme="minorEastAsia"/>
          <w:color w:val="000000" w:themeColor="text1"/>
          <w:kern w:val="0"/>
          <w:sz w:val="24"/>
        </w:rPr>
        <w:t>9</w:t>
      </w:r>
      <w:r>
        <w:rPr>
          <w:rFonts w:asciiTheme="minorEastAsia" w:eastAsiaTheme="minorEastAsia" w:hAnsiTheme="minorEastAsia" w:hint="eastAsia"/>
          <w:color w:val="000000" w:themeColor="text1"/>
          <w:kern w:val="0"/>
          <w:sz w:val="24"/>
        </w:rPr>
        <w:t>.2 本招标文件及招标文件的修改或者澄清；</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w:t>
      </w:r>
      <w:r>
        <w:rPr>
          <w:rFonts w:asciiTheme="minorEastAsia" w:eastAsiaTheme="minorEastAsia" w:hAnsiTheme="minorEastAsia"/>
          <w:color w:val="000000" w:themeColor="text1"/>
          <w:kern w:val="0"/>
          <w:sz w:val="24"/>
        </w:rPr>
        <w:t>9</w:t>
      </w:r>
      <w:r>
        <w:rPr>
          <w:rFonts w:asciiTheme="minorEastAsia" w:eastAsiaTheme="minorEastAsia" w:hAnsiTheme="minorEastAsia" w:hint="eastAsia"/>
          <w:color w:val="000000" w:themeColor="text1"/>
          <w:kern w:val="0"/>
          <w:sz w:val="24"/>
        </w:rPr>
        <w:t>.3 相关的法律、法规和规定。</w:t>
      </w:r>
    </w:p>
    <w:p w:rsidR="0026346D" w:rsidRDefault="004B5B2F" w:rsidP="00825D76">
      <w:pPr>
        <w:shd w:val="clear" w:color="auto" w:fill="FFFFFF"/>
        <w:spacing w:line="500" w:lineRule="exact"/>
        <w:ind w:firstLineChars="202" w:firstLine="487"/>
        <w:outlineLvl w:val="0"/>
        <w:rPr>
          <w:rFonts w:asciiTheme="minorEastAsia" w:eastAsiaTheme="minorEastAsia" w:hAnsiTheme="minorEastAsia"/>
          <w:b/>
          <w:kern w:val="0"/>
          <w:sz w:val="24"/>
        </w:rPr>
      </w:pPr>
      <w:r>
        <w:rPr>
          <w:rFonts w:asciiTheme="minorEastAsia" w:eastAsiaTheme="minorEastAsia" w:hAnsiTheme="minorEastAsia"/>
          <w:b/>
          <w:kern w:val="0"/>
          <w:sz w:val="24"/>
        </w:rPr>
        <w:t>20</w:t>
      </w:r>
      <w:r>
        <w:rPr>
          <w:rFonts w:asciiTheme="minorEastAsia" w:eastAsiaTheme="minorEastAsia" w:hAnsiTheme="minorEastAsia" w:hint="eastAsia"/>
          <w:b/>
          <w:kern w:val="0"/>
          <w:sz w:val="24"/>
        </w:rPr>
        <w:t>. 投标文件的组成</w:t>
      </w:r>
    </w:p>
    <w:p w:rsidR="0026346D" w:rsidRDefault="004B5B2F">
      <w:pPr>
        <w:spacing w:line="500" w:lineRule="exact"/>
        <w:ind w:firstLineChars="200" w:firstLine="480"/>
        <w:rPr>
          <w:rFonts w:ascii="宋体" w:hAnsi="宋体"/>
          <w:bCs/>
          <w:kern w:val="0"/>
          <w:sz w:val="24"/>
        </w:rPr>
      </w:pPr>
      <w:r>
        <w:rPr>
          <w:rFonts w:ascii="宋体" w:hAnsi="宋体" w:hint="eastAsia"/>
          <w:bCs/>
          <w:kern w:val="0"/>
          <w:sz w:val="24"/>
        </w:rPr>
        <w:t>（1）</w:t>
      </w:r>
      <w:r>
        <w:rPr>
          <w:rFonts w:ascii="宋体" w:hAnsi="宋体" w:hint="eastAsia"/>
          <w:sz w:val="24"/>
        </w:rPr>
        <w:t>投标承诺书</w:t>
      </w:r>
    </w:p>
    <w:p w:rsidR="0026346D" w:rsidRDefault="004B5B2F">
      <w:pPr>
        <w:spacing w:line="500" w:lineRule="exact"/>
        <w:ind w:firstLineChars="200" w:firstLine="480"/>
        <w:rPr>
          <w:rFonts w:ascii="宋体" w:hAnsi="宋体"/>
          <w:sz w:val="24"/>
        </w:rPr>
      </w:pPr>
      <w:r>
        <w:rPr>
          <w:rFonts w:ascii="宋体" w:hAnsi="宋体" w:hint="eastAsia"/>
          <w:sz w:val="24"/>
        </w:rPr>
        <w:t>（2）开标一览表</w:t>
      </w:r>
    </w:p>
    <w:p w:rsidR="0026346D" w:rsidRDefault="004B5B2F">
      <w:pPr>
        <w:spacing w:line="500" w:lineRule="exact"/>
        <w:ind w:firstLineChars="200" w:firstLine="480"/>
        <w:rPr>
          <w:rFonts w:ascii="宋体" w:hAnsi="宋体"/>
          <w:kern w:val="0"/>
          <w:sz w:val="24"/>
        </w:rPr>
      </w:pPr>
      <w:r>
        <w:rPr>
          <w:rFonts w:ascii="宋体" w:hAnsi="宋体" w:hint="eastAsia"/>
          <w:bCs/>
          <w:kern w:val="0"/>
          <w:sz w:val="24"/>
        </w:rPr>
        <w:t>（3）</w:t>
      </w:r>
      <w:r>
        <w:rPr>
          <w:rFonts w:ascii="宋体" w:hAnsi="宋体" w:hint="eastAsia"/>
          <w:kern w:val="0"/>
          <w:sz w:val="24"/>
        </w:rPr>
        <w:t>法定代表人身份证明书</w:t>
      </w:r>
    </w:p>
    <w:p w:rsidR="0026346D" w:rsidRDefault="004B5B2F">
      <w:pPr>
        <w:autoSpaceDE w:val="0"/>
        <w:autoSpaceDN w:val="0"/>
        <w:adjustRightInd w:val="0"/>
        <w:spacing w:line="500" w:lineRule="exact"/>
        <w:ind w:firstLineChars="200" w:firstLine="480"/>
        <w:jc w:val="left"/>
        <w:rPr>
          <w:rFonts w:ascii="宋体" w:hAnsi="宋体"/>
          <w:bCs/>
          <w:sz w:val="24"/>
        </w:rPr>
      </w:pPr>
      <w:r>
        <w:rPr>
          <w:rFonts w:ascii="宋体" w:hAnsi="宋体" w:hint="eastAsia"/>
          <w:sz w:val="24"/>
        </w:rPr>
        <w:t>（4）</w:t>
      </w:r>
      <w:r>
        <w:rPr>
          <w:rFonts w:ascii="宋体" w:hAnsi="宋体" w:hint="eastAsia"/>
          <w:bCs/>
          <w:sz w:val="24"/>
        </w:rPr>
        <w:t>法定代表人授权委托书</w:t>
      </w:r>
    </w:p>
    <w:p w:rsidR="0026346D" w:rsidRDefault="004B5B2F">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lastRenderedPageBreak/>
        <w:t>（5）依法缴纳税收承诺书</w:t>
      </w:r>
    </w:p>
    <w:p w:rsidR="0026346D" w:rsidRDefault="004B5B2F">
      <w:pPr>
        <w:autoSpaceDE w:val="0"/>
        <w:autoSpaceDN w:val="0"/>
        <w:adjustRightInd w:val="0"/>
        <w:spacing w:line="500" w:lineRule="exact"/>
        <w:ind w:firstLineChars="200" w:firstLine="480"/>
        <w:jc w:val="left"/>
        <w:rPr>
          <w:rFonts w:ascii="宋体" w:hAnsi="宋体"/>
          <w:bCs/>
          <w:sz w:val="24"/>
        </w:rPr>
      </w:pPr>
      <w:r>
        <w:rPr>
          <w:rFonts w:ascii="宋体" w:hAnsi="宋体" w:hint="eastAsia"/>
          <w:bCs/>
          <w:sz w:val="24"/>
        </w:rPr>
        <w:t>（6）投标人的资格声明</w:t>
      </w:r>
    </w:p>
    <w:p w:rsidR="0026346D" w:rsidRDefault="004B5B2F">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t>（7）无重大违法记录声明书</w:t>
      </w:r>
    </w:p>
    <w:p w:rsidR="0026346D" w:rsidRDefault="004B5B2F">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t>（8）投标资格证明文件</w:t>
      </w:r>
    </w:p>
    <w:p w:rsidR="0026346D" w:rsidRDefault="004B5B2F">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t>（9）服务大纲</w:t>
      </w:r>
    </w:p>
    <w:p w:rsidR="0026346D" w:rsidRDefault="004B5B2F">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t>（10）服务承诺书</w:t>
      </w:r>
    </w:p>
    <w:p w:rsidR="0026346D" w:rsidRDefault="004B5B2F">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t>（11）服务需求响应表</w:t>
      </w:r>
    </w:p>
    <w:p w:rsidR="0026346D" w:rsidRDefault="004B5B2F">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t>（12）投标人近三年（2019年1月1日至今）业绩汇总表</w:t>
      </w:r>
    </w:p>
    <w:p w:rsidR="0026346D" w:rsidRDefault="004B5B2F">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t>（13）提供符合政府采购政策的证明材料</w:t>
      </w:r>
    </w:p>
    <w:p w:rsidR="0026346D" w:rsidRDefault="004B5B2F">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t>（14）投标廉政承诺书</w:t>
      </w:r>
    </w:p>
    <w:p w:rsidR="0026346D" w:rsidRDefault="004B5B2F">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t>（15）评审中所需资料</w:t>
      </w:r>
    </w:p>
    <w:p w:rsidR="0026346D" w:rsidRDefault="004B5B2F">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t>（16）投标人认为有必要提供的其他资料</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b/>
          <w:color w:val="000000" w:themeColor="text1"/>
          <w:kern w:val="0"/>
          <w:sz w:val="24"/>
        </w:rPr>
        <w:t>21</w:t>
      </w:r>
      <w:r>
        <w:rPr>
          <w:rFonts w:asciiTheme="minorEastAsia" w:eastAsiaTheme="minorEastAsia" w:hAnsiTheme="minorEastAsia" w:hint="eastAsia"/>
          <w:b/>
          <w:color w:val="000000" w:themeColor="text1"/>
          <w:kern w:val="0"/>
          <w:sz w:val="24"/>
        </w:rPr>
        <w:t>. 投标文件的编制及格式</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sz w:val="24"/>
        </w:rPr>
        <w:t>21</w:t>
      </w:r>
      <w:r>
        <w:rPr>
          <w:rFonts w:asciiTheme="minorEastAsia" w:eastAsiaTheme="minorEastAsia" w:hAnsiTheme="minorEastAsia" w:hint="eastAsia"/>
          <w:color w:val="000000" w:themeColor="text1"/>
          <w:sz w:val="24"/>
        </w:rPr>
        <w:t>.1 投标文件包括本招标文件第</w:t>
      </w:r>
      <w:r>
        <w:rPr>
          <w:rFonts w:asciiTheme="minorEastAsia" w:eastAsiaTheme="minorEastAsia" w:hAnsiTheme="minorEastAsia"/>
          <w:color w:val="000000" w:themeColor="text1"/>
          <w:sz w:val="24"/>
        </w:rPr>
        <w:t>20</w:t>
      </w:r>
      <w:r>
        <w:rPr>
          <w:rFonts w:asciiTheme="minorEastAsia" w:eastAsiaTheme="minorEastAsia" w:hAnsiTheme="minorEastAsia" w:hint="eastAsia"/>
          <w:color w:val="000000" w:themeColor="text1"/>
          <w:sz w:val="24"/>
        </w:rPr>
        <w:t>条规定的内容，投标人提供的投标文件应当使用招标文件所提供投标文件格式（表格可按照同样格式扩展），并保证所提供的资料的真实性。未提供格式的，投标人可自行编制。</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21</w:t>
      </w:r>
      <w:r>
        <w:rPr>
          <w:rFonts w:asciiTheme="minorEastAsia" w:eastAsiaTheme="minorEastAsia" w:hAnsiTheme="minorEastAsia" w:hint="eastAsia"/>
          <w:color w:val="000000" w:themeColor="text1"/>
          <w:kern w:val="0"/>
          <w:sz w:val="24"/>
        </w:rPr>
        <w:t xml:space="preserve">.2 </w:t>
      </w:r>
      <w:r>
        <w:rPr>
          <w:rFonts w:asciiTheme="minorEastAsia" w:eastAsiaTheme="minorEastAsia" w:hAnsiTheme="minorEastAsia" w:hint="eastAsia"/>
          <w:color w:val="000000" w:themeColor="text1"/>
          <w:kern w:val="0"/>
          <w:sz w:val="24"/>
          <w:u w:val="single"/>
        </w:rPr>
        <w:t>招标文件要求提供的所有证书、合同、获奖表彰文件等招标要求的证明资料，均使用复印件，特别说明为原件的除外。</w:t>
      </w:r>
      <w:r>
        <w:rPr>
          <w:rFonts w:asciiTheme="minorEastAsia" w:eastAsiaTheme="minorEastAsia" w:hAnsiTheme="minorEastAsia" w:hint="eastAsia"/>
          <w:color w:val="000000" w:themeColor="text1"/>
          <w:sz w:val="24"/>
          <w:u w:val="single"/>
        </w:rPr>
        <w:t>本招标文件规定的内容中所有复印件须加盖投标人公章,</w:t>
      </w:r>
      <w:r>
        <w:rPr>
          <w:rFonts w:asciiTheme="minorEastAsia" w:eastAsiaTheme="minorEastAsia" w:hAnsiTheme="minorEastAsia" w:hint="eastAsia"/>
          <w:color w:val="000000" w:themeColor="text1"/>
          <w:kern w:val="0"/>
          <w:sz w:val="24"/>
          <w:u w:val="single"/>
        </w:rPr>
        <w:t xml:space="preserve"> 否则视为非实质响应招标文件</w:t>
      </w:r>
      <w:r>
        <w:rPr>
          <w:rFonts w:asciiTheme="minorEastAsia" w:eastAsiaTheme="minorEastAsia" w:hAnsiTheme="minorEastAsia" w:hint="eastAsia"/>
          <w:color w:val="000000" w:themeColor="text1"/>
          <w:sz w:val="24"/>
          <w:u w:val="single"/>
        </w:rPr>
        <w:t>。</w:t>
      </w:r>
    </w:p>
    <w:p w:rsidR="0026346D" w:rsidRDefault="004B5B2F" w:rsidP="00825D76">
      <w:pPr>
        <w:shd w:val="clear" w:color="auto" w:fill="FFFFFF"/>
        <w:spacing w:line="500" w:lineRule="exact"/>
        <w:ind w:firstLineChars="202" w:firstLine="485"/>
        <w:outlineLvl w:val="0"/>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21</w:t>
      </w:r>
      <w:r>
        <w:rPr>
          <w:rFonts w:asciiTheme="minorEastAsia" w:eastAsiaTheme="minorEastAsia" w:hAnsiTheme="minorEastAsia" w:hint="eastAsia"/>
          <w:color w:val="000000" w:themeColor="text1"/>
          <w:kern w:val="0"/>
          <w:sz w:val="24"/>
        </w:rPr>
        <w:t>.3 投标文件严禁涂改或行间插字和增删。除非这些修改是根据采购人的指示进行的，或者是投标人造成的必须修改的错误，</w:t>
      </w:r>
      <w:r>
        <w:rPr>
          <w:rFonts w:asciiTheme="minorEastAsia" w:eastAsiaTheme="minorEastAsia" w:hAnsiTheme="minorEastAsia" w:hint="eastAsia"/>
          <w:color w:val="000000" w:themeColor="text1"/>
          <w:sz w:val="24"/>
        </w:rPr>
        <w:t>必要的修改处必须有投标人法人代表或其授权代表人签字。</w:t>
      </w:r>
    </w:p>
    <w:p w:rsidR="0026346D" w:rsidRDefault="004B5B2F" w:rsidP="00825D76">
      <w:pPr>
        <w:shd w:val="clear" w:color="auto" w:fill="FFFFFF"/>
        <w:spacing w:line="500" w:lineRule="exact"/>
        <w:ind w:firstLineChars="202" w:firstLine="485"/>
        <w:outlineLvl w:val="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21</w:t>
      </w:r>
      <w:r>
        <w:rPr>
          <w:rFonts w:asciiTheme="minorEastAsia" w:eastAsiaTheme="minorEastAsia" w:hAnsiTheme="minorEastAsia" w:hint="eastAsia"/>
          <w:color w:val="000000" w:themeColor="text1"/>
          <w:sz w:val="24"/>
        </w:rPr>
        <w:t xml:space="preserve">.4 </w:t>
      </w:r>
      <w:r>
        <w:rPr>
          <w:rFonts w:asciiTheme="minorEastAsia" w:eastAsiaTheme="minorEastAsia" w:hAnsiTheme="minorEastAsia" w:hint="eastAsia"/>
          <w:color w:val="000000" w:themeColor="text1"/>
          <w:sz w:val="24"/>
          <w:u w:val="single"/>
        </w:rPr>
        <w:t>招标文件中分包段的，</w:t>
      </w:r>
      <w:r>
        <w:rPr>
          <w:rFonts w:asciiTheme="minorEastAsia" w:eastAsiaTheme="minorEastAsia" w:hAnsiTheme="minorEastAsia" w:hint="eastAsia"/>
          <w:bCs/>
          <w:color w:val="000000" w:themeColor="text1"/>
          <w:sz w:val="24"/>
          <w:u w:val="single"/>
          <w:lang w:val="zh-CN"/>
        </w:rPr>
        <w:t>投标人须针对本单位所投包段分别编制投标文件并单独提交。</w:t>
      </w:r>
      <w:r>
        <w:rPr>
          <w:rFonts w:asciiTheme="minorEastAsia" w:eastAsiaTheme="minorEastAsia" w:hAnsiTheme="minorEastAsia" w:hint="eastAsia"/>
          <w:bCs/>
          <w:color w:val="000000" w:themeColor="text1"/>
          <w:sz w:val="24"/>
        </w:rPr>
        <w:t>投标人应当按照招标文件的要求编制投标文件。投标文件应当对招标文件提出的要求和条件作出明确响应。</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b/>
          <w:color w:val="000000" w:themeColor="text1"/>
          <w:kern w:val="0"/>
          <w:sz w:val="24"/>
        </w:rPr>
        <w:t>22</w:t>
      </w:r>
      <w:r>
        <w:rPr>
          <w:rFonts w:asciiTheme="minorEastAsia" w:eastAsiaTheme="minorEastAsia" w:hAnsiTheme="minorEastAsia" w:hint="eastAsia"/>
          <w:b/>
          <w:color w:val="000000" w:themeColor="text1"/>
          <w:kern w:val="0"/>
          <w:sz w:val="24"/>
        </w:rPr>
        <w:t>. 投标文件的份数和签署</w:t>
      </w:r>
    </w:p>
    <w:p w:rsidR="0026346D" w:rsidRDefault="004B5B2F">
      <w:pPr>
        <w:shd w:val="clear" w:color="auto" w:fill="FFFFFF"/>
        <w:spacing w:line="500" w:lineRule="exact"/>
        <w:ind w:firstLineChars="200" w:firstLine="480"/>
        <w:rPr>
          <w:rFonts w:asciiTheme="minorEastAsia" w:eastAsiaTheme="minorEastAsia" w:hAnsiTheme="minorEastAsia"/>
          <w:b/>
          <w:color w:val="000000" w:themeColor="text1"/>
          <w:kern w:val="0"/>
          <w:sz w:val="24"/>
          <w:u w:val="single"/>
        </w:rPr>
      </w:pPr>
      <w:r>
        <w:rPr>
          <w:rFonts w:asciiTheme="minorEastAsia" w:eastAsiaTheme="minorEastAsia" w:hAnsiTheme="minorEastAsia"/>
          <w:color w:val="000000" w:themeColor="text1"/>
          <w:kern w:val="0"/>
          <w:sz w:val="24"/>
        </w:rPr>
        <w:t>22</w:t>
      </w:r>
      <w:r>
        <w:rPr>
          <w:rFonts w:asciiTheme="minorEastAsia" w:eastAsiaTheme="minorEastAsia" w:hAnsiTheme="minorEastAsia" w:hint="eastAsia"/>
          <w:color w:val="000000" w:themeColor="text1"/>
          <w:kern w:val="0"/>
          <w:sz w:val="24"/>
        </w:rPr>
        <w:t xml:space="preserve">.1 </w:t>
      </w:r>
      <w:r>
        <w:rPr>
          <w:rFonts w:asciiTheme="minorEastAsia" w:eastAsiaTheme="minorEastAsia" w:hAnsiTheme="minorEastAsia" w:hint="eastAsia"/>
          <w:color w:val="000000" w:themeColor="text1"/>
          <w:kern w:val="0"/>
          <w:sz w:val="24"/>
          <w:u w:val="single"/>
        </w:rPr>
        <w:t>投标人应当按照本须知前附表规定的份数提交投标文件。否则视为非</w:t>
      </w:r>
      <w:r>
        <w:rPr>
          <w:rFonts w:asciiTheme="minorEastAsia" w:eastAsiaTheme="minorEastAsia" w:hAnsiTheme="minorEastAsia" w:hint="eastAsia"/>
          <w:color w:val="000000" w:themeColor="text1"/>
          <w:kern w:val="0"/>
          <w:sz w:val="24"/>
          <w:u w:val="single"/>
        </w:rPr>
        <w:lastRenderedPageBreak/>
        <w:t>实质响应招标文件的投标。</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22</w:t>
      </w:r>
      <w:r>
        <w:rPr>
          <w:rFonts w:asciiTheme="minorEastAsia" w:eastAsiaTheme="minorEastAsia" w:hAnsiTheme="minorEastAsia" w:hint="eastAsia"/>
          <w:color w:val="000000" w:themeColor="text1"/>
          <w:kern w:val="0"/>
          <w:sz w:val="24"/>
        </w:rPr>
        <w:t>.2 投标文件均须印刷体打印。</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u w:val="single"/>
        </w:rPr>
      </w:pPr>
      <w:r>
        <w:rPr>
          <w:rFonts w:asciiTheme="minorEastAsia" w:eastAsiaTheme="minorEastAsia" w:hAnsiTheme="minorEastAsia"/>
          <w:color w:val="000000" w:themeColor="text1"/>
          <w:kern w:val="0"/>
          <w:sz w:val="24"/>
        </w:rPr>
        <w:t>22</w:t>
      </w:r>
      <w:r>
        <w:rPr>
          <w:rFonts w:asciiTheme="minorEastAsia" w:eastAsiaTheme="minorEastAsia" w:hAnsiTheme="minorEastAsia" w:hint="eastAsia"/>
          <w:color w:val="000000" w:themeColor="text1"/>
          <w:kern w:val="0"/>
          <w:sz w:val="24"/>
        </w:rPr>
        <w:t xml:space="preserve">.3 </w:t>
      </w:r>
      <w:r>
        <w:rPr>
          <w:rFonts w:asciiTheme="minorEastAsia" w:eastAsiaTheme="minorEastAsia" w:hAnsiTheme="minorEastAsia" w:hint="eastAsia"/>
          <w:color w:val="000000" w:themeColor="text1"/>
          <w:kern w:val="0"/>
          <w:sz w:val="24"/>
          <w:u w:val="single"/>
        </w:rPr>
        <w:t>投标文件签署要求均应符合招标要求。投标文件未按照上述规定编制，初步评审将不予已通过。</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22</w:t>
      </w:r>
      <w:r>
        <w:rPr>
          <w:rFonts w:asciiTheme="minorEastAsia" w:eastAsiaTheme="minorEastAsia" w:hAnsiTheme="minorEastAsia" w:hint="eastAsia"/>
          <w:color w:val="000000" w:themeColor="text1"/>
          <w:sz w:val="24"/>
        </w:rPr>
        <w:t xml:space="preserve">.4 </w:t>
      </w:r>
      <w:r>
        <w:rPr>
          <w:rFonts w:asciiTheme="minorEastAsia" w:eastAsiaTheme="minorEastAsia" w:hAnsiTheme="minorEastAsia" w:hint="eastAsia"/>
          <w:b/>
          <w:color w:val="000000" w:themeColor="text1"/>
          <w:sz w:val="24"/>
        </w:rPr>
        <w:t>发生下列情况之一者，应在资格性、符合性检查时按照无效投标处理：</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lang w:val="zh-CN"/>
        </w:rPr>
      </w:pPr>
      <w:bookmarkStart w:id="3" w:name="_Toc520282245"/>
      <w:r>
        <w:rPr>
          <w:rFonts w:asciiTheme="minorEastAsia" w:eastAsiaTheme="minorEastAsia" w:hAnsiTheme="minorEastAsia" w:hint="eastAsia"/>
          <w:color w:val="000000" w:themeColor="text1"/>
          <w:sz w:val="24"/>
          <w:lang w:val="zh-CN"/>
        </w:rPr>
        <w:t>（1）未按招标文件规定的形式和金额交纳投标保证金的；</w:t>
      </w:r>
      <w:bookmarkEnd w:id="3"/>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lang w:val="zh-CN"/>
        </w:rPr>
      </w:pPr>
      <w:bookmarkStart w:id="4" w:name="_Toc520282246"/>
      <w:r>
        <w:rPr>
          <w:rFonts w:asciiTheme="minorEastAsia" w:eastAsiaTheme="minorEastAsia" w:hAnsiTheme="minorEastAsia" w:hint="eastAsia"/>
          <w:color w:val="000000" w:themeColor="text1"/>
          <w:sz w:val="24"/>
          <w:lang w:val="zh-CN"/>
        </w:rPr>
        <w:t>（2）未按照招标文件规定要求签署、盖章的；</w:t>
      </w:r>
      <w:bookmarkEnd w:id="4"/>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lang w:val="zh-CN"/>
        </w:rPr>
        <w:t>（</w:t>
      </w: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lang w:val="zh-CN"/>
        </w:rPr>
        <w:t>）</w:t>
      </w:r>
      <w:bookmarkStart w:id="5" w:name="_Toc520282247"/>
      <w:r>
        <w:rPr>
          <w:rFonts w:asciiTheme="minorEastAsia" w:eastAsiaTheme="minorEastAsia" w:hAnsiTheme="minorEastAsia" w:hint="eastAsia"/>
          <w:color w:val="000000" w:themeColor="text1"/>
          <w:sz w:val="24"/>
          <w:lang w:val="zh-CN"/>
        </w:rPr>
        <w:t>未满足</w:t>
      </w:r>
      <w:r>
        <w:rPr>
          <w:rFonts w:asciiTheme="minorEastAsia" w:eastAsiaTheme="minorEastAsia" w:hAnsiTheme="minorEastAsia" w:hint="eastAsia"/>
          <w:color w:val="000000" w:themeColor="text1"/>
          <w:sz w:val="24"/>
        </w:rPr>
        <w:t>招标文件规定资格要求的；</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（4）未满足“投标须知”</w:t>
      </w:r>
      <w:r>
        <w:rPr>
          <w:rFonts w:asciiTheme="minorEastAsia" w:eastAsiaTheme="minorEastAsia" w:hAnsiTheme="minorEastAsia" w:hint="eastAsia"/>
          <w:bCs/>
          <w:color w:val="000000" w:themeColor="text1"/>
          <w:sz w:val="24"/>
        </w:rPr>
        <w:t>规定的</w:t>
      </w:r>
      <w:r>
        <w:rPr>
          <w:rFonts w:asciiTheme="minorEastAsia" w:eastAsiaTheme="minorEastAsia" w:hAnsiTheme="minorEastAsia" w:hint="eastAsia"/>
          <w:color w:val="000000" w:themeColor="text1"/>
          <w:sz w:val="24"/>
        </w:rPr>
        <w:t>实质性要求的；</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（5）同一投标人提交两个以上不同的投标文件或者投标报价的（招标文件要求允许提交备选方案的除外）；</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（6）投标文件载明的投标范围小于招标文件规定的招标范围的(缺漏招标文件所要求的内容)；</w:t>
      </w:r>
    </w:p>
    <w:p w:rsidR="0026346D" w:rsidRDefault="004B5B2F">
      <w:pPr>
        <w:shd w:val="clear" w:color="auto" w:fill="FFFFFF"/>
        <w:spacing w:line="500" w:lineRule="exact"/>
        <w:ind w:firstLineChars="200" w:firstLine="480"/>
        <w:rPr>
          <w:color w:val="000000" w:themeColor="text1"/>
        </w:rPr>
      </w:pPr>
      <w:r>
        <w:rPr>
          <w:rFonts w:asciiTheme="minorEastAsia" w:eastAsiaTheme="minorEastAsia" w:hAnsiTheme="minorEastAsia" w:hint="eastAsia"/>
          <w:color w:val="000000" w:themeColor="text1"/>
          <w:sz w:val="24"/>
        </w:rPr>
        <w:t>（7）投标有效期</w:t>
      </w:r>
      <w:r>
        <w:rPr>
          <w:rFonts w:asciiTheme="minorEastAsia" w:eastAsiaTheme="minorEastAsia" w:hAnsiTheme="minorEastAsia" w:hint="eastAsia"/>
          <w:color w:val="000000" w:themeColor="text1"/>
          <w:sz w:val="24"/>
          <w:lang w:val="zh-CN"/>
        </w:rPr>
        <w:t>不满足要求</w:t>
      </w:r>
      <w:r>
        <w:rPr>
          <w:rFonts w:asciiTheme="minorEastAsia" w:eastAsiaTheme="minorEastAsia" w:hAnsiTheme="minorEastAsia" w:hint="eastAsia"/>
          <w:color w:val="000000" w:themeColor="text1"/>
          <w:sz w:val="24"/>
        </w:rPr>
        <w:t>的；</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w:t>
      </w:r>
      <w:r>
        <w:rPr>
          <w:rFonts w:asciiTheme="minorEastAsia" w:eastAsiaTheme="minorEastAsia" w:hAnsiTheme="minorEastAsia" w:hint="eastAsia"/>
          <w:color w:val="000000" w:themeColor="text1"/>
          <w:sz w:val="24"/>
        </w:rPr>
        <w:t>8</w:t>
      </w:r>
      <w:r>
        <w:rPr>
          <w:rFonts w:asciiTheme="minorEastAsia" w:eastAsiaTheme="minorEastAsia" w:hAnsiTheme="minorEastAsia" w:hint="eastAsia"/>
          <w:color w:val="000000" w:themeColor="text1"/>
          <w:sz w:val="24"/>
          <w:lang w:val="zh-CN"/>
        </w:rPr>
        <w:t>）未满足招标文件中商务及技术条款的实质性要求；</w:t>
      </w:r>
      <w:bookmarkEnd w:id="5"/>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lang w:val="zh-CN"/>
        </w:rPr>
      </w:pPr>
      <w:bookmarkStart w:id="6" w:name="_Toc520282248"/>
      <w:r>
        <w:rPr>
          <w:rFonts w:asciiTheme="minorEastAsia" w:eastAsiaTheme="minorEastAsia" w:hAnsiTheme="minorEastAsia" w:hint="eastAsia"/>
          <w:color w:val="000000" w:themeColor="text1"/>
          <w:sz w:val="24"/>
          <w:lang w:val="zh-CN"/>
        </w:rPr>
        <w:t>（</w:t>
      </w:r>
      <w:r>
        <w:rPr>
          <w:rFonts w:asciiTheme="minorEastAsia" w:eastAsiaTheme="minorEastAsia" w:hAnsiTheme="minorEastAsia" w:hint="eastAsia"/>
          <w:color w:val="000000" w:themeColor="text1"/>
          <w:sz w:val="24"/>
        </w:rPr>
        <w:t>9</w:t>
      </w:r>
      <w:r>
        <w:rPr>
          <w:rFonts w:asciiTheme="minorEastAsia" w:eastAsiaTheme="minorEastAsia" w:hAnsiTheme="minorEastAsia" w:hint="eastAsia"/>
          <w:color w:val="000000" w:themeColor="text1"/>
          <w:sz w:val="24"/>
          <w:lang w:val="zh-CN"/>
        </w:rPr>
        <w:t>）与其他投标人串通投标，或者与采购人串通投标妨碍其他投标人竞争行为，损害采购人或者其他投标人合法权益的；</w:t>
      </w:r>
      <w:bookmarkEnd w:id="6"/>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lang w:val="zh-CN"/>
        </w:rPr>
      </w:pPr>
      <w:bookmarkStart w:id="7" w:name="_Toc520282249"/>
      <w:r>
        <w:rPr>
          <w:rFonts w:asciiTheme="minorEastAsia" w:eastAsiaTheme="minorEastAsia" w:hAnsiTheme="minorEastAsia" w:hint="eastAsia"/>
          <w:color w:val="000000" w:themeColor="text1"/>
          <w:sz w:val="24"/>
          <w:lang w:val="zh-CN"/>
        </w:rPr>
        <w:t>（</w:t>
      </w:r>
      <w:r>
        <w:rPr>
          <w:rFonts w:asciiTheme="minorEastAsia" w:eastAsiaTheme="minorEastAsia" w:hAnsiTheme="minorEastAsia" w:hint="eastAsia"/>
          <w:color w:val="000000" w:themeColor="text1"/>
          <w:sz w:val="24"/>
        </w:rPr>
        <w:t>10</w:t>
      </w:r>
      <w:r>
        <w:rPr>
          <w:rFonts w:asciiTheme="minorEastAsia" w:eastAsiaTheme="minorEastAsia" w:hAnsiTheme="minorEastAsia" w:hint="eastAsia"/>
          <w:color w:val="000000" w:themeColor="text1"/>
          <w:sz w:val="24"/>
          <w:lang w:val="zh-CN"/>
        </w:rPr>
        <w:t>）属于招标文件规定的其他无效投标情形；</w:t>
      </w:r>
      <w:bookmarkEnd w:id="7"/>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lang w:val="zh-CN"/>
        </w:rPr>
      </w:pPr>
      <w:bookmarkStart w:id="8" w:name="_Toc520282251"/>
      <w:r>
        <w:rPr>
          <w:rFonts w:asciiTheme="minorEastAsia" w:eastAsiaTheme="minorEastAsia" w:hAnsiTheme="minorEastAsia" w:hint="eastAsia"/>
          <w:color w:val="000000" w:themeColor="text1"/>
          <w:sz w:val="24"/>
          <w:lang w:val="zh-CN"/>
        </w:rPr>
        <w:t>（</w:t>
      </w:r>
      <w:r>
        <w:rPr>
          <w:rFonts w:asciiTheme="minorEastAsia" w:eastAsiaTheme="minorEastAsia" w:hAnsiTheme="minorEastAsia" w:hint="eastAsia"/>
          <w:color w:val="000000" w:themeColor="text1"/>
          <w:sz w:val="24"/>
        </w:rPr>
        <w:t>11</w:t>
      </w:r>
      <w:r>
        <w:rPr>
          <w:rFonts w:asciiTheme="minorEastAsia" w:eastAsiaTheme="minorEastAsia" w:hAnsiTheme="minorEastAsia" w:hint="eastAsia"/>
          <w:color w:val="000000" w:themeColor="text1"/>
          <w:sz w:val="24"/>
          <w:lang w:val="zh-CN"/>
        </w:rPr>
        <w:t>）投标文件含有采购人不能接受的附加条件的；</w:t>
      </w:r>
      <w:bookmarkEnd w:id="8"/>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bookmarkStart w:id="9" w:name="_Toc520282252"/>
      <w:r>
        <w:rPr>
          <w:rFonts w:asciiTheme="minorEastAsia" w:eastAsiaTheme="minorEastAsia" w:hAnsiTheme="minorEastAsia" w:hint="eastAsia"/>
          <w:color w:val="000000" w:themeColor="text1"/>
          <w:sz w:val="24"/>
          <w:lang w:val="zh-CN"/>
        </w:rPr>
        <w:t>（</w:t>
      </w:r>
      <w:r>
        <w:rPr>
          <w:rFonts w:asciiTheme="minorEastAsia" w:eastAsiaTheme="minorEastAsia" w:hAnsiTheme="minorEastAsia" w:hint="eastAsia"/>
          <w:color w:val="000000" w:themeColor="text1"/>
          <w:sz w:val="24"/>
        </w:rPr>
        <w:t>12</w:t>
      </w:r>
      <w:r>
        <w:rPr>
          <w:rFonts w:asciiTheme="minorEastAsia" w:eastAsiaTheme="minorEastAsia" w:hAnsiTheme="minorEastAsia" w:hint="eastAsia"/>
          <w:color w:val="000000" w:themeColor="text1"/>
          <w:sz w:val="24"/>
          <w:lang w:val="zh-CN"/>
        </w:rPr>
        <w:t>）不符合法规和招标文件中规定的其他实质性要求的。</w:t>
      </w:r>
      <w:bookmarkEnd w:id="9"/>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（四） 投标文件的递交</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b/>
          <w:color w:val="000000" w:themeColor="text1"/>
          <w:kern w:val="0"/>
          <w:sz w:val="24"/>
        </w:rPr>
        <w:t>23</w:t>
      </w:r>
      <w:r>
        <w:rPr>
          <w:rFonts w:asciiTheme="minorEastAsia" w:eastAsiaTheme="minorEastAsia" w:hAnsiTheme="minorEastAsia" w:hint="eastAsia"/>
          <w:b/>
          <w:color w:val="000000" w:themeColor="text1"/>
          <w:kern w:val="0"/>
          <w:sz w:val="24"/>
        </w:rPr>
        <w:t>. 投标文件的封装与标记</w:t>
      </w:r>
    </w:p>
    <w:p w:rsidR="0026346D" w:rsidRDefault="004B5B2F" w:rsidP="00825D76">
      <w:pPr>
        <w:shd w:val="clear" w:color="auto" w:fill="FFFFFF"/>
        <w:spacing w:line="500" w:lineRule="exact"/>
        <w:ind w:firstLineChars="202" w:firstLine="485"/>
        <w:rPr>
          <w:rFonts w:asciiTheme="minorEastAsia" w:eastAsiaTheme="minorEastAsia" w:hAnsiTheme="minorEastAsia"/>
          <w:b/>
          <w:bCs/>
          <w:color w:val="000000" w:themeColor="text1"/>
          <w:kern w:val="0"/>
          <w:sz w:val="24"/>
          <w:u w:val="single"/>
        </w:rPr>
      </w:pPr>
      <w:r>
        <w:rPr>
          <w:rFonts w:asciiTheme="minorEastAsia" w:eastAsiaTheme="minorEastAsia" w:hAnsiTheme="minorEastAsia"/>
          <w:color w:val="000000" w:themeColor="text1"/>
          <w:kern w:val="0"/>
          <w:sz w:val="24"/>
        </w:rPr>
        <w:t>23</w:t>
      </w:r>
      <w:r>
        <w:rPr>
          <w:rFonts w:asciiTheme="minorEastAsia" w:eastAsiaTheme="minorEastAsia" w:hAnsiTheme="minorEastAsia" w:hint="eastAsia"/>
          <w:color w:val="000000" w:themeColor="text1"/>
          <w:kern w:val="0"/>
          <w:sz w:val="24"/>
        </w:rPr>
        <w:t>.1</w:t>
      </w:r>
      <w:r>
        <w:rPr>
          <w:rFonts w:asciiTheme="minorEastAsia" w:eastAsiaTheme="minorEastAsia" w:hAnsiTheme="minorEastAsia" w:hint="eastAsia"/>
          <w:b/>
          <w:bCs/>
          <w:color w:val="000000" w:themeColor="text1"/>
          <w:kern w:val="0"/>
          <w:sz w:val="24"/>
        </w:rPr>
        <w:t>纸质版</w:t>
      </w:r>
      <w:r>
        <w:rPr>
          <w:rFonts w:asciiTheme="minorEastAsia" w:eastAsiaTheme="minorEastAsia" w:hAnsiTheme="minorEastAsia"/>
          <w:b/>
          <w:bCs/>
          <w:color w:val="000000" w:themeColor="text1"/>
          <w:kern w:val="0"/>
          <w:sz w:val="24"/>
        </w:rPr>
        <w:t>投标文件</w:t>
      </w:r>
      <w:r>
        <w:rPr>
          <w:rFonts w:asciiTheme="minorEastAsia" w:eastAsiaTheme="minorEastAsia" w:hAnsiTheme="minorEastAsia" w:hint="eastAsia"/>
          <w:b/>
          <w:bCs/>
          <w:color w:val="000000" w:themeColor="text1"/>
          <w:kern w:val="0"/>
          <w:sz w:val="24"/>
        </w:rPr>
        <w:t>：</w:t>
      </w:r>
      <w:r>
        <w:rPr>
          <w:rFonts w:asciiTheme="minorEastAsia" w:eastAsiaTheme="minorEastAsia" w:hAnsiTheme="minorEastAsia" w:hint="eastAsia"/>
          <w:color w:val="000000" w:themeColor="text1"/>
          <w:kern w:val="0"/>
          <w:sz w:val="24"/>
        </w:rPr>
        <w:t>封面须</w:t>
      </w:r>
      <w:r>
        <w:rPr>
          <w:rFonts w:asciiTheme="minorEastAsia" w:eastAsiaTheme="minorEastAsia" w:hAnsiTheme="minorEastAsia" w:hint="eastAsia"/>
          <w:color w:val="000000" w:themeColor="text1"/>
          <w:kern w:val="0"/>
          <w:sz w:val="24"/>
          <w:u w:val="single"/>
        </w:rPr>
        <w:t>注明“采购人、项目名称、标项名称、项目编号、投标人、</w:t>
      </w:r>
      <w:r>
        <w:rPr>
          <w:rFonts w:asciiTheme="minorEastAsia" w:eastAsiaTheme="minorEastAsia" w:hAnsiTheme="minorEastAsia" w:hint="eastAsia"/>
          <w:color w:val="000000" w:themeColor="text1"/>
          <w:kern w:val="0"/>
          <w:sz w:val="24"/>
          <w:u w:val="single"/>
          <w:lang w:val="zh-CN"/>
        </w:rPr>
        <w:t>法定代表人、被授权代理人、</w:t>
      </w:r>
      <w:r>
        <w:rPr>
          <w:rFonts w:asciiTheme="minorEastAsia" w:eastAsiaTheme="minorEastAsia" w:hAnsiTheme="minorEastAsia" w:hint="eastAsia"/>
          <w:color w:val="000000" w:themeColor="text1"/>
          <w:kern w:val="0"/>
          <w:sz w:val="24"/>
          <w:u w:val="single"/>
        </w:rPr>
        <w:t>地址、邮政编码、联系人、联系电话”，</w:t>
      </w:r>
      <w:r>
        <w:rPr>
          <w:rFonts w:asciiTheme="minorEastAsia" w:eastAsiaTheme="minorEastAsia" w:hAnsiTheme="minorEastAsia" w:hint="eastAsia"/>
          <w:color w:val="000000" w:themeColor="text1"/>
          <w:sz w:val="24"/>
          <w:u w:val="single"/>
        </w:rPr>
        <w:t>并标注“ 年 月 日 时 分开标前不得开启”，并在骑缝处加盖公章，并应确保密封完好。</w:t>
      </w:r>
      <w:r>
        <w:rPr>
          <w:rFonts w:asciiTheme="minorEastAsia" w:eastAsiaTheme="minorEastAsia" w:hAnsiTheme="minorEastAsia" w:hint="eastAsia"/>
          <w:color w:val="000000" w:themeColor="text1"/>
          <w:kern w:val="0"/>
          <w:sz w:val="24"/>
        </w:rPr>
        <w:t>“正本”、“副本”如有不一致时，以“正本”为准。</w:t>
      </w:r>
      <w:r>
        <w:rPr>
          <w:rFonts w:asciiTheme="minorEastAsia" w:eastAsiaTheme="minorEastAsia" w:hAnsiTheme="minorEastAsia" w:hint="eastAsia"/>
          <w:color w:val="000000" w:themeColor="text1"/>
          <w:sz w:val="24"/>
          <w:u w:val="single"/>
        </w:rPr>
        <w:t>投标文件正本</w:t>
      </w:r>
      <w:r>
        <w:rPr>
          <w:rFonts w:asciiTheme="minorEastAsia" w:eastAsiaTheme="minorEastAsia" w:hAnsiTheme="minorEastAsia"/>
          <w:color w:val="000000" w:themeColor="text1"/>
          <w:sz w:val="24"/>
          <w:u w:val="single"/>
        </w:rPr>
        <w:t>与</w:t>
      </w:r>
      <w:r>
        <w:rPr>
          <w:rFonts w:asciiTheme="minorEastAsia" w:eastAsiaTheme="minorEastAsia" w:hAnsiTheme="minorEastAsia" w:hint="eastAsia"/>
          <w:color w:val="000000" w:themeColor="text1"/>
          <w:sz w:val="24"/>
          <w:u w:val="single"/>
        </w:rPr>
        <w:t>副本须</w:t>
      </w:r>
      <w:r>
        <w:rPr>
          <w:rFonts w:asciiTheme="minorEastAsia" w:eastAsiaTheme="minorEastAsia" w:hAnsiTheme="minorEastAsia"/>
          <w:color w:val="000000" w:themeColor="text1"/>
          <w:sz w:val="24"/>
          <w:u w:val="single"/>
        </w:rPr>
        <w:t>分开</w:t>
      </w:r>
      <w:r>
        <w:rPr>
          <w:rFonts w:asciiTheme="minorEastAsia" w:eastAsiaTheme="minorEastAsia" w:hAnsiTheme="minorEastAsia" w:hint="eastAsia"/>
          <w:color w:val="000000" w:themeColor="text1"/>
          <w:sz w:val="24"/>
          <w:u w:val="single"/>
        </w:rPr>
        <w:t>密封</w:t>
      </w:r>
      <w:r>
        <w:rPr>
          <w:rFonts w:asciiTheme="minorEastAsia" w:eastAsiaTheme="minorEastAsia" w:hAnsiTheme="minorEastAsia"/>
          <w:color w:val="000000" w:themeColor="text1"/>
          <w:sz w:val="24"/>
          <w:u w:val="single"/>
        </w:rPr>
        <w:t>装订</w:t>
      </w:r>
      <w:r>
        <w:rPr>
          <w:rFonts w:asciiTheme="minorEastAsia" w:eastAsiaTheme="minorEastAsia" w:hAnsiTheme="minorEastAsia" w:hint="eastAsia"/>
          <w:color w:val="000000" w:themeColor="text1"/>
          <w:sz w:val="24"/>
          <w:u w:val="single"/>
        </w:rPr>
        <w:t>（并须在外封套封皮注明“正本”、“副本”</w:t>
      </w:r>
      <w:r>
        <w:rPr>
          <w:rFonts w:asciiTheme="minorEastAsia" w:eastAsiaTheme="minorEastAsia" w:hAnsiTheme="minorEastAsia" w:hint="eastAsia"/>
          <w:color w:val="000000" w:themeColor="text1"/>
          <w:sz w:val="24"/>
          <w:u w:val="single"/>
        </w:rPr>
        <w:lastRenderedPageBreak/>
        <w:t>字样）。</w:t>
      </w:r>
    </w:p>
    <w:p w:rsidR="0026346D" w:rsidRDefault="004B5B2F">
      <w:pPr>
        <w:shd w:val="clear" w:color="auto" w:fill="FFFFFF"/>
        <w:spacing w:line="500" w:lineRule="exact"/>
        <w:ind w:firstLineChars="200" w:firstLine="480"/>
        <w:rPr>
          <w:rFonts w:asciiTheme="minorEastAsia" w:eastAsiaTheme="minorEastAsia" w:hAnsiTheme="minorEastAsia" w:cs="Arial"/>
          <w:color w:val="000000" w:themeColor="text1"/>
          <w:sz w:val="24"/>
        </w:rPr>
      </w:pPr>
      <w:r>
        <w:rPr>
          <w:rFonts w:asciiTheme="minorEastAsia" w:eastAsiaTheme="minorEastAsia" w:hAnsiTheme="minorEastAsia" w:cs="Arial"/>
          <w:color w:val="000000" w:themeColor="text1"/>
          <w:sz w:val="24"/>
        </w:rPr>
        <w:t>23</w:t>
      </w:r>
      <w:r>
        <w:rPr>
          <w:rFonts w:asciiTheme="minorEastAsia" w:eastAsiaTheme="minorEastAsia" w:hAnsiTheme="minorEastAsia" w:cs="Arial" w:hint="eastAsia"/>
          <w:color w:val="000000" w:themeColor="text1"/>
          <w:sz w:val="24"/>
        </w:rPr>
        <w:t>.2 除特别说明外，全套响应文件的书面部分均须使用A4规格纸张无线胶装方式装订，不得采用活页夹等可随时拆换的方式装订。</w:t>
      </w:r>
    </w:p>
    <w:p w:rsidR="0026346D" w:rsidRDefault="004B5B2F">
      <w:pPr>
        <w:shd w:val="clear" w:color="auto" w:fill="FFFFFF"/>
        <w:spacing w:line="500" w:lineRule="exact"/>
        <w:ind w:firstLineChars="200" w:firstLine="480"/>
        <w:rPr>
          <w:rFonts w:asciiTheme="minorEastAsia" w:eastAsiaTheme="minorEastAsia" w:hAnsiTheme="minorEastAsia" w:cs="Arial"/>
          <w:b/>
          <w:color w:val="000000" w:themeColor="text1"/>
          <w:sz w:val="24"/>
        </w:rPr>
      </w:pPr>
      <w:r>
        <w:rPr>
          <w:rFonts w:asciiTheme="minorEastAsia" w:eastAsiaTheme="minorEastAsia" w:hAnsiTheme="minorEastAsia" w:cs="Arial" w:hint="eastAsia"/>
          <w:color w:val="000000" w:themeColor="text1"/>
          <w:sz w:val="24"/>
        </w:rPr>
        <w:t>23.3</w:t>
      </w:r>
      <w:r>
        <w:rPr>
          <w:rFonts w:asciiTheme="minorEastAsia" w:eastAsiaTheme="minorEastAsia" w:hAnsiTheme="minorEastAsia" w:cs="Arial" w:hint="eastAsia"/>
          <w:b/>
          <w:color w:val="000000" w:themeColor="text1"/>
          <w:sz w:val="24"/>
        </w:rPr>
        <w:t>电子版投标文件</w:t>
      </w:r>
      <w:r>
        <w:rPr>
          <w:rFonts w:asciiTheme="minorEastAsia" w:eastAsiaTheme="minorEastAsia" w:hAnsiTheme="minorEastAsia" w:cs="Arial" w:hint="eastAsia"/>
          <w:color w:val="000000" w:themeColor="text1"/>
          <w:sz w:val="24"/>
        </w:rPr>
        <w:t>：</w:t>
      </w:r>
      <w:r>
        <w:rPr>
          <w:rFonts w:asciiTheme="minorEastAsia" w:eastAsiaTheme="minorEastAsia" w:hAnsiTheme="minorEastAsia" w:hint="eastAsia"/>
          <w:bCs/>
          <w:color w:val="000000" w:themeColor="text1"/>
          <w:kern w:val="0"/>
          <w:sz w:val="24"/>
        </w:rPr>
        <w:t>投标人递交纸质版投标文件时，还需同步提交投标文件正本扫描电子版（PDF格式）（u盘或光盘提交，电子版投标文件须同纸质版投标文件正本内容保持一致；电子版文件按招标文件中密封要求密封提交）；</w:t>
      </w:r>
      <w:r>
        <w:rPr>
          <w:rFonts w:ascii="宋体" w:hAnsi="宋体" w:cs="宋体" w:hint="eastAsia"/>
          <w:color w:val="000000" w:themeColor="text1"/>
          <w:kern w:val="0"/>
          <w:sz w:val="24"/>
        </w:rPr>
        <w:t>光盘封面或u盘请载明项目名称、项目编号、公司名称。</w:t>
      </w:r>
    </w:p>
    <w:p w:rsidR="0026346D" w:rsidRDefault="004B5B2F">
      <w:pPr>
        <w:shd w:val="clear" w:color="auto" w:fill="FFFFFF"/>
        <w:spacing w:line="500" w:lineRule="exact"/>
        <w:ind w:firstLineChars="200" w:firstLine="480"/>
        <w:rPr>
          <w:rFonts w:asciiTheme="minorEastAsia" w:eastAsiaTheme="minorEastAsia" w:hAnsiTheme="minorEastAsia" w:cs="Arial"/>
          <w:color w:val="000000" w:themeColor="text1"/>
          <w:sz w:val="24"/>
        </w:rPr>
      </w:pPr>
      <w:r>
        <w:rPr>
          <w:rFonts w:asciiTheme="minorEastAsia" w:eastAsiaTheme="minorEastAsia" w:hAnsiTheme="minorEastAsia" w:cs="Arial"/>
          <w:color w:val="000000" w:themeColor="text1"/>
          <w:sz w:val="24"/>
        </w:rPr>
        <w:t>23</w:t>
      </w:r>
      <w:r>
        <w:rPr>
          <w:rFonts w:asciiTheme="minorEastAsia" w:eastAsiaTheme="minorEastAsia" w:hAnsiTheme="minorEastAsia" w:cs="Arial" w:hint="eastAsia"/>
          <w:color w:val="000000" w:themeColor="text1"/>
          <w:sz w:val="24"/>
        </w:rPr>
        <w:t xml:space="preserve">.4 </w:t>
      </w:r>
      <w:r>
        <w:rPr>
          <w:rFonts w:asciiTheme="minorEastAsia" w:eastAsiaTheme="minorEastAsia" w:hAnsiTheme="minorEastAsia" w:cs="Arial" w:hint="eastAsia"/>
          <w:b/>
          <w:color w:val="000000" w:themeColor="text1"/>
          <w:sz w:val="24"/>
        </w:rPr>
        <w:t>投标文件袋和《开标一览表》信封封面</w:t>
      </w:r>
      <w:r>
        <w:rPr>
          <w:rFonts w:asciiTheme="minorEastAsia" w:eastAsiaTheme="minorEastAsia" w:hAnsiTheme="minorEastAsia" w:hint="eastAsia"/>
          <w:color w:val="000000" w:themeColor="text1"/>
          <w:sz w:val="24"/>
        </w:rPr>
        <w:t>须</w:t>
      </w:r>
      <w:r>
        <w:rPr>
          <w:rFonts w:asciiTheme="minorEastAsia" w:eastAsiaTheme="minorEastAsia" w:hAnsiTheme="minorEastAsia" w:hint="eastAsia"/>
          <w:color w:val="000000" w:themeColor="text1"/>
          <w:kern w:val="0"/>
          <w:sz w:val="24"/>
          <w:u w:val="single"/>
        </w:rPr>
        <w:t>注明“采购人、项目名称、标项名称、项目编号、投标人、</w:t>
      </w:r>
      <w:r>
        <w:rPr>
          <w:rFonts w:asciiTheme="minorEastAsia" w:eastAsiaTheme="minorEastAsia" w:hAnsiTheme="minorEastAsia" w:hint="eastAsia"/>
          <w:color w:val="000000" w:themeColor="text1"/>
          <w:kern w:val="0"/>
          <w:sz w:val="24"/>
          <w:u w:val="single"/>
          <w:lang w:val="zh-CN"/>
        </w:rPr>
        <w:t>法定代表人、被授权代理人、</w:t>
      </w:r>
      <w:r>
        <w:rPr>
          <w:rFonts w:asciiTheme="minorEastAsia" w:eastAsiaTheme="minorEastAsia" w:hAnsiTheme="minorEastAsia" w:hint="eastAsia"/>
          <w:color w:val="000000" w:themeColor="text1"/>
          <w:kern w:val="0"/>
          <w:sz w:val="24"/>
          <w:u w:val="single"/>
        </w:rPr>
        <w:t>地址、邮政编码、联系人、联系电话”</w:t>
      </w:r>
      <w:r>
        <w:rPr>
          <w:rFonts w:asciiTheme="minorEastAsia" w:eastAsiaTheme="minorEastAsia" w:hAnsiTheme="minorEastAsia" w:hint="eastAsia"/>
          <w:color w:val="000000" w:themeColor="text1"/>
          <w:sz w:val="24"/>
          <w:u w:val="single"/>
        </w:rPr>
        <w:t>等字样，并标注“ 年 月 日 时 分开标</w:t>
      </w:r>
      <w:r>
        <w:rPr>
          <w:rFonts w:asciiTheme="minorEastAsia" w:eastAsiaTheme="minorEastAsia" w:hAnsiTheme="minorEastAsia" w:cs="Arial" w:hint="eastAsia"/>
          <w:color w:val="000000" w:themeColor="text1"/>
          <w:sz w:val="24"/>
          <w:u w:val="single"/>
        </w:rPr>
        <w:t>前不得开启”</w:t>
      </w:r>
      <w:r>
        <w:rPr>
          <w:rFonts w:asciiTheme="minorEastAsia" w:eastAsiaTheme="minorEastAsia" w:hAnsiTheme="minorEastAsia" w:hint="eastAsia"/>
          <w:color w:val="000000" w:themeColor="text1"/>
          <w:sz w:val="24"/>
          <w:u w:val="single"/>
        </w:rPr>
        <w:t>，并在骑缝处加盖公章，并应确保密封完好</w:t>
      </w:r>
      <w:r>
        <w:rPr>
          <w:rFonts w:asciiTheme="minorEastAsia" w:eastAsiaTheme="minorEastAsia" w:hAnsiTheme="minorEastAsia" w:cs="Arial" w:hint="eastAsia"/>
          <w:color w:val="000000" w:themeColor="text1"/>
          <w:sz w:val="24"/>
          <w:u w:val="single"/>
        </w:rPr>
        <w:t>。</w:t>
      </w:r>
    </w:p>
    <w:p w:rsidR="0026346D" w:rsidRDefault="004B5B2F" w:rsidP="00825D76">
      <w:pPr>
        <w:shd w:val="clear" w:color="auto" w:fill="FFFFFF"/>
        <w:spacing w:line="500" w:lineRule="exact"/>
        <w:ind w:firstLineChars="202" w:firstLine="485"/>
        <w:rPr>
          <w:rFonts w:asciiTheme="minorEastAsia" w:eastAsiaTheme="minorEastAsia" w:hAnsiTheme="minorEastAsia" w:cs="Arial"/>
          <w:color w:val="000000" w:themeColor="text1"/>
          <w:sz w:val="24"/>
          <w:u w:val="single"/>
        </w:rPr>
      </w:pPr>
      <w:r>
        <w:rPr>
          <w:rFonts w:asciiTheme="minorEastAsia" w:eastAsiaTheme="minorEastAsia" w:hAnsiTheme="minorEastAsia"/>
          <w:color w:val="000000" w:themeColor="text1"/>
          <w:kern w:val="0"/>
          <w:sz w:val="24"/>
        </w:rPr>
        <w:t>23</w:t>
      </w:r>
      <w:r>
        <w:rPr>
          <w:rFonts w:asciiTheme="minorEastAsia" w:eastAsiaTheme="minorEastAsia" w:hAnsiTheme="minorEastAsia" w:hint="eastAsia"/>
          <w:color w:val="000000" w:themeColor="text1"/>
          <w:kern w:val="0"/>
          <w:sz w:val="24"/>
        </w:rPr>
        <w:t>.5未按照上述规定提交的投标文件将被拒绝，并退还给投标人。</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b/>
          <w:color w:val="000000" w:themeColor="text1"/>
          <w:kern w:val="0"/>
          <w:sz w:val="24"/>
        </w:rPr>
        <w:t>24</w:t>
      </w:r>
      <w:r>
        <w:rPr>
          <w:rFonts w:asciiTheme="minorEastAsia" w:eastAsiaTheme="minorEastAsia" w:hAnsiTheme="minorEastAsia" w:hint="eastAsia"/>
          <w:b/>
          <w:color w:val="000000" w:themeColor="text1"/>
          <w:kern w:val="0"/>
          <w:sz w:val="24"/>
        </w:rPr>
        <w:t>. 投标文件的提交</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投标人应当按照本投标须知前附表所规定的地点，于投标截止时间前提交投标文件。</w:t>
      </w:r>
      <w:r>
        <w:rPr>
          <w:rFonts w:asciiTheme="minorEastAsia" w:eastAsiaTheme="minorEastAsia" w:hAnsiTheme="minorEastAsia" w:hint="eastAsia"/>
          <w:color w:val="000000" w:themeColor="text1"/>
          <w:kern w:val="0"/>
          <w:sz w:val="24"/>
          <w:u w:val="single"/>
        </w:rPr>
        <w:t>未按招标文件规定地点、时间送达或未按招标文件要求封装、标识、提交的投标文件</w:t>
      </w:r>
      <w:r>
        <w:rPr>
          <w:rFonts w:asciiTheme="minorEastAsia" w:eastAsiaTheme="minorEastAsia" w:hAnsiTheme="minorEastAsia" w:cs="Arial" w:hint="eastAsia"/>
          <w:color w:val="000000" w:themeColor="text1"/>
          <w:sz w:val="24"/>
          <w:u w:val="single"/>
        </w:rPr>
        <w:t>视为非实质性响应招标文件</w:t>
      </w:r>
      <w:r>
        <w:rPr>
          <w:rFonts w:asciiTheme="minorEastAsia" w:eastAsiaTheme="minorEastAsia" w:hAnsiTheme="minorEastAsia" w:hint="eastAsia"/>
          <w:color w:val="000000" w:themeColor="text1"/>
          <w:kern w:val="0"/>
          <w:sz w:val="24"/>
          <w:u w:val="single"/>
        </w:rPr>
        <w:t>。</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b/>
          <w:color w:val="000000" w:themeColor="text1"/>
          <w:kern w:val="0"/>
          <w:sz w:val="24"/>
        </w:rPr>
        <w:t>25</w:t>
      </w:r>
      <w:r>
        <w:rPr>
          <w:rFonts w:asciiTheme="minorEastAsia" w:eastAsiaTheme="minorEastAsia" w:hAnsiTheme="minorEastAsia" w:hint="eastAsia"/>
          <w:b/>
          <w:color w:val="000000" w:themeColor="text1"/>
          <w:kern w:val="0"/>
          <w:sz w:val="24"/>
        </w:rPr>
        <w:t>. 投标文件提交的截止时间</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5</w:t>
      </w:r>
      <w:r>
        <w:rPr>
          <w:rFonts w:asciiTheme="minorEastAsia" w:eastAsiaTheme="minorEastAsia" w:hAnsiTheme="minorEastAsia" w:hint="eastAsia"/>
          <w:color w:val="000000" w:themeColor="text1"/>
          <w:kern w:val="0"/>
          <w:sz w:val="24"/>
        </w:rPr>
        <w:t>.1 投标文件提交的截止时间详见本投标须知前附表规定。</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5</w:t>
      </w:r>
      <w:r>
        <w:rPr>
          <w:rFonts w:asciiTheme="minorEastAsia" w:eastAsiaTheme="minorEastAsia" w:hAnsiTheme="minorEastAsia" w:hint="eastAsia"/>
          <w:color w:val="000000" w:themeColor="text1"/>
          <w:kern w:val="0"/>
          <w:sz w:val="24"/>
        </w:rPr>
        <w:t>.2 采购人可按本招标文件第1</w:t>
      </w:r>
      <w:r>
        <w:rPr>
          <w:rFonts w:asciiTheme="minorEastAsia" w:eastAsiaTheme="minorEastAsia" w:hAnsiTheme="minorEastAsia"/>
          <w:color w:val="000000" w:themeColor="text1"/>
          <w:kern w:val="0"/>
          <w:sz w:val="24"/>
        </w:rPr>
        <w:t>3</w:t>
      </w:r>
      <w:r>
        <w:rPr>
          <w:rFonts w:asciiTheme="minorEastAsia" w:eastAsiaTheme="minorEastAsia" w:hAnsiTheme="minorEastAsia" w:hint="eastAsia"/>
          <w:color w:val="000000" w:themeColor="text1"/>
          <w:kern w:val="0"/>
          <w:sz w:val="24"/>
        </w:rPr>
        <w:t>条规定以修改补充通知的方式，酌情延长提交投标书的截止时间。在上述情况下，采购人与投标人在原投标截止时间前的全部权力和义务，将适用于延长后新的投标截止时间。</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5</w:t>
      </w:r>
      <w:r>
        <w:rPr>
          <w:rFonts w:asciiTheme="minorEastAsia" w:eastAsiaTheme="minorEastAsia" w:hAnsiTheme="minorEastAsia" w:hint="eastAsia"/>
          <w:color w:val="000000" w:themeColor="text1"/>
          <w:kern w:val="0"/>
          <w:sz w:val="24"/>
        </w:rPr>
        <w:t>.3 至投标文件递交截止时间，采购人收到的投标文件少于3个的，采购人将依法重新组织招标。评标过程中有效投标人少于3个的，参照执行。</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2</w:t>
      </w:r>
      <w:r>
        <w:rPr>
          <w:rFonts w:asciiTheme="minorEastAsia" w:eastAsiaTheme="minorEastAsia" w:hAnsiTheme="minorEastAsia"/>
          <w:b/>
          <w:color w:val="000000" w:themeColor="text1"/>
          <w:kern w:val="0"/>
          <w:sz w:val="24"/>
        </w:rPr>
        <w:t>6</w:t>
      </w:r>
      <w:r>
        <w:rPr>
          <w:rFonts w:asciiTheme="minorEastAsia" w:eastAsiaTheme="minorEastAsia" w:hAnsiTheme="minorEastAsia" w:hint="eastAsia"/>
          <w:b/>
          <w:color w:val="000000" w:themeColor="text1"/>
          <w:kern w:val="0"/>
          <w:sz w:val="24"/>
        </w:rPr>
        <w:t>. 迟交的投标文件</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投标人在本投标须知前附表规定的投标截止时间以后送达的投标文件将被拒绝并退回投标人。</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2</w:t>
      </w:r>
      <w:r>
        <w:rPr>
          <w:rFonts w:asciiTheme="minorEastAsia" w:eastAsiaTheme="minorEastAsia" w:hAnsiTheme="minorEastAsia"/>
          <w:b/>
          <w:color w:val="000000" w:themeColor="text1"/>
          <w:kern w:val="0"/>
          <w:sz w:val="24"/>
        </w:rPr>
        <w:t>7</w:t>
      </w:r>
      <w:r>
        <w:rPr>
          <w:rFonts w:asciiTheme="minorEastAsia" w:eastAsiaTheme="minorEastAsia" w:hAnsiTheme="minorEastAsia" w:hint="eastAsia"/>
          <w:b/>
          <w:color w:val="000000" w:themeColor="text1"/>
          <w:kern w:val="0"/>
          <w:sz w:val="24"/>
        </w:rPr>
        <w:t>. 投标文件的补充、修改与撤回</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lastRenderedPageBreak/>
        <w:t xml:space="preserve">27.1 </w:t>
      </w:r>
      <w:r>
        <w:rPr>
          <w:rFonts w:asciiTheme="minorEastAsia" w:eastAsiaTheme="minorEastAsia" w:hAnsiTheme="minorEastAsia" w:hint="eastAsia"/>
          <w:color w:val="000000" w:themeColor="text1"/>
          <w:kern w:val="0"/>
          <w:sz w:val="24"/>
        </w:rPr>
        <w:t>投标人可以在投标须知前附表规定的投标截止时间之前，可以以书面形式补充、修改或撤回已提交的投标文件。</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27.2</w:t>
      </w:r>
      <w:r>
        <w:rPr>
          <w:rFonts w:asciiTheme="minorEastAsia" w:eastAsiaTheme="minorEastAsia" w:hAnsiTheme="minorEastAsia" w:hint="eastAsia"/>
          <w:color w:val="000000" w:themeColor="text1"/>
          <w:kern w:val="0"/>
          <w:sz w:val="24"/>
        </w:rPr>
        <w:t xml:space="preserve"> 投标人对投标文件的补充、修改或撤回，应按本招标文件第 2</w:t>
      </w:r>
      <w:r>
        <w:rPr>
          <w:rFonts w:asciiTheme="minorEastAsia" w:eastAsiaTheme="minorEastAsia" w:hAnsiTheme="minorEastAsia"/>
          <w:color w:val="000000" w:themeColor="text1"/>
          <w:kern w:val="0"/>
          <w:sz w:val="24"/>
        </w:rPr>
        <w:t>3</w:t>
      </w:r>
      <w:r>
        <w:rPr>
          <w:rFonts w:asciiTheme="minorEastAsia" w:eastAsiaTheme="minorEastAsia" w:hAnsiTheme="minorEastAsia" w:hint="eastAsia"/>
          <w:color w:val="000000" w:themeColor="text1"/>
          <w:kern w:val="0"/>
          <w:sz w:val="24"/>
        </w:rPr>
        <w:t xml:space="preserve"> 条的规定编制、密封、标识和提交，并在内层和外层封套上清楚标明“补充”、“修改”或“撤回”字样。</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7</w:t>
      </w:r>
      <w:r>
        <w:rPr>
          <w:rFonts w:asciiTheme="minorEastAsia" w:eastAsiaTheme="minorEastAsia" w:hAnsiTheme="minorEastAsia" w:hint="eastAsia"/>
          <w:color w:val="000000" w:themeColor="text1"/>
          <w:kern w:val="0"/>
          <w:sz w:val="24"/>
        </w:rPr>
        <w:t>.3 在投标截止时间之后，投标人不得补充、修改投标文件。</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（五） 开标</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2</w:t>
      </w:r>
      <w:r>
        <w:rPr>
          <w:rFonts w:asciiTheme="minorEastAsia" w:eastAsiaTheme="minorEastAsia" w:hAnsiTheme="minorEastAsia"/>
          <w:b/>
          <w:color w:val="000000" w:themeColor="text1"/>
          <w:kern w:val="0"/>
          <w:sz w:val="24"/>
        </w:rPr>
        <w:t>8</w:t>
      </w:r>
      <w:r>
        <w:rPr>
          <w:rFonts w:asciiTheme="minorEastAsia" w:eastAsiaTheme="minorEastAsia" w:hAnsiTheme="minorEastAsia" w:hint="eastAsia"/>
          <w:b/>
          <w:color w:val="000000" w:themeColor="text1"/>
          <w:kern w:val="0"/>
          <w:sz w:val="24"/>
        </w:rPr>
        <w:t>. 开标</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lang w:val="zh-CN"/>
        </w:rPr>
      </w:pPr>
      <w:bookmarkStart w:id="10" w:name="_Toc520282214"/>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color w:val="000000" w:themeColor="text1"/>
          <w:kern w:val="0"/>
          <w:sz w:val="24"/>
          <w:lang w:val="zh-CN"/>
        </w:rPr>
        <w:t>8.1招标文件是评标的唯一依据。评标委员会评标要依据招标方的公开招标文件和投标方的投标文件进行比较与评标。</w:t>
      </w:r>
      <w:bookmarkEnd w:id="10"/>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lang w:val="zh-CN"/>
        </w:rPr>
      </w:pPr>
      <w:bookmarkStart w:id="11" w:name="_Toc520282215"/>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color w:val="000000" w:themeColor="text1"/>
          <w:kern w:val="0"/>
          <w:sz w:val="24"/>
          <w:lang w:val="zh-CN"/>
        </w:rPr>
        <w:t>8.1.1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bookmarkEnd w:id="11"/>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lang w:val="zh-CN"/>
        </w:rPr>
      </w:pPr>
      <w:bookmarkStart w:id="12" w:name="_Toc520282216"/>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color w:val="000000" w:themeColor="text1"/>
          <w:kern w:val="0"/>
          <w:sz w:val="24"/>
          <w:lang w:val="zh-CN"/>
        </w:rPr>
        <w:t>8.1.2使用综合评分法的采购项目，提供相同品牌产品且通过资格审查、符合性审查的不同投标人参加同一合同项下投标的，按一家投标人计算，评审后得分最高的同品牌投标人获得中标单位推荐资格；评审得分相同的，由采购人或者采购人委托评标委员会按照招标文件规定的方式确定一个投标人获得中标单位推荐资格，招标文件未规定的采取随机抽取方式确定，其他同品牌投标人不作为中标候选人。</w:t>
      </w:r>
      <w:bookmarkEnd w:id="12"/>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bookmarkStart w:id="13" w:name="_Toc520282217"/>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color w:val="000000" w:themeColor="text1"/>
          <w:kern w:val="0"/>
          <w:sz w:val="24"/>
          <w:lang w:val="zh-CN"/>
        </w:rPr>
        <w:t>8.1.3非单一产品采购项目，采购人应当根据采购项目技术构成、产品价格比重等合理确定核心产品，并在招标文件中载明。多家投标人提供的核心产品品牌相同的，按前两款规定处理。(87号令第31条)</w:t>
      </w:r>
      <w:bookmarkEnd w:id="13"/>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8</w:t>
      </w:r>
      <w:r>
        <w:rPr>
          <w:rFonts w:asciiTheme="minorEastAsia" w:eastAsiaTheme="minorEastAsia" w:hAnsiTheme="minorEastAsia" w:hint="eastAsia"/>
          <w:color w:val="000000" w:themeColor="text1"/>
          <w:kern w:val="0"/>
          <w:sz w:val="24"/>
        </w:rPr>
        <w:t>.2 招标会将于投标须知前附表规定的时间和地点召开，邀请投标人参加。评标委员会成员不得参加开标活动。投标人须委派开标代表参加开标。与会的投标人代表应在投标文件递交登记表上签字确认其投标文件已递交。</w:t>
      </w:r>
      <w:r>
        <w:rPr>
          <w:rFonts w:asciiTheme="minorEastAsia" w:eastAsiaTheme="minorEastAsia" w:hAnsiTheme="minorEastAsia" w:hint="eastAsia"/>
          <w:b/>
          <w:color w:val="000000" w:themeColor="text1"/>
          <w:kern w:val="0"/>
          <w:sz w:val="24"/>
        </w:rPr>
        <w:t>在开</w:t>
      </w:r>
      <w:r>
        <w:rPr>
          <w:rFonts w:asciiTheme="minorEastAsia" w:eastAsiaTheme="minorEastAsia" w:hAnsiTheme="minorEastAsia" w:hint="eastAsia"/>
          <w:b/>
          <w:color w:val="000000" w:themeColor="text1"/>
          <w:kern w:val="0"/>
          <w:sz w:val="24"/>
        </w:rPr>
        <w:lastRenderedPageBreak/>
        <w:t>标前不得开启投标文件。</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8</w:t>
      </w:r>
      <w:r>
        <w:rPr>
          <w:rFonts w:asciiTheme="minorEastAsia" w:eastAsiaTheme="minorEastAsia" w:hAnsiTheme="minorEastAsia" w:hint="eastAsia"/>
          <w:color w:val="000000" w:themeColor="text1"/>
          <w:kern w:val="0"/>
          <w:sz w:val="24"/>
        </w:rPr>
        <w:t>.3 开标程序</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28.3.1投标人不足3家的，不得开标。</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28.3.2 开标由采购人或采购代理机构主持；</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8</w:t>
      </w:r>
      <w:r>
        <w:rPr>
          <w:rFonts w:asciiTheme="minorEastAsia" w:eastAsiaTheme="minorEastAsia" w:hAnsiTheme="minorEastAsia" w:hint="eastAsia"/>
          <w:color w:val="000000" w:themeColor="text1"/>
          <w:kern w:val="0"/>
          <w:sz w:val="24"/>
        </w:rPr>
        <w:t>.3.</w:t>
      </w:r>
      <w:r>
        <w:rPr>
          <w:rFonts w:asciiTheme="minorEastAsia" w:eastAsiaTheme="minorEastAsia" w:hAnsiTheme="minorEastAsia"/>
          <w:color w:val="000000" w:themeColor="text1"/>
          <w:kern w:val="0"/>
          <w:sz w:val="24"/>
        </w:rPr>
        <w:t xml:space="preserve">3 </w:t>
      </w:r>
      <w:r>
        <w:rPr>
          <w:rFonts w:asciiTheme="minorEastAsia" w:eastAsiaTheme="minorEastAsia" w:hAnsiTheme="minorEastAsia" w:hint="eastAsia"/>
          <w:color w:val="000000" w:themeColor="text1"/>
          <w:kern w:val="0"/>
          <w:sz w:val="24"/>
        </w:rPr>
        <w:t>宣读开标纪律，介绍采购人监督人；</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8</w:t>
      </w:r>
      <w:r>
        <w:rPr>
          <w:rFonts w:asciiTheme="minorEastAsia" w:eastAsiaTheme="minorEastAsia" w:hAnsiTheme="minorEastAsia" w:hint="eastAsia"/>
          <w:color w:val="000000" w:themeColor="text1"/>
          <w:kern w:val="0"/>
          <w:sz w:val="24"/>
        </w:rPr>
        <w:t>.3.</w:t>
      </w:r>
      <w:r>
        <w:rPr>
          <w:rFonts w:asciiTheme="minorEastAsia" w:eastAsiaTheme="minorEastAsia" w:hAnsiTheme="minorEastAsia"/>
          <w:color w:val="000000" w:themeColor="text1"/>
          <w:kern w:val="0"/>
          <w:sz w:val="24"/>
        </w:rPr>
        <w:t xml:space="preserve">4 </w:t>
      </w:r>
      <w:r>
        <w:rPr>
          <w:rFonts w:asciiTheme="minorEastAsia" w:eastAsiaTheme="minorEastAsia" w:hAnsiTheme="minorEastAsia" w:hint="eastAsia"/>
          <w:color w:val="000000" w:themeColor="text1"/>
          <w:kern w:val="0"/>
          <w:sz w:val="24"/>
        </w:rPr>
        <w:t>由满足要求的投标人或其推选的代表检查各投标人投标文件的送达时间、封装、标识、密封等情况；</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8</w:t>
      </w:r>
      <w:r>
        <w:rPr>
          <w:rFonts w:asciiTheme="minorEastAsia" w:eastAsiaTheme="minorEastAsia" w:hAnsiTheme="minorEastAsia" w:hint="eastAsia"/>
          <w:color w:val="000000" w:themeColor="text1"/>
          <w:kern w:val="0"/>
          <w:sz w:val="24"/>
        </w:rPr>
        <w:t>.3.</w:t>
      </w:r>
      <w:r>
        <w:rPr>
          <w:rFonts w:asciiTheme="minorEastAsia" w:eastAsiaTheme="minorEastAsia" w:hAnsiTheme="minorEastAsia"/>
          <w:color w:val="000000" w:themeColor="text1"/>
          <w:kern w:val="0"/>
          <w:sz w:val="24"/>
        </w:rPr>
        <w:t xml:space="preserve">5 </w:t>
      </w:r>
      <w:r>
        <w:rPr>
          <w:rFonts w:asciiTheme="minorEastAsia" w:eastAsiaTheme="minorEastAsia" w:hAnsiTheme="minorEastAsia" w:hint="eastAsia"/>
          <w:color w:val="000000" w:themeColor="text1"/>
          <w:kern w:val="0"/>
          <w:sz w:val="24"/>
        </w:rPr>
        <w:t>采购人监督管理部门工作人员对投标人的有效证件进行资格查验；合格投标人不足3家的，不得评标；</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8</w:t>
      </w:r>
      <w:r>
        <w:rPr>
          <w:rFonts w:asciiTheme="minorEastAsia" w:eastAsiaTheme="minorEastAsia" w:hAnsiTheme="minorEastAsia" w:hint="eastAsia"/>
          <w:color w:val="000000" w:themeColor="text1"/>
          <w:kern w:val="0"/>
          <w:sz w:val="24"/>
        </w:rPr>
        <w:t>.3.</w:t>
      </w:r>
      <w:r>
        <w:rPr>
          <w:rFonts w:asciiTheme="minorEastAsia" w:eastAsiaTheme="minorEastAsia" w:hAnsiTheme="minorEastAsia"/>
          <w:color w:val="000000" w:themeColor="text1"/>
          <w:kern w:val="0"/>
          <w:sz w:val="24"/>
        </w:rPr>
        <w:t>6</w:t>
      </w:r>
      <w:r>
        <w:rPr>
          <w:rFonts w:asciiTheme="minorEastAsia" w:eastAsiaTheme="minorEastAsia" w:hAnsiTheme="minorEastAsia" w:hint="eastAsia"/>
          <w:color w:val="000000" w:themeColor="text1"/>
          <w:kern w:val="0"/>
          <w:sz w:val="24"/>
        </w:rPr>
        <w:t xml:space="preserve"> 经审查确认无误后，由采购人或采购代理机构工作人员按投标文件送达时间顺序当众拆启投标文件，宣读开标一览表中投标人的名称及经营期限、投标报价等招标文件规定的需要宣布的其他内容；如唱标人宣读的内容与投标文件不一致时，投标人代表应当当场提出。</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28.3.</w:t>
      </w:r>
      <w:r>
        <w:rPr>
          <w:rFonts w:asciiTheme="minorEastAsia" w:eastAsiaTheme="minorEastAsia" w:hAnsiTheme="minorEastAsia"/>
          <w:color w:val="000000" w:themeColor="text1"/>
          <w:kern w:val="0"/>
          <w:sz w:val="24"/>
        </w:rPr>
        <w:t xml:space="preserve">7 </w:t>
      </w:r>
      <w:r>
        <w:rPr>
          <w:rFonts w:asciiTheme="minorEastAsia" w:eastAsiaTheme="minorEastAsia" w:hAnsiTheme="minorEastAsia" w:hint="eastAsia"/>
          <w:color w:val="000000" w:themeColor="text1"/>
          <w:kern w:val="0"/>
          <w:sz w:val="24"/>
        </w:rPr>
        <w:t xml:space="preserve">按本文件第 </w:t>
      </w:r>
      <w:r>
        <w:rPr>
          <w:rFonts w:asciiTheme="minorEastAsia" w:eastAsiaTheme="minorEastAsia" w:hAnsiTheme="minorEastAsia"/>
          <w:color w:val="000000" w:themeColor="text1"/>
          <w:kern w:val="0"/>
          <w:sz w:val="24"/>
        </w:rPr>
        <w:t>25</w:t>
      </w:r>
      <w:r>
        <w:rPr>
          <w:rFonts w:asciiTheme="minorEastAsia" w:eastAsiaTheme="minorEastAsia" w:hAnsiTheme="minorEastAsia" w:hint="eastAsia"/>
          <w:color w:val="000000" w:themeColor="text1"/>
          <w:kern w:val="0"/>
          <w:sz w:val="24"/>
        </w:rPr>
        <w:t xml:space="preserve"> 条已提交了可接受的撤回通知的投标文件及无效投标文件将不予开封。</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28.</w:t>
      </w:r>
      <w:r>
        <w:rPr>
          <w:rFonts w:asciiTheme="minorEastAsia" w:eastAsiaTheme="minorEastAsia" w:hAnsiTheme="minorEastAsia" w:hint="eastAsia"/>
          <w:color w:val="000000" w:themeColor="text1"/>
          <w:kern w:val="0"/>
          <w:sz w:val="24"/>
        </w:rPr>
        <w:t>3</w:t>
      </w:r>
      <w:r>
        <w:rPr>
          <w:rFonts w:asciiTheme="minorEastAsia" w:eastAsiaTheme="minorEastAsia" w:hAnsiTheme="minorEastAsia"/>
          <w:color w:val="000000" w:themeColor="text1"/>
          <w:kern w:val="0"/>
          <w:sz w:val="24"/>
        </w:rPr>
        <w:t xml:space="preserve">.8 </w:t>
      </w:r>
      <w:r>
        <w:rPr>
          <w:rFonts w:asciiTheme="minorEastAsia" w:eastAsiaTheme="minorEastAsia" w:hAnsiTheme="minorEastAsia" w:hint="eastAsia"/>
          <w:color w:val="000000" w:themeColor="text1"/>
          <w:kern w:val="0"/>
          <w:sz w:val="24"/>
        </w:rPr>
        <w:t>投标人代表对开标过程和开标记录有疑义，以及认为采购人、采购代理机构相关工作人员有需要回避的情形的，应当场提出询问或者回避申请。投标人未参加开标的，视同认可开标结果。</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28.</w:t>
      </w:r>
      <w:r>
        <w:rPr>
          <w:rFonts w:asciiTheme="minorEastAsia" w:eastAsiaTheme="minorEastAsia" w:hAnsiTheme="minorEastAsia" w:hint="eastAsia"/>
          <w:color w:val="000000" w:themeColor="text1"/>
          <w:kern w:val="0"/>
          <w:sz w:val="24"/>
        </w:rPr>
        <w:t>4</w:t>
      </w:r>
      <w:r>
        <w:rPr>
          <w:rFonts w:asciiTheme="minorEastAsia" w:eastAsiaTheme="minorEastAsia" w:hAnsiTheme="minorEastAsia"/>
          <w:color w:val="000000" w:themeColor="text1"/>
          <w:kern w:val="0"/>
          <w:sz w:val="24"/>
        </w:rPr>
        <w:t xml:space="preserve"> </w:t>
      </w:r>
      <w:r>
        <w:rPr>
          <w:rFonts w:asciiTheme="minorEastAsia" w:eastAsiaTheme="minorEastAsia" w:hAnsiTheme="minorEastAsia" w:hint="eastAsia"/>
          <w:color w:val="000000" w:themeColor="text1"/>
          <w:kern w:val="0"/>
          <w:sz w:val="24"/>
        </w:rPr>
        <w:t>公开招标数额标准以上的采购项目，投标截止后投标人不足3家或者通过资格审查或符合性审查的投标人不足3家的，除采购任务取消情形外，可按照以下方式处理：</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（一）招标文件存在不合理条款或者招标程序不符合规定的，采购人、采购代理机构改正后依法重新招标；</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（二）招标文件没有不合理条款、招标程序符合规定，需要采用其他采购方式采购的，采购人应当依法报财政部门批准。</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8</w:t>
      </w:r>
      <w:r>
        <w:rPr>
          <w:rFonts w:asciiTheme="minorEastAsia" w:eastAsiaTheme="minorEastAsia" w:hAnsiTheme="minorEastAsia" w:hint="eastAsia"/>
          <w:color w:val="000000" w:themeColor="text1"/>
          <w:kern w:val="0"/>
          <w:sz w:val="24"/>
        </w:rPr>
        <w:t>.5 采购人或采购代理机构应对开标过程进行记录，由参加开标的各投标人代表和相关工作人员签字确认后随采购文件一并存档。</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lastRenderedPageBreak/>
        <w:t>2</w:t>
      </w:r>
      <w:r>
        <w:rPr>
          <w:rFonts w:asciiTheme="minorEastAsia" w:eastAsiaTheme="minorEastAsia" w:hAnsiTheme="minorEastAsia"/>
          <w:b/>
          <w:color w:val="000000" w:themeColor="text1"/>
          <w:kern w:val="0"/>
          <w:sz w:val="24"/>
        </w:rPr>
        <w:t>9</w:t>
      </w:r>
      <w:r>
        <w:rPr>
          <w:rFonts w:asciiTheme="minorEastAsia" w:eastAsiaTheme="minorEastAsia" w:hAnsiTheme="minorEastAsia" w:hint="eastAsia"/>
          <w:b/>
          <w:color w:val="000000" w:themeColor="text1"/>
          <w:kern w:val="0"/>
          <w:sz w:val="24"/>
        </w:rPr>
        <w:t>. 资格审查</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29.1 采购人或采购代理机构依据法律法规和招标文件中规定的内容，对投标人及其投标货物的资格进行审查，未通过资格审查的投标人不进入评标；通过资格审查的投标人不足三家的，不得评标。</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29.2 采购人或采购代理机构将按投标须知前附表中规定的时间查询投标人的信用记录。</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29.2.1投标人在中国政府采购网（www.ccgp.gov.cn）被列入政府采购严重违法失信行为记录名单；在“信用中国”网站（www.creditchina.gov.cn）被列入失信被执行人、重大税收违法案件当事人名单；</w:t>
      </w:r>
      <w:r>
        <w:rPr>
          <w:rFonts w:asciiTheme="minorEastAsia" w:hAnsiTheme="minorEastAsia" w:cstheme="minorEastAsia" w:hint="eastAsia"/>
          <w:color w:val="000000" w:themeColor="text1"/>
          <w:sz w:val="24"/>
        </w:rPr>
        <w:t>国家企业信用信息公示系统（http://www.gsxt.gov.cn）被列入行政处罚、经营异常名录、严重违法失信企业名单（黑名单）；</w:t>
      </w:r>
      <w:r>
        <w:rPr>
          <w:rFonts w:asciiTheme="minorEastAsia" w:eastAsiaTheme="minorEastAsia" w:hAnsiTheme="minorEastAsia" w:hint="eastAsia"/>
          <w:color w:val="000000" w:themeColor="text1"/>
          <w:kern w:val="0"/>
          <w:sz w:val="24"/>
        </w:rPr>
        <w:t>以及存在《中华人民共和国政府采购法实施条例》第十九条规定的行政处罚记录，投标将被认定为投标无效。</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29.2.2 采购人或采购代理机构经办人将查询网页打印、签字并存档备查。投标人不良信用记录以采购人或采购代理机构查询结果为准。投标人自行提供的与网站信息不一致的其他证明材料亦不作为资格审查依据。</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在本招标文件规定的查询时间之外，网站信息发生的任何变更均不作为资格审查依据。</w:t>
      </w:r>
    </w:p>
    <w:p w:rsidR="0026346D" w:rsidRDefault="004B5B2F">
      <w:pPr>
        <w:spacing w:line="360" w:lineRule="auto"/>
        <w:rPr>
          <w:rFonts w:asciiTheme="minorEastAsia" w:eastAsiaTheme="minorEastAsia" w:hAnsiTheme="minorEastAsia"/>
          <w:color w:val="000000" w:themeColor="text1"/>
          <w:kern w:val="0"/>
          <w:sz w:val="24"/>
          <w:u w:val="single"/>
        </w:rPr>
      </w:pPr>
      <w:r>
        <w:rPr>
          <w:rFonts w:asciiTheme="minorEastAsia" w:eastAsiaTheme="minorEastAsia" w:hAnsiTheme="minorEastAsia" w:hint="eastAsia"/>
          <w:color w:val="000000" w:themeColor="text1"/>
          <w:kern w:val="0"/>
          <w:sz w:val="24"/>
        </w:rPr>
        <w:t>29.3投标时，</w:t>
      </w:r>
      <w:r>
        <w:rPr>
          <w:rFonts w:asciiTheme="minorEastAsia" w:eastAsiaTheme="minorEastAsia" w:hAnsiTheme="minorEastAsia" w:hint="eastAsia"/>
          <w:color w:val="000000" w:themeColor="text1"/>
          <w:kern w:val="0"/>
          <w:sz w:val="24"/>
          <w:u w:val="single"/>
        </w:rPr>
        <w:t>请各投标人委派代表携带身份证并按要求提供下列有效证明材料</w:t>
      </w:r>
      <w:r>
        <w:rPr>
          <w:rFonts w:asciiTheme="minorEastAsia" w:eastAsiaTheme="minorEastAsia" w:hAnsiTheme="minorEastAsia" w:hint="eastAsia"/>
          <w:b/>
          <w:bCs/>
          <w:color w:val="000000" w:themeColor="text1"/>
          <w:kern w:val="0"/>
          <w:sz w:val="24"/>
          <w:u w:val="single"/>
        </w:rPr>
        <w:t>原件</w:t>
      </w:r>
      <w:r>
        <w:rPr>
          <w:rFonts w:asciiTheme="minorEastAsia" w:eastAsiaTheme="minorEastAsia" w:hAnsiTheme="minorEastAsia" w:hint="eastAsia"/>
          <w:color w:val="000000" w:themeColor="text1"/>
          <w:kern w:val="0"/>
          <w:sz w:val="24"/>
          <w:u w:val="single"/>
        </w:rPr>
        <w:t>进行查验：</w:t>
      </w:r>
    </w:p>
    <w:p w:rsidR="0026346D" w:rsidRDefault="004B5B2F">
      <w:pPr>
        <w:numPr>
          <w:ilvl w:val="0"/>
          <w:numId w:val="13"/>
        </w:numPr>
        <w:spacing w:line="360" w:lineRule="auto"/>
        <w:rPr>
          <w:sz w:val="24"/>
        </w:rPr>
      </w:pPr>
      <w:r>
        <w:rPr>
          <w:rFonts w:hint="eastAsia"/>
          <w:sz w:val="24"/>
        </w:rPr>
        <w:t>具有独立承担民事责任的能力的企业法人、事业法人、其他组织或者自然人</w:t>
      </w:r>
      <w:r>
        <w:rPr>
          <w:sz w:val="24"/>
        </w:rPr>
        <w:t>,</w:t>
      </w:r>
      <w:r>
        <w:rPr>
          <w:rFonts w:hint="eastAsia"/>
          <w:sz w:val="24"/>
        </w:rPr>
        <w:t>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rsidR="0026346D" w:rsidRDefault="004B5B2F">
      <w:pPr>
        <w:numPr>
          <w:ilvl w:val="0"/>
          <w:numId w:val="13"/>
        </w:numPr>
        <w:spacing w:line="360" w:lineRule="auto"/>
        <w:rPr>
          <w:sz w:val="24"/>
        </w:rPr>
      </w:pPr>
      <w:r>
        <w:rPr>
          <w:rFonts w:hint="eastAsia"/>
          <w:sz w:val="24"/>
        </w:rPr>
        <w:t>具有会计师事务所执业证书及司法鉴定许可证资质</w:t>
      </w:r>
    </w:p>
    <w:p w:rsidR="0026346D" w:rsidRDefault="004B5B2F">
      <w:pPr>
        <w:numPr>
          <w:ilvl w:val="0"/>
          <w:numId w:val="13"/>
        </w:numPr>
        <w:spacing w:line="360" w:lineRule="auto"/>
        <w:rPr>
          <w:sz w:val="24"/>
        </w:rPr>
      </w:pPr>
      <w:r>
        <w:rPr>
          <w:rFonts w:hint="eastAsia"/>
          <w:sz w:val="24"/>
        </w:rPr>
        <w:t>具有依法缴纳税收和社会保障资金的良好记录（需提供投标截止日前六个月内任一个月的企业纳税证明和社保缴费记录证明）；</w:t>
      </w:r>
    </w:p>
    <w:p w:rsidR="0026346D" w:rsidRDefault="004B5B2F">
      <w:pPr>
        <w:spacing w:line="360" w:lineRule="auto"/>
        <w:rPr>
          <w:sz w:val="24"/>
        </w:rPr>
      </w:pPr>
      <w:r>
        <w:rPr>
          <w:rFonts w:hint="eastAsia"/>
          <w:sz w:val="24"/>
        </w:rPr>
        <w:t>4</w:t>
      </w:r>
      <w:r>
        <w:rPr>
          <w:rFonts w:hint="eastAsia"/>
          <w:sz w:val="24"/>
        </w:rPr>
        <w:t>、具有履行合同所必需的设备及专业技术能力和供应保障能力承诺书（需提供</w:t>
      </w:r>
      <w:r>
        <w:rPr>
          <w:rFonts w:hint="eastAsia"/>
          <w:sz w:val="24"/>
        </w:rPr>
        <w:lastRenderedPageBreak/>
        <w:t>加盖公章的书面承诺）；</w:t>
      </w:r>
    </w:p>
    <w:p w:rsidR="0026346D" w:rsidRDefault="004B5B2F">
      <w:pPr>
        <w:spacing w:line="360" w:lineRule="auto"/>
        <w:rPr>
          <w:sz w:val="24"/>
        </w:rPr>
      </w:pPr>
      <w:r>
        <w:rPr>
          <w:rFonts w:hint="eastAsia"/>
          <w:sz w:val="24"/>
        </w:rPr>
        <w:t>5</w:t>
      </w:r>
      <w:r>
        <w:rPr>
          <w:rFonts w:hint="eastAsia"/>
          <w:sz w:val="24"/>
        </w:rPr>
        <w:t>、参加政府采购活动前三年内，在经营活动中没有重大违法记录（提供参加本次政府采购活动前</w:t>
      </w:r>
      <w:r>
        <w:rPr>
          <w:sz w:val="24"/>
        </w:rPr>
        <w:t>3</w:t>
      </w:r>
      <w:r>
        <w:rPr>
          <w:rFonts w:hint="eastAsia"/>
          <w:sz w:val="24"/>
        </w:rPr>
        <w:t>年内在经营活动中没有重大违法记录的书面承诺书）；</w:t>
      </w:r>
    </w:p>
    <w:p w:rsidR="0026346D" w:rsidRDefault="004B5B2F">
      <w:pPr>
        <w:spacing w:line="360" w:lineRule="auto"/>
        <w:rPr>
          <w:sz w:val="24"/>
        </w:rPr>
      </w:pPr>
      <w:r>
        <w:rPr>
          <w:rFonts w:hint="eastAsia"/>
          <w:sz w:val="24"/>
        </w:rPr>
        <w:t>6</w:t>
      </w:r>
      <w:r>
        <w:rPr>
          <w:rFonts w:hint="eastAsia"/>
          <w:sz w:val="24"/>
        </w:rPr>
        <w:t>、按照《财政部关于在政府采购活动中查询及使用信用记录有关问题的通知》（财库﹝</w:t>
      </w:r>
      <w:r>
        <w:rPr>
          <w:sz w:val="24"/>
        </w:rPr>
        <w:t>2016</w:t>
      </w:r>
      <w:r>
        <w:rPr>
          <w:rFonts w:hint="eastAsia"/>
          <w:sz w:val="24"/>
        </w:rPr>
        <w:t>﹞</w:t>
      </w:r>
      <w:r>
        <w:rPr>
          <w:sz w:val="24"/>
        </w:rPr>
        <w:t>125</w:t>
      </w:r>
      <w:r>
        <w:rPr>
          <w:rFonts w:hint="eastAsia"/>
          <w:sz w:val="24"/>
        </w:rPr>
        <w:t>号）的要求，根据评审时“信用中国”网站（</w:t>
      </w:r>
      <w:r>
        <w:rPr>
          <w:sz w:val="24"/>
        </w:rPr>
        <w:t>www.creditchina.gov.cn</w:t>
      </w:r>
      <w:r>
        <w:rPr>
          <w:rFonts w:hint="eastAsia"/>
          <w:sz w:val="24"/>
        </w:rPr>
        <w:t>）、中国政府采购网的信息，对列入失信被执行人、重大税收违法案件当事人名单、政府采购严重违法失信行为记录名单的供应商，拒绝其参与政府采购活动（如查询结果显示“没查到您要的信息”，视为没有上述三类不良信用记录）</w:t>
      </w:r>
      <w:r>
        <w:rPr>
          <w:sz w:val="24"/>
        </w:rPr>
        <w:t xml:space="preserve"> ,</w:t>
      </w:r>
      <w:r>
        <w:rPr>
          <w:rFonts w:hint="eastAsia"/>
          <w:sz w:val="24"/>
        </w:rPr>
        <w:t>同时对不良信用信息查询记录截图存档；可根据实际需要引入其他信用信息；</w:t>
      </w:r>
    </w:p>
    <w:p w:rsidR="0026346D" w:rsidRDefault="004B5B2F">
      <w:pPr>
        <w:shd w:val="clear" w:color="auto" w:fill="FFFFFF"/>
        <w:spacing w:line="500" w:lineRule="exact"/>
        <w:rPr>
          <w:rFonts w:asciiTheme="minorEastAsia" w:eastAsiaTheme="minorEastAsia" w:hAnsiTheme="minorEastAsia"/>
          <w:color w:val="000000" w:themeColor="text1"/>
          <w:kern w:val="0"/>
          <w:sz w:val="24"/>
        </w:rPr>
      </w:pPr>
      <w:r>
        <w:rPr>
          <w:rFonts w:hint="eastAsia"/>
          <w:sz w:val="24"/>
        </w:rPr>
        <w:t>7</w:t>
      </w:r>
      <w:r>
        <w:rPr>
          <w:rFonts w:hint="eastAsia"/>
          <w:sz w:val="24"/>
        </w:rPr>
        <w:t>、供应商须提供法人授权委托书及有效身份证明原件或法人身份证明及有效身份证明原件；</w:t>
      </w:r>
      <w:r>
        <w:rPr>
          <w:rFonts w:asciiTheme="minorEastAsia" w:eastAsiaTheme="minorEastAsia" w:hAnsiTheme="minorEastAsia" w:hint="eastAsia"/>
          <w:color w:val="000000" w:themeColor="text1"/>
          <w:kern w:val="0"/>
          <w:sz w:val="24"/>
        </w:rPr>
        <w:t>（注：开标代表为法定代表人的，须出具法定代表人身份证明书及法定代表人身份证；开标代表为授权委托人的，须出具法定代表人授权委托书及代理人身份证）</w:t>
      </w:r>
    </w:p>
    <w:p w:rsidR="0026346D" w:rsidRDefault="0026346D">
      <w:pPr>
        <w:spacing w:line="360" w:lineRule="auto"/>
        <w:rPr>
          <w:sz w:val="24"/>
        </w:rPr>
      </w:pPr>
    </w:p>
    <w:p w:rsidR="0026346D" w:rsidRDefault="004B5B2F">
      <w:pPr>
        <w:spacing w:line="360" w:lineRule="auto"/>
        <w:rPr>
          <w:sz w:val="24"/>
        </w:rPr>
      </w:pPr>
      <w:r>
        <w:rPr>
          <w:rFonts w:hint="eastAsia"/>
          <w:sz w:val="24"/>
        </w:rPr>
        <w:t>8</w:t>
      </w:r>
      <w:r>
        <w:rPr>
          <w:rFonts w:hint="eastAsia"/>
          <w:sz w:val="24"/>
        </w:rPr>
        <w:t>、本项目不接受联合体投标。</w:t>
      </w:r>
    </w:p>
    <w:p w:rsidR="0026346D" w:rsidRDefault="004B5B2F">
      <w:pPr>
        <w:spacing w:line="360" w:lineRule="auto"/>
        <w:rPr>
          <w:sz w:val="24"/>
        </w:rPr>
      </w:pPr>
      <w:r>
        <w:rPr>
          <w:rFonts w:hint="eastAsia"/>
          <w:sz w:val="24"/>
        </w:rPr>
        <w:t>9</w:t>
      </w:r>
      <w:r>
        <w:rPr>
          <w:rFonts w:hint="eastAsia"/>
          <w:sz w:val="24"/>
        </w:rPr>
        <w:t>、本项目为专门面向中小企业项目，需提供《中小企业声明函》。</w:t>
      </w:r>
    </w:p>
    <w:p w:rsidR="0026346D" w:rsidRDefault="004B5B2F">
      <w:pPr>
        <w:spacing w:line="360" w:lineRule="auto"/>
        <w:rPr>
          <w:rFonts w:eastAsiaTheme="minorEastAsia"/>
          <w:sz w:val="24"/>
        </w:rPr>
      </w:pPr>
      <w:r>
        <w:rPr>
          <w:rFonts w:asciiTheme="minorEastAsia" w:eastAsiaTheme="minorEastAsia" w:hAnsiTheme="minorEastAsia" w:hint="eastAsia"/>
          <w:b/>
          <w:bCs/>
          <w:color w:val="000000" w:themeColor="text1"/>
          <w:kern w:val="0"/>
          <w:sz w:val="24"/>
        </w:rPr>
        <w:t>开标时请各供应商委派代表携带身份证并按要求提供以上有效证明材料原件进行资格审查，否则其磋商响应文件将被拒绝。</w:t>
      </w:r>
    </w:p>
    <w:p w:rsidR="0026346D" w:rsidRDefault="004B5B2F" w:rsidP="00825D76">
      <w:pPr>
        <w:shd w:val="clear" w:color="auto" w:fill="FFFFFF"/>
        <w:spacing w:line="500" w:lineRule="exact"/>
        <w:ind w:firstLineChars="202" w:firstLine="487"/>
        <w:outlineLvl w:val="0"/>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（六） 评标</w:t>
      </w:r>
    </w:p>
    <w:p w:rsidR="0026346D" w:rsidRDefault="004B5B2F" w:rsidP="00825D76">
      <w:pPr>
        <w:shd w:val="clear" w:color="auto" w:fill="FFFFFF"/>
        <w:spacing w:line="500" w:lineRule="exact"/>
        <w:ind w:firstLineChars="202" w:firstLine="487"/>
        <w:outlineLvl w:val="0"/>
        <w:rPr>
          <w:rFonts w:asciiTheme="minorEastAsia" w:eastAsiaTheme="minorEastAsia" w:hAnsiTheme="minorEastAsia"/>
          <w:b/>
          <w:color w:val="000000" w:themeColor="text1"/>
          <w:kern w:val="0"/>
          <w:sz w:val="24"/>
        </w:rPr>
      </w:pPr>
      <w:r>
        <w:rPr>
          <w:rFonts w:asciiTheme="minorEastAsia" w:eastAsiaTheme="minorEastAsia" w:hAnsiTheme="minorEastAsia"/>
          <w:b/>
          <w:color w:val="000000" w:themeColor="text1"/>
          <w:kern w:val="0"/>
          <w:sz w:val="24"/>
        </w:rPr>
        <w:t>30</w:t>
      </w:r>
      <w:r>
        <w:rPr>
          <w:rFonts w:asciiTheme="minorEastAsia" w:eastAsiaTheme="minorEastAsia" w:hAnsiTheme="minorEastAsia" w:hint="eastAsia"/>
          <w:b/>
          <w:color w:val="000000" w:themeColor="text1"/>
          <w:kern w:val="0"/>
          <w:sz w:val="24"/>
        </w:rPr>
        <w:t>. 评标委员会与评标</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30</w:t>
      </w:r>
      <w:r>
        <w:rPr>
          <w:rFonts w:asciiTheme="minorEastAsia" w:eastAsiaTheme="minorEastAsia" w:hAnsiTheme="minorEastAsia" w:hint="eastAsia"/>
          <w:color w:val="000000" w:themeColor="text1"/>
          <w:kern w:val="0"/>
          <w:sz w:val="24"/>
        </w:rPr>
        <w:t xml:space="preserve">.1 </w:t>
      </w:r>
      <w:r>
        <w:rPr>
          <w:rFonts w:asciiTheme="minorEastAsia" w:eastAsiaTheme="minorEastAsia" w:hAnsiTheme="minorEastAsia" w:hint="eastAsia"/>
          <w:color w:val="000000" w:themeColor="text1"/>
          <w:kern w:val="0"/>
          <w:sz w:val="24"/>
          <w:lang w:val="zh-CN"/>
        </w:rPr>
        <w:t>按照《中华人民共和国政府采购法》、《中华人民共和国政府采购实施条例》规定达到公开招标数额的项目评标委员会成员为五人以上单数，由采购人代表和评审专家组成，其中评审专家不得少于成员总数的三分之二。</w:t>
      </w:r>
      <w:r>
        <w:rPr>
          <w:rFonts w:asciiTheme="minorEastAsia" w:eastAsiaTheme="minorEastAsia" w:hAnsiTheme="minorEastAsia" w:hint="eastAsia"/>
          <w:color w:val="000000" w:themeColor="text1"/>
          <w:kern w:val="0"/>
          <w:sz w:val="24"/>
        </w:rPr>
        <w:t>评标工作由采购人依法组建的评标委员会负责。评标委员会的名单在评标结果公告前应当保密。</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30</w:t>
      </w:r>
      <w:r>
        <w:rPr>
          <w:rFonts w:asciiTheme="minorEastAsia" w:eastAsiaTheme="minorEastAsia" w:hAnsiTheme="minorEastAsia" w:hint="eastAsia"/>
          <w:color w:val="000000" w:themeColor="text1"/>
          <w:kern w:val="0"/>
          <w:sz w:val="24"/>
        </w:rPr>
        <w:t>.2 开标结束后，开始评标，评标采用保密方式进行。</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30</w:t>
      </w:r>
      <w:r>
        <w:rPr>
          <w:rFonts w:asciiTheme="minorEastAsia" w:eastAsiaTheme="minorEastAsia" w:hAnsiTheme="minorEastAsia" w:hint="eastAsia"/>
          <w:color w:val="000000" w:themeColor="text1"/>
          <w:kern w:val="0"/>
          <w:sz w:val="24"/>
        </w:rPr>
        <w:t>.3 评标委员会主任由评标委员会成员推举产生，并与评标委员会其他成</w:t>
      </w:r>
      <w:r>
        <w:rPr>
          <w:rFonts w:asciiTheme="minorEastAsia" w:eastAsiaTheme="minorEastAsia" w:hAnsiTheme="minorEastAsia" w:hint="eastAsia"/>
          <w:color w:val="000000" w:themeColor="text1"/>
          <w:kern w:val="0"/>
          <w:sz w:val="24"/>
        </w:rPr>
        <w:lastRenderedPageBreak/>
        <w:t>员有同等的权利和义务。采购人代表不得担任评标委员会主任。</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30</w:t>
      </w:r>
      <w:r>
        <w:rPr>
          <w:rFonts w:asciiTheme="minorEastAsia" w:eastAsiaTheme="minorEastAsia" w:hAnsiTheme="minorEastAsia" w:hint="eastAsia"/>
          <w:color w:val="000000" w:themeColor="text1"/>
          <w:kern w:val="0"/>
          <w:sz w:val="24"/>
        </w:rPr>
        <w:t>.4 评标委员会成员应当客观、公正地履行职责，遵守职业道德，对所提出的评审意见承担个人责任。</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30</w:t>
      </w:r>
      <w:r>
        <w:rPr>
          <w:rFonts w:asciiTheme="minorEastAsia" w:eastAsiaTheme="minorEastAsia" w:hAnsiTheme="minorEastAsia" w:hint="eastAsia"/>
          <w:color w:val="000000" w:themeColor="text1"/>
          <w:kern w:val="0"/>
          <w:sz w:val="24"/>
        </w:rPr>
        <w:t>.5 评标委员会根据招标文件确定的评比标准和方法，对投标文件进行系统地评审和比较。招标文件中没有规定的标准和方法不得作为评标的依据。</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u w:val="single"/>
        </w:rPr>
      </w:pPr>
      <w:r>
        <w:rPr>
          <w:rFonts w:asciiTheme="minorEastAsia" w:eastAsiaTheme="minorEastAsia" w:hAnsiTheme="minorEastAsia"/>
          <w:color w:val="000000" w:themeColor="text1"/>
          <w:kern w:val="0"/>
          <w:sz w:val="24"/>
        </w:rPr>
        <w:t>30</w:t>
      </w:r>
      <w:r>
        <w:rPr>
          <w:rFonts w:asciiTheme="minorEastAsia" w:eastAsiaTheme="minorEastAsia" w:hAnsiTheme="minorEastAsia" w:hint="eastAsia"/>
          <w:color w:val="000000" w:themeColor="text1"/>
          <w:kern w:val="0"/>
          <w:sz w:val="24"/>
        </w:rPr>
        <w:t xml:space="preserve">.6 </w:t>
      </w:r>
      <w:r>
        <w:rPr>
          <w:rFonts w:asciiTheme="minorEastAsia" w:eastAsiaTheme="minorEastAsia" w:hAnsiTheme="minorEastAsia" w:hint="eastAsia"/>
          <w:color w:val="000000" w:themeColor="text1"/>
          <w:kern w:val="0"/>
          <w:sz w:val="24"/>
          <w:u w:val="single"/>
        </w:rPr>
        <w:t>在评标过程中，评标委员会发现投标人以他人的名义投标、串通投标、以行贿手段谋取中标或者以其他弄虚作假方式投标的，该投标人的投标应作无效标处理。</w:t>
      </w:r>
    </w:p>
    <w:p w:rsidR="0026346D" w:rsidRDefault="004B5B2F" w:rsidP="00825D76">
      <w:pPr>
        <w:shd w:val="clear" w:color="auto" w:fill="FFFFFF"/>
        <w:spacing w:line="500" w:lineRule="exact"/>
        <w:ind w:firstLineChars="202" w:firstLine="487"/>
        <w:outlineLvl w:val="0"/>
        <w:rPr>
          <w:rFonts w:asciiTheme="minorEastAsia" w:eastAsiaTheme="minorEastAsia" w:hAnsiTheme="minorEastAsia"/>
          <w:b/>
          <w:color w:val="000000" w:themeColor="text1"/>
          <w:kern w:val="0"/>
          <w:sz w:val="24"/>
        </w:rPr>
      </w:pPr>
      <w:r>
        <w:rPr>
          <w:rFonts w:asciiTheme="minorEastAsia" w:eastAsiaTheme="minorEastAsia" w:hAnsiTheme="minorEastAsia"/>
          <w:b/>
          <w:color w:val="000000" w:themeColor="text1"/>
          <w:kern w:val="0"/>
          <w:sz w:val="24"/>
        </w:rPr>
        <w:t>31</w:t>
      </w:r>
      <w:r>
        <w:rPr>
          <w:rFonts w:asciiTheme="minorEastAsia" w:eastAsiaTheme="minorEastAsia" w:hAnsiTheme="minorEastAsia" w:hint="eastAsia"/>
          <w:b/>
          <w:color w:val="000000" w:themeColor="text1"/>
          <w:kern w:val="0"/>
          <w:sz w:val="24"/>
        </w:rPr>
        <w:t>. 投标文件的澄清</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31</w:t>
      </w:r>
      <w:r>
        <w:rPr>
          <w:rFonts w:asciiTheme="minorEastAsia" w:eastAsiaTheme="minorEastAsia" w:hAnsiTheme="minorEastAsia" w:hint="eastAsia"/>
          <w:color w:val="000000" w:themeColor="text1"/>
          <w:kern w:val="0"/>
          <w:sz w:val="24"/>
        </w:rPr>
        <w:t>.1 为有助于对投标文件进行审查、评估和比较，投标人对评审中评标委员会书面提出的投标文件中含义不明确、同类问题表述不一致或者有明显文字和计算错误的内容，投标人以采用书面形式的澄清、说明或者补正，并加盖公章，或者由法定代表人或其授权的代表签字。投标人的澄清、说明或者补正不得超出投标文件的范围或者改变投标文件的实质性内容。</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31</w:t>
      </w:r>
      <w:r>
        <w:rPr>
          <w:rFonts w:asciiTheme="minorEastAsia" w:eastAsiaTheme="minorEastAsia" w:hAnsiTheme="minorEastAsia" w:hint="eastAsia"/>
          <w:color w:val="000000" w:themeColor="text1"/>
          <w:kern w:val="0"/>
          <w:sz w:val="24"/>
        </w:rPr>
        <w:t xml:space="preserve">.2 </w:t>
      </w:r>
      <w:r>
        <w:rPr>
          <w:rFonts w:asciiTheme="minorEastAsia" w:eastAsiaTheme="minorEastAsia" w:hAnsiTheme="minorEastAsia" w:hint="eastAsia"/>
          <w:color w:val="000000" w:themeColor="text1"/>
          <w:kern w:val="0"/>
          <w:sz w:val="24"/>
          <w:u w:val="single"/>
        </w:rPr>
        <w:t>投标人未按照要求对投标文件进行澄清、说明或者补正的，评标委员会可以否决其投标</w:t>
      </w:r>
      <w:r>
        <w:rPr>
          <w:rFonts w:asciiTheme="minorEastAsia" w:eastAsiaTheme="minorEastAsia" w:hAnsiTheme="minorEastAsia" w:hint="eastAsia"/>
          <w:color w:val="000000" w:themeColor="text1"/>
          <w:kern w:val="0"/>
          <w:sz w:val="24"/>
        </w:rPr>
        <w:t>。</w:t>
      </w:r>
    </w:p>
    <w:p w:rsidR="0026346D" w:rsidRDefault="004B5B2F" w:rsidP="00825D76">
      <w:pPr>
        <w:shd w:val="clear" w:color="auto" w:fill="FFFFFF"/>
        <w:spacing w:line="500" w:lineRule="exact"/>
        <w:ind w:firstLineChars="196" w:firstLine="472"/>
        <w:rPr>
          <w:rFonts w:asciiTheme="minorEastAsia" w:eastAsiaTheme="minorEastAsia" w:hAnsiTheme="minorEastAsia"/>
          <w:b/>
          <w:color w:val="000000" w:themeColor="text1"/>
          <w:kern w:val="0"/>
          <w:sz w:val="24"/>
        </w:rPr>
      </w:pPr>
      <w:r>
        <w:rPr>
          <w:rFonts w:asciiTheme="minorEastAsia" w:eastAsiaTheme="minorEastAsia" w:hAnsiTheme="minorEastAsia"/>
          <w:b/>
          <w:color w:val="000000" w:themeColor="text1"/>
          <w:kern w:val="0"/>
          <w:sz w:val="24"/>
        </w:rPr>
        <w:t>32</w:t>
      </w:r>
      <w:r>
        <w:rPr>
          <w:rFonts w:asciiTheme="minorEastAsia" w:eastAsiaTheme="minorEastAsia" w:hAnsiTheme="minorEastAsia" w:hint="eastAsia"/>
          <w:b/>
          <w:color w:val="000000" w:themeColor="text1"/>
          <w:kern w:val="0"/>
          <w:sz w:val="24"/>
        </w:rPr>
        <w:t>. 投标文件的评审、比较</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32</w:t>
      </w:r>
      <w:r>
        <w:rPr>
          <w:rFonts w:asciiTheme="minorEastAsia" w:eastAsiaTheme="minorEastAsia" w:hAnsiTheme="minorEastAsia" w:hint="eastAsia"/>
          <w:color w:val="000000" w:themeColor="text1"/>
          <w:kern w:val="0"/>
          <w:sz w:val="24"/>
        </w:rPr>
        <w:t>.1 投标文件符合性审查</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32</w:t>
      </w:r>
      <w:r>
        <w:rPr>
          <w:rFonts w:asciiTheme="minorEastAsia" w:eastAsiaTheme="minorEastAsia" w:hAnsiTheme="minorEastAsia" w:hint="eastAsia"/>
          <w:color w:val="000000" w:themeColor="text1"/>
          <w:kern w:val="0"/>
          <w:sz w:val="24"/>
        </w:rPr>
        <w:t>.1.1评标委员会应当对符合资格的投标人的投标文件进行符合性审查，以确定其是否满足招标文件的实质性要求。通过资格审查的投标人的投标文件进入详细评审。</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32</w:t>
      </w:r>
      <w:r>
        <w:rPr>
          <w:rFonts w:asciiTheme="minorEastAsia" w:eastAsiaTheme="minorEastAsia" w:hAnsiTheme="minorEastAsia" w:hint="eastAsia"/>
          <w:color w:val="000000" w:themeColor="text1"/>
          <w:kern w:val="0"/>
          <w:sz w:val="24"/>
        </w:rPr>
        <w:t>.2 投标文件的详细评审</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w:t>
      </w:r>
      <w:r>
        <w:rPr>
          <w:rFonts w:asciiTheme="minorEastAsia" w:eastAsiaTheme="minorEastAsia" w:hAnsiTheme="minorEastAsia"/>
          <w:color w:val="000000" w:themeColor="text1"/>
          <w:kern w:val="0"/>
          <w:sz w:val="24"/>
        </w:rPr>
        <w:t>2</w:t>
      </w:r>
      <w:r>
        <w:rPr>
          <w:rFonts w:asciiTheme="minorEastAsia" w:eastAsiaTheme="minorEastAsia" w:hAnsiTheme="minorEastAsia" w:hint="eastAsia"/>
          <w:color w:val="000000" w:themeColor="text1"/>
          <w:kern w:val="0"/>
          <w:sz w:val="24"/>
        </w:rPr>
        <w:t>.2.1</w:t>
      </w:r>
      <w:r>
        <w:rPr>
          <w:rFonts w:asciiTheme="minorEastAsia" w:eastAsiaTheme="minorEastAsia" w:hAnsiTheme="minorEastAsia"/>
          <w:bCs/>
          <w:color w:val="000000" w:themeColor="text1"/>
          <w:kern w:val="0"/>
          <w:sz w:val="24"/>
        </w:rPr>
        <w:t>综合评分法是指</w:t>
      </w:r>
      <w:r>
        <w:rPr>
          <w:rFonts w:asciiTheme="minorEastAsia" w:eastAsiaTheme="minorEastAsia" w:hAnsiTheme="minorEastAsia" w:hint="eastAsia"/>
          <w:bCs/>
          <w:color w:val="000000" w:themeColor="text1"/>
          <w:kern w:val="0"/>
          <w:sz w:val="24"/>
        </w:rPr>
        <w:t>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32</w:t>
      </w: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2 评审中</w:t>
      </w:r>
      <w:r>
        <w:rPr>
          <w:rFonts w:asciiTheme="minorEastAsia" w:eastAsiaTheme="minorEastAsia" w:hAnsiTheme="minorEastAsia" w:hint="eastAsia"/>
          <w:color w:val="000000" w:themeColor="text1"/>
          <w:kern w:val="0"/>
          <w:sz w:val="24"/>
        </w:rPr>
        <w:t>，</w:t>
      </w:r>
      <w:r>
        <w:rPr>
          <w:rFonts w:asciiTheme="minorEastAsia" w:eastAsiaTheme="minorEastAsia" w:hAnsiTheme="minorEastAsia"/>
          <w:color w:val="000000" w:themeColor="text1"/>
          <w:kern w:val="0"/>
          <w:sz w:val="24"/>
        </w:rPr>
        <w:t>评标委员会可</w:t>
      </w:r>
      <w:r>
        <w:rPr>
          <w:rFonts w:asciiTheme="minorEastAsia" w:eastAsiaTheme="minorEastAsia" w:hAnsiTheme="minorEastAsia" w:hint="eastAsia"/>
          <w:color w:val="000000" w:themeColor="text1"/>
          <w:kern w:val="0"/>
          <w:sz w:val="24"/>
        </w:rPr>
        <w:t>对投标文件中含义不明确、同类问题表述不</w:t>
      </w:r>
      <w:r>
        <w:rPr>
          <w:rFonts w:asciiTheme="minorEastAsia" w:eastAsiaTheme="minorEastAsia" w:hAnsiTheme="minorEastAsia" w:hint="eastAsia"/>
          <w:color w:val="000000" w:themeColor="text1"/>
          <w:kern w:val="0"/>
          <w:sz w:val="24"/>
        </w:rPr>
        <w:lastRenderedPageBreak/>
        <w:t>一致或者有明显文字和计算错误的内容，评标委员会应当以书面形式要求投标人作出必要的澄清、说明或者补正。</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投标人的澄清、说明或者补正应当采用书面形式，并加盖公章，或者由法定代表人或其授权的代表签字。</w:t>
      </w:r>
      <w:r>
        <w:rPr>
          <w:rFonts w:asciiTheme="minorEastAsia" w:eastAsiaTheme="minorEastAsia" w:hAnsiTheme="minorEastAsia" w:hint="eastAsia"/>
          <w:color w:val="000000" w:themeColor="text1"/>
          <w:kern w:val="0"/>
          <w:sz w:val="24"/>
          <w:u w:val="single"/>
        </w:rPr>
        <w:t>投标人的澄清、说明或者补正不得超出投标文件的范围或者改变投标文件的实质性内容。</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32.2.3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32.2.4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w:t>
      </w:r>
      <w:r>
        <w:rPr>
          <w:rFonts w:asciiTheme="minorEastAsia" w:eastAsiaTheme="minorEastAsia" w:hAnsiTheme="minorEastAsia"/>
          <w:color w:val="000000" w:themeColor="text1"/>
          <w:kern w:val="0"/>
          <w:sz w:val="24"/>
        </w:rPr>
        <w:t>2.2.6</w:t>
      </w:r>
      <w:r>
        <w:rPr>
          <w:rFonts w:asciiTheme="minorEastAsia" w:eastAsiaTheme="minorEastAsia" w:hAnsiTheme="minorEastAsia" w:hint="eastAsia"/>
          <w:color w:val="000000" w:themeColor="text1"/>
          <w:kern w:val="0"/>
          <w:sz w:val="24"/>
        </w:rPr>
        <w:t>评标结果汇总完成后，除下列情形外，任何人不得修改评标结果：</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（一）分值汇总计算错误的；</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（二）分项评分超出评分标准范围的；</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（三）评标委员会成员对客观评审因素评分不一致的；</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（四）经评标委员会认定评分畸高、畸低的。</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26346D" w:rsidRDefault="004B5B2F">
      <w:pPr>
        <w:shd w:val="clear" w:color="auto" w:fill="FFFFFF"/>
        <w:spacing w:line="500" w:lineRule="exact"/>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32.2.7 评标委员会依据投标须知前附表规定的评标方法，对投标人的投标</w:t>
      </w:r>
      <w:r>
        <w:rPr>
          <w:rFonts w:asciiTheme="minorEastAsia" w:eastAsiaTheme="minorEastAsia" w:hAnsiTheme="minorEastAsia" w:hint="eastAsia"/>
          <w:color w:val="000000" w:themeColor="text1"/>
          <w:kern w:val="0"/>
          <w:sz w:val="24"/>
        </w:rPr>
        <w:lastRenderedPageBreak/>
        <w:t>文件进行评审和比较，</w:t>
      </w:r>
      <w:r>
        <w:rPr>
          <w:rFonts w:asciiTheme="minorEastAsia" w:eastAsiaTheme="minorEastAsia" w:hAnsiTheme="minorEastAsia" w:hint="eastAsia"/>
          <w:bCs/>
          <w:color w:val="000000" w:themeColor="text1"/>
          <w:kern w:val="0"/>
          <w:sz w:val="24"/>
        </w:rPr>
        <w:t>投标人最终得分等于价格部分、商务部分及技术部分得分之和。评标委员会确定投标人最终得分向采购人提出书面报告，并推荐合格的中标候选人。投标文件满足招标文件全部实质性要求，且按照评审因素的量化指标评审得分最高的投标人为排名第一的中标候选人。</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b/>
          <w:color w:val="000000" w:themeColor="text1"/>
          <w:kern w:val="0"/>
          <w:sz w:val="24"/>
        </w:rPr>
        <w:t>33</w:t>
      </w:r>
      <w:r>
        <w:rPr>
          <w:rFonts w:asciiTheme="minorEastAsia" w:eastAsiaTheme="minorEastAsia" w:hAnsiTheme="minorEastAsia" w:hint="eastAsia"/>
          <w:b/>
          <w:color w:val="000000" w:themeColor="text1"/>
          <w:kern w:val="0"/>
          <w:sz w:val="24"/>
        </w:rPr>
        <w:t>. 评标的办法和标准</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33</w:t>
      </w:r>
      <w:r>
        <w:rPr>
          <w:rFonts w:asciiTheme="minorEastAsia" w:eastAsiaTheme="minorEastAsia" w:hAnsiTheme="minorEastAsia" w:hint="eastAsia"/>
          <w:color w:val="000000" w:themeColor="text1"/>
          <w:kern w:val="0"/>
          <w:sz w:val="24"/>
        </w:rPr>
        <w:t>.1 本招标项目评标方法为投标须知前附表规定的方法；评标委员会以评分方式对投标文件提出的商务标、技术标等，能否最大限度满足招标文件中规定的各项要求和评价标准进行评估。</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33</w:t>
      </w:r>
      <w:r>
        <w:rPr>
          <w:rFonts w:asciiTheme="minorEastAsia" w:eastAsiaTheme="minorEastAsia" w:hAnsiTheme="minorEastAsia" w:hint="eastAsia"/>
          <w:color w:val="000000" w:themeColor="text1"/>
          <w:kern w:val="0"/>
          <w:sz w:val="24"/>
        </w:rPr>
        <w:t>.2 审查</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33</w:t>
      </w:r>
      <w:r>
        <w:rPr>
          <w:rFonts w:asciiTheme="minorEastAsia" w:eastAsiaTheme="minorEastAsia" w:hAnsiTheme="minorEastAsia" w:hint="eastAsia"/>
          <w:color w:val="000000" w:themeColor="text1"/>
          <w:kern w:val="0"/>
          <w:sz w:val="24"/>
        </w:rPr>
        <w:t>.2.1 资格审查</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33</w:t>
      </w:r>
      <w:r>
        <w:rPr>
          <w:rFonts w:asciiTheme="minorEastAsia" w:eastAsiaTheme="minorEastAsia" w:hAnsiTheme="minorEastAsia" w:hint="eastAsia"/>
          <w:color w:val="000000" w:themeColor="text1"/>
          <w:kern w:val="0"/>
          <w:sz w:val="24"/>
        </w:rPr>
        <w:t>.2.2</w:t>
      </w:r>
      <w:r>
        <w:rPr>
          <w:rFonts w:asciiTheme="minorEastAsia" w:eastAsiaTheme="minorEastAsia" w:hAnsiTheme="minorEastAsia"/>
          <w:color w:val="000000" w:themeColor="text1"/>
          <w:kern w:val="0"/>
          <w:sz w:val="24"/>
        </w:rPr>
        <w:t xml:space="preserve"> 投标文件符合性审查</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33.2.3 投标文件详细评审</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（1）投标报价评审</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（2）投标文件的详细评审</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33</w:t>
      </w:r>
      <w:r>
        <w:rPr>
          <w:rFonts w:asciiTheme="minorEastAsia" w:eastAsiaTheme="minorEastAsia" w:hAnsiTheme="minorEastAsia" w:hint="eastAsia"/>
          <w:color w:val="000000" w:themeColor="text1"/>
          <w:kern w:val="0"/>
          <w:sz w:val="24"/>
        </w:rPr>
        <w:t>.3 评审办法和标准</w:t>
      </w:r>
    </w:p>
    <w:p w:rsidR="0026346D" w:rsidRDefault="004B5B2F">
      <w:pP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rsidR="0026346D" w:rsidRDefault="004B5B2F">
      <w:pPr>
        <w:shd w:val="clear" w:color="auto" w:fill="FFFFFF"/>
        <w:tabs>
          <w:tab w:val="left" w:pos="3045"/>
        </w:tabs>
        <w:autoSpaceDE w:val="0"/>
        <w:autoSpaceDN w:val="0"/>
        <w:adjustRightInd w:val="0"/>
        <w:snapToGrid w:val="0"/>
        <w:spacing w:line="360" w:lineRule="exact"/>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 xml:space="preserve"> 附表1</w:t>
      </w:r>
    </w:p>
    <w:p w:rsidR="0026346D" w:rsidRDefault="004B5B2F">
      <w:pPr>
        <w:shd w:val="clear" w:color="auto" w:fill="FFFFFF"/>
        <w:tabs>
          <w:tab w:val="left" w:pos="3045"/>
        </w:tabs>
        <w:autoSpaceDE w:val="0"/>
        <w:autoSpaceDN w:val="0"/>
        <w:adjustRightInd w:val="0"/>
        <w:snapToGrid w:val="0"/>
        <w:spacing w:line="360" w:lineRule="exact"/>
        <w:jc w:val="center"/>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sz w:val="24"/>
        </w:rPr>
        <w:t>初步评审（符合性审查）</w:t>
      </w:r>
    </w:p>
    <w:tbl>
      <w:tblPr>
        <w:tblW w:w="10252"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485"/>
        <w:gridCol w:w="6438"/>
        <w:gridCol w:w="591"/>
        <w:gridCol w:w="591"/>
        <w:gridCol w:w="738"/>
        <w:gridCol w:w="680"/>
      </w:tblGrid>
      <w:tr w:rsidR="0026346D">
        <w:trPr>
          <w:cantSplit/>
          <w:trHeight w:val="361"/>
        </w:trPr>
        <w:tc>
          <w:tcPr>
            <w:tcW w:w="729" w:type="dxa"/>
            <w:vMerge w:val="restart"/>
            <w:vAlign w:val="center"/>
          </w:tcPr>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项目</w:t>
            </w:r>
          </w:p>
        </w:tc>
        <w:tc>
          <w:tcPr>
            <w:tcW w:w="6923" w:type="dxa"/>
            <w:gridSpan w:val="2"/>
            <w:vMerge w:val="restart"/>
            <w:vAlign w:val="center"/>
          </w:tcPr>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评  审  内  容</w:t>
            </w:r>
          </w:p>
        </w:tc>
        <w:tc>
          <w:tcPr>
            <w:tcW w:w="2600" w:type="dxa"/>
            <w:gridSpan w:val="4"/>
            <w:tcBorders>
              <w:bottom w:val="single" w:sz="4" w:space="0" w:color="auto"/>
            </w:tcBorders>
            <w:vAlign w:val="center"/>
          </w:tcPr>
          <w:p w:rsidR="0026346D" w:rsidRDefault="004B5B2F">
            <w:pPr>
              <w:shd w:val="clear" w:color="auto" w:fill="FFFFFF"/>
              <w:spacing w:line="3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投标单位</w:t>
            </w:r>
          </w:p>
        </w:tc>
      </w:tr>
      <w:tr w:rsidR="0026346D">
        <w:trPr>
          <w:cantSplit/>
          <w:trHeight w:val="232"/>
        </w:trPr>
        <w:tc>
          <w:tcPr>
            <w:tcW w:w="729" w:type="dxa"/>
            <w:vMerge/>
            <w:tcBorders>
              <w:bottom w:val="single" w:sz="4" w:space="0" w:color="auto"/>
            </w:tcBorders>
            <w:vAlign w:val="center"/>
          </w:tcPr>
          <w:p w:rsidR="0026346D" w:rsidRDefault="0026346D">
            <w:pPr>
              <w:shd w:val="clear" w:color="auto" w:fill="FFFFFF"/>
              <w:spacing w:line="360" w:lineRule="exact"/>
              <w:jc w:val="center"/>
              <w:rPr>
                <w:rFonts w:asciiTheme="minorEastAsia" w:eastAsiaTheme="minorEastAsia" w:hAnsiTheme="minorEastAsia" w:cstheme="minorEastAsia"/>
                <w:b/>
                <w:sz w:val="24"/>
              </w:rPr>
            </w:pPr>
          </w:p>
        </w:tc>
        <w:tc>
          <w:tcPr>
            <w:tcW w:w="6923" w:type="dxa"/>
            <w:gridSpan w:val="2"/>
            <w:vMerge/>
            <w:tcBorders>
              <w:bottom w:val="single" w:sz="4" w:space="0" w:color="auto"/>
            </w:tcBorders>
            <w:vAlign w:val="center"/>
          </w:tcPr>
          <w:p w:rsidR="0026346D" w:rsidRDefault="0026346D">
            <w:pPr>
              <w:shd w:val="clear" w:color="auto" w:fill="FFFFFF"/>
              <w:spacing w:line="360" w:lineRule="exact"/>
              <w:jc w:val="center"/>
              <w:rPr>
                <w:rFonts w:asciiTheme="minorEastAsia" w:eastAsiaTheme="minorEastAsia" w:hAnsiTheme="minorEastAsia" w:cstheme="minorEastAsia"/>
                <w:b/>
                <w:sz w:val="24"/>
              </w:rPr>
            </w:pPr>
          </w:p>
        </w:tc>
        <w:tc>
          <w:tcPr>
            <w:tcW w:w="591" w:type="dxa"/>
            <w:tcBorders>
              <w:bottom w:val="single" w:sz="4" w:space="0" w:color="auto"/>
            </w:tcBorders>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591" w:type="dxa"/>
            <w:tcBorders>
              <w:bottom w:val="single" w:sz="4" w:space="0" w:color="auto"/>
            </w:tcBorders>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738" w:type="dxa"/>
            <w:tcBorders>
              <w:bottom w:val="single" w:sz="4" w:space="0" w:color="auto"/>
            </w:tcBorders>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679" w:type="dxa"/>
            <w:tcBorders>
              <w:bottom w:val="single" w:sz="4" w:space="0" w:color="auto"/>
            </w:tcBorders>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r>
      <w:tr w:rsidR="0026346D">
        <w:trPr>
          <w:cantSplit/>
          <w:trHeight w:val="423"/>
        </w:trPr>
        <w:tc>
          <w:tcPr>
            <w:tcW w:w="729" w:type="dxa"/>
            <w:vMerge w:val="restart"/>
            <w:vAlign w:val="center"/>
          </w:tcPr>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初</w:t>
            </w:r>
          </w:p>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步</w:t>
            </w:r>
          </w:p>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评</w:t>
            </w:r>
          </w:p>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审</w:t>
            </w:r>
          </w:p>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w:t>
            </w:r>
          </w:p>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符</w:t>
            </w:r>
          </w:p>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合</w:t>
            </w:r>
          </w:p>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性</w:t>
            </w:r>
          </w:p>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审</w:t>
            </w:r>
          </w:p>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查</w:t>
            </w:r>
          </w:p>
          <w:p w:rsidR="0026346D" w:rsidRDefault="004B5B2F">
            <w:pPr>
              <w:shd w:val="clear" w:color="auto" w:fill="FFFFFF"/>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表</w:t>
            </w:r>
          </w:p>
          <w:p w:rsidR="0026346D" w:rsidRDefault="004B5B2F">
            <w:pPr>
              <w:shd w:val="clear" w:color="auto" w:fill="FFFFFF"/>
              <w:spacing w:line="3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w:t>
            </w:r>
          </w:p>
        </w:tc>
        <w:tc>
          <w:tcPr>
            <w:tcW w:w="485" w:type="dxa"/>
            <w:vAlign w:val="center"/>
          </w:tcPr>
          <w:p w:rsidR="0026346D" w:rsidRDefault="004B5B2F">
            <w:pPr>
              <w:shd w:val="clear" w:color="auto" w:fill="FFFFFF"/>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6438" w:type="dxa"/>
            <w:vAlign w:val="center"/>
          </w:tcPr>
          <w:p w:rsidR="0026346D" w:rsidRDefault="004B5B2F">
            <w:pPr>
              <w:shd w:val="clear" w:color="auto" w:fill="FFFFFF"/>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是否提供投标承诺书且</w:t>
            </w:r>
            <w:r>
              <w:rPr>
                <w:rFonts w:asciiTheme="minorEastAsia" w:eastAsiaTheme="minorEastAsia" w:hAnsiTheme="minorEastAsia" w:cstheme="minorEastAsia" w:hint="eastAsia"/>
                <w:sz w:val="24"/>
                <w:lang w:val="zh-CN"/>
              </w:rPr>
              <w:t>按照招标文件规定格式完整提供</w:t>
            </w:r>
            <w:r>
              <w:rPr>
                <w:rFonts w:asciiTheme="minorEastAsia" w:eastAsiaTheme="minorEastAsia" w:hAnsiTheme="minorEastAsia" w:cstheme="minorEastAsia" w:hint="eastAsia"/>
                <w:sz w:val="24"/>
              </w:rPr>
              <w:t>；</w:t>
            </w: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738"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679"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r>
      <w:tr w:rsidR="0026346D">
        <w:trPr>
          <w:cantSplit/>
          <w:trHeight w:val="441"/>
        </w:trPr>
        <w:tc>
          <w:tcPr>
            <w:tcW w:w="729" w:type="dxa"/>
            <w:vMerge/>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485" w:type="dxa"/>
            <w:vAlign w:val="center"/>
          </w:tcPr>
          <w:p w:rsidR="0026346D" w:rsidRDefault="004B5B2F">
            <w:pPr>
              <w:shd w:val="clear" w:color="auto" w:fill="FFFFFF"/>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6438" w:type="dxa"/>
            <w:vAlign w:val="center"/>
          </w:tcPr>
          <w:p w:rsidR="0026346D" w:rsidRDefault="004B5B2F">
            <w:pPr>
              <w:shd w:val="clear" w:color="auto" w:fill="FFFFFF"/>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是否提供开标一览表且按照招标文件规定格式完整提供；</w:t>
            </w: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738"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679"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r>
      <w:tr w:rsidR="0026346D">
        <w:trPr>
          <w:cantSplit/>
          <w:trHeight w:val="562"/>
        </w:trPr>
        <w:tc>
          <w:tcPr>
            <w:tcW w:w="729" w:type="dxa"/>
            <w:vMerge/>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485" w:type="dxa"/>
            <w:vAlign w:val="center"/>
          </w:tcPr>
          <w:p w:rsidR="0026346D" w:rsidRDefault="004B5B2F">
            <w:pPr>
              <w:shd w:val="clear" w:color="auto" w:fill="FFFFFF"/>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6438" w:type="dxa"/>
            <w:vAlign w:val="center"/>
          </w:tcPr>
          <w:p w:rsidR="0026346D" w:rsidRDefault="004B5B2F">
            <w:pPr>
              <w:shd w:val="clear" w:color="auto" w:fill="FFFFFF"/>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投标文件中法定代表人身份证明书、法定代表人授权委托书是否按招标文件规定格式完整提供；</w:t>
            </w: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738"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679"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r>
      <w:tr w:rsidR="0026346D">
        <w:trPr>
          <w:cantSplit/>
          <w:trHeight w:val="343"/>
        </w:trPr>
        <w:tc>
          <w:tcPr>
            <w:tcW w:w="729" w:type="dxa"/>
            <w:vMerge/>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485" w:type="dxa"/>
            <w:vAlign w:val="center"/>
          </w:tcPr>
          <w:p w:rsidR="0026346D" w:rsidRDefault="004B5B2F">
            <w:pPr>
              <w:shd w:val="clear" w:color="auto" w:fill="FFFFFF"/>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p>
        </w:tc>
        <w:tc>
          <w:tcPr>
            <w:tcW w:w="6438" w:type="dxa"/>
            <w:vAlign w:val="center"/>
          </w:tcPr>
          <w:p w:rsidR="0026346D" w:rsidRDefault="004B5B2F">
            <w:pPr>
              <w:shd w:val="clear" w:color="auto" w:fill="FFFFFF"/>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是否按规定提交投标文件份数；</w:t>
            </w: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738"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679"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r>
      <w:tr w:rsidR="0026346D">
        <w:trPr>
          <w:cantSplit/>
          <w:trHeight w:val="343"/>
        </w:trPr>
        <w:tc>
          <w:tcPr>
            <w:tcW w:w="729" w:type="dxa"/>
            <w:vMerge/>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485" w:type="dxa"/>
            <w:vAlign w:val="center"/>
          </w:tcPr>
          <w:p w:rsidR="0026346D" w:rsidRDefault="004B5B2F">
            <w:pPr>
              <w:shd w:val="clear" w:color="auto" w:fill="FFFFFF"/>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p>
        </w:tc>
        <w:tc>
          <w:tcPr>
            <w:tcW w:w="6438" w:type="dxa"/>
            <w:vAlign w:val="center"/>
          </w:tcPr>
          <w:p w:rsidR="0026346D" w:rsidRDefault="004B5B2F">
            <w:pPr>
              <w:shd w:val="clear" w:color="auto" w:fill="FFFFFF"/>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投标文件是否按照招标文件要求编写、装订、签字或盖章；</w:t>
            </w: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738"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679"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r>
      <w:tr w:rsidR="0026346D">
        <w:trPr>
          <w:cantSplit/>
          <w:trHeight w:val="343"/>
        </w:trPr>
        <w:tc>
          <w:tcPr>
            <w:tcW w:w="729" w:type="dxa"/>
            <w:vMerge/>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485" w:type="dxa"/>
            <w:vAlign w:val="center"/>
          </w:tcPr>
          <w:p w:rsidR="0026346D" w:rsidRDefault="004B5B2F">
            <w:pPr>
              <w:shd w:val="clear" w:color="auto" w:fill="FFFFFF"/>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p>
        </w:tc>
        <w:tc>
          <w:tcPr>
            <w:tcW w:w="6438" w:type="dxa"/>
            <w:vAlign w:val="center"/>
          </w:tcPr>
          <w:p w:rsidR="0026346D" w:rsidRDefault="004B5B2F">
            <w:pPr>
              <w:shd w:val="clear" w:color="auto" w:fill="FFFFFF"/>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是否对所投包段招标文件中所列的所有内容进行投标；</w:t>
            </w: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738"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679"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r>
      <w:tr w:rsidR="0026346D">
        <w:trPr>
          <w:cantSplit/>
          <w:trHeight w:val="464"/>
        </w:trPr>
        <w:tc>
          <w:tcPr>
            <w:tcW w:w="729" w:type="dxa"/>
            <w:vMerge/>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485" w:type="dxa"/>
            <w:vAlign w:val="center"/>
          </w:tcPr>
          <w:p w:rsidR="0026346D" w:rsidRDefault="004B5B2F">
            <w:pPr>
              <w:shd w:val="clear" w:color="auto" w:fill="FFFFFF"/>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p>
        </w:tc>
        <w:tc>
          <w:tcPr>
            <w:tcW w:w="6438" w:type="dxa"/>
            <w:vAlign w:val="center"/>
          </w:tcPr>
          <w:p w:rsidR="0026346D" w:rsidRDefault="004B5B2F">
            <w:pPr>
              <w:shd w:val="clear" w:color="auto" w:fill="FFFFFF"/>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投标文件的服务期是否超过招标文件规定期限；</w:t>
            </w: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738"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679"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r>
      <w:tr w:rsidR="0026346D">
        <w:trPr>
          <w:cantSplit/>
          <w:trHeight w:val="513"/>
        </w:trPr>
        <w:tc>
          <w:tcPr>
            <w:tcW w:w="729" w:type="dxa"/>
            <w:vMerge/>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485" w:type="dxa"/>
            <w:vAlign w:val="center"/>
          </w:tcPr>
          <w:p w:rsidR="0026346D" w:rsidRDefault="004B5B2F">
            <w:pPr>
              <w:shd w:val="clear" w:color="auto" w:fill="FFFFFF"/>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6438" w:type="dxa"/>
            <w:vAlign w:val="center"/>
          </w:tcPr>
          <w:p w:rsidR="0026346D" w:rsidRDefault="004B5B2F">
            <w:pPr>
              <w:shd w:val="clear" w:color="auto" w:fill="FFFFFF"/>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投标有效期是否满足招标文件要求的；</w:t>
            </w: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738"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679"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r>
      <w:tr w:rsidR="0026346D">
        <w:trPr>
          <w:cantSplit/>
          <w:trHeight w:val="433"/>
        </w:trPr>
        <w:tc>
          <w:tcPr>
            <w:tcW w:w="729" w:type="dxa"/>
            <w:vMerge/>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485" w:type="dxa"/>
            <w:vAlign w:val="center"/>
          </w:tcPr>
          <w:p w:rsidR="0026346D" w:rsidRDefault="004B5B2F">
            <w:pPr>
              <w:shd w:val="clear" w:color="auto" w:fill="FFFFFF"/>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6438" w:type="dxa"/>
            <w:vAlign w:val="center"/>
          </w:tcPr>
          <w:p w:rsidR="0026346D" w:rsidRDefault="004B5B2F">
            <w:pPr>
              <w:shd w:val="clear" w:color="auto" w:fill="FFFFFF"/>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技术规格、技术性能是否满足招标文件要求的；</w:t>
            </w: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738"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679"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r>
      <w:tr w:rsidR="0026346D">
        <w:trPr>
          <w:cantSplit/>
          <w:trHeight w:val="337"/>
        </w:trPr>
        <w:tc>
          <w:tcPr>
            <w:tcW w:w="729" w:type="dxa"/>
            <w:vMerge/>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485" w:type="dxa"/>
            <w:vAlign w:val="center"/>
          </w:tcPr>
          <w:p w:rsidR="0026346D" w:rsidRDefault="004B5B2F">
            <w:pPr>
              <w:shd w:val="clear" w:color="auto" w:fill="FFFFFF"/>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w:t>
            </w:r>
          </w:p>
        </w:tc>
        <w:tc>
          <w:tcPr>
            <w:tcW w:w="6438" w:type="dxa"/>
            <w:vAlign w:val="center"/>
          </w:tcPr>
          <w:p w:rsidR="0026346D" w:rsidRDefault="004B5B2F">
            <w:pPr>
              <w:shd w:val="clear" w:color="auto" w:fill="FFFFFF"/>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投标文件是否附有采购人不能接受的条件</w:t>
            </w: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738"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679"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r>
      <w:tr w:rsidR="0026346D">
        <w:trPr>
          <w:cantSplit/>
          <w:trHeight w:val="389"/>
        </w:trPr>
        <w:tc>
          <w:tcPr>
            <w:tcW w:w="729" w:type="dxa"/>
            <w:vMerge/>
            <w:vAlign w:val="center"/>
          </w:tcPr>
          <w:p w:rsidR="0026346D" w:rsidRDefault="0026346D">
            <w:pPr>
              <w:shd w:val="clear" w:color="auto" w:fill="FFFFFF"/>
              <w:spacing w:line="360" w:lineRule="exact"/>
              <w:jc w:val="center"/>
              <w:rPr>
                <w:rFonts w:asciiTheme="minorEastAsia" w:eastAsiaTheme="minorEastAsia" w:hAnsiTheme="minorEastAsia" w:cstheme="minorEastAsia"/>
                <w:sz w:val="24"/>
              </w:rPr>
            </w:pPr>
          </w:p>
        </w:tc>
        <w:tc>
          <w:tcPr>
            <w:tcW w:w="485" w:type="dxa"/>
            <w:vAlign w:val="center"/>
          </w:tcPr>
          <w:p w:rsidR="0026346D" w:rsidRDefault="004B5B2F">
            <w:pPr>
              <w:shd w:val="clear" w:color="auto" w:fill="FFFFFF"/>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p>
        </w:tc>
        <w:tc>
          <w:tcPr>
            <w:tcW w:w="6438" w:type="dxa"/>
            <w:vAlign w:val="center"/>
          </w:tcPr>
          <w:p w:rsidR="0026346D" w:rsidRDefault="004B5B2F">
            <w:pPr>
              <w:shd w:val="clear" w:color="auto" w:fill="FFFFFF"/>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是否满足招标文件实质性要求的其他情形。</w:t>
            </w: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591"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738"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c>
          <w:tcPr>
            <w:tcW w:w="679" w:type="dxa"/>
            <w:vAlign w:val="center"/>
          </w:tcPr>
          <w:p w:rsidR="0026346D" w:rsidRDefault="0026346D">
            <w:pPr>
              <w:shd w:val="clear" w:color="auto" w:fill="FFFFFF"/>
              <w:spacing w:line="360" w:lineRule="auto"/>
              <w:rPr>
                <w:rFonts w:asciiTheme="minorEastAsia" w:eastAsiaTheme="minorEastAsia" w:hAnsiTheme="minorEastAsia" w:cstheme="minorEastAsia"/>
                <w:sz w:val="24"/>
              </w:rPr>
            </w:pPr>
          </w:p>
        </w:tc>
      </w:tr>
      <w:tr w:rsidR="0026346D">
        <w:trPr>
          <w:cantSplit/>
          <w:trHeight w:val="702"/>
        </w:trPr>
        <w:tc>
          <w:tcPr>
            <w:tcW w:w="10252" w:type="dxa"/>
            <w:gridSpan w:val="7"/>
            <w:vAlign w:val="center"/>
          </w:tcPr>
          <w:p w:rsidR="0026346D" w:rsidRDefault="004B5B2F">
            <w:pPr>
              <w:shd w:val="clear" w:color="auto" w:fill="FFFFFF"/>
              <w:spacing w:line="36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结论：是否通过初步评审</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初步评审合格后方可进入详细评审阶段</w:t>
            </w:r>
            <w:r>
              <w:rPr>
                <w:rFonts w:asciiTheme="minorEastAsia" w:eastAsiaTheme="minorEastAsia" w:hAnsiTheme="minorEastAsia" w:cstheme="minorEastAsia" w:hint="eastAsia"/>
                <w:b/>
                <w:sz w:val="24"/>
              </w:rPr>
              <w:t>）</w:t>
            </w:r>
          </w:p>
        </w:tc>
      </w:tr>
      <w:tr w:rsidR="0026346D">
        <w:trPr>
          <w:cantSplit/>
          <w:trHeight w:val="702"/>
        </w:trPr>
        <w:tc>
          <w:tcPr>
            <w:tcW w:w="10252" w:type="dxa"/>
            <w:gridSpan w:val="7"/>
            <w:vAlign w:val="center"/>
          </w:tcPr>
          <w:p w:rsidR="0026346D" w:rsidRDefault="004B5B2F">
            <w:pPr>
              <w:shd w:val="clear" w:color="auto" w:fill="FFFFFF"/>
              <w:spacing w:line="36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评标委员会签字：</w:t>
            </w:r>
          </w:p>
          <w:p w:rsidR="0026346D" w:rsidRDefault="004B5B2F">
            <w:pPr>
              <w:shd w:val="clear" w:color="auto" w:fill="FFFFFF"/>
              <w:spacing w:line="3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 xml:space="preserve">                                             年    月    日</w:t>
            </w:r>
          </w:p>
        </w:tc>
      </w:tr>
      <w:tr w:rsidR="0026346D">
        <w:trPr>
          <w:cantSplit/>
          <w:trHeight w:val="1149"/>
        </w:trPr>
        <w:tc>
          <w:tcPr>
            <w:tcW w:w="10252" w:type="dxa"/>
            <w:gridSpan w:val="7"/>
            <w:vAlign w:val="center"/>
          </w:tcPr>
          <w:p w:rsidR="0026346D" w:rsidRDefault="004B5B2F">
            <w:pPr>
              <w:shd w:val="clear" w:color="auto" w:fill="FFFFFF"/>
              <w:spacing w:line="36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备注：如果投标文件中有一项未通过上述审查标准，评标委员会将认定整个投标文件不响应招标文件而予以投标无效，并且不允许投标人通过修改或撤销其不符合要求的差异或保留，使之成为具有响应性的投标。通过重大偏差审核的以“√”标记；未通过重大偏差审核的以“×”标记，并予以说明。</w:t>
            </w:r>
          </w:p>
        </w:tc>
      </w:tr>
    </w:tbl>
    <w:p w:rsidR="0026346D" w:rsidRDefault="004B5B2F">
      <w:pPr>
        <w:pageBreakBefore/>
        <w:shd w:val="clear" w:color="auto" w:fill="FFFFFF"/>
        <w:tabs>
          <w:tab w:val="left" w:pos="3045"/>
        </w:tabs>
        <w:autoSpaceDE w:val="0"/>
        <w:autoSpaceDN w:val="0"/>
        <w:adjustRightInd w:val="0"/>
        <w:snapToGrid w:val="0"/>
        <w:spacing w:line="360" w:lineRule="exact"/>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附表2</w:t>
      </w:r>
    </w:p>
    <w:p w:rsidR="0026346D" w:rsidRDefault="004B5B2F" w:rsidP="00825D76">
      <w:pPr>
        <w:pStyle w:val="af6"/>
        <w:tabs>
          <w:tab w:val="left" w:pos="648"/>
        </w:tabs>
        <w:spacing w:line="360" w:lineRule="exact"/>
        <w:ind w:firstLineChars="248" w:firstLine="523"/>
        <w:rPr>
          <w:rFonts w:hAnsi="宋体"/>
          <w:b/>
          <w:bCs/>
          <w:color w:val="000000" w:themeColor="text1"/>
        </w:rPr>
      </w:pPr>
      <w:r>
        <w:rPr>
          <w:rFonts w:hAnsi="宋体" w:hint="eastAsia"/>
          <w:b/>
          <w:bCs/>
          <w:color w:val="000000" w:themeColor="text1"/>
        </w:rPr>
        <w:tab/>
      </w:r>
    </w:p>
    <w:p w:rsidR="0026346D" w:rsidRDefault="004B5B2F">
      <w:pPr>
        <w:snapToGrid w:val="0"/>
        <w:spacing w:line="500" w:lineRule="exact"/>
        <w:rPr>
          <w:rFonts w:ascii="宋体" w:hAnsi="宋体"/>
          <w:kern w:val="0"/>
          <w:sz w:val="24"/>
        </w:rPr>
      </w:pPr>
      <w:r>
        <w:rPr>
          <w:rFonts w:ascii="宋体" w:hAnsi="宋体" w:hint="eastAsia"/>
          <w:kern w:val="0"/>
          <w:sz w:val="24"/>
        </w:rPr>
        <w:t>满足招标文件要求且最后投标价格最低的投标报价为评标基准价，报价得分=（评标基准价／投标报价）×价格权值×100，计算分数时四舍五入取小数点后两位。【说明： 评标的具体评审办法和标准：商务标权重</w:t>
      </w:r>
      <w:r>
        <w:rPr>
          <w:rFonts w:ascii="宋体" w:hAnsi="宋体"/>
          <w:kern w:val="0"/>
          <w:sz w:val="24"/>
        </w:rPr>
        <w:t>4</w:t>
      </w:r>
      <w:r>
        <w:rPr>
          <w:rFonts w:ascii="宋体" w:hAnsi="宋体" w:hint="eastAsia"/>
          <w:kern w:val="0"/>
          <w:sz w:val="24"/>
        </w:rPr>
        <w:t>0%、技术标权重</w:t>
      </w:r>
      <w:r>
        <w:rPr>
          <w:rFonts w:ascii="宋体" w:hAnsi="宋体"/>
          <w:kern w:val="0"/>
          <w:sz w:val="24"/>
        </w:rPr>
        <w:t>50</w:t>
      </w:r>
      <w:r>
        <w:rPr>
          <w:rFonts w:ascii="宋体" w:hAnsi="宋体" w:hint="eastAsia"/>
          <w:kern w:val="0"/>
          <w:sz w:val="24"/>
        </w:rPr>
        <w:t>%，经济标权重</w:t>
      </w:r>
      <w:r>
        <w:rPr>
          <w:rFonts w:ascii="宋体" w:hAnsi="宋体"/>
          <w:kern w:val="0"/>
          <w:sz w:val="24"/>
        </w:rPr>
        <w:t>10</w:t>
      </w:r>
      <w:r>
        <w:rPr>
          <w:rFonts w:ascii="宋体" w:hAnsi="宋体" w:hint="eastAsia"/>
          <w:kern w:val="0"/>
          <w:sz w:val="24"/>
        </w:rPr>
        <w:t>%】</w:t>
      </w:r>
    </w:p>
    <w:p w:rsidR="0026346D" w:rsidRDefault="004B5B2F">
      <w:pPr>
        <w:snapToGrid w:val="0"/>
        <w:spacing w:line="500" w:lineRule="exact"/>
        <w:jc w:val="center"/>
        <w:rPr>
          <w:rFonts w:ascii="宋体" w:hAnsi="宋体"/>
          <w:b/>
          <w:bCs/>
          <w:sz w:val="24"/>
        </w:rPr>
      </w:pPr>
      <w:r>
        <w:rPr>
          <w:rFonts w:ascii="宋体" w:hAnsi="宋体" w:hint="eastAsia"/>
          <w:b/>
          <w:bCs/>
          <w:sz w:val="24"/>
        </w:rPr>
        <w:t>经济标评审标准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848"/>
        <w:gridCol w:w="1230"/>
        <w:gridCol w:w="1033"/>
        <w:gridCol w:w="5715"/>
      </w:tblGrid>
      <w:tr w:rsidR="0026346D">
        <w:trPr>
          <w:cantSplit/>
          <w:trHeight w:val="570"/>
          <w:jc w:val="center"/>
        </w:trPr>
        <w:tc>
          <w:tcPr>
            <w:tcW w:w="771" w:type="dxa"/>
            <w:tcBorders>
              <w:bottom w:val="single" w:sz="4" w:space="0" w:color="auto"/>
            </w:tcBorders>
            <w:vAlign w:val="center"/>
          </w:tcPr>
          <w:p w:rsidR="0026346D" w:rsidRDefault="004B5B2F">
            <w:pPr>
              <w:snapToGrid w:val="0"/>
              <w:spacing w:line="500" w:lineRule="exact"/>
              <w:rPr>
                <w:rFonts w:ascii="宋体" w:hAnsi="宋体"/>
                <w:kern w:val="0"/>
                <w:sz w:val="24"/>
              </w:rPr>
            </w:pPr>
            <w:r>
              <w:rPr>
                <w:rFonts w:ascii="宋体" w:hAnsi="宋体" w:hint="eastAsia"/>
                <w:kern w:val="0"/>
                <w:sz w:val="24"/>
              </w:rPr>
              <w:t>序号</w:t>
            </w:r>
          </w:p>
        </w:tc>
        <w:tc>
          <w:tcPr>
            <w:tcW w:w="848" w:type="dxa"/>
            <w:tcBorders>
              <w:bottom w:val="single" w:sz="4" w:space="0" w:color="auto"/>
            </w:tcBorders>
            <w:vAlign w:val="center"/>
          </w:tcPr>
          <w:p w:rsidR="0026346D" w:rsidRDefault="004B5B2F">
            <w:pPr>
              <w:snapToGrid w:val="0"/>
              <w:spacing w:line="500" w:lineRule="exact"/>
              <w:rPr>
                <w:rFonts w:ascii="宋体" w:hAnsi="宋体"/>
                <w:kern w:val="0"/>
                <w:sz w:val="24"/>
              </w:rPr>
            </w:pPr>
            <w:r>
              <w:rPr>
                <w:rFonts w:ascii="宋体" w:hAnsi="宋体" w:hint="eastAsia"/>
                <w:kern w:val="0"/>
                <w:sz w:val="24"/>
              </w:rPr>
              <w:t>项目</w:t>
            </w:r>
          </w:p>
        </w:tc>
        <w:tc>
          <w:tcPr>
            <w:tcW w:w="1230" w:type="dxa"/>
            <w:tcBorders>
              <w:bottom w:val="single" w:sz="4" w:space="0" w:color="auto"/>
            </w:tcBorders>
          </w:tcPr>
          <w:p w:rsidR="0026346D" w:rsidRDefault="004B5B2F">
            <w:pPr>
              <w:snapToGrid w:val="0"/>
              <w:spacing w:line="500" w:lineRule="exact"/>
              <w:rPr>
                <w:rFonts w:ascii="宋体" w:hAnsi="宋体"/>
                <w:kern w:val="0"/>
                <w:sz w:val="24"/>
              </w:rPr>
            </w:pPr>
            <w:r>
              <w:rPr>
                <w:rFonts w:ascii="宋体" w:hAnsi="宋体" w:hint="eastAsia"/>
                <w:kern w:val="0"/>
                <w:sz w:val="24"/>
              </w:rPr>
              <w:t>评审因素</w:t>
            </w:r>
          </w:p>
        </w:tc>
        <w:tc>
          <w:tcPr>
            <w:tcW w:w="1033" w:type="dxa"/>
            <w:tcBorders>
              <w:bottom w:val="single" w:sz="4" w:space="0" w:color="auto"/>
            </w:tcBorders>
            <w:vAlign w:val="center"/>
          </w:tcPr>
          <w:p w:rsidR="0026346D" w:rsidRDefault="004B5B2F">
            <w:pPr>
              <w:snapToGrid w:val="0"/>
              <w:spacing w:line="500" w:lineRule="exact"/>
              <w:rPr>
                <w:rFonts w:ascii="宋体" w:hAnsi="宋体"/>
                <w:kern w:val="0"/>
                <w:sz w:val="24"/>
              </w:rPr>
            </w:pPr>
            <w:r>
              <w:rPr>
                <w:rFonts w:ascii="宋体" w:hAnsi="宋体" w:hint="eastAsia"/>
                <w:kern w:val="0"/>
                <w:sz w:val="24"/>
              </w:rPr>
              <w:t>标准分</w:t>
            </w:r>
          </w:p>
        </w:tc>
        <w:tc>
          <w:tcPr>
            <w:tcW w:w="5715" w:type="dxa"/>
            <w:tcBorders>
              <w:bottom w:val="single" w:sz="4" w:space="0" w:color="auto"/>
            </w:tcBorders>
            <w:vAlign w:val="center"/>
          </w:tcPr>
          <w:p w:rsidR="0026346D" w:rsidRDefault="004B5B2F">
            <w:pPr>
              <w:snapToGrid w:val="0"/>
              <w:spacing w:line="500" w:lineRule="exact"/>
              <w:jc w:val="center"/>
              <w:rPr>
                <w:rFonts w:ascii="宋体" w:hAnsi="宋体"/>
                <w:kern w:val="0"/>
                <w:sz w:val="24"/>
              </w:rPr>
            </w:pPr>
            <w:r>
              <w:rPr>
                <w:rFonts w:ascii="宋体" w:hAnsi="宋体" w:hint="eastAsia"/>
                <w:kern w:val="0"/>
                <w:sz w:val="24"/>
              </w:rPr>
              <w:t>评审内容</w:t>
            </w:r>
          </w:p>
        </w:tc>
      </w:tr>
      <w:tr w:rsidR="0026346D">
        <w:trPr>
          <w:cantSplit/>
          <w:trHeight w:val="1666"/>
          <w:jc w:val="center"/>
        </w:trPr>
        <w:tc>
          <w:tcPr>
            <w:tcW w:w="771" w:type="dxa"/>
            <w:vAlign w:val="center"/>
          </w:tcPr>
          <w:p w:rsidR="0026346D" w:rsidRDefault="004B5B2F">
            <w:pPr>
              <w:snapToGrid w:val="0"/>
              <w:spacing w:line="500" w:lineRule="exact"/>
              <w:jc w:val="center"/>
              <w:rPr>
                <w:rFonts w:ascii="宋体" w:hAnsi="宋体"/>
                <w:kern w:val="0"/>
                <w:sz w:val="24"/>
              </w:rPr>
            </w:pPr>
            <w:r>
              <w:rPr>
                <w:rFonts w:ascii="宋体" w:hAnsi="宋体" w:hint="eastAsia"/>
                <w:kern w:val="0"/>
                <w:sz w:val="24"/>
              </w:rPr>
              <w:t>1</w:t>
            </w:r>
          </w:p>
        </w:tc>
        <w:tc>
          <w:tcPr>
            <w:tcW w:w="848" w:type="dxa"/>
            <w:vAlign w:val="center"/>
          </w:tcPr>
          <w:p w:rsidR="0026346D" w:rsidRDefault="004B5B2F">
            <w:pPr>
              <w:snapToGrid w:val="0"/>
              <w:spacing w:line="500" w:lineRule="exact"/>
              <w:jc w:val="center"/>
              <w:rPr>
                <w:rFonts w:ascii="宋体" w:hAnsi="宋体"/>
                <w:kern w:val="0"/>
                <w:sz w:val="24"/>
              </w:rPr>
            </w:pPr>
            <w:r>
              <w:rPr>
                <w:rFonts w:ascii="宋体" w:hAnsi="宋体" w:hint="eastAsia"/>
                <w:kern w:val="0"/>
                <w:sz w:val="24"/>
              </w:rPr>
              <w:t>经济标</w:t>
            </w:r>
          </w:p>
        </w:tc>
        <w:tc>
          <w:tcPr>
            <w:tcW w:w="1230" w:type="dxa"/>
            <w:vAlign w:val="center"/>
          </w:tcPr>
          <w:p w:rsidR="0026346D" w:rsidRDefault="004B5B2F">
            <w:pPr>
              <w:snapToGrid w:val="0"/>
              <w:spacing w:line="500" w:lineRule="exact"/>
              <w:jc w:val="center"/>
              <w:rPr>
                <w:rFonts w:ascii="宋体" w:hAnsi="宋体"/>
                <w:kern w:val="0"/>
                <w:sz w:val="24"/>
              </w:rPr>
            </w:pPr>
            <w:r>
              <w:rPr>
                <w:rFonts w:ascii="宋体" w:hAnsi="宋体" w:hint="eastAsia"/>
                <w:kern w:val="0"/>
                <w:sz w:val="24"/>
              </w:rPr>
              <w:t>价格</w:t>
            </w:r>
          </w:p>
        </w:tc>
        <w:tc>
          <w:tcPr>
            <w:tcW w:w="1033" w:type="dxa"/>
            <w:vAlign w:val="center"/>
          </w:tcPr>
          <w:p w:rsidR="0026346D" w:rsidRDefault="004B5B2F">
            <w:pPr>
              <w:snapToGrid w:val="0"/>
              <w:spacing w:line="500" w:lineRule="exact"/>
              <w:jc w:val="center"/>
              <w:rPr>
                <w:rFonts w:ascii="宋体" w:hAnsi="宋体"/>
                <w:kern w:val="0"/>
                <w:sz w:val="24"/>
              </w:rPr>
            </w:pPr>
            <w:r>
              <w:rPr>
                <w:rFonts w:ascii="宋体" w:hAnsi="宋体"/>
                <w:kern w:val="0"/>
                <w:sz w:val="24"/>
              </w:rPr>
              <w:t>10</w:t>
            </w:r>
            <w:r>
              <w:rPr>
                <w:rFonts w:ascii="宋体" w:hAnsi="宋体" w:hint="eastAsia"/>
                <w:kern w:val="0"/>
                <w:sz w:val="24"/>
              </w:rPr>
              <w:t>分</w:t>
            </w:r>
          </w:p>
        </w:tc>
        <w:tc>
          <w:tcPr>
            <w:tcW w:w="5715" w:type="dxa"/>
            <w:vAlign w:val="center"/>
          </w:tcPr>
          <w:p w:rsidR="0026346D" w:rsidRDefault="004B5B2F">
            <w:pPr>
              <w:snapToGrid w:val="0"/>
              <w:rPr>
                <w:rFonts w:ascii="宋体" w:hAnsi="宋体"/>
                <w:kern w:val="0"/>
                <w:sz w:val="24"/>
              </w:rPr>
            </w:pPr>
            <w:r>
              <w:rPr>
                <w:rFonts w:ascii="宋体" w:hAnsi="宋体" w:hint="eastAsia"/>
                <w:kern w:val="0"/>
                <w:sz w:val="24"/>
              </w:rPr>
              <w:t>采用低价优先法计算，即满足招标文件要求且投标价格最低的投标报价为评标基准价，其价格分为满分。</w:t>
            </w:r>
          </w:p>
          <w:p w:rsidR="0026346D" w:rsidRDefault="004B5B2F">
            <w:pPr>
              <w:snapToGrid w:val="0"/>
              <w:rPr>
                <w:rFonts w:ascii="宋体" w:hAnsi="宋体"/>
                <w:kern w:val="0"/>
                <w:sz w:val="24"/>
              </w:rPr>
            </w:pPr>
            <w:r>
              <w:rPr>
                <w:rFonts w:ascii="宋体" w:hAnsi="宋体" w:hint="eastAsia"/>
                <w:kern w:val="0"/>
                <w:sz w:val="24"/>
              </w:rPr>
              <w:t>其他投标人的价格分统一按照下列公式计算:投标报价得分=(评标基准价/投标报价)×</w:t>
            </w:r>
            <w:r>
              <w:rPr>
                <w:rFonts w:ascii="宋体" w:hAnsi="宋体"/>
                <w:kern w:val="0"/>
                <w:sz w:val="24"/>
              </w:rPr>
              <w:t>1</w:t>
            </w:r>
            <w:r>
              <w:rPr>
                <w:rFonts w:ascii="宋体" w:hAnsi="宋体" w:hint="eastAsia"/>
                <w:kern w:val="0"/>
                <w:sz w:val="24"/>
              </w:rPr>
              <w:t>0%×100（小数点保留两位）</w:t>
            </w:r>
          </w:p>
        </w:tc>
      </w:tr>
      <w:tr w:rsidR="0026346D">
        <w:trPr>
          <w:cantSplit/>
          <w:trHeight w:val="880"/>
          <w:jc w:val="center"/>
        </w:trPr>
        <w:tc>
          <w:tcPr>
            <w:tcW w:w="9597" w:type="dxa"/>
            <w:gridSpan w:val="5"/>
            <w:vAlign w:val="center"/>
          </w:tcPr>
          <w:p w:rsidR="0026346D" w:rsidRDefault="004B5B2F">
            <w:pPr>
              <w:snapToGrid w:val="0"/>
              <w:spacing w:line="500" w:lineRule="exact"/>
              <w:rPr>
                <w:rFonts w:ascii="宋体" w:hAnsi="宋体"/>
                <w:kern w:val="0"/>
                <w:sz w:val="24"/>
              </w:rPr>
            </w:pPr>
            <w:r>
              <w:rPr>
                <w:rFonts w:ascii="宋体" w:hAnsi="宋体" w:hint="eastAsia"/>
                <w:kern w:val="0"/>
                <w:sz w:val="24"/>
              </w:rPr>
              <w:t>注：本项目经济标权重取值范围：K2=</w:t>
            </w:r>
            <w:r>
              <w:rPr>
                <w:rFonts w:ascii="宋体" w:hAnsi="宋体"/>
                <w:kern w:val="0"/>
                <w:sz w:val="24"/>
              </w:rPr>
              <w:t>1</w:t>
            </w:r>
            <w:r>
              <w:rPr>
                <w:rFonts w:ascii="宋体" w:hAnsi="宋体" w:hint="eastAsia"/>
                <w:kern w:val="0"/>
                <w:sz w:val="24"/>
              </w:rPr>
              <w:t>0%。各值均保留两位小数，后余位数四舍五入</w:t>
            </w:r>
          </w:p>
          <w:p w:rsidR="0026346D" w:rsidRDefault="004B5B2F">
            <w:pPr>
              <w:snapToGrid w:val="0"/>
              <w:spacing w:line="500" w:lineRule="exact"/>
              <w:rPr>
                <w:rFonts w:ascii="宋体" w:hAnsi="宋体"/>
                <w:kern w:val="0"/>
                <w:sz w:val="24"/>
              </w:rPr>
            </w:pPr>
            <w:r>
              <w:rPr>
                <w:rFonts w:ascii="宋体" w:hAnsi="宋体" w:hint="eastAsia"/>
                <w:kern w:val="0"/>
                <w:sz w:val="24"/>
              </w:rPr>
              <w:t>本项目报价评审执行政府采购优惠政策（见前附表）</w:t>
            </w:r>
          </w:p>
        </w:tc>
      </w:tr>
    </w:tbl>
    <w:p w:rsidR="0026346D" w:rsidRDefault="0026346D">
      <w:pPr>
        <w:rPr>
          <w:vanish/>
        </w:rPr>
      </w:pPr>
    </w:p>
    <w:p w:rsidR="0026346D" w:rsidRDefault="0026346D">
      <w:pPr>
        <w:snapToGrid w:val="0"/>
        <w:spacing w:line="500" w:lineRule="exact"/>
        <w:rPr>
          <w:rFonts w:ascii="宋体" w:hAnsi="宋体"/>
          <w:kern w:val="0"/>
          <w:sz w:val="24"/>
        </w:rPr>
      </w:pPr>
    </w:p>
    <w:p w:rsidR="0026346D" w:rsidRDefault="0026346D">
      <w:pPr>
        <w:snapToGrid w:val="0"/>
        <w:spacing w:line="500" w:lineRule="exact"/>
        <w:rPr>
          <w:rFonts w:ascii="宋体" w:hAnsi="宋体"/>
          <w:b/>
          <w:bCs/>
          <w:sz w:val="24"/>
        </w:rPr>
      </w:pPr>
    </w:p>
    <w:tbl>
      <w:tblPr>
        <w:tblpPr w:leftFromText="180" w:rightFromText="180" w:vertAnchor="text" w:horzAnchor="page" w:tblpXSpec="center" w:tblpY="254"/>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464"/>
        <w:gridCol w:w="945"/>
        <w:gridCol w:w="5880"/>
      </w:tblGrid>
      <w:tr w:rsidR="0026346D">
        <w:trPr>
          <w:cantSplit/>
          <w:trHeight w:val="820"/>
          <w:jc w:val="center"/>
        </w:trPr>
        <w:tc>
          <w:tcPr>
            <w:tcW w:w="1245" w:type="dxa"/>
            <w:tcBorders>
              <w:bottom w:val="single" w:sz="4" w:space="0" w:color="auto"/>
            </w:tcBorders>
            <w:vAlign w:val="center"/>
          </w:tcPr>
          <w:p w:rsidR="0026346D" w:rsidRDefault="004B5B2F">
            <w:pPr>
              <w:snapToGrid w:val="0"/>
              <w:spacing w:line="500" w:lineRule="exact"/>
              <w:jc w:val="center"/>
              <w:rPr>
                <w:rFonts w:ascii="宋体" w:hAnsi="宋体"/>
                <w:kern w:val="0"/>
                <w:sz w:val="24"/>
              </w:rPr>
            </w:pPr>
            <w:r>
              <w:rPr>
                <w:rFonts w:ascii="宋体" w:hAnsi="宋体" w:hint="eastAsia"/>
                <w:kern w:val="0"/>
                <w:sz w:val="24"/>
              </w:rPr>
              <w:t>项目分值</w:t>
            </w:r>
          </w:p>
        </w:tc>
        <w:tc>
          <w:tcPr>
            <w:tcW w:w="1464" w:type="dxa"/>
            <w:tcBorders>
              <w:bottom w:val="single" w:sz="4" w:space="0" w:color="auto"/>
            </w:tcBorders>
            <w:vAlign w:val="center"/>
          </w:tcPr>
          <w:p w:rsidR="0026346D" w:rsidRDefault="004B5B2F">
            <w:pPr>
              <w:snapToGrid w:val="0"/>
              <w:spacing w:line="500" w:lineRule="exact"/>
              <w:rPr>
                <w:rFonts w:ascii="宋体" w:hAnsi="宋体"/>
                <w:kern w:val="0"/>
                <w:sz w:val="24"/>
              </w:rPr>
            </w:pPr>
            <w:r>
              <w:rPr>
                <w:rFonts w:ascii="宋体" w:hAnsi="宋体" w:hint="eastAsia"/>
                <w:kern w:val="0"/>
                <w:sz w:val="24"/>
              </w:rPr>
              <w:t>评审项目</w:t>
            </w:r>
          </w:p>
        </w:tc>
        <w:tc>
          <w:tcPr>
            <w:tcW w:w="945" w:type="dxa"/>
            <w:tcBorders>
              <w:bottom w:val="single" w:sz="4" w:space="0" w:color="auto"/>
            </w:tcBorders>
            <w:vAlign w:val="center"/>
          </w:tcPr>
          <w:p w:rsidR="0026346D" w:rsidRDefault="004B5B2F">
            <w:pPr>
              <w:snapToGrid w:val="0"/>
              <w:spacing w:line="500" w:lineRule="exact"/>
              <w:rPr>
                <w:rFonts w:ascii="宋体" w:hAnsi="宋体"/>
                <w:kern w:val="0"/>
                <w:sz w:val="24"/>
              </w:rPr>
            </w:pPr>
            <w:r>
              <w:rPr>
                <w:rFonts w:ascii="宋体" w:hAnsi="宋体" w:hint="eastAsia"/>
                <w:kern w:val="0"/>
                <w:sz w:val="24"/>
              </w:rPr>
              <w:t>标准分</w:t>
            </w:r>
          </w:p>
        </w:tc>
        <w:tc>
          <w:tcPr>
            <w:tcW w:w="5880" w:type="dxa"/>
            <w:tcBorders>
              <w:bottom w:val="single" w:sz="4" w:space="0" w:color="auto"/>
            </w:tcBorders>
            <w:vAlign w:val="center"/>
          </w:tcPr>
          <w:p w:rsidR="0026346D" w:rsidRDefault="004B5B2F">
            <w:pPr>
              <w:snapToGrid w:val="0"/>
              <w:spacing w:line="500" w:lineRule="exact"/>
              <w:jc w:val="center"/>
              <w:rPr>
                <w:rFonts w:ascii="宋体" w:hAnsi="宋体"/>
                <w:kern w:val="0"/>
                <w:sz w:val="24"/>
              </w:rPr>
            </w:pPr>
            <w:r>
              <w:rPr>
                <w:rFonts w:ascii="宋体" w:hAnsi="宋体" w:hint="eastAsia"/>
                <w:kern w:val="0"/>
                <w:sz w:val="24"/>
              </w:rPr>
              <w:t>评审内容</w:t>
            </w:r>
          </w:p>
        </w:tc>
      </w:tr>
      <w:tr w:rsidR="0026346D" w:rsidTr="00941DFC">
        <w:trPr>
          <w:cantSplit/>
          <w:trHeight w:val="820"/>
          <w:jc w:val="center"/>
        </w:trPr>
        <w:tc>
          <w:tcPr>
            <w:tcW w:w="1245" w:type="dxa"/>
            <w:vMerge w:val="restart"/>
            <w:vAlign w:val="center"/>
          </w:tcPr>
          <w:p w:rsidR="0026346D" w:rsidRDefault="004B5B2F">
            <w:pPr>
              <w:snapToGrid w:val="0"/>
              <w:spacing w:line="500" w:lineRule="exact"/>
              <w:jc w:val="center"/>
              <w:rPr>
                <w:rFonts w:ascii="宋体" w:hAnsi="宋体"/>
                <w:kern w:val="0"/>
                <w:sz w:val="24"/>
              </w:rPr>
            </w:pPr>
            <w:r>
              <w:rPr>
                <w:rFonts w:ascii="宋体" w:hAnsi="宋体" w:hint="eastAsia"/>
                <w:kern w:val="0"/>
                <w:sz w:val="24"/>
              </w:rPr>
              <w:t>商务标</w:t>
            </w:r>
          </w:p>
          <w:p w:rsidR="0026346D" w:rsidRDefault="004B5B2F">
            <w:pPr>
              <w:snapToGrid w:val="0"/>
              <w:spacing w:line="500" w:lineRule="exact"/>
              <w:jc w:val="center"/>
              <w:rPr>
                <w:rFonts w:ascii="宋体" w:hAnsi="宋体"/>
                <w:kern w:val="0"/>
                <w:sz w:val="24"/>
              </w:rPr>
            </w:pPr>
            <w:r>
              <w:rPr>
                <w:rFonts w:ascii="宋体" w:hAnsi="宋体" w:hint="eastAsia"/>
                <w:kern w:val="0"/>
                <w:sz w:val="24"/>
              </w:rPr>
              <w:t>30分</w:t>
            </w:r>
          </w:p>
        </w:tc>
        <w:tc>
          <w:tcPr>
            <w:tcW w:w="1464" w:type="dxa"/>
            <w:tcBorders>
              <w:bottom w:val="single" w:sz="4" w:space="0" w:color="auto"/>
            </w:tcBorders>
            <w:vAlign w:val="center"/>
          </w:tcPr>
          <w:p w:rsidR="0026346D" w:rsidRDefault="004B5B2F">
            <w:pPr>
              <w:adjustRightInd w:val="0"/>
              <w:snapToGrid w:val="0"/>
              <w:jc w:val="center"/>
              <w:rPr>
                <w:rFonts w:ascii="宋体" w:hAnsi="宋体"/>
                <w:kern w:val="0"/>
                <w:sz w:val="24"/>
              </w:rPr>
            </w:pPr>
            <w:r>
              <w:rPr>
                <w:rFonts w:ascii="宋体" w:hAnsi="宋体" w:hint="eastAsia"/>
                <w:kern w:val="0"/>
                <w:sz w:val="24"/>
              </w:rPr>
              <w:t>类似业绩</w:t>
            </w:r>
          </w:p>
        </w:tc>
        <w:tc>
          <w:tcPr>
            <w:tcW w:w="945" w:type="dxa"/>
            <w:tcBorders>
              <w:bottom w:val="single" w:sz="4" w:space="0" w:color="auto"/>
            </w:tcBorders>
            <w:vAlign w:val="center"/>
          </w:tcPr>
          <w:p w:rsidR="0026346D" w:rsidRDefault="004B5B2F" w:rsidP="00941DFC">
            <w:pPr>
              <w:adjustRightInd w:val="0"/>
              <w:snapToGrid w:val="0"/>
              <w:rPr>
                <w:rFonts w:ascii="宋体" w:hAnsi="宋体"/>
                <w:kern w:val="0"/>
                <w:sz w:val="24"/>
              </w:rPr>
            </w:pPr>
            <w:r>
              <w:rPr>
                <w:rFonts w:ascii="宋体" w:hAnsi="宋体"/>
                <w:kern w:val="0"/>
                <w:sz w:val="24"/>
              </w:rPr>
              <w:t>10</w:t>
            </w:r>
            <w:r w:rsidR="00941DFC">
              <w:rPr>
                <w:rFonts w:ascii="宋体" w:hAnsi="宋体" w:hint="eastAsia"/>
                <w:kern w:val="0"/>
                <w:sz w:val="24"/>
              </w:rPr>
              <w:t>分</w:t>
            </w:r>
          </w:p>
        </w:tc>
        <w:tc>
          <w:tcPr>
            <w:tcW w:w="5880" w:type="dxa"/>
            <w:tcBorders>
              <w:bottom w:val="single" w:sz="4" w:space="0" w:color="auto"/>
            </w:tcBorders>
            <w:vAlign w:val="center"/>
          </w:tcPr>
          <w:p w:rsidR="0026346D" w:rsidRDefault="004B5B2F" w:rsidP="00464B6F">
            <w:pPr>
              <w:adjustRightInd w:val="0"/>
              <w:snapToGrid w:val="0"/>
              <w:jc w:val="left"/>
              <w:rPr>
                <w:rFonts w:ascii="宋体" w:hAnsi="宋体"/>
                <w:color w:val="FF0000"/>
                <w:kern w:val="0"/>
                <w:sz w:val="24"/>
              </w:rPr>
            </w:pPr>
            <w:r>
              <w:rPr>
                <w:rFonts w:ascii="宋体" w:hAnsi="宋体" w:hint="eastAsia"/>
                <w:kern w:val="0"/>
                <w:sz w:val="24"/>
              </w:rPr>
              <w:t>提供6项近三年类似的司法审计业绩20</w:t>
            </w:r>
            <w:r w:rsidR="00464B6F">
              <w:rPr>
                <w:rFonts w:ascii="宋体" w:hAnsi="宋体" w:hint="eastAsia"/>
                <w:kern w:val="0"/>
                <w:sz w:val="24"/>
              </w:rPr>
              <w:t>19</w:t>
            </w:r>
            <w:r>
              <w:rPr>
                <w:rFonts w:ascii="宋体" w:hAnsi="宋体" w:hint="eastAsia"/>
                <w:kern w:val="0"/>
                <w:sz w:val="24"/>
              </w:rPr>
              <w:t>年1月1日至今</w:t>
            </w:r>
            <w:r w:rsidR="00B71A09">
              <w:rPr>
                <w:rFonts w:ascii="宋体" w:hAnsi="宋体" w:hint="eastAsia"/>
                <w:kern w:val="0"/>
                <w:sz w:val="24"/>
              </w:rPr>
              <w:t>（附合同或中标通知书）得</w:t>
            </w:r>
            <w:r>
              <w:rPr>
                <w:rFonts w:ascii="宋体" w:hAnsi="宋体" w:hint="eastAsia"/>
                <w:kern w:val="0"/>
                <w:sz w:val="24"/>
              </w:rPr>
              <w:t>6分，</w:t>
            </w:r>
            <w:r w:rsidR="00B71A09">
              <w:rPr>
                <w:rFonts w:ascii="宋体" w:hAnsi="宋体" w:hint="eastAsia"/>
                <w:kern w:val="0"/>
                <w:sz w:val="24"/>
              </w:rPr>
              <w:t>未提供6项业绩</w:t>
            </w:r>
            <w:r>
              <w:rPr>
                <w:rFonts w:ascii="宋体" w:hAnsi="宋体" w:hint="eastAsia"/>
                <w:kern w:val="0"/>
                <w:sz w:val="24"/>
              </w:rPr>
              <w:t>则不得分，在</w:t>
            </w:r>
            <w:r>
              <w:rPr>
                <w:rFonts w:ascii="宋体" w:hAnsi="宋体" w:hint="eastAsia"/>
                <w:kern w:val="0"/>
                <w:sz w:val="24"/>
                <w:lang w:eastAsia="zh-Hans"/>
              </w:rPr>
              <w:t>此</w:t>
            </w:r>
            <w:r>
              <w:rPr>
                <w:rFonts w:ascii="宋体" w:hAnsi="宋体" w:hint="eastAsia"/>
                <w:kern w:val="0"/>
                <w:sz w:val="24"/>
              </w:rPr>
              <w:t>基础上再每提供一个项目</w:t>
            </w:r>
            <w:r w:rsidR="00B71A09">
              <w:rPr>
                <w:rFonts w:ascii="宋体" w:hAnsi="宋体" w:hint="eastAsia"/>
                <w:kern w:val="0"/>
                <w:sz w:val="24"/>
              </w:rPr>
              <w:t>（附合同或中标通知书）</w:t>
            </w:r>
            <w:r>
              <w:rPr>
                <w:rFonts w:ascii="宋体" w:hAnsi="宋体" w:hint="eastAsia"/>
                <w:kern w:val="0"/>
                <w:sz w:val="24"/>
              </w:rPr>
              <w:t>得2分，满分10分。</w:t>
            </w:r>
          </w:p>
        </w:tc>
      </w:tr>
      <w:tr w:rsidR="0026346D" w:rsidTr="00941DFC">
        <w:trPr>
          <w:cantSplit/>
          <w:trHeight w:val="707"/>
          <w:jc w:val="center"/>
        </w:trPr>
        <w:tc>
          <w:tcPr>
            <w:tcW w:w="1245" w:type="dxa"/>
            <w:vMerge/>
            <w:vAlign w:val="center"/>
          </w:tcPr>
          <w:p w:rsidR="0026346D" w:rsidRDefault="0026346D">
            <w:pPr>
              <w:snapToGrid w:val="0"/>
              <w:spacing w:line="500" w:lineRule="exact"/>
              <w:jc w:val="center"/>
              <w:rPr>
                <w:rFonts w:ascii="宋体" w:hAnsi="宋体"/>
                <w:kern w:val="0"/>
                <w:sz w:val="24"/>
              </w:rPr>
            </w:pPr>
          </w:p>
        </w:tc>
        <w:tc>
          <w:tcPr>
            <w:tcW w:w="1464" w:type="dxa"/>
            <w:vAlign w:val="center"/>
          </w:tcPr>
          <w:p w:rsidR="0026346D" w:rsidRDefault="004B5B2F">
            <w:pPr>
              <w:adjustRightInd w:val="0"/>
              <w:snapToGrid w:val="0"/>
              <w:jc w:val="center"/>
              <w:rPr>
                <w:rFonts w:ascii="宋体" w:hAnsi="宋体"/>
                <w:kern w:val="0"/>
                <w:sz w:val="24"/>
              </w:rPr>
            </w:pPr>
            <w:r>
              <w:rPr>
                <w:rFonts w:ascii="宋体" w:hAnsi="宋体" w:hint="eastAsia"/>
                <w:kern w:val="0"/>
                <w:sz w:val="24"/>
              </w:rPr>
              <w:t>企业综合实力</w:t>
            </w:r>
          </w:p>
        </w:tc>
        <w:tc>
          <w:tcPr>
            <w:tcW w:w="945" w:type="dxa"/>
            <w:vAlign w:val="center"/>
          </w:tcPr>
          <w:p w:rsidR="0026346D" w:rsidRDefault="004B5B2F" w:rsidP="00941DFC">
            <w:pPr>
              <w:adjustRightInd w:val="0"/>
              <w:snapToGrid w:val="0"/>
              <w:rPr>
                <w:rFonts w:ascii="宋体" w:hAnsi="宋体"/>
                <w:kern w:val="0"/>
                <w:sz w:val="24"/>
              </w:rPr>
            </w:pPr>
            <w:r>
              <w:rPr>
                <w:rFonts w:ascii="宋体" w:hAnsi="宋体" w:hint="eastAsia"/>
                <w:kern w:val="0"/>
                <w:sz w:val="24"/>
              </w:rPr>
              <w:t>8</w:t>
            </w:r>
            <w:r w:rsidR="00941DFC">
              <w:rPr>
                <w:rFonts w:ascii="宋体" w:hAnsi="宋体" w:hint="eastAsia"/>
                <w:kern w:val="0"/>
                <w:sz w:val="24"/>
              </w:rPr>
              <w:t>分</w:t>
            </w:r>
          </w:p>
        </w:tc>
        <w:tc>
          <w:tcPr>
            <w:tcW w:w="5880" w:type="dxa"/>
            <w:vAlign w:val="center"/>
          </w:tcPr>
          <w:p w:rsidR="0026346D" w:rsidRDefault="004B5B2F">
            <w:pPr>
              <w:adjustRightInd w:val="0"/>
              <w:snapToGrid w:val="0"/>
              <w:jc w:val="left"/>
              <w:rPr>
                <w:rFonts w:ascii="宋体" w:hAnsi="宋体"/>
                <w:kern w:val="0"/>
                <w:sz w:val="24"/>
              </w:rPr>
            </w:pPr>
            <w:r>
              <w:rPr>
                <w:rFonts w:ascii="宋体" w:hAnsi="宋体" w:hint="eastAsia"/>
                <w:kern w:val="0"/>
                <w:sz w:val="24"/>
              </w:rPr>
              <w:t xml:space="preserve">评委根据企业综合情况供应商投标文件的响应程度横向对比，综合赋分：优 6-8分；良 3-5分；差 </w:t>
            </w:r>
            <w:r>
              <w:rPr>
                <w:rFonts w:ascii="宋体" w:hAnsi="宋体"/>
                <w:kern w:val="0"/>
                <w:sz w:val="24"/>
              </w:rPr>
              <w:t>1</w:t>
            </w:r>
            <w:r>
              <w:rPr>
                <w:rFonts w:ascii="宋体" w:hAnsi="宋体" w:hint="eastAsia"/>
                <w:kern w:val="0"/>
                <w:sz w:val="24"/>
              </w:rPr>
              <w:t>-2分；</w:t>
            </w:r>
          </w:p>
        </w:tc>
      </w:tr>
      <w:tr w:rsidR="0026346D" w:rsidTr="00941DFC">
        <w:trPr>
          <w:cantSplit/>
          <w:trHeight w:val="896"/>
          <w:jc w:val="center"/>
        </w:trPr>
        <w:tc>
          <w:tcPr>
            <w:tcW w:w="1245" w:type="dxa"/>
            <w:vMerge/>
            <w:vAlign w:val="center"/>
          </w:tcPr>
          <w:p w:rsidR="0026346D" w:rsidRDefault="0026346D">
            <w:pPr>
              <w:snapToGrid w:val="0"/>
              <w:spacing w:line="500" w:lineRule="exact"/>
              <w:jc w:val="center"/>
              <w:rPr>
                <w:rFonts w:ascii="宋体" w:hAnsi="宋体"/>
                <w:kern w:val="0"/>
                <w:sz w:val="24"/>
              </w:rPr>
            </w:pPr>
          </w:p>
        </w:tc>
        <w:tc>
          <w:tcPr>
            <w:tcW w:w="1464" w:type="dxa"/>
            <w:vAlign w:val="center"/>
          </w:tcPr>
          <w:p w:rsidR="0026346D" w:rsidRDefault="004B5B2F">
            <w:pPr>
              <w:adjustRightInd w:val="0"/>
              <w:snapToGrid w:val="0"/>
              <w:jc w:val="center"/>
              <w:rPr>
                <w:rFonts w:ascii="宋体" w:hAnsi="宋体"/>
                <w:kern w:val="0"/>
                <w:sz w:val="24"/>
              </w:rPr>
            </w:pPr>
            <w:r>
              <w:rPr>
                <w:rFonts w:ascii="宋体" w:hAnsi="宋体" w:hint="eastAsia"/>
                <w:kern w:val="0"/>
                <w:sz w:val="24"/>
              </w:rPr>
              <w:t>响应标书程度</w:t>
            </w:r>
          </w:p>
        </w:tc>
        <w:tc>
          <w:tcPr>
            <w:tcW w:w="945" w:type="dxa"/>
            <w:vAlign w:val="center"/>
          </w:tcPr>
          <w:p w:rsidR="00941DFC" w:rsidRPr="00941DFC" w:rsidRDefault="004B5B2F" w:rsidP="00941DFC">
            <w:pPr>
              <w:adjustRightInd w:val="0"/>
              <w:snapToGrid w:val="0"/>
              <w:rPr>
                <w:rFonts w:ascii="宋体" w:hAnsi="宋体"/>
                <w:kern w:val="0"/>
                <w:sz w:val="24"/>
              </w:rPr>
            </w:pPr>
            <w:r>
              <w:rPr>
                <w:rFonts w:ascii="宋体" w:hAnsi="宋体" w:hint="eastAsia"/>
                <w:kern w:val="0"/>
                <w:sz w:val="24"/>
              </w:rPr>
              <w:t>7</w:t>
            </w:r>
            <w:r w:rsidR="00941DFC">
              <w:rPr>
                <w:rFonts w:ascii="宋体" w:hAnsi="宋体" w:hint="eastAsia"/>
                <w:kern w:val="0"/>
                <w:sz w:val="24"/>
              </w:rPr>
              <w:t>分</w:t>
            </w:r>
          </w:p>
        </w:tc>
        <w:tc>
          <w:tcPr>
            <w:tcW w:w="5880" w:type="dxa"/>
            <w:vAlign w:val="center"/>
          </w:tcPr>
          <w:p w:rsidR="0026346D" w:rsidRDefault="004B5B2F">
            <w:pPr>
              <w:adjustRightInd w:val="0"/>
              <w:snapToGrid w:val="0"/>
              <w:jc w:val="left"/>
              <w:rPr>
                <w:rFonts w:ascii="宋体" w:hAnsi="宋体"/>
                <w:kern w:val="0"/>
                <w:sz w:val="24"/>
              </w:rPr>
            </w:pPr>
            <w:r>
              <w:rPr>
                <w:rFonts w:ascii="宋体" w:hAnsi="宋体" w:hint="eastAsia"/>
                <w:kern w:val="0"/>
                <w:sz w:val="24"/>
              </w:rPr>
              <w:t>根据投标人商务等方面供应商投标文件的响应程度横向对比，综合赋分：优 5</w:t>
            </w:r>
            <w:r>
              <w:rPr>
                <w:rFonts w:ascii="宋体" w:hAnsi="宋体"/>
                <w:kern w:val="0"/>
                <w:sz w:val="24"/>
              </w:rPr>
              <w:t>-</w:t>
            </w:r>
            <w:r>
              <w:rPr>
                <w:rFonts w:ascii="宋体" w:hAnsi="宋体" w:hint="eastAsia"/>
                <w:kern w:val="0"/>
                <w:sz w:val="24"/>
              </w:rPr>
              <w:t>7分；良 3</w:t>
            </w:r>
            <w:r>
              <w:rPr>
                <w:rFonts w:ascii="宋体" w:hAnsi="宋体"/>
                <w:kern w:val="0"/>
                <w:sz w:val="24"/>
              </w:rPr>
              <w:t>-</w:t>
            </w:r>
            <w:r>
              <w:rPr>
                <w:rFonts w:ascii="宋体" w:hAnsi="宋体" w:hint="eastAsia"/>
                <w:kern w:val="0"/>
                <w:sz w:val="24"/>
              </w:rPr>
              <w:t xml:space="preserve">5分；差 </w:t>
            </w:r>
            <w:r>
              <w:rPr>
                <w:rFonts w:ascii="宋体" w:hAnsi="宋体"/>
                <w:kern w:val="0"/>
                <w:sz w:val="24"/>
              </w:rPr>
              <w:t>1-</w:t>
            </w:r>
            <w:r>
              <w:rPr>
                <w:rFonts w:ascii="宋体" w:hAnsi="宋体" w:hint="eastAsia"/>
                <w:kern w:val="0"/>
                <w:sz w:val="24"/>
              </w:rPr>
              <w:t>2分；</w:t>
            </w:r>
          </w:p>
        </w:tc>
      </w:tr>
      <w:tr w:rsidR="0026346D" w:rsidTr="00941DFC">
        <w:trPr>
          <w:cantSplit/>
          <w:trHeight w:val="1025"/>
          <w:jc w:val="center"/>
        </w:trPr>
        <w:tc>
          <w:tcPr>
            <w:tcW w:w="1245" w:type="dxa"/>
            <w:vMerge/>
            <w:vAlign w:val="center"/>
          </w:tcPr>
          <w:p w:rsidR="0026346D" w:rsidRDefault="0026346D">
            <w:pPr>
              <w:snapToGrid w:val="0"/>
              <w:spacing w:line="500" w:lineRule="exact"/>
              <w:jc w:val="center"/>
              <w:rPr>
                <w:rFonts w:ascii="宋体" w:hAnsi="宋体"/>
                <w:kern w:val="0"/>
                <w:sz w:val="24"/>
              </w:rPr>
            </w:pPr>
          </w:p>
        </w:tc>
        <w:tc>
          <w:tcPr>
            <w:tcW w:w="1464" w:type="dxa"/>
            <w:vAlign w:val="center"/>
          </w:tcPr>
          <w:p w:rsidR="0026346D" w:rsidRDefault="004B5B2F">
            <w:pPr>
              <w:adjustRightInd w:val="0"/>
              <w:snapToGrid w:val="0"/>
              <w:jc w:val="center"/>
              <w:rPr>
                <w:rFonts w:ascii="宋体" w:hAnsi="宋体"/>
                <w:kern w:val="0"/>
                <w:sz w:val="24"/>
              </w:rPr>
            </w:pPr>
            <w:r>
              <w:rPr>
                <w:rFonts w:ascii="宋体" w:hAnsi="宋体" w:hint="eastAsia"/>
                <w:kern w:val="0"/>
                <w:sz w:val="24"/>
              </w:rPr>
              <w:t>标函质量</w:t>
            </w:r>
          </w:p>
        </w:tc>
        <w:tc>
          <w:tcPr>
            <w:tcW w:w="945" w:type="dxa"/>
            <w:vAlign w:val="center"/>
          </w:tcPr>
          <w:p w:rsidR="0026346D" w:rsidRDefault="004B5B2F" w:rsidP="00941DFC">
            <w:pPr>
              <w:adjustRightInd w:val="0"/>
              <w:snapToGrid w:val="0"/>
              <w:rPr>
                <w:rFonts w:ascii="宋体" w:hAnsi="宋体"/>
                <w:kern w:val="0"/>
                <w:sz w:val="24"/>
              </w:rPr>
            </w:pPr>
            <w:r>
              <w:rPr>
                <w:rFonts w:ascii="宋体" w:hAnsi="宋体" w:hint="eastAsia"/>
                <w:kern w:val="0"/>
                <w:sz w:val="24"/>
              </w:rPr>
              <w:t>5</w:t>
            </w:r>
            <w:r w:rsidR="00941DFC">
              <w:rPr>
                <w:rFonts w:ascii="宋体" w:hAnsi="宋体" w:hint="eastAsia"/>
                <w:kern w:val="0"/>
                <w:sz w:val="24"/>
              </w:rPr>
              <w:t>分</w:t>
            </w:r>
          </w:p>
        </w:tc>
        <w:tc>
          <w:tcPr>
            <w:tcW w:w="5880" w:type="dxa"/>
            <w:vAlign w:val="center"/>
          </w:tcPr>
          <w:p w:rsidR="0026346D" w:rsidRDefault="004B5B2F" w:rsidP="00B71A09">
            <w:pPr>
              <w:adjustRightInd w:val="0"/>
              <w:snapToGrid w:val="0"/>
              <w:jc w:val="left"/>
              <w:rPr>
                <w:rFonts w:ascii="宋体" w:hAnsi="宋体"/>
                <w:kern w:val="0"/>
                <w:sz w:val="24"/>
              </w:rPr>
            </w:pPr>
            <w:r>
              <w:rPr>
                <w:rFonts w:ascii="宋体" w:hAnsi="宋体" w:hint="eastAsia"/>
                <w:kern w:val="0"/>
                <w:sz w:val="24"/>
              </w:rPr>
              <w:t xml:space="preserve">根据标书的印刷、装订、目录、页码标识、错漏字、内容一致性等横向对比，综合赋分：优 4分；良 2-3分；差 </w:t>
            </w:r>
            <w:r w:rsidR="00B71A09">
              <w:rPr>
                <w:rFonts w:ascii="宋体" w:hAnsi="宋体" w:hint="eastAsia"/>
                <w:kern w:val="0"/>
                <w:sz w:val="24"/>
              </w:rPr>
              <w:t>1</w:t>
            </w:r>
            <w:r>
              <w:rPr>
                <w:rFonts w:ascii="宋体" w:hAnsi="宋体" w:hint="eastAsia"/>
                <w:kern w:val="0"/>
                <w:sz w:val="24"/>
              </w:rPr>
              <w:t>分；</w:t>
            </w:r>
          </w:p>
        </w:tc>
      </w:tr>
      <w:tr w:rsidR="0026346D">
        <w:trPr>
          <w:cantSplit/>
          <w:trHeight w:val="800"/>
          <w:jc w:val="center"/>
        </w:trPr>
        <w:tc>
          <w:tcPr>
            <w:tcW w:w="9534" w:type="dxa"/>
            <w:gridSpan w:val="4"/>
            <w:vAlign w:val="center"/>
          </w:tcPr>
          <w:p w:rsidR="0026346D" w:rsidRDefault="004B5B2F">
            <w:pPr>
              <w:snapToGrid w:val="0"/>
              <w:spacing w:line="500" w:lineRule="exact"/>
              <w:rPr>
                <w:rFonts w:ascii="宋体" w:hAnsi="宋体"/>
                <w:kern w:val="0"/>
                <w:sz w:val="24"/>
              </w:rPr>
            </w:pPr>
            <w:r>
              <w:rPr>
                <w:rFonts w:ascii="宋体" w:hAnsi="宋体" w:hint="eastAsia"/>
                <w:kern w:val="0"/>
                <w:sz w:val="24"/>
              </w:rPr>
              <w:t>注：本项目商务标权重取值范围：K2=30%。各值均保留两位小数，后余位数四舍五入</w:t>
            </w:r>
          </w:p>
        </w:tc>
      </w:tr>
    </w:tbl>
    <w:p w:rsidR="0026346D" w:rsidRDefault="004B5B2F">
      <w:pPr>
        <w:snapToGrid w:val="0"/>
        <w:spacing w:line="500" w:lineRule="exact"/>
        <w:jc w:val="center"/>
        <w:rPr>
          <w:rFonts w:ascii="宋体" w:hAnsi="宋体"/>
          <w:b/>
          <w:bCs/>
          <w:sz w:val="24"/>
        </w:rPr>
      </w:pPr>
      <w:r>
        <w:rPr>
          <w:rFonts w:ascii="宋体" w:hAnsi="宋体"/>
          <w:b/>
          <w:bCs/>
          <w:sz w:val="24"/>
        </w:rPr>
        <w:br w:type="page"/>
      </w:r>
      <w:r>
        <w:rPr>
          <w:rFonts w:ascii="宋体" w:hAnsi="宋体" w:hint="eastAsia"/>
          <w:b/>
          <w:bCs/>
          <w:sz w:val="24"/>
        </w:rPr>
        <w:lastRenderedPageBreak/>
        <w:t>技术标评标标准</w:t>
      </w:r>
    </w:p>
    <w:tbl>
      <w:tblPr>
        <w:tblpPr w:leftFromText="180" w:rightFromText="180" w:vertAnchor="text" w:horzAnchor="page" w:tblpXSpec="center" w:tblpY="170"/>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5"/>
        <w:gridCol w:w="2205"/>
        <w:gridCol w:w="967"/>
        <w:gridCol w:w="5546"/>
      </w:tblGrid>
      <w:tr w:rsidR="0026346D">
        <w:trPr>
          <w:cantSplit/>
          <w:trHeight w:val="462"/>
        </w:trPr>
        <w:tc>
          <w:tcPr>
            <w:tcW w:w="1005" w:type="dxa"/>
            <w:tcBorders>
              <w:top w:val="single" w:sz="4" w:space="0" w:color="auto"/>
              <w:left w:val="single" w:sz="4" w:space="0" w:color="auto"/>
              <w:bottom w:val="single" w:sz="4" w:space="0" w:color="auto"/>
              <w:right w:val="single" w:sz="4" w:space="0" w:color="auto"/>
            </w:tcBorders>
            <w:vAlign w:val="center"/>
          </w:tcPr>
          <w:p w:rsidR="0026346D" w:rsidRPr="00D45109" w:rsidRDefault="004B5B2F">
            <w:pPr>
              <w:snapToGrid w:val="0"/>
              <w:spacing w:line="500" w:lineRule="exact"/>
              <w:jc w:val="center"/>
              <w:rPr>
                <w:rFonts w:ascii="宋体" w:hAnsi="宋体"/>
                <w:kern w:val="0"/>
                <w:sz w:val="24"/>
              </w:rPr>
            </w:pPr>
            <w:bookmarkStart w:id="14" w:name="OLE_LINK2"/>
            <w:r w:rsidRPr="00D45109">
              <w:rPr>
                <w:rFonts w:ascii="宋体" w:hAnsi="宋体" w:hint="eastAsia"/>
                <w:kern w:val="0"/>
                <w:sz w:val="24"/>
              </w:rPr>
              <w:t>序号</w:t>
            </w:r>
          </w:p>
        </w:tc>
        <w:tc>
          <w:tcPr>
            <w:tcW w:w="2205" w:type="dxa"/>
            <w:tcBorders>
              <w:top w:val="single" w:sz="4" w:space="0" w:color="auto"/>
              <w:left w:val="single" w:sz="4" w:space="0" w:color="auto"/>
              <w:bottom w:val="single" w:sz="4" w:space="0" w:color="auto"/>
              <w:right w:val="single" w:sz="4" w:space="0" w:color="auto"/>
            </w:tcBorders>
            <w:vAlign w:val="center"/>
          </w:tcPr>
          <w:p w:rsidR="0026346D" w:rsidRPr="00D45109" w:rsidRDefault="004B5B2F">
            <w:pPr>
              <w:snapToGrid w:val="0"/>
              <w:spacing w:line="500" w:lineRule="exact"/>
              <w:jc w:val="center"/>
              <w:rPr>
                <w:rFonts w:ascii="宋体" w:hAnsi="宋体"/>
                <w:kern w:val="0"/>
                <w:sz w:val="24"/>
              </w:rPr>
            </w:pPr>
            <w:r w:rsidRPr="00D45109">
              <w:rPr>
                <w:rFonts w:ascii="宋体" w:hAnsi="宋体" w:hint="eastAsia"/>
                <w:kern w:val="0"/>
                <w:sz w:val="24"/>
              </w:rPr>
              <w:t>评分因素</w:t>
            </w:r>
          </w:p>
        </w:tc>
        <w:tc>
          <w:tcPr>
            <w:tcW w:w="967" w:type="dxa"/>
            <w:tcBorders>
              <w:top w:val="single" w:sz="4" w:space="0" w:color="auto"/>
              <w:left w:val="single" w:sz="4" w:space="0" w:color="auto"/>
              <w:bottom w:val="single" w:sz="4" w:space="0" w:color="auto"/>
              <w:right w:val="single" w:sz="4" w:space="0" w:color="auto"/>
            </w:tcBorders>
            <w:vAlign w:val="center"/>
          </w:tcPr>
          <w:p w:rsidR="0026346D" w:rsidRPr="00D45109" w:rsidRDefault="004B5B2F">
            <w:pPr>
              <w:snapToGrid w:val="0"/>
              <w:spacing w:line="500" w:lineRule="exact"/>
              <w:jc w:val="center"/>
              <w:rPr>
                <w:rFonts w:ascii="宋体" w:hAnsi="宋体"/>
                <w:kern w:val="0"/>
                <w:sz w:val="24"/>
              </w:rPr>
            </w:pPr>
            <w:r w:rsidRPr="00D45109">
              <w:rPr>
                <w:rFonts w:ascii="宋体" w:hAnsi="宋体" w:hint="eastAsia"/>
                <w:kern w:val="0"/>
                <w:sz w:val="24"/>
              </w:rPr>
              <w:t>分值</w:t>
            </w:r>
          </w:p>
        </w:tc>
        <w:tc>
          <w:tcPr>
            <w:tcW w:w="5546" w:type="dxa"/>
            <w:tcBorders>
              <w:top w:val="single" w:sz="4" w:space="0" w:color="auto"/>
              <w:left w:val="single" w:sz="4" w:space="0" w:color="auto"/>
              <w:bottom w:val="single" w:sz="4" w:space="0" w:color="auto"/>
              <w:right w:val="single" w:sz="4" w:space="0" w:color="auto"/>
            </w:tcBorders>
            <w:vAlign w:val="center"/>
          </w:tcPr>
          <w:p w:rsidR="0026346D" w:rsidRPr="00D45109" w:rsidRDefault="004B5B2F">
            <w:pPr>
              <w:snapToGrid w:val="0"/>
              <w:spacing w:line="500" w:lineRule="exact"/>
              <w:jc w:val="center"/>
              <w:rPr>
                <w:rFonts w:ascii="宋体" w:hAnsi="宋体"/>
                <w:kern w:val="0"/>
                <w:sz w:val="24"/>
              </w:rPr>
            </w:pPr>
            <w:r w:rsidRPr="00D45109">
              <w:rPr>
                <w:rFonts w:ascii="宋体" w:hAnsi="宋体" w:hint="eastAsia"/>
                <w:kern w:val="0"/>
                <w:sz w:val="24"/>
              </w:rPr>
              <w:t>评审内容</w:t>
            </w:r>
          </w:p>
        </w:tc>
      </w:tr>
      <w:tr w:rsidR="0026346D">
        <w:trPr>
          <w:cantSplit/>
          <w:trHeight w:val="903"/>
        </w:trPr>
        <w:tc>
          <w:tcPr>
            <w:tcW w:w="1005" w:type="dxa"/>
            <w:vMerge w:val="restart"/>
            <w:tcBorders>
              <w:top w:val="single" w:sz="4" w:space="0" w:color="auto"/>
              <w:left w:val="single" w:sz="4" w:space="0" w:color="auto"/>
              <w:right w:val="single" w:sz="4" w:space="0" w:color="auto"/>
            </w:tcBorders>
            <w:vAlign w:val="center"/>
          </w:tcPr>
          <w:p w:rsidR="0026346D" w:rsidRPr="00D45109" w:rsidRDefault="004B5B2F">
            <w:pPr>
              <w:snapToGrid w:val="0"/>
              <w:spacing w:line="500" w:lineRule="exact"/>
              <w:jc w:val="left"/>
              <w:rPr>
                <w:rFonts w:ascii="宋体" w:hAnsi="宋体"/>
                <w:kern w:val="0"/>
                <w:sz w:val="24"/>
              </w:rPr>
            </w:pPr>
            <w:r w:rsidRPr="00D45109">
              <w:rPr>
                <w:rFonts w:ascii="宋体" w:hAnsi="宋体" w:hint="eastAsia"/>
                <w:kern w:val="0"/>
                <w:sz w:val="24"/>
              </w:rPr>
              <w:t>技术标</w:t>
            </w:r>
          </w:p>
          <w:p w:rsidR="0026346D" w:rsidRPr="00D45109" w:rsidRDefault="004B5B2F">
            <w:pPr>
              <w:snapToGrid w:val="0"/>
              <w:spacing w:line="500" w:lineRule="exact"/>
              <w:jc w:val="center"/>
              <w:rPr>
                <w:rFonts w:ascii="宋体" w:hAnsi="宋体"/>
                <w:kern w:val="0"/>
                <w:sz w:val="24"/>
              </w:rPr>
            </w:pPr>
            <w:r w:rsidRPr="00D45109">
              <w:rPr>
                <w:rFonts w:ascii="宋体" w:hAnsi="宋体" w:hint="eastAsia"/>
                <w:kern w:val="0"/>
                <w:sz w:val="24"/>
              </w:rPr>
              <w:t>60分</w:t>
            </w:r>
          </w:p>
        </w:tc>
        <w:tc>
          <w:tcPr>
            <w:tcW w:w="2205" w:type="dxa"/>
            <w:tcBorders>
              <w:top w:val="single" w:sz="4" w:space="0" w:color="auto"/>
              <w:left w:val="single" w:sz="4" w:space="0" w:color="auto"/>
              <w:right w:val="single" w:sz="4" w:space="0" w:color="auto"/>
            </w:tcBorders>
            <w:vAlign w:val="center"/>
          </w:tcPr>
          <w:p w:rsidR="0026346D" w:rsidRPr="00D45109" w:rsidRDefault="004B5B2F">
            <w:pPr>
              <w:snapToGrid w:val="0"/>
              <w:spacing w:line="500" w:lineRule="exact"/>
              <w:jc w:val="center"/>
              <w:rPr>
                <w:rFonts w:ascii="宋体" w:hAnsi="宋体"/>
                <w:kern w:val="0"/>
                <w:sz w:val="24"/>
              </w:rPr>
            </w:pPr>
            <w:r w:rsidRPr="00D45109">
              <w:rPr>
                <w:rFonts w:ascii="宋体" w:hAnsi="宋体" w:hint="eastAsia"/>
                <w:kern w:val="0"/>
                <w:sz w:val="24"/>
              </w:rPr>
              <w:t>实施方案</w:t>
            </w:r>
          </w:p>
        </w:tc>
        <w:tc>
          <w:tcPr>
            <w:tcW w:w="967" w:type="dxa"/>
            <w:tcBorders>
              <w:top w:val="single" w:sz="4" w:space="0" w:color="auto"/>
              <w:left w:val="single" w:sz="4" w:space="0" w:color="auto"/>
              <w:right w:val="single" w:sz="4" w:space="0" w:color="auto"/>
            </w:tcBorders>
            <w:vAlign w:val="center"/>
          </w:tcPr>
          <w:p w:rsidR="0026346D" w:rsidRPr="00D45109" w:rsidRDefault="004B5B2F">
            <w:pPr>
              <w:snapToGrid w:val="0"/>
              <w:spacing w:line="500" w:lineRule="exact"/>
              <w:jc w:val="center"/>
              <w:rPr>
                <w:rFonts w:ascii="宋体" w:hAnsi="宋体"/>
                <w:kern w:val="0"/>
                <w:sz w:val="24"/>
              </w:rPr>
            </w:pPr>
            <w:r w:rsidRPr="00D45109">
              <w:rPr>
                <w:rFonts w:ascii="宋体" w:hAnsi="宋体" w:hint="eastAsia"/>
                <w:kern w:val="0"/>
                <w:sz w:val="24"/>
              </w:rPr>
              <w:t>40</w:t>
            </w:r>
            <w:r w:rsidR="00941DFC" w:rsidRPr="00D45109">
              <w:rPr>
                <w:rFonts w:ascii="宋体" w:hAnsi="宋体" w:hint="eastAsia"/>
                <w:kern w:val="0"/>
                <w:sz w:val="24"/>
              </w:rPr>
              <w:t>分</w:t>
            </w:r>
          </w:p>
        </w:tc>
        <w:tc>
          <w:tcPr>
            <w:tcW w:w="5546" w:type="dxa"/>
            <w:tcBorders>
              <w:top w:val="single" w:sz="4" w:space="0" w:color="auto"/>
              <w:left w:val="single" w:sz="4" w:space="0" w:color="auto"/>
              <w:bottom w:val="single" w:sz="4" w:space="0" w:color="auto"/>
              <w:right w:val="single" w:sz="4" w:space="0" w:color="auto"/>
            </w:tcBorders>
            <w:vAlign w:val="center"/>
          </w:tcPr>
          <w:p w:rsidR="0026346D" w:rsidRPr="00D45109" w:rsidRDefault="00B71A09">
            <w:pPr>
              <w:snapToGrid w:val="0"/>
              <w:rPr>
                <w:rFonts w:ascii="宋体" w:hAnsi="宋体"/>
                <w:kern w:val="0"/>
                <w:sz w:val="24"/>
              </w:rPr>
            </w:pPr>
            <w:r w:rsidRPr="00D45109">
              <w:rPr>
                <w:rFonts w:ascii="宋体" w:hAnsi="宋体" w:hint="eastAsia"/>
                <w:kern w:val="0"/>
                <w:sz w:val="24"/>
              </w:rPr>
              <w:t>1.</w:t>
            </w:r>
            <w:r w:rsidR="004B5B2F" w:rsidRPr="00D45109">
              <w:rPr>
                <w:rFonts w:ascii="宋体" w:hAnsi="宋体" w:hint="eastAsia"/>
                <w:kern w:val="0"/>
                <w:sz w:val="24"/>
              </w:rPr>
              <w:t xml:space="preserve">对审计质量控制制度、财务审计风险控制措施、现场工作质量管理措施、工作底稿编写与装订管理及其他有关质量控制方面的措施是否完善进行横向比较，优得 </w:t>
            </w:r>
            <w:r w:rsidRPr="00D45109">
              <w:rPr>
                <w:rFonts w:ascii="宋体" w:hAnsi="宋体" w:hint="eastAsia"/>
                <w:kern w:val="0"/>
                <w:sz w:val="24"/>
              </w:rPr>
              <w:t>6-10</w:t>
            </w:r>
            <w:r w:rsidR="004B5B2F" w:rsidRPr="00D45109">
              <w:rPr>
                <w:rFonts w:ascii="宋体" w:hAnsi="宋体" w:hint="eastAsia"/>
                <w:kern w:val="0"/>
                <w:sz w:val="24"/>
              </w:rPr>
              <w:t xml:space="preserve"> 分，良得 </w:t>
            </w:r>
            <w:r w:rsidRPr="00D45109">
              <w:rPr>
                <w:rFonts w:ascii="宋体" w:hAnsi="宋体" w:hint="eastAsia"/>
                <w:kern w:val="0"/>
                <w:sz w:val="24"/>
              </w:rPr>
              <w:t>2-5</w:t>
            </w:r>
            <w:r w:rsidR="004B5B2F" w:rsidRPr="00D45109">
              <w:rPr>
                <w:rFonts w:ascii="宋体" w:hAnsi="宋体" w:hint="eastAsia"/>
                <w:kern w:val="0"/>
                <w:sz w:val="24"/>
              </w:rPr>
              <w:t>分，一般得 1 分；</w:t>
            </w:r>
          </w:p>
          <w:p w:rsidR="0026346D" w:rsidRPr="00D45109" w:rsidRDefault="00B71A09">
            <w:pPr>
              <w:snapToGrid w:val="0"/>
              <w:rPr>
                <w:rFonts w:ascii="宋体" w:hAnsi="宋体"/>
                <w:kern w:val="0"/>
                <w:sz w:val="24"/>
              </w:rPr>
            </w:pPr>
            <w:r w:rsidRPr="00D45109">
              <w:rPr>
                <w:rFonts w:ascii="宋体" w:hAnsi="宋体" w:hint="eastAsia"/>
                <w:kern w:val="0"/>
                <w:sz w:val="24"/>
              </w:rPr>
              <w:t>2.</w:t>
            </w:r>
            <w:r w:rsidR="004B5B2F" w:rsidRPr="00D45109">
              <w:rPr>
                <w:rFonts w:ascii="宋体" w:hAnsi="宋体" w:hint="eastAsia"/>
                <w:kern w:val="0"/>
                <w:sz w:val="24"/>
              </w:rPr>
              <w:t>本单位是否有明确、严格、规范的报告质量标准，是否有三级以上复核制度并有效执行，是否有规范的报告提交程序进行横向比较，优得</w:t>
            </w:r>
            <w:r w:rsidRPr="00D45109">
              <w:rPr>
                <w:rFonts w:ascii="宋体" w:hAnsi="宋体" w:hint="eastAsia"/>
                <w:kern w:val="0"/>
                <w:sz w:val="24"/>
              </w:rPr>
              <w:t>6-7</w:t>
            </w:r>
            <w:r w:rsidR="004B5B2F" w:rsidRPr="00D45109">
              <w:rPr>
                <w:rFonts w:ascii="宋体" w:hAnsi="宋体" w:hint="eastAsia"/>
                <w:kern w:val="0"/>
                <w:sz w:val="24"/>
              </w:rPr>
              <w:t xml:space="preserve">分，良得 </w:t>
            </w:r>
            <w:r w:rsidRPr="00D45109">
              <w:rPr>
                <w:rFonts w:ascii="宋体" w:hAnsi="宋体" w:hint="eastAsia"/>
                <w:kern w:val="0"/>
                <w:sz w:val="24"/>
              </w:rPr>
              <w:t>3-5</w:t>
            </w:r>
            <w:r w:rsidR="004B5B2F" w:rsidRPr="00D45109">
              <w:rPr>
                <w:rFonts w:ascii="宋体" w:hAnsi="宋体" w:hint="eastAsia"/>
                <w:kern w:val="0"/>
                <w:sz w:val="24"/>
              </w:rPr>
              <w:t>分，一般得</w:t>
            </w:r>
            <w:r w:rsidRPr="00D45109">
              <w:rPr>
                <w:rFonts w:ascii="宋体" w:hAnsi="宋体" w:hint="eastAsia"/>
                <w:kern w:val="0"/>
                <w:sz w:val="24"/>
              </w:rPr>
              <w:t>1-2</w:t>
            </w:r>
            <w:r w:rsidR="004B5B2F" w:rsidRPr="00D45109">
              <w:rPr>
                <w:rFonts w:ascii="宋体" w:hAnsi="宋体" w:hint="eastAsia"/>
                <w:kern w:val="0"/>
                <w:sz w:val="24"/>
              </w:rPr>
              <w:t>分；</w:t>
            </w:r>
          </w:p>
          <w:p w:rsidR="0026346D" w:rsidRPr="00D45109" w:rsidRDefault="00B71A09">
            <w:pPr>
              <w:snapToGrid w:val="0"/>
              <w:rPr>
                <w:rFonts w:ascii="宋体" w:hAnsi="宋体"/>
                <w:kern w:val="0"/>
                <w:sz w:val="24"/>
              </w:rPr>
            </w:pPr>
            <w:r w:rsidRPr="00D45109">
              <w:rPr>
                <w:rFonts w:ascii="宋体" w:hAnsi="宋体" w:hint="eastAsia"/>
                <w:kern w:val="0"/>
                <w:sz w:val="24"/>
              </w:rPr>
              <w:t>3.</w:t>
            </w:r>
            <w:r w:rsidR="004B5B2F" w:rsidRPr="00D45109">
              <w:rPr>
                <w:rFonts w:ascii="宋体" w:hAnsi="宋体" w:hint="eastAsia"/>
                <w:kern w:val="0"/>
                <w:sz w:val="24"/>
              </w:rPr>
              <w:t xml:space="preserve">供应商机构组织形式合理、工作制度对于本项目针对性强，对本类型项目熟悉程度等进行评比：制度方案详尽、清晰、合理，满足本项目需求，进行横向比较，优得 </w:t>
            </w:r>
            <w:r w:rsidRPr="00D45109">
              <w:rPr>
                <w:rFonts w:ascii="宋体" w:hAnsi="宋体" w:hint="eastAsia"/>
                <w:kern w:val="0"/>
                <w:sz w:val="24"/>
              </w:rPr>
              <w:t>8-10</w:t>
            </w:r>
            <w:r w:rsidR="004B5B2F" w:rsidRPr="00D45109">
              <w:rPr>
                <w:rFonts w:ascii="宋体" w:hAnsi="宋体" w:hint="eastAsia"/>
                <w:kern w:val="0"/>
                <w:sz w:val="24"/>
              </w:rPr>
              <w:t xml:space="preserve">分，良得 </w:t>
            </w:r>
            <w:r w:rsidRPr="00D45109">
              <w:rPr>
                <w:rFonts w:ascii="宋体" w:hAnsi="宋体" w:hint="eastAsia"/>
                <w:kern w:val="0"/>
                <w:sz w:val="24"/>
              </w:rPr>
              <w:t>5-7</w:t>
            </w:r>
            <w:r w:rsidR="004B5B2F" w:rsidRPr="00D45109">
              <w:rPr>
                <w:rFonts w:ascii="宋体" w:hAnsi="宋体" w:hint="eastAsia"/>
                <w:kern w:val="0"/>
                <w:sz w:val="24"/>
              </w:rPr>
              <w:t xml:space="preserve">分，一般得 </w:t>
            </w:r>
            <w:r w:rsidRPr="00D45109">
              <w:rPr>
                <w:rFonts w:ascii="宋体" w:hAnsi="宋体" w:hint="eastAsia"/>
                <w:kern w:val="0"/>
                <w:sz w:val="24"/>
              </w:rPr>
              <w:t>1-4</w:t>
            </w:r>
            <w:r w:rsidR="004B5B2F" w:rsidRPr="00D45109">
              <w:rPr>
                <w:rFonts w:ascii="宋体" w:hAnsi="宋体" w:hint="eastAsia"/>
                <w:kern w:val="0"/>
                <w:sz w:val="24"/>
              </w:rPr>
              <w:t xml:space="preserve"> 分；</w:t>
            </w:r>
          </w:p>
          <w:p w:rsidR="0026346D" w:rsidRPr="00D45109" w:rsidRDefault="00B71A09">
            <w:pPr>
              <w:snapToGrid w:val="0"/>
              <w:rPr>
                <w:rFonts w:ascii="宋体" w:hAnsi="宋体"/>
                <w:kern w:val="0"/>
                <w:sz w:val="24"/>
              </w:rPr>
            </w:pPr>
            <w:r w:rsidRPr="00D45109">
              <w:rPr>
                <w:rFonts w:ascii="宋体" w:hAnsi="宋体" w:hint="eastAsia"/>
                <w:kern w:val="0"/>
                <w:sz w:val="24"/>
              </w:rPr>
              <w:t>4.</w:t>
            </w:r>
            <w:r w:rsidR="004B5B2F" w:rsidRPr="00D45109">
              <w:rPr>
                <w:rFonts w:ascii="宋体" w:hAnsi="宋体" w:hint="eastAsia"/>
                <w:kern w:val="0"/>
                <w:sz w:val="24"/>
              </w:rPr>
              <w:t xml:space="preserve">针对本项目审计组人员分工是否明确、责任是否清晰进行横向比较，优得 </w:t>
            </w:r>
            <w:r w:rsidRPr="00D45109">
              <w:rPr>
                <w:rFonts w:ascii="宋体" w:hAnsi="宋体" w:hint="eastAsia"/>
                <w:kern w:val="0"/>
                <w:sz w:val="24"/>
              </w:rPr>
              <w:t>4-5</w:t>
            </w:r>
            <w:r w:rsidR="004B5B2F" w:rsidRPr="00D45109">
              <w:rPr>
                <w:rFonts w:ascii="宋体" w:hAnsi="宋体" w:hint="eastAsia"/>
                <w:kern w:val="0"/>
                <w:sz w:val="24"/>
              </w:rPr>
              <w:t xml:space="preserve"> 分，良得</w:t>
            </w:r>
            <w:r w:rsidRPr="00D45109">
              <w:rPr>
                <w:rFonts w:ascii="宋体" w:hAnsi="宋体" w:hint="eastAsia"/>
                <w:kern w:val="0"/>
                <w:sz w:val="24"/>
              </w:rPr>
              <w:t>2-3</w:t>
            </w:r>
            <w:r w:rsidR="004B5B2F" w:rsidRPr="00D45109">
              <w:rPr>
                <w:rFonts w:ascii="宋体" w:hAnsi="宋体" w:hint="eastAsia"/>
                <w:kern w:val="0"/>
                <w:sz w:val="24"/>
              </w:rPr>
              <w:t>分，一般得</w:t>
            </w:r>
            <w:r w:rsidRPr="00D45109">
              <w:rPr>
                <w:rFonts w:ascii="宋体" w:hAnsi="宋体" w:hint="eastAsia"/>
                <w:kern w:val="0"/>
                <w:sz w:val="24"/>
              </w:rPr>
              <w:t>1-2</w:t>
            </w:r>
            <w:r w:rsidR="004B5B2F" w:rsidRPr="00D45109">
              <w:rPr>
                <w:rFonts w:ascii="宋体" w:hAnsi="宋体" w:hint="eastAsia"/>
                <w:kern w:val="0"/>
                <w:sz w:val="24"/>
              </w:rPr>
              <w:t>分</w:t>
            </w:r>
            <w:r w:rsidRPr="00D45109">
              <w:rPr>
                <w:rFonts w:ascii="宋体" w:hAnsi="宋体" w:hint="eastAsia"/>
                <w:kern w:val="0"/>
                <w:sz w:val="24"/>
              </w:rPr>
              <w:t>；</w:t>
            </w:r>
          </w:p>
          <w:p w:rsidR="0026346D" w:rsidRPr="00D45109" w:rsidRDefault="00B71A09" w:rsidP="00B71A09">
            <w:pPr>
              <w:snapToGrid w:val="0"/>
              <w:jc w:val="left"/>
              <w:rPr>
                <w:rFonts w:ascii="宋体" w:hAnsi="宋体"/>
                <w:kern w:val="0"/>
                <w:sz w:val="24"/>
              </w:rPr>
            </w:pPr>
            <w:r w:rsidRPr="00D45109">
              <w:rPr>
                <w:rFonts w:ascii="宋体" w:hAnsi="宋体" w:hint="eastAsia"/>
                <w:kern w:val="0"/>
                <w:sz w:val="24"/>
              </w:rPr>
              <w:t>5.</w:t>
            </w:r>
            <w:r w:rsidR="004B5B2F" w:rsidRPr="00D45109">
              <w:rPr>
                <w:rFonts w:ascii="宋体" w:hAnsi="宋体" w:hint="eastAsia"/>
                <w:kern w:val="0"/>
                <w:sz w:val="24"/>
              </w:rPr>
              <w:t>供应商根据项目的情况，提供合理合法的可执行方案，进行横向比较，优得</w:t>
            </w:r>
            <w:r w:rsidRPr="00D45109">
              <w:rPr>
                <w:rFonts w:ascii="宋体" w:hAnsi="宋体" w:hint="eastAsia"/>
                <w:kern w:val="0"/>
                <w:sz w:val="24"/>
              </w:rPr>
              <w:t>6-8</w:t>
            </w:r>
            <w:r w:rsidR="004B5B2F" w:rsidRPr="00D45109">
              <w:rPr>
                <w:rFonts w:ascii="宋体" w:hAnsi="宋体" w:hint="eastAsia"/>
                <w:kern w:val="0"/>
                <w:sz w:val="24"/>
              </w:rPr>
              <w:t>分，良得</w:t>
            </w:r>
            <w:r w:rsidRPr="00D45109">
              <w:rPr>
                <w:rFonts w:ascii="宋体" w:hAnsi="宋体" w:hint="eastAsia"/>
                <w:kern w:val="0"/>
                <w:sz w:val="24"/>
              </w:rPr>
              <w:t>3-5</w:t>
            </w:r>
            <w:r w:rsidR="004B5B2F" w:rsidRPr="00D45109">
              <w:rPr>
                <w:rFonts w:ascii="宋体" w:hAnsi="宋体" w:hint="eastAsia"/>
                <w:kern w:val="0"/>
                <w:sz w:val="24"/>
              </w:rPr>
              <w:t>，一般得</w:t>
            </w:r>
            <w:r w:rsidRPr="00D45109">
              <w:rPr>
                <w:rFonts w:ascii="宋体" w:hAnsi="宋体" w:hint="eastAsia"/>
                <w:kern w:val="0"/>
                <w:sz w:val="24"/>
              </w:rPr>
              <w:t>1-2</w:t>
            </w:r>
            <w:r w:rsidR="004B5B2F" w:rsidRPr="00D45109">
              <w:rPr>
                <w:rFonts w:ascii="宋体" w:hAnsi="宋体" w:hint="eastAsia"/>
                <w:kern w:val="0"/>
                <w:sz w:val="24"/>
              </w:rPr>
              <w:t>分</w:t>
            </w:r>
            <w:r w:rsidRPr="00D45109">
              <w:rPr>
                <w:rFonts w:ascii="宋体" w:hAnsi="宋体" w:hint="eastAsia"/>
                <w:kern w:val="0"/>
                <w:sz w:val="24"/>
              </w:rPr>
              <w:t>；</w:t>
            </w:r>
            <w:r w:rsidR="004B5B2F" w:rsidRPr="00D45109">
              <w:rPr>
                <w:rFonts w:ascii="宋体" w:hAnsi="宋体" w:hint="eastAsia"/>
                <w:kern w:val="0"/>
                <w:sz w:val="24"/>
              </w:rPr>
              <w:t xml:space="preserve"> </w:t>
            </w:r>
          </w:p>
        </w:tc>
      </w:tr>
      <w:tr w:rsidR="0026346D">
        <w:trPr>
          <w:cantSplit/>
          <w:trHeight w:val="903"/>
        </w:trPr>
        <w:tc>
          <w:tcPr>
            <w:tcW w:w="1005" w:type="dxa"/>
            <w:vMerge/>
            <w:tcBorders>
              <w:left w:val="single" w:sz="4" w:space="0" w:color="auto"/>
              <w:right w:val="single" w:sz="4" w:space="0" w:color="auto"/>
            </w:tcBorders>
            <w:vAlign w:val="center"/>
          </w:tcPr>
          <w:p w:rsidR="0026346D" w:rsidRPr="00D45109" w:rsidRDefault="0026346D">
            <w:pPr>
              <w:snapToGrid w:val="0"/>
              <w:spacing w:line="500" w:lineRule="exact"/>
              <w:jc w:val="center"/>
              <w:rPr>
                <w:rFonts w:ascii="宋体" w:hAnsi="宋体"/>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26346D" w:rsidRPr="00D45109" w:rsidRDefault="004B5B2F">
            <w:pPr>
              <w:snapToGrid w:val="0"/>
              <w:spacing w:line="500" w:lineRule="exact"/>
              <w:jc w:val="center"/>
              <w:rPr>
                <w:rFonts w:ascii="宋体" w:hAnsi="宋体"/>
                <w:kern w:val="0"/>
                <w:sz w:val="24"/>
              </w:rPr>
            </w:pPr>
            <w:r w:rsidRPr="00D45109">
              <w:rPr>
                <w:rFonts w:ascii="宋体" w:hAnsi="宋体" w:hint="eastAsia"/>
                <w:kern w:val="0"/>
                <w:sz w:val="24"/>
              </w:rPr>
              <w:t>企业实力及履约</w:t>
            </w:r>
          </w:p>
          <w:p w:rsidR="0026346D" w:rsidRPr="00D45109" w:rsidRDefault="004B5B2F">
            <w:pPr>
              <w:snapToGrid w:val="0"/>
              <w:spacing w:line="500" w:lineRule="exact"/>
              <w:jc w:val="center"/>
              <w:rPr>
                <w:rFonts w:ascii="宋体" w:hAnsi="宋体"/>
                <w:kern w:val="0"/>
                <w:sz w:val="24"/>
              </w:rPr>
            </w:pPr>
            <w:r w:rsidRPr="00D45109">
              <w:rPr>
                <w:rFonts w:ascii="宋体" w:hAnsi="宋体" w:hint="eastAsia"/>
                <w:kern w:val="0"/>
                <w:sz w:val="24"/>
              </w:rPr>
              <w:t>能力</w:t>
            </w:r>
          </w:p>
        </w:tc>
        <w:tc>
          <w:tcPr>
            <w:tcW w:w="967" w:type="dxa"/>
            <w:tcBorders>
              <w:top w:val="single" w:sz="4" w:space="0" w:color="auto"/>
              <w:left w:val="single" w:sz="4" w:space="0" w:color="auto"/>
              <w:bottom w:val="single" w:sz="4" w:space="0" w:color="auto"/>
              <w:right w:val="single" w:sz="4" w:space="0" w:color="auto"/>
            </w:tcBorders>
            <w:vAlign w:val="center"/>
          </w:tcPr>
          <w:p w:rsidR="0026346D" w:rsidRPr="00D45109" w:rsidRDefault="004B5B2F">
            <w:pPr>
              <w:snapToGrid w:val="0"/>
              <w:spacing w:line="500" w:lineRule="exact"/>
              <w:jc w:val="center"/>
              <w:rPr>
                <w:rFonts w:ascii="宋体" w:hAnsi="宋体"/>
                <w:kern w:val="0"/>
                <w:sz w:val="24"/>
              </w:rPr>
            </w:pPr>
            <w:r w:rsidRPr="00D45109">
              <w:rPr>
                <w:rFonts w:ascii="宋体" w:hAnsi="宋体" w:hint="eastAsia"/>
                <w:kern w:val="0"/>
                <w:sz w:val="24"/>
              </w:rPr>
              <w:t>2</w:t>
            </w:r>
            <w:r w:rsidR="00941DFC" w:rsidRPr="00D45109">
              <w:rPr>
                <w:rFonts w:ascii="宋体" w:hAnsi="宋体" w:hint="eastAsia"/>
                <w:kern w:val="0"/>
                <w:sz w:val="24"/>
              </w:rPr>
              <w:t>分</w:t>
            </w:r>
          </w:p>
        </w:tc>
        <w:tc>
          <w:tcPr>
            <w:tcW w:w="5546" w:type="dxa"/>
            <w:tcBorders>
              <w:top w:val="single" w:sz="4" w:space="0" w:color="auto"/>
              <w:left w:val="single" w:sz="4" w:space="0" w:color="auto"/>
              <w:bottom w:val="single" w:sz="4" w:space="0" w:color="auto"/>
              <w:right w:val="single" w:sz="4" w:space="0" w:color="auto"/>
            </w:tcBorders>
            <w:vAlign w:val="center"/>
          </w:tcPr>
          <w:p w:rsidR="0026346D" w:rsidRPr="00D45109" w:rsidRDefault="004B5B2F">
            <w:pPr>
              <w:snapToGrid w:val="0"/>
              <w:jc w:val="left"/>
              <w:rPr>
                <w:rFonts w:ascii="宋体" w:hAnsi="宋体"/>
                <w:color w:val="FF0000"/>
                <w:kern w:val="0"/>
                <w:sz w:val="24"/>
              </w:rPr>
            </w:pPr>
            <w:r w:rsidRPr="00D45109">
              <w:rPr>
                <w:rFonts w:ascii="宋体" w:hAnsi="宋体" w:hint="eastAsia"/>
                <w:kern w:val="0"/>
                <w:sz w:val="24"/>
              </w:rPr>
              <w:t>投标人承诺服务范围、服务要求满足招标人要求得基础分1分，其他根据投标人承诺与优于磋商文件要求酌情打分。</w:t>
            </w:r>
          </w:p>
        </w:tc>
      </w:tr>
      <w:tr w:rsidR="0026346D">
        <w:trPr>
          <w:cantSplit/>
          <w:trHeight w:val="903"/>
        </w:trPr>
        <w:tc>
          <w:tcPr>
            <w:tcW w:w="1005" w:type="dxa"/>
            <w:vMerge/>
            <w:tcBorders>
              <w:left w:val="single" w:sz="4" w:space="0" w:color="auto"/>
              <w:right w:val="single" w:sz="4" w:space="0" w:color="auto"/>
            </w:tcBorders>
            <w:vAlign w:val="center"/>
          </w:tcPr>
          <w:p w:rsidR="0026346D" w:rsidRPr="00D45109" w:rsidRDefault="0026346D">
            <w:pPr>
              <w:snapToGrid w:val="0"/>
              <w:spacing w:line="500" w:lineRule="exact"/>
              <w:jc w:val="center"/>
              <w:rPr>
                <w:rFonts w:ascii="宋体" w:hAnsi="宋体"/>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26346D" w:rsidRPr="00D45109" w:rsidRDefault="004B5B2F">
            <w:pPr>
              <w:snapToGrid w:val="0"/>
              <w:spacing w:line="500" w:lineRule="exact"/>
              <w:jc w:val="center"/>
              <w:rPr>
                <w:rFonts w:ascii="宋体" w:hAnsi="宋体"/>
                <w:kern w:val="0"/>
                <w:sz w:val="24"/>
              </w:rPr>
            </w:pPr>
            <w:r w:rsidRPr="00D45109">
              <w:rPr>
                <w:rFonts w:ascii="宋体" w:hAnsi="宋体" w:cs="宋体" w:hint="eastAsia"/>
                <w:sz w:val="24"/>
              </w:rPr>
              <w:t>服务人员配备</w:t>
            </w:r>
          </w:p>
        </w:tc>
        <w:tc>
          <w:tcPr>
            <w:tcW w:w="967" w:type="dxa"/>
            <w:tcBorders>
              <w:top w:val="single" w:sz="4" w:space="0" w:color="auto"/>
              <w:left w:val="single" w:sz="4" w:space="0" w:color="auto"/>
              <w:bottom w:val="single" w:sz="4" w:space="0" w:color="auto"/>
              <w:right w:val="single" w:sz="4" w:space="0" w:color="auto"/>
            </w:tcBorders>
            <w:vAlign w:val="center"/>
          </w:tcPr>
          <w:p w:rsidR="0026346D" w:rsidRPr="00D45109" w:rsidRDefault="004B5B2F">
            <w:pPr>
              <w:snapToGrid w:val="0"/>
              <w:jc w:val="center"/>
              <w:rPr>
                <w:rFonts w:ascii="宋体" w:hAnsi="宋体"/>
                <w:kern w:val="0"/>
                <w:sz w:val="24"/>
              </w:rPr>
            </w:pPr>
            <w:r w:rsidRPr="00D45109">
              <w:rPr>
                <w:rFonts w:ascii="宋体" w:hAnsi="宋体" w:hint="eastAsia"/>
                <w:kern w:val="0"/>
                <w:sz w:val="24"/>
              </w:rPr>
              <w:t>15</w:t>
            </w:r>
            <w:r w:rsidR="00941DFC" w:rsidRPr="00D45109">
              <w:rPr>
                <w:rFonts w:ascii="宋体" w:hAnsi="宋体" w:hint="eastAsia"/>
                <w:kern w:val="0"/>
                <w:sz w:val="24"/>
              </w:rPr>
              <w:t>分</w:t>
            </w:r>
          </w:p>
        </w:tc>
        <w:tc>
          <w:tcPr>
            <w:tcW w:w="5546" w:type="dxa"/>
            <w:tcBorders>
              <w:top w:val="single" w:sz="4" w:space="0" w:color="auto"/>
              <w:left w:val="single" w:sz="4" w:space="0" w:color="auto"/>
              <w:bottom w:val="single" w:sz="4" w:space="0" w:color="auto"/>
              <w:right w:val="single" w:sz="4" w:space="0" w:color="auto"/>
            </w:tcBorders>
            <w:vAlign w:val="center"/>
          </w:tcPr>
          <w:p w:rsidR="0026346D" w:rsidRPr="00D45109" w:rsidRDefault="00D45109" w:rsidP="00D45109">
            <w:pPr>
              <w:snapToGrid w:val="0"/>
              <w:jc w:val="left"/>
              <w:rPr>
                <w:rFonts w:ascii="宋体" w:hAnsi="宋体"/>
                <w:kern w:val="0"/>
                <w:sz w:val="24"/>
                <w:lang w:eastAsia="zh-Hans"/>
              </w:rPr>
            </w:pPr>
            <w:r w:rsidRPr="00D45109">
              <w:rPr>
                <w:rFonts w:ascii="宋体" w:hAnsi="宋体" w:hint="eastAsia"/>
                <w:kern w:val="0"/>
                <w:sz w:val="24"/>
              </w:rPr>
              <w:t>1.</w:t>
            </w:r>
            <w:r w:rsidR="004B5B2F" w:rsidRPr="00D45109">
              <w:rPr>
                <w:rFonts w:ascii="宋体" w:hAnsi="宋体" w:hint="eastAsia"/>
                <w:kern w:val="0"/>
                <w:sz w:val="24"/>
                <w:lang w:eastAsia="zh-Hans"/>
              </w:rPr>
              <w:t>项目负责人具有注册会计师资资格证书：具有5年以上执业经验，得</w:t>
            </w:r>
            <w:r w:rsidR="004B5B2F" w:rsidRPr="00D45109">
              <w:rPr>
                <w:rFonts w:ascii="宋体" w:hAnsi="宋体" w:hint="eastAsia"/>
                <w:kern w:val="0"/>
                <w:sz w:val="24"/>
              </w:rPr>
              <w:t>5</w:t>
            </w:r>
            <w:r w:rsidR="004B5B2F" w:rsidRPr="00D45109">
              <w:rPr>
                <w:rFonts w:ascii="宋体" w:hAnsi="宋体" w:hint="eastAsia"/>
                <w:kern w:val="0"/>
                <w:sz w:val="24"/>
                <w:lang w:eastAsia="zh-Hans"/>
              </w:rPr>
              <w:t>分</w:t>
            </w:r>
            <w:r w:rsidRPr="00D45109">
              <w:rPr>
                <w:rFonts w:ascii="宋体" w:hAnsi="宋体" w:hint="eastAsia"/>
                <w:kern w:val="0"/>
                <w:sz w:val="24"/>
              </w:rPr>
              <w:t>。（</w:t>
            </w:r>
            <w:r w:rsidRPr="00D45109">
              <w:rPr>
                <w:rFonts w:ascii="宋体" w:hAnsi="宋体" w:hint="eastAsia"/>
                <w:kern w:val="0"/>
                <w:sz w:val="24"/>
                <w:lang w:eastAsia="zh-Hans"/>
              </w:rPr>
              <w:t>提供相关证明资料</w:t>
            </w:r>
            <w:r w:rsidRPr="00D45109">
              <w:rPr>
                <w:rFonts w:ascii="宋体" w:hAnsi="宋体" w:hint="eastAsia"/>
                <w:kern w:val="0"/>
                <w:sz w:val="24"/>
              </w:rPr>
              <w:t>，</w:t>
            </w:r>
            <w:r w:rsidRPr="00D45109">
              <w:rPr>
                <w:rFonts w:ascii="宋体" w:hAnsi="宋体" w:hint="eastAsia"/>
                <w:kern w:val="0"/>
                <w:sz w:val="24"/>
                <w:lang w:eastAsia="zh-Hans"/>
              </w:rPr>
              <w:t>未提供不得分</w:t>
            </w:r>
            <w:r w:rsidRPr="00D45109">
              <w:rPr>
                <w:rFonts w:ascii="宋体" w:hAnsi="宋体" w:hint="eastAsia"/>
                <w:kern w:val="0"/>
                <w:sz w:val="24"/>
              </w:rPr>
              <w:t>）；2.</w:t>
            </w:r>
            <w:r w:rsidR="004B5B2F" w:rsidRPr="00D45109">
              <w:rPr>
                <w:rFonts w:ascii="宋体" w:hAnsi="宋体" w:hint="eastAsia"/>
                <w:kern w:val="0"/>
                <w:sz w:val="24"/>
                <w:lang w:eastAsia="zh-Hans"/>
              </w:rPr>
              <w:t>参与项目审计人员能够满足完成工作质量要求，拟派出的审计人员具有3年及以上从业经验的</w:t>
            </w:r>
            <w:r w:rsidRPr="00D45109">
              <w:rPr>
                <w:rFonts w:ascii="宋体" w:hAnsi="宋体" w:hint="eastAsia"/>
                <w:kern w:val="0"/>
                <w:sz w:val="24"/>
              </w:rPr>
              <w:t>，</w:t>
            </w:r>
            <w:r w:rsidR="004B5B2F" w:rsidRPr="00D45109">
              <w:rPr>
                <w:rFonts w:ascii="宋体" w:hAnsi="宋体" w:hint="eastAsia"/>
                <w:kern w:val="0"/>
                <w:sz w:val="24"/>
                <w:lang w:eastAsia="zh-Hans"/>
              </w:rPr>
              <w:t>每增加1人，得1分，满分</w:t>
            </w:r>
            <w:r w:rsidR="004B5B2F" w:rsidRPr="00D45109">
              <w:rPr>
                <w:rFonts w:ascii="宋体" w:hAnsi="宋体" w:hint="eastAsia"/>
                <w:kern w:val="0"/>
                <w:sz w:val="24"/>
              </w:rPr>
              <w:t>5</w:t>
            </w:r>
            <w:r w:rsidR="004B5B2F" w:rsidRPr="00D45109">
              <w:rPr>
                <w:rFonts w:ascii="宋体" w:hAnsi="宋体" w:hint="eastAsia"/>
                <w:kern w:val="0"/>
                <w:sz w:val="24"/>
                <w:lang w:eastAsia="zh-Hans"/>
              </w:rPr>
              <w:t>分。</w:t>
            </w:r>
            <w:r w:rsidRPr="00D45109">
              <w:rPr>
                <w:rFonts w:ascii="宋体" w:hAnsi="宋体" w:hint="eastAsia"/>
                <w:kern w:val="0"/>
                <w:sz w:val="24"/>
              </w:rPr>
              <w:t>（</w:t>
            </w:r>
            <w:r w:rsidRPr="00D45109">
              <w:rPr>
                <w:rFonts w:ascii="宋体" w:hAnsi="宋体" w:hint="eastAsia"/>
                <w:kern w:val="0"/>
                <w:sz w:val="24"/>
                <w:lang w:eastAsia="zh-Hans"/>
              </w:rPr>
              <w:t>提供相关证明资料</w:t>
            </w:r>
            <w:r w:rsidRPr="00D45109">
              <w:rPr>
                <w:rFonts w:ascii="宋体" w:hAnsi="宋体" w:hint="eastAsia"/>
                <w:kern w:val="0"/>
                <w:sz w:val="24"/>
              </w:rPr>
              <w:t>，</w:t>
            </w:r>
            <w:r w:rsidRPr="00D45109">
              <w:rPr>
                <w:rFonts w:ascii="宋体" w:hAnsi="宋体" w:hint="eastAsia"/>
                <w:kern w:val="0"/>
                <w:sz w:val="24"/>
                <w:lang w:eastAsia="zh-Hans"/>
              </w:rPr>
              <w:t>未提供不得分</w:t>
            </w:r>
            <w:r w:rsidRPr="00D45109">
              <w:rPr>
                <w:rFonts w:ascii="宋体" w:hAnsi="宋体" w:hint="eastAsia"/>
                <w:kern w:val="0"/>
                <w:sz w:val="24"/>
              </w:rPr>
              <w:t>）；3.</w:t>
            </w:r>
            <w:r w:rsidR="004B5B2F" w:rsidRPr="00D45109">
              <w:rPr>
                <w:rFonts w:ascii="宋体" w:hAnsi="宋体" w:hint="eastAsia"/>
                <w:kern w:val="0"/>
                <w:sz w:val="24"/>
                <w:lang w:eastAsia="zh-Hans"/>
              </w:rPr>
              <w:t>参与项目的电子数据司法鉴定人能够满足完成工作质量要求，拟派出的电子数据司法鉴定人具有1年以上从业经验的，</w:t>
            </w:r>
            <w:r w:rsidRPr="00D45109">
              <w:rPr>
                <w:rFonts w:ascii="宋体" w:hAnsi="宋体" w:hint="eastAsia"/>
                <w:kern w:val="0"/>
                <w:sz w:val="24"/>
                <w:lang w:eastAsia="zh-Hans"/>
              </w:rPr>
              <w:t>提供相关证明资料</w:t>
            </w:r>
            <w:r w:rsidRPr="00D45109">
              <w:rPr>
                <w:rFonts w:ascii="宋体" w:hAnsi="宋体" w:hint="eastAsia"/>
                <w:kern w:val="0"/>
                <w:sz w:val="24"/>
              </w:rPr>
              <w:t>，</w:t>
            </w:r>
            <w:r w:rsidR="004B5B2F" w:rsidRPr="00D45109">
              <w:rPr>
                <w:rFonts w:ascii="宋体" w:hAnsi="宋体" w:hint="eastAsia"/>
                <w:kern w:val="0"/>
                <w:sz w:val="24"/>
                <w:lang w:eastAsia="zh-Hans"/>
              </w:rPr>
              <w:t>每增加1人，得1分，满分</w:t>
            </w:r>
            <w:r w:rsidR="004B5B2F" w:rsidRPr="00D45109">
              <w:rPr>
                <w:rFonts w:ascii="宋体" w:hAnsi="宋体" w:hint="eastAsia"/>
                <w:kern w:val="0"/>
                <w:sz w:val="24"/>
              </w:rPr>
              <w:t>5</w:t>
            </w:r>
            <w:r w:rsidR="004B5B2F" w:rsidRPr="00D45109">
              <w:rPr>
                <w:rFonts w:ascii="宋体" w:hAnsi="宋体" w:hint="eastAsia"/>
                <w:kern w:val="0"/>
                <w:sz w:val="24"/>
                <w:lang w:eastAsia="zh-Hans"/>
              </w:rPr>
              <w:t>分。</w:t>
            </w:r>
            <w:r w:rsidRPr="00D45109">
              <w:rPr>
                <w:rFonts w:ascii="宋体" w:hAnsi="宋体" w:hint="eastAsia"/>
                <w:kern w:val="0"/>
                <w:sz w:val="24"/>
              </w:rPr>
              <w:t>（</w:t>
            </w:r>
            <w:r w:rsidRPr="00D45109">
              <w:rPr>
                <w:rFonts w:ascii="宋体" w:hAnsi="宋体" w:hint="eastAsia"/>
                <w:kern w:val="0"/>
                <w:sz w:val="24"/>
                <w:lang w:eastAsia="zh-Hans"/>
              </w:rPr>
              <w:t>提供相关证明资料</w:t>
            </w:r>
            <w:r w:rsidRPr="00D45109">
              <w:rPr>
                <w:rFonts w:ascii="宋体" w:hAnsi="宋体" w:hint="eastAsia"/>
                <w:kern w:val="0"/>
                <w:sz w:val="24"/>
              </w:rPr>
              <w:t>，</w:t>
            </w:r>
            <w:r w:rsidRPr="00D45109">
              <w:rPr>
                <w:rFonts w:ascii="宋体" w:hAnsi="宋体" w:hint="eastAsia"/>
                <w:kern w:val="0"/>
                <w:sz w:val="24"/>
                <w:lang w:eastAsia="zh-Hans"/>
              </w:rPr>
              <w:t>未提供不得分</w:t>
            </w:r>
            <w:r w:rsidRPr="00D45109">
              <w:rPr>
                <w:rFonts w:ascii="宋体" w:hAnsi="宋体" w:hint="eastAsia"/>
                <w:kern w:val="0"/>
                <w:sz w:val="24"/>
              </w:rPr>
              <w:t>）；</w:t>
            </w:r>
          </w:p>
        </w:tc>
      </w:tr>
      <w:tr w:rsidR="0026346D">
        <w:trPr>
          <w:cantSplit/>
          <w:trHeight w:val="903"/>
        </w:trPr>
        <w:tc>
          <w:tcPr>
            <w:tcW w:w="1005" w:type="dxa"/>
            <w:vMerge/>
            <w:tcBorders>
              <w:left w:val="single" w:sz="4" w:space="0" w:color="auto"/>
              <w:right w:val="single" w:sz="4" w:space="0" w:color="auto"/>
            </w:tcBorders>
            <w:vAlign w:val="center"/>
          </w:tcPr>
          <w:p w:rsidR="0026346D" w:rsidRPr="00D45109" w:rsidRDefault="0026346D">
            <w:pPr>
              <w:snapToGrid w:val="0"/>
              <w:spacing w:line="500" w:lineRule="exact"/>
              <w:jc w:val="center"/>
              <w:rPr>
                <w:rFonts w:ascii="宋体" w:hAnsi="宋体"/>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26346D" w:rsidRPr="00D45109" w:rsidRDefault="004B5B2F">
            <w:pPr>
              <w:snapToGrid w:val="0"/>
              <w:spacing w:line="500" w:lineRule="exact"/>
              <w:jc w:val="center"/>
              <w:rPr>
                <w:rFonts w:ascii="宋体" w:hAnsi="宋体"/>
                <w:kern w:val="0"/>
                <w:sz w:val="24"/>
              </w:rPr>
            </w:pPr>
            <w:r w:rsidRPr="00D45109">
              <w:rPr>
                <w:rFonts w:ascii="宋体" w:hAnsi="宋体" w:hint="eastAsia"/>
                <w:kern w:val="0"/>
                <w:sz w:val="24"/>
              </w:rPr>
              <w:t>管理制度与保密措施</w:t>
            </w:r>
          </w:p>
        </w:tc>
        <w:tc>
          <w:tcPr>
            <w:tcW w:w="967" w:type="dxa"/>
            <w:tcBorders>
              <w:top w:val="single" w:sz="4" w:space="0" w:color="auto"/>
              <w:left w:val="single" w:sz="4" w:space="0" w:color="auto"/>
              <w:bottom w:val="single" w:sz="4" w:space="0" w:color="auto"/>
              <w:right w:val="single" w:sz="4" w:space="0" w:color="auto"/>
            </w:tcBorders>
            <w:vAlign w:val="center"/>
          </w:tcPr>
          <w:p w:rsidR="0026346D" w:rsidRPr="00D45109" w:rsidRDefault="004B5B2F">
            <w:pPr>
              <w:snapToGrid w:val="0"/>
              <w:spacing w:line="500" w:lineRule="exact"/>
              <w:jc w:val="center"/>
              <w:rPr>
                <w:rFonts w:ascii="宋体" w:hAnsi="宋体"/>
                <w:kern w:val="0"/>
                <w:sz w:val="24"/>
              </w:rPr>
            </w:pPr>
            <w:r w:rsidRPr="00D45109">
              <w:rPr>
                <w:rFonts w:ascii="宋体" w:hAnsi="宋体" w:hint="eastAsia"/>
                <w:kern w:val="0"/>
                <w:sz w:val="24"/>
              </w:rPr>
              <w:t>3</w:t>
            </w:r>
            <w:r w:rsidR="00941DFC" w:rsidRPr="00D45109">
              <w:rPr>
                <w:rFonts w:ascii="宋体" w:hAnsi="宋体" w:hint="eastAsia"/>
                <w:kern w:val="0"/>
                <w:sz w:val="24"/>
              </w:rPr>
              <w:t>分</w:t>
            </w:r>
          </w:p>
        </w:tc>
        <w:tc>
          <w:tcPr>
            <w:tcW w:w="5546" w:type="dxa"/>
            <w:tcBorders>
              <w:top w:val="single" w:sz="4" w:space="0" w:color="auto"/>
              <w:left w:val="single" w:sz="4" w:space="0" w:color="auto"/>
              <w:bottom w:val="single" w:sz="4" w:space="0" w:color="auto"/>
              <w:right w:val="single" w:sz="4" w:space="0" w:color="auto"/>
            </w:tcBorders>
            <w:vAlign w:val="center"/>
          </w:tcPr>
          <w:p w:rsidR="0026346D" w:rsidRPr="00D45109" w:rsidRDefault="004B5B2F">
            <w:pPr>
              <w:snapToGrid w:val="0"/>
              <w:jc w:val="left"/>
              <w:rPr>
                <w:rFonts w:ascii="宋体" w:hAnsi="宋体"/>
                <w:kern w:val="0"/>
                <w:sz w:val="24"/>
              </w:rPr>
            </w:pPr>
            <w:r w:rsidRPr="00D45109">
              <w:rPr>
                <w:rFonts w:ascii="宋体" w:hAnsi="宋体" w:hint="eastAsia"/>
                <w:kern w:val="0"/>
                <w:sz w:val="24"/>
              </w:rPr>
              <w:t>投标人技术档案管理制度优、质量控制制度优、财务管理制度完善性、健全性、有效性优进行横向比较，保密措施制度完善性、健全性、有效性优进行横向比较，优得3分，良得2分，一般得1分。</w:t>
            </w:r>
          </w:p>
        </w:tc>
      </w:tr>
      <w:tr w:rsidR="0026346D">
        <w:trPr>
          <w:cantSplit/>
          <w:trHeight w:val="903"/>
        </w:trPr>
        <w:tc>
          <w:tcPr>
            <w:tcW w:w="9723" w:type="dxa"/>
            <w:gridSpan w:val="4"/>
            <w:tcBorders>
              <w:left w:val="single" w:sz="4" w:space="0" w:color="auto"/>
              <w:right w:val="single" w:sz="4" w:space="0" w:color="auto"/>
            </w:tcBorders>
            <w:vAlign w:val="center"/>
          </w:tcPr>
          <w:p w:rsidR="0026346D" w:rsidRPr="00D45109" w:rsidRDefault="004B5B2F">
            <w:pPr>
              <w:pStyle w:val="TableParagraph"/>
              <w:spacing w:before="1"/>
              <w:ind w:left="107" w:right="95"/>
              <w:rPr>
                <w:kern w:val="0"/>
                <w:sz w:val="24"/>
              </w:rPr>
            </w:pPr>
            <w:r w:rsidRPr="00D45109">
              <w:rPr>
                <w:rFonts w:hint="eastAsia"/>
                <w:kern w:val="0"/>
                <w:sz w:val="24"/>
              </w:rPr>
              <w:t xml:space="preserve">注：本项目技术标权重取值范围：K2= </w:t>
            </w:r>
            <w:r w:rsidRPr="00D45109">
              <w:rPr>
                <w:rFonts w:hint="eastAsia"/>
                <w:kern w:val="0"/>
                <w:sz w:val="24"/>
                <w:lang w:val="en-US"/>
              </w:rPr>
              <w:t>6</w:t>
            </w:r>
            <w:r w:rsidRPr="00D45109">
              <w:rPr>
                <w:rFonts w:hint="eastAsia"/>
                <w:kern w:val="0"/>
                <w:sz w:val="24"/>
              </w:rPr>
              <w:t>0%。各值均保留两位小数，后余位数四舍五入</w:t>
            </w:r>
          </w:p>
        </w:tc>
      </w:tr>
      <w:bookmarkEnd w:id="14"/>
    </w:tbl>
    <w:p w:rsidR="0026346D" w:rsidRDefault="0026346D" w:rsidP="00D45109">
      <w:pPr>
        <w:pStyle w:val="af6"/>
        <w:tabs>
          <w:tab w:val="left" w:pos="648"/>
        </w:tabs>
        <w:spacing w:line="360" w:lineRule="exact"/>
        <w:ind w:firstLineChars="248" w:firstLine="523"/>
        <w:rPr>
          <w:rFonts w:hAnsi="宋体"/>
          <w:b/>
          <w:bCs/>
          <w:color w:val="000000" w:themeColor="text1"/>
        </w:rPr>
      </w:pPr>
    </w:p>
    <w:p w:rsidR="0026346D" w:rsidRDefault="004B5B2F">
      <w:pPr>
        <w:pStyle w:val="WPSPlain"/>
        <w:shd w:val="clear" w:color="auto" w:fill="FFFFFF"/>
        <w:spacing w:line="500" w:lineRule="exact"/>
        <w:rPr>
          <w:rFonts w:ascii="宋体" w:hAnsi="宋体"/>
          <w:color w:val="000000" w:themeColor="text1"/>
          <w:sz w:val="24"/>
          <w:szCs w:val="24"/>
        </w:rPr>
      </w:pPr>
      <w:r>
        <w:rPr>
          <w:rFonts w:ascii="宋体" w:hAnsi="宋体" w:hint="eastAsia"/>
          <w:b/>
          <w:bCs/>
          <w:color w:val="000000" w:themeColor="text1"/>
          <w:sz w:val="24"/>
          <w:szCs w:val="24"/>
        </w:rPr>
        <w:t>特别提醒：因落实政府采购政策进行价格调整的，以调整后的价格计算评标基准价和投标报价。</w:t>
      </w:r>
      <w:r>
        <w:rPr>
          <w:rFonts w:ascii="宋体" w:hAnsi="宋体" w:hint="eastAsia"/>
          <w:color w:val="000000" w:themeColor="text1"/>
          <w:sz w:val="24"/>
          <w:szCs w:val="24"/>
        </w:rPr>
        <w:t>评标委员会将根据政府采购政策支持对投标报价进行价格折扣，折扣的价格将作为评审价格。</w:t>
      </w:r>
      <w:r>
        <w:rPr>
          <w:rFonts w:ascii="宋体" w:hAnsi="宋体" w:hint="eastAsia"/>
          <w:color w:val="000000" w:themeColor="text1"/>
          <w:sz w:val="24"/>
          <w:szCs w:val="24"/>
          <w:lang w:val="zh-CN"/>
        </w:rPr>
        <w:t>制造商、代理商的评审</w:t>
      </w:r>
      <w:r>
        <w:rPr>
          <w:rFonts w:ascii="宋体" w:hAnsi="宋体" w:hint="eastAsia"/>
          <w:color w:val="000000" w:themeColor="text1"/>
          <w:sz w:val="24"/>
          <w:szCs w:val="24"/>
        </w:rPr>
        <w:t>价格由制造商、代理商代表签字确认。</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lang w:val="zh-CN"/>
        </w:rPr>
      </w:pPr>
      <w:bookmarkStart w:id="15" w:name="_Toc520282259"/>
      <w:r>
        <w:rPr>
          <w:rFonts w:asciiTheme="minorEastAsia" w:eastAsiaTheme="minorEastAsia" w:hAnsiTheme="minorEastAsia" w:hint="eastAsia"/>
          <w:b/>
          <w:color w:val="000000" w:themeColor="text1"/>
          <w:kern w:val="0"/>
          <w:sz w:val="24"/>
        </w:rPr>
        <w:t>34</w:t>
      </w:r>
      <w:r>
        <w:rPr>
          <w:rFonts w:asciiTheme="minorEastAsia" w:eastAsiaTheme="minorEastAsia" w:hAnsiTheme="minorEastAsia" w:hint="eastAsia"/>
          <w:b/>
          <w:color w:val="000000" w:themeColor="text1"/>
          <w:kern w:val="0"/>
          <w:sz w:val="24"/>
          <w:lang w:val="zh-CN"/>
        </w:rPr>
        <w:t>.废标</w:t>
      </w:r>
      <w:bookmarkEnd w:id="15"/>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lang w:val="zh-CN"/>
        </w:rPr>
      </w:pPr>
      <w:bookmarkStart w:id="16" w:name="_Toc520282260"/>
      <w:r>
        <w:rPr>
          <w:rFonts w:asciiTheme="minorEastAsia" w:eastAsiaTheme="minorEastAsia" w:hAnsiTheme="minorEastAsia" w:hint="eastAsia"/>
          <w:color w:val="000000" w:themeColor="text1"/>
          <w:kern w:val="0"/>
          <w:sz w:val="24"/>
          <w:lang w:val="zh-CN"/>
        </w:rPr>
        <w:t>出现下列情形之一，将导致项目废标即本项目的所有投标被拒绝：</w:t>
      </w:r>
      <w:bookmarkEnd w:id="16"/>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lang w:val="zh-CN"/>
        </w:rPr>
      </w:pPr>
      <w:bookmarkStart w:id="17" w:name="_Toc520282261"/>
      <w:r>
        <w:rPr>
          <w:rFonts w:asciiTheme="minorEastAsia" w:eastAsiaTheme="minorEastAsia" w:hAnsiTheme="minorEastAsia" w:hint="eastAsia"/>
          <w:color w:val="000000" w:themeColor="text1"/>
          <w:kern w:val="0"/>
          <w:sz w:val="24"/>
          <w:lang w:val="zh-CN"/>
        </w:rPr>
        <w:t>（1）符合专业条件的供应商或者对招标文件做实质性响应的供应商不足三家；</w:t>
      </w:r>
      <w:bookmarkEnd w:id="17"/>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lang w:val="zh-CN"/>
        </w:rPr>
      </w:pPr>
      <w:bookmarkStart w:id="18" w:name="_Toc520282262"/>
      <w:r>
        <w:rPr>
          <w:rFonts w:asciiTheme="minorEastAsia" w:eastAsiaTheme="minorEastAsia" w:hAnsiTheme="minorEastAsia" w:hint="eastAsia"/>
          <w:color w:val="000000" w:themeColor="text1"/>
          <w:kern w:val="0"/>
          <w:sz w:val="24"/>
          <w:lang w:val="zh-CN"/>
        </w:rPr>
        <w:t>（2）出现影响采购公正的违法、违规行为的；</w:t>
      </w:r>
      <w:bookmarkEnd w:id="18"/>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lang w:val="zh-CN"/>
        </w:rPr>
      </w:pPr>
      <w:bookmarkStart w:id="19" w:name="_Toc520282263"/>
      <w:r>
        <w:rPr>
          <w:rFonts w:asciiTheme="minorEastAsia" w:eastAsiaTheme="minorEastAsia" w:hAnsiTheme="minorEastAsia" w:hint="eastAsia"/>
          <w:color w:val="000000" w:themeColor="text1"/>
          <w:kern w:val="0"/>
          <w:sz w:val="24"/>
          <w:lang w:val="zh-CN"/>
        </w:rPr>
        <w:t>（3）投标人的报价均超过了采购预算，采购人不能支付的；</w:t>
      </w:r>
      <w:bookmarkEnd w:id="19"/>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lang w:val="zh-CN"/>
        </w:rPr>
      </w:pPr>
      <w:bookmarkStart w:id="20" w:name="_Toc520282264"/>
      <w:r>
        <w:rPr>
          <w:rFonts w:asciiTheme="minorEastAsia" w:eastAsiaTheme="minorEastAsia" w:hAnsiTheme="minorEastAsia" w:hint="eastAsia"/>
          <w:color w:val="000000" w:themeColor="text1"/>
          <w:kern w:val="0"/>
          <w:sz w:val="24"/>
          <w:lang w:val="zh-CN"/>
        </w:rPr>
        <w:t>（4）因重大变故，采购任务取消的。</w:t>
      </w:r>
      <w:bookmarkEnd w:id="20"/>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3</w:t>
      </w:r>
      <w:r>
        <w:rPr>
          <w:rFonts w:asciiTheme="minorEastAsia" w:eastAsiaTheme="minorEastAsia" w:hAnsiTheme="minorEastAsia"/>
          <w:b/>
          <w:color w:val="000000" w:themeColor="text1"/>
          <w:kern w:val="0"/>
          <w:sz w:val="24"/>
        </w:rPr>
        <w:t>5</w:t>
      </w:r>
      <w:r>
        <w:rPr>
          <w:rFonts w:asciiTheme="minorEastAsia" w:eastAsiaTheme="minorEastAsia" w:hAnsiTheme="minorEastAsia" w:hint="eastAsia"/>
          <w:b/>
          <w:color w:val="000000" w:themeColor="text1"/>
          <w:kern w:val="0"/>
          <w:sz w:val="24"/>
        </w:rPr>
        <w:t>. 评标过程的保密</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w:t>
      </w:r>
      <w:r>
        <w:rPr>
          <w:rFonts w:asciiTheme="minorEastAsia" w:eastAsiaTheme="minorEastAsia" w:hAnsiTheme="minorEastAsia"/>
          <w:color w:val="000000" w:themeColor="text1"/>
          <w:kern w:val="0"/>
          <w:sz w:val="24"/>
        </w:rPr>
        <w:t>5</w:t>
      </w:r>
      <w:r>
        <w:rPr>
          <w:rFonts w:asciiTheme="minorEastAsia" w:eastAsiaTheme="minorEastAsia" w:hAnsiTheme="minorEastAsia" w:hint="eastAsia"/>
          <w:color w:val="000000" w:themeColor="text1"/>
          <w:kern w:val="0"/>
          <w:sz w:val="24"/>
        </w:rPr>
        <w:t>.1凡属于对投标文件的审查、澄清、评价和比较有关的资料、中标候选人的推荐情况以及与评标有关的其他任何情况，评标委员会成员和与评标活动有关的工作人员不得对任何单位和个人透露。</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w:t>
      </w:r>
      <w:r>
        <w:rPr>
          <w:rFonts w:asciiTheme="minorEastAsia" w:eastAsiaTheme="minorEastAsia" w:hAnsiTheme="minorEastAsia"/>
          <w:color w:val="000000" w:themeColor="text1"/>
          <w:kern w:val="0"/>
          <w:sz w:val="24"/>
        </w:rPr>
        <w:t>5</w:t>
      </w:r>
      <w:r>
        <w:rPr>
          <w:rFonts w:asciiTheme="minorEastAsia" w:eastAsiaTheme="minorEastAsia" w:hAnsiTheme="minorEastAsia" w:hint="eastAsia"/>
          <w:color w:val="000000" w:themeColor="text1"/>
          <w:kern w:val="0"/>
          <w:sz w:val="24"/>
        </w:rPr>
        <w:t>.2 在投标文件的评审和比较、中标候选人推荐以及授予合同的过程中，投标人向采购人或者评标委员会施加影响的任何行为，都将会导致其投标被拒绝。</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w:t>
      </w:r>
      <w:r>
        <w:rPr>
          <w:rFonts w:asciiTheme="minorEastAsia" w:eastAsiaTheme="minorEastAsia" w:hAnsiTheme="minorEastAsia"/>
          <w:color w:val="000000" w:themeColor="text1"/>
          <w:kern w:val="0"/>
          <w:sz w:val="24"/>
        </w:rPr>
        <w:t>5</w:t>
      </w:r>
      <w:r>
        <w:rPr>
          <w:rFonts w:asciiTheme="minorEastAsia" w:eastAsiaTheme="minorEastAsia" w:hAnsiTheme="minorEastAsia" w:hint="eastAsia"/>
          <w:color w:val="000000" w:themeColor="text1"/>
          <w:kern w:val="0"/>
          <w:sz w:val="24"/>
        </w:rPr>
        <w:t>.3 中标单位确定后，采购人不对未中标单位就评标过程以及未能中标原因做出任何解释。未中标单位不得向评标委员会组成人员或者其他有关人员索问评标过程的情况和材料。</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36. 定标原则</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36.1 评标委员会依据投标须知前附表规定的评标方法和标准，按照排序确定出</w:t>
      </w:r>
      <w:r>
        <w:rPr>
          <w:rFonts w:asciiTheme="minorEastAsia" w:eastAsiaTheme="minorEastAsia" w:hAnsiTheme="minorEastAsia" w:hint="eastAsia"/>
          <w:b/>
          <w:bCs/>
          <w:color w:val="000000" w:themeColor="text1"/>
          <w:kern w:val="0"/>
          <w:sz w:val="24"/>
        </w:rPr>
        <w:t>前三名</w:t>
      </w:r>
      <w:r>
        <w:rPr>
          <w:rFonts w:asciiTheme="minorEastAsia" w:eastAsiaTheme="minorEastAsia" w:hAnsiTheme="minorEastAsia" w:hint="eastAsia"/>
          <w:color w:val="000000" w:themeColor="text1"/>
          <w:kern w:val="0"/>
          <w:sz w:val="24"/>
        </w:rPr>
        <w:t>作为中标候选人推荐给采购人。</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36.2采购代理机构应当在评标结束后2个工作日内将评标报告送采购人。</w:t>
      </w:r>
      <w:r>
        <w:rPr>
          <w:rFonts w:asciiTheme="minorEastAsia" w:eastAsiaTheme="minorEastAsia" w:hAnsiTheme="minorEastAsia" w:hint="eastAsia"/>
          <w:bCs/>
          <w:color w:val="000000" w:themeColor="text1"/>
          <w:kern w:val="0"/>
          <w:sz w:val="24"/>
        </w:rPr>
        <w:t>采购人应当自收到评标报告之日起５个工作日内，在评标报告确定的中标候选人名单中按顺序确定中标单位。</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lastRenderedPageBreak/>
        <w:t>（七） 授予合同</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37. 确定中标单位</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37.1 中标的标准</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37.1.1 投标文件对招标文件做出了实质性响应；</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37.1.2 具有良好的履行合同的能力和条件；</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37.1.3 能够最大限度满足招标文件的各项要求；</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37.</w:t>
      </w:r>
      <w:r>
        <w:rPr>
          <w:rFonts w:asciiTheme="minorEastAsia" w:eastAsiaTheme="minorEastAsia" w:hAnsiTheme="minorEastAsia"/>
          <w:color w:val="000000" w:themeColor="text1"/>
          <w:kern w:val="0"/>
          <w:sz w:val="24"/>
        </w:rPr>
        <w:t>2 采购人将确定资格合格的中标候选人为</w:t>
      </w:r>
      <w:r>
        <w:rPr>
          <w:rFonts w:asciiTheme="minorEastAsia" w:eastAsiaTheme="minorEastAsia" w:hAnsiTheme="minorEastAsia" w:hint="eastAsia"/>
          <w:color w:val="000000" w:themeColor="text1"/>
          <w:kern w:val="0"/>
          <w:sz w:val="24"/>
        </w:rPr>
        <w:t>中标单位。</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38. 授予合同的准则</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38.1 采购人将把合同授予经确认的中标单位。</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39. 中标通知书</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kern w:val="0"/>
          <w:sz w:val="24"/>
        </w:rPr>
        <w:t>39.1 采购人依据评标委员会推荐的中标候选人确定中标单位后，将</w:t>
      </w:r>
      <w:r>
        <w:rPr>
          <w:rFonts w:asciiTheme="minorEastAsia" w:eastAsiaTheme="minorEastAsia" w:hAnsiTheme="minorEastAsia" w:hint="eastAsia"/>
          <w:color w:val="000000" w:themeColor="text1"/>
          <w:sz w:val="24"/>
        </w:rPr>
        <w:t>对中标结果公示</w:t>
      </w: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工作日，同时向中标单位发出中标通知书。</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39.2</w:t>
      </w:r>
      <w:r>
        <w:rPr>
          <w:rFonts w:asciiTheme="minorEastAsia" w:eastAsiaTheme="minorEastAsia" w:hAnsiTheme="minorEastAsia"/>
          <w:color w:val="000000" w:themeColor="text1"/>
          <w:sz w:val="24"/>
        </w:rPr>
        <w:t xml:space="preserve"> 投标人</w:t>
      </w:r>
      <w:r>
        <w:rPr>
          <w:rFonts w:asciiTheme="minorEastAsia" w:eastAsiaTheme="minorEastAsia" w:hAnsiTheme="minorEastAsia" w:hint="eastAsia"/>
          <w:color w:val="000000" w:themeColor="text1"/>
          <w:sz w:val="24"/>
        </w:rPr>
        <w:t>中标或者成交结果有异议的，可以在知道或者应知其权益受到损害之日起7个工作日内，向采购人、采购代理机构提出质疑。采购人在收到投标人的书面质疑后七个工作日内作出答复，并以书面形式通知质疑投标人和其他有关投标人；作出答复前，将暂停招标投标活动。</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39.</w:t>
      </w:r>
      <w:r>
        <w:rPr>
          <w:rFonts w:asciiTheme="minorEastAsia" w:eastAsiaTheme="minorEastAsia" w:hAnsiTheme="minorEastAsia"/>
          <w:color w:val="000000" w:themeColor="text1"/>
          <w:kern w:val="0"/>
          <w:sz w:val="24"/>
        </w:rPr>
        <w:t>3</w:t>
      </w:r>
      <w:r>
        <w:rPr>
          <w:rFonts w:asciiTheme="minorEastAsia" w:eastAsiaTheme="minorEastAsia" w:hAnsiTheme="minorEastAsia" w:hint="eastAsia"/>
          <w:color w:val="000000" w:themeColor="text1"/>
          <w:kern w:val="0"/>
          <w:sz w:val="24"/>
        </w:rPr>
        <w:t xml:space="preserve"> 中标通知书对中标单位和中标单位具有法律约束力。中标通知书发出后，采购人不得违法改变中标结果，中标单位无正当理由不得放弃中标。 </w:t>
      </w:r>
    </w:p>
    <w:p w:rsidR="0026346D" w:rsidRDefault="004B5B2F" w:rsidP="00825D76">
      <w:pPr>
        <w:shd w:val="clear" w:color="auto" w:fill="FFFFFF"/>
        <w:spacing w:line="500" w:lineRule="exact"/>
        <w:ind w:firstLineChars="202" w:firstLine="487"/>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40. 合同的签订</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40.1采购人应当自中标通知书发出之日起30日内，按照招标文件和中标单位投标文件的规定，与中标单位签订书面合同。所签订的合同不得对招标文件确定的事项和中标单位投标文件作实质性修改。</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40.2 招标文件要求中标单位提交履约保证金或者其他形式履约担保的，中标单位应当提交；拒绝提交的，视为放弃中标项目。</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40.3 招标文件和中标单位的投标文件均是该书面合同的附件。</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40.4 中标单位因不可抗力或自身原因不能履行采购合同的，采购人可以与排位在中标单位之后第一位的中标候选人签订采购合同，以此类推。或采购人</w:t>
      </w:r>
      <w:r>
        <w:rPr>
          <w:rFonts w:asciiTheme="minorEastAsia" w:eastAsiaTheme="minorEastAsia" w:hAnsiTheme="minorEastAsia" w:hint="eastAsia"/>
          <w:color w:val="000000" w:themeColor="text1"/>
          <w:kern w:val="0"/>
          <w:sz w:val="24"/>
        </w:rPr>
        <w:lastRenderedPageBreak/>
        <w:t>重新组织招标。</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40</w:t>
      </w:r>
      <w:r>
        <w:rPr>
          <w:rFonts w:asciiTheme="minorEastAsia" w:eastAsiaTheme="minorEastAsia" w:hAnsiTheme="minorEastAsia"/>
          <w:color w:val="000000" w:themeColor="text1"/>
          <w:kern w:val="0"/>
          <w:sz w:val="24"/>
        </w:rPr>
        <w:t>.5 政府采购项目的采购合同自签订之日起七个工作日内，采购人应当将合同副本报同级政府采购监督管理部门和有关部门备案。</w:t>
      </w:r>
    </w:p>
    <w:p w:rsidR="0026346D" w:rsidRDefault="004B5B2F" w:rsidP="00825D76">
      <w:pPr>
        <w:shd w:val="clear" w:color="auto" w:fill="FFFFFF"/>
        <w:spacing w:line="500" w:lineRule="exact"/>
        <w:ind w:firstLineChars="196" w:firstLine="47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41.质疑与投诉</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41.1投标人认为采购文件、采购过程、中标或者成交结果使自己的权益受到损害的，可以在知道或者应知其权益受到损害之日起7个工作日内，向采购人、采购代理机构提出质疑。投标人须在法定质疑期内一次性提出针对同一采购程序环节的质疑。</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41.2质疑函的必备内容</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（1）投标人提交的质疑函必须注明单位名称、地址、邮编、可供查询的单位和法定代表人的电话号码、联系人电话；</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（2）质疑项目的名称、编号；</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（3）具体质疑事项和与质疑事项相关的请求；</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（4）事实依据；</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（5）提起质疑的日期；</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（6）质疑函须加盖单位公章，由法定代表人签章。</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（7）委托代理人递交质疑函的，还须提交委托质疑事项的授权委托书（附法定代表人和被授权人的身份证正反面），加盖单位公章和法定代表人签章和被授权人签字，同时出示被授权人身份证。</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41.3质疑应符合下列条件：</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⑴质疑人是参与所质疑项目的采购活动的投标人；</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⑵质疑函内容符合相关的规定；</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⑶在规定的有效期限内提起质疑；</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⑷招投标监管部门规定的其他条件。</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41.4采购人在收到投标人的书面质疑后七个工作日内作出答复，并以书面形式通知质疑投标人和其他有关投标人，但答复的内容不涉及商业秘密。</w:t>
      </w:r>
    </w:p>
    <w:p w:rsidR="0026346D" w:rsidRDefault="004B5B2F">
      <w:pPr>
        <w:shd w:val="clear" w:color="auto" w:fill="FFFFFF"/>
        <w:adjustRightInd w:val="0"/>
        <w:snapToGrid w:val="0"/>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sz w:val="24"/>
        </w:rPr>
        <w:t>41.5提出质疑的投标人对答复不满意的，可以在答复期满后十五个工作日</w:t>
      </w:r>
      <w:r>
        <w:rPr>
          <w:rFonts w:asciiTheme="minorEastAsia" w:eastAsiaTheme="minorEastAsia" w:hAnsiTheme="minorEastAsia" w:hint="eastAsia"/>
          <w:color w:val="000000" w:themeColor="text1"/>
          <w:sz w:val="24"/>
        </w:rPr>
        <w:lastRenderedPageBreak/>
        <w:t>内向同级政府招标监督管理部门投诉。政府招标监督管理部门应当在收到投诉三十个工作日内，对投诉事项作出处理决定，并以书面形式通知投诉人和与投诉事项相关的当事人。</w:t>
      </w:r>
    </w:p>
    <w:p w:rsidR="0026346D" w:rsidRDefault="004B5B2F" w:rsidP="00825D76">
      <w:pPr>
        <w:shd w:val="clear" w:color="auto" w:fill="FFFFFF"/>
        <w:spacing w:line="500" w:lineRule="exact"/>
        <w:ind w:firstLineChars="202" w:firstLine="487"/>
        <w:outlineLvl w:val="0"/>
        <w:rPr>
          <w:rFonts w:asciiTheme="minorEastAsia" w:eastAsiaTheme="minorEastAsia" w:hAnsiTheme="minorEastAsia"/>
          <w:b/>
          <w:color w:val="000000" w:themeColor="text1"/>
          <w:kern w:val="0"/>
          <w:sz w:val="24"/>
        </w:rPr>
      </w:pPr>
      <w:r>
        <w:rPr>
          <w:rFonts w:asciiTheme="minorEastAsia" w:eastAsiaTheme="minorEastAsia" w:hAnsiTheme="minorEastAsia"/>
          <w:b/>
          <w:color w:val="000000" w:themeColor="text1"/>
          <w:kern w:val="0"/>
          <w:sz w:val="24"/>
        </w:rPr>
        <w:t>4</w:t>
      </w:r>
      <w:r>
        <w:rPr>
          <w:rFonts w:asciiTheme="minorEastAsia" w:eastAsiaTheme="minorEastAsia" w:hAnsiTheme="minorEastAsia" w:hint="eastAsia"/>
          <w:b/>
          <w:color w:val="000000" w:themeColor="text1"/>
          <w:kern w:val="0"/>
          <w:sz w:val="24"/>
        </w:rPr>
        <w:t>2. 履约担保</w:t>
      </w:r>
    </w:p>
    <w:p w:rsidR="0026346D" w:rsidRDefault="004B5B2F">
      <w:pPr>
        <w:shd w:val="clear" w:color="auto" w:fill="FFFFFF"/>
        <w:autoSpaceDE w:val="0"/>
        <w:autoSpaceDN w:val="0"/>
        <w:adjustRightInd w:val="0"/>
        <w:spacing w:line="500" w:lineRule="exact"/>
        <w:ind w:firstLineChars="189" w:firstLine="438"/>
        <w:jc w:val="left"/>
        <w:rPr>
          <w:rFonts w:asciiTheme="minorEastAsia" w:eastAsiaTheme="minorEastAsia" w:hAnsiTheme="minorEastAsia"/>
          <w:color w:val="000000" w:themeColor="text1"/>
          <w:spacing w:val="-4"/>
          <w:kern w:val="0"/>
          <w:sz w:val="24"/>
        </w:rPr>
      </w:pPr>
      <w:r>
        <w:rPr>
          <w:rFonts w:asciiTheme="minorEastAsia" w:eastAsiaTheme="minorEastAsia" w:hAnsiTheme="minorEastAsia"/>
          <w:color w:val="000000" w:themeColor="text1"/>
          <w:spacing w:val="-4"/>
          <w:kern w:val="0"/>
          <w:sz w:val="24"/>
        </w:rPr>
        <w:t>4</w:t>
      </w:r>
      <w:r>
        <w:rPr>
          <w:rFonts w:asciiTheme="minorEastAsia" w:eastAsiaTheme="minorEastAsia" w:hAnsiTheme="minorEastAsia" w:hint="eastAsia"/>
          <w:color w:val="000000" w:themeColor="text1"/>
          <w:spacing w:val="-4"/>
          <w:kern w:val="0"/>
          <w:sz w:val="24"/>
        </w:rPr>
        <w:t>2.1 中标单位须在与采购人签署合同前按招标文件有关要求提交履约担保。中标单位应按照下列规定的方式和金额向采购人提交履约担保。</w:t>
      </w:r>
    </w:p>
    <w:p w:rsidR="0026346D" w:rsidRDefault="004B5B2F" w:rsidP="00825D76">
      <w:pPr>
        <w:shd w:val="clear" w:color="auto" w:fill="FFFFFF"/>
        <w:autoSpaceDE w:val="0"/>
        <w:autoSpaceDN w:val="0"/>
        <w:adjustRightInd w:val="0"/>
        <w:spacing w:line="500" w:lineRule="exact"/>
        <w:ind w:firstLineChars="189" w:firstLine="454"/>
        <w:jc w:val="lef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4</w:t>
      </w:r>
      <w:r>
        <w:rPr>
          <w:rFonts w:asciiTheme="minorEastAsia" w:eastAsiaTheme="minorEastAsia" w:hAnsiTheme="minorEastAsia" w:hint="eastAsia"/>
          <w:color w:val="000000" w:themeColor="text1"/>
          <w:kern w:val="0"/>
          <w:sz w:val="24"/>
        </w:rPr>
        <w:t>2</w:t>
      </w:r>
      <w:r>
        <w:rPr>
          <w:rFonts w:asciiTheme="minorEastAsia" w:eastAsiaTheme="minorEastAsia" w:hAnsiTheme="minorEastAsia"/>
          <w:color w:val="000000" w:themeColor="text1"/>
          <w:kern w:val="0"/>
          <w:sz w:val="24"/>
        </w:rPr>
        <w:t>.</w:t>
      </w:r>
      <w:r>
        <w:rPr>
          <w:rFonts w:asciiTheme="minorEastAsia" w:eastAsiaTheme="minorEastAsia" w:hAnsiTheme="minorEastAsia" w:hint="eastAsia"/>
          <w:color w:val="000000" w:themeColor="text1"/>
          <w:kern w:val="0"/>
          <w:sz w:val="24"/>
        </w:rPr>
        <w:t>1.1 履约担保采用下列</w:t>
      </w:r>
      <w:r>
        <w:rPr>
          <w:rFonts w:asciiTheme="minorEastAsia" w:eastAsiaTheme="minorEastAsia" w:hAnsiTheme="minorEastAsia" w:hint="eastAsia"/>
          <w:color w:val="000000" w:themeColor="text1"/>
          <w:kern w:val="0"/>
          <w:sz w:val="24"/>
          <w:u w:val="single"/>
        </w:rPr>
        <w:t xml:space="preserve">  1  </w:t>
      </w:r>
      <w:r>
        <w:rPr>
          <w:rFonts w:asciiTheme="minorEastAsia" w:eastAsiaTheme="minorEastAsia" w:hAnsiTheme="minorEastAsia" w:hint="eastAsia"/>
          <w:color w:val="000000" w:themeColor="text1"/>
          <w:kern w:val="0"/>
          <w:sz w:val="24"/>
        </w:rPr>
        <w:t>方式</w:t>
      </w:r>
    </w:p>
    <w:p w:rsidR="0026346D" w:rsidRDefault="004B5B2F">
      <w:pPr>
        <w:shd w:val="clear" w:color="auto" w:fill="FFFFFF"/>
        <w:autoSpaceDE w:val="0"/>
        <w:autoSpaceDN w:val="0"/>
        <w:adjustRightInd w:val="0"/>
        <w:spacing w:line="500" w:lineRule="exact"/>
        <w:ind w:firstLineChars="200" w:firstLine="480"/>
        <w:jc w:val="left"/>
        <w:rPr>
          <w:rFonts w:asciiTheme="minorEastAsia" w:eastAsiaTheme="minorEastAsia" w:hAnsiTheme="minorEastAsia"/>
          <w:color w:val="000000" w:themeColor="text1"/>
          <w:kern w:val="0"/>
          <w:sz w:val="24"/>
          <w:u w:val="single"/>
        </w:rPr>
      </w:pPr>
      <w:r>
        <w:rPr>
          <w:rFonts w:asciiTheme="minorEastAsia" w:eastAsiaTheme="minorEastAsia" w:hAnsiTheme="minorEastAsia" w:hint="eastAsia"/>
          <w:color w:val="000000" w:themeColor="text1"/>
          <w:kern w:val="0"/>
          <w:sz w:val="24"/>
        </w:rPr>
        <w:t>（1）履约保证金担保方式：</w:t>
      </w:r>
      <w:r>
        <w:rPr>
          <w:rFonts w:asciiTheme="minorEastAsia" w:eastAsiaTheme="minorEastAsia" w:hAnsiTheme="minorEastAsia" w:hint="eastAsia"/>
          <w:color w:val="000000" w:themeColor="text1"/>
          <w:kern w:val="0"/>
          <w:sz w:val="24"/>
          <w:u w:val="single"/>
        </w:rPr>
        <w:t xml:space="preserve"> （</w:t>
      </w:r>
      <w:r>
        <w:rPr>
          <w:rFonts w:asciiTheme="minorEastAsia" w:eastAsiaTheme="minorEastAsia" w:hAnsiTheme="minorEastAsia"/>
          <w:color w:val="000000" w:themeColor="text1"/>
          <w:kern w:val="0"/>
          <w:sz w:val="24"/>
          <w:u w:val="single"/>
        </w:rPr>
        <w:t>2</w:t>
      </w:r>
      <w:r>
        <w:rPr>
          <w:rFonts w:asciiTheme="minorEastAsia" w:eastAsiaTheme="minorEastAsia" w:hAnsiTheme="minorEastAsia" w:hint="eastAsia"/>
          <w:color w:val="000000" w:themeColor="text1"/>
          <w:kern w:val="0"/>
          <w:sz w:val="24"/>
          <w:u w:val="single"/>
        </w:rPr>
        <w:t>）或（</w:t>
      </w:r>
      <w:r>
        <w:rPr>
          <w:rFonts w:asciiTheme="minorEastAsia" w:eastAsiaTheme="minorEastAsia" w:hAnsiTheme="minorEastAsia"/>
          <w:color w:val="000000" w:themeColor="text1"/>
          <w:kern w:val="0"/>
          <w:sz w:val="24"/>
          <w:u w:val="single"/>
        </w:rPr>
        <w:t>3</w:t>
      </w:r>
      <w:r>
        <w:rPr>
          <w:rFonts w:asciiTheme="minorEastAsia" w:eastAsiaTheme="minorEastAsia" w:hAnsiTheme="minorEastAsia" w:hint="eastAsia"/>
          <w:color w:val="000000" w:themeColor="text1"/>
          <w:kern w:val="0"/>
          <w:sz w:val="24"/>
          <w:u w:val="single"/>
        </w:rPr>
        <w:t xml:space="preserve">） </w:t>
      </w:r>
    </w:p>
    <w:p w:rsidR="0026346D" w:rsidRDefault="004B5B2F">
      <w:pPr>
        <w:shd w:val="clear" w:color="auto" w:fill="FFFFFF"/>
        <w:spacing w:line="500" w:lineRule="exact"/>
        <w:ind w:firstLineChars="200" w:firstLine="480"/>
        <w:jc w:val="left"/>
        <w:outlineLvl w:val="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sz w:val="24"/>
        </w:rPr>
        <w:t>1） 银行汇票；2） 支票；</w:t>
      </w:r>
      <w:r>
        <w:rPr>
          <w:rFonts w:asciiTheme="minorEastAsia" w:eastAsiaTheme="minorEastAsia" w:hAnsiTheme="minorEastAsia" w:hint="eastAsia"/>
          <w:color w:val="000000" w:themeColor="text1"/>
          <w:kern w:val="0"/>
          <w:sz w:val="24"/>
        </w:rPr>
        <w:t>3）银行转账；</w:t>
      </w:r>
      <w:r>
        <w:rPr>
          <w:rFonts w:asciiTheme="minorEastAsia" w:eastAsiaTheme="minorEastAsia" w:hAnsiTheme="minorEastAsia"/>
          <w:color w:val="000000" w:themeColor="text1"/>
          <w:kern w:val="0"/>
          <w:sz w:val="24"/>
        </w:rPr>
        <w:t>4</w:t>
      </w:r>
      <w:r>
        <w:rPr>
          <w:rFonts w:asciiTheme="minorEastAsia" w:eastAsiaTheme="minorEastAsia" w:hAnsiTheme="minorEastAsia" w:hint="eastAsia"/>
          <w:color w:val="000000" w:themeColor="text1"/>
          <w:kern w:val="0"/>
          <w:sz w:val="24"/>
        </w:rPr>
        <w:t>）担保公司担保；</w:t>
      </w:r>
      <w:r>
        <w:rPr>
          <w:rFonts w:asciiTheme="minorEastAsia" w:eastAsiaTheme="minorEastAsia" w:hAnsiTheme="minorEastAsia"/>
          <w:color w:val="000000" w:themeColor="text1"/>
          <w:sz w:val="24"/>
        </w:rPr>
        <w:t>5</w:t>
      </w:r>
      <w:r>
        <w:rPr>
          <w:rFonts w:asciiTheme="minorEastAsia" w:eastAsiaTheme="minorEastAsia" w:hAnsiTheme="minorEastAsia" w:hint="eastAsia"/>
          <w:color w:val="000000" w:themeColor="text1"/>
          <w:sz w:val="24"/>
        </w:rPr>
        <w:t>）采购人与投标人协商确定的其他担保方式。</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u w:val="single"/>
        </w:rPr>
      </w:pPr>
      <w:r>
        <w:rPr>
          <w:rFonts w:asciiTheme="minorEastAsia" w:eastAsiaTheme="minorEastAsia" w:hAnsiTheme="minorEastAsia"/>
          <w:color w:val="000000" w:themeColor="text1"/>
          <w:kern w:val="0"/>
          <w:sz w:val="24"/>
        </w:rPr>
        <w:t>4</w:t>
      </w:r>
      <w:r>
        <w:rPr>
          <w:rFonts w:asciiTheme="minorEastAsia" w:eastAsiaTheme="minorEastAsia" w:hAnsiTheme="minorEastAsia" w:hint="eastAsia"/>
          <w:color w:val="000000" w:themeColor="text1"/>
          <w:kern w:val="0"/>
          <w:sz w:val="24"/>
        </w:rPr>
        <w:t>2.1.2 履约保证金：</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4</w:t>
      </w:r>
      <w:r>
        <w:rPr>
          <w:rFonts w:asciiTheme="minorEastAsia" w:eastAsiaTheme="minorEastAsia" w:hAnsiTheme="minorEastAsia" w:hint="eastAsia"/>
          <w:color w:val="000000" w:themeColor="text1"/>
          <w:kern w:val="0"/>
          <w:sz w:val="24"/>
        </w:rPr>
        <w:t>2.2 如中标单位不能按照投标须知第40条的规定执行，采购人将视为中标单位放弃中标项目；已经订立合同的，采购人有充分理由解除合同，给采购人造成损失的，放弃中标项目的中标单位应当赔偿。</w:t>
      </w:r>
    </w:p>
    <w:p w:rsidR="0026346D" w:rsidRDefault="004B5B2F" w:rsidP="00825D76">
      <w:pPr>
        <w:shd w:val="clear" w:color="auto" w:fill="FFFFFF"/>
        <w:spacing w:line="500" w:lineRule="exact"/>
        <w:ind w:firstLineChars="202" w:firstLine="487"/>
        <w:outlineLvl w:val="0"/>
        <w:rPr>
          <w:rFonts w:asciiTheme="minorEastAsia" w:eastAsiaTheme="minorEastAsia" w:hAnsiTheme="minorEastAsia"/>
          <w:b/>
          <w:color w:val="000000" w:themeColor="text1"/>
          <w:spacing w:val="-6"/>
          <w:kern w:val="0"/>
          <w:sz w:val="24"/>
        </w:rPr>
      </w:pPr>
      <w:bookmarkStart w:id="21" w:name="_Toc228180139"/>
      <w:r>
        <w:rPr>
          <w:rFonts w:asciiTheme="minorEastAsia" w:eastAsiaTheme="minorEastAsia" w:hAnsiTheme="minorEastAsia"/>
          <w:b/>
          <w:color w:val="000000" w:themeColor="text1"/>
          <w:kern w:val="0"/>
          <w:sz w:val="24"/>
        </w:rPr>
        <w:t>4</w:t>
      </w:r>
      <w:r>
        <w:rPr>
          <w:rFonts w:asciiTheme="minorEastAsia" w:eastAsiaTheme="minorEastAsia" w:hAnsiTheme="minorEastAsia" w:hint="eastAsia"/>
          <w:b/>
          <w:color w:val="000000" w:themeColor="text1"/>
          <w:kern w:val="0"/>
          <w:sz w:val="24"/>
        </w:rPr>
        <w:t>3.</w:t>
      </w:r>
      <w:r>
        <w:rPr>
          <w:rFonts w:asciiTheme="minorEastAsia" w:eastAsiaTheme="minorEastAsia" w:hAnsiTheme="minorEastAsia" w:hint="eastAsia"/>
          <w:b/>
          <w:color w:val="000000" w:themeColor="text1"/>
          <w:spacing w:val="-6"/>
          <w:kern w:val="0"/>
          <w:sz w:val="24"/>
        </w:rPr>
        <w:t>招标服务费</w:t>
      </w:r>
      <w:bookmarkEnd w:id="21"/>
    </w:p>
    <w:p w:rsidR="0026346D" w:rsidRDefault="004B5B2F" w:rsidP="00825D76">
      <w:pPr>
        <w:shd w:val="clear" w:color="auto" w:fill="FFFFFF"/>
        <w:spacing w:line="500" w:lineRule="exact"/>
        <w:ind w:firstLineChars="202" w:firstLine="485"/>
        <w:outlineLvl w:val="0"/>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4</w:t>
      </w:r>
      <w:r>
        <w:rPr>
          <w:rFonts w:asciiTheme="minorEastAsia" w:eastAsiaTheme="minorEastAsia" w:hAnsiTheme="minorEastAsia" w:hint="eastAsia"/>
          <w:color w:val="000000" w:themeColor="text1"/>
          <w:kern w:val="0"/>
          <w:sz w:val="24"/>
        </w:rPr>
        <w:t>3.1</w:t>
      </w:r>
      <w:r>
        <w:rPr>
          <w:rFonts w:ascii="宋体" w:hAnsi="宋体" w:hint="eastAsia"/>
          <w:bCs/>
          <w:color w:val="000000" w:themeColor="text1"/>
          <w:kern w:val="0"/>
          <w:sz w:val="24"/>
        </w:rPr>
        <w:t>本项目招标代理服务费由中标单位支付</w:t>
      </w:r>
      <w:r>
        <w:rPr>
          <w:rFonts w:ascii="宋体" w:hAnsi="宋体"/>
          <w:bCs/>
          <w:color w:val="000000" w:themeColor="text1"/>
          <w:kern w:val="0"/>
          <w:sz w:val="24"/>
        </w:rPr>
        <w:t>。</w:t>
      </w:r>
      <w:r>
        <w:rPr>
          <w:rFonts w:ascii="宋体" w:hAnsi="宋体" w:hint="eastAsia"/>
          <w:bCs/>
          <w:color w:val="000000" w:themeColor="text1"/>
          <w:kern w:val="0"/>
          <w:sz w:val="24"/>
        </w:rPr>
        <w:t>投标人在递交投标书的同时将被视为同意承担本项费用；中标单位必须在领取中标通知书时一次性付清招标代理服务费用。该费用由投标人计入投标总报价中但不单独列项，发包人亦不再另行支付。</w:t>
      </w:r>
    </w:p>
    <w:p w:rsidR="0026346D" w:rsidRDefault="004B5B2F" w:rsidP="00825D76">
      <w:pPr>
        <w:shd w:val="clear" w:color="auto" w:fill="FFFFFF"/>
        <w:spacing w:line="500" w:lineRule="exact"/>
        <w:ind w:firstLineChars="202" w:firstLine="487"/>
        <w:outlineLvl w:val="0"/>
        <w:rPr>
          <w:rFonts w:asciiTheme="minorEastAsia" w:eastAsiaTheme="minorEastAsia" w:hAnsiTheme="minorEastAsia"/>
          <w:b/>
          <w:color w:val="000000" w:themeColor="text1"/>
          <w:kern w:val="0"/>
          <w:sz w:val="24"/>
        </w:rPr>
      </w:pPr>
      <w:r>
        <w:rPr>
          <w:rFonts w:asciiTheme="minorEastAsia" w:eastAsiaTheme="minorEastAsia" w:hAnsiTheme="minorEastAsia"/>
          <w:b/>
          <w:color w:val="000000" w:themeColor="text1"/>
          <w:kern w:val="0"/>
          <w:sz w:val="24"/>
        </w:rPr>
        <w:t>4</w:t>
      </w:r>
      <w:r>
        <w:rPr>
          <w:rFonts w:asciiTheme="minorEastAsia" w:eastAsiaTheme="minorEastAsia" w:hAnsiTheme="minorEastAsia" w:hint="eastAsia"/>
          <w:b/>
          <w:color w:val="000000" w:themeColor="text1"/>
          <w:kern w:val="0"/>
          <w:sz w:val="24"/>
        </w:rPr>
        <w:t>4. 其他</w:t>
      </w:r>
    </w:p>
    <w:p w:rsidR="0026346D" w:rsidRDefault="004B5B2F" w:rsidP="00825D76">
      <w:pPr>
        <w:shd w:val="clear" w:color="auto" w:fill="FFFFFF"/>
        <w:spacing w:line="500" w:lineRule="exact"/>
        <w:ind w:firstLineChars="202" w:firstLine="485"/>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未尽事宜将依照《中华人民共和国政府采购法》及相关法规执行。</w:t>
      </w:r>
    </w:p>
    <w:p w:rsidR="0026346D" w:rsidRDefault="004B5B2F">
      <w:pPr>
        <w:pStyle w:val="10"/>
        <w:spacing w:line="36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18"/>
          <w:szCs w:val="18"/>
        </w:rPr>
        <w:br w:type="page"/>
      </w:r>
      <w:bookmarkStart w:id="22" w:name="_Hlk519787567"/>
      <w:r>
        <w:rPr>
          <w:rFonts w:asciiTheme="minorEastAsia" w:eastAsiaTheme="minorEastAsia" w:hAnsiTheme="minorEastAsia" w:hint="eastAsia"/>
          <w:color w:val="000000" w:themeColor="text1"/>
          <w:sz w:val="28"/>
          <w:szCs w:val="28"/>
        </w:rPr>
        <w:lastRenderedPageBreak/>
        <w:t>第三部分 合同</w:t>
      </w:r>
    </w:p>
    <w:p w:rsidR="0026346D" w:rsidRDefault="004B5B2F" w:rsidP="00825D76">
      <w:pPr>
        <w:ind w:firstLineChars="481" w:firstLine="1159"/>
        <w:rPr>
          <w:rFonts w:ascii="宋体" w:hAnsi="宋体" w:cs="仿宋"/>
          <w:b/>
          <w:bCs/>
          <w:color w:val="000000" w:themeColor="text1"/>
          <w:kern w:val="0"/>
          <w:sz w:val="24"/>
          <w:lang w:val="zh-CN"/>
        </w:rPr>
      </w:pPr>
      <w:bookmarkStart w:id="23" w:name="_Hlk519793124"/>
      <w:bookmarkEnd w:id="22"/>
      <w:r>
        <w:rPr>
          <w:rFonts w:hAnsi="宋体" w:hint="eastAsia"/>
          <w:b/>
          <w:bCs/>
          <w:color w:val="000000" w:themeColor="text1"/>
          <w:kern w:val="0"/>
          <w:sz w:val="24"/>
        </w:rPr>
        <w:t xml:space="preserve">  </w:t>
      </w:r>
      <w:bookmarkStart w:id="24" w:name="_Toc520282309"/>
      <w:r>
        <w:rPr>
          <w:rFonts w:ascii="宋体" w:hAnsi="宋体" w:cs="仿宋" w:hint="eastAsia"/>
          <w:b/>
          <w:bCs/>
          <w:color w:val="000000" w:themeColor="text1"/>
          <w:kern w:val="0"/>
          <w:sz w:val="24"/>
          <w:lang w:val="zh-CN"/>
        </w:rPr>
        <w:t>（本合同仅供参考，最终以双方签订的书面条款为准）</w:t>
      </w:r>
      <w:bookmarkEnd w:id="24"/>
    </w:p>
    <w:p w:rsidR="0026346D" w:rsidRDefault="004B5B2F">
      <w:pPr>
        <w:tabs>
          <w:tab w:val="left" w:pos="720"/>
        </w:tabs>
        <w:spacing w:line="360" w:lineRule="auto"/>
        <w:jc w:val="center"/>
        <w:rPr>
          <w:rFonts w:ascii="宋体" w:hAnsi="宋体"/>
          <w:b/>
          <w:sz w:val="48"/>
          <w:szCs w:val="48"/>
        </w:rPr>
      </w:pPr>
      <w:r>
        <w:rPr>
          <w:rFonts w:ascii="宋体" w:hAnsi="宋体" w:hint="eastAsia"/>
          <w:b/>
          <w:sz w:val="48"/>
          <w:szCs w:val="48"/>
        </w:rPr>
        <w:t>XXX项目</w:t>
      </w:r>
    </w:p>
    <w:p w:rsidR="0026346D" w:rsidRDefault="004B5B2F">
      <w:pPr>
        <w:tabs>
          <w:tab w:val="left" w:pos="720"/>
        </w:tabs>
        <w:spacing w:line="360" w:lineRule="auto"/>
        <w:jc w:val="center"/>
        <w:rPr>
          <w:rFonts w:ascii="宋体" w:hAnsi="宋体"/>
          <w:b/>
          <w:sz w:val="48"/>
          <w:szCs w:val="48"/>
        </w:rPr>
      </w:pPr>
      <w:r>
        <w:rPr>
          <w:rFonts w:ascii="宋体" w:hAnsi="宋体" w:hint="eastAsia"/>
          <w:b/>
          <w:sz w:val="48"/>
          <w:szCs w:val="48"/>
        </w:rPr>
        <w:t>政府购买服务</w:t>
      </w:r>
    </w:p>
    <w:p w:rsidR="0026346D" w:rsidRDefault="0026346D">
      <w:pPr>
        <w:tabs>
          <w:tab w:val="left" w:pos="720"/>
        </w:tabs>
        <w:spacing w:line="360" w:lineRule="auto"/>
        <w:rPr>
          <w:rFonts w:ascii="宋体" w:hAnsi="宋体"/>
          <w:b/>
          <w:sz w:val="48"/>
          <w:szCs w:val="48"/>
          <w:u w:val="single"/>
        </w:rPr>
      </w:pPr>
    </w:p>
    <w:p w:rsidR="0026346D" w:rsidRDefault="004B5B2F">
      <w:pPr>
        <w:tabs>
          <w:tab w:val="left" w:pos="720"/>
        </w:tabs>
        <w:spacing w:line="360" w:lineRule="auto"/>
        <w:jc w:val="center"/>
        <w:rPr>
          <w:rFonts w:ascii="宋体" w:hAnsi="宋体"/>
          <w:b/>
          <w:sz w:val="36"/>
          <w:szCs w:val="36"/>
        </w:rPr>
      </w:pPr>
      <w:r>
        <w:rPr>
          <w:rFonts w:ascii="宋体" w:hAnsi="宋体" w:hint="eastAsia"/>
          <w:b/>
          <w:sz w:val="36"/>
          <w:szCs w:val="36"/>
        </w:rPr>
        <w:t>合 同 书</w:t>
      </w:r>
    </w:p>
    <w:p w:rsidR="0026346D" w:rsidRDefault="004B5B2F">
      <w:pPr>
        <w:tabs>
          <w:tab w:val="left" w:pos="720"/>
        </w:tabs>
        <w:spacing w:line="360" w:lineRule="auto"/>
        <w:jc w:val="center"/>
        <w:rPr>
          <w:rFonts w:ascii="宋体" w:hAnsi="宋体"/>
          <w:b/>
          <w:sz w:val="36"/>
          <w:szCs w:val="36"/>
        </w:rPr>
      </w:pPr>
      <w:r>
        <w:rPr>
          <w:rFonts w:ascii="宋体" w:hAnsi="宋体" w:hint="eastAsia"/>
          <w:b/>
          <w:sz w:val="36"/>
          <w:szCs w:val="36"/>
        </w:rPr>
        <w:t>（服务类）</w:t>
      </w:r>
    </w:p>
    <w:p w:rsidR="0026346D" w:rsidRDefault="0026346D">
      <w:pPr>
        <w:tabs>
          <w:tab w:val="left" w:pos="720"/>
        </w:tabs>
        <w:spacing w:line="360" w:lineRule="auto"/>
        <w:rPr>
          <w:rFonts w:ascii="宋体" w:hAnsi="宋体"/>
          <w:b/>
          <w:sz w:val="36"/>
          <w:szCs w:val="36"/>
        </w:rPr>
      </w:pPr>
    </w:p>
    <w:p w:rsidR="0026346D" w:rsidRDefault="0026346D">
      <w:pPr>
        <w:tabs>
          <w:tab w:val="left" w:pos="720"/>
        </w:tabs>
        <w:spacing w:line="360" w:lineRule="auto"/>
        <w:rPr>
          <w:rFonts w:ascii="宋体" w:hAnsi="宋体"/>
          <w:b/>
          <w:sz w:val="36"/>
          <w:szCs w:val="36"/>
        </w:rPr>
      </w:pPr>
    </w:p>
    <w:p w:rsidR="0026346D" w:rsidRDefault="004B5B2F" w:rsidP="00825D76">
      <w:pPr>
        <w:tabs>
          <w:tab w:val="left" w:pos="720"/>
        </w:tabs>
        <w:spacing w:line="360" w:lineRule="auto"/>
        <w:ind w:firstLineChars="500" w:firstLine="1807"/>
        <w:rPr>
          <w:rFonts w:ascii="宋体" w:hAnsi="宋体"/>
          <w:b/>
          <w:sz w:val="36"/>
          <w:szCs w:val="36"/>
        </w:rPr>
      </w:pPr>
      <w:r>
        <w:rPr>
          <w:rFonts w:ascii="宋体" w:hAnsi="宋体" w:hint="eastAsia"/>
          <w:b/>
          <w:sz w:val="36"/>
          <w:szCs w:val="36"/>
        </w:rPr>
        <w:t>项目名称：</w:t>
      </w:r>
    </w:p>
    <w:p w:rsidR="0026346D" w:rsidRDefault="004B5B2F" w:rsidP="00825D76">
      <w:pPr>
        <w:tabs>
          <w:tab w:val="left" w:pos="720"/>
        </w:tabs>
        <w:spacing w:line="360" w:lineRule="auto"/>
        <w:ind w:firstLineChars="500" w:firstLine="1807"/>
        <w:rPr>
          <w:rFonts w:ascii="宋体" w:hAnsi="宋体"/>
          <w:b/>
          <w:sz w:val="36"/>
          <w:szCs w:val="36"/>
        </w:rPr>
      </w:pPr>
      <w:r>
        <w:rPr>
          <w:rFonts w:ascii="宋体" w:hAnsi="宋体" w:hint="eastAsia"/>
          <w:b/>
          <w:sz w:val="36"/>
          <w:szCs w:val="36"/>
        </w:rPr>
        <w:t>项目编号：</w:t>
      </w:r>
    </w:p>
    <w:p w:rsidR="0026346D" w:rsidRDefault="004B5B2F" w:rsidP="00825D76">
      <w:pPr>
        <w:tabs>
          <w:tab w:val="left" w:pos="720"/>
        </w:tabs>
        <w:spacing w:line="360" w:lineRule="auto"/>
        <w:ind w:firstLineChars="500" w:firstLine="1807"/>
        <w:rPr>
          <w:rFonts w:ascii="宋体" w:hAnsi="宋体"/>
          <w:b/>
          <w:sz w:val="36"/>
          <w:szCs w:val="36"/>
        </w:rPr>
      </w:pPr>
      <w:r>
        <w:rPr>
          <w:rFonts w:ascii="宋体" w:hAnsi="宋体" w:hint="eastAsia"/>
          <w:b/>
          <w:sz w:val="36"/>
          <w:szCs w:val="36"/>
        </w:rPr>
        <w:t>2022年　月于乌鲁木齐</w:t>
      </w:r>
    </w:p>
    <w:p w:rsidR="0026346D" w:rsidRDefault="0026346D">
      <w:pPr>
        <w:tabs>
          <w:tab w:val="left" w:pos="720"/>
        </w:tabs>
        <w:spacing w:line="360" w:lineRule="auto"/>
        <w:jc w:val="center"/>
        <w:rPr>
          <w:rFonts w:ascii="宋体" w:hAnsi="宋体"/>
          <w:b/>
          <w:sz w:val="36"/>
          <w:szCs w:val="36"/>
        </w:rPr>
      </w:pPr>
    </w:p>
    <w:p w:rsidR="0026346D" w:rsidRDefault="004B5B2F">
      <w:pPr>
        <w:tabs>
          <w:tab w:val="left" w:pos="720"/>
        </w:tabs>
        <w:spacing w:line="360" w:lineRule="auto"/>
        <w:jc w:val="center"/>
        <w:rPr>
          <w:rFonts w:ascii="宋体" w:hAnsi="宋体"/>
          <w:b/>
          <w:szCs w:val="21"/>
        </w:rPr>
      </w:pPr>
      <w:r>
        <w:rPr>
          <w:rFonts w:ascii="宋体" w:hAnsi="宋体" w:hint="eastAsia"/>
          <w:b/>
          <w:szCs w:val="21"/>
        </w:rPr>
        <w:t>注：本合同仅为合同的参考文本，合同签订双方可根据项目的具体要求进行修订。</w:t>
      </w:r>
    </w:p>
    <w:p w:rsidR="0026346D" w:rsidRDefault="0026346D">
      <w:pPr>
        <w:spacing w:line="360" w:lineRule="exact"/>
        <w:jc w:val="center"/>
        <w:rPr>
          <w:rFonts w:ascii="宋体" w:hAnsi="宋体"/>
          <w:szCs w:val="21"/>
        </w:rPr>
      </w:pPr>
    </w:p>
    <w:p w:rsidR="0026346D" w:rsidRDefault="0026346D">
      <w:pPr>
        <w:spacing w:line="360" w:lineRule="exact"/>
        <w:rPr>
          <w:rFonts w:ascii="宋体" w:hAnsi="宋体"/>
          <w:sz w:val="24"/>
        </w:rPr>
      </w:pPr>
    </w:p>
    <w:p w:rsidR="0026346D" w:rsidRDefault="004B5B2F">
      <w:pPr>
        <w:spacing w:line="360" w:lineRule="exact"/>
        <w:rPr>
          <w:rFonts w:ascii="宋体" w:hAnsi="宋体"/>
          <w:sz w:val="24"/>
        </w:rPr>
      </w:pPr>
      <w:r>
        <w:rPr>
          <w:rFonts w:ascii="宋体" w:hAnsi="宋体"/>
          <w:sz w:val="24"/>
        </w:rPr>
        <w:br w:type="page"/>
      </w:r>
      <w:r>
        <w:rPr>
          <w:rFonts w:ascii="宋体" w:hAnsi="宋体" w:hint="eastAsia"/>
          <w:sz w:val="24"/>
        </w:rPr>
        <w:lastRenderedPageBreak/>
        <w:t>甲方：乌鲁木齐市公安局沙依巴克区分局</w:t>
      </w:r>
    </w:p>
    <w:p w:rsidR="0026346D" w:rsidRDefault="004B5B2F">
      <w:pPr>
        <w:spacing w:line="360" w:lineRule="exact"/>
        <w:rPr>
          <w:rFonts w:ascii="宋体" w:hAnsi="宋体"/>
          <w:sz w:val="24"/>
        </w:rPr>
      </w:pPr>
      <w:r>
        <w:rPr>
          <w:rFonts w:ascii="宋体" w:hAnsi="宋体" w:hint="eastAsia"/>
          <w:sz w:val="24"/>
        </w:rPr>
        <w:t>电话：</w:t>
      </w:r>
    </w:p>
    <w:p w:rsidR="0026346D" w:rsidRDefault="004B5B2F">
      <w:pPr>
        <w:spacing w:line="360" w:lineRule="exact"/>
        <w:rPr>
          <w:rFonts w:ascii="宋体" w:hAnsi="宋体"/>
          <w:sz w:val="24"/>
        </w:rPr>
      </w:pPr>
      <w:r>
        <w:rPr>
          <w:rFonts w:ascii="宋体" w:hAnsi="宋体" w:hint="eastAsia"/>
          <w:sz w:val="24"/>
        </w:rPr>
        <w:t>地址：乌鲁木齐市公安局沙依巴克区分局 </w:t>
      </w:r>
    </w:p>
    <w:p w:rsidR="0026346D" w:rsidRDefault="004B5B2F">
      <w:pPr>
        <w:spacing w:line="360" w:lineRule="exact"/>
        <w:rPr>
          <w:rFonts w:ascii="宋体" w:hAnsi="宋体"/>
          <w:sz w:val="24"/>
        </w:rPr>
      </w:pPr>
      <w:r>
        <w:rPr>
          <w:rFonts w:ascii="宋体" w:hAnsi="宋体" w:hint="eastAsia"/>
          <w:sz w:val="24"/>
        </w:rPr>
        <w:t>乙方：</w:t>
      </w:r>
    </w:p>
    <w:p w:rsidR="0026346D" w:rsidRDefault="004B5B2F">
      <w:pPr>
        <w:spacing w:line="360" w:lineRule="exact"/>
        <w:rPr>
          <w:rFonts w:ascii="宋体" w:hAnsi="宋体"/>
          <w:sz w:val="24"/>
        </w:rPr>
      </w:pPr>
      <w:r>
        <w:rPr>
          <w:rFonts w:ascii="宋体" w:hAnsi="宋体" w:hint="eastAsia"/>
          <w:sz w:val="24"/>
        </w:rPr>
        <w:t>电话：</w:t>
      </w:r>
    </w:p>
    <w:p w:rsidR="0026346D" w:rsidRDefault="004B5B2F">
      <w:pPr>
        <w:spacing w:line="360" w:lineRule="exact"/>
        <w:rPr>
          <w:rFonts w:ascii="宋体" w:hAnsi="宋体"/>
          <w:sz w:val="24"/>
        </w:rPr>
      </w:pPr>
      <w:r>
        <w:rPr>
          <w:rFonts w:ascii="宋体" w:hAnsi="宋体" w:hint="eastAsia"/>
          <w:sz w:val="24"/>
        </w:rPr>
        <w:t>地址：</w:t>
      </w:r>
    </w:p>
    <w:p w:rsidR="0026346D" w:rsidRDefault="004B5B2F">
      <w:pPr>
        <w:spacing w:line="360" w:lineRule="exact"/>
        <w:rPr>
          <w:rFonts w:ascii="宋体" w:hAnsi="宋体"/>
          <w:sz w:val="24"/>
        </w:rPr>
      </w:pPr>
      <w:r>
        <w:rPr>
          <w:rFonts w:ascii="宋体" w:hAnsi="宋体" w:hint="eastAsia"/>
          <w:sz w:val="24"/>
        </w:rPr>
        <w:t>项目名称：</w:t>
      </w:r>
    </w:p>
    <w:p w:rsidR="0026346D" w:rsidRDefault="004B5B2F">
      <w:pPr>
        <w:spacing w:line="360" w:lineRule="exact"/>
        <w:rPr>
          <w:rFonts w:ascii="宋体" w:hAnsi="宋体"/>
          <w:sz w:val="24"/>
        </w:rPr>
      </w:pPr>
      <w:r>
        <w:rPr>
          <w:rFonts w:ascii="宋体" w:hAnsi="宋体" w:hint="eastAsia"/>
          <w:sz w:val="24"/>
        </w:rPr>
        <w:t>项目编号：</w:t>
      </w:r>
    </w:p>
    <w:p w:rsidR="0026346D" w:rsidRDefault="0026346D">
      <w:pPr>
        <w:spacing w:line="360" w:lineRule="exact"/>
        <w:jc w:val="center"/>
        <w:rPr>
          <w:rFonts w:ascii="宋体" w:hAnsi="宋体"/>
          <w:sz w:val="24"/>
        </w:rPr>
      </w:pPr>
    </w:p>
    <w:p w:rsidR="0026346D" w:rsidRDefault="004B5B2F">
      <w:pPr>
        <w:spacing w:line="360" w:lineRule="exact"/>
        <w:ind w:firstLineChars="200" w:firstLine="480"/>
        <w:jc w:val="left"/>
        <w:rPr>
          <w:rFonts w:ascii="宋体" w:hAnsi="宋体"/>
          <w:sz w:val="24"/>
        </w:rPr>
      </w:pPr>
      <w:r>
        <w:rPr>
          <w:rFonts w:ascii="宋体" w:hAnsi="宋体" w:hint="eastAsia"/>
          <w:sz w:val="24"/>
        </w:rPr>
        <w:t>根据“XXX项目”的采购结果，按照《中华人民共和国政府采购法》《中华人民共和国政府采购法实施条例》《中华人民共和国民法典》第三编“合同”的规定，经双方协商，本着平等互利和诚实信用的原则，一致同意签订本合同如下。</w:t>
      </w:r>
    </w:p>
    <w:p w:rsidR="0026346D" w:rsidRDefault="004B5B2F">
      <w:pPr>
        <w:spacing w:line="360" w:lineRule="exact"/>
        <w:ind w:firstLineChars="200" w:firstLine="480"/>
        <w:jc w:val="left"/>
        <w:rPr>
          <w:rFonts w:ascii="宋体" w:hAnsi="宋体"/>
          <w:sz w:val="24"/>
        </w:rPr>
      </w:pPr>
      <w:r>
        <w:rPr>
          <w:rFonts w:ascii="宋体" w:hAnsi="宋体" w:hint="eastAsia"/>
          <w:sz w:val="24"/>
        </w:rPr>
        <w:t>一、服务范围</w:t>
      </w:r>
    </w:p>
    <w:p w:rsidR="0026346D" w:rsidRDefault="004B5B2F">
      <w:pPr>
        <w:spacing w:line="360" w:lineRule="exact"/>
        <w:ind w:firstLineChars="200" w:firstLine="480"/>
        <w:jc w:val="left"/>
        <w:rPr>
          <w:rFonts w:ascii="宋体" w:hAnsi="宋体"/>
          <w:sz w:val="24"/>
        </w:rPr>
      </w:pPr>
      <w:r>
        <w:rPr>
          <w:rFonts w:ascii="宋体" w:hAnsi="宋体" w:hint="eastAsia"/>
          <w:sz w:val="24"/>
        </w:rPr>
        <w:t>甲方聘请乙方提供以下服务：乙方派出会计类</w:t>
      </w:r>
      <w:r>
        <w:rPr>
          <w:rFonts w:ascii="宋体" w:hAnsi="宋体" w:hint="eastAsia"/>
          <w:sz w:val="24"/>
          <w:lang w:eastAsia="zh-Hans"/>
        </w:rPr>
        <w:t>、</w:t>
      </w:r>
      <w:r>
        <w:rPr>
          <w:rFonts w:ascii="宋体" w:hAnsi="宋体" w:hint="eastAsia"/>
          <w:sz w:val="24"/>
        </w:rPr>
        <w:t>审计类</w:t>
      </w:r>
      <w:r>
        <w:rPr>
          <w:rFonts w:ascii="宋体" w:hAnsi="宋体" w:hint="eastAsia"/>
          <w:sz w:val="24"/>
          <w:lang w:eastAsia="zh-Hans"/>
        </w:rPr>
        <w:t>及</w:t>
      </w:r>
      <w:r>
        <w:rPr>
          <w:rFonts w:ascii="宋体" w:hAnsi="宋体"/>
          <w:sz w:val="24"/>
          <w:lang w:eastAsia="zh-Hans"/>
        </w:rPr>
        <w:t>电子数据司法鉴定</w:t>
      </w:r>
      <w:r>
        <w:rPr>
          <w:rFonts w:ascii="宋体" w:hAnsi="宋体" w:hint="eastAsia"/>
          <w:sz w:val="24"/>
          <w:lang w:eastAsia="zh-Hans"/>
        </w:rPr>
        <w:t>类</w:t>
      </w:r>
      <w:r>
        <w:rPr>
          <w:rFonts w:ascii="宋体" w:hAnsi="宋体" w:hint="eastAsia"/>
          <w:sz w:val="24"/>
        </w:rPr>
        <w:t>专业技术人员编入组成的</w:t>
      </w:r>
      <w:r>
        <w:rPr>
          <w:rFonts w:ascii="宋体" w:hAnsi="宋体" w:hint="eastAsia"/>
          <w:sz w:val="24"/>
          <w:lang w:eastAsia="zh-Hans"/>
        </w:rPr>
        <w:t>项目</w:t>
      </w:r>
      <w:r>
        <w:rPr>
          <w:rFonts w:ascii="宋体" w:hAnsi="宋体" w:hint="eastAsia"/>
          <w:sz w:val="24"/>
        </w:rPr>
        <w:t>组共同完成本</w:t>
      </w:r>
      <w:r>
        <w:rPr>
          <w:rFonts w:ascii="宋体" w:hAnsi="宋体" w:hint="eastAsia"/>
          <w:sz w:val="24"/>
          <w:lang w:eastAsia="zh-Hans"/>
        </w:rPr>
        <w:t>项目</w:t>
      </w:r>
      <w:r>
        <w:rPr>
          <w:rFonts w:ascii="宋体" w:hAnsi="宋体" w:hint="eastAsia"/>
          <w:sz w:val="24"/>
        </w:rPr>
        <w:t>所确定的审计</w:t>
      </w:r>
      <w:r>
        <w:rPr>
          <w:rFonts w:ascii="宋体" w:hAnsi="宋体" w:hint="eastAsia"/>
          <w:sz w:val="24"/>
          <w:lang w:eastAsia="zh-Hans"/>
        </w:rPr>
        <w:t>鉴定</w:t>
      </w:r>
      <w:r>
        <w:rPr>
          <w:rFonts w:ascii="宋体" w:hAnsi="宋体" w:hint="eastAsia"/>
          <w:sz w:val="24"/>
        </w:rPr>
        <w:t>事项。</w:t>
      </w:r>
    </w:p>
    <w:p w:rsidR="0026346D" w:rsidRDefault="004B5B2F">
      <w:pPr>
        <w:spacing w:line="360" w:lineRule="exact"/>
        <w:ind w:firstLineChars="200" w:firstLine="480"/>
        <w:jc w:val="left"/>
        <w:rPr>
          <w:rFonts w:ascii="宋体" w:hAnsi="宋体"/>
          <w:sz w:val="24"/>
        </w:rPr>
      </w:pPr>
      <w:r>
        <w:rPr>
          <w:rFonts w:ascii="宋体" w:hAnsi="宋体" w:hint="eastAsia"/>
          <w:sz w:val="24"/>
        </w:rPr>
        <w:t>二、甲乙双方的权利和义务</w:t>
      </w:r>
    </w:p>
    <w:p w:rsidR="0026346D" w:rsidRDefault="004B5B2F">
      <w:pPr>
        <w:spacing w:line="360" w:lineRule="exact"/>
        <w:ind w:firstLineChars="200" w:firstLine="480"/>
        <w:jc w:val="left"/>
        <w:rPr>
          <w:rFonts w:ascii="宋体" w:hAnsi="宋体"/>
          <w:sz w:val="24"/>
        </w:rPr>
      </w:pPr>
      <w:r>
        <w:rPr>
          <w:rFonts w:ascii="宋体" w:hAnsi="宋体" w:hint="eastAsia"/>
          <w:sz w:val="24"/>
        </w:rPr>
        <w:t>1.乙方必须按投标书规定事项,配齐相应专业技术人员。审计</w:t>
      </w:r>
      <w:r>
        <w:rPr>
          <w:rFonts w:ascii="宋体" w:hAnsi="宋体" w:hint="eastAsia"/>
          <w:sz w:val="24"/>
          <w:lang w:eastAsia="zh-Hans"/>
        </w:rPr>
        <w:t>及</w:t>
      </w:r>
      <w:r>
        <w:rPr>
          <w:rFonts w:ascii="宋体" w:hAnsi="宋体"/>
          <w:sz w:val="24"/>
          <w:lang w:eastAsia="zh-Hans"/>
        </w:rPr>
        <w:t>电子数据司法鉴定</w:t>
      </w:r>
      <w:r>
        <w:rPr>
          <w:rFonts w:ascii="宋体" w:hAnsi="宋体" w:hint="eastAsia"/>
          <w:sz w:val="24"/>
        </w:rPr>
        <w:t>人员一经确定,不得随意变更。所有人员必须严格遵守《中华人民共和国审计法》《中华人民共和国审计法实施条例》《中华人民共和国国家审计准则》《司法鉴定程序通则》和甲方对</w:t>
      </w:r>
      <w:r>
        <w:rPr>
          <w:rFonts w:ascii="宋体" w:hAnsi="宋体" w:hint="eastAsia"/>
          <w:sz w:val="24"/>
          <w:lang w:eastAsia="zh-Hans"/>
        </w:rPr>
        <w:t>项目</w:t>
      </w:r>
      <w:r>
        <w:rPr>
          <w:rFonts w:ascii="宋体" w:hAnsi="宋体" w:hint="eastAsia"/>
          <w:sz w:val="24"/>
        </w:rPr>
        <w:t>工作提出的相关规章制度，确保</w:t>
      </w:r>
      <w:r>
        <w:rPr>
          <w:rFonts w:ascii="宋体" w:hAnsi="宋体" w:hint="eastAsia"/>
          <w:sz w:val="24"/>
          <w:lang w:eastAsia="zh-Hans"/>
        </w:rPr>
        <w:t>工作</w:t>
      </w:r>
      <w:r>
        <w:rPr>
          <w:rFonts w:ascii="宋体" w:hAnsi="宋体" w:hint="eastAsia"/>
          <w:sz w:val="24"/>
        </w:rPr>
        <w:t>质量，甲方需为乙方的正常工作提供使得条件。</w:t>
      </w:r>
    </w:p>
    <w:p w:rsidR="0026346D" w:rsidRDefault="004B5B2F">
      <w:pPr>
        <w:spacing w:line="360" w:lineRule="exact"/>
        <w:ind w:firstLineChars="200" w:firstLine="480"/>
        <w:jc w:val="left"/>
        <w:rPr>
          <w:rFonts w:ascii="宋体" w:hAnsi="宋体"/>
          <w:sz w:val="24"/>
        </w:rPr>
      </w:pPr>
      <w:r>
        <w:rPr>
          <w:rFonts w:ascii="宋体" w:hAnsi="宋体" w:hint="eastAsia"/>
          <w:sz w:val="24"/>
        </w:rPr>
        <w:t>2.乙方派出的人员，必须严格遵守政治纪律、保密纪律、宣传纪律。必须严格遵守中央“八项规定”及实施细则、审计“四严禁”工作要求和审计“八不准”工作纪律及其他与审计工作相关的要求、规定等。甲方负有监督与管理责任并要及时与乙方及其派出人员签订保密协议。</w:t>
      </w:r>
    </w:p>
    <w:p w:rsidR="0026346D" w:rsidRDefault="004B5B2F">
      <w:pPr>
        <w:spacing w:line="360" w:lineRule="exact"/>
        <w:ind w:firstLineChars="200" w:firstLine="480"/>
        <w:jc w:val="left"/>
        <w:rPr>
          <w:rFonts w:ascii="宋体" w:hAnsi="宋体"/>
          <w:sz w:val="24"/>
        </w:rPr>
      </w:pPr>
      <w:r>
        <w:rPr>
          <w:rFonts w:ascii="宋体" w:hAnsi="宋体" w:hint="eastAsia"/>
          <w:sz w:val="24"/>
        </w:rPr>
        <w:t>3.乙方要依据《中华人民共和国劳动法》为参加甲方***项目的工作人员缴纳社会保险。</w:t>
      </w:r>
    </w:p>
    <w:p w:rsidR="0026346D" w:rsidRDefault="004B5B2F">
      <w:pPr>
        <w:spacing w:line="360" w:lineRule="exact"/>
        <w:ind w:firstLineChars="200" w:firstLine="480"/>
        <w:jc w:val="left"/>
        <w:rPr>
          <w:rFonts w:ascii="宋体" w:hAnsi="宋体"/>
          <w:sz w:val="24"/>
        </w:rPr>
      </w:pPr>
      <w:r>
        <w:rPr>
          <w:rFonts w:ascii="宋体" w:hAnsi="宋体" w:hint="eastAsia"/>
          <w:sz w:val="24"/>
        </w:rPr>
        <w:t>4.乙方必须保证所派出的人员上岗前无任何显性或隐性疾病并做好严格的疫情防控检查与教育。甲方在工作期间负有提醒和督促做好防控疫情的责任与义务。</w:t>
      </w:r>
    </w:p>
    <w:p w:rsidR="0026346D" w:rsidRDefault="004B5B2F">
      <w:pPr>
        <w:spacing w:line="360" w:lineRule="exact"/>
        <w:ind w:firstLineChars="200" w:firstLine="480"/>
        <w:jc w:val="left"/>
        <w:rPr>
          <w:rFonts w:ascii="宋体" w:hAnsi="宋体"/>
          <w:sz w:val="24"/>
        </w:rPr>
      </w:pPr>
      <w:r>
        <w:rPr>
          <w:rFonts w:ascii="宋体" w:hAnsi="宋体" w:hint="eastAsia"/>
          <w:sz w:val="24"/>
        </w:rPr>
        <w:t>5.乙方派出人员必须服从甲方人员的管理和工作安排。</w:t>
      </w:r>
    </w:p>
    <w:p w:rsidR="0026346D" w:rsidRDefault="004B5B2F">
      <w:pPr>
        <w:spacing w:line="360" w:lineRule="exact"/>
        <w:ind w:firstLineChars="200" w:firstLine="480"/>
        <w:jc w:val="left"/>
        <w:rPr>
          <w:rFonts w:ascii="宋体" w:hAnsi="宋体"/>
          <w:sz w:val="24"/>
        </w:rPr>
      </w:pPr>
      <w:r>
        <w:rPr>
          <w:rFonts w:ascii="宋体" w:hAnsi="宋体" w:hint="eastAsia"/>
          <w:sz w:val="24"/>
        </w:rPr>
        <w:t>6.乙方需调整、辞退已经派出至</w:t>
      </w:r>
      <w:r>
        <w:rPr>
          <w:rFonts w:ascii="宋体" w:hAnsi="宋体" w:hint="eastAsia"/>
          <w:sz w:val="24"/>
          <w:lang w:eastAsia="zh-Hans"/>
        </w:rPr>
        <w:t>项目</w:t>
      </w:r>
      <w:r>
        <w:rPr>
          <w:rFonts w:ascii="宋体" w:hAnsi="宋体" w:hint="eastAsia"/>
          <w:sz w:val="24"/>
        </w:rPr>
        <w:t>组的工作人员，必须书面报甲方同意。</w:t>
      </w:r>
    </w:p>
    <w:p w:rsidR="0026346D" w:rsidRDefault="004B5B2F">
      <w:pPr>
        <w:spacing w:line="360" w:lineRule="exact"/>
        <w:ind w:firstLineChars="200" w:firstLine="480"/>
        <w:jc w:val="left"/>
        <w:rPr>
          <w:rFonts w:ascii="宋体" w:hAnsi="宋体"/>
          <w:sz w:val="24"/>
        </w:rPr>
      </w:pPr>
      <w:r>
        <w:rPr>
          <w:rFonts w:ascii="宋体" w:hAnsi="宋体" w:hint="eastAsia"/>
          <w:sz w:val="24"/>
        </w:rPr>
        <w:t>7.因乙方工作人员的责任，在工作岗位上出现伤亡事故，由乙方负责。</w:t>
      </w:r>
    </w:p>
    <w:p w:rsidR="0026346D" w:rsidRDefault="004B5B2F">
      <w:pPr>
        <w:spacing w:line="360" w:lineRule="exact"/>
        <w:ind w:firstLineChars="200" w:firstLine="480"/>
        <w:jc w:val="left"/>
        <w:rPr>
          <w:rFonts w:ascii="宋体" w:hAnsi="宋体"/>
          <w:sz w:val="24"/>
        </w:rPr>
      </w:pPr>
      <w:r>
        <w:rPr>
          <w:rFonts w:ascii="宋体" w:hAnsi="宋体" w:hint="eastAsia"/>
          <w:sz w:val="24"/>
        </w:rPr>
        <w:t>三、服务期间</w:t>
      </w:r>
    </w:p>
    <w:p w:rsidR="0026346D" w:rsidRDefault="004B5B2F">
      <w:pPr>
        <w:spacing w:line="360" w:lineRule="exact"/>
        <w:ind w:firstLineChars="200" w:firstLine="480"/>
        <w:jc w:val="left"/>
        <w:rPr>
          <w:rFonts w:ascii="宋体" w:hAnsi="宋体"/>
          <w:sz w:val="24"/>
        </w:rPr>
      </w:pPr>
      <w:r>
        <w:rPr>
          <w:rFonts w:ascii="宋体" w:hAnsi="宋体" w:hint="eastAsia"/>
          <w:sz w:val="24"/>
        </w:rPr>
        <w:t>委托服务期间：自本合同签订之日起至该项目结束为止。</w:t>
      </w:r>
    </w:p>
    <w:p w:rsidR="0026346D" w:rsidRDefault="004B5B2F">
      <w:pPr>
        <w:spacing w:line="360" w:lineRule="exact"/>
        <w:ind w:firstLineChars="200" w:firstLine="480"/>
        <w:jc w:val="left"/>
        <w:rPr>
          <w:rFonts w:ascii="宋体" w:hAnsi="宋体"/>
          <w:sz w:val="24"/>
        </w:rPr>
      </w:pPr>
      <w:r>
        <w:rPr>
          <w:rFonts w:ascii="宋体" w:hAnsi="宋体" w:hint="eastAsia"/>
          <w:sz w:val="24"/>
        </w:rPr>
        <w:t>四、付款方式</w:t>
      </w:r>
    </w:p>
    <w:p w:rsidR="0026346D" w:rsidRDefault="004B5B2F">
      <w:pPr>
        <w:spacing w:line="360" w:lineRule="exact"/>
        <w:ind w:firstLineChars="200" w:firstLine="480"/>
        <w:jc w:val="left"/>
        <w:rPr>
          <w:rFonts w:ascii="宋体" w:hAnsi="宋体"/>
          <w:sz w:val="24"/>
        </w:rPr>
      </w:pPr>
      <w:r>
        <w:rPr>
          <w:rFonts w:ascii="宋体" w:hAnsi="宋体" w:hint="eastAsia"/>
          <w:sz w:val="24"/>
        </w:rPr>
        <w:t>1.本合同服务费用：具体见合同</w:t>
      </w:r>
    </w:p>
    <w:p w:rsidR="0026346D" w:rsidRDefault="004B5B2F">
      <w:pPr>
        <w:spacing w:line="360" w:lineRule="exact"/>
        <w:ind w:firstLineChars="200" w:firstLine="480"/>
        <w:jc w:val="left"/>
        <w:rPr>
          <w:rFonts w:ascii="宋体" w:hAnsi="宋体"/>
          <w:sz w:val="24"/>
        </w:rPr>
      </w:pPr>
      <w:r>
        <w:rPr>
          <w:rFonts w:ascii="宋体" w:hAnsi="宋体" w:hint="eastAsia"/>
          <w:sz w:val="24"/>
        </w:rPr>
        <w:lastRenderedPageBreak/>
        <w:t>2.支付方式：按甲方规定程序，</w:t>
      </w:r>
      <w:r>
        <w:rPr>
          <w:rFonts w:ascii="宋体" w:hAnsi="宋体"/>
          <w:sz w:val="24"/>
        </w:rPr>
        <w:t>项目</w:t>
      </w:r>
      <w:r>
        <w:rPr>
          <w:rFonts w:ascii="宋体" w:hAnsi="宋体" w:hint="eastAsia"/>
          <w:sz w:val="24"/>
        </w:rPr>
        <w:t>组出具经审核合格的考勤登记，在乙方出具合法票据后，将核定后的费用支付至乙方指定账户。</w:t>
      </w:r>
    </w:p>
    <w:p w:rsidR="0026346D" w:rsidRDefault="004B5B2F">
      <w:pPr>
        <w:spacing w:line="360" w:lineRule="exact"/>
        <w:ind w:firstLineChars="200" w:firstLine="480"/>
        <w:jc w:val="left"/>
        <w:rPr>
          <w:rFonts w:ascii="宋体" w:hAnsi="宋体"/>
          <w:sz w:val="24"/>
        </w:rPr>
      </w:pPr>
      <w:r>
        <w:rPr>
          <w:rFonts w:ascii="宋体" w:hAnsi="宋体" w:hint="eastAsia"/>
          <w:sz w:val="24"/>
        </w:rPr>
        <w:t>五、项目成果、技术资料的权利归属与保密</w:t>
      </w:r>
    </w:p>
    <w:p w:rsidR="0026346D" w:rsidRDefault="004B5B2F">
      <w:pPr>
        <w:spacing w:line="360" w:lineRule="exact"/>
        <w:ind w:firstLineChars="200" w:firstLine="480"/>
        <w:jc w:val="left"/>
        <w:rPr>
          <w:rFonts w:ascii="宋体" w:hAnsi="宋体"/>
          <w:sz w:val="24"/>
        </w:rPr>
      </w:pPr>
      <w:r>
        <w:rPr>
          <w:rFonts w:ascii="宋体" w:hAnsi="宋体" w:hint="eastAsia"/>
          <w:sz w:val="24"/>
        </w:rPr>
        <w:t>1.项目成果所有权以及由此形成的知识产权等均归甲方所有。未经甲方书面同意，乙方及其工作人员不得以任何形式全部或部分使用与该项目有关的各种数据和成果。</w:t>
      </w:r>
    </w:p>
    <w:p w:rsidR="0026346D" w:rsidRDefault="004B5B2F">
      <w:pPr>
        <w:spacing w:line="360" w:lineRule="exact"/>
        <w:ind w:firstLineChars="200" w:firstLine="480"/>
        <w:jc w:val="left"/>
        <w:rPr>
          <w:rFonts w:ascii="宋体" w:hAnsi="宋体"/>
          <w:sz w:val="24"/>
        </w:rPr>
      </w:pPr>
      <w:r>
        <w:rPr>
          <w:rFonts w:ascii="宋体" w:hAnsi="宋体" w:hint="eastAsia"/>
          <w:sz w:val="24"/>
        </w:rPr>
        <w:t>2.乙方对在本合同项目实施过程中所获得的数据、技术资料等负有保密责任和义务，未经甲方许可，不得擅自引用或向第三方泄露、转让等。乙方要切实履行保密义务，严格保守审计过程中知悉的国家秘密、被审计单位和相关单位的商业秘密以及个人隐私。</w:t>
      </w:r>
    </w:p>
    <w:p w:rsidR="0026346D" w:rsidRDefault="004B5B2F">
      <w:pPr>
        <w:spacing w:line="360" w:lineRule="exact"/>
        <w:ind w:firstLineChars="200" w:firstLine="480"/>
        <w:jc w:val="left"/>
        <w:rPr>
          <w:rFonts w:ascii="宋体" w:hAnsi="宋体"/>
          <w:sz w:val="24"/>
        </w:rPr>
      </w:pPr>
      <w:r>
        <w:rPr>
          <w:rFonts w:ascii="宋体" w:hAnsi="宋体" w:hint="eastAsia"/>
          <w:sz w:val="24"/>
        </w:rPr>
        <w:t>3.本合同项目完成后，乙方应按本合同及其相关要求将项目所形成的技术资料和相关成果以及甲方提供的数据和资料移交甲方，乙方不得保留与该项目有关的所有数据资料（含电子、纸质件等）。</w:t>
      </w:r>
    </w:p>
    <w:p w:rsidR="0026346D" w:rsidRDefault="004B5B2F">
      <w:pPr>
        <w:spacing w:line="360" w:lineRule="exact"/>
        <w:ind w:firstLineChars="200" w:firstLine="480"/>
        <w:jc w:val="left"/>
        <w:rPr>
          <w:rFonts w:ascii="宋体" w:hAnsi="宋体"/>
          <w:sz w:val="24"/>
        </w:rPr>
      </w:pPr>
      <w:r>
        <w:rPr>
          <w:rFonts w:ascii="宋体" w:hAnsi="宋体" w:hint="eastAsia"/>
          <w:sz w:val="24"/>
        </w:rPr>
        <w:t>六、违约责任与赔偿损失</w:t>
      </w:r>
    </w:p>
    <w:p w:rsidR="0026346D" w:rsidRDefault="004B5B2F">
      <w:pPr>
        <w:spacing w:line="360" w:lineRule="exact"/>
        <w:ind w:firstLineChars="200" w:firstLine="480"/>
        <w:jc w:val="left"/>
        <w:rPr>
          <w:rFonts w:ascii="宋体" w:hAnsi="宋体"/>
          <w:sz w:val="24"/>
        </w:rPr>
      </w:pPr>
      <w:r>
        <w:rPr>
          <w:rFonts w:ascii="宋体" w:hAnsi="宋体" w:hint="eastAsia"/>
          <w:sz w:val="24"/>
        </w:rPr>
        <w:t>1.乙方派出人员在</w:t>
      </w:r>
      <w:r>
        <w:rPr>
          <w:rFonts w:ascii="宋体" w:hAnsi="宋体" w:hint="eastAsia"/>
          <w:sz w:val="24"/>
          <w:lang w:eastAsia="zh-Hans"/>
        </w:rPr>
        <w:t>工作</w:t>
      </w:r>
      <w:r>
        <w:rPr>
          <w:rFonts w:ascii="宋体" w:hAnsi="宋体" w:hint="eastAsia"/>
          <w:sz w:val="24"/>
        </w:rPr>
        <w:t>过程中弄虚作假、徇私舞弊、滥用职权造成</w:t>
      </w:r>
      <w:r>
        <w:rPr>
          <w:rFonts w:ascii="宋体" w:hAnsi="宋体" w:hint="eastAsia"/>
          <w:sz w:val="24"/>
          <w:lang w:eastAsia="zh-Hans"/>
        </w:rPr>
        <w:t>工作</w:t>
      </w:r>
      <w:r>
        <w:rPr>
          <w:rFonts w:ascii="宋体" w:hAnsi="宋体" w:hint="eastAsia"/>
          <w:sz w:val="24"/>
        </w:rPr>
        <w:t>结果严重失实的,甲方根据情节轻重可立即中止该合同或移送相关管理部门依法进行处理并按相关规定列入不诚信名单。</w:t>
      </w:r>
    </w:p>
    <w:p w:rsidR="0026346D" w:rsidRDefault="004B5B2F">
      <w:pPr>
        <w:spacing w:line="360" w:lineRule="exact"/>
        <w:ind w:firstLineChars="200" w:firstLine="480"/>
        <w:jc w:val="left"/>
        <w:rPr>
          <w:rFonts w:ascii="宋体" w:hAnsi="宋体"/>
          <w:sz w:val="24"/>
        </w:rPr>
      </w:pPr>
      <w:r>
        <w:rPr>
          <w:rFonts w:ascii="宋体" w:hAnsi="宋体" w:hint="eastAsia"/>
          <w:sz w:val="24"/>
        </w:rPr>
        <w:t>2.乙方派出人员在</w:t>
      </w:r>
      <w:r>
        <w:rPr>
          <w:rFonts w:ascii="宋体" w:hAnsi="宋体"/>
          <w:sz w:val="24"/>
        </w:rPr>
        <w:t>工作</w:t>
      </w:r>
      <w:r>
        <w:rPr>
          <w:rFonts w:ascii="宋体" w:hAnsi="宋体" w:hint="eastAsia"/>
          <w:sz w:val="24"/>
        </w:rPr>
        <w:t>过程中，若出现违反政治纪律、保密纪律、宣传纪律。必须严格遵守中央“八项规定”及实施细则、审计“四严禁”工作要求和审计“八不准”工作纪律及其他与审计工作相关的要求、规定等行为的，甲方有权按有关规定进行处理；情节严重的，移送相关部门依法追究责任。</w:t>
      </w:r>
    </w:p>
    <w:p w:rsidR="0026346D" w:rsidRDefault="004B5B2F">
      <w:pPr>
        <w:spacing w:line="360" w:lineRule="exact"/>
        <w:ind w:firstLineChars="200" w:firstLine="480"/>
        <w:jc w:val="left"/>
        <w:rPr>
          <w:rFonts w:ascii="宋体" w:hAnsi="宋体"/>
          <w:sz w:val="24"/>
        </w:rPr>
      </w:pPr>
      <w:r>
        <w:rPr>
          <w:rFonts w:ascii="宋体" w:hAnsi="宋体" w:hint="eastAsia"/>
          <w:sz w:val="24"/>
        </w:rPr>
        <w:t>3.乙方未能按本合同规定的服务时间提供服务，从逾期之日起按本合同规定付费标准的0.5‰每日向甲方支付违约金；逾期15日以上的，甲方有权终止合同，并由乙方承担因此造成的甲方经济损失。</w:t>
      </w:r>
    </w:p>
    <w:p w:rsidR="0026346D" w:rsidRDefault="004B5B2F">
      <w:pPr>
        <w:spacing w:line="360" w:lineRule="exact"/>
        <w:ind w:firstLineChars="200" w:firstLine="480"/>
        <w:jc w:val="left"/>
        <w:rPr>
          <w:rFonts w:ascii="宋体" w:hAnsi="宋体"/>
          <w:sz w:val="24"/>
        </w:rPr>
      </w:pPr>
      <w:r>
        <w:rPr>
          <w:rFonts w:ascii="宋体" w:hAnsi="宋体" w:hint="eastAsia"/>
          <w:sz w:val="24"/>
        </w:rPr>
        <w:t>4.甲方逾期付款，按本合同规定付费标准的0.5‰每日向乙方偿付违约金。</w:t>
      </w:r>
    </w:p>
    <w:p w:rsidR="0026346D" w:rsidRDefault="004B5B2F">
      <w:pPr>
        <w:spacing w:line="360" w:lineRule="exact"/>
        <w:ind w:firstLineChars="200" w:firstLine="480"/>
        <w:jc w:val="left"/>
        <w:rPr>
          <w:rFonts w:ascii="宋体" w:hAnsi="宋体"/>
          <w:sz w:val="24"/>
        </w:rPr>
      </w:pPr>
      <w:r>
        <w:rPr>
          <w:rFonts w:ascii="宋体" w:hAnsi="宋体" w:hint="eastAsia"/>
          <w:sz w:val="24"/>
        </w:rPr>
        <w:t>5.其它违约责任按《中华人民共和国民法典》第三编“合同”执行。</w:t>
      </w:r>
    </w:p>
    <w:p w:rsidR="0026346D" w:rsidRDefault="004B5B2F">
      <w:pPr>
        <w:spacing w:line="360" w:lineRule="exact"/>
        <w:ind w:firstLineChars="200" w:firstLine="480"/>
        <w:jc w:val="left"/>
        <w:rPr>
          <w:rFonts w:ascii="宋体" w:hAnsi="宋体"/>
          <w:sz w:val="24"/>
        </w:rPr>
      </w:pPr>
      <w:r>
        <w:rPr>
          <w:rFonts w:ascii="宋体" w:hAnsi="宋体" w:hint="eastAsia"/>
          <w:sz w:val="24"/>
        </w:rPr>
        <w:t>七、合同的变更与解除</w:t>
      </w:r>
    </w:p>
    <w:p w:rsidR="0026346D" w:rsidRDefault="004B5B2F">
      <w:pPr>
        <w:spacing w:line="360" w:lineRule="exact"/>
        <w:ind w:firstLineChars="200" w:firstLine="480"/>
        <w:jc w:val="left"/>
        <w:rPr>
          <w:rFonts w:ascii="宋体" w:hAnsi="宋体"/>
          <w:sz w:val="24"/>
        </w:rPr>
      </w:pPr>
      <w:r>
        <w:rPr>
          <w:rFonts w:ascii="宋体" w:hAnsi="宋体" w:hint="eastAsia"/>
          <w:sz w:val="24"/>
        </w:rPr>
        <w:t>1.本合同履行过程中，由于其他客观情况发生了重大变化，经双方协商，可修改或终止本合同。</w:t>
      </w:r>
    </w:p>
    <w:p w:rsidR="0026346D" w:rsidRDefault="004B5B2F">
      <w:pPr>
        <w:spacing w:line="360" w:lineRule="exact"/>
        <w:ind w:firstLineChars="200" w:firstLine="480"/>
        <w:jc w:val="left"/>
        <w:rPr>
          <w:rFonts w:ascii="宋体" w:hAnsi="宋体"/>
          <w:sz w:val="24"/>
        </w:rPr>
      </w:pPr>
      <w:r>
        <w:rPr>
          <w:rFonts w:ascii="宋体" w:hAnsi="宋体" w:hint="eastAsia"/>
          <w:sz w:val="24"/>
        </w:rPr>
        <w:t>2.本合同履行过程中，因不可抗力的原因使合同无法履行时，经协商后双方可解除本合同。</w:t>
      </w:r>
    </w:p>
    <w:p w:rsidR="0026346D" w:rsidRDefault="004B5B2F">
      <w:pPr>
        <w:spacing w:line="360" w:lineRule="exact"/>
        <w:ind w:firstLineChars="200" w:firstLine="480"/>
        <w:jc w:val="left"/>
        <w:rPr>
          <w:rFonts w:ascii="宋体" w:hAnsi="宋体"/>
          <w:sz w:val="24"/>
        </w:rPr>
      </w:pPr>
      <w:r>
        <w:rPr>
          <w:rFonts w:ascii="宋体" w:hAnsi="宋体" w:hint="eastAsia"/>
          <w:sz w:val="24"/>
        </w:rPr>
        <w:t>3.本合同履行过程中，如遇国家政策的调整或国家财政困难导致甲方无法支付项目经费，甲方有权在停止项目的同时解除本合同，但应当对由此给乙方造成的损失给予适当补偿。</w:t>
      </w:r>
    </w:p>
    <w:p w:rsidR="0026346D" w:rsidRDefault="004B5B2F">
      <w:pPr>
        <w:spacing w:line="360" w:lineRule="exact"/>
        <w:ind w:firstLineChars="200" w:firstLine="480"/>
        <w:jc w:val="left"/>
        <w:rPr>
          <w:rFonts w:ascii="宋体" w:hAnsi="宋体"/>
          <w:sz w:val="24"/>
        </w:rPr>
      </w:pPr>
      <w:r>
        <w:rPr>
          <w:rFonts w:ascii="宋体" w:hAnsi="宋体" w:hint="eastAsia"/>
          <w:sz w:val="24"/>
        </w:rPr>
        <w:t>4.本合同解除后，乙方仍负有终身保密义务，并应按本合同规定将有关成果和资料移交甲方。</w:t>
      </w:r>
    </w:p>
    <w:p w:rsidR="0026346D" w:rsidRDefault="004B5B2F">
      <w:pPr>
        <w:spacing w:line="360" w:lineRule="exact"/>
        <w:ind w:firstLineChars="200" w:firstLine="480"/>
        <w:jc w:val="left"/>
        <w:rPr>
          <w:rFonts w:ascii="宋体" w:hAnsi="宋体"/>
          <w:sz w:val="24"/>
        </w:rPr>
      </w:pPr>
      <w:r>
        <w:rPr>
          <w:rFonts w:ascii="宋体" w:hAnsi="宋体" w:hint="eastAsia"/>
          <w:sz w:val="24"/>
        </w:rPr>
        <w:t>八、争端的解决</w:t>
      </w:r>
    </w:p>
    <w:p w:rsidR="0026346D" w:rsidRDefault="004B5B2F">
      <w:pPr>
        <w:spacing w:line="360" w:lineRule="exact"/>
        <w:ind w:firstLineChars="200" w:firstLine="480"/>
        <w:jc w:val="left"/>
        <w:rPr>
          <w:rFonts w:ascii="宋体" w:hAnsi="宋体"/>
          <w:sz w:val="24"/>
        </w:rPr>
      </w:pPr>
      <w:r>
        <w:rPr>
          <w:rFonts w:ascii="宋体" w:hAnsi="宋体" w:hint="eastAsia"/>
          <w:sz w:val="24"/>
        </w:rPr>
        <w:t>合同执行过程中发生的任何争议，如双方不能通过友好协商解决，任何一</w:t>
      </w:r>
      <w:r>
        <w:rPr>
          <w:rFonts w:ascii="宋体" w:hAnsi="宋体" w:hint="eastAsia"/>
          <w:sz w:val="24"/>
        </w:rPr>
        <w:lastRenderedPageBreak/>
        <w:t>方可向甲方所在地人民法院起诉。</w:t>
      </w:r>
    </w:p>
    <w:p w:rsidR="0026346D" w:rsidRDefault="004B5B2F">
      <w:pPr>
        <w:spacing w:line="360" w:lineRule="exact"/>
        <w:ind w:firstLineChars="200" w:firstLine="480"/>
        <w:jc w:val="left"/>
        <w:rPr>
          <w:rFonts w:ascii="宋体" w:hAnsi="宋体"/>
          <w:sz w:val="24"/>
        </w:rPr>
      </w:pPr>
      <w:r>
        <w:rPr>
          <w:rFonts w:ascii="宋体" w:hAnsi="宋体" w:hint="eastAsia"/>
          <w:sz w:val="24"/>
        </w:rPr>
        <w:t>九、不可抗力</w:t>
      </w:r>
    </w:p>
    <w:p w:rsidR="0026346D" w:rsidRDefault="004B5B2F">
      <w:pPr>
        <w:spacing w:line="360" w:lineRule="exact"/>
        <w:ind w:firstLineChars="200" w:firstLine="480"/>
        <w:jc w:val="left"/>
        <w:rPr>
          <w:rFonts w:ascii="宋体" w:hAnsi="宋体"/>
          <w:sz w:val="24"/>
        </w:rPr>
      </w:pPr>
      <w:r>
        <w:rPr>
          <w:rFonts w:ascii="宋体" w:hAnsi="宋体" w:hint="eastAsia"/>
          <w:sz w:val="24"/>
        </w:rPr>
        <w:t>任何一方由于不可抗力原因不能履行合同时，应在不可抗力事件结束后1日内向对方通报，以减轻可能给对方造成的损失，在取得有关机构的不可抗力证明或双方协商谅解确认后，允许延期履行或修订合同，并根据情况可部分或全部免于承担违约责任。</w:t>
      </w:r>
    </w:p>
    <w:p w:rsidR="0026346D" w:rsidRDefault="004B5B2F">
      <w:pPr>
        <w:spacing w:line="360" w:lineRule="exact"/>
        <w:ind w:firstLineChars="200" w:firstLine="480"/>
        <w:jc w:val="left"/>
        <w:rPr>
          <w:rFonts w:ascii="宋体" w:hAnsi="宋体"/>
          <w:sz w:val="24"/>
        </w:rPr>
      </w:pPr>
      <w:r>
        <w:rPr>
          <w:rFonts w:ascii="宋体" w:hAnsi="宋体" w:hint="eastAsia"/>
          <w:sz w:val="24"/>
        </w:rPr>
        <w:t>十、税费</w:t>
      </w:r>
    </w:p>
    <w:p w:rsidR="0026346D" w:rsidRDefault="004B5B2F">
      <w:pPr>
        <w:spacing w:line="360" w:lineRule="exact"/>
        <w:ind w:firstLineChars="200" w:firstLine="480"/>
        <w:jc w:val="left"/>
        <w:rPr>
          <w:rFonts w:ascii="宋体" w:hAnsi="宋体"/>
          <w:sz w:val="24"/>
        </w:rPr>
      </w:pPr>
      <w:r>
        <w:rPr>
          <w:rFonts w:ascii="宋体" w:hAnsi="宋体" w:hint="eastAsia"/>
          <w:sz w:val="24"/>
        </w:rPr>
        <w:t>发生的与本合同执行有关的一切税费均由乙方负担。</w:t>
      </w:r>
    </w:p>
    <w:p w:rsidR="0026346D" w:rsidRDefault="004B5B2F">
      <w:pPr>
        <w:spacing w:line="360" w:lineRule="exact"/>
        <w:ind w:firstLineChars="200" w:firstLine="480"/>
        <w:jc w:val="left"/>
        <w:rPr>
          <w:rFonts w:ascii="宋体" w:hAnsi="宋体"/>
          <w:sz w:val="24"/>
        </w:rPr>
      </w:pPr>
      <w:r>
        <w:rPr>
          <w:rFonts w:ascii="宋体" w:hAnsi="宋体" w:hint="eastAsia"/>
          <w:sz w:val="24"/>
        </w:rPr>
        <w:t>十一、其它</w:t>
      </w:r>
    </w:p>
    <w:p w:rsidR="0026346D" w:rsidRDefault="004B5B2F">
      <w:pPr>
        <w:spacing w:line="360" w:lineRule="exact"/>
        <w:ind w:firstLineChars="200" w:firstLine="480"/>
        <w:jc w:val="left"/>
        <w:rPr>
          <w:rFonts w:ascii="宋体" w:hAnsi="宋体"/>
          <w:sz w:val="24"/>
        </w:rPr>
      </w:pPr>
      <w:r>
        <w:rPr>
          <w:rFonts w:ascii="宋体" w:hAnsi="宋体" w:hint="eastAsia"/>
          <w:sz w:val="24"/>
        </w:rPr>
        <w:t>1.本合同所有附件、采购文件、响应文件、成交通知书均为合同的有效组成部分，与本合同具有同等法律效力。</w:t>
      </w:r>
    </w:p>
    <w:p w:rsidR="0026346D" w:rsidRDefault="004B5B2F">
      <w:pPr>
        <w:spacing w:line="360" w:lineRule="exact"/>
        <w:ind w:firstLineChars="200" w:firstLine="480"/>
        <w:jc w:val="left"/>
        <w:rPr>
          <w:rFonts w:ascii="宋体" w:hAnsi="宋体"/>
          <w:sz w:val="24"/>
        </w:rPr>
      </w:pPr>
      <w:r>
        <w:rPr>
          <w:rFonts w:ascii="宋体" w:hAnsi="宋体" w:hint="eastAsia"/>
          <w:sz w:val="24"/>
        </w:rPr>
        <w:t>2.在执行本合同的过程中，所有经双方签署确认的文件（包括会议纪要、补充协议、往来信函等）也为本合同的有效组成部分。</w:t>
      </w:r>
    </w:p>
    <w:p w:rsidR="0026346D" w:rsidRDefault="004B5B2F">
      <w:pPr>
        <w:spacing w:line="360" w:lineRule="exact"/>
        <w:ind w:firstLineChars="200" w:firstLine="480"/>
        <w:jc w:val="left"/>
        <w:rPr>
          <w:rFonts w:ascii="宋体" w:hAnsi="宋体"/>
          <w:sz w:val="24"/>
        </w:rPr>
      </w:pPr>
      <w:r>
        <w:rPr>
          <w:rFonts w:ascii="宋体" w:hAnsi="宋体" w:hint="eastAsia"/>
          <w:sz w:val="24"/>
        </w:rPr>
        <w:t>3.本合同载明的合同各方的地址、电话作为有效联系方式，如有变更，应在变更当日内书面通知对方，否则，应承担相应责任。</w:t>
      </w:r>
    </w:p>
    <w:p w:rsidR="0026346D" w:rsidRDefault="004B5B2F">
      <w:pPr>
        <w:spacing w:line="360" w:lineRule="exact"/>
        <w:ind w:firstLineChars="200" w:firstLine="480"/>
        <w:jc w:val="left"/>
        <w:rPr>
          <w:rFonts w:ascii="宋体" w:hAnsi="宋体"/>
          <w:sz w:val="24"/>
        </w:rPr>
      </w:pPr>
      <w:r>
        <w:rPr>
          <w:rFonts w:ascii="宋体" w:hAnsi="宋体" w:hint="eastAsia"/>
          <w:sz w:val="24"/>
        </w:rPr>
        <w:t>4.除经甲方事先书面同意外，乙方不得部分或全部转让其应履行的合同项下的义务。</w:t>
      </w:r>
    </w:p>
    <w:p w:rsidR="0026346D" w:rsidRDefault="004B5B2F">
      <w:pPr>
        <w:spacing w:line="360" w:lineRule="exact"/>
        <w:ind w:firstLineChars="200" w:firstLine="480"/>
        <w:jc w:val="left"/>
        <w:rPr>
          <w:rFonts w:ascii="宋体" w:hAnsi="宋体"/>
          <w:sz w:val="24"/>
        </w:rPr>
      </w:pPr>
      <w:r>
        <w:rPr>
          <w:rFonts w:ascii="宋体" w:hAnsi="宋体" w:hint="eastAsia"/>
          <w:sz w:val="24"/>
        </w:rPr>
        <w:t>十二、合同生效</w:t>
      </w:r>
    </w:p>
    <w:p w:rsidR="0026346D" w:rsidRDefault="004B5B2F">
      <w:pPr>
        <w:spacing w:line="360" w:lineRule="exact"/>
        <w:ind w:firstLineChars="200" w:firstLine="480"/>
        <w:jc w:val="left"/>
        <w:rPr>
          <w:rFonts w:ascii="宋体" w:hAnsi="宋体"/>
          <w:sz w:val="24"/>
        </w:rPr>
      </w:pPr>
      <w:r>
        <w:rPr>
          <w:rFonts w:ascii="宋体" w:hAnsi="宋体" w:hint="eastAsia"/>
          <w:sz w:val="24"/>
        </w:rPr>
        <w:t>1.本合同在甲乙双方法人代表或其授权代表签字或盖章后生效。</w:t>
      </w:r>
    </w:p>
    <w:p w:rsidR="0026346D" w:rsidRDefault="004B5B2F">
      <w:pPr>
        <w:spacing w:line="360" w:lineRule="exact"/>
        <w:ind w:firstLineChars="200" w:firstLine="480"/>
        <w:jc w:val="left"/>
        <w:rPr>
          <w:rFonts w:ascii="宋体" w:hAnsi="宋体"/>
          <w:sz w:val="24"/>
        </w:rPr>
      </w:pPr>
      <w:r>
        <w:rPr>
          <w:rFonts w:ascii="宋体" w:hAnsi="宋体" w:hint="eastAsia"/>
          <w:sz w:val="24"/>
        </w:rPr>
        <w:t>2.合同一式肆份，具有同等法律效力。</w:t>
      </w:r>
    </w:p>
    <w:p w:rsidR="0026346D" w:rsidRDefault="0026346D">
      <w:pPr>
        <w:spacing w:line="360" w:lineRule="exact"/>
        <w:jc w:val="left"/>
        <w:rPr>
          <w:rFonts w:ascii="宋体" w:hAnsi="宋体"/>
          <w:sz w:val="24"/>
        </w:rPr>
      </w:pPr>
    </w:p>
    <w:p w:rsidR="0026346D" w:rsidRDefault="004B5B2F">
      <w:pPr>
        <w:spacing w:line="360" w:lineRule="exact"/>
        <w:jc w:val="left"/>
        <w:rPr>
          <w:rFonts w:ascii="宋体" w:hAnsi="宋体"/>
          <w:sz w:val="24"/>
        </w:rPr>
      </w:pPr>
      <w:r>
        <w:rPr>
          <w:rFonts w:ascii="宋体" w:hAnsi="宋体" w:hint="eastAsia"/>
          <w:sz w:val="24"/>
        </w:rPr>
        <w:t>甲方：（公章）        　   乙方：（公章）</w:t>
      </w:r>
    </w:p>
    <w:p w:rsidR="0026346D" w:rsidRDefault="0026346D">
      <w:pPr>
        <w:spacing w:line="360" w:lineRule="exact"/>
        <w:jc w:val="left"/>
        <w:rPr>
          <w:rFonts w:ascii="宋体" w:hAnsi="宋体"/>
          <w:sz w:val="24"/>
        </w:rPr>
      </w:pPr>
    </w:p>
    <w:p w:rsidR="0026346D" w:rsidRDefault="004B5B2F">
      <w:pPr>
        <w:spacing w:line="360" w:lineRule="exact"/>
        <w:jc w:val="left"/>
        <w:rPr>
          <w:rFonts w:ascii="宋体" w:hAnsi="宋体"/>
          <w:sz w:val="24"/>
        </w:rPr>
      </w:pPr>
      <w:r>
        <w:rPr>
          <w:rFonts w:ascii="宋体" w:hAnsi="宋体" w:hint="eastAsia"/>
          <w:sz w:val="24"/>
        </w:rPr>
        <w:t>法定代表人：               法定代表人：</w:t>
      </w:r>
    </w:p>
    <w:p w:rsidR="0026346D" w:rsidRDefault="0026346D">
      <w:pPr>
        <w:spacing w:line="360" w:lineRule="exact"/>
        <w:jc w:val="left"/>
        <w:rPr>
          <w:rFonts w:ascii="宋体" w:hAnsi="宋体"/>
          <w:sz w:val="24"/>
        </w:rPr>
      </w:pPr>
    </w:p>
    <w:p w:rsidR="0026346D" w:rsidRDefault="004B5B2F">
      <w:pPr>
        <w:spacing w:line="360" w:lineRule="exact"/>
        <w:jc w:val="left"/>
        <w:rPr>
          <w:rFonts w:ascii="宋体" w:hAnsi="宋体"/>
          <w:sz w:val="24"/>
        </w:rPr>
      </w:pPr>
      <w:r>
        <w:rPr>
          <w:rFonts w:ascii="宋体" w:hAnsi="宋体" w:hint="eastAsia"/>
          <w:sz w:val="24"/>
        </w:rPr>
        <w:t>委托代理人：               委托代理人：</w:t>
      </w:r>
    </w:p>
    <w:p w:rsidR="0026346D" w:rsidRDefault="0026346D">
      <w:pPr>
        <w:spacing w:line="360" w:lineRule="exact"/>
        <w:jc w:val="left"/>
        <w:rPr>
          <w:rFonts w:ascii="宋体" w:hAnsi="宋体"/>
          <w:sz w:val="24"/>
        </w:rPr>
      </w:pPr>
    </w:p>
    <w:p w:rsidR="0026346D" w:rsidRDefault="004B5B2F">
      <w:pPr>
        <w:spacing w:line="360" w:lineRule="exact"/>
        <w:jc w:val="left"/>
        <w:rPr>
          <w:rFonts w:ascii="宋体" w:hAnsi="宋体"/>
          <w:sz w:val="24"/>
        </w:rPr>
      </w:pPr>
      <w:r>
        <w:rPr>
          <w:rFonts w:ascii="宋体" w:hAnsi="宋体" w:hint="eastAsia"/>
          <w:sz w:val="24"/>
        </w:rPr>
        <w:t>电话：　　　　　      　　　电话：</w:t>
      </w:r>
    </w:p>
    <w:p w:rsidR="0026346D" w:rsidRDefault="0026346D">
      <w:pPr>
        <w:spacing w:line="360" w:lineRule="exact"/>
        <w:jc w:val="left"/>
        <w:rPr>
          <w:rFonts w:ascii="宋体" w:hAnsi="宋体"/>
          <w:sz w:val="24"/>
        </w:rPr>
      </w:pPr>
    </w:p>
    <w:p w:rsidR="0026346D" w:rsidRDefault="004B5B2F">
      <w:pPr>
        <w:spacing w:line="360" w:lineRule="exact"/>
        <w:jc w:val="left"/>
        <w:rPr>
          <w:rFonts w:ascii="宋体" w:hAnsi="宋体"/>
          <w:sz w:val="24"/>
        </w:rPr>
      </w:pPr>
      <w:r>
        <w:rPr>
          <w:rFonts w:ascii="宋体" w:hAnsi="宋体" w:hint="eastAsia"/>
          <w:sz w:val="24"/>
        </w:rPr>
        <w:t>时间：202 年　月　日　　　时间：202 年　月　日</w:t>
      </w:r>
    </w:p>
    <w:p w:rsidR="0026346D" w:rsidRDefault="004B5B2F">
      <w:pP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br w:type="page"/>
      </w:r>
    </w:p>
    <w:p w:rsidR="0026346D" w:rsidRDefault="004B5B2F">
      <w:pPr>
        <w:pStyle w:val="10"/>
        <w:spacing w:line="50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lastRenderedPageBreak/>
        <w:t>第四部分   招标内容及服务要求</w:t>
      </w:r>
    </w:p>
    <w:p w:rsidR="0026346D" w:rsidRDefault="0026346D"/>
    <w:p w:rsidR="0026346D" w:rsidRDefault="004B5B2F">
      <w:pPr>
        <w:spacing w:line="480" w:lineRule="exact"/>
        <w:ind w:firstLineChars="200" w:firstLine="480"/>
        <w:rPr>
          <w:rFonts w:ascii="宋体" w:hAnsi="宋体"/>
          <w:sz w:val="24"/>
        </w:rPr>
      </w:pPr>
      <w:r>
        <w:rPr>
          <w:rFonts w:ascii="宋体" w:hAnsi="宋体" w:hint="eastAsia"/>
          <w:sz w:val="24"/>
        </w:rPr>
        <w:t>根据乌鲁木齐</w:t>
      </w:r>
      <w:r>
        <w:rPr>
          <w:rFonts w:ascii="宋体" w:hAnsi="宋体"/>
          <w:sz w:val="24"/>
        </w:rPr>
        <w:t>市公安局</w:t>
      </w:r>
      <w:r>
        <w:rPr>
          <w:rFonts w:ascii="宋体" w:hAnsi="宋体" w:hint="eastAsia"/>
          <w:sz w:val="24"/>
        </w:rPr>
        <w:t>沙依巴克区分局所提供的资料，对“乌鲁木齐慈善医院被职务侵占</w:t>
      </w:r>
      <w:r>
        <w:rPr>
          <w:rFonts w:ascii="宋体" w:hAnsi="宋体"/>
          <w:sz w:val="24"/>
        </w:rPr>
        <w:t>案</w:t>
      </w:r>
      <w:r>
        <w:rPr>
          <w:rFonts w:ascii="宋体" w:hAnsi="宋体" w:hint="eastAsia"/>
          <w:sz w:val="24"/>
        </w:rPr>
        <w:t>”涉案财务数据、电子数据进行司法审计、司法鉴定，发表审核意见，出具审核报告。</w:t>
      </w:r>
    </w:p>
    <w:p w:rsidR="0026346D" w:rsidRDefault="0026346D">
      <w:pPr>
        <w:spacing w:line="480" w:lineRule="exact"/>
        <w:ind w:firstLineChars="200" w:firstLine="480"/>
        <w:rPr>
          <w:rFonts w:ascii="宋体" w:hAnsi="宋体"/>
          <w:sz w:val="24"/>
        </w:rPr>
      </w:pPr>
    </w:p>
    <w:p w:rsidR="0026346D" w:rsidRDefault="004B5B2F">
      <w:pPr>
        <w:spacing w:line="480" w:lineRule="exact"/>
        <w:ind w:firstLineChars="200" w:firstLine="480"/>
        <w:rPr>
          <w:rFonts w:ascii="宋体" w:hAnsi="宋体"/>
          <w:sz w:val="24"/>
        </w:rPr>
      </w:pPr>
      <w:r>
        <w:rPr>
          <w:rFonts w:ascii="宋体" w:hAnsi="宋体" w:hint="eastAsia"/>
          <w:sz w:val="24"/>
        </w:rPr>
        <w:t>服务周期：合同签订后30个日历日内完成所有审计工作并提交最终报告。</w:t>
      </w:r>
    </w:p>
    <w:p w:rsidR="0026346D" w:rsidRDefault="004B5B2F">
      <w:pPr>
        <w:spacing w:line="480" w:lineRule="exact"/>
        <w:ind w:firstLineChars="200" w:firstLine="480"/>
        <w:rPr>
          <w:rFonts w:ascii="宋体" w:hAnsi="宋体"/>
          <w:sz w:val="24"/>
        </w:rPr>
      </w:pPr>
      <w:r>
        <w:rPr>
          <w:rFonts w:ascii="宋体" w:hAnsi="宋体" w:hint="eastAsia"/>
          <w:sz w:val="24"/>
        </w:rPr>
        <w:t>质量标准：合格（通过采购人及有关部门组织的项目验收）。</w:t>
      </w:r>
    </w:p>
    <w:p w:rsidR="0026346D" w:rsidRDefault="004B5B2F">
      <w:pPr>
        <w:pageBreakBefore/>
        <w:widowControl/>
        <w:jc w:val="center"/>
        <w:rPr>
          <w:rFonts w:ascii="宋体" w:hAnsi="宋体"/>
          <w:b/>
          <w:bCs/>
          <w:color w:val="000000" w:themeColor="text1"/>
          <w:sz w:val="24"/>
        </w:rPr>
      </w:pPr>
      <w:r>
        <w:rPr>
          <w:rFonts w:asciiTheme="minorEastAsia" w:eastAsiaTheme="minorEastAsia" w:hAnsiTheme="minorEastAsia" w:hint="eastAsia"/>
          <w:b/>
          <w:color w:val="000000" w:themeColor="text1"/>
          <w:sz w:val="28"/>
          <w:szCs w:val="28"/>
        </w:rPr>
        <w:lastRenderedPageBreak/>
        <w:t>第五部分  投标文件格式</w:t>
      </w:r>
    </w:p>
    <w:p w:rsidR="0026346D" w:rsidRDefault="0026346D">
      <w:pPr>
        <w:shd w:val="clear" w:color="auto" w:fill="FFFFFF"/>
        <w:spacing w:line="360" w:lineRule="auto"/>
        <w:jc w:val="center"/>
        <w:rPr>
          <w:rFonts w:ascii="宋体" w:hAnsi="宋体"/>
          <w:b/>
          <w:bCs/>
          <w:color w:val="000000" w:themeColor="text1"/>
          <w:sz w:val="24"/>
        </w:rPr>
      </w:pPr>
    </w:p>
    <w:p w:rsidR="0026346D" w:rsidRDefault="004B5B2F">
      <w:pPr>
        <w:shd w:val="clear" w:color="auto" w:fill="FFFFFF"/>
        <w:spacing w:line="360" w:lineRule="auto"/>
        <w:jc w:val="center"/>
        <w:rPr>
          <w:rFonts w:ascii="宋体" w:hAnsi="宋体"/>
          <w:b/>
          <w:bCs/>
          <w:color w:val="000000" w:themeColor="text1"/>
          <w:sz w:val="24"/>
        </w:rPr>
      </w:pPr>
      <w:r>
        <w:rPr>
          <w:rFonts w:ascii="宋体" w:hAnsi="宋体" w:hint="eastAsia"/>
          <w:b/>
          <w:bCs/>
          <w:color w:val="000000" w:themeColor="text1"/>
          <w:sz w:val="24"/>
        </w:rPr>
        <w:t>开标一览表</w:t>
      </w:r>
    </w:p>
    <w:tbl>
      <w:tblPr>
        <w:tblW w:w="8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2411"/>
        <w:gridCol w:w="2289"/>
        <w:gridCol w:w="1236"/>
        <w:gridCol w:w="1724"/>
      </w:tblGrid>
      <w:tr w:rsidR="0026346D">
        <w:trPr>
          <w:trHeight w:val="475"/>
          <w:jc w:val="center"/>
        </w:trPr>
        <w:tc>
          <w:tcPr>
            <w:tcW w:w="898" w:type="dxa"/>
            <w:vAlign w:val="center"/>
          </w:tcPr>
          <w:p w:rsidR="0026346D" w:rsidRDefault="004B5B2F">
            <w:pPr>
              <w:spacing w:line="500" w:lineRule="exact"/>
              <w:jc w:val="center"/>
              <w:rPr>
                <w:rFonts w:ascii="宋体" w:hAnsi="宋体" w:cs="宋体"/>
                <w:color w:val="000000" w:themeColor="text1"/>
                <w:sz w:val="24"/>
              </w:rPr>
            </w:pPr>
            <w:r>
              <w:rPr>
                <w:rFonts w:ascii="宋体" w:hAnsi="宋体" w:cs="宋体" w:hint="eastAsia"/>
                <w:color w:val="000000" w:themeColor="text1"/>
                <w:sz w:val="24"/>
              </w:rPr>
              <w:t>序号</w:t>
            </w:r>
          </w:p>
        </w:tc>
        <w:tc>
          <w:tcPr>
            <w:tcW w:w="2411" w:type="dxa"/>
            <w:vAlign w:val="center"/>
          </w:tcPr>
          <w:p w:rsidR="0026346D" w:rsidRDefault="004B5B2F">
            <w:pPr>
              <w:spacing w:line="500" w:lineRule="exact"/>
              <w:jc w:val="center"/>
              <w:rPr>
                <w:rFonts w:ascii="宋体" w:hAnsi="宋体" w:cs="宋体"/>
                <w:color w:val="000000" w:themeColor="text1"/>
                <w:sz w:val="24"/>
              </w:rPr>
            </w:pPr>
            <w:r>
              <w:rPr>
                <w:rFonts w:ascii="宋体" w:hAnsi="宋体" w:cs="宋体" w:hint="eastAsia"/>
                <w:color w:val="000000" w:themeColor="text1"/>
                <w:sz w:val="24"/>
              </w:rPr>
              <w:t>项目名称</w:t>
            </w:r>
          </w:p>
        </w:tc>
        <w:tc>
          <w:tcPr>
            <w:tcW w:w="2289" w:type="dxa"/>
            <w:vAlign w:val="center"/>
          </w:tcPr>
          <w:p w:rsidR="0026346D" w:rsidRDefault="0026346D">
            <w:pPr>
              <w:spacing w:line="500" w:lineRule="exact"/>
              <w:rPr>
                <w:rFonts w:ascii="宋体" w:hAnsi="宋体" w:cs="宋体"/>
                <w:color w:val="000000" w:themeColor="text1"/>
                <w:sz w:val="24"/>
              </w:rPr>
            </w:pPr>
          </w:p>
        </w:tc>
        <w:tc>
          <w:tcPr>
            <w:tcW w:w="1236" w:type="dxa"/>
            <w:vAlign w:val="center"/>
          </w:tcPr>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项目编号</w:t>
            </w:r>
          </w:p>
        </w:tc>
        <w:tc>
          <w:tcPr>
            <w:tcW w:w="1724" w:type="dxa"/>
            <w:vAlign w:val="center"/>
          </w:tcPr>
          <w:p w:rsidR="0026346D" w:rsidRDefault="0026346D">
            <w:pPr>
              <w:spacing w:line="500" w:lineRule="exact"/>
              <w:rPr>
                <w:rFonts w:ascii="宋体" w:hAnsi="宋体" w:cs="宋体"/>
                <w:color w:val="000000" w:themeColor="text1"/>
                <w:sz w:val="24"/>
              </w:rPr>
            </w:pPr>
          </w:p>
        </w:tc>
      </w:tr>
      <w:tr w:rsidR="0026346D">
        <w:trPr>
          <w:trHeight w:val="1922"/>
          <w:jc w:val="center"/>
        </w:trPr>
        <w:tc>
          <w:tcPr>
            <w:tcW w:w="898" w:type="dxa"/>
            <w:vAlign w:val="center"/>
          </w:tcPr>
          <w:p w:rsidR="0026346D" w:rsidRDefault="004B5B2F">
            <w:pPr>
              <w:spacing w:line="500" w:lineRule="exact"/>
              <w:jc w:val="center"/>
              <w:rPr>
                <w:rFonts w:ascii="宋体" w:hAnsi="宋体" w:cs="宋体"/>
                <w:color w:val="000000" w:themeColor="text1"/>
                <w:sz w:val="24"/>
              </w:rPr>
            </w:pPr>
            <w:r>
              <w:rPr>
                <w:rFonts w:ascii="宋体" w:hAnsi="宋体" w:cs="宋体" w:hint="eastAsia"/>
                <w:color w:val="000000" w:themeColor="text1"/>
                <w:sz w:val="24"/>
              </w:rPr>
              <w:t>1</w:t>
            </w:r>
          </w:p>
        </w:tc>
        <w:tc>
          <w:tcPr>
            <w:tcW w:w="2411" w:type="dxa"/>
            <w:vAlign w:val="center"/>
          </w:tcPr>
          <w:p w:rsidR="0026346D" w:rsidRDefault="004B5B2F">
            <w:pPr>
              <w:spacing w:line="500" w:lineRule="exact"/>
              <w:jc w:val="center"/>
              <w:rPr>
                <w:rFonts w:ascii="宋体" w:hAnsi="宋体" w:cs="宋体"/>
                <w:color w:val="000000" w:themeColor="text1"/>
                <w:sz w:val="24"/>
              </w:rPr>
            </w:pPr>
            <w:r>
              <w:rPr>
                <w:rFonts w:ascii="宋体" w:hAnsi="宋体" w:cs="宋体" w:hint="eastAsia"/>
                <w:color w:val="000000" w:themeColor="text1"/>
                <w:sz w:val="24"/>
              </w:rPr>
              <w:t>投标报价</w:t>
            </w:r>
          </w:p>
        </w:tc>
        <w:tc>
          <w:tcPr>
            <w:tcW w:w="5249" w:type="dxa"/>
            <w:gridSpan w:val="3"/>
            <w:vAlign w:val="center"/>
          </w:tcPr>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大写：人民币______</w:t>
            </w:r>
          </w:p>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小写：￥</w:t>
            </w:r>
            <w:r>
              <w:rPr>
                <w:rFonts w:ascii="宋体" w:hAnsi="宋体" w:cs="宋体" w:hint="eastAsia"/>
                <w:color w:val="000000" w:themeColor="text1"/>
                <w:sz w:val="24"/>
                <w:u w:val="single"/>
              </w:rPr>
              <w:t>_  __</w:t>
            </w:r>
            <w:r>
              <w:rPr>
                <w:rFonts w:ascii="宋体" w:hAnsi="宋体" w:cs="宋体" w:hint="eastAsia"/>
                <w:color w:val="000000" w:themeColor="text1"/>
                <w:sz w:val="24"/>
              </w:rPr>
              <w:t>___</w:t>
            </w:r>
          </w:p>
        </w:tc>
      </w:tr>
      <w:tr w:rsidR="0026346D">
        <w:trPr>
          <w:jc w:val="center"/>
        </w:trPr>
        <w:tc>
          <w:tcPr>
            <w:tcW w:w="898" w:type="dxa"/>
            <w:vAlign w:val="center"/>
          </w:tcPr>
          <w:p w:rsidR="0026346D" w:rsidRDefault="004B5B2F">
            <w:pPr>
              <w:spacing w:line="500" w:lineRule="exact"/>
              <w:jc w:val="center"/>
              <w:rPr>
                <w:rFonts w:ascii="宋体" w:hAnsi="宋体" w:cs="宋体"/>
                <w:color w:val="000000" w:themeColor="text1"/>
                <w:sz w:val="24"/>
              </w:rPr>
            </w:pPr>
            <w:r>
              <w:rPr>
                <w:rFonts w:ascii="宋体" w:hAnsi="宋体" w:cs="宋体" w:hint="eastAsia"/>
                <w:color w:val="000000" w:themeColor="text1"/>
                <w:sz w:val="24"/>
              </w:rPr>
              <w:t>2</w:t>
            </w:r>
          </w:p>
        </w:tc>
        <w:tc>
          <w:tcPr>
            <w:tcW w:w="2411" w:type="dxa"/>
            <w:vAlign w:val="center"/>
          </w:tcPr>
          <w:p w:rsidR="0026346D" w:rsidRDefault="004B5B2F">
            <w:pPr>
              <w:pStyle w:val="af6"/>
              <w:spacing w:line="360" w:lineRule="auto"/>
              <w:jc w:val="center"/>
              <w:rPr>
                <w:rFonts w:hAnsi="宋体" w:cs="宋体"/>
                <w:color w:val="000000" w:themeColor="text1"/>
                <w:sz w:val="24"/>
                <w:szCs w:val="24"/>
              </w:rPr>
            </w:pPr>
            <w:r>
              <w:rPr>
                <w:rFonts w:hAnsi="宋体" w:hint="eastAsia"/>
                <w:color w:val="000000" w:themeColor="text1"/>
                <w:sz w:val="24"/>
                <w:szCs w:val="24"/>
              </w:rPr>
              <w:t>服务周期</w:t>
            </w:r>
          </w:p>
        </w:tc>
        <w:tc>
          <w:tcPr>
            <w:tcW w:w="5249" w:type="dxa"/>
            <w:gridSpan w:val="3"/>
            <w:vAlign w:val="center"/>
          </w:tcPr>
          <w:p w:rsidR="0026346D" w:rsidRDefault="0026346D">
            <w:pPr>
              <w:spacing w:line="500" w:lineRule="exact"/>
              <w:rPr>
                <w:rFonts w:ascii="宋体" w:hAnsi="宋体" w:cs="宋体"/>
                <w:color w:val="000000" w:themeColor="text1"/>
                <w:sz w:val="24"/>
              </w:rPr>
            </w:pPr>
          </w:p>
        </w:tc>
      </w:tr>
      <w:tr w:rsidR="0026346D">
        <w:trPr>
          <w:jc w:val="center"/>
        </w:trPr>
        <w:tc>
          <w:tcPr>
            <w:tcW w:w="898" w:type="dxa"/>
            <w:vAlign w:val="center"/>
          </w:tcPr>
          <w:p w:rsidR="0026346D" w:rsidRDefault="004B5B2F">
            <w:pPr>
              <w:spacing w:line="500" w:lineRule="exact"/>
              <w:jc w:val="center"/>
              <w:rPr>
                <w:rFonts w:ascii="宋体" w:hAnsi="宋体" w:cs="宋体"/>
                <w:color w:val="000000" w:themeColor="text1"/>
                <w:sz w:val="24"/>
              </w:rPr>
            </w:pPr>
            <w:r>
              <w:rPr>
                <w:rFonts w:ascii="宋体" w:hAnsi="宋体" w:cs="宋体" w:hint="eastAsia"/>
                <w:color w:val="000000" w:themeColor="text1"/>
                <w:sz w:val="24"/>
              </w:rPr>
              <w:t>3</w:t>
            </w:r>
          </w:p>
        </w:tc>
        <w:tc>
          <w:tcPr>
            <w:tcW w:w="2411" w:type="dxa"/>
            <w:vAlign w:val="center"/>
          </w:tcPr>
          <w:p w:rsidR="0026346D" w:rsidRDefault="004B5B2F">
            <w:pPr>
              <w:pStyle w:val="af6"/>
              <w:spacing w:line="360" w:lineRule="auto"/>
              <w:jc w:val="center"/>
              <w:rPr>
                <w:rFonts w:hAnsi="宋体" w:cs="宋体"/>
                <w:color w:val="000000" w:themeColor="text1"/>
                <w:sz w:val="24"/>
                <w:szCs w:val="24"/>
              </w:rPr>
            </w:pPr>
            <w:r>
              <w:rPr>
                <w:rFonts w:hAnsi="宋体" w:cs="宋体" w:hint="eastAsia"/>
                <w:color w:val="000000" w:themeColor="text1"/>
                <w:sz w:val="24"/>
                <w:szCs w:val="24"/>
              </w:rPr>
              <w:t>投标有效期</w:t>
            </w:r>
          </w:p>
        </w:tc>
        <w:tc>
          <w:tcPr>
            <w:tcW w:w="5249" w:type="dxa"/>
            <w:gridSpan w:val="3"/>
            <w:vAlign w:val="center"/>
          </w:tcPr>
          <w:p w:rsidR="0026346D" w:rsidRDefault="004B5B2F">
            <w:pPr>
              <w:tabs>
                <w:tab w:val="left" w:pos="780"/>
              </w:tabs>
              <w:spacing w:line="500" w:lineRule="exact"/>
              <w:rPr>
                <w:rFonts w:ascii="宋体" w:hAnsi="宋体" w:cs="宋体"/>
                <w:color w:val="000000" w:themeColor="text1"/>
                <w:sz w:val="24"/>
              </w:rPr>
            </w:pPr>
            <w:r>
              <w:rPr>
                <w:rFonts w:ascii="宋体" w:hAnsi="宋体" w:cs="宋体" w:hint="eastAsia"/>
                <w:color w:val="000000" w:themeColor="text1"/>
                <w:sz w:val="24"/>
              </w:rPr>
              <w:t>投标截止后90天（日历日）</w:t>
            </w:r>
          </w:p>
        </w:tc>
      </w:tr>
      <w:tr w:rsidR="0026346D">
        <w:trPr>
          <w:jc w:val="center"/>
        </w:trPr>
        <w:tc>
          <w:tcPr>
            <w:tcW w:w="3309" w:type="dxa"/>
            <w:gridSpan w:val="2"/>
            <w:vAlign w:val="center"/>
          </w:tcPr>
          <w:p w:rsidR="0026346D" w:rsidRDefault="004B5B2F">
            <w:pPr>
              <w:pStyle w:val="af6"/>
              <w:spacing w:line="360" w:lineRule="auto"/>
              <w:jc w:val="center"/>
              <w:rPr>
                <w:rFonts w:hAnsi="宋体" w:cs="宋体"/>
                <w:color w:val="000000" w:themeColor="text1"/>
                <w:sz w:val="24"/>
                <w:szCs w:val="24"/>
              </w:rPr>
            </w:pPr>
            <w:r>
              <w:rPr>
                <w:rFonts w:hAnsi="宋体" w:cs="宋体" w:hint="eastAsia"/>
                <w:color w:val="000000" w:themeColor="text1"/>
                <w:sz w:val="24"/>
                <w:szCs w:val="24"/>
              </w:rPr>
              <w:t>备注</w:t>
            </w:r>
          </w:p>
        </w:tc>
        <w:tc>
          <w:tcPr>
            <w:tcW w:w="5249" w:type="dxa"/>
            <w:gridSpan w:val="3"/>
            <w:vAlign w:val="center"/>
          </w:tcPr>
          <w:p w:rsidR="0026346D" w:rsidRDefault="0026346D">
            <w:pPr>
              <w:pStyle w:val="af6"/>
              <w:spacing w:line="360" w:lineRule="auto"/>
              <w:jc w:val="center"/>
              <w:rPr>
                <w:rFonts w:hAnsi="宋体" w:cs="宋体"/>
                <w:color w:val="000000" w:themeColor="text1"/>
                <w:sz w:val="24"/>
                <w:szCs w:val="24"/>
              </w:rPr>
            </w:pPr>
          </w:p>
        </w:tc>
      </w:tr>
    </w:tbl>
    <w:p w:rsidR="0026346D" w:rsidRDefault="004B5B2F">
      <w:pPr>
        <w:shd w:val="clear" w:color="auto" w:fill="FFFFFF"/>
        <w:tabs>
          <w:tab w:val="left" w:pos="3780"/>
        </w:tabs>
        <w:spacing w:line="500" w:lineRule="exact"/>
        <w:rPr>
          <w:rFonts w:ascii="宋体" w:hAnsi="宋体"/>
          <w:b/>
          <w:bCs/>
          <w:color w:val="000000" w:themeColor="text1"/>
          <w:sz w:val="24"/>
        </w:rPr>
      </w:pPr>
      <w:r>
        <w:rPr>
          <w:rFonts w:ascii="宋体" w:hAnsi="宋体" w:hint="eastAsia"/>
          <w:b/>
          <w:bCs/>
          <w:color w:val="000000" w:themeColor="text1"/>
          <w:sz w:val="24"/>
        </w:rPr>
        <w:t>备注：</w:t>
      </w:r>
    </w:p>
    <w:p w:rsidR="0026346D" w:rsidRDefault="0026346D">
      <w:pPr>
        <w:pStyle w:val="21"/>
      </w:pPr>
    </w:p>
    <w:p w:rsidR="0026346D" w:rsidRDefault="0026346D">
      <w:pPr>
        <w:pStyle w:val="a7"/>
      </w:pPr>
    </w:p>
    <w:p w:rsidR="0026346D" w:rsidRDefault="0026346D">
      <w:pPr>
        <w:pStyle w:val="a7"/>
      </w:pPr>
    </w:p>
    <w:p w:rsidR="0026346D" w:rsidRDefault="0026346D">
      <w:pPr>
        <w:pStyle w:val="a7"/>
      </w:pPr>
    </w:p>
    <w:p w:rsidR="0026346D" w:rsidRDefault="004B5B2F" w:rsidP="00825D76">
      <w:pPr>
        <w:shd w:val="clear" w:color="auto" w:fill="FFFFFF"/>
        <w:spacing w:line="500" w:lineRule="exact"/>
        <w:ind w:firstLineChars="204" w:firstLine="490"/>
        <w:rPr>
          <w:rFonts w:ascii="宋体" w:hAnsi="宋体"/>
          <w:color w:val="000000" w:themeColor="text1"/>
          <w:sz w:val="24"/>
        </w:rPr>
      </w:pPr>
      <w:r>
        <w:rPr>
          <w:rFonts w:ascii="宋体" w:hAnsi="宋体" w:hint="eastAsia"/>
          <w:color w:val="000000" w:themeColor="text1"/>
          <w:sz w:val="24"/>
        </w:rPr>
        <w:t>1、供应商如果需要对其它内容加以说明，可在报价说明中填写。</w:t>
      </w:r>
    </w:p>
    <w:p w:rsidR="0026346D" w:rsidRDefault="004B5B2F" w:rsidP="00825D76">
      <w:pPr>
        <w:shd w:val="clear" w:color="auto" w:fill="FFFFFF"/>
        <w:spacing w:line="500" w:lineRule="exact"/>
        <w:ind w:firstLineChars="204" w:firstLine="490"/>
        <w:rPr>
          <w:rFonts w:ascii="宋体" w:hAnsi="宋体"/>
          <w:b/>
          <w:bCs/>
          <w:color w:val="000000" w:themeColor="text1"/>
          <w:sz w:val="24"/>
        </w:rPr>
      </w:pPr>
      <w:r>
        <w:rPr>
          <w:rFonts w:ascii="宋体" w:hAnsi="宋体" w:hint="eastAsia"/>
          <w:color w:val="000000" w:themeColor="text1"/>
          <w:sz w:val="24"/>
        </w:rPr>
        <w:t>2、</w:t>
      </w:r>
      <w:r>
        <w:rPr>
          <w:rFonts w:ascii="宋体" w:hAnsi="宋体" w:hint="eastAsia"/>
          <w:b/>
          <w:bCs/>
          <w:color w:val="000000" w:themeColor="text1"/>
          <w:sz w:val="24"/>
        </w:rPr>
        <w:t>此表用于开标现场唱标使用，须按招标要求单独密封、标识提供，否则将按无效标处理。</w:t>
      </w:r>
    </w:p>
    <w:p w:rsidR="0026346D" w:rsidRDefault="0026346D" w:rsidP="00825D76">
      <w:pPr>
        <w:shd w:val="clear" w:color="auto" w:fill="FFFFFF"/>
        <w:spacing w:line="500" w:lineRule="exact"/>
        <w:ind w:firstLineChars="204" w:firstLine="490"/>
        <w:rPr>
          <w:rFonts w:ascii="宋体" w:hAnsi="宋体"/>
          <w:color w:val="000000" w:themeColor="text1"/>
          <w:sz w:val="24"/>
        </w:rPr>
      </w:pPr>
    </w:p>
    <w:p w:rsidR="0026346D" w:rsidRDefault="0026346D" w:rsidP="00825D76">
      <w:pPr>
        <w:shd w:val="clear" w:color="auto" w:fill="FFFFFF"/>
        <w:spacing w:line="500" w:lineRule="exact"/>
        <w:ind w:firstLineChars="204" w:firstLine="490"/>
        <w:rPr>
          <w:rFonts w:ascii="宋体" w:hAnsi="宋体"/>
          <w:color w:val="000000" w:themeColor="text1"/>
          <w:sz w:val="24"/>
        </w:rPr>
      </w:pPr>
    </w:p>
    <w:p w:rsidR="0026346D" w:rsidRDefault="004B5B2F" w:rsidP="00825D76">
      <w:pPr>
        <w:shd w:val="clear" w:color="auto" w:fill="FFFFFF"/>
        <w:spacing w:line="500" w:lineRule="exact"/>
        <w:ind w:firstLineChars="204" w:firstLine="490"/>
        <w:rPr>
          <w:rFonts w:ascii="宋体" w:hAnsi="宋体"/>
          <w:b/>
          <w:bCs/>
          <w:color w:val="000000" w:themeColor="text1"/>
          <w:sz w:val="24"/>
        </w:rPr>
      </w:pPr>
      <w:r>
        <w:rPr>
          <w:rFonts w:ascii="宋体" w:hAnsi="宋体" w:hint="eastAsia"/>
          <w:color w:val="000000" w:themeColor="text1"/>
          <w:sz w:val="24"/>
        </w:rPr>
        <w:t>投标人（盖公章）：</w:t>
      </w:r>
    </w:p>
    <w:p w:rsidR="0026346D" w:rsidRDefault="004B5B2F">
      <w:pPr>
        <w:shd w:val="clear" w:color="auto" w:fill="FFFFFF"/>
        <w:tabs>
          <w:tab w:val="left" w:pos="378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法定代表人（签字或盖章）：</w:t>
      </w:r>
    </w:p>
    <w:p w:rsidR="0026346D" w:rsidRDefault="004B5B2F">
      <w:pPr>
        <w:shd w:val="clear" w:color="auto" w:fill="FFFFFF"/>
        <w:tabs>
          <w:tab w:val="left" w:pos="378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被授权代理人（签字）：</w:t>
      </w:r>
    </w:p>
    <w:p w:rsidR="0026346D" w:rsidRDefault="004B5B2F">
      <w:pPr>
        <w:shd w:val="clear" w:color="auto" w:fill="FFFFFF"/>
        <w:tabs>
          <w:tab w:val="left" w:pos="3780"/>
        </w:tabs>
        <w:spacing w:line="360" w:lineRule="auto"/>
        <w:ind w:firstLineChars="200" w:firstLine="480"/>
        <w:rPr>
          <w:rFonts w:ascii="宋体" w:hAnsi="宋体"/>
          <w:color w:val="000000" w:themeColor="text1"/>
          <w:sz w:val="24"/>
        </w:rPr>
      </w:pPr>
      <w:r>
        <w:rPr>
          <w:rFonts w:ascii="宋体" w:hAnsi="宋体"/>
          <w:color w:val="000000" w:themeColor="text1"/>
          <w:sz w:val="24"/>
        </w:rPr>
        <w:t>日期</w:t>
      </w:r>
      <w:r>
        <w:rPr>
          <w:rFonts w:ascii="宋体" w:hAnsi="宋体" w:hint="eastAsia"/>
          <w:color w:val="000000" w:themeColor="text1"/>
          <w:sz w:val="24"/>
        </w:rPr>
        <w:t>： 年  月  日</w:t>
      </w:r>
    </w:p>
    <w:p w:rsidR="0026346D" w:rsidRDefault="0026346D">
      <w:pPr>
        <w:spacing w:line="360" w:lineRule="auto"/>
        <w:rPr>
          <w:rFonts w:asciiTheme="minorEastAsia" w:eastAsiaTheme="minorEastAsia" w:hAnsiTheme="minorEastAsia"/>
          <w:b/>
          <w:color w:val="000000" w:themeColor="text1"/>
          <w:sz w:val="28"/>
          <w:szCs w:val="28"/>
        </w:rPr>
        <w:sectPr w:rsidR="0026346D">
          <w:footerReference w:type="default" r:id="rId9"/>
          <w:pgSz w:w="11906" w:h="16838"/>
          <w:pgMar w:top="1440" w:right="1800" w:bottom="1440" w:left="1800" w:header="703" w:footer="851" w:gutter="0"/>
          <w:pgNumType w:fmt="numberInDash"/>
          <w:cols w:space="720"/>
          <w:docGrid w:type="linesAndChars" w:linePitch="314"/>
        </w:sectPr>
      </w:pPr>
    </w:p>
    <w:bookmarkEnd w:id="23"/>
    <w:p w:rsidR="0026346D" w:rsidRDefault="0026346D">
      <w:pPr>
        <w:shd w:val="clear" w:color="auto" w:fill="FFFFFF"/>
        <w:spacing w:line="360" w:lineRule="exact"/>
        <w:jc w:val="center"/>
        <w:rPr>
          <w:rFonts w:asciiTheme="minorEastAsia" w:eastAsiaTheme="minorEastAsia" w:hAnsiTheme="minorEastAsia"/>
          <w:b/>
          <w:bCs/>
          <w:color w:val="000000" w:themeColor="text1"/>
          <w:sz w:val="24"/>
        </w:rPr>
      </w:pPr>
    </w:p>
    <w:p w:rsidR="0026346D" w:rsidRDefault="004B5B2F">
      <w:pPr>
        <w:shd w:val="clear" w:color="auto" w:fill="FFFFFF"/>
        <w:spacing w:line="360" w:lineRule="exact"/>
        <w:outlineLvl w:val="0"/>
        <w:rPr>
          <w:rFonts w:asciiTheme="minorEastAsia" w:eastAsiaTheme="minorEastAsia" w:hAnsiTheme="minorEastAsia"/>
          <w:color w:val="000000" w:themeColor="text1"/>
          <w:sz w:val="24"/>
        </w:rPr>
      </w:pP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sz w:val="24"/>
          <w:lang w:val="zh-CN"/>
        </w:rPr>
        <w:t>封面示例</w:t>
      </w:r>
      <w:r>
        <w:rPr>
          <w:rFonts w:asciiTheme="minorEastAsia" w:eastAsiaTheme="minorEastAsia" w:hAnsiTheme="minorEastAsia" w:cs="宋体" w:hint="eastAsia"/>
          <w:color w:val="000000" w:themeColor="text1"/>
          <w:sz w:val="24"/>
        </w:rPr>
        <w:t>）</w:t>
      </w:r>
    </w:p>
    <w:p w:rsidR="0026346D" w:rsidRDefault="004B5B2F">
      <w:pPr>
        <w:shd w:val="clear" w:color="auto" w:fill="FFFFFF"/>
        <w:spacing w:line="360" w:lineRule="exact"/>
        <w:ind w:firstLine="420"/>
        <w:jc w:val="right"/>
        <w:outlineLvl w:val="0"/>
        <w:rPr>
          <w:rFonts w:asciiTheme="minorEastAsia" w:eastAsiaTheme="minorEastAsia" w:hAnsiTheme="minorEastAsia"/>
          <w:b/>
          <w:bCs/>
          <w:color w:val="000000" w:themeColor="text1"/>
          <w:sz w:val="24"/>
        </w:rPr>
      </w:pPr>
      <w:r>
        <w:rPr>
          <w:rFonts w:asciiTheme="minorEastAsia" w:eastAsiaTheme="minorEastAsia" w:hAnsiTheme="minorEastAsia" w:cs="宋体" w:hint="eastAsia"/>
          <w:b/>
          <w:bCs/>
          <w:color w:val="000000" w:themeColor="text1"/>
          <w:sz w:val="24"/>
          <w:lang w:val="zh-CN"/>
        </w:rPr>
        <w:t>正本</w:t>
      </w:r>
      <w:r>
        <w:rPr>
          <w:rFonts w:asciiTheme="minorEastAsia" w:eastAsiaTheme="minorEastAsia" w:hAnsiTheme="minorEastAsia" w:cs="宋体" w:hint="eastAsia"/>
          <w:b/>
          <w:bCs/>
          <w:color w:val="000000" w:themeColor="text1"/>
          <w:sz w:val="24"/>
        </w:rPr>
        <w:t>/副本</w:t>
      </w:r>
    </w:p>
    <w:p w:rsidR="0026346D" w:rsidRDefault="0026346D">
      <w:pPr>
        <w:shd w:val="clear" w:color="auto" w:fill="FFFFFF"/>
        <w:spacing w:line="500" w:lineRule="exact"/>
        <w:ind w:firstLine="420"/>
        <w:jc w:val="center"/>
        <w:rPr>
          <w:rFonts w:asciiTheme="minorEastAsia" w:eastAsiaTheme="minorEastAsia" w:hAnsiTheme="minorEastAsia"/>
          <w:b/>
          <w:bCs/>
          <w:color w:val="000000" w:themeColor="text1"/>
          <w:sz w:val="24"/>
          <w:lang w:val="zh-CN"/>
        </w:rPr>
      </w:pPr>
    </w:p>
    <w:p w:rsidR="0026346D" w:rsidRDefault="004B5B2F">
      <w:pPr>
        <w:shd w:val="clear" w:color="auto" w:fill="FFFFFF"/>
        <w:spacing w:line="500" w:lineRule="exact"/>
        <w:ind w:firstLine="420"/>
        <w:jc w:val="center"/>
        <w:outlineLvl w:val="0"/>
        <w:rPr>
          <w:rFonts w:asciiTheme="minorEastAsia" w:eastAsiaTheme="minorEastAsia" w:hAnsiTheme="minorEastAsia" w:cs="宋体"/>
          <w:b/>
          <w:bCs/>
          <w:color w:val="000000" w:themeColor="text1"/>
          <w:sz w:val="24"/>
          <w:lang w:val="zh-CN"/>
        </w:rPr>
      </w:pPr>
      <w:r>
        <w:rPr>
          <w:rFonts w:asciiTheme="minorEastAsia" w:eastAsiaTheme="minorEastAsia" w:hAnsiTheme="minorEastAsia" w:cs="宋体" w:hint="eastAsia"/>
          <w:b/>
          <w:bCs/>
          <w:color w:val="000000" w:themeColor="text1"/>
          <w:sz w:val="24"/>
          <w:lang w:val="zh-CN"/>
        </w:rPr>
        <w:t>投 标 文 件</w:t>
      </w:r>
    </w:p>
    <w:p w:rsidR="0026346D" w:rsidRDefault="0026346D">
      <w:pPr>
        <w:shd w:val="clear" w:color="auto" w:fill="FFFFFF"/>
        <w:spacing w:line="500" w:lineRule="exact"/>
        <w:ind w:firstLine="420"/>
        <w:jc w:val="center"/>
        <w:rPr>
          <w:rFonts w:asciiTheme="minorEastAsia" w:eastAsiaTheme="minorEastAsia" w:hAnsiTheme="minorEastAsia"/>
          <w:b/>
          <w:bCs/>
          <w:color w:val="000000" w:themeColor="text1"/>
          <w:sz w:val="24"/>
          <w:lang w:val="zh-CN"/>
        </w:rPr>
      </w:pPr>
    </w:p>
    <w:p w:rsidR="0026346D" w:rsidRDefault="0026346D">
      <w:pPr>
        <w:shd w:val="clear" w:color="auto" w:fill="FFFFFF"/>
        <w:spacing w:line="500" w:lineRule="exact"/>
        <w:ind w:firstLine="420"/>
        <w:jc w:val="center"/>
        <w:rPr>
          <w:rFonts w:asciiTheme="minorEastAsia" w:eastAsiaTheme="minorEastAsia" w:hAnsiTheme="minorEastAsia"/>
          <w:b/>
          <w:bCs/>
          <w:color w:val="000000" w:themeColor="text1"/>
          <w:sz w:val="24"/>
          <w:lang w:val="zh-CN"/>
        </w:rPr>
      </w:pPr>
    </w:p>
    <w:p w:rsidR="0026346D" w:rsidRDefault="0026346D">
      <w:pPr>
        <w:shd w:val="clear" w:color="auto" w:fill="FFFFFF"/>
        <w:spacing w:line="500" w:lineRule="exact"/>
        <w:ind w:firstLine="420"/>
        <w:jc w:val="center"/>
        <w:rPr>
          <w:rFonts w:asciiTheme="minorEastAsia" w:eastAsiaTheme="minorEastAsia" w:hAnsiTheme="minorEastAsia"/>
          <w:b/>
          <w:bCs/>
          <w:color w:val="000000" w:themeColor="text1"/>
          <w:sz w:val="24"/>
          <w:lang w:val="zh-CN"/>
        </w:rPr>
      </w:pPr>
    </w:p>
    <w:p w:rsidR="0026346D" w:rsidRDefault="0026346D">
      <w:pPr>
        <w:shd w:val="clear" w:color="auto" w:fill="FFFFFF"/>
        <w:spacing w:line="500" w:lineRule="exact"/>
        <w:ind w:firstLine="420"/>
        <w:jc w:val="center"/>
        <w:rPr>
          <w:rFonts w:asciiTheme="minorEastAsia" w:eastAsiaTheme="minorEastAsia" w:hAnsiTheme="minorEastAsia"/>
          <w:b/>
          <w:bCs/>
          <w:color w:val="000000" w:themeColor="text1"/>
          <w:sz w:val="24"/>
          <w:lang w:val="zh-CN"/>
        </w:rPr>
      </w:pPr>
    </w:p>
    <w:p w:rsidR="0026346D" w:rsidRDefault="0026346D">
      <w:pPr>
        <w:shd w:val="clear" w:color="auto" w:fill="FFFFFF"/>
        <w:spacing w:line="500" w:lineRule="exact"/>
        <w:ind w:firstLine="420"/>
        <w:jc w:val="center"/>
        <w:rPr>
          <w:rFonts w:asciiTheme="minorEastAsia" w:eastAsiaTheme="minorEastAsia" w:hAnsiTheme="minorEastAsia"/>
          <w:b/>
          <w:bCs/>
          <w:color w:val="000000" w:themeColor="text1"/>
          <w:sz w:val="24"/>
          <w:lang w:val="zh-CN"/>
        </w:rPr>
      </w:pPr>
    </w:p>
    <w:p w:rsidR="0026346D" w:rsidRDefault="0026346D">
      <w:pPr>
        <w:shd w:val="clear" w:color="auto" w:fill="FFFFFF"/>
        <w:spacing w:line="500" w:lineRule="exact"/>
        <w:ind w:firstLine="420"/>
        <w:jc w:val="center"/>
        <w:rPr>
          <w:rFonts w:asciiTheme="minorEastAsia" w:eastAsiaTheme="minorEastAsia" w:hAnsiTheme="minorEastAsia"/>
          <w:b/>
          <w:bCs/>
          <w:color w:val="000000" w:themeColor="text1"/>
          <w:sz w:val="24"/>
          <w:lang w:val="zh-CN"/>
        </w:rPr>
      </w:pPr>
    </w:p>
    <w:p w:rsidR="0026346D" w:rsidRDefault="004B5B2F">
      <w:pPr>
        <w:shd w:val="clear" w:color="auto" w:fill="FFFFFF"/>
        <w:spacing w:line="500" w:lineRule="exact"/>
        <w:ind w:firstLineChars="100" w:firstLine="240"/>
        <w:rPr>
          <w:rFonts w:asciiTheme="minorEastAsia" w:eastAsiaTheme="minorEastAsia" w:hAnsiTheme="minorEastAsia" w:cs="宋体"/>
          <w:color w:val="000000" w:themeColor="text1"/>
          <w:sz w:val="24"/>
          <w:lang w:val="zh-CN"/>
        </w:rPr>
      </w:pPr>
      <w:r>
        <w:rPr>
          <w:rFonts w:asciiTheme="minorEastAsia" w:eastAsiaTheme="minorEastAsia" w:hAnsiTheme="minorEastAsia" w:cs="宋体" w:hint="eastAsia"/>
          <w:color w:val="000000" w:themeColor="text1"/>
          <w:sz w:val="24"/>
          <w:lang w:val="zh-CN"/>
        </w:rPr>
        <w:t>采购人：</w:t>
      </w:r>
    </w:p>
    <w:p w:rsidR="0026346D" w:rsidRDefault="004B5B2F">
      <w:pPr>
        <w:shd w:val="clear" w:color="auto" w:fill="FFFFFF"/>
        <w:spacing w:line="500" w:lineRule="exact"/>
        <w:ind w:firstLineChars="100" w:firstLine="240"/>
        <w:rPr>
          <w:rFonts w:asciiTheme="minorEastAsia" w:eastAsiaTheme="minorEastAsia" w:hAnsiTheme="minorEastAsia" w:cs="宋体"/>
          <w:color w:val="000000" w:themeColor="text1"/>
          <w:sz w:val="24"/>
          <w:lang w:val="zh-CN"/>
        </w:rPr>
      </w:pPr>
      <w:r>
        <w:rPr>
          <w:rFonts w:asciiTheme="minorEastAsia" w:eastAsiaTheme="minorEastAsia" w:hAnsiTheme="minorEastAsia" w:cs="宋体" w:hint="eastAsia"/>
          <w:color w:val="000000" w:themeColor="text1"/>
          <w:sz w:val="24"/>
          <w:lang w:val="zh-CN"/>
        </w:rPr>
        <w:t>项目名称：</w:t>
      </w:r>
    </w:p>
    <w:p w:rsidR="0026346D" w:rsidRDefault="004B5B2F">
      <w:pPr>
        <w:shd w:val="clear" w:color="auto" w:fill="FFFFFF"/>
        <w:spacing w:line="500" w:lineRule="exact"/>
        <w:ind w:firstLineChars="100" w:firstLine="240"/>
        <w:rPr>
          <w:rFonts w:asciiTheme="minorEastAsia" w:eastAsiaTheme="minorEastAsia" w:hAnsiTheme="minorEastAsia" w:cs="宋体"/>
          <w:color w:val="000000" w:themeColor="text1"/>
          <w:sz w:val="24"/>
          <w:lang w:val="zh-CN"/>
        </w:rPr>
      </w:pPr>
      <w:r>
        <w:rPr>
          <w:rFonts w:asciiTheme="minorEastAsia" w:eastAsiaTheme="minorEastAsia" w:hAnsiTheme="minorEastAsia" w:cs="宋体" w:hint="eastAsia"/>
          <w:color w:val="000000" w:themeColor="text1"/>
          <w:sz w:val="24"/>
          <w:lang w:val="zh-CN"/>
        </w:rPr>
        <w:t>标项名称：</w:t>
      </w:r>
    </w:p>
    <w:p w:rsidR="0026346D" w:rsidRDefault="004B5B2F">
      <w:pPr>
        <w:shd w:val="clear" w:color="auto" w:fill="FFFFFF"/>
        <w:spacing w:line="500" w:lineRule="exact"/>
        <w:ind w:firstLineChars="100" w:firstLine="240"/>
        <w:rPr>
          <w:rFonts w:asciiTheme="minorEastAsia" w:eastAsiaTheme="minorEastAsia" w:hAnsiTheme="minorEastAsia" w:cs="宋体"/>
          <w:color w:val="000000" w:themeColor="text1"/>
          <w:sz w:val="24"/>
          <w:lang w:val="zh-CN"/>
        </w:rPr>
      </w:pPr>
      <w:r>
        <w:rPr>
          <w:rFonts w:asciiTheme="minorEastAsia" w:eastAsiaTheme="minorEastAsia" w:hAnsiTheme="minorEastAsia" w:cs="宋体" w:hint="eastAsia"/>
          <w:color w:val="000000" w:themeColor="text1"/>
          <w:sz w:val="24"/>
          <w:lang w:val="zh-CN"/>
        </w:rPr>
        <w:t>项目编号：</w:t>
      </w:r>
    </w:p>
    <w:p w:rsidR="0026346D" w:rsidRDefault="004B5B2F">
      <w:pPr>
        <w:shd w:val="clear" w:color="auto" w:fill="FFFFFF"/>
        <w:spacing w:line="500" w:lineRule="exact"/>
        <w:ind w:firstLineChars="100" w:firstLine="240"/>
        <w:rPr>
          <w:rFonts w:asciiTheme="minorEastAsia" w:eastAsiaTheme="minorEastAsia" w:hAnsiTheme="minorEastAsia" w:cs="宋体"/>
          <w:color w:val="000000" w:themeColor="text1"/>
          <w:sz w:val="24"/>
          <w:lang w:val="zh-CN"/>
        </w:rPr>
      </w:pPr>
      <w:r>
        <w:rPr>
          <w:rFonts w:asciiTheme="minorEastAsia" w:eastAsiaTheme="minorEastAsia" w:hAnsiTheme="minorEastAsia" w:cs="宋体" w:hint="eastAsia"/>
          <w:color w:val="000000" w:themeColor="text1"/>
          <w:sz w:val="24"/>
          <w:lang w:val="zh-CN"/>
        </w:rPr>
        <w:t>投标人（盖公章）：</w:t>
      </w:r>
    </w:p>
    <w:p w:rsidR="0026346D" w:rsidRDefault="004B5B2F">
      <w:pPr>
        <w:shd w:val="clear" w:color="auto" w:fill="FFFFFF"/>
        <w:spacing w:line="500" w:lineRule="exact"/>
        <w:ind w:firstLineChars="100" w:firstLine="240"/>
        <w:rPr>
          <w:rFonts w:asciiTheme="minorEastAsia" w:eastAsiaTheme="minorEastAsia" w:hAnsiTheme="minorEastAsia" w:cs="宋体"/>
          <w:color w:val="000000" w:themeColor="text1"/>
          <w:sz w:val="24"/>
          <w:lang w:val="zh-CN"/>
        </w:rPr>
      </w:pPr>
      <w:r>
        <w:rPr>
          <w:rFonts w:asciiTheme="minorEastAsia" w:eastAsiaTheme="minorEastAsia" w:hAnsiTheme="minorEastAsia" w:cs="宋体"/>
          <w:color w:val="000000" w:themeColor="text1"/>
          <w:sz w:val="24"/>
          <w:lang w:val="zh-CN"/>
        </w:rPr>
        <w:t>法定代表人</w:t>
      </w:r>
      <w:r>
        <w:rPr>
          <w:rFonts w:asciiTheme="minorEastAsia" w:eastAsiaTheme="minorEastAsia" w:hAnsiTheme="minorEastAsia" w:cs="宋体" w:hint="eastAsia"/>
          <w:color w:val="000000" w:themeColor="text1"/>
          <w:sz w:val="24"/>
          <w:lang w:val="zh-CN"/>
        </w:rPr>
        <w:t>（签字或盖章）:</w:t>
      </w:r>
    </w:p>
    <w:p w:rsidR="0026346D" w:rsidRDefault="004B5B2F">
      <w:pPr>
        <w:shd w:val="clear" w:color="auto" w:fill="FFFFFF"/>
        <w:spacing w:line="500" w:lineRule="exact"/>
        <w:ind w:firstLineChars="100" w:firstLine="240"/>
        <w:rPr>
          <w:rFonts w:asciiTheme="minorEastAsia" w:eastAsiaTheme="minorEastAsia" w:hAnsiTheme="minorEastAsia" w:cs="宋体"/>
          <w:color w:val="000000" w:themeColor="text1"/>
          <w:sz w:val="24"/>
          <w:lang w:val="zh-CN"/>
        </w:rPr>
      </w:pPr>
      <w:r>
        <w:rPr>
          <w:rFonts w:asciiTheme="minorEastAsia" w:eastAsiaTheme="minorEastAsia" w:hAnsiTheme="minorEastAsia" w:cs="宋体" w:hint="eastAsia"/>
          <w:color w:val="000000" w:themeColor="text1"/>
          <w:sz w:val="24"/>
          <w:lang w:val="zh-CN"/>
        </w:rPr>
        <w:t>被</w:t>
      </w:r>
      <w:r>
        <w:rPr>
          <w:rFonts w:asciiTheme="minorEastAsia" w:eastAsiaTheme="minorEastAsia" w:hAnsiTheme="minorEastAsia" w:cs="宋体"/>
          <w:color w:val="000000" w:themeColor="text1"/>
          <w:sz w:val="24"/>
          <w:lang w:val="zh-CN"/>
        </w:rPr>
        <w:t>授权代理人</w:t>
      </w:r>
      <w:r>
        <w:rPr>
          <w:rFonts w:asciiTheme="minorEastAsia" w:eastAsiaTheme="minorEastAsia" w:hAnsiTheme="minorEastAsia" w:cs="宋体" w:hint="eastAsia"/>
          <w:color w:val="000000" w:themeColor="text1"/>
          <w:sz w:val="24"/>
          <w:lang w:val="zh-CN"/>
        </w:rPr>
        <w:t>（签字）:</w:t>
      </w:r>
    </w:p>
    <w:p w:rsidR="0026346D" w:rsidRDefault="004B5B2F">
      <w:pPr>
        <w:shd w:val="clear" w:color="auto" w:fill="FFFFFF"/>
        <w:spacing w:line="500" w:lineRule="exact"/>
        <w:ind w:firstLineChars="100" w:firstLine="240"/>
        <w:rPr>
          <w:rFonts w:asciiTheme="minorEastAsia" w:eastAsiaTheme="minorEastAsia" w:hAnsiTheme="minorEastAsia" w:cs="宋体"/>
          <w:color w:val="000000" w:themeColor="text1"/>
          <w:sz w:val="24"/>
          <w:lang w:val="zh-CN"/>
        </w:rPr>
      </w:pPr>
      <w:r>
        <w:rPr>
          <w:rFonts w:asciiTheme="minorEastAsia" w:eastAsiaTheme="minorEastAsia" w:hAnsiTheme="minorEastAsia" w:cs="宋体"/>
          <w:color w:val="000000" w:themeColor="text1"/>
          <w:sz w:val="24"/>
          <w:lang w:val="zh-CN"/>
        </w:rPr>
        <w:t>地址</w:t>
      </w:r>
      <w:r>
        <w:rPr>
          <w:rFonts w:asciiTheme="minorEastAsia" w:eastAsiaTheme="minorEastAsia" w:hAnsiTheme="minorEastAsia" w:cs="宋体" w:hint="eastAsia"/>
          <w:color w:val="000000" w:themeColor="text1"/>
          <w:sz w:val="24"/>
          <w:lang w:val="zh-CN"/>
        </w:rPr>
        <w:t>：</w:t>
      </w:r>
    </w:p>
    <w:p w:rsidR="0026346D" w:rsidRDefault="004B5B2F">
      <w:pPr>
        <w:shd w:val="clear" w:color="auto" w:fill="FFFFFF"/>
        <w:spacing w:line="500" w:lineRule="exact"/>
        <w:ind w:firstLineChars="100" w:firstLine="240"/>
        <w:rPr>
          <w:rFonts w:asciiTheme="minorEastAsia" w:eastAsiaTheme="minorEastAsia" w:hAnsiTheme="minorEastAsia" w:cs="宋体"/>
          <w:color w:val="000000" w:themeColor="text1"/>
          <w:sz w:val="24"/>
          <w:lang w:val="zh-CN"/>
        </w:rPr>
      </w:pPr>
      <w:r>
        <w:rPr>
          <w:rFonts w:asciiTheme="minorEastAsia" w:eastAsiaTheme="minorEastAsia" w:hAnsiTheme="minorEastAsia" w:cs="宋体" w:hint="eastAsia"/>
          <w:color w:val="000000" w:themeColor="text1"/>
          <w:sz w:val="24"/>
          <w:lang w:val="zh-CN"/>
        </w:rPr>
        <w:t>邮编：</w:t>
      </w:r>
    </w:p>
    <w:p w:rsidR="0026346D" w:rsidRDefault="004B5B2F">
      <w:pPr>
        <w:shd w:val="clear" w:color="auto" w:fill="FFFFFF"/>
        <w:spacing w:line="500" w:lineRule="exact"/>
        <w:ind w:firstLineChars="100" w:firstLine="240"/>
        <w:rPr>
          <w:rFonts w:asciiTheme="minorEastAsia" w:eastAsiaTheme="minorEastAsia" w:hAnsiTheme="minorEastAsia" w:cs="宋体"/>
          <w:color w:val="000000" w:themeColor="text1"/>
          <w:sz w:val="24"/>
          <w:lang w:val="zh-CN"/>
        </w:rPr>
      </w:pPr>
      <w:r>
        <w:rPr>
          <w:rFonts w:asciiTheme="minorEastAsia" w:eastAsiaTheme="minorEastAsia" w:hAnsiTheme="minorEastAsia" w:cs="宋体" w:hint="eastAsia"/>
          <w:color w:val="000000" w:themeColor="text1"/>
          <w:sz w:val="24"/>
          <w:lang w:val="zh-CN"/>
        </w:rPr>
        <w:t>联系人：</w:t>
      </w:r>
    </w:p>
    <w:p w:rsidR="0026346D" w:rsidRDefault="004B5B2F">
      <w:pPr>
        <w:shd w:val="clear" w:color="auto" w:fill="FFFFFF"/>
        <w:spacing w:line="500" w:lineRule="exact"/>
        <w:ind w:firstLineChars="100" w:firstLine="240"/>
        <w:rPr>
          <w:rFonts w:asciiTheme="minorEastAsia" w:eastAsiaTheme="minorEastAsia" w:hAnsiTheme="minorEastAsia" w:cs="宋体"/>
          <w:color w:val="000000" w:themeColor="text1"/>
          <w:sz w:val="24"/>
          <w:lang w:val="zh-CN"/>
        </w:rPr>
      </w:pPr>
      <w:r>
        <w:rPr>
          <w:rFonts w:asciiTheme="minorEastAsia" w:eastAsiaTheme="minorEastAsia" w:hAnsiTheme="minorEastAsia" w:cs="宋体" w:hint="eastAsia"/>
          <w:color w:val="000000" w:themeColor="text1"/>
          <w:sz w:val="24"/>
          <w:lang w:val="zh-CN"/>
        </w:rPr>
        <w:t>联系电话：</w:t>
      </w:r>
    </w:p>
    <w:p w:rsidR="0026346D" w:rsidRDefault="0026346D">
      <w:pPr>
        <w:shd w:val="clear" w:color="auto" w:fill="FFFFFF"/>
        <w:spacing w:line="360" w:lineRule="exact"/>
        <w:jc w:val="center"/>
        <w:rPr>
          <w:rFonts w:asciiTheme="minorEastAsia" w:eastAsiaTheme="minorEastAsia" w:hAnsiTheme="minorEastAsia"/>
          <w:color w:val="000000" w:themeColor="text1"/>
          <w:sz w:val="24"/>
          <w:lang w:val="zh-CN"/>
        </w:rPr>
      </w:pPr>
    </w:p>
    <w:p w:rsidR="0026346D" w:rsidRDefault="0026346D">
      <w:pPr>
        <w:shd w:val="clear" w:color="auto" w:fill="FFFFFF"/>
        <w:spacing w:line="360" w:lineRule="exact"/>
        <w:jc w:val="center"/>
        <w:rPr>
          <w:rFonts w:asciiTheme="minorEastAsia" w:eastAsiaTheme="minorEastAsia" w:hAnsiTheme="minorEastAsia"/>
          <w:color w:val="000000" w:themeColor="text1"/>
          <w:sz w:val="24"/>
          <w:lang w:val="zh-CN"/>
        </w:rPr>
      </w:pPr>
    </w:p>
    <w:p w:rsidR="0026346D" w:rsidRDefault="004B5B2F">
      <w:pPr>
        <w:shd w:val="clear" w:color="auto" w:fill="FFFFFF"/>
        <w:spacing w:line="360" w:lineRule="exact"/>
        <w:jc w:val="center"/>
        <w:rPr>
          <w:rFonts w:asciiTheme="minorEastAsia" w:eastAsiaTheme="minorEastAsia" w:hAnsiTheme="minorEastAsia"/>
          <w:b/>
          <w:bCs/>
          <w:color w:val="000000" w:themeColor="text1"/>
          <w:sz w:val="24"/>
        </w:rPr>
      </w:pPr>
      <w:r>
        <w:rPr>
          <w:rFonts w:asciiTheme="minorEastAsia" w:eastAsiaTheme="minorEastAsia" w:hAnsiTheme="minorEastAsia" w:hint="eastAsia"/>
          <w:color w:val="000000" w:themeColor="text1"/>
          <w:sz w:val="24"/>
          <w:lang w:val="zh-CN"/>
        </w:rPr>
        <w:t xml:space="preserve"> 年 月 日 时 分开标前不得开启</w:t>
      </w:r>
      <w:r>
        <w:rPr>
          <w:rFonts w:asciiTheme="minorEastAsia" w:eastAsiaTheme="minorEastAsia" w:hAnsiTheme="minorEastAsia"/>
          <w:color w:val="000000" w:themeColor="text1"/>
          <w:sz w:val="24"/>
          <w:lang w:val="zh-CN"/>
        </w:rPr>
        <w:br w:type="page"/>
      </w:r>
    </w:p>
    <w:p w:rsidR="0026346D" w:rsidRDefault="004B5B2F">
      <w:pPr>
        <w:shd w:val="clear" w:color="auto" w:fill="FFFFFF"/>
        <w:spacing w:line="500" w:lineRule="exact"/>
        <w:jc w:val="center"/>
        <w:rPr>
          <w:rFonts w:ascii="宋体" w:hAnsi="宋体"/>
          <w:b/>
          <w:color w:val="000000" w:themeColor="text1"/>
          <w:sz w:val="24"/>
        </w:rPr>
      </w:pPr>
      <w:r>
        <w:rPr>
          <w:rFonts w:ascii="宋体" w:hAnsi="宋体" w:hint="eastAsia"/>
          <w:b/>
          <w:color w:val="000000" w:themeColor="text1"/>
          <w:sz w:val="24"/>
        </w:rPr>
        <w:lastRenderedPageBreak/>
        <w:t xml:space="preserve">目 </w:t>
      </w:r>
      <w:r>
        <w:rPr>
          <w:rFonts w:ascii="宋体" w:hAnsi="宋体"/>
          <w:b/>
          <w:color w:val="000000" w:themeColor="text1"/>
          <w:sz w:val="24"/>
        </w:rPr>
        <w:t xml:space="preserve"> </w:t>
      </w:r>
      <w:r>
        <w:rPr>
          <w:rFonts w:ascii="宋体" w:hAnsi="宋体" w:hint="eastAsia"/>
          <w:b/>
          <w:color w:val="000000" w:themeColor="text1"/>
          <w:sz w:val="24"/>
        </w:rPr>
        <w:t>录</w:t>
      </w:r>
    </w:p>
    <w:p w:rsidR="0026346D" w:rsidRDefault="004B5B2F" w:rsidP="00825D76">
      <w:pPr>
        <w:shd w:val="clear" w:color="auto" w:fill="FFFFFF"/>
        <w:spacing w:line="500" w:lineRule="exact"/>
        <w:ind w:firstLineChars="200" w:firstLine="482"/>
        <w:rPr>
          <w:rFonts w:ascii="宋体" w:hAnsi="宋体"/>
          <w:bCs/>
          <w:color w:val="000000" w:themeColor="text1"/>
          <w:kern w:val="0"/>
          <w:sz w:val="24"/>
        </w:rPr>
      </w:pPr>
      <w:r>
        <w:rPr>
          <w:rFonts w:ascii="宋体" w:hAnsi="宋体" w:hint="eastAsia"/>
          <w:b/>
          <w:bCs/>
          <w:color w:val="000000" w:themeColor="text1"/>
          <w:kern w:val="0"/>
          <w:sz w:val="24"/>
        </w:rPr>
        <w:t>主要包括</w:t>
      </w:r>
      <w:r>
        <w:rPr>
          <w:rFonts w:ascii="宋体" w:hAnsi="宋体" w:hint="eastAsia"/>
          <w:b/>
          <w:color w:val="000000" w:themeColor="text1"/>
          <w:sz w:val="24"/>
        </w:rPr>
        <w:t>但不限于以下内容：</w:t>
      </w:r>
    </w:p>
    <w:p w:rsidR="0026346D" w:rsidRDefault="004B5B2F">
      <w:pPr>
        <w:spacing w:line="500" w:lineRule="exact"/>
        <w:ind w:firstLineChars="200" w:firstLine="480"/>
        <w:rPr>
          <w:rFonts w:ascii="宋体" w:hAnsi="宋体"/>
          <w:bCs/>
          <w:color w:val="000000" w:themeColor="text1"/>
          <w:kern w:val="0"/>
          <w:sz w:val="24"/>
        </w:rPr>
      </w:pPr>
      <w:r>
        <w:rPr>
          <w:rFonts w:ascii="宋体" w:hAnsi="宋体"/>
          <w:bCs/>
          <w:color w:val="000000" w:themeColor="text1"/>
          <w:kern w:val="0"/>
          <w:sz w:val="24"/>
        </w:rPr>
        <w:t>1</w:t>
      </w:r>
      <w:r>
        <w:rPr>
          <w:rFonts w:ascii="宋体" w:hAnsi="宋体" w:hint="eastAsia"/>
          <w:bCs/>
          <w:color w:val="000000" w:themeColor="text1"/>
          <w:kern w:val="0"/>
          <w:sz w:val="24"/>
        </w:rPr>
        <w:t>、</w:t>
      </w:r>
      <w:r>
        <w:rPr>
          <w:rFonts w:ascii="宋体" w:hAnsi="宋体" w:hint="eastAsia"/>
          <w:color w:val="000000" w:themeColor="text1"/>
          <w:sz w:val="24"/>
        </w:rPr>
        <w:t>投标承诺书</w:t>
      </w:r>
    </w:p>
    <w:p w:rsidR="0026346D" w:rsidRDefault="004B5B2F">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2、开标一览表</w:t>
      </w:r>
    </w:p>
    <w:p w:rsidR="0026346D" w:rsidRDefault="004B5B2F">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3、企业基本情况简介</w:t>
      </w:r>
    </w:p>
    <w:p w:rsidR="0026346D" w:rsidRDefault="004B5B2F">
      <w:pPr>
        <w:spacing w:line="500" w:lineRule="exact"/>
        <w:ind w:firstLineChars="200" w:firstLine="480"/>
        <w:rPr>
          <w:rFonts w:ascii="宋体" w:hAnsi="宋体"/>
          <w:color w:val="000000" w:themeColor="text1"/>
          <w:kern w:val="0"/>
          <w:sz w:val="24"/>
        </w:rPr>
      </w:pPr>
      <w:r>
        <w:rPr>
          <w:rFonts w:ascii="宋体" w:hAnsi="宋体" w:hint="eastAsia"/>
          <w:bCs/>
          <w:color w:val="000000" w:themeColor="text1"/>
          <w:kern w:val="0"/>
          <w:sz w:val="24"/>
        </w:rPr>
        <w:t>4、</w:t>
      </w:r>
      <w:r>
        <w:rPr>
          <w:rFonts w:ascii="宋体" w:hAnsi="宋体" w:hint="eastAsia"/>
          <w:color w:val="000000" w:themeColor="text1"/>
          <w:kern w:val="0"/>
          <w:sz w:val="24"/>
        </w:rPr>
        <w:t>法定代表人身份证明书</w:t>
      </w:r>
    </w:p>
    <w:p w:rsidR="0026346D" w:rsidRDefault="004B5B2F">
      <w:pPr>
        <w:autoSpaceDE w:val="0"/>
        <w:autoSpaceDN w:val="0"/>
        <w:adjustRightInd w:val="0"/>
        <w:spacing w:line="500" w:lineRule="exact"/>
        <w:ind w:firstLineChars="200" w:firstLine="480"/>
        <w:jc w:val="left"/>
        <w:rPr>
          <w:rFonts w:ascii="宋体" w:hAnsi="宋体"/>
          <w:bCs/>
          <w:color w:val="000000" w:themeColor="text1"/>
          <w:sz w:val="24"/>
        </w:rPr>
      </w:pPr>
      <w:r>
        <w:rPr>
          <w:rFonts w:ascii="宋体" w:hAnsi="宋体" w:hint="eastAsia"/>
          <w:color w:val="000000" w:themeColor="text1"/>
          <w:sz w:val="24"/>
        </w:rPr>
        <w:t>5、</w:t>
      </w:r>
      <w:r>
        <w:rPr>
          <w:rFonts w:ascii="宋体" w:hAnsi="宋体" w:hint="eastAsia"/>
          <w:bCs/>
          <w:color w:val="000000" w:themeColor="text1"/>
          <w:sz w:val="24"/>
        </w:rPr>
        <w:t>法定代表人授权委托书</w:t>
      </w:r>
    </w:p>
    <w:p w:rsidR="0026346D" w:rsidRDefault="004B5B2F">
      <w:pPr>
        <w:autoSpaceDE w:val="0"/>
        <w:autoSpaceDN w:val="0"/>
        <w:adjustRightInd w:val="0"/>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w:t>
      </w:r>
      <w:r>
        <w:rPr>
          <w:rFonts w:ascii="宋体" w:hAnsi="宋体" w:hint="eastAsia"/>
          <w:color w:val="000000" w:themeColor="text1"/>
          <w:sz w:val="24"/>
        </w:rPr>
        <w:t>依法缴纳税收承诺书</w:t>
      </w:r>
    </w:p>
    <w:p w:rsidR="0026346D" w:rsidRDefault="004B5B2F">
      <w:pPr>
        <w:autoSpaceDE w:val="0"/>
        <w:autoSpaceDN w:val="0"/>
        <w:adjustRightInd w:val="0"/>
        <w:spacing w:line="500" w:lineRule="exact"/>
        <w:ind w:firstLineChars="200" w:firstLine="480"/>
        <w:jc w:val="left"/>
        <w:rPr>
          <w:rFonts w:ascii="宋体" w:hAnsi="宋体"/>
          <w:bCs/>
          <w:color w:val="000000" w:themeColor="text1"/>
          <w:sz w:val="24"/>
        </w:rPr>
      </w:pPr>
      <w:r>
        <w:rPr>
          <w:rFonts w:ascii="宋体" w:hAnsi="宋体" w:hint="eastAsia"/>
          <w:bCs/>
          <w:color w:val="000000" w:themeColor="text1"/>
          <w:sz w:val="24"/>
        </w:rPr>
        <w:t>7</w:t>
      </w:r>
      <w:r>
        <w:rPr>
          <w:rFonts w:ascii="宋体" w:hAnsi="宋体"/>
          <w:bCs/>
          <w:color w:val="000000" w:themeColor="text1"/>
          <w:sz w:val="24"/>
        </w:rPr>
        <w:t>、</w:t>
      </w:r>
      <w:r>
        <w:rPr>
          <w:rFonts w:ascii="宋体" w:hAnsi="宋体" w:hint="eastAsia"/>
          <w:bCs/>
          <w:color w:val="000000" w:themeColor="text1"/>
          <w:sz w:val="24"/>
        </w:rPr>
        <w:t>投标人的资格声明</w:t>
      </w:r>
    </w:p>
    <w:p w:rsidR="0026346D" w:rsidRDefault="004B5B2F">
      <w:pPr>
        <w:autoSpaceDE w:val="0"/>
        <w:autoSpaceDN w:val="0"/>
        <w:adjustRightInd w:val="0"/>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8、无重大违法记录声明书</w:t>
      </w:r>
    </w:p>
    <w:p w:rsidR="0026346D" w:rsidRDefault="004B5B2F">
      <w:pPr>
        <w:autoSpaceDE w:val="0"/>
        <w:autoSpaceDN w:val="0"/>
        <w:adjustRightInd w:val="0"/>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9、投标资格证明文件</w:t>
      </w:r>
    </w:p>
    <w:p w:rsidR="0026346D" w:rsidRDefault="004B5B2F">
      <w:pPr>
        <w:autoSpaceDE w:val="0"/>
        <w:autoSpaceDN w:val="0"/>
        <w:adjustRightInd w:val="0"/>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10、服务大纲</w:t>
      </w:r>
    </w:p>
    <w:p w:rsidR="0026346D" w:rsidRDefault="004B5B2F">
      <w:pPr>
        <w:autoSpaceDE w:val="0"/>
        <w:autoSpaceDN w:val="0"/>
        <w:adjustRightInd w:val="0"/>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11、服务承诺书</w:t>
      </w:r>
    </w:p>
    <w:p w:rsidR="0026346D" w:rsidRDefault="004B5B2F">
      <w:pPr>
        <w:autoSpaceDE w:val="0"/>
        <w:autoSpaceDN w:val="0"/>
        <w:adjustRightInd w:val="0"/>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12、服务需求响应表</w:t>
      </w:r>
    </w:p>
    <w:p w:rsidR="0026346D" w:rsidRDefault="004B5B2F">
      <w:pPr>
        <w:autoSpaceDE w:val="0"/>
        <w:autoSpaceDN w:val="0"/>
        <w:adjustRightInd w:val="0"/>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13、投标人近三年（2019年1月1日至今）业绩汇总表</w:t>
      </w:r>
    </w:p>
    <w:p w:rsidR="0026346D" w:rsidRDefault="004B5B2F">
      <w:pPr>
        <w:autoSpaceDE w:val="0"/>
        <w:autoSpaceDN w:val="0"/>
        <w:adjustRightInd w:val="0"/>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14、提供符合政府采购政策的证明材料</w:t>
      </w:r>
    </w:p>
    <w:p w:rsidR="0026346D" w:rsidRDefault="004B5B2F">
      <w:pPr>
        <w:autoSpaceDE w:val="0"/>
        <w:autoSpaceDN w:val="0"/>
        <w:adjustRightInd w:val="0"/>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15、投标廉政承诺书</w:t>
      </w:r>
    </w:p>
    <w:p w:rsidR="0026346D" w:rsidRDefault="004B5B2F">
      <w:pPr>
        <w:autoSpaceDE w:val="0"/>
        <w:autoSpaceDN w:val="0"/>
        <w:adjustRightInd w:val="0"/>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16、评审中所需资料</w:t>
      </w:r>
    </w:p>
    <w:p w:rsidR="0026346D" w:rsidRDefault="004B5B2F">
      <w:pPr>
        <w:autoSpaceDE w:val="0"/>
        <w:autoSpaceDN w:val="0"/>
        <w:adjustRightInd w:val="0"/>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17、投标人认为有必要提供的其他资料</w:t>
      </w:r>
    </w:p>
    <w:p w:rsidR="0026346D" w:rsidRDefault="004B5B2F" w:rsidP="00825D76">
      <w:pPr>
        <w:spacing w:line="500" w:lineRule="exact"/>
        <w:ind w:firstLineChars="196" w:firstLine="472"/>
        <w:rPr>
          <w:rFonts w:ascii="宋体" w:hAnsi="宋体"/>
          <w:b/>
          <w:bCs/>
          <w:color w:val="000000" w:themeColor="text1"/>
          <w:sz w:val="24"/>
        </w:rPr>
      </w:pPr>
      <w:r>
        <w:rPr>
          <w:rFonts w:ascii="宋体" w:hAnsi="宋体" w:hint="eastAsia"/>
          <w:b/>
          <w:color w:val="000000" w:themeColor="text1"/>
          <w:sz w:val="24"/>
        </w:rPr>
        <w:t>（注：投标人须按招标要求提供，投标文件应当使用招标文件所提供投标文件格式（表格可按照同样格式扩展）。未提供格式的，需要时由投标人用文字或者表格、图片等其它形式提供。）</w:t>
      </w:r>
    </w:p>
    <w:p w:rsidR="0026346D" w:rsidRDefault="004B5B2F">
      <w:pPr>
        <w:shd w:val="clear" w:color="auto" w:fill="FFFFFF"/>
        <w:spacing w:line="360" w:lineRule="exact"/>
        <w:ind w:right="420"/>
        <w:jc w:val="left"/>
        <w:rPr>
          <w:rFonts w:asciiTheme="minorEastAsia" w:eastAsiaTheme="minorEastAsia" w:hAnsiTheme="minorEastAsia"/>
          <w:color w:val="000000" w:themeColor="text1"/>
          <w:sz w:val="24"/>
        </w:rPr>
      </w:pPr>
      <w:r>
        <w:rPr>
          <w:rFonts w:ascii="宋体" w:hAnsi="宋体"/>
          <w:b/>
          <w:color w:val="000000" w:themeColor="text1"/>
          <w:sz w:val="24"/>
        </w:rPr>
        <w:br w:type="page"/>
      </w:r>
    </w:p>
    <w:p w:rsidR="0026346D" w:rsidRDefault="004B5B2F">
      <w:pPr>
        <w:shd w:val="clear" w:color="auto" w:fill="FFFFFF"/>
        <w:spacing w:line="36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附件1</w:t>
      </w:r>
    </w:p>
    <w:p w:rsidR="0026346D" w:rsidRDefault="004B5B2F">
      <w:pPr>
        <w:shd w:val="clear" w:color="auto" w:fill="FFFFFF"/>
        <w:spacing w:line="500" w:lineRule="exact"/>
        <w:ind w:right="420"/>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投标承诺书</w:t>
      </w:r>
    </w:p>
    <w:p w:rsidR="0026346D" w:rsidRDefault="004B5B2F">
      <w:pPr>
        <w:shd w:val="clear" w:color="auto" w:fill="FFFFFF"/>
        <w:spacing w:line="500" w:lineRule="exact"/>
        <w:ind w:right="420"/>
        <w:jc w:val="left"/>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采购人：</w:t>
      </w:r>
    </w:p>
    <w:p w:rsidR="0026346D" w:rsidRDefault="004B5B2F" w:rsidP="00825D76">
      <w:pPr>
        <w:shd w:val="clear" w:color="auto" w:fill="FFFFFF"/>
        <w:spacing w:line="480" w:lineRule="exact"/>
        <w:ind w:left="1" w:firstLineChars="204" w:firstLine="49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我方收到并研究了贵方</w:t>
      </w:r>
      <w:r>
        <w:rPr>
          <w:rFonts w:asciiTheme="minorEastAsia" w:eastAsiaTheme="minorEastAsia" w:hAnsiTheme="minorEastAsia" w:hint="eastAsia"/>
          <w:color w:val="000000" w:themeColor="text1"/>
          <w:sz w:val="24"/>
          <w:u w:val="single"/>
        </w:rPr>
        <w:t>（项目名称、项目编号）</w:t>
      </w:r>
      <w:r>
        <w:rPr>
          <w:rFonts w:asciiTheme="minorEastAsia" w:eastAsiaTheme="minorEastAsia" w:hAnsiTheme="minorEastAsia" w:hint="eastAsia"/>
          <w:color w:val="000000" w:themeColor="text1"/>
          <w:sz w:val="24"/>
        </w:rPr>
        <w:t>项目的招标文件，愿意按照招标文件规定的内容承担该项目的投标任务，严格执行我方所承诺的责任和义务。为此，我方郑重声明以下诸点，并负法律责任。</w:t>
      </w:r>
    </w:p>
    <w:p w:rsidR="0026346D" w:rsidRDefault="004B5B2F" w:rsidP="00825D76">
      <w:pPr>
        <w:shd w:val="clear" w:color="auto" w:fill="FFFFFF"/>
        <w:spacing w:line="480" w:lineRule="exact"/>
        <w:ind w:left="1" w:firstLineChars="204" w:firstLine="49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1、我方提交投标文件，正本</w:t>
      </w:r>
      <w:r>
        <w:rPr>
          <w:rFonts w:asciiTheme="minorEastAsia" w:eastAsiaTheme="minorEastAsia" w:hAnsiTheme="minorEastAsia" w:hint="eastAsia"/>
          <w:color w:val="000000" w:themeColor="text1"/>
          <w:sz w:val="24"/>
          <w:u w:val="single"/>
        </w:rPr>
        <w:t>壹</w:t>
      </w:r>
      <w:r>
        <w:rPr>
          <w:rFonts w:asciiTheme="minorEastAsia" w:eastAsiaTheme="minorEastAsia" w:hAnsiTheme="minorEastAsia" w:hint="eastAsia"/>
          <w:color w:val="000000" w:themeColor="text1"/>
          <w:sz w:val="24"/>
        </w:rPr>
        <w:t>份，副本</w:t>
      </w:r>
      <w:r>
        <w:rPr>
          <w:rFonts w:asciiTheme="minorEastAsia" w:eastAsiaTheme="minorEastAsia" w:hAnsiTheme="minorEastAsia" w:hint="eastAsia"/>
          <w:color w:val="000000" w:themeColor="text1"/>
          <w:sz w:val="24"/>
          <w:u w:val="single"/>
        </w:rPr>
        <w:t>肆</w:t>
      </w:r>
      <w:r>
        <w:rPr>
          <w:rFonts w:asciiTheme="minorEastAsia" w:eastAsiaTheme="minorEastAsia" w:hAnsiTheme="minorEastAsia" w:hint="eastAsia"/>
          <w:color w:val="000000" w:themeColor="text1"/>
          <w:sz w:val="24"/>
        </w:rPr>
        <w:t>份；我方愿按《中华人民共和国政府采购法》及其他有关法律、法规的规定，自觉履行自己的全部责任。</w:t>
      </w:r>
    </w:p>
    <w:p w:rsidR="0026346D" w:rsidRDefault="004B5B2F">
      <w:pPr>
        <w:shd w:val="clear" w:color="auto" w:fill="FFFFFF"/>
        <w:spacing w:line="48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2、我方同意在投标有效期内遵守本投标文件，在此期限期满前的任何时间，本投标文件一直对我们具有约束力；</w:t>
      </w:r>
    </w:p>
    <w:p w:rsidR="0026346D" w:rsidRDefault="004B5B2F">
      <w:pPr>
        <w:shd w:val="clear" w:color="auto" w:fill="FFFFFF"/>
        <w:spacing w:line="480" w:lineRule="exact"/>
        <w:ind w:right="420"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3、如果我方投标文件被接受，我方将按照招标文件的规定，我方保证将按招标要求和投标文件中的承诺按期、按质、按量交付使用方；</w:t>
      </w:r>
    </w:p>
    <w:p w:rsidR="0026346D" w:rsidRDefault="004B5B2F">
      <w:pPr>
        <w:shd w:val="clear" w:color="auto" w:fill="FFFFFF"/>
        <w:spacing w:line="480" w:lineRule="exact"/>
        <w:ind w:right="420"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r>
        <w:rPr>
          <w:rFonts w:asciiTheme="minorEastAsia" w:eastAsiaTheme="minorEastAsia" w:hAnsiTheme="minorEastAsia" w:hint="eastAsia"/>
          <w:color w:val="000000" w:themeColor="text1"/>
          <w:sz w:val="24"/>
        </w:rPr>
        <w:t>、如果我方中标，我方将在招标文件规定的时间内签订委托合同并按招标要求提供履约担保。如果我方违约，除投标保证金不予退还外，贵方有权终止我方中标并选择其它中标单位。</w:t>
      </w:r>
    </w:p>
    <w:p w:rsidR="0026346D" w:rsidRDefault="004B5B2F">
      <w:pPr>
        <w:shd w:val="clear" w:color="auto" w:fill="FFFFFF"/>
        <w:spacing w:line="480" w:lineRule="exact"/>
        <w:ind w:right="420"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5</w:t>
      </w:r>
      <w:r>
        <w:rPr>
          <w:rFonts w:asciiTheme="minorEastAsia" w:eastAsiaTheme="minorEastAsia" w:hAnsiTheme="minorEastAsia" w:hint="eastAsia"/>
          <w:color w:val="000000" w:themeColor="text1"/>
          <w:sz w:val="24"/>
        </w:rPr>
        <w:t>、如果我方中标，我方将在招标文件规定的时间内签订服务合同。如果我方违约，</w:t>
      </w:r>
      <w:r>
        <w:rPr>
          <w:rFonts w:asciiTheme="minorEastAsia" w:eastAsiaTheme="minorEastAsia" w:hAnsiTheme="minorEastAsia"/>
          <w:color w:val="000000" w:themeColor="text1"/>
          <w:sz w:val="24"/>
        </w:rPr>
        <w:t>借故拒签合同或拖延签订的，则采购人将废除授标，投标</w:t>
      </w:r>
      <w:r>
        <w:rPr>
          <w:rFonts w:asciiTheme="minorEastAsia" w:eastAsiaTheme="minorEastAsia" w:hAnsiTheme="minorEastAsia" w:hint="eastAsia"/>
          <w:color w:val="000000" w:themeColor="text1"/>
          <w:sz w:val="24"/>
        </w:rPr>
        <w:t>保证金</w:t>
      </w:r>
      <w:r>
        <w:rPr>
          <w:rFonts w:asciiTheme="minorEastAsia" w:eastAsiaTheme="minorEastAsia" w:hAnsiTheme="minorEastAsia"/>
          <w:color w:val="000000" w:themeColor="text1"/>
          <w:sz w:val="24"/>
        </w:rPr>
        <w:t>不予退还，给采购人造成的损失超过投</w:t>
      </w:r>
      <w:r>
        <w:rPr>
          <w:rFonts w:asciiTheme="minorEastAsia" w:eastAsiaTheme="minorEastAsia" w:hAnsiTheme="minorEastAsia" w:hint="eastAsia"/>
          <w:color w:val="000000" w:themeColor="text1"/>
          <w:sz w:val="24"/>
        </w:rPr>
        <w:t>保证金</w:t>
      </w:r>
      <w:r>
        <w:rPr>
          <w:rFonts w:asciiTheme="minorEastAsia" w:eastAsiaTheme="minorEastAsia" w:hAnsiTheme="minorEastAsia"/>
          <w:color w:val="000000" w:themeColor="text1"/>
          <w:sz w:val="24"/>
        </w:rPr>
        <w:t>保数额的，还应当对超过部分予以赔偿，同时依法承担相应法律责任</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采购人可另行选择中标单位</w:t>
      </w:r>
      <w:r>
        <w:rPr>
          <w:rFonts w:asciiTheme="minorEastAsia" w:eastAsiaTheme="minorEastAsia" w:hAnsiTheme="minorEastAsia" w:hint="eastAsia"/>
          <w:color w:val="000000" w:themeColor="text1"/>
          <w:sz w:val="24"/>
        </w:rPr>
        <w:t>。</w:t>
      </w:r>
    </w:p>
    <w:p w:rsidR="0026346D" w:rsidRDefault="004B5B2F">
      <w:pPr>
        <w:shd w:val="clear" w:color="auto" w:fill="FFFFFF"/>
        <w:spacing w:line="480" w:lineRule="exact"/>
        <w:ind w:right="420"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6</w:t>
      </w:r>
      <w:r>
        <w:rPr>
          <w:rFonts w:asciiTheme="minorEastAsia" w:eastAsiaTheme="minorEastAsia" w:hAnsiTheme="minorEastAsia" w:hint="eastAsia"/>
          <w:color w:val="000000" w:themeColor="text1"/>
          <w:sz w:val="24"/>
        </w:rPr>
        <w:t>、一旦我方中标，我方愿意按招标要求承担招标代理服务费。</w:t>
      </w:r>
    </w:p>
    <w:p w:rsidR="0026346D" w:rsidRDefault="004B5B2F">
      <w:pPr>
        <w:shd w:val="clear" w:color="auto" w:fill="FFFFFF"/>
        <w:spacing w:line="480" w:lineRule="exact"/>
        <w:ind w:right="420"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7</w:t>
      </w:r>
      <w:r>
        <w:rPr>
          <w:rFonts w:asciiTheme="minorEastAsia" w:eastAsiaTheme="minorEastAsia" w:hAnsiTheme="minorEastAsia" w:hint="eastAsia"/>
          <w:color w:val="000000" w:themeColor="text1"/>
          <w:sz w:val="24"/>
        </w:rPr>
        <w:t>、贵方的中标通知书和本投标文件将构成约束双方的合同。</w:t>
      </w:r>
    </w:p>
    <w:p w:rsidR="0026346D" w:rsidRDefault="004B5B2F">
      <w:pPr>
        <w:shd w:val="clear" w:color="auto" w:fill="FFFFFF"/>
        <w:spacing w:line="480" w:lineRule="exact"/>
        <w:ind w:right="420"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8</w:t>
      </w:r>
      <w:r>
        <w:rPr>
          <w:rFonts w:asciiTheme="minorEastAsia" w:eastAsiaTheme="minorEastAsia" w:hAnsiTheme="minorEastAsia" w:hint="eastAsia"/>
          <w:color w:val="000000" w:themeColor="text1"/>
          <w:sz w:val="24"/>
        </w:rPr>
        <w:t>、如果我方未中标，贵方没有必要对我方做出任何解释和说明，我方将充分尊重和理解贵方的选择。</w:t>
      </w:r>
    </w:p>
    <w:p w:rsidR="0026346D" w:rsidRDefault="004B5B2F">
      <w:pPr>
        <w:shd w:val="clear" w:color="auto" w:fill="FFFFFF"/>
        <w:spacing w:line="480" w:lineRule="exact"/>
        <w:ind w:right="42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9、我方的投标文件自提交投标文件截止之日起有效期为</w:t>
      </w:r>
      <w:r>
        <w:rPr>
          <w:rFonts w:asciiTheme="minorEastAsia" w:eastAsiaTheme="minorEastAsia" w:hAnsiTheme="minorEastAsia" w:hint="eastAsia"/>
          <w:color w:val="000000" w:themeColor="text1"/>
          <w:sz w:val="24"/>
          <w:u w:val="single"/>
        </w:rPr>
        <w:t xml:space="preserve">  90    </w:t>
      </w:r>
      <w:r>
        <w:rPr>
          <w:rFonts w:asciiTheme="minorEastAsia" w:eastAsiaTheme="minorEastAsia" w:hAnsiTheme="minorEastAsia" w:hint="eastAsia"/>
          <w:color w:val="000000" w:themeColor="text1"/>
          <w:sz w:val="24"/>
        </w:rPr>
        <w:t>天。</w:t>
      </w:r>
    </w:p>
    <w:p w:rsidR="0026346D" w:rsidRDefault="004B5B2F">
      <w:pPr>
        <w:pStyle w:val="afffd"/>
        <w:shd w:val="clear" w:color="auto" w:fill="FFFFFF"/>
        <w:snapToGrid w:val="0"/>
        <w:spacing w:line="500" w:lineRule="exact"/>
        <w:ind w:firstLine="21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投标人（盖公章）：</w:t>
      </w:r>
    </w:p>
    <w:p w:rsidR="0026346D" w:rsidRDefault="004B5B2F">
      <w:pPr>
        <w:shd w:val="clear" w:color="auto" w:fill="FFFFFF"/>
        <w:spacing w:line="500" w:lineRule="exact"/>
        <w:ind w:firstLineChars="50" w:firstLine="1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法定代表人（签字或盖章）：</w:t>
      </w:r>
    </w:p>
    <w:p w:rsidR="0026346D" w:rsidRDefault="004B5B2F">
      <w:pPr>
        <w:shd w:val="clear" w:color="auto" w:fill="FFFFFF"/>
        <w:spacing w:line="500" w:lineRule="exact"/>
        <w:ind w:firstLineChars="50" w:firstLine="1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被授权代理人（签字）：</w:t>
      </w:r>
    </w:p>
    <w:p w:rsidR="0026346D" w:rsidRDefault="004B5B2F">
      <w:pPr>
        <w:shd w:val="clear" w:color="auto" w:fill="FFFFFF"/>
        <w:adjustRightInd w:val="0"/>
        <w:snapToGrid w:val="0"/>
        <w:spacing w:line="500" w:lineRule="exact"/>
        <w:ind w:right="480" w:firstLineChars="50" w:firstLine="1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日期： 年  月  日</w:t>
      </w:r>
      <w:r>
        <w:rPr>
          <w:rFonts w:asciiTheme="minorEastAsia" w:eastAsiaTheme="minorEastAsia" w:hAnsiTheme="minorEastAsia"/>
          <w:color w:val="000000" w:themeColor="text1"/>
          <w:sz w:val="24"/>
        </w:rPr>
        <w:br w:type="page"/>
      </w:r>
    </w:p>
    <w:p w:rsidR="0026346D" w:rsidRDefault="004B5B2F">
      <w:pPr>
        <w:shd w:val="clear" w:color="auto" w:fill="FFFFFF"/>
        <w:spacing w:line="360" w:lineRule="exact"/>
        <w:ind w:right="420"/>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附件2</w:t>
      </w:r>
    </w:p>
    <w:p w:rsidR="0026346D" w:rsidRDefault="004B5B2F">
      <w:pPr>
        <w:shd w:val="clear" w:color="auto" w:fill="FFFFFF"/>
        <w:spacing w:line="500" w:lineRule="exact"/>
        <w:jc w:val="center"/>
        <w:rPr>
          <w:rFonts w:ascii="宋体" w:hAnsi="宋体"/>
          <w:b/>
          <w:bCs/>
          <w:color w:val="000000" w:themeColor="text1"/>
          <w:sz w:val="24"/>
        </w:rPr>
      </w:pPr>
      <w:r>
        <w:rPr>
          <w:rFonts w:ascii="宋体" w:hAnsi="宋体" w:hint="eastAsia"/>
          <w:b/>
          <w:bCs/>
          <w:color w:val="000000" w:themeColor="text1"/>
          <w:sz w:val="24"/>
        </w:rPr>
        <w:t>开标一览表</w:t>
      </w:r>
    </w:p>
    <w:p w:rsidR="0026346D" w:rsidRDefault="0026346D">
      <w:pPr>
        <w:pStyle w:val="21"/>
      </w:pPr>
    </w:p>
    <w:tbl>
      <w:tblPr>
        <w:tblW w:w="8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2411"/>
        <w:gridCol w:w="2289"/>
        <w:gridCol w:w="1236"/>
        <w:gridCol w:w="1724"/>
      </w:tblGrid>
      <w:tr w:rsidR="0026346D">
        <w:trPr>
          <w:trHeight w:val="475"/>
          <w:jc w:val="center"/>
        </w:trPr>
        <w:tc>
          <w:tcPr>
            <w:tcW w:w="898" w:type="dxa"/>
            <w:vAlign w:val="center"/>
          </w:tcPr>
          <w:p w:rsidR="0026346D" w:rsidRDefault="004B5B2F">
            <w:pPr>
              <w:spacing w:line="500" w:lineRule="exact"/>
              <w:jc w:val="center"/>
              <w:rPr>
                <w:rFonts w:ascii="宋体" w:hAnsi="宋体" w:cs="宋体"/>
                <w:color w:val="000000" w:themeColor="text1"/>
                <w:sz w:val="24"/>
              </w:rPr>
            </w:pPr>
            <w:r>
              <w:rPr>
                <w:rFonts w:ascii="宋体" w:hAnsi="宋体" w:cs="宋体" w:hint="eastAsia"/>
                <w:color w:val="000000" w:themeColor="text1"/>
                <w:sz w:val="24"/>
              </w:rPr>
              <w:t>序号</w:t>
            </w:r>
          </w:p>
        </w:tc>
        <w:tc>
          <w:tcPr>
            <w:tcW w:w="2411" w:type="dxa"/>
            <w:vAlign w:val="center"/>
          </w:tcPr>
          <w:p w:rsidR="0026346D" w:rsidRDefault="004B5B2F">
            <w:pPr>
              <w:spacing w:line="500" w:lineRule="exact"/>
              <w:jc w:val="center"/>
              <w:rPr>
                <w:rFonts w:ascii="宋体" w:hAnsi="宋体" w:cs="宋体"/>
                <w:color w:val="000000" w:themeColor="text1"/>
                <w:sz w:val="24"/>
              </w:rPr>
            </w:pPr>
            <w:r>
              <w:rPr>
                <w:rFonts w:ascii="宋体" w:hAnsi="宋体" w:cs="宋体" w:hint="eastAsia"/>
                <w:color w:val="000000" w:themeColor="text1"/>
                <w:sz w:val="24"/>
              </w:rPr>
              <w:t>项目名称</w:t>
            </w:r>
          </w:p>
        </w:tc>
        <w:tc>
          <w:tcPr>
            <w:tcW w:w="2289" w:type="dxa"/>
            <w:vAlign w:val="center"/>
          </w:tcPr>
          <w:p w:rsidR="0026346D" w:rsidRDefault="0026346D">
            <w:pPr>
              <w:spacing w:line="500" w:lineRule="exact"/>
              <w:rPr>
                <w:rFonts w:ascii="宋体" w:hAnsi="宋体" w:cs="宋体"/>
                <w:color w:val="000000" w:themeColor="text1"/>
                <w:sz w:val="24"/>
              </w:rPr>
            </w:pPr>
          </w:p>
        </w:tc>
        <w:tc>
          <w:tcPr>
            <w:tcW w:w="1236" w:type="dxa"/>
            <w:vAlign w:val="center"/>
          </w:tcPr>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项目编号</w:t>
            </w:r>
          </w:p>
        </w:tc>
        <w:tc>
          <w:tcPr>
            <w:tcW w:w="1724" w:type="dxa"/>
            <w:vAlign w:val="center"/>
          </w:tcPr>
          <w:p w:rsidR="0026346D" w:rsidRDefault="0026346D">
            <w:pPr>
              <w:spacing w:line="500" w:lineRule="exact"/>
              <w:rPr>
                <w:rFonts w:ascii="宋体" w:hAnsi="宋体" w:cs="宋体"/>
                <w:color w:val="000000" w:themeColor="text1"/>
                <w:sz w:val="24"/>
              </w:rPr>
            </w:pPr>
          </w:p>
        </w:tc>
      </w:tr>
      <w:tr w:rsidR="0026346D">
        <w:trPr>
          <w:trHeight w:val="1922"/>
          <w:jc w:val="center"/>
        </w:trPr>
        <w:tc>
          <w:tcPr>
            <w:tcW w:w="898" w:type="dxa"/>
            <w:vAlign w:val="center"/>
          </w:tcPr>
          <w:p w:rsidR="0026346D" w:rsidRDefault="004B5B2F">
            <w:pPr>
              <w:spacing w:line="500" w:lineRule="exact"/>
              <w:jc w:val="center"/>
              <w:rPr>
                <w:rFonts w:ascii="宋体" w:hAnsi="宋体" w:cs="宋体"/>
                <w:color w:val="000000" w:themeColor="text1"/>
                <w:sz w:val="24"/>
              </w:rPr>
            </w:pPr>
            <w:r>
              <w:rPr>
                <w:rFonts w:ascii="宋体" w:hAnsi="宋体" w:cs="宋体" w:hint="eastAsia"/>
                <w:color w:val="000000" w:themeColor="text1"/>
                <w:sz w:val="24"/>
              </w:rPr>
              <w:t>1</w:t>
            </w:r>
          </w:p>
        </w:tc>
        <w:tc>
          <w:tcPr>
            <w:tcW w:w="2411" w:type="dxa"/>
            <w:vAlign w:val="center"/>
          </w:tcPr>
          <w:p w:rsidR="0026346D" w:rsidRDefault="004B5B2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投标报价</w:t>
            </w:r>
          </w:p>
        </w:tc>
        <w:tc>
          <w:tcPr>
            <w:tcW w:w="5249" w:type="dxa"/>
            <w:gridSpan w:val="3"/>
            <w:vAlign w:val="center"/>
          </w:tcPr>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大写：人民币______</w:t>
            </w:r>
          </w:p>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小写：￥</w:t>
            </w:r>
            <w:r>
              <w:rPr>
                <w:rFonts w:ascii="宋体" w:hAnsi="宋体" w:cs="宋体" w:hint="eastAsia"/>
                <w:color w:val="000000" w:themeColor="text1"/>
                <w:sz w:val="24"/>
                <w:u w:val="single"/>
              </w:rPr>
              <w:t>_  __</w:t>
            </w:r>
            <w:r>
              <w:rPr>
                <w:rFonts w:ascii="宋体" w:hAnsi="宋体" w:cs="宋体" w:hint="eastAsia"/>
                <w:color w:val="000000" w:themeColor="text1"/>
                <w:sz w:val="24"/>
              </w:rPr>
              <w:t>___</w:t>
            </w:r>
          </w:p>
        </w:tc>
      </w:tr>
      <w:tr w:rsidR="0026346D">
        <w:trPr>
          <w:jc w:val="center"/>
        </w:trPr>
        <w:tc>
          <w:tcPr>
            <w:tcW w:w="898" w:type="dxa"/>
            <w:vAlign w:val="center"/>
          </w:tcPr>
          <w:p w:rsidR="0026346D" w:rsidRDefault="004B5B2F">
            <w:pPr>
              <w:spacing w:line="500" w:lineRule="exact"/>
              <w:jc w:val="center"/>
              <w:rPr>
                <w:rFonts w:ascii="宋体" w:hAnsi="宋体" w:cs="宋体"/>
                <w:color w:val="000000" w:themeColor="text1"/>
                <w:sz w:val="24"/>
              </w:rPr>
            </w:pPr>
            <w:r>
              <w:rPr>
                <w:rFonts w:ascii="宋体" w:hAnsi="宋体" w:cs="宋体" w:hint="eastAsia"/>
                <w:color w:val="000000" w:themeColor="text1"/>
                <w:sz w:val="24"/>
              </w:rPr>
              <w:t>2</w:t>
            </w:r>
          </w:p>
        </w:tc>
        <w:tc>
          <w:tcPr>
            <w:tcW w:w="2411" w:type="dxa"/>
            <w:vAlign w:val="center"/>
          </w:tcPr>
          <w:p w:rsidR="0026346D" w:rsidRDefault="004B5B2F">
            <w:pPr>
              <w:pStyle w:val="af6"/>
              <w:spacing w:line="360" w:lineRule="auto"/>
              <w:ind w:firstLineChars="200" w:firstLine="480"/>
              <w:rPr>
                <w:rFonts w:hAnsi="宋体" w:cs="宋体"/>
                <w:color w:val="000000" w:themeColor="text1"/>
                <w:sz w:val="24"/>
                <w:szCs w:val="24"/>
              </w:rPr>
            </w:pPr>
            <w:r>
              <w:rPr>
                <w:rFonts w:hAnsi="宋体" w:hint="eastAsia"/>
                <w:color w:val="000000" w:themeColor="text1"/>
                <w:sz w:val="24"/>
                <w:szCs w:val="24"/>
              </w:rPr>
              <w:t>服务周期</w:t>
            </w:r>
          </w:p>
        </w:tc>
        <w:tc>
          <w:tcPr>
            <w:tcW w:w="5249" w:type="dxa"/>
            <w:gridSpan w:val="3"/>
            <w:vAlign w:val="center"/>
          </w:tcPr>
          <w:p w:rsidR="0026346D" w:rsidRDefault="0026346D">
            <w:pPr>
              <w:spacing w:line="500" w:lineRule="exact"/>
              <w:rPr>
                <w:rFonts w:ascii="宋体" w:hAnsi="宋体" w:cs="宋体"/>
                <w:color w:val="000000" w:themeColor="text1"/>
                <w:sz w:val="24"/>
              </w:rPr>
            </w:pPr>
          </w:p>
        </w:tc>
      </w:tr>
      <w:tr w:rsidR="0026346D">
        <w:trPr>
          <w:jc w:val="center"/>
        </w:trPr>
        <w:tc>
          <w:tcPr>
            <w:tcW w:w="898" w:type="dxa"/>
            <w:vAlign w:val="center"/>
          </w:tcPr>
          <w:p w:rsidR="0026346D" w:rsidRDefault="004B5B2F">
            <w:pPr>
              <w:spacing w:line="500" w:lineRule="exact"/>
              <w:jc w:val="center"/>
              <w:rPr>
                <w:rFonts w:ascii="宋体" w:hAnsi="宋体" w:cs="宋体"/>
                <w:color w:val="000000" w:themeColor="text1"/>
                <w:sz w:val="24"/>
              </w:rPr>
            </w:pPr>
            <w:r>
              <w:rPr>
                <w:rFonts w:ascii="宋体" w:hAnsi="宋体" w:cs="宋体" w:hint="eastAsia"/>
                <w:color w:val="000000" w:themeColor="text1"/>
                <w:sz w:val="24"/>
              </w:rPr>
              <w:t>3</w:t>
            </w:r>
          </w:p>
        </w:tc>
        <w:tc>
          <w:tcPr>
            <w:tcW w:w="2411" w:type="dxa"/>
            <w:vAlign w:val="center"/>
          </w:tcPr>
          <w:p w:rsidR="0026346D" w:rsidRDefault="004B5B2F">
            <w:pPr>
              <w:pStyle w:val="af6"/>
              <w:spacing w:line="360" w:lineRule="auto"/>
              <w:ind w:firstLineChars="150" w:firstLine="360"/>
              <w:rPr>
                <w:rFonts w:hAnsi="宋体" w:cs="宋体"/>
                <w:color w:val="000000" w:themeColor="text1"/>
                <w:sz w:val="24"/>
                <w:szCs w:val="24"/>
              </w:rPr>
            </w:pPr>
            <w:r>
              <w:rPr>
                <w:rFonts w:hAnsi="宋体" w:cs="宋体" w:hint="eastAsia"/>
                <w:color w:val="000000" w:themeColor="text1"/>
                <w:sz w:val="24"/>
                <w:szCs w:val="24"/>
              </w:rPr>
              <w:t>投标有效期</w:t>
            </w:r>
          </w:p>
        </w:tc>
        <w:tc>
          <w:tcPr>
            <w:tcW w:w="5249" w:type="dxa"/>
            <w:gridSpan w:val="3"/>
            <w:vAlign w:val="center"/>
          </w:tcPr>
          <w:p w:rsidR="0026346D" w:rsidRDefault="004B5B2F">
            <w:pPr>
              <w:tabs>
                <w:tab w:val="left" w:pos="780"/>
              </w:tabs>
              <w:spacing w:line="500" w:lineRule="exact"/>
              <w:rPr>
                <w:rFonts w:ascii="宋体" w:hAnsi="宋体" w:cs="宋体"/>
                <w:color w:val="000000" w:themeColor="text1"/>
                <w:sz w:val="24"/>
              </w:rPr>
            </w:pPr>
            <w:r>
              <w:rPr>
                <w:rFonts w:ascii="宋体" w:hAnsi="宋体" w:cs="宋体" w:hint="eastAsia"/>
                <w:color w:val="000000" w:themeColor="text1"/>
                <w:sz w:val="24"/>
              </w:rPr>
              <w:t>投标截止后90天（日历日）</w:t>
            </w:r>
          </w:p>
        </w:tc>
      </w:tr>
      <w:tr w:rsidR="0026346D">
        <w:trPr>
          <w:jc w:val="center"/>
        </w:trPr>
        <w:tc>
          <w:tcPr>
            <w:tcW w:w="3309" w:type="dxa"/>
            <w:gridSpan w:val="2"/>
            <w:vAlign w:val="center"/>
          </w:tcPr>
          <w:p w:rsidR="0026346D" w:rsidRDefault="004B5B2F">
            <w:pPr>
              <w:pStyle w:val="af6"/>
              <w:spacing w:line="360" w:lineRule="auto"/>
              <w:ind w:left="1320" w:hanging="480"/>
              <w:jc w:val="center"/>
              <w:rPr>
                <w:rFonts w:hAnsi="宋体" w:cs="宋体"/>
                <w:color w:val="000000" w:themeColor="text1"/>
                <w:sz w:val="24"/>
                <w:szCs w:val="24"/>
              </w:rPr>
            </w:pPr>
            <w:r>
              <w:rPr>
                <w:rFonts w:hAnsi="宋体" w:cs="宋体" w:hint="eastAsia"/>
                <w:color w:val="000000" w:themeColor="text1"/>
                <w:sz w:val="24"/>
                <w:szCs w:val="24"/>
              </w:rPr>
              <w:t>备注</w:t>
            </w:r>
          </w:p>
        </w:tc>
        <w:tc>
          <w:tcPr>
            <w:tcW w:w="5249" w:type="dxa"/>
            <w:gridSpan w:val="3"/>
            <w:vAlign w:val="center"/>
          </w:tcPr>
          <w:p w:rsidR="0026346D" w:rsidRDefault="0026346D">
            <w:pPr>
              <w:pStyle w:val="af6"/>
              <w:spacing w:line="360" w:lineRule="auto"/>
              <w:ind w:left="1320" w:hanging="480"/>
              <w:jc w:val="center"/>
              <w:rPr>
                <w:rFonts w:hAnsi="宋体" w:cs="宋体"/>
                <w:color w:val="000000" w:themeColor="text1"/>
                <w:sz w:val="24"/>
                <w:szCs w:val="24"/>
              </w:rPr>
            </w:pPr>
          </w:p>
        </w:tc>
      </w:tr>
    </w:tbl>
    <w:p w:rsidR="0026346D" w:rsidRDefault="0026346D">
      <w:pPr>
        <w:shd w:val="clear" w:color="auto" w:fill="FFFFFF"/>
        <w:tabs>
          <w:tab w:val="left" w:pos="3780"/>
        </w:tabs>
        <w:spacing w:line="500" w:lineRule="exact"/>
        <w:rPr>
          <w:rFonts w:ascii="宋体" w:hAnsi="宋体"/>
          <w:b/>
          <w:bCs/>
          <w:color w:val="000000" w:themeColor="text1"/>
          <w:sz w:val="24"/>
        </w:rPr>
      </w:pPr>
    </w:p>
    <w:p w:rsidR="0026346D" w:rsidRDefault="004B5B2F">
      <w:pPr>
        <w:shd w:val="clear" w:color="auto" w:fill="FFFFFF"/>
        <w:tabs>
          <w:tab w:val="left" w:pos="3780"/>
        </w:tabs>
        <w:spacing w:line="500" w:lineRule="exact"/>
        <w:rPr>
          <w:rFonts w:ascii="宋体" w:hAnsi="宋体"/>
          <w:b/>
          <w:bCs/>
          <w:color w:val="000000" w:themeColor="text1"/>
          <w:sz w:val="24"/>
        </w:rPr>
      </w:pPr>
      <w:r>
        <w:rPr>
          <w:rFonts w:ascii="宋体" w:hAnsi="宋体" w:hint="eastAsia"/>
          <w:b/>
          <w:bCs/>
          <w:color w:val="000000" w:themeColor="text1"/>
          <w:sz w:val="24"/>
        </w:rPr>
        <w:t>备注：</w:t>
      </w:r>
    </w:p>
    <w:p w:rsidR="0026346D" w:rsidRDefault="004B5B2F" w:rsidP="00825D76">
      <w:pPr>
        <w:shd w:val="clear" w:color="auto" w:fill="FFFFFF"/>
        <w:spacing w:line="500" w:lineRule="exact"/>
        <w:ind w:firstLineChars="204" w:firstLine="490"/>
        <w:rPr>
          <w:rFonts w:ascii="宋体" w:hAnsi="宋体"/>
          <w:color w:val="000000" w:themeColor="text1"/>
          <w:sz w:val="24"/>
        </w:rPr>
      </w:pPr>
      <w:r>
        <w:rPr>
          <w:rFonts w:ascii="宋体" w:hAnsi="宋体" w:hint="eastAsia"/>
          <w:color w:val="000000" w:themeColor="text1"/>
          <w:sz w:val="24"/>
        </w:rPr>
        <w:t>1、供应商如果需要对其它内容加以说明，可在报价说明中填写。</w:t>
      </w:r>
    </w:p>
    <w:p w:rsidR="0026346D" w:rsidRDefault="0026346D">
      <w:pPr>
        <w:pStyle w:val="a7"/>
      </w:pPr>
    </w:p>
    <w:p w:rsidR="0026346D" w:rsidRDefault="004B5B2F" w:rsidP="00825D76">
      <w:pPr>
        <w:shd w:val="clear" w:color="auto" w:fill="FFFFFF"/>
        <w:spacing w:line="600" w:lineRule="auto"/>
        <w:ind w:firstLineChars="204" w:firstLine="490"/>
        <w:rPr>
          <w:rFonts w:ascii="宋体" w:hAnsi="宋体"/>
          <w:b/>
          <w:bCs/>
          <w:color w:val="000000" w:themeColor="text1"/>
          <w:sz w:val="24"/>
        </w:rPr>
      </w:pPr>
      <w:r>
        <w:rPr>
          <w:rFonts w:ascii="宋体" w:hAnsi="宋体" w:hint="eastAsia"/>
          <w:color w:val="000000" w:themeColor="text1"/>
          <w:sz w:val="24"/>
        </w:rPr>
        <w:t>投标人（盖公章）：</w:t>
      </w:r>
    </w:p>
    <w:p w:rsidR="0026346D" w:rsidRDefault="004B5B2F">
      <w:pPr>
        <w:shd w:val="clear" w:color="auto" w:fill="FFFFFF"/>
        <w:tabs>
          <w:tab w:val="left" w:pos="3780"/>
        </w:tabs>
        <w:spacing w:line="600" w:lineRule="auto"/>
        <w:ind w:firstLineChars="200" w:firstLine="480"/>
        <w:rPr>
          <w:rFonts w:ascii="宋体" w:hAnsi="宋体"/>
          <w:color w:val="000000" w:themeColor="text1"/>
          <w:sz w:val="24"/>
        </w:rPr>
      </w:pPr>
      <w:r>
        <w:rPr>
          <w:rFonts w:ascii="宋体" w:hAnsi="宋体" w:hint="eastAsia"/>
          <w:color w:val="000000" w:themeColor="text1"/>
          <w:sz w:val="24"/>
        </w:rPr>
        <w:t>法定代表人（签字或盖章）：</w:t>
      </w:r>
    </w:p>
    <w:p w:rsidR="0026346D" w:rsidRDefault="004B5B2F">
      <w:pPr>
        <w:shd w:val="clear" w:color="auto" w:fill="FFFFFF"/>
        <w:tabs>
          <w:tab w:val="left" w:pos="3780"/>
        </w:tabs>
        <w:spacing w:line="600" w:lineRule="auto"/>
        <w:ind w:firstLineChars="200" w:firstLine="480"/>
        <w:rPr>
          <w:rFonts w:ascii="宋体" w:hAnsi="宋体"/>
          <w:color w:val="000000" w:themeColor="text1"/>
          <w:sz w:val="24"/>
        </w:rPr>
      </w:pPr>
      <w:r>
        <w:rPr>
          <w:rFonts w:ascii="宋体" w:hAnsi="宋体" w:hint="eastAsia"/>
          <w:color w:val="000000" w:themeColor="text1"/>
          <w:sz w:val="24"/>
        </w:rPr>
        <w:t>被授权代理人（签字）：</w:t>
      </w:r>
    </w:p>
    <w:p w:rsidR="0026346D" w:rsidRDefault="004B5B2F">
      <w:pPr>
        <w:shd w:val="clear" w:color="auto" w:fill="FFFFFF"/>
        <w:tabs>
          <w:tab w:val="left" w:pos="3780"/>
        </w:tabs>
        <w:spacing w:line="600" w:lineRule="auto"/>
        <w:ind w:firstLineChars="200" w:firstLine="480"/>
        <w:rPr>
          <w:rFonts w:ascii="宋体" w:hAnsi="宋体"/>
          <w:color w:val="000000" w:themeColor="text1"/>
          <w:sz w:val="24"/>
        </w:rPr>
      </w:pPr>
      <w:r>
        <w:rPr>
          <w:rFonts w:ascii="宋体" w:hAnsi="宋体"/>
          <w:color w:val="000000" w:themeColor="text1"/>
          <w:sz w:val="24"/>
        </w:rPr>
        <w:t>日期</w:t>
      </w:r>
      <w:r>
        <w:rPr>
          <w:rFonts w:ascii="宋体" w:hAnsi="宋体" w:hint="eastAsia"/>
          <w:color w:val="000000" w:themeColor="text1"/>
          <w:sz w:val="24"/>
        </w:rPr>
        <w:t>： 年  月  日</w:t>
      </w:r>
    </w:p>
    <w:p w:rsidR="0026346D" w:rsidRDefault="0026346D">
      <w:pPr>
        <w:pStyle w:val="a7"/>
        <w:ind w:firstLine="643"/>
        <w:rPr>
          <w:rFonts w:ascii="Arial" w:eastAsia="黑体" w:hAnsi="Arial" w:cs="Times New Roman"/>
          <w:b/>
          <w:bCs/>
          <w:sz w:val="32"/>
          <w:szCs w:val="32"/>
        </w:rPr>
      </w:pPr>
    </w:p>
    <w:p w:rsidR="0026346D" w:rsidRDefault="0026346D">
      <w:pPr>
        <w:pStyle w:val="a7"/>
      </w:pPr>
    </w:p>
    <w:p w:rsidR="0026346D" w:rsidRDefault="0026346D">
      <w:pPr>
        <w:shd w:val="clear" w:color="auto" w:fill="FFFFFF"/>
        <w:spacing w:line="360" w:lineRule="exact"/>
        <w:ind w:right="420"/>
        <w:rPr>
          <w:rFonts w:asciiTheme="minorEastAsia" w:eastAsiaTheme="minorEastAsia" w:hAnsiTheme="minorEastAsia"/>
          <w:b/>
          <w:color w:val="000000" w:themeColor="text1"/>
          <w:sz w:val="24"/>
        </w:rPr>
      </w:pPr>
    </w:p>
    <w:p w:rsidR="0026346D" w:rsidRDefault="004B5B2F">
      <w:pPr>
        <w:pageBreakBefore/>
        <w:shd w:val="clear" w:color="auto" w:fill="FFFFFF"/>
        <w:spacing w:line="360" w:lineRule="exact"/>
        <w:ind w:right="420"/>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附件3</w:t>
      </w:r>
    </w:p>
    <w:p w:rsidR="0026346D" w:rsidRDefault="0026346D">
      <w:pPr>
        <w:pStyle w:val="a7"/>
        <w:ind w:firstLineChars="0" w:firstLine="0"/>
      </w:pPr>
    </w:p>
    <w:p w:rsidR="0026346D" w:rsidRDefault="004B5B2F">
      <w:pPr>
        <w:jc w:val="center"/>
        <w:rPr>
          <w:b/>
          <w:bCs/>
          <w:sz w:val="32"/>
          <w:szCs w:val="32"/>
        </w:rPr>
      </w:pPr>
      <w:r>
        <w:rPr>
          <w:rFonts w:hint="eastAsia"/>
          <w:b/>
          <w:bCs/>
          <w:sz w:val="32"/>
          <w:szCs w:val="32"/>
        </w:rPr>
        <w:t>企业基本情况简介</w:t>
      </w:r>
    </w:p>
    <w:p w:rsidR="0026346D" w:rsidRDefault="0026346D">
      <w:pPr>
        <w:jc w:val="center"/>
        <w:rPr>
          <w:sz w:val="28"/>
          <w:szCs w:val="28"/>
        </w:rPr>
      </w:pPr>
    </w:p>
    <w:tbl>
      <w:tblPr>
        <w:tblW w:w="88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1083"/>
        <w:gridCol w:w="1467"/>
        <w:gridCol w:w="894"/>
        <w:gridCol w:w="1820"/>
        <w:gridCol w:w="1811"/>
      </w:tblGrid>
      <w:tr w:rsidR="0026346D">
        <w:trPr>
          <w:trHeight w:val="519"/>
        </w:trPr>
        <w:tc>
          <w:tcPr>
            <w:tcW w:w="1763" w:type="dxa"/>
            <w:vAlign w:val="center"/>
          </w:tcPr>
          <w:p w:rsidR="0026346D" w:rsidRDefault="004B5B2F">
            <w:pPr>
              <w:jc w:val="center"/>
              <w:rPr>
                <w:szCs w:val="21"/>
              </w:rPr>
            </w:pPr>
            <w:r>
              <w:rPr>
                <w:rFonts w:hint="eastAsia"/>
                <w:szCs w:val="21"/>
              </w:rPr>
              <w:t>企业注册名称</w:t>
            </w:r>
          </w:p>
        </w:tc>
        <w:tc>
          <w:tcPr>
            <w:tcW w:w="3444" w:type="dxa"/>
            <w:gridSpan w:val="3"/>
            <w:vAlign w:val="center"/>
          </w:tcPr>
          <w:p w:rsidR="0026346D" w:rsidRDefault="0026346D">
            <w:pPr>
              <w:jc w:val="center"/>
              <w:rPr>
                <w:szCs w:val="21"/>
              </w:rPr>
            </w:pPr>
          </w:p>
        </w:tc>
        <w:tc>
          <w:tcPr>
            <w:tcW w:w="1820" w:type="dxa"/>
            <w:vAlign w:val="center"/>
          </w:tcPr>
          <w:p w:rsidR="0026346D" w:rsidRDefault="004B5B2F">
            <w:pPr>
              <w:jc w:val="center"/>
              <w:rPr>
                <w:szCs w:val="21"/>
              </w:rPr>
            </w:pPr>
            <w:r>
              <w:rPr>
                <w:rFonts w:hint="eastAsia"/>
                <w:szCs w:val="21"/>
              </w:rPr>
              <w:t>建立日期</w:t>
            </w:r>
          </w:p>
        </w:tc>
        <w:tc>
          <w:tcPr>
            <w:tcW w:w="1811" w:type="dxa"/>
            <w:vAlign w:val="center"/>
          </w:tcPr>
          <w:p w:rsidR="0026346D" w:rsidRDefault="0026346D">
            <w:pPr>
              <w:jc w:val="center"/>
              <w:rPr>
                <w:szCs w:val="21"/>
              </w:rPr>
            </w:pPr>
          </w:p>
        </w:tc>
      </w:tr>
      <w:tr w:rsidR="0026346D">
        <w:trPr>
          <w:trHeight w:val="519"/>
        </w:trPr>
        <w:tc>
          <w:tcPr>
            <w:tcW w:w="1763" w:type="dxa"/>
            <w:vAlign w:val="center"/>
          </w:tcPr>
          <w:p w:rsidR="0026346D" w:rsidRDefault="004B5B2F">
            <w:pPr>
              <w:jc w:val="center"/>
              <w:rPr>
                <w:szCs w:val="21"/>
              </w:rPr>
            </w:pPr>
            <w:r>
              <w:rPr>
                <w:rFonts w:hint="eastAsia"/>
                <w:szCs w:val="21"/>
              </w:rPr>
              <w:t>企业法人代表</w:t>
            </w:r>
          </w:p>
        </w:tc>
        <w:tc>
          <w:tcPr>
            <w:tcW w:w="1083" w:type="dxa"/>
            <w:vAlign w:val="center"/>
          </w:tcPr>
          <w:p w:rsidR="0026346D" w:rsidRDefault="0026346D">
            <w:pPr>
              <w:jc w:val="center"/>
              <w:rPr>
                <w:szCs w:val="21"/>
              </w:rPr>
            </w:pPr>
          </w:p>
        </w:tc>
        <w:tc>
          <w:tcPr>
            <w:tcW w:w="1467" w:type="dxa"/>
            <w:vAlign w:val="center"/>
          </w:tcPr>
          <w:p w:rsidR="0026346D" w:rsidRDefault="004B5B2F">
            <w:pPr>
              <w:jc w:val="center"/>
              <w:rPr>
                <w:szCs w:val="21"/>
              </w:rPr>
            </w:pPr>
            <w:r>
              <w:rPr>
                <w:rFonts w:hint="eastAsia"/>
                <w:szCs w:val="21"/>
              </w:rPr>
              <w:t>职称</w:t>
            </w:r>
          </w:p>
        </w:tc>
        <w:tc>
          <w:tcPr>
            <w:tcW w:w="894" w:type="dxa"/>
            <w:vAlign w:val="center"/>
          </w:tcPr>
          <w:p w:rsidR="0026346D" w:rsidRDefault="0026346D">
            <w:pPr>
              <w:jc w:val="center"/>
              <w:rPr>
                <w:szCs w:val="21"/>
              </w:rPr>
            </w:pPr>
          </w:p>
        </w:tc>
        <w:tc>
          <w:tcPr>
            <w:tcW w:w="1820" w:type="dxa"/>
            <w:vAlign w:val="center"/>
          </w:tcPr>
          <w:p w:rsidR="0026346D" w:rsidRDefault="004B5B2F">
            <w:pPr>
              <w:jc w:val="center"/>
              <w:rPr>
                <w:szCs w:val="21"/>
              </w:rPr>
            </w:pPr>
            <w:r>
              <w:rPr>
                <w:rFonts w:hint="eastAsia"/>
                <w:szCs w:val="21"/>
              </w:rPr>
              <w:t>企业性质</w:t>
            </w:r>
          </w:p>
        </w:tc>
        <w:tc>
          <w:tcPr>
            <w:tcW w:w="1811" w:type="dxa"/>
            <w:vAlign w:val="center"/>
          </w:tcPr>
          <w:p w:rsidR="0026346D" w:rsidRDefault="0026346D">
            <w:pPr>
              <w:jc w:val="center"/>
              <w:rPr>
                <w:szCs w:val="21"/>
              </w:rPr>
            </w:pPr>
          </w:p>
        </w:tc>
      </w:tr>
      <w:tr w:rsidR="0026346D">
        <w:trPr>
          <w:trHeight w:val="519"/>
        </w:trPr>
        <w:tc>
          <w:tcPr>
            <w:tcW w:w="1763" w:type="dxa"/>
            <w:vAlign w:val="center"/>
          </w:tcPr>
          <w:p w:rsidR="0026346D" w:rsidRDefault="004B5B2F">
            <w:pPr>
              <w:jc w:val="center"/>
              <w:rPr>
                <w:szCs w:val="21"/>
              </w:rPr>
            </w:pPr>
            <w:r>
              <w:rPr>
                <w:rFonts w:hint="eastAsia"/>
                <w:szCs w:val="21"/>
              </w:rPr>
              <w:t>企业资质等级</w:t>
            </w:r>
          </w:p>
        </w:tc>
        <w:tc>
          <w:tcPr>
            <w:tcW w:w="7075" w:type="dxa"/>
            <w:gridSpan w:val="5"/>
            <w:vAlign w:val="center"/>
          </w:tcPr>
          <w:p w:rsidR="0026346D" w:rsidRDefault="0026346D">
            <w:pPr>
              <w:jc w:val="center"/>
              <w:rPr>
                <w:szCs w:val="21"/>
              </w:rPr>
            </w:pPr>
          </w:p>
        </w:tc>
      </w:tr>
      <w:tr w:rsidR="0026346D">
        <w:trPr>
          <w:cantSplit/>
          <w:trHeight w:val="519"/>
        </w:trPr>
        <w:tc>
          <w:tcPr>
            <w:tcW w:w="1763" w:type="dxa"/>
            <w:vAlign w:val="center"/>
          </w:tcPr>
          <w:p w:rsidR="0026346D" w:rsidRDefault="004B5B2F">
            <w:pPr>
              <w:jc w:val="center"/>
              <w:rPr>
                <w:szCs w:val="21"/>
              </w:rPr>
            </w:pPr>
            <w:r>
              <w:rPr>
                <w:rFonts w:hint="eastAsia"/>
                <w:szCs w:val="21"/>
              </w:rPr>
              <w:t>上级主管部门</w:t>
            </w:r>
          </w:p>
        </w:tc>
        <w:tc>
          <w:tcPr>
            <w:tcW w:w="7075" w:type="dxa"/>
            <w:gridSpan w:val="5"/>
            <w:vMerge w:val="restart"/>
            <w:vAlign w:val="center"/>
          </w:tcPr>
          <w:p w:rsidR="0026346D" w:rsidRDefault="0026346D">
            <w:pPr>
              <w:jc w:val="center"/>
              <w:rPr>
                <w:szCs w:val="21"/>
              </w:rPr>
            </w:pPr>
          </w:p>
        </w:tc>
      </w:tr>
      <w:tr w:rsidR="0026346D">
        <w:trPr>
          <w:cantSplit/>
          <w:trHeight w:val="519"/>
        </w:trPr>
        <w:tc>
          <w:tcPr>
            <w:tcW w:w="1763" w:type="dxa"/>
            <w:vAlign w:val="center"/>
          </w:tcPr>
          <w:p w:rsidR="0026346D" w:rsidRDefault="004B5B2F">
            <w:pPr>
              <w:jc w:val="center"/>
              <w:rPr>
                <w:szCs w:val="21"/>
              </w:rPr>
            </w:pPr>
            <w:r>
              <w:rPr>
                <w:rFonts w:hint="eastAsia"/>
                <w:szCs w:val="21"/>
              </w:rPr>
              <w:t>批准成立机构</w:t>
            </w:r>
          </w:p>
        </w:tc>
        <w:tc>
          <w:tcPr>
            <w:tcW w:w="7075" w:type="dxa"/>
            <w:gridSpan w:val="5"/>
            <w:vMerge/>
            <w:vAlign w:val="center"/>
          </w:tcPr>
          <w:p w:rsidR="0026346D" w:rsidRDefault="0026346D">
            <w:pPr>
              <w:jc w:val="center"/>
              <w:rPr>
                <w:szCs w:val="21"/>
              </w:rPr>
            </w:pPr>
          </w:p>
        </w:tc>
      </w:tr>
      <w:tr w:rsidR="0026346D">
        <w:trPr>
          <w:trHeight w:val="519"/>
        </w:trPr>
        <w:tc>
          <w:tcPr>
            <w:tcW w:w="1763" w:type="dxa"/>
            <w:vAlign w:val="center"/>
          </w:tcPr>
          <w:p w:rsidR="0026346D" w:rsidRDefault="0026346D">
            <w:pPr>
              <w:jc w:val="center"/>
              <w:rPr>
                <w:szCs w:val="21"/>
              </w:rPr>
            </w:pPr>
          </w:p>
          <w:p w:rsidR="0026346D" w:rsidRDefault="004B5B2F">
            <w:pPr>
              <w:jc w:val="center"/>
              <w:rPr>
                <w:szCs w:val="21"/>
              </w:rPr>
            </w:pPr>
            <w:r>
              <w:rPr>
                <w:rFonts w:hint="eastAsia"/>
                <w:szCs w:val="21"/>
              </w:rPr>
              <w:t>经</w:t>
            </w:r>
          </w:p>
          <w:p w:rsidR="0026346D" w:rsidRDefault="004B5B2F">
            <w:pPr>
              <w:jc w:val="center"/>
              <w:rPr>
                <w:szCs w:val="21"/>
              </w:rPr>
            </w:pPr>
            <w:r>
              <w:rPr>
                <w:rFonts w:hint="eastAsia"/>
                <w:szCs w:val="21"/>
              </w:rPr>
              <w:t>营</w:t>
            </w:r>
          </w:p>
          <w:p w:rsidR="0026346D" w:rsidRDefault="004B5B2F">
            <w:pPr>
              <w:jc w:val="center"/>
              <w:rPr>
                <w:szCs w:val="21"/>
              </w:rPr>
            </w:pPr>
            <w:r>
              <w:rPr>
                <w:rFonts w:hint="eastAsia"/>
                <w:szCs w:val="21"/>
              </w:rPr>
              <w:t>范</w:t>
            </w:r>
          </w:p>
          <w:p w:rsidR="0026346D" w:rsidRDefault="004B5B2F">
            <w:pPr>
              <w:jc w:val="center"/>
              <w:rPr>
                <w:szCs w:val="21"/>
              </w:rPr>
            </w:pPr>
            <w:r>
              <w:rPr>
                <w:rFonts w:hint="eastAsia"/>
                <w:szCs w:val="21"/>
              </w:rPr>
              <w:t>围</w:t>
            </w:r>
          </w:p>
          <w:p w:rsidR="0026346D" w:rsidRDefault="0026346D">
            <w:pPr>
              <w:jc w:val="center"/>
              <w:rPr>
                <w:szCs w:val="21"/>
              </w:rPr>
            </w:pPr>
          </w:p>
        </w:tc>
        <w:tc>
          <w:tcPr>
            <w:tcW w:w="7075" w:type="dxa"/>
            <w:gridSpan w:val="5"/>
            <w:vAlign w:val="center"/>
          </w:tcPr>
          <w:p w:rsidR="0026346D" w:rsidRDefault="0026346D">
            <w:pPr>
              <w:jc w:val="center"/>
              <w:rPr>
                <w:szCs w:val="21"/>
              </w:rPr>
            </w:pPr>
          </w:p>
        </w:tc>
      </w:tr>
      <w:tr w:rsidR="0026346D">
        <w:trPr>
          <w:trHeight w:val="1616"/>
        </w:trPr>
        <w:tc>
          <w:tcPr>
            <w:tcW w:w="1763" w:type="dxa"/>
            <w:vAlign w:val="center"/>
          </w:tcPr>
          <w:p w:rsidR="0026346D" w:rsidRDefault="0026346D">
            <w:pPr>
              <w:jc w:val="center"/>
              <w:rPr>
                <w:szCs w:val="21"/>
              </w:rPr>
            </w:pPr>
          </w:p>
          <w:p w:rsidR="0026346D" w:rsidRDefault="004B5B2F">
            <w:pPr>
              <w:jc w:val="center"/>
              <w:rPr>
                <w:szCs w:val="21"/>
              </w:rPr>
            </w:pPr>
            <w:r>
              <w:rPr>
                <w:rFonts w:hint="eastAsia"/>
                <w:szCs w:val="21"/>
              </w:rPr>
              <w:t>企</w:t>
            </w:r>
          </w:p>
          <w:p w:rsidR="0026346D" w:rsidRDefault="004B5B2F">
            <w:pPr>
              <w:jc w:val="center"/>
              <w:rPr>
                <w:szCs w:val="21"/>
              </w:rPr>
            </w:pPr>
            <w:r>
              <w:rPr>
                <w:rFonts w:hint="eastAsia"/>
                <w:szCs w:val="21"/>
              </w:rPr>
              <w:t>业</w:t>
            </w:r>
          </w:p>
          <w:p w:rsidR="0026346D" w:rsidRDefault="004B5B2F">
            <w:pPr>
              <w:jc w:val="center"/>
              <w:rPr>
                <w:szCs w:val="21"/>
              </w:rPr>
            </w:pPr>
            <w:r>
              <w:rPr>
                <w:rFonts w:hint="eastAsia"/>
                <w:szCs w:val="21"/>
              </w:rPr>
              <w:t>简</w:t>
            </w:r>
          </w:p>
          <w:p w:rsidR="0026346D" w:rsidRDefault="004B5B2F">
            <w:pPr>
              <w:jc w:val="center"/>
              <w:rPr>
                <w:szCs w:val="21"/>
              </w:rPr>
            </w:pPr>
            <w:r>
              <w:rPr>
                <w:rFonts w:hint="eastAsia"/>
                <w:szCs w:val="21"/>
              </w:rPr>
              <w:t>历</w:t>
            </w:r>
          </w:p>
          <w:p w:rsidR="0026346D" w:rsidRDefault="0026346D">
            <w:pPr>
              <w:jc w:val="center"/>
              <w:rPr>
                <w:szCs w:val="21"/>
              </w:rPr>
            </w:pPr>
          </w:p>
        </w:tc>
        <w:tc>
          <w:tcPr>
            <w:tcW w:w="7075" w:type="dxa"/>
            <w:gridSpan w:val="5"/>
            <w:vAlign w:val="center"/>
          </w:tcPr>
          <w:p w:rsidR="0026346D" w:rsidRDefault="0026346D">
            <w:pPr>
              <w:jc w:val="center"/>
              <w:rPr>
                <w:szCs w:val="21"/>
              </w:rPr>
            </w:pPr>
          </w:p>
        </w:tc>
      </w:tr>
    </w:tbl>
    <w:p w:rsidR="0026346D" w:rsidRDefault="0026346D">
      <w:pPr>
        <w:widowControl/>
        <w:autoSpaceDE w:val="0"/>
        <w:autoSpaceDN w:val="0"/>
        <w:spacing w:line="340" w:lineRule="atLeast"/>
        <w:ind w:left="180"/>
        <w:textAlignment w:val="bottom"/>
        <w:rPr>
          <w:rFonts w:ascii="宋体" w:hAnsi="宋体"/>
          <w:sz w:val="18"/>
          <w:szCs w:val="18"/>
        </w:rPr>
      </w:pPr>
    </w:p>
    <w:p w:rsidR="0026346D" w:rsidRDefault="004B5B2F">
      <w:pPr>
        <w:widowControl/>
        <w:autoSpaceDE w:val="0"/>
        <w:autoSpaceDN w:val="0"/>
        <w:spacing w:line="340" w:lineRule="atLeast"/>
        <w:ind w:left="180"/>
        <w:textAlignment w:val="bottom"/>
        <w:rPr>
          <w:rFonts w:ascii="宋体" w:hAnsi="宋体"/>
          <w:b/>
          <w:szCs w:val="21"/>
        </w:rPr>
      </w:pPr>
      <w:r>
        <w:rPr>
          <w:rFonts w:ascii="宋体" w:hAnsi="宋体"/>
          <w:b/>
          <w:szCs w:val="21"/>
        </w:rPr>
        <w:t>注：</w:t>
      </w:r>
    </w:p>
    <w:p w:rsidR="0026346D" w:rsidRDefault="004B5B2F" w:rsidP="00825D76">
      <w:pPr>
        <w:widowControl/>
        <w:autoSpaceDE w:val="0"/>
        <w:autoSpaceDN w:val="0"/>
        <w:spacing w:line="340" w:lineRule="atLeast"/>
        <w:ind w:leftChars="86" w:left="181" w:firstLineChars="200" w:firstLine="420"/>
        <w:textAlignment w:val="bottom"/>
        <w:rPr>
          <w:rFonts w:ascii="宋体" w:hAnsi="宋体"/>
          <w:szCs w:val="21"/>
        </w:rPr>
      </w:pPr>
      <w:r>
        <w:rPr>
          <w:rFonts w:ascii="宋体" w:hAnsi="宋体" w:hint="eastAsia"/>
          <w:szCs w:val="21"/>
        </w:rPr>
        <w:t>1.</w:t>
      </w:r>
      <w:r>
        <w:rPr>
          <w:rFonts w:ascii="宋体" w:hAnsi="宋体"/>
          <w:szCs w:val="21"/>
        </w:rPr>
        <w:t>在本表后应附</w:t>
      </w:r>
      <w:r>
        <w:rPr>
          <w:rFonts w:ascii="宋体" w:hAnsi="宋体" w:hint="eastAsia"/>
          <w:szCs w:val="21"/>
        </w:rPr>
        <w:t>：投标人</w:t>
      </w:r>
      <w:r>
        <w:rPr>
          <w:rFonts w:ascii="宋体" w:hAnsi="宋体"/>
          <w:szCs w:val="21"/>
        </w:rPr>
        <w:t>企业法人营业执照的复印件(并加盖单位章)、</w:t>
      </w:r>
      <w:r>
        <w:rPr>
          <w:rFonts w:ascii="宋体" w:hAnsi="宋体" w:cs="Arial" w:hint="eastAsia"/>
          <w:kern w:val="0"/>
          <w:szCs w:val="21"/>
        </w:rPr>
        <w:t>相关资质证书或许可证书</w:t>
      </w:r>
      <w:r>
        <w:rPr>
          <w:rFonts w:ascii="宋体" w:hAnsi="宋体" w:hint="eastAsia"/>
          <w:szCs w:val="21"/>
        </w:rPr>
        <w:t>等资料的复印件。 以上复印件在投标文件正本中均为彩色复印件或彩色扫描件，必须完整、清晰可辨、有效。</w:t>
      </w:r>
    </w:p>
    <w:p w:rsidR="0026346D" w:rsidRDefault="004B5B2F" w:rsidP="00825D76">
      <w:pPr>
        <w:widowControl/>
        <w:autoSpaceDE w:val="0"/>
        <w:autoSpaceDN w:val="0"/>
        <w:spacing w:line="340" w:lineRule="atLeast"/>
        <w:ind w:leftChars="86" w:left="181" w:firstLineChars="200" w:firstLine="420"/>
        <w:textAlignment w:val="bottom"/>
        <w:rPr>
          <w:rFonts w:ascii="宋体" w:hAnsi="宋体"/>
          <w:szCs w:val="21"/>
        </w:rPr>
      </w:pPr>
      <w:r>
        <w:rPr>
          <w:rFonts w:ascii="宋体" w:hAnsi="宋体" w:hint="eastAsia"/>
          <w:szCs w:val="21"/>
        </w:rPr>
        <w:t>2.附企业相关制度的建设情况及信誉情况的说明等。</w:t>
      </w:r>
    </w:p>
    <w:p w:rsidR="0026346D" w:rsidRDefault="004B5B2F">
      <w:pPr>
        <w:widowControl/>
        <w:autoSpaceDE w:val="0"/>
        <w:autoSpaceDN w:val="0"/>
        <w:spacing w:line="340" w:lineRule="atLeast"/>
        <w:textAlignment w:val="bottom"/>
        <w:rPr>
          <w:rFonts w:ascii="宋体" w:hAnsi="宋体"/>
          <w:szCs w:val="21"/>
        </w:rPr>
      </w:pPr>
      <w:r>
        <w:rPr>
          <w:rFonts w:ascii="宋体" w:hAnsi="宋体" w:hint="eastAsia"/>
          <w:szCs w:val="21"/>
        </w:rPr>
        <w:t xml:space="preserve"> </w:t>
      </w:r>
    </w:p>
    <w:p w:rsidR="0026346D" w:rsidRDefault="0026346D">
      <w:pPr>
        <w:spacing w:line="440" w:lineRule="exact"/>
        <w:rPr>
          <w:rFonts w:ascii="宋体" w:hAnsi="宋体"/>
          <w:b/>
          <w:sz w:val="32"/>
          <w:szCs w:val="32"/>
        </w:rPr>
      </w:pPr>
    </w:p>
    <w:p w:rsidR="0026346D" w:rsidRDefault="0026346D">
      <w:pPr>
        <w:spacing w:line="440" w:lineRule="exact"/>
        <w:rPr>
          <w:rFonts w:ascii="宋体" w:hAnsi="宋体"/>
          <w:b/>
          <w:sz w:val="32"/>
          <w:szCs w:val="32"/>
        </w:rPr>
      </w:pPr>
    </w:p>
    <w:p w:rsidR="0026346D" w:rsidRDefault="0026346D">
      <w:pPr>
        <w:pStyle w:val="a7"/>
        <w:ind w:firstLineChars="0" w:firstLine="0"/>
        <w:sectPr w:rsidR="0026346D">
          <w:footerReference w:type="default" r:id="rId10"/>
          <w:pgSz w:w="11906" w:h="16838"/>
          <w:pgMar w:top="1440" w:right="1800" w:bottom="1440" w:left="1800" w:header="703" w:footer="851" w:gutter="0"/>
          <w:pgNumType w:fmt="numberInDash"/>
          <w:cols w:space="720"/>
          <w:docGrid w:type="linesAndChars" w:linePitch="314"/>
        </w:sectPr>
      </w:pPr>
    </w:p>
    <w:p w:rsidR="0026346D" w:rsidRDefault="004B5B2F">
      <w:pPr>
        <w:spacing w:line="480" w:lineRule="auto"/>
        <w:rPr>
          <w:rFonts w:asciiTheme="minorEastAsia" w:eastAsiaTheme="minorEastAsia" w:hAnsiTheme="minorEastAsia" w:cstheme="minorEastAsia"/>
          <w:b/>
          <w:bCs/>
          <w:color w:val="000000" w:themeColor="text1"/>
          <w:sz w:val="24"/>
          <w:lang w:val="zh-CN"/>
        </w:rPr>
      </w:pPr>
      <w:r>
        <w:rPr>
          <w:rFonts w:asciiTheme="minorEastAsia" w:eastAsiaTheme="minorEastAsia" w:hAnsiTheme="minorEastAsia" w:hint="eastAsia"/>
          <w:b/>
          <w:bCs/>
          <w:color w:val="000000" w:themeColor="text1"/>
          <w:sz w:val="24"/>
        </w:rPr>
        <w:lastRenderedPageBreak/>
        <w:t>附件4</w:t>
      </w:r>
    </w:p>
    <w:p w:rsidR="0026346D" w:rsidRDefault="004B5B2F">
      <w:pPr>
        <w:shd w:val="clear" w:color="auto" w:fill="FFFFFF"/>
        <w:spacing w:line="500" w:lineRule="exact"/>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法定代表人身份证明书</w:t>
      </w:r>
    </w:p>
    <w:p w:rsidR="0026346D" w:rsidRDefault="0026346D">
      <w:pPr>
        <w:shd w:val="clear" w:color="auto" w:fill="FFFFFF"/>
        <w:spacing w:line="500" w:lineRule="exact"/>
        <w:rPr>
          <w:rFonts w:asciiTheme="minorEastAsia" w:eastAsiaTheme="minorEastAsia" w:hAnsiTheme="minorEastAsia"/>
          <w:color w:val="000000" w:themeColor="text1"/>
          <w:sz w:val="24"/>
        </w:rPr>
      </w:pPr>
    </w:p>
    <w:p w:rsidR="0026346D" w:rsidRDefault="004B5B2F">
      <w:pPr>
        <w:shd w:val="clear" w:color="auto" w:fill="FFFFFF"/>
        <w:spacing w:line="500" w:lineRule="exact"/>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单位名称：</w:t>
      </w:r>
    </w:p>
    <w:p w:rsidR="0026346D" w:rsidRDefault="004B5B2F">
      <w:pPr>
        <w:shd w:val="clear" w:color="auto" w:fill="FFFFFF"/>
        <w:spacing w:line="500" w:lineRule="exact"/>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所属行业：</w:t>
      </w:r>
    </w:p>
    <w:p w:rsidR="0026346D" w:rsidRDefault="004B5B2F">
      <w:pPr>
        <w:shd w:val="clear" w:color="auto" w:fill="FFFFFF"/>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地址：</w:t>
      </w:r>
    </w:p>
    <w:p w:rsidR="0026346D" w:rsidRDefault="004B5B2F">
      <w:pPr>
        <w:shd w:val="clear" w:color="auto" w:fill="FFFFFF"/>
        <w:spacing w:line="500" w:lineRule="exact"/>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营业期限：</w:t>
      </w:r>
    </w:p>
    <w:p w:rsidR="0026346D" w:rsidRDefault="004B5B2F">
      <w:pPr>
        <w:shd w:val="clear" w:color="auto" w:fill="FFFFFF"/>
        <w:spacing w:line="500" w:lineRule="exact"/>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成立时间：</w:t>
      </w:r>
    </w:p>
    <w:p w:rsidR="0026346D" w:rsidRDefault="004B5B2F">
      <w:pPr>
        <w:shd w:val="clear" w:color="auto" w:fill="FFFFFF"/>
        <w:spacing w:line="500" w:lineRule="exact"/>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经营范围：</w:t>
      </w:r>
    </w:p>
    <w:p w:rsidR="0026346D" w:rsidRDefault="0026346D">
      <w:pPr>
        <w:shd w:val="clear" w:color="auto" w:fill="FFFFFF"/>
        <w:spacing w:line="500" w:lineRule="exact"/>
        <w:rPr>
          <w:rFonts w:asciiTheme="minorEastAsia" w:eastAsiaTheme="minorEastAsia" w:hAnsiTheme="minorEastAsia"/>
          <w:color w:val="000000" w:themeColor="text1"/>
          <w:sz w:val="24"/>
        </w:rPr>
      </w:pPr>
    </w:p>
    <w:p w:rsidR="0026346D" w:rsidRDefault="004B5B2F">
      <w:pPr>
        <w:shd w:val="clear" w:color="auto" w:fill="FFFFFF"/>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姓名：    性别：   年龄：     职务：</w:t>
      </w:r>
    </w:p>
    <w:p w:rsidR="0026346D" w:rsidRDefault="004B5B2F">
      <w:pPr>
        <w:shd w:val="clear" w:color="auto" w:fill="FFFFFF"/>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系</w:t>
      </w:r>
      <w:r>
        <w:rPr>
          <w:rFonts w:asciiTheme="minorEastAsia" w:eastAsiaTheme="minorEastAsia" w:hAnsiTheme="minorEastAsia" w:hint="eastAsia"/>
          <w:color w:val="000000" w:themeColor="text1"/>
          <w:sz w:val="24"/>
          <w:u w:val="single"/>
        </w:rPr>
        <w:t xml:space="preserve">                     （投标人）</w:t>
      </w:r>
      <w:r>
        <w:rPr>
          <w:rFonts w:asciiTheme="minorEastAsia" w:eastAsiaTheme="minorEastAsia" w:hAnsiTheme="minorEastAsia" w:hint="eastAsia"/>
          <w:color w:val="000000" w:themeColor="text1"/>
          <w:sz w:val="24"/>
        </w:rPr>
        <w:t>的法定代表人。</w:t>
      </w:r>
    </w:p>
    <w:p w:rsidR="0026346D" w:rsidRDefault="0026346D">
      <w:pPr>
        <w:shd w:val="clear" w:color="auto" w:fill="FFFFFF"/>
        <w:spacing w:line="500" w:lineRule="exact"/>
        <w:rPr>
          <w:rFonts w:asciiTheme="minorEastAsia" w:eastAsiaTheme="minorEastAsia" w:hAnsiTheme="minorEastAsia"/>
          <w:color w:val="000000" w:themeColor="text1"/>
          <w:sz w:val="24"/>
        </w:rPr>
      </w:pPr>
    </w:p>
    <w:p w:rsidR="0026346D" w:rsidRDefault="004B5B2F">
      <w:pPr>
        <w:shd w:val="clear" w:color="auto" w:fill="FFFFFF"/>
        <w:spacing w:line="360" w:lineRule="exact"/>
        <w:rPr>
          <w:rFonts w:asciiTheme="minorEastAsia" w:eastAsiaTheme="minorEastAsia" w:hAnsiTheme="minorEastAsia"/>
          <w:color w:val="000000" w:themeColor="text1"/>
          <w:sz w:val="24"/>
        </w:rPr>
      </w:pP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rsidR="0026346D" w:rsidRDefault="0026346D"/>
                          <w:p w:rsidR="0026346D" w:rsidRDefault="0026346D"/>
                          <w:p w:rsidR="0026346D" w:rsidRDefault="0026346D"/>
                          <w:p w:rsidR="0026346D" w:rsidRDefault="0026346D"/>
                          <w:p w:rsidR="0026346D" w:rsidRDefault="004B5B2F">
                            <w:pPr>
                              <w:jc w:val="center"/>
                              <w:rPr>
                                <w:rFonts w:ascii="仿宋" w:eastAsia="仿宋" w:hAnsi="仿宋"/>
                                <w:sz w:val="36"/>
                                <w:szCs w:val="36"/>
                              </w:rPr>
                            </w:pPr>
                            <w:r>
                              <w:rPr>
                                <w:rFonts w:ascii="仿宋" w:eastAsia="仿宋" w:hAnsi="仿宋" w:hint="eastAsia"/>
                                <w:sz w:val="36"/>
                                <w:szCs w:val="36"/>
                              </w:rPr>
                              <w:t>法定代表人身份证复印件</w:t>
                            </w:r>
                          </w:p>
                          <w:p w:rsidR="0026346D" w:rsidRDefault="004B5B2F">
                            <w:pPr>
                              <w:jc w:val="center"/>
                              <w:rPr>
                                <w:rFonts w:ascii="仿宋" w:eastAsia="仿宋" w:hAnsi="仿宋"/>
                                <w:sz w:val="36"/>
                                <w:szCs w:val="36"/>
                              </w:rPr>
                            </w:pPr>
                            <w:r>
                              <w:rPr>
                                <w:rFonts w:ascii="仿宋" w:eastAsia="仿宋" w:hAnsi="仿宋" w:hint="eastAsia"/>
                                <w:sz w:val="36"/>
                                <w:szCs w:val="36"/>
                              </w:rPr>
                              <w:t>（正面）</w:t>
                            </w:r>
                          </w:p>
                          <w:p w:rsidR="0026346D" w:rsidRDefault="0026346D"/>
                          <w:p w:rsidR="0026346D" w:rsidRDefault="0026346D"/>
                          <w:p w:rsidR="0026346D" w:rsidRDefault="0026346D"/>
                          <w:p w:rsidR="0026346D" w:rsidRDefault="0026346D"/>
                          <w:p w:rsidR="0026346D" w:rsidRDefault="0026346D"/>
                          <w:p w:rsidR="0026346D" w:rsidRDefault="0026346D"/>
                          <w:p w:rsidR="0026346D" w:rsidRDefault="0026346D">
                            <w:pPr>
                              <w:rPr>
                                <w:sz w:val="32"/>
                                <w:szCs w:val="3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rsidR="0026346D" w:rsidRDefault="0026346D"/>
                          <w:p w:rsidR="0026346D" w:rsidRDefault="0026346D"/>
                          <w:p w:rsidR="0026346D" w:rsidRDefault="0026346D"/>
                          <w:p w:rsidR="0026346D" w:rsidRDefault="0026346D"/>
                          <w:p w:rsidR="0026346D" w:rsidRDefault="004B5B2F">
                            <w:pPr>
                              <w:jc w:val="center"/>
                              <w:rPr>
                                <w:rFonts w:ascii="仿宋" w:eastAsia="仿宋" w:hAnsi="仿宋"/>
                                <w:sz w:val="36"/>
                                <w:szCs w:val="36"/>
                              </w:rPr>
                            </w:pPr>
                            <w:r>
                              <w:rPr>
                                <w:rFonts w:ascii="仿宋" w:eastAsia="仿宋" w:hAnsi="仿宋" w:hint="eastAsia"/>
                                <w:sz w:val="36"/>
                                <w:szCs w:val="36"/>
                              </w:rPr>
                              <w:t>法定代表人身份证复印件</w:t>
                            </w:r>
                          </w:p>
                          <w:p w:rsidR="0026346D" w:rsidRDefault="004B5B2F">
                            <w:pPr>
                              <w:jc w:val="center"/>
                              <w:rPr>
                                <w:rFonts w:ascii="仿宋" w:eastAsia="仿宋" w:hAnsi="仿宋"/>
                                <w:sz w:val="36"/>
                                <w:szCs w:val="36"/>
                              </w:rPr>
                            </w:pPr>
                            <w:r>
                              <w:rPr>
                                <w:rFonts w:ascii="仿宋" w:eastAsia="仿宋" w:hAnsi="仿宋" w:hint="eastAsia"/>
                                <w:sz w:val="36"/>
                                <w:szCs w:val="36"/>
                              </w:rPr>
                              <w:t>（背面）</w:t>
                            </w:r>
                          </w:p>
                          <w:p w:rsidR="0026346D" w:rsidRDefault="0026346D"/>
                          <w:p w:rsidR="0026346D" w:rsidRDefault="0026346D"/>
                          <w:p w:rsidR="0026346D" w:rsidRDefault="0026346D"/>
                          <w:p w:rsidR="0026346D" w:rsidRDefault="0026346D"/>
                          <w:p w:rsidR="0026346D" w:rsidRDefault="0026346D"/>
                          <w:p w:rsidR="0026346D" w:rsidRDefault="0026346D"/>
                          <w:p w:rsidR="0026346D" w:rsidRDefault="0026346D">
                            <w:pPr>
                              <w:rPr>
                                <w:sz w:val="32"/>
                                <w:szCs w:val="3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3"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FqxDbE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n3PmhKWG33z9cvPtx833z+xp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FqxDbE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rsidR="0026346D" w:rsidRDefault="0026346D">
      <w:pPr>
        <w:shd w:val="clear" w:color="auto" w:fill="FFFFFF"/>
        <w:spacing w:line="360" w:lineRule="exact"/>
        <w:rPr>
          <w:rFonts w:asciiTheme="minorEastAsia" w:eastAsiaTheme="minorEastAsia" w:hAnsiTheme="minorEastAsia"/>
          <w:color w:val="000000" w:themeColor="text1"/>
          <w:sz w:val="24"/>
        </w:rPr>
      </w:pPr>
    </w:p>
    <w:p w:rsidR="0026346D" w:rsidRDefault="0026346D">
      <w:pPr>
        <w:shd w:val="clear" w:color="auto" w:fill="FFFFFF"/>
        <w:spacing w:line="360" w:lineRule="exact"/>
        <w:rPr>
          <w:rFonts w:asciiTheme="minorEastAsia" w:eastAsiaTheme="minorEastAsia" w:hAnsiTheme="minorEastAsia"/>
          <w:color w:val="000000" w:themeColor="text1"/>
          <w:sz w:val="24"/>
        </w:rPr>
      </w:pPr>
    </w:p>
    <w:p w:rsidR="0026346D" w:rsidRDefault="0026346D">
      <w:pPr>
        <w:shd w:val="clear" w:color="auto" w:fill="FFFFFF"/>
        <w:spacing w:line="360" w:lineRule="exact"/>
        <w:rPr>
          <w:rFonts w:asciiTheme="minorEastAsia" w:eastAsiaTheme="minorEastAsia" w:hAnsiTheme="minorEastAsia"/>
          <w:color w:val="000000" w:themeColor="text1"/>
          <w:sz w:val="24"/>
        </w:rPr>
      </w:pPr>
    </w:p>
    <w:p w:rsidR="0026346D" w:rsidRDefault="0026346D">
      <w:pPr>
        <w:shd w:val="clear" w:color="auto" w:fill="FFFFFF"/>
        <w:spacing w:line="360" w:lineRule="exact"/>
        <w:rPr>
          <w:rFonts w:asciiTheme="minorEastAsia" w:eastAsiaTheme="minorEastAsia" w:hAnsiTheme="minorEastAsia"/>
          <w:color w:val="000000" w:themeColor="text1"/>
          <w:sz w:val="24"/>
        </w:rPr>
      </w:pPr>
    </w:p>
    <w:p w:rsidR="0026346D" w:rsidRDefault="0026346D">
      <w:pPr>
        <w:shd w:val="clear" w:color="auto" w:fill="FFFFFF"/>
        <w:spacing w:line="360" w:lineRule="exact"/>
        <w:rPr>
          <w:rFonts w:asciiTheme="minorEastAsia" w:eastAsiaTheme="minorEastAsia" w:hAnsiTheme="minorEastAsia"/>
          <w:color w:val="000000" w:themeColor="text1"/>
          <w:sz w:val="24"/>
        </w:rPr>
      </w:pPr>
    </w:p>
    <w:p w:rsidR="0026346D" w:rsidRDefault="0026346D">
      <w:pPr>
        <w:shd w:val="clear" w:color="auto" w:fill="FFFFFF"/>
        <w:spacing w:line="360" w:lineRule="exact"/>
        <w:rPr>
          <w:rFonts w:asciiTheme="minorEastAsia" w:eastAsiaTheme="minorEastAsia" w:hAnsiTheme="minorEastAsia"/>
          <w:color w:val="000000" w:themeColor="text1"/>
          <w:sz w:val="24"/>
        </w:rPr>
      </w:pPr>
    </w:p>
    <w:p w:rsidR="0026346D" w:rsidRDefault="0026346D">
      <w:pPr>
        <w:shd w:val="clear" w:color="auto" w:fill="FFFFFF"/>
        <w:spacing w:line="360" w:lineRule="exact"/>
        <w:rPr>
          <w:rFonts w:asciiTheme="minorEastAsia" w:eastAsiaTheme="minorEastAsia" w:hAnsiTheme="minorEastAsia"/>
          <w:color w:val="000000" w:themeColor="text1"/>
          <w:sz w:val="24"/>
        </w:rPr>
      </w:pPr>
    </w:p>
    <w:p w:rsidR="0026346D" w:rsidRDefault="004B5B2F">
      <w:pPr>
        <w:shd w:val="clear" w:color="auto" w:fill="FFFFFF"/>
        <w:spacing w:line="36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特此证明。</w:t>
      </w:r>
    </w:p>
    <w:p w:rsidR="0026346D" w:rsidRDefault="0026346D">
      <w:pPr>
        <w:shd w:val="clear" w:color="auto" w:fill="FFFFFF"/>
        <w:spacing w:line="500" w:lineRule="exact"/>
        <w:rPr>
          <w:rFonts w:asciiTheme="minorEastAsia" w:eastAsiaTheme="minorEastAsia" w:hAnsiTheme="minorEastAsia"/>
          <w:color w:val="000000" w:themeColor="text1"/>
          <w:sz w:val="24"/>
        </w:rPr>
      </w:pPr>
    </w:p>
    <w:p w:rsidR="0026346D" w:rsidRDefault="0026346D">
      <w:pPr>
        <w:shd w:val="clear" w:color="auto" w:fill="FFFFFF"/>
        <w:spacing w:line="500" w:lineRule="exact"/>
        <w:rPr>
          <w:rFonts w:asciiTheme="minorEastAsia" w:eastAsiaTheme="minorEastAsia" w:hAnsiTheme="minorEastAsia"/>
          <w:color w:val="000000" w:themeColor="text1"/>
          <w:sz w:val="24"/>
        </w:rPr>
      </w:pPr>
    </w:p>
    <w:p w:rsidR="0026346D" w:rsidRDefault="004B5B2F">
      <w:pPr>
        <w:shd w:val="clear" w:color="auto" w:fill="FFFFFF"/>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投标人（盖公章）：</w:t>
      </w:r>
    </w:p>
    <w:p w:rsidR="0026346D" w:rsidRDefault="004B5B2F">
      <w:pPr>
        <w:shd w:val="clear" w:color="auto" w:fill="FFFFFF"/>
        <w:spacing w:line="480" w:lineRule="auto"/>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法定代表人（签字或盖章）：</w:t>
      </w:r>
    </w:p>
    <w:p w:rsidR="0026346D" w:rsidRDefault="004B5B2F">
      <w:pPr>
        <w:shd w:val="clear" w:color="auto" w:fill="FFFFFF"/>
        <w:tabs>
          <w:tab w:val="left" w:pos="3780"/>
        </w:tabs>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日期：   年   月   日</w:t>
      </w:r>
    </w:p>
    <w:p w:rsidR="0026346D" w:rsidRDefault="0026346D">
      <w:pPr>
        <w:shd w:val="clear" w:color="auto" w:fill="FFFFFF"/>
        <w:spacing w:line="500" w:lineRule="exact"/>
        <w:rPr>
          <w:rFonts w:asciiTheme="minorEastAsia" w:eastAsiaTheme="minorEastAsia" w:hAnsiTheme="minorEastAsia"/>
          <w:b/>
          <w:bCs/>
          <w:color w:val="000000" w:themeColor="text1"/>
          <w:sz w:val="24"/>
        </w:rPr>
      </w:pPr>
    </w:p>
    <w:p w:rsidR="0026346D" w:rsidRDefault="004B5B2F">
      <w:pPr>
        <w:shd w:val="clear" w:color="auto" w:fill="FFFFFF"/>
        <w:spacing w:line="500" w:lineRule="exact"/>
        <w:rPr>
          <w:rFonts w:asciiTheme="minorEastAsia" w:eastAsiaTheme="minorEastAsia" w:hAnsiTheme="minorEastAsia"/>
          <w:b/>
          <w:bCs/>
          <w:color w:val="000000" w:themeColor="text1"/>
          <w:sz w:val="24"/>
        </w:rPr>
      </w:pPr>
      <w:r>
        <w:rPr>
          <w:rFonts w:asciiTheme="minorEastAsia" w:eastAsiaTheme="minorEastAsia" w:hAnsiTheme="minorEastAsia"/>
          <w:b/>
          <w:bCs/>
          <w:color w:val="000000" w:themeColor="text1"/>
          <w:sz w:val="24"/>
        </w:rPr>
        <w:br w:type="page"/>
      </w:r>
      <w:r>
        <w:rPr>
          <w:rFonts w:asciiTheme="minorEastAsia" w:eastAsiaTheme="minorEastAsia" w:hAnsiTheme="minorEastAsia" w:hint="eastAsia"/>
          <w:b/>
          <w:bCs/>
          <w:color w:val="000000" w:themeColor="text1"/>
          <w:sz w:val="24"/>
        </w:rPr>
        <w:lastRenderedPageBreak/>
        <w:t>附件5</w:t>
      </w:r>
    </w:p>
    <w:p w:rsidR="0026346D" w:rsidRDefault="004B5B2F">
      <w:pPr>
        <w:shd w:val="clear" w:color="auto" w:fill="FFFFFF"/>
        <w:spacing w:line="500" w:lineRule="exact"/>
        <w:jc w:val="cente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法定代表人授权委托书</w:t>
      </w:r>
    </w:p>
    <w:p w:rsidR="0026346D" w:rsidRDefault="0026346D">
      <w:pPr>
        <w:shd w:val="clear" w:color="auto" w:fill="FFFFFF"/>
        <w:spacing w:line="500" w:lineRule="exact"/>
        <w:jc w:val="center"/>
        <w:rPr>
          <w:rFonts w:asciiTheme="minorEastAsia" w:eastAsiaTheme="minorEastAsia" w:hAnsiTheme="minorEastAsia"/>
          <w:b/>
          <w:bCs/>
          <w:color w:val="000000" w:themeColor="text1"/>
          <w:sz w:val="24"/>
        </w:rPr>
      </w:pPr>
    </w:p>
    <w:p w:rsidR="0026346D" w:rsidRDefault="004B5B2F" w:rsidP="00825D76">
      <w:pPr>
        <w:shd w:val="clear" w:color="auto" w:fill="FFFFFF"/>
        <w:spacing w:line="500" w:lineRule="exact"/>
        <w:ind w:firstLineChars="189" w:firstLine="454"/>
        <w:rPr>
          <w:rFonts w:asciiTheme="minorEastAsia" w:eastAsiaTheme="minorEastAsia" w:hAnsiTheme="minorEastAsia"/>
          <w:bCs/>
          <w:color w:val="000000" w:themeColor="text1"/>
          <w:sz w:val="24"/>
          <w:u w:val="single"/>
        </w:rPr>
      </w:pPr>
      <w:r>
        <w:rPr>
          <w:rFonts w:asciiTheme="minorEastAsia" w:eastAsiaTheme="minorEastAsia" w:hAnsiTheme="minorEastAsia" w:hint="eastAsia"/>
          <w:bCs/>
          <w:color w:val="000000" w:themeColor="text1"/>
          <w:sz w:val="24"/>
        </w:rPr>
        <w:t>本授权委托书声明：我系</w:t>
      </w:r>
      <w:r>
        <w:rPr>
          <w:rFonts w:asciiTheme="minorEastAsia" w:eastAsiaTheme="minorEastAsia" w:hAnsiTheme="minorEastAsia" w:hint="eastAsia"/>
          <w:bCs/>
          <w:color w:val="000000" w:themeColor="text1"/>
          <w:sz w:val="24"/>
          <w:u w:val="single"/>
        </w:rPr>
        <w:t xml:space="preserve">                             （投标人）</w:t>
      </w:r>
      <w:r>
        <w:rPr>
          <w:rFonts w:asciiTheme="minorEastAsia" w:eastAsiaTheme="minorEastAsia" w:hAnsiTheme="minorEastAsia" w:hint="eastAsia"/>
          <w:bCs/>
          <w:color w:val="000000" w:themeColor="text1"/>
          <w:sz w:val="24"/>
        </w:rPr>
        <w:t>的法定代表人，现授权委托</w:t>
      </w:r>
      <w:r>
        <w:rPr>
          <w:rFonts w:asciiTheme="minorEastAsia" w:eastAsiaTheme="minorEastAsia" w:hAnsiTheme="minorEastAsia" w:hint="eastAsia"/>
          <w:bCs/>
          <w:color w:val="000000" w:themeColor="text1"/>
          <w:sz w:val="24"/>
          <w:u w:val="single"/>
        </w:rPr>
        <w:t xml:space="preserve">           （投标人）</w:t>
      </w:r>
      <w:r>
        <w:rPr>
          <w:rFonts w:asciiTheme="minorEastAsia" w:eastAsiaTheme="minorEastAsia" w:hAnsiTheme="minorEastAsia" w:hint="eastAsia"/>
          <w:bCs/>
          <w:color w:val="000000" w:themeColor="text1"/>
          <w:sz w:val="24"/>
        </w:rPr>
        <w:t>的</w:t>
      </w:r>
      <w:r>
        <w:rPr>
          <w:rFonts w:asciiTheme="minorEastAsia" w:eastAsiaTheme="minorEastAsia" w:hAnsiTheme="minorEastAsia" w:hint="eastAsia"/>
          <w:bCs/>
          <w:color w:val="000000" w:themeColor="text1"/>
          <w:sz w:val="24"/>
          <w:u w:val="single"/>
        </w:rPr>
        <w:t xml:space="preserve">     </w:t>
      </w:r>
      <w:r>
        <w:rPr>
          <w:rFonts w:asciiTheme="minorEastAsia" w:eastAsiaTheme="minorEastAsia" w:hAnsiTheme="minorEastAsia" w:hint="eastAsia"/>
          <w:bCs/>
          <w:color w:val="000000" w:themeColor="text1"/>
          <w:sz w:val="24"/>
        </w:rPr>
        <w:t>为我的代理人，以</w:t>
      </w:r>
      <w:r>
        <w:rPr>
          <w:rFonts w:asciiTheme="minorEastAsia" w:eastAsiaTheme="minorEastAsia" w:hAnsiTheme="minorEastAsia" w:hint="eastAsia"/>
          <w:bCs/>
          <w:color w:val="000000" w:themeColor="text1"/>
          <w:sz w:val="24"/>
          <w:u w:val="single"/>
        </w:rPr>
        <w:t>（投标人）</w:t>
      </w:r>
      <w:r>
        <w:rPr>
          <w:rFonts w:asciiTheme="minorEastAsia" w:eastAsiaTheme="minorEastAsia" w:hAnsiTheme="minorEastAsia" w:hint="eastAsia"/>
          <w:bCs/>
          <w:color w:val="000000" w:themeColor="text1"/>
          <w:sz w:val="24"/>
        </w:rPr>
        <w:t>的名义参加</w:t>
      </w:r>
      <w:r>
        <w:rPr>
          <w:rFonts w:asciiTheme="minorEastAsia" w:eastAsiaTheme="minorEastAsia" w:hAnsiTheme="minorEastAsia" w:hint="eastAsia"/>
          <w:bCs/>
          <w:color w:val="000000" w:themeColor="text1"/>
          <w:sz w:val="24"/>
          <w:u w:val="single"/>
        </w:rPr>
        <w:t>（项目名称和项目编号）</w:t>
      </w:r>
      <w:r>
        <w:rPr>
          <w:rFonts w:asciiTheme="minorEastAsia" w:eastAsiaTheme="minorEastAsia" w:hAnsiTheme="minorEastAsia" w:hint="eastAsia"/>
          <w:bCs/>
          <w:color w:val="000000" w:themeColor="text1"/>
          <w:sz w:val="24"/>
        </w:rPr>
        <w:t>招标项目的投标活动。代理人在参加整个招标投标活动所签署的一切文件和处理与之相关的一切事物，我均予承认。</w:t>
      </w:r>
    </w:p>
    <w:p w:rsidR="0026346D" w:rsidRDefault="004B5B2F">
      <w:pPr>
        <w:shd w:val="clear" w:color="auto" w:fill="FFFFFF"/>
        <w:spacing w:line="500" w:lineRule="exact"/>
        <w:ind w:firstLineChars="200" w:firstLine="480"/>
        <w:rPr>
          <w:rFonts w:asciiTheme="minorEastAsia" w:eastAsiaTheme="minorEastAsia" w:hAnsiTheme="minorEastAsia"/>
          <w:bCs/>
          <w:color w:val="000000" w:themeColor="text1"/>
          <w:sz w:val="24"/>
          <w:u w:val="single"/>
        </w:rPr>
      </w:pPr>
      <w:r>
        <w:rPr>
          <w:rFonts w:asciiTheme="minorEastAsia" w:eastAsiaTheme="minorEastAsia" w:hAnsiTheme="minorEastAsia" w:hint="eastAsia"/>
          <w:bCs/>
          <w:color w:val="000000" w:themeColor="text1"/>
          <w:sz w:val="24"/>
        </w:rPr>
        <w:t>代理人：   性别：  年龄：</w:t>
      </w:r>
    </w:p>
    <w:p w:rsidR="0026346D" w:rsidRDefault="004B5B2F" w:rsidP="00825D76">
      <w:pPr>
        <w:shd w:val="clear" w:color="auto" w:fill="FFFFFF"/>
        <w:spacing w:line="500" w:lineRule="exact"/>
        <w:ind w:firstLineChars="189" w:firstLine="454"/>
        <w:rPr>
          <w:rFonts w:asciiTheme="minorEastAsia" w:eastAsiaTheme="minorEastAsia" w:hAnsiTheme="minorEastAsia"/>
          <w:bCs/>
          <w:color w:val="000000" w:themeColor="text1"/>
          <w:sz w:val="24"/>
          <w:u w:val="single"/>
        </w:rPr>
      </w:pPr>
      <w:r>
        <w:rPr>
          <w:rFonts w:asciiTheme="minorEastAsia" w:eastAsiaTheme="minorEastAsia" w:hAnsiTheme="minorEastAsia" w:hint="eastAsia"/>
          <w:bCs/>
          <w:color w:val="000000" w:themeColor="text1"/>
          <w:sz w:val="24"/>
        </w:rPr>
        <w:t>部  门：   职务：</w:t>
      </w:r>
    </w:p>
    <w:p w:rsidR="0026346D" w:rsidRDefault="004B5B2F">
      <w:pPr>
        <w:shd w:val="clear" w:color="auto" w:fill="FFFFFF"/>
        <w:spacing w:line="360" w:lineRule="exact"/>
        <w:rPr>
          <w:rFonts w:asciiTheme="minorEastAsia" w:eastAsiaTheme="minorEastAsia" w:hAnsiTheme="minorEastAsia"/>
          <w:bCs/>
          <w:color w:val="000000" w:themeColor="text1"/>
          <w:sz w:val="24"/>
        </w:rPr>
      </w:pPr>
      <w:r>
        <w:rPr>
          <w:rFonts w:asciiTheme="minorEastAsia" w:eastAsiaTheme="minorEastAsia" w:hAnsiTheme="minorEastAsia"/>
          <w:bCs/>
          <w:noProof/>
          <w:color w:val="000000" w:themeColor="text1"/>
          <w:sz w:val="24"/>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rsidR="0026346D" w:rsidRDefault="0026346D"/>
                          <w:p w:rsidR="0026346D" w:rsidRDefault="0026346D"/>
                          <w:p w:rsidR="0026346D" w:rsidRDefault="0026346D"/>
                          <w:p w:rsidR="0026346D" w:rsidRDefault="0026346D"/>
                          <w:p w:rsidR="0026346D" w:rsidRDefault="004B5B2F">
                            <w:pPr>
                              <w:jc w:val="center"/>
                              <w:rPr>
                                <w:rFonts w:ascii="仿宋" w:eastAsia="仿宋" w:hAnsi="仿宋"/>
                                <w:sz w:val="36"/>
                                <w:szCs w:val="36"/>
                              </w:rPr>
                            </w:pPr>
                            <w:r>
                              <w:rPr>
                                <w:rFonts w:ascii="仿宋" w:eastAsia="仿宋" w:hAnsi="仿宋" w:hint="eastAsia"/>
                                <w:sz w:val="36"/>
                                <w:szCs w:val="36"/>
                              </w:rPr>
                              <w:t>代理人身份证复印件</w:t>
                            </w:r>
                          </w:p>
                          <w:p w:rsidR="0026346D" w:rsidRDefault="004B5B2F">
                            <w:pPr>
                              <w:jc w:val="center"/>
                              <w:rPr>
                                <w:rFonts w:ascii="仿宋" w:eastAsia="仿宋" w:hAnsi="仿宋"/>
                                <w:sz w:val="36"/>
                                <w:szCs w:val="36"/>
                              </w:rPr>
                            </w:pPr>
                            <w:r>
                              <w:rPr>
                                <w:rFonts w:ascii="仿宋" w:eastAsia="仿宋" w:hAnsi="仿宋" w:hint="eastAsia"/>
                                <w:sz w:val="36"/>
                                <w:szCs w:val="36"/>
                              </w:rPr>
                              <w:t>（正面）</w:t>
                            </w:r>
                          </w:p>
                          <w:p w:rsidR="0026346D" w:rsidRDefault="0026346D"/>
                          <w:p w:rsidR="0026346D" w:rsidRDefault="0026346D"/>
                          <w:p w:rsidR="0026346D" w:rsidRDefault="0026346D"/>
                          <w:p w:rsidR="0026346D" w:rsidRDefault="0026346D"/>
                          <w:p w:rsidR="0026346D" w:rsidRDefault="0026346D"/>
                          <w:p w:rsidR="0026346D" w:rsidRDefault="0026346D"/>
                          <w:p w:rsidR="0026346D" w:rsidRDefault="0026346D">
                            <w:pPr>
                              <w:rPr>
                                <w:sz w:val="32"/>
                                <w:szCs w:val="3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Theme="minorEastAsia" w:eastAsiaTheme="minorEastAsia" w:hAnsiTheme="minorEastAsia"/>
          <w:bCs/>
          <w:noProof/>
          <w:color w:val="000000" w:themeColor="text1"/>
          <w:sz w:val="24"/>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rsidR="0026346D" w:rsidRDefault="0026346D"/>
                          <w:p w:rsidR="0026346D" w:rsidRDefault="0026346D"/>
                          <w:p w:rsidR="0026346D" w:rsidRDefault="0026346D"/>
                          <w:p w:rsidR="0026346D" w:rsidRDefault="0026346D"/>
                          <w:p w:rsidR="0026346D" w:rsidRDefault="004B5B2F">
                            <w:pPr>
                              <w:jc w:val="center"/>
                              <w:rPr>
                                <w:rFonts w:ascii="仿宋" w:eastAsia="仿宋" w:hAnsi="仿宋"/>
                                <w:sz w:val="36"/>
                                <w:szCs w:val="36"/>
                              </w:rPr>
                            </w:pPr>
                            <w:r>
                              <w:rPr>
                                <w:rFonts w:ascii="仿宋" w:eastAsia="仿宋" w:hAnsi="仿宋" w:hint="eastAsia"/>
                                <w:sz w:val="36"/>
                                <w:szCs w:val="36"/>
                              </w:rPr>
                              <w:t>代理人身份证复印件</w:t>
                            </w:r>
                          </w:p>
                          <w:p w:rsidR="0026346D" w:rsidRDefault="004B5B2F">
                            <w:pPr>
                              <w:jc w:val="center"/>
                              <w:rPr>
                                <w:rFonts w:ascii="仿宋" w:eastAsia="仿宋" w:hAnsi="仿宋"/>
                                <w:sz w:val="36"/>
                                <w:szCs w:val="36"/>
                              </w:rPr>
                            </w:pPr>
                            <w:r>
                              <w:rPr>
                                <w:rFonts w:ascii="仿宋" w:eastAsia="仿宋" w:hAnsi="仿宋" w:hint="eastAsia"/>
                                <w:sz w:val="36"/>
                                <w:szCs w:val="36"/>
                              </w:rPr>
                              <w:t>（背面）</w:t>
                            </w:r>
                          </w:p>
                          <w:p w:rsidR="0026346D" w:rsidRDefault="0026346D"/>
                          <w:p w:rsidR="0026346D" w:rsidRDefault="0026346D"/>
                          <w:p w:rsidR="0026346D" w:rsidRDefault="0026346D"/>
                          <w:p w:rsidR="0026346D" w:rsidRDefault="0026346D"/>
                          <w:p w:rsidR="0026346D" w:rsidRDefault="0026346D"/>
                          <w:p w:rsidR="0026346D" w:rsidRDefault="0026346D"/>
                          <w:p w:rsidR="0026346D" w:rsidRDefault="0026346D">
                            <w:pPr>
                              <w:rPr>
                                <w:sz w:val="32"/>
                                <w:szCs w:val="3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rsidR="0026346D" w:rsidRDefault="0026346D">
      <w:pPr>
        <w:shd w:val="clear" w:color="auto" w:fill="FFFFFF"/>
        <w:spacing w:line="360" w:lineRule="exact"/>
        <w:rPr>
          <w:rFonts w:asciiTheme="minorEastAsia" w:eastAsiaTheme="minorEastAsia" w:hAnsiTheme="minorEastAsia"/>
          <w:bCs/>
          <w:color w:val="000000" w:themeColor="text1"/>
          <w:sz w:val="24"/>
        </w:rPr>
      </w:pPr>
    </w:p>
    <w:p w:rsidR="0026346D" w:rsidRDefault="0026346D">
      <w:pPr>
        <w:shd w:val="clear" w:color="auto" w:fill="FFFFFF"/>
        <w:spacing w:line="360" w:lineRule="exact"/>
        <w:rPr>
          <w:rFonts w:asciiTheme="minorEastAsia" w:eastAsiaTheme="minorEastAsia" w:hAnsiTheme="minorEastAsia"/>
          <w:bCs/>
          <w:color w:val="000000" w:themeColor="text1"/>
          <w:sz w:val="24"/>
        </w:rPr>
      </w:pPr>
    </w:p>
    <w:p w:rsidR="0026346D" w:rsidRDefault="0026346D">
      <w:pPr>
        <w:shd w:val="clear" w:color="auto" w:fill="FFFFFF"/>
        <w:spacing w:line="360" w:lineRule="exact"/>
        <w:rPr>
          <w:rFonts w:asciiTheme="minorEastAsia" w:eastAsiaTheme="minorEastAsia" w:hAnsiTheme="minorEastAsia"/>
          <w:bCs/>
          <w:color w:val="000000" w:themeColor="text1"/>
          <w:sz w:val="24"/>
        </w:rPr>
      </w:pPr>
    </w:p>
    <w:p w:rsidR="0026346D" w:rsidRDefault="0026346D">
      <w:pPr>
        <w:shd w:val="clear" w:color="auto" w:fill="FFFFFF"/>
        <w:spacing w:line="360" w:lineRule="exact"/>
        <w:rPr>
          <w:rFonts w:asciiTheme="minorEastAsia" w:eastAsiaTheme="minorEastAsia" w:hAnsiTheme="minorEastAsia"/>
          <w:bCs/>
          <w:color w:val="000000" w:themeColor="text1"/>
          <w:sz w:val="24"/>
        </w:rPr>
      </w:pPr>
    </w:p>
    <w:p w:rsidR="0026346D" w:rsidRDefault="0026346D">
      <w:pPr>
        <w:shd w:val="clear" w:color="auto" w:fill="FFFFFF"/>
        <w:spacing w:line="360" w:lineRule="exact"/>
        <w:rPr>
          <w:rFonts w:asciiTheme="minorEastAsia" w:eastAsiaTheme="minorEastAsia" w:hAnsiTheme="minorEastAsia"/>
          <w:bCs/>
          <w:color w:val="000000" w:themeColor="text1"/>
          <w:sz w:val="24"/>
        </w:rPr>
      </w:pPr>
    </w:p>
    <w:p w:rsidR="0026346D" w:rsidRDefault="0026346D">
      <w:pPr>
        <w:shd w:val="clear" w:color="auto" w:fill="FFFFFF"/>
        <w:spacing w:line="360" w:lineRule="exact"/>
        <w:rPr>
          <w:rFonts w:asciiTheme="minorEastAsia" w:eastAsiaTheme="minorEastAsia" w:hAnsiTheme="minorEastAsia"/>
          <w:bCs/>
          <w:color w:val="000000" w:themeColor="text1"/>
          <w:sz w:val="24"/>
        </w:rPr>
      </w:pPr>
    </w:p>
    <w:p w:rsidR="0026346D" w:rsidRDefault="0026346D">
      <w:pPr>
        <w:pStyle w:val="afffd"/>
        <w:shd w:val="clear" w:color="auto" w:fill="FFFFFF"/>
        <w:snapToGrid w:val="0"/>
        <w:spacing w:line="360" w:lineRule="exact"/>
        <w:ind w:firstLine="210"/>
        <w:rPr>
          <w:rFonts w:asciiTheme="minorEastAsia" w:eastAsiaTheme="minorEastAsia" w:hAnsiTheme="minorEastAsia"/>
          <w:color w:val="000000" w:themeColor="text1"/>
          <w:sz w:val="24"/>
        </w:rPr>
      </w:pPr>
    </w:p>
    <w:p w:rsidR="0026346D" w:rsidRDefault="0026346D">
      <w:pPr>
        <w:pStyle w:val="afffd"/>
        <w:shd w:val="clear" w:color="auto" w:fill="FFFFFF"/>
        <w:snapToGrid w:val="0"/>
        <w:spacing w:line="360" w:lineRule="exact"/>
        <w:ind w:firstLine="210"/>
        <w:rPr>
          <w:rFonts w:asciiTheme="minorEastAsia" w:eastAsiaTheme="minorEastAsia" w:hAnsiTheme="minorEastAsia"/>
          <w:color w:val="000000" w:themeColor="text1"/>
          <w:sz w:val="24"/>
        </w:rPr>
      </w:pPr>
    </w:p>
    <w:p w:rsidR="0026346D" w:rsidRDefault="0026346D">
      <w:pPr>
        <w:pStyle w:val="afffd"/>
        <w:shd w:val="clear" w:color="auto" w:fill="FFFFFF"/>
        <w:snapToGrid w:val="0"/>
        <w:spacing w:line="500" w:lineRule="exact"/>
        <w:ind w:firstLine="210"/>
        <w:rPr>
          <w:rFonts w:asciiTheme="minorEastAsia" w:eastAsiaTheme="minorEastAsia" w:hAnsiTheme="minorEastAsia"/>
          <w:color w:val="000000" w:themeColor="text1"/>
          <w:sz w:val="24"/>
        </w:rPr>
      </w:pPr>
    </w:p>
    <w:p w:rsidR="0026346D" w:rsidRDefault="004B5B2F">
      <w:pPr>
        <w:pStyle w:val="afffd"/>
        <w:shd w:val="clear" w:color="auto" w:fill="FFFFFF"/>
        <w:snapToGrid w:val="0"/>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投标人（盖公章）：</w:t>
      </w:r>
    </w:p>
    <w:p w:rsidR="0026346D" w:rsidRDefault="004B5B2F">
      <w:pPr>
        <w:shd w:val="clear" w:color="auto" w:fill="FFFFFF"/>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法定代表人（签字或盖章）：</w:t>
      </w:r>
    </w:p>
    <w:p w:rsidR="0026346D" w:rsidRDefault="004B5B2F">
      <w:pPr>
        <w:shd w:val="clear" w:color="auto" w:fill="FFFFFF"/>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被授权代理人（签字）：</w:t>
      </w:r>
    </w:p>
    <w:p w:rsidR="0026346D" w:rsidRDefault="0026346D">
      <w:pPr>
        <w:shd w:val="clear" w:color="auto" w:fill="FFFFFF"/>
        <w:spacing w:line="480" w:lineRule="auto"/>
        <w:rPr>
          <w:rFonts w:asciiTheme="minorEastAsia" w:eastAsiaTheme="minorEastAsia" w:hAnsiTheme="minorEastAsia"/>
          <w:color w:val="000000" w:themeColor="text1"/>
          <w:sz w:val="24"/>
        </w:rPr>
      </w:pPr>
    </w:p>
    <w:p w:rsidR="0026346D" w:rsidRDefault="004B5B2F">
      <w:pPr>
        <w:shd w:val="clear" w:color="auto" w:fill="FFFFFF"/>
        <w:adjustRightInd w:val="0"/>
        <w:snapToGrid w:val="0"/>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日期：  年  月  日</w:t>
      </w:r>
    </w:p>
    <w:p w:rsidR="0026346D" w:rsidRDefault="004B5B2F">
      <w:pPr>
        <w:widowControl/>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rsidR="0026346D" w:rsidRDefault="004B5B2F">
      <w:pPr>
        <w:widowControl/>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lastRenderedPageBreak/>
        <w:t>附件6</w:t>
      </w:r>
    </w:p>
    <w:p w:rsidR="0026346D" w:rsidRDefault="004B5B2F">
      <w:pPr>
        <w:shd w:val="clear" w:color="auto" w:fill="FFFFFF"/>
        <w:spacing w:line="500" w:lineRule="exact"/>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依法缴纳税收承诺书</w:t>
      </w:r>
    </w:p>
    <w:p w:rsidR="0026346D" w:rsidRDefault="004B5B2F">
      <w:pPr>
        <w:shd w:val="clear" w:color="auto" w:fill="FFFFFF"/>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致：</w:t>
      </w:r>
      <w:r>
        <w:rPr>
          <w:rFonts w:asciiTheme="minorEastAsia" w:eastAsiaTheme="minorEastAsia" w:hAnsiTheme="minorEastAsia" w:hint="eastAsia"/>
          <w:color w:val="000000" w:themeColor="text1"/>
          <w:sz w:val="24"/>
          <w:u w:val="single"/>
        </w:rPr>
        <w:t xml:space="preserve">     （采购人）</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我单位自</w:t>
      </w:r>
      <w:r>
        <w:rPr>
          <w:rFonts w:asciiTheme="minorEastAsia" w:eastAsiaTheme="minorEastAsia" w:hAnsiTheme="minorEastAsia"/>
          <w:color w:val="000000" w:themeColor="text1"/>
          <w:sz w:val="24"/>
        </w:rPr>
        <w:t>201</w:t>
      </w:r>
      <w:r>
        <w:rPr>
          <w:rFonts w:asciiTheme="minorEastAsia" w:eastAsiaTheme="minorEastAsia" w:hAnsiTheme="minorEastAsia" w:hint="eastAsia"/>
          <w:color w:val="000000" w:themeColor="text1"/>
          <w:sz w:val="24"/>
        </w:rPr>
        <w:t>9年</w:t>
      </w: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月</w:t>
      </w: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日至今已依法足额缴纳各项税款，符合《中华人民共和国政府采购法》第二十二条中第四项依法缴纳税收的规定。</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我单位保证以上陈述真实，如有不符，视为提供虚假资料谋取中标，我单位愿承担相应法律责任。</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特此承诺。</w:t>
      </w:r>
    </w:p>
    <w:p w:rsidR="0026346D" w:rsidRDefault="004B5B2F">
      <w:pPr>
        <w:shd w:val="clear" w:color="auto" w:fill="FFFFFF"/>
        <w:spacing w:line="500" w:lineRule="exact"/>
        <w:jc w:val="right"/>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承诺人（盖公章）：</w:t>
      </w:r>
      <w:r>
        <w:rPr>
          <w:rFonts w:asciiTheme="minorEastAsia" w:eastAsiaTheme="minorEastAsia" w:hAnsiTheme="minorEastAsia" w:hint="eastAsia"/>
          <w:color w:val="000000" w:themeColor="text1"/>
          <w:sz w:val="24"/>
          <w:u w:val="single"/>
        </w:rPr>
        <w:t xml:space="preserve">     （投标单位全称）</w:t>
      </w:r>
    </w:p>
    <w:p w:rsidR="0026346D" w:rsidRDefault="004B5B2F">
      <w:pPr>
        <w:shd w:val="clear" w:color="auto" w:fill="FFFFFF"/>
        <w:spacing w:line="500" w:lineRule="exact"/>
        <w:jc w:val="right"/>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u w:val="single"/>
        </w:rPr>
        <w:t xml:space="preserve">  </w:t>
      </w:r>
    </w:p>
    <w:p w:rsidR="0026346D" w:rsidRDefault="004B5B2F">
      <w:pPr>
        <w:shd w:val="clear" w:color="auto" w:fill="FFFFFF"/>
        <w:wordWrap w:val="0"/>
        <w:spacing w:line="500" w:lineRule="exact"/>
        <w:jc w:val="righ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 xml:space="preserve">                                         日</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color w:val="000000" w:themeColor="text1"/>
          <w:sz w:val="24"/>
        </w:rPr>
        <w:t>期</w:t>
      </w:r>
      <w:r>
        <w:rPr>
          <w:rFonts w:asciiTheme="minorEastAsia" w:eastAsiaTheme="minorEastAsia" w:hAnsiTheme="minorEastAsia" w:hint="eastAsia"/>
          <w:color w:val="000000" w:themeColor="text1"/>
          <w:sz w:val="24"/>
        </w:rPr>
        <w:t>：   年    月    日</w:t>
      </w:r>
    </w:p>
    <w:p w:rsidR="0026346D" w:rsidRDefault="004B5B2F">
      <w:pPr>
        <w:widowControl/>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rsidR="0026346D" w:rsidRDefault="004B5B2F">
      <w:pPr>
        <w:widowControl/>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lastRenderedPageBreak/>
        <w:t>附件7</w:t>
      </w:r>
    </w:p>
    <w:p w:rsidR="0026346D" w:rsidRDefault="004B5B2F">
      <w:pPr>
        <w:shd w:val="clear" w:color="auto" w:fill="FFFFFF"/>
        <w:spacing w:line="500" w:lineRule="exact"/>
        <w:jc w:val="cente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投标人的资格声明</w:t>
      </w:r>
    </w:p>
    <w:p w:rsidR="0026346D" w:rsidRDefault="004B5B2F">
      <w:pPr>
        <w:shd w:val="clear" w:color="auto" w:fill="FFFFFF"/>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u w:val="single"/>
        </w:rPr>
        <w:t>（采购人）</w:t>
      </w:r>
      <w:r>
        <w:rPr>
          <w:rFonts w:asciiTheme="minorEastAsia" w:eastAsiaTheme="minorEastAsia" w:hAnsiTheme="minorEastAsia" w:hint="eastAsia"/>
          <w:color w:val="000000" w:themeColor="text1"/>
          <w:sz w:val="24"/>
        </w:rPr>
        <w:t>：</w:t>
      </w:r>
    </w:p>
    <w:p w:rsidR="0026346D" w:rsidRDefault="004B5B2F">
      <w:pPr>
        <w:shd w:val="clear" w:color="auto" w:fill="FFFFFF"/>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关于贵方发出的采购文件，本投标人愿意参加投标，并证明资格文件中和所要求的说明是真实和准确无误的。</w:t>
      </w:r>
    </w:p>
    <w:p w:rsidR="0026346D" w:rsidRDefault="004B5B2F">
      <w:pPr>
        <w:shd w:val="clear" w:color="auto" w:fill="FFFFFF"/>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本投标人对可能要求的进一步的资格资料表示理解和同意，并同意按贵方的要求提供任何有关资料。</w:t>
      </w:r>
    </w:p>
    <w:p w:rsidR="0026346D" w:rsidRDefault="0026346D">
      <w:pPr>
        <w:shd w:val="clear" w:color="auto" w:fill="FFFFFF"/>
        <w:spacing w:line="500" w:lineRule="exact"/>
        <w:rPr>
          <w:rFonts w:asciiTheme="minorEastAsia" w:eastAsiaTheme="minorEastAsia" w:hAnsiTheme="minorEastAsia"/>
          <w:color w:val="000000" w:themeColor="text1"/>
          <w:sz w:val="24"/>
        </w:rPr>
      </w:pPr>
    </w:p>
    <w:p w:rsidR="0026346D" w:rsidRDefault="004B5B2F">
      <w:pPr>
        <w:shd w:val="clear" w:color="auto" w:fill="FFFFFF"/>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投标人（盖公章）：</w:t>
      </w:r>
    </w:p>
    <w:p w:rsidR="0026346D" w:rsidRDefault="004B5B2F">
      <w:pPr>
        <w:shd w:val="clear" w:color="auto" w:fill="FFFFFF"/>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法定代表人（签字或盖章）：</w:t>
      </w:r>
    </w:p>
    <w:p w:rsidR="0026346D" w:rsidRDefault="004B5B2F">
      <w:pPr>
        <w:shd w:val="clear" w:color="auto" w:fill="FFFFFF"/>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被授权代理人（签字）：</w:t>
      </w:r>
    </w:p>
    <w:p w:rsidR="0026346D" w:rsidRDefault="004B5B2F">
      <w:pPr>
        <w:shd w:val="clear" w:color="auto" w:fill="FFFFFF"/>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日期： 年  月  日</w:t>
      </w:r>
    </w:p>
    <w:p w:rsidR="0026346D" w:rsidRDefault="004B5B2F">
      <w:pPr>
        <w:shd w:val="clear" w:color="auto" w:fill="FFFFFF"/>
        <w:tabs>
          <w:tab w:val="left" w:pos="996"/>
        </w:tabs>
        <w:spacing w:line="480" w:lineRule="auto"/>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ab/>
      </w:r>
    </w:p>
    <w:p w:rsidR="0026346D" w:rsidRDefault="004B5B2F">
      <w:pPr>
        <w:widowControl/>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rsidR="0026346D" w:rsidRDefault="004B5B2F">
      <w:pPr>
        <w:widowControl/>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lastRenderedPageBreak/>
        <w:t>附件8</w:t>
      </w:r>
    </w:p>
    <w:p w:rsidR="0026346D" w:rsidRDefault="004B5B2F">
      <w:pPr>
        <w:shd w:val="clear" w:color="auto" w:fill="FFFFFF"/>
        <w:tabs>
          <w:tab w:val="left" w:pos="996"/>
        </w:tabs>
        <w:spacing w:line="500" w:lineRule="exact"/>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无重大违法记录声明书</w:t>
      </w:r>
    </w:p>
    <w:p w:rsidR="0026346D" w:rsidRDefault="0026346D">
      <w:pPr>
        <w:shd w:val="clear" w:color="auto" w:fill="FFFFFF"/>
        <w:tabs>
          <w:tab w:val="left" w:pos="996"/>
        </w:tabs>
        <w:spacing w:line="500" w:lineRule="exact"/>
        <w:rPr>
          <w:rFonts w:asciiTheme="minorEastAsia" w:eastAsiaTheme="minorEastAsia" w:hAnsiTheme="minorEastAsia"/>
          <w:color w:val="000000" w:themeColor="text1"/>
          <w:sz w:val="24"/>
        </w:rPr>
      </w:pPr>
    </w:p>
    <w:p w:rsidR="0026346D" w:rsidRDefault="004B5B2F">
      <w:pPr>
        <w:shd w:val="clear" w:color="auto" w:fill="FFFFFF"/>
        <w:tabs>
          <w:tab w:val="left" w:pos="996"/>
        </w:tabs>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u w:val="single"/>
        </w:rPr>
        <w:t xml:space="preserve">（采购人）         </w:t>
      </w:r>
      <w:r>
        <w:rPr>
          <w:rFonts w:asciiTheme="minorEastAsia" w:eastAsiaTheme="minorEastAsia" w:hAnsiTheme="minorEastAsia" w:hint="eastAsia"/>
          <w:color w:val="000000" w:themeColor="text1"/>
          <w:sz w:val="24"/>
        </w:rPr>
        <w:t>：</w:t>
      </w:r>
    </w:p>
    <w:p w:rsidR="0026346D" w:rsidRDefault="0026346D">
      <w:pPr>
        <w:shd w:val="clear" w:color="auto" w:fill="FFFFFF"/>
        <w:tabs>
          <w:tab w:val="left" w:pos="996"/>
        </w:tabs>
        <w:spacing w:line="500" w:lineRule="exact"/>
        <w:rPr>
          <w:rFonts w:asciiTheme="minorEastAsia" w:eastAsiaTheme="minorEastAsia" w:hAnsiTheme="minorEastAsia"/>
          <w:color w:val="000000" w:themeColor="text1"/>
          <w:sz w:val="24"/>
        </w:rPr>
      </w:pPr>
    </w:p>
    <w:p w:rsidR="0026346D" w:rsidRDefault="004B5B2F">
      <w:pPr>
        <w:shd w:val="clear" w:color="auto" w:fill="FFFFFF"/>
        <w:tabs>
          <w:tab w:val="left" w:pos="996"/>
        </w:tabs>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我公司参与</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rPr>
        <w:t>项目名称、项目编号）招标投标活动，本公司郑重声明，我方参加本项目政府采购活动前三年内无重大违法记录，符合《政府采购法》规定的投标人条件。若贵方在本项目招标过程中发现我方在政府采购活动前三年内有重大违法记录，我公司将无条件退出本项目的响应，并承担因此引起的一切后果。我方对此声明负全部法律责任。</w:t>
      </w:r>
    </w:p>
    <w:p w:rsidR="0026346D" w:rsidRDefault="004B5B2F">
      <w:pPr>
        <w:shd w:val="clear" w:color="auto" w:fill="FFFFFF"/>
        <w:tabs>
          <w:tab w:val="left" w:pos="996"/>
        </w:tabs>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特此声明  </w:t>
      </w:r>
    </w:p>
    <w:p w:rsidR="0026346D" w:rsidRDefault="0026346D">
      <w:pPr>
        <w:shd w:val="clear" w:color="auto" w:fill="FFFFFF"/>
        <w:tabs>
          <w:tab w:val="left" w:pos="996"/>
        </w:tabs>
        <w:spacing w:line="500" w:lineRule="exact"/>
        <w:rPr>
          <w:rFonts w:asciiTheme="minorEastAsia" w:eastAsiaTheme="minorEastAsia" w:hAnsiTheme="minorEastAsia"/>
          <w:color w:val="000000" w:themeColor="text1"/>
          <w:sz w:val="24"/>
        </w:rPr>
      </w:pPr>
    </w:p>
    <w:p w:rsidR="0026346D" w:rsidRDefault="004B5B2F">
      <w:pPr>
        <w:shd w:val="clear" w:color="auto" w:fill="FFFFFF"/>
        <w:tabs>
          <w:tab w:val="left" w:pos="996"/>
        </w:tabs>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投标人（盖公章）：</w:t>
      </w:r>
    </w:p>
    <w:p w:rsidR="0026346D" w:rsidRDefault="004B5B2F">
      <w:pPr>
        <w:shd w:val="clear" w:color="auto" w:fill="FFFFFF"/>
        <w:tabs>
          <w:tab w:val="left" w:pos="996"/>
        </w:tabs>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法定代表人（签字或盖章）：</w:t>
      </w:r>
    </w:p>
    <w:p w:rsidR="0026346D" w:rsidRDefault="004B5B2F">
      <w:pPr>
        <w:shd w:val="clear" w:color="auto" w:fill="FFFFFF"/>
        <w:tabs>
          <w:tab w:val="left" w:pos="996"/>
        </w:tabs>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被授权代理人（签字）：</w:t>
      </w:r>
    </w:p>
    <w:p w:rsidR="0026346D" w:rsidRDefault="004B5B2F">
      <w:pPr>
        <w:shd w:val="clear" w:color="auto" w:fill="FFFFFF"/>
        <w:tabs>
          <w:tab w:val="left" w:pos="996"/>
        </w:tabs>
        <w:spacing w:line="48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日期：年月日</w:t>
      </w:r>
    </w:p>
    <w:p w:rsidR="0026346D" w:rsidRDefault="0026346D">
      <w:pPr>
        <w:shd w:val="clear" w:color="auto" w:fill="FFFFFF"/>
        <w:tabs>
          <w:tab w:val="left" w:pos="996"/>
        </w:tabs>
        <w:spacing w:line="500" w:lineRule="exact"/>
        <w:rPr>
          <w:rFonts w:asciiTheme="minorEastAsia" w:eastAsiaTheme="minorEastAsia" w:hAnsiTheme="minorEastAsia"/>
          <w:color w:val="000000" w:themeColor="text1"/>
          <w:sz w:val="24"/>
        </w:rPr>
      </w:pPr>
    </w:p>
    <w:p w:rsidR="0026346D" w:rsidRDefault="004B5B2F">
      <w:pPr>
        <w:shd w:val="clear" w:color="auto" w:fill="FFFFFF"/>
        <w:tabs>
          <w:tab w:val="left" w:pos="996"/>
        </w:tabs>
        <w:spacing w:line="5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注：[近三年：指成立三年以上的，为提交首次投标文件截止时间前三年内；成立不足三年的，为实际时间。]</w:t>
      </w:r>
    </w:p>
    <w:p w:rsidR="0026346D" w:rsidRDefault="0026346D">
      <w:pPr>
        <w:shd w:val="clear" w:color="auto" w:fill="FFFFFF"/>
        <w:spacing w:line="500" w:lineRule="exact"/>
        <w:rPr>
          <w:rFonts w:asciiTheme="minorEastAsia" w:eastAsiaTheme="minorEastAsia" w:hAnsiTheme="minorEastAsia"/>
          <w:color w:val="000000" w:themeColor="text1"/>
          <w:sz w:val="24"/>
        </w:rPr>
      </w:pPr>
    </w:p>
    <w:p w:rsidR="0026346D" w:rsidRDefault="004B5B2F">
      <w:pPr>
        <w:shd w:val="clear" w:color="auto" w:fill="FFFFFF"/>
        <w:spacing w:line="500" w:lineRule="exact"/>
        <w:rPr>
          <w:rFonts w:asciiTheme="minorEastAsia" w:eastAsiaTheme="minorEastAsia" w:hAnsiTheme="minorEastAsia"/>
          <w:color w:val="000000" w:themeColor="text1"/>
          <w:sz w:val="24"/>
        </w:rPr>
      </w:pPr>
      <w:r>
        <w:rPr>
          <w:rFonts w:asciiTheme="minorEastAsia" w:eastAsiaTheme="minorEastAsia" w:hAnsiTheme="minorEastAsia"/>
          <w:bCs/>
          <w:color w:val="000000" w:themeColor="text1"/>
          <w:sz w:val="24"/>
        </w:rPr>
        <w:br w:type="page"/>
      </w:r>
    </w:p>
    <w:p w:rsidR="0026346D" w:rsidRDefault="004B5B2F">
      <w:pPr>
        <w:widowControl/>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lastRenderedPageBreak/>
        <w:t>附件9</w:t>
      </w:r>
    </w:p>
    <w:p w:rsidR="0026346D" w:rsidRDefault="0026346D">
      <w:pPr>
        <w:widowControl/>
        <w:jc w:val="left"/>
        <w:rPr>
          <w:rFonts w:asciiTheme="minorEastAsia" w:eastAsiaTheme="minorEastAsia" w:hAnsiTheme="minorEastAsia"/>
          <w:b/>
          <w:bCs/>
          <w:color w:val="000000" w:themeColor="text1"/>
          <w:sz w:val="24"/>
        </w:rPr>
      </w:pPr>
    </w:p>
    <w:p w:rsidR="0026346D" w:rsidRDefault="004B5B2F">
      <w:pPr>
        <w:widowControl/>
        <w:jc w:val="cente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投标资格证明文件</w:t>
      </w:r>
    </w:p>
    <w:p w:rsidR="0026346D" w:rsidRDefault="0026346D">
      <w:pPr>
        <w:widowControl/>
        <w:jc w:val="center"/>
        <w:rPr>
          <w:rFonts w:asciiTheme="minorEastAsia" w:eastAsiaTheme="minorEastAsia" w:hAnsiTheme="minorEastAsia"/>
          <w:b/>
          <w:bCs/>
          <w:color w:val="000000" w:themeColor="text1"/>
          <w:sz w:val="24"/>
        </w:rPr>
      </w:pPr>
    </w:p>
    <w:p w:rsidR="0026346D" w:rsidRDefault="004B5B2F">
      <w:pPr>
        <w:widowControl/>
        <w:spacing w:line="360" w:lineRule="auto"/>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提供以下证明资料（但不限于）：</w:t>
      </w:r>
    </w:p>
    <w:p w:rsidR="0026346D" w:rsidRDefault="004B5B2F">
      <w:pPr>
        <w:pStyle w:val="38"/>
        <w:widowControl/>
        <w:numPr>
          <w:ilvl w:val="0"/>
          <w:numId w:val="14"/>
        </w:numPr>
        <w:spacing w:line="480" w:lineRule="auto"/>
        <w:ind w:firstLineChars="0"/>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营业执照</w:t>
      </w:r>
    </w:p>
    <w:p w:rsidR="0026346D" w:rsidRDefault="004B5B2F">
      <w:pPr>
        <w:pStyle w:val="38"/>
        <w:widowControl/>
        <w:numPr>
          <w:ilvl w:val="0"/>
          <w:numId w:val="14"/>
        </w:numPr>
        <w:spacing w:line="480" w:lineRule="auto"/>
        <w:ind w:firstLineChars="0"/>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资质证书</w:t>
      </w:r>
    </w:p>
    <w:p w:rsidR="0026346D" w:rsidRDefault="004B5B2F">
      <w:pPr>
        <w:pStyle w:val="38"/>
        <w:widowControl/>
        <w:numPr>
          <w:ilvl w:val="0"/>
          <w:numId w:val="14"/>
        </w:numPr>
        <w:spacing w:line="480" w:lineRule="auto"/>
        <w:ind w:firstLineChars="0"/>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投标保证金缴纳凭证。</w:t>
      </w:r>
    </w:p>
    <w:p w:rsidR="0026346D" w:rsidRDefault="0026346D">
      <w:pPr>
        <w:widowControl/>
        <w:spacing w:line="360" w:lineRule="auto"/>
        <w:jc w:val="left"/>
        <w:rPr>
          <w:rFonts w:asciiTheme="minorEastAsia" w:eastAsiaTheme="minorEastAsia" w:hAnsiTheme="minorEastAsia"/>
          <w:bCs/>
          <w:color w:val="000000" w:themeColor="text1"/>
          <w:sz w:val="24"/>
        </w:rPr>
      </w:pPr>
    </w:p>
    <w:p w:rsidR="0026346D" w:rsidRDefault="004B5B2F">
      <w:pPr>
        <w:widowControl/>
        <w:jc w:val="left"/>
        <w:rPr>
          <w:rFonts w:asciiTheme="minorEastAsia" w:eastAsiaTheme="minorEastAsia" w:hAnsiTheme="minorEastAsia"/>
          <w:b/>
          <w:bCs/>
          <w:color w:val="000000" w:themeColor="text1"/>
          <w:sz w:val="24"/>
        </w:rPr>
      </w:pPr>
      <w:r>
        <w:rPr>
          <w:rFonts w:asciiTheme="minorEastAsia" w:eastAsiaTheme="minorEastAsia" w:hAnsiTheme="minorEastAsia"/>
          <w:b/>
          <w:bCs/>
          <w:color w:val="000000" w:themeColor="text1"/>
          <w:sz w:val="24"/>
        </w:rPr>
        <w:br w:type="page"/>
      </w:r>
      <w:bookmarkStart w:id="25" w:name="_Toc520282777"/>
    </w:p>
    <w:p w:rsidR="0026346D" w:rsidRDefault="004B5B2F">
      <w:pPr>
        <w:widowControl/>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lastRenderedPageBreak/>
        <w:t>附件10</w:t>
      </w:r>
    </w:p>
    <w:bookmarkEnd w:id="25"/>
    <w:p w:rsidR="0026346D" w:rsidRDefault="004B5B2F">
      <w:pPr>
        <w:tabs>
          <w:tab w:val="left" w:pos="3226"/>
        </w:tabs>
        <w:autoSpaceDE w:val="0"/>
        <w:autoSpaceDN w:val="0"/>
        <w:adjustRightInd w:val="0"/>
        <w:spacing w:before="43"/>
        <w:ind w:right="420"/>
        <w:jc w:val="center"/>
        <w:outlineLvl w:val="0"/>
        <w:rPr>
          <w:rFonts w:ascii="宋体" w:hAnsi="宋体" w:cs="仿宋"/>
          <w:b/>
          <w:bCs/>
          <w:color w:val="000000" w:themeColor="text1"/>
          <w:kern w:val="0"/>
          <w:szCs w:val="21"/>
          <w:lang w:val="zh-CN"/>
        </w:rPr>
      </w:pPr>
      <w:r>
        <w:rPr>
          <w:rFonts w:ascii="宋体" w:hAnsi="宋体" w:hint="eastAsia"/>
          <w:b/>
          <w:bCs/>
          <w:color w:val="000000" w:themeColor="text1"/>
          <w:sz w:val="24"/>
        </w:rPr>
        <w:t>服务需求响应表</w:t>
      </w:r>
    </w:p>
    <w:p w:rsidR="0026346D" w:rsidRDefault="004B5B2F">
      <w:pPr>
        <w:shd w:val="clear" w:color="auto" w:fill="FFFFFF"/>
        <w:spacing w:line="500" w:lineRule="exact"/>
        <w:ind w:firstLineChars="200" w:firstLine="480"/>
        <w:rPr>
          <w:rFonts w:ascii="宋体" w:hAnsi="宋体"/>
          <w:color w:val="000000" w:themeColor="text1"/>
          <w:sz w:val="24"/>
        </w:rPr>
      </w:pPr>
      <w:r>
        <w:rPr>
          <w:rFonts w:ascii="宋体" w:hAnsi="宋体" w:hint="eastAsia"/>
          <w:color w:val="000000" w:themeColor="text1"/>
          <w:sz w:val="24"/>
        </w:rPr>
        <w:t>项目名称：                             采购项目编号：</w:t>
      </w:r>
    </w:p>
    <w:p w:rsidR="0026346D" w:rsidRDefault="0026346D">
      <w:pPr>
        <w:wordWrap w:val="0"/>
        <w:rPr>
          <w:rFonts w:ascii="宋体"/>
          <w:b/>
          <w:bCs/>
          <w:color w:val="000000" w:themeColor="text1"/>
          <w:sz w:val="24"/>
        </w:rPr>
      </w:pPr>
    </w:p>
    <w:tbl>
      <w:tblPr>
        <w:tblpPr w:leftFromText="180" w:rightFromText="180" w:vertAnchor="text" w:horzAnchor="page" w:tblpX="1436" w:tblpY="615"/>
        <w:tblOverlap w:val="never"/>
        <w:tblW w:w="8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0"/>
        <w:gridCol w:w="2370"/>
        <w:gridCol w:w="2997"/>
        <w:gridCol w:w="960"/>
        <w:gridCol w:w="1098"/>
      </w:tblGrid>
      <w:tr w:rsidR="0026346D">
        <w:trPr>
          <w:trHeight w:val="935"/>
        </w:trPr>
        <w:tc>
          <w:tcPr>
            <w:tcW w:w="1050" w:type="dxa"/>
            <w:vAlign w:val="center"/>
          </w:tcPr>
          <w:p w:rsidR="0026346D" w:rsidRDefault="004B5B2F">
            <w:pPr>
              <w:wordWrap w:val="0"/>
              <w:jc w:val="center"/>
              <w:rPr>
                <w:rFonts w:ascii="宋体"/>
                <w:color w:val="000000" w:themeColor="text1"/>
                <w:sz w:val="24"/>
              </w:rPr>
            </w:pPr>
            <w:r>
              <w:rPr>
                <w:rFonts w:ascii="宋体" w:hAnsi="宋体" w:hint="eastAsia"/>
                <w:color w:val="000000" w:themeColor="text1"/>
                <w:sz w:val="24"/>
              </w:rPr>
              <w:t>序号</w:t>
            </w:r>
          </w:p>
        </w:tc>
        <w:tc>
          <w:tcPr>
            <w:tcW w:w="2370" w:type="dxa"/>
            <w:vAlign w:val="center"/>
          </w:tcPr>
          <w:p w:rsidR="0026346D" w:rsidRDefault="004B5B2F">
            <w:pPr>
              <w:wordWrap w:val="0"/>
              <w:jc w:val="center"/>
              <w:rPr>
                <w:rFonts w:ascii="宋体"/>
                <w:color w:val="000000" w:themeColor="text1"/>
                <w:sz w:val="24"/>
              </w:rPr>
            </w:pPr>
            <w:r>
              <w:rPr>
                <w:rFonts w:ascii="宋体" w:hAnsi="宋体" w:hint="eastAsia"/>
                <w:color w:val="000000" w:themeColor="text1"/>
                <w:sz w:val="24"/>
              </w:rPr>
              <w:t>招标文件中用户需求</w:t>
            </w:r>
          </w:p>
        </w:tc>
        <w:tc>
          <w:tcPr>
            <w:tcW w:w="2997" w:type="dxa"/>
            <w:vAlign w:val="center"/>
          </w:tcPr>
          <w:p w:rsidR="0026346D" w:rsidRDefault="004B5B2F">
            <w:pPr>
              <w:wordWrap w:val="0"/>
              <w:jc w:val="center"/>
              <w:rPr>
                <w:rFonts w:ascii="宋体"/>
                <w:color w:val="000000" w:themeColor="text1"/>
                <w:sz w:val="24"/>
              </w:rPr>
            </w:pPr>
            <w:r>
              <w:rPr>
                <w:rFonts w:ascii="宋体" w:hAnsi="宋体" w:hint="eastAsia"/>
                <w:color w:val="000000" w:themeColor="text1"/>
                <w:sz w:val="24"/>
              </w:rPr>
              <w:t>投标文件需求满足情况</w:t>
            </w:r>
          </w:p>
        </w:tc>
        <w:tc>
          <w:tcPr>
            <w:tcW w:w="960" w:type="dxa"/>
            <w:vAlign w:val="center"/>
          </w:tcPr>
          <w:p w:rsidR="0026346D" w:rsidRDefault="004B5B2F">
            <w:pPr>
              <w:wordWrap w:val="0"/>
              <w:jc w:val="center"/>
              <w:rPr>
                <w:rFonts w:ascii="宋体"/>
                <w:color w:val="000000" w:themeColor="text1"/>
                <w:sz w:val="24"/>
              </w:rPr>
            </w:pPr>
            <w:r>
              <w:rPr>
                <w:rFonts w:ascii="宋体" w:hAnsi="宋体" w:hint="eastAsia"/>
                <w:color w:val="000000" w:themeColor="text1"/>
                <w:sz w:val="24"/>
              </w:rPr>
              <w:t>偏离</w:t>
            </w:r>
          </w:p>
        </w:tc>
        <w:tc>
          <w:tcPr>
            <w:tcW w:w="1098" w:type="dxa"/>
            <w:vAlign w:val="center"/>
          </w:tcPr>
          <w:p w:rsidR="0026346D" w:rsidRDefault="004B5B2F">
            <w:pPr>
              <w:wordWrap w:val="0"/>
              <w:jc w:val="center"/>
              <w:rPr>
                <w:rFonts w:ascii="宋体"/>
                <w:color w:val="000000" w:themeColor="text1"/>
                <w:sz w:val="24"/>
              </w:rPr>
            </w:pPr>
            <w:r>
              <w:rPr>
                <w:rFonts w:ascii="宋体" w:hAnsi="宋体" w:hint="eastAsia"/>
                <w:color w:val="000000" w:themeColor="text1"/>
                <w:sz w:val="24"/>
              </w:rPr>
              <w:t>说明</w:t>
            </w:r>
          </w:p>
        </w:tc>
      </w:tr>
      <w:tr w:rsidR="0026346D">
        <w:trPr>
          <w:cantSplit/>
          <w:trHeight w:val="850"/>
        </w:trPr>
        <w:tc>
          <w:tcPr>
            <w:tcW w:w="1050" w:type="dxa"/>
          </w:tcPr>
          <w:p w:rsidR="0026346D" w:rsidRDefault="0026346D">
            <w:pPr>
              <w:wordWrap w:val="0"/>
              <w:rPr>
                <w:rFonts w:ascii="宋体"/>
                <w:color w:val="000000" w:themeColor="text1"/>
                <w:sz w:val="24"/>
              </w:rPr>
            </w:pPr>
          </w:p>
        </w:tc>
        <w:tc>
          <w:tcPr>
            <w:tcW w:w="2370" w:type="dxa"/>
          </w:tcPr>
          <w:p w:rsidR="0026346D" w:rsidRDefault="0026346D">
            <w:pPr>
              <w:wordWrap w:val="0"/>
              <w:rPr>
                <w:rFonts w:ascii="宋体"/>
                <w:color w:val="000000" w:themeColor="text1"/>
                <w:sz w:val="24"/>
              </w:rPr>
            </w:pPr>
          </w:p>
        </w:tc>
        <w:tc>
          <w:tcPr>
            <w:tcW w:w="2997" w:type="dxa"/>
          </w:tcPr>
          <w:p w:rsidR="0026346D" w:rsidRDefault="0026346D">
            <w:pPr>
              <w:wordWrap w:val="0"/>
              <w:rPr>
                <w:rFonts w:ascii="宋体"/>
                <w:color w:val="000000" w:themeColor="text1"/>
                <w:sz w:val="24"/>
              </w:rPr>
            </w:pPr>
          </w:p>
        </w:tc>
        <w:tc>
          <w:tcPr>
            <w:tcW w:w="960" w:type="dxa"/>
          </w:tcPr>
          <w:p w:rsidR="0026346D" w:rsidRDefault="0026346D">
            <w:pPr>
              <w:wordWrap w:val="0"/>
              <w:rPr>
                <w:rFonts w:ascii="宋体"/>
                <w:color w:val="000000" w:themeColor="text1"/>
                <w:sz w:val="24"/>
              </w:rPr>
            </w:pPr>
          </w:p>
        </w:tc>
        <w:tc>
          <w:tcPr>
            <w:tcW w:w="1098" w:type="dxa"/>
          </w:tcPr>
          <w:p w:rsidR="0026346D" w:rsidRDefault="0026346D">
            <w:pPr>
              <w:wordWrap w:val="0"/>
              <w:rPr>
                <w:rFonts w:ascii="宋体"/>
                <w:color w:val="000000" w:themeColor="text1"/>
                <w:sz w:val="24"/>
              </w:rPr>
            </w:pPr>
          </w:p>
        </w:tc>
      </w:tr>
      <w:tr w:rsidR="0026346D">
        <w:trPr>
          <w:cantSplit/>
          <w:trHeight w:val="850"/>
        </w:trPr>
        <w:tc>
          <w:tcPr>
            <w:tcW w:w="1050" w:type="dxa"/>
          </w:tcPr>
          <w:p w:rsidR="0026346D" w:rsidRDefault="0026346D">
            <w:pPr>
              <w:wordWrap w:val="0"/>
              <w:rPr>
                <w:rFonts w:ascii="宋体"/>
                <w:color w:val="000000" w:themeColor="text1"/>
                <w:sz w:val="24"/>
              </w:rPr>
            </w:pPr>
          </w:p>
        </w:tc>
        <w:tc>
          <w:tcPr>
            <w:tcW w:w="2370" w:type="dxa"/>
          </w:tcPr>
          <w:p w:rsidR="0026346D" w:rsidRDefault="0026346D">
            <w:pPr>
              <w:wordWrap w:val="0"/>
              <w:rPr>
                <w:rFonts w:ascii="宋体"/>
                <w:color w:val="000000" w:themeColor="text1"/>
                <w:sz w:val="24"/>
              </w:rPr>
            </w:pPr>
          </w:p>
        </w:tc>
        <w:tc>
          <w:tcPr>
            <w:tcW w:w="2997" w:type="dxa"/>
          </w:tcPr>
          <w:p w:rsidR="0026346D" w:rsidRDefault="0026346D">
            <w:pPr>
              <w:wordWrap w:val="0"/>
              <w:rPr>
                <w:rFonts w:ascii="宋体"/>
                <w:color w:val="000000" w:themeColor="text1"/>
                <w:sz w:val="24"/>
              </w:rPr>
            </w:pPr>
          </w:p>
        </w:tc>
        <w:tc>
          <w:tcPr>
            <w:tcW w:w="960" w:type="dxa"/>
          </w:tcPr>
          <w:p w:rsidR="0026346D" w:rsidRDefault="0026346D">
            <w:pPr>
              <w:wordWrap w:val="0"/>
              <w:rPr>
                <w:rFonts w:ascii="宋体"/>
                <w:color w:val="000000" w:themeColor="text1"/>
                <w:sz w:val="24"/>
              </w:rPr>
            </w:pPr>
          </w:p>
        </w:tc>
        <w:tc>
          <w:tcPr>
            <w:tcW w:w="1098" w:type="dxa"/>
          </w:tcPr>
          <w:p w:rsidR="0026346D" w:rsidRDefault="0026346D">
            <w:pPr>
              <w:wordWrap w:val="0"/>
              <w:rPr>
                <w:rFonts w:ascii="宋体"/>
                <w:color w:val="000000" w:themeColor="text1"/>
                <w:sz w:val="24"/>
              </w:rPr>
            </w:pPr>
          </w:p>
        </w:tc>
      </w:tr>
      <w:tr w:rsidR="0026346D">
        <w:trPr>
          <w:cantSplit/>
          <w:trHeight w:val="850"/>
        </w:trPr>
        <w:tc>
          <w:tcPr>
            <w:tcW w:w="1050" w:type="dxa"/>
          </w:tcPr>
          <w:p w:rsidR="0026346D" w:rsidRDefault="0026346D">
            <w:pPr>
              <w:wordWrap w:val="0"/>
              <w:rPr>
                <w:rFonts w:ascii="宋体"/>
                <w:color w:val="000000" w:themeColor="text1"/>
                <w:sz w:val="24"/>
              </w:rPr>
            </w:pPr>
          </w:p>
        </w:tc>
        <w:tc>
          <w:tcPr>
            <w:tcW w:w="2370" w:type="dxa"/>
          </w:tcPr>
          <w:p w:rsidR="0026346D" w:rsidRDefault="0026346D">
            <w:pPr>
              <w:wordWrap w:val="0"/>
              <w:rPr>
                <w:rFonts w:ascii="宋体"/>
                <w:color w:val="000000" w:themeColor="text1"/>
                <w:sz w:val="24"/>
              </w:rPr>
            </w:pPr>
          </w:p>
        </w:tc>
        <w:tc>
          <w:tcPr>
            <w:tcW w:w="2997" w:type="dxa"/>
          </w:tcPr>
          <w:p w:rsidR="0026346D" w:rsidRDefault="0026346D">
            <w:pPr>
              <w:wordWrap w:val="0"/>
              <w:rPr>
                <w:rFonts w:ascii="宋体"/>
                <w:color w:val="000000" w:themeColor="text1"/>
                <w:sz w:val="24"/>
              </w:rPr>
            </w:pPr>
          </w:p>
        </w:tc>
        <w:tc>
          <w:tcPr>
            <w:tcW w:w="960" w:type="dxa"/>
          </w:tcPr>
          <w:p w:rsidR="0026346D" w:rsidRDefault="0026346D">
            <w:pPr>
              <w:wordWrap w:val="0"/>
              <w:rPr>
                <w:rFonts w:ascii="宋体"/>
                <w:color w:val="000000" w:themeColor="text1"/>
                <w:sz w:val="24"/>
              </w:rPr>
            </w:pPr>
          </w:p>
        </w:tc>
        <w:tc>
          <w:tcPr>
            <w:tcW w:w="1098" w:type="dxa"/>
          </w:tcPr>
          <w:p w:rsidR="0026346D" w:rsidRDefault="0026346D">
            <w:pPr>
              <w:wordWrap w:val="0"/>
              <w:rPr>
                <w:rFonts w:ascii="宋体"/>
                <w:color w:val="000000" w:themeColor="text1"/>
                <w:sz w:val="24"/>
              </w:rPr>
            </w:pPr>
          </w:p>
        </w:tc>
      </w:tr>
      <w:tr w:rsidR="0026346D">
        <w:trPr>
          <w:cantSplit/>
          <w:trHeight w:val="850"/>
        </w:trPr>
        <w:tc>
          <w:tcPr>
            <w:tcW w:w="1050" w:type="dxa"/>
          </w:tcPr>
          <w:p w:rsidR="0026346D" w:rsidRDefault="0026346D">
            <w:pPr>
              <w:wordWrap w:val="0"/>
              <w:rPr>
                <w:rFonts w:ascii="宋体"/>
                <w:color w:val="000000" w:themeColor="text1"/>
                <w:sz w:val="24"/>
              </w:rPr>
            </w:pPr>
          </w:p>
        </w:tc>
        <w:tc>
          <w:tcPr>
            <w:tcW w:w="2370" w:type="dxa"/>
          </w:tcPr>
          <w:p w:rsidR="0026346D" w:rsidRDefault="0026346D">
            <w:pPr>
              <w:wordWrap w:val="0"/>
              <w:rPr>
                <w:rFonts w:ascii="宋体"/>
                <w:color w:val="000000" w:themeColor="text1"/>
                <w:sz w:val="24"/>
              </w:rPr>
            </w:pPr>
          </w:p>
        </w:tc>
        <w:tc>
          <w:tcPr>
            <w:tcW w:w="2997" w:type="dxa"/>
          </w:tcPr>
          <w:p w:rsidR="0026346D" w:rsidRDefault="0026346D">
            <w:pPr>
              <w:wordWrap w:val="0"/>
              <w:rPr>
                <w:rFonts w:ascii="宋体"/>
                <w:color w:val="000000" w:themeColor="text1"/>
                <w:sz w:val="24"/>
              </w:rPr>
            </w:pPr>
          </w:p>
        </w:tc>
        <w:tc>
          <w:tcPr>
            <w:tcW w:w="960" w:type="dxa"/>
          </w:tcPr>
          <w:p w:rsidR="0026346D" w:rsidRDefault="0026346D">
            <w:pPr>
              <w:wordWrap w:val="0"/>
              <w:rPr>
                <w:rFonts w:ascii="宋体"/>
                <w:color w:val="000000" w:themeColor="text1"/>
                <w:sz w:val="24"/>
              </w:rPr>
            </w:pPr>
          </w:p>
        </w:tc>
        <w:tc>
          <w:tcPr>
            <w:tcW w:w="1098" w:type="dxa"/>
          </w:tcPr>
          <w:p w:rsidR="0026346D" w:rsidRDefault="0026346D">
            <w:pPr>
              <w:wordWrap w:val="0"/>
              <w:rPr>
                <w:rFonts w:ascii="宋体"/>
                <w:color w:val="000000" w:themeColor="text1"/>
                <w:sz w:val="24"/>
              </w:rPr>
            </w:pPr>
          </w:p>
        </w:tc>
      </w:tr>
      <w:tr w:rsidR="0026346D">
        <w:trPr>
          <w:cantSplit/>
          <w:trHeight w:val="850"/>
        </w:trPr>
        <w:tc>
          <w:tcPr>
            <w:tcW w:w="1050" w:type="dxa"/>
          </w:tcPr>
          <w:p w:rsidR="0026346D" w:rsidRDefault="0026346D">
            <w:pPr>
              <w:wordWrap w:val="0"/>
              <w:rPr>
                <w:rFonts w:ascii="宋体"/>
                <w:color w:val="000000" w:themeColor="text1"/>
                <w:sz w:val="24"/>
              </w:rPr>
            </w:pPr>
          </w:p>
        </w:tc>
        <w:tc>
          <w:tcPr>
            <w:tcW w:w="2370" w:type="dxa"/>
          </w:tcPr>
          <w:p w:rsidR="0026346D" w:rsidRDefault="0026346D">
            <w:pPr>
              <w:wordWrap w:val="0"/>
              <w:rPr>
                <w:rFonts w:ascii="宋体"/>
                <w:color w:val="000000" w:themeColor="text1"/>
                <w:sz w:val="24"/>
              </w:rPr>
            </w:pPr>
          </w:p>
        </w:tc>
        <w:tc>
          <w:tcPr>
            <w:tcW w:w="2997" w:type="dxa"/>
          </w:tcPr>
          <w:p w:rsidR="0026346D" w:rsidRDefault="0026346D">
            <w:pPr>
              <w:wordWrap w:val="0"/>
              <w:rPr>
                <w:rFonts w:ascii="宋体"/>
                <w:color w:val="000000" w:themeColor="text1"/>
                <w:sz w:val="24"/>
              </w:rPr>
            </w:pPr>
          </w:p>
        </w:tc>
        <w:tc>
          <w:tcPr>
            <w:tcW w:w="960" w:type="dxa"/>
          </w:tcPr>
          <w:p w:rsidR="0026346D" w:rsidRDefault="0026346D">
            <w:pPr>
              <w:wordWrap w:val="0"/>
              <w:rPr>
                <w:rFonts w:ascii="宋体"/>
                <w:color w:val="000000" w:themeColor="text1"/>
                <w:sz w:val="24"/>
              </w:rPr>
            </w:pPr>
          </w:p>
        </w:tc>
        <w:tc>
          <w:tcPr>
            <w:tcW w:w="1098" w:type="dxa"/>
          </w:tcPr>
          <w:p w:rsidR="0026346D" w:rsidRDefault="0026346D">
            <w:pPr>
              <w:wordWrap w:val="0"/>
              <w:rPr>
                <w:rFonts w:ascii="宋体"/>
                <w:color w:val="000000" w:themeColor="text1"/>
                <w:sz w:val="24"/>
              </w:rPr>
            </w:pPr>
          </w:p>
        </w:tc>
      </w:tr>
      <w:tr w:rsidR="0026346D">
        <w:trPr>
          <w:cantSplit/>
          <w:trHeight w:val="850"/>
        </w:trPr>
        <w:tc>
          <w:tcPr>
            <w:tcW w:w="1050" w:type="dxa"/>
          </w:tcPr>
          <w:p w:rsidR="0026346D" w:rsidRDefault="0026346D">
            <w:pPr>
              <w:wordWrap w:val="0"/>
              <w:rPr>
                <w:rFonts w:ascii="宋体"/>
                <w:color w:val="000000" w:themeColor="text1"/>
                <w:sz w:val="24"/>
              </w:rPr>
            </w:pPr>
          </w:p>
        </w:tc>
        <w:tc>
          <w:tcPr>
            <w:tcW w:w="2370" w:type="dxa"/>
          </w:tcPr>
          <w:p w:rsidR="0026346D" w:rsidRDefault="0026346D">
            <w:pPr>
              <w:wordWrap w:val="0"/>
              <w:rPr>
                <w:rFonts w:ascii="宋体"/>
                <w:color w:val="000000" w:themeColor="text1"/>
                <w:sz w:val="24"/>
              </w:rPr>
            </w:pPr>
          </w:p>
        </w:tc>
        <w:tc>
          <w:tcPr>
            <w:tcW w:w="2997" w:type="dxa"/>
          </w:tcPr>
          <w:p w:rsidR="0026346D" w:rsidRDefault="0026346D">
            <w:pPr>
              <w:wordWrap w:val="0"/>
              <w:rPr>
                <w:rFonts w:ascii="宋体"/>
                <w:color w:val="000000" w:themeColor="text1"/>
                <w:sz w:val="24"/>
              </w:rPr>
            </w:pPr>
          </w:p>
        </w:tc>
        <w:tc>
          <w:tcPr>
            <w:tcW w:w="960" w:type="dxa"/>
          </w:tcPr>
          <w:p w:rsidR="0026346D" w:rsidRDefault="0026346D">
            <w:pPr>
              <w:wordWrap w:val="0"/>
              <w:rPr>
                <w:rFonts w:ascii="宋体"/>
                <w:color w:val="000000" w:themeColor="text1"/>
                <w:sz w:val="24"/>
              </w:rPr>
            </w:pPr>
          </w:p>
        </w:tc>
        <w:tc>
          <w:tcPr>
            <w:tcW w:w="1098" w:type="dxa"/>
          </w:tcPr>
          <w:p w:rsidR="0026346D" w:rsidRDefault="0026346D">
            <w:pPr>
              <w:wordWrap w:val="0"/>
              <w:rPr>
                <w:rFonts w:ascii="宋体"/>
                <w:color w:val="000000" w:themeColor="text1"/>
                <w:sz w:val="24"/>
              </w:rPr>
            </w:pPr>
          </w:p>
        </w:tc>
      </w:tr>
    </w:tbl>
    <w:p w:rsidR="0026346D" w:rsidRDefault="004B5B2F">
      <w:pPr>
        <w:shd w:val="clear" w:color="auto" w:fill="FFFFFF"/>
        <w:spacing w:line="500" w:lineRule="exact"/>
        <w:ind w:firstLineChars="200" w:firstLine="480"/>
        <w:rPr>
          <w:rFonts w:ascii="宋体" w:hAnsi="宋体" w:cs="仿宋"/>
          <w:color w:val="000000" w:themeColor="text1"/>
          <w:kern w:val="0"/>
          <w:szCs w:val="21"/>
          <w:lang w:val="zh-CN"/>
        </w:rPr>
      </w:pPr>
      <w:r>
        <w:rPr>
          <w:rFonts w:ascii="宋体" w:hAnsi="宋体" w:hint="eastAsia"/>
          <w:color w:val="000000" w:themeColor="text1"/>
          <w:sz w:val="24"/>
        </w:rPr>
        <w:t>标项名称：</w:t>
      </w:r>
      <w:r>
        <w:rPr>
          <w:rFonts w:ascii="宋体" w:hAnsi="宋体" w:cs="仿宋"/>
          <w:color w:val="000000" w:themeColor="text1"/>
          <w:kern w:val="0"/>
          <w:szCs w:val="21"/>
          <w:lang w:val="zh-CN"/>
        </w:rPr>
        <w:tab/>
      </w:r>
    </w:p>
    <w:p w:rsidR="0026346D" w:rsidRDefault="0026346D">
      <w:pPr>
        <w:wordWrap w:val="0"/>
        <w:rPr>
          <w:rFonts w:ascii="宋体"/>
          <w:b/>
          <w:bCs/>
          <w:color w:val="000000" w:themeColor="text1"/>
          <w:sz w:val="24"/>
        </w:rPr>
      </w:pPr>
    </w:p>
    <w:p w:rsidR="0026346D" w:rsidRDefault="0026346D">
      <w:pPr>
        <w:wordWrap w:val="0"/>
        <w:rPr>
          <w:rFonts w:ascii="宋体"/>
          <w:b/>
          <w:bCs/>
          <w:color w:val="000000" w:themeColor="text1"/>
          <w:sz w:val="24"/>
        </w:rPr>
      </w:pPr>
    </w:p>
    <w:p w:rsidR="0026346D" w:rsidRDefault="0026346D">
      <w:pPr>
        <w:wordWrap w:val="0"/>
        <w:rPr>
          <w:rFonts w:ascii="宋体"/>
          <w:b/>
          <w:bCs/>
          <w:color w:val="000000" w:themeColor="text1"/>
          <w:sz w:val="24"/>
        </w:rPr>
      </w:pPr>
    </w:p>
    <w:p w:rsidR="0026346D" w:rsidRDefault="004B5B2F">
      <w:pPr>
        <w:wordWrap w:val="0"/>
        <w:rPr>
          <w:rFonts w:ascii="宋体"/>
          <w:b/>
          <w:bCs/>
          <w:color w:val="000000" w:themeColor="text1"/>
          <w:sz w:val="24"/>
        </w:rPr>
      </w:pPr>
      <w:r>
        <w:rPr>
          <w:rFonts w:ascii="宋体" w:hAnsi="宋体" w:hint="eastAsia"/>
          <w:b/>
          <w:bCs/>
          <w:color w:val="000000" w:themeColor="text1"/>
          <w:sz w:val="24"/>
        </w:rPr>
        <w:t>说明：如有偏离，则必须注明“偏离”；未注明偏离的，视为完全响应。</w:t>
      </w:r>
    </w:p>
    <w:p w:rsidR="0026346D" w:rsidRDefault="0026346D">
      <w:pPr>
        <w:wordWrap w:val="0"/>
        <w:rPr>
          <w:rFonts w:ascii="宋体"/>
          <w:b/>
          <w:bCs/>
          <w:color w:val="000000" w:themeColor="text1"/>
          <w:sz w:val="24"/>
        </w:rPr>
      </w:pPr>
    </w:p>
    <w:p w:rsidR="0026346D" w:rsidRDefault="0026346D">
      <w:pPr>
        <w:shd w:val="clear" w:color="auto" w:fill="FFFFFF"/>
        <w:tabs>
          <w:tab w:val="left" w:pos="996"/>
        </w:tabs>
        <w:spacing w:line="480" w:lineRule="auto"/>
        <w:ind w:firstLineChars="200" w:firstLine="480"/>
        <w:rPr>
          <w:rFonts w:asciiTheme="minorEastAsia" w:eastAsiaTheme="minorEastAsia" w:hAnsiTheme="minorEastAsia"/>
          <w:color w:val="000000" w:themeColor="text1"/>
          <w:sz w:val="24"/>
        </w:rPr>
      </w:pPr>
    </w:p>
    <w:p w:rsidR="0026346D" w:rsidRDefault="004B5B2F">
      <w:pPr>
        <w:shd w:val="clear" w:color="auto" w:fill="FFFFFF"/>
        <w:tabs>
          <w:tab w:val="left" w:pos="996"/>
        </w:tabs>
        <w:spacing w:line="48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投标人（盖公章）：</w:t>
      </w:r>
    </w:p>
    <w:p w:rsidR="0026346D" w:rsidRDefault="004B5B2F">
      <w:pPr>
        <w:shd w:val="clear" w:color="auto" w:fill="FFFFFF"/>
        <w:tabs>
          <w:tab w:val="left" w:pos="996"/>
        </w:tabs>
        <w:spacing w:line="48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法定代表人（签字或盖章）：</w:t>
      </w:r>
    </w:p>
    <w:p w:rsidR="0026346D" w:rsidRDefault="004B5B2F">
      <w:pPr>
        <w:shd w:val="clear" w:color="auto" w:fill="FFFFFF"/>
        <w:tabs>
          <w:tab w:val="left" w:pos="996"/>
        </w:tabs>
        <w:spacing w:line="48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被授权代理人（签字）：</w:t>
      </w:r>
    </w:p>
    <w:p w:rsidR="0026346D" w:rsidRDefault="0026346D">
      <w:pPr>
        <w:autoSpaceDE w:val="0"/>
        <w:autoSpaceDN w:val="0"/>
        <w:adjustRightInd w:val="0"/>
        <w:spacing w:before="5"/>
        <w:ind w:left="477"/>
        <w:jc w:val="left"/>
        <w:outlineLvl w:val="0"/>
        <w:rPr>
          <w:rFonts w:ascii="宋体" w:hAnsi="宋体" w:cs="仿宋"/>
          <w:color w:val="000000" w:themeColor="text1"/>
          <w:kern w:val="0"/>
          <w:szCs w:val="21"/>
          <w:lang w:val="zh-CN"/>
        </w:rPr>
      </w:pPr>
    </w:p>
    <w:p w:rsidR="0026346D" w:rsidRDefault="0026346D">
      <w:pPr>
        <w:autoSpaceDE w:val="0"/>
        <w:autoSpaceDN w:val="0"/>
        <w:adjustRightInd w:val="0"/>
        <w:spacing w:before="158"/>
        <w:ind w:left="477"/>
        <w:jc w:val="left"/>
        <w:outlineLvl w:val="0"/>
        <w:rPr>
          <w:rFonts w:ascii="宋体" w:hAnsi="宋体" w:cs="仿宋"/>
          <w:color w:val="000000" w:themeColor="text1"/>
          <w:kern w:val="0"/>
          <w:szCs w:val="21"/>
          <w:lang w:val="zh-CN"/>
        </w:rPr>
      </w:pPr>
    </w:p>
    <w:p w:rsidR="0026346D" w:rsidRDefault="0026346D">
      <w:pPr>
        <w:autoSpaceDE w:val="0"/>
        <w:autoSpaceDN w:val="0"/>
        <w:adjustRightInd w:val="0"/>
        <w:spacing w:before="158"/>
        <w:ind w:left="477"/>
        <w:jc w:val="left"/>
        <w:outlineLvl w:val="0"/>
        <w:rPr>
          <w:rFonts w:ascii="宋体" w:hAnsi="宋体" w:cs="仿宋"/>
          <w:color w:val="000000" w:themeColor="text1"/>
          <w:kern w:val="0"/>
          <w:szCs w:val="21"/>
          <w:lang w:val="zh-CN"/>
        </w:rPr>
      </w:pPr>
    </w:p>
    <w:p w:rsidR="0026346D" w:rsidRDefault="0026346D">
      <w:pPr>
        <w:rPr>
          <w:rFonts w:asciiTheme="minorEastAsia" w:eastAsiaTheme="minorEastAsia" w:hAnsiTheme="minorEastAsia"/>
          <w:b/>
          <w:bCs/>
          <w:color w:val="000000" w:themeColor="text1"/>
          <w:sz w:val="24"/>
        </w:rPr>
        <w:sectPr w:rsidR="0026346D">
          <w:footerReference w:type="default" r:id="rId11"/>
          <w:pgSz w:w="11906" w:h="16838"/>
          <w:pgMar w:top="1440" w:right="1803" w:bottom="1440" w:left="1803" w:header="703" w:footer="850" w:gutter="0"/>
          <w:pgNumType w:fmt="numberInDash"/>
          <w:cols w:space="0"/>
          <w:docGrid w:type="lines" w:linePitch="319"/>
        </w:sectPr>
      </w:pPr>
    </w:p>
    <w:p w:rsidR="0026346D" w:rsidRDefault="004B5B2F">
      <w:pPr>
        <w:spacing w:line="500" w:lineRule="exact"/>
        <w:rPr>
          <w:rFonts w:ascii="宋体" w:hAnsi="宋体" w:cs="宋体"/>
          <w:b/>
          <w:bCs/>
          <w:color w:val="000000" w:themeColor="text1"/>
          <w:sz w:val="24"/>
        </w:rPr>
      </w:pPr>
      <w:r>
        <w:rPr>
          <w:rFonts w:ascii="宋体" w:hAnsi="宋体" w:cs="宋体" w:hint="eastAsia"/>
          <w:b/>
          <w:bCs/>
          <w:color w:val="000000" w:themeColor="text1"/>
          <w:sz w:val="24"/>
        </w:rPr>
        <w:lastRenderedPageBreak/>
        <w:t>附件11</w:t>
      </w:r>
    </w:p>
    <w:p w:rsidR="0026346D" w:rsidRDefault="004B5B2F">
      <w:pPr>
        <w:spacing w:line="500" w:lineRule="exact"/>
        <w:jc w:val="center"/>
        <w:rPr>
          <w:rFonts w:ascii="宋体" w:hAnsi="宋体"/>
          <w:b/>
          <w:bCs/>
          <w:color w:val="000000" w:themeColor="text1"/>
          <w:sz w:val="24"/>
        </w:rPr>
      </w:pPr>
      <w:r>
        <w:rPr>
          <w:rFonts w:ascii="宋体" w:hAnsi="宋体" w:hint="eastAsia"/>
          <w:b/>
          <w:bCs/>
          <w:color w:val="000000" w:themeColor="text1"/>
          <w:sz w:val="24"/>
        </w:rPr>
        <w:t>投标人近三年（2019年1月1日至今）</w:t>
      </w:r>
      <w:r>
        <w:rPr>
          <w:rFonts w:ascii="宋体" w:hAnsi="宋体" w:hint="eastAsia"/>
          <w:b/>
          <w:bCs/>
          <w:color w:val="000000" w:themeColor="text1"/>
          <w:sz w:val="24"/>
          <w:lang w:val="zh-CN"/>
        </w:rPr>
        <w:t>业绩汇总表</w:t>
      </w:r>
    </w:p>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 xml:space="preserve">项目名称：                                              招标编号：                                </w:t>
      </w:r>
    </w:p>
    <w:tbl>
      <w:tblPr>
        <w:tblW w:w="91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588"/>
        <w:gridCol w:w="1068"/>
        <w:gridCol w:w="2268"/>
        <w:gridCol w:w="1092"/>
        <w:gridCol w:w="4110"/>
      </w:tblGrid>
      <w:tr w:rsidR="0026346D">
        <w:trPr>
          <w:cantSplit/>
          <w:trHeight w:val="600"/>
        </w:trPr>
        <w:tc>
          <w:tcPr>
            <w:tcW w:w="588" w:type="dxa"/>
            <w:tcBorders>
              <w:top w:val="single" w:sz="4" w:space="0" w:color="auto"/>
            </w:tcBorders>
            <w:vAlign w:val="center"/>
          </w:tcPr>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序号</w:t>
            </w:r>
          </w:p>
        </w:tc>
        <w:tc>
          <w:tcPr>
            <w:tcW w:w="1068" w:type="dxa"/>
            <w:vAlign w:val="center"/>
          </w:tcPr>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项目名称</w:t>
            </w:r>
          </w:p>
        </w:tc>
        <w:tc>
          <w:tcPr>
            <w:tcW w:w="2268" w:type="dxa"/>
            <w:tcBorders>
              <w:left w:val="single" w:sz="4" w:space="0" w:color="auto"/>
              <w:right w:val="single" w:sz="4" w:space="0" w:color="auto"/>
            </w:tcBorders>
            <w:vAlign w:val="center"/>
          </w:tcPr>
          <w:p w:rsidR="0026346D" w:rsidRDefault="004B5B2F">
            <w:pPr>
              <w:spacing w:line="500" w:lineRule="exact"/>
              <w:rPr>
                <w:rFonts w:ascii="宋体" w:hAnsi="宋体" w:cs="宋体"/>
                <w:color w:val="000000" w:themeColor="text1"/>
                <w:sz w:val="24"/>
              </w:rPr>
            </w:pPr>
            <w:r>
              <w:rPr>
                <w:rFonts w:ascii="宋体" w:hAnsi="宋体" w:cs="宋体"/>
                <w:color w:val="000000" w:themeColor="text1"/>
                <w:sz w:val="24"/>
                <w:lang w:val="zh-CN"/>
              </w:rPr>
              <w:t>合同名称及签约日期</w:t>
            </w:r>
          </w:p>
        </w:tc>
        <w:tc>
          <w:tcPr>
            <w:tcW w:w="1092" w:type="dxa"/>
            <w:tcBorders>
              <w:left w:val="single" w:sz="4" w:space="0" w:color="auto"/>
              <w:right w:val="single" w:sz="4" w:space="0" w:color="auto"/>
            </w:tcBorders>
            <w:vAlign w:val="center"/>
          </w:tcPr>
          <w:p w:rsidR="0026346D" w:rsidRDefault="004B5B2F">
            <w:pPr>
              <w:spacing w:line="50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金额</w:t>
            </w:r>
          </w:p>
        </w:tc>
        <w:tc>
          <w:tcPr>
            <w:tcW w:w="4110" w:type="dxa"/>
            <w:tcBorders>
              <w:left w:val="single" w:sz="4" w:space="0" w:color="auto"/>
            </w:tcBorders>
            <w:vAlign w:val="center"/>
          </w:tcPr>
          <w:p w:rsidR="0026346D" w:rsidRDefault="004B5B2F">
            <w:pPr>
              <w:spacing w:line="500" w:lineRule="exact"/>
              <w:rPr>
                <w:rFonts w:ascii="宋体" w:hAnsi="宋体" w:cs="宋体"/>
                <w:color w:val="000000" w:themeColor="text1"/>
                <w:sz w:val="24"/>
              </w:rPr>
            </w:pPr>
            <w:r>
              <w:rPr>
                <w:rFonts w:ascii="宋体" w:hAnsi="宋体" w:cs="宋体"/>
                <w:color w:val="000000" w:themeColor="text1"/>
                <w:sz w:val="24"/>
                <w:lang w:val="zh-CN"/>
              </w:rPr>
              <w:t>获得荣誉（政府部门文件及获得时间）</w:t>
            </w:r>
          </w:p>
        </w:tc>
      </w:tr>
      <w:tr w:rsidR="0026346D">
        <w:trPr>
          <w:cantSplit/>
          <w:trHeight w:val="600"/>
        </w:trPr>
        <w:tc>
          <w:tcPr>
            <w:tcW w:w="588" w:type="dxa"/>
            <w:vAlign w:val="center"/>
          </w:tcPr>
          <w:p w:rsidR="0026346D" w:rsidRDefault="0026346D">
            <w:pPr>
              <w:spacing w:line="500" w:lineRule="exact"/>
              <w:rPr>
                <w:rFonts w:ascii="宋体" w:hAnsi="宋体" w:cs="宋体"/>
                <w:color w:val="000000" w:themeColor="text1"/>
                <w:sz w:val="24"/>
              </w:rPr>
            </w:pPr>
          </w:p>
        </w:tc>
        <w:tc>
          <w:tcPr>
            <w:tcW w:w="1068" w:type="dxa"/>
            <w:vAlign w:val="center"/>
          </w:tcPr>
          <w:p w:rsidR="0026346D" w:rsidRDefault="0026346D">
            <w:pPr>
              <w:spacing w:line="500" w:lineRule="exact"/>
              <w:rPr>
                <w:rFonts w:ascii="宋体" w:hAnsi="宋体" w:cs="宋体"/>
                <w:color w:val="000000" w:themeColor="text1"/>
                <w:sz w:val="24"/>
              </w:rPr>
            </w:pPr>
          </w:p>
        </w:tc>
        <w:tc>
          <w:tcPr>
            <w:tcW w:w="2268" w:type="dxa"/>
            <w:tcBorders>
              <w:left w:val="single" w:sz="4" w:space="0" w:color="auto"/>
              <w:right w:val="single" w:sz="4" w:space="0" w:color="auto"/>
            </w:tcBorders>
            <w:vAlign w:val="center"/>
          </w:tcPr>
          <w:p w:rsidR="0026346D" w:rsidRDefault="0026346D">
            <w:pPr>
              <w:spacing w:line="500" w:lineRule="exact"/>
              <w:rPr>
                <w:rFonts w:ascii="宋体" w:hAnsi="宋体" w:cs="宋体"/>
                <w:color w:val="000000" w:themeColor="text1"/>
                <w:sz w:val="24"/>
              </w:rPr>
            </w:pPr>
          </w:p>
        </w:tc>
        <w:tc>
          <w:tcPr>
            <w:tcW w:w="1092" w:type="dxa"/>
            <w:tcBorders>
              <w:left w:val="single" w:sz="4" w:space="0" w:color="auto"/>
              <w:right w:val="single" w:sz="4" w:space="0" w:color="auto"/>
            </w:tcBorders>
          </w:tcPr>
          <w:p w:rsidR="0026346D" w:rsidRDefault="0026346D">
            <w:pPr>
              <w:spacing w:line="500" w:lineRule="exact"/>
              <w:rPr>
                <w:rFonts w:ascii="宋体" w:hAnsi="宋体" w:cs="宋体"/>
                <w:color w:val="000000" w:themeColor="text1"/>
                <w:sz w:val="24"/>
              </w:rPr>
            </w:pPr>
          </w:p>
        </w:tc>
        <w:tc>
          <w:tcPr>
            <w:tcW w:w="4110" w:type="dxa"/>
            <w:tcBorders>
              <w:left w:val="single" w:sz="4" w:space="0" w:color="auto"/>
            </w:tcBorders>
            <w:vAlign w:val="center"/>
          </w:tcPr>
          <w:p w:rsidR="0026346D" w:rsidRDefault="0026346D">
            <w:pPr>
              <w:spacing w:line="500" w:lineRule="exact"/>
              <w:rPr>
                <w:rFonts w:ascii="宋体" w:hAnsi="宋体" w:cs="宋体"/>
                <w:color w:val="000000" w:themeColor="text1"/>
                <w:sz w:val="24"/>
              </w:rPr>
            </w:pPr>
          </w:p>
        </w:tc>
      </w:tr>
      <w:tr w:rsidR="0026346D">
        <w:trPr>
          <w:cantSplit/>
          <w:trHeight w:val="600"/>
        </w:trPr>
        <w:tc>
          <w:tcPr>
            <w:tcW w:w="588" w:type="dxa"/>
            <w:vAlign w:val="center"/>
          </w:tcPr>
          <w:p w:rsidR="0026346D" w:rsidRDefault="0026346D">
            <w:pPr>
              <w:spacing w:line="500" w:lineRule="exact"/>
              <w:rPr>
                <w:rFonts w:ascii="宋体" w:hAnsi="宋体" w:cs="宋体"/>
                <w:color w:val="000000" w:themeColor="text1"/>
                <w:sz w:val="24"/>
              </w:rPr>
            </w:pPr>
          </w:p>
        </w:tc>
        <w:tc>
          <w:tcPr>
            <w:tcW w:w="1068" w:type="dxa"/>
            <w:vAlign w:val="center"/>
          </w:tcPr>
          <w:p w:rsidR="0026346D" w:rsidRDefault="0026346D">
            <w:pPr>
              <w:spacing w:line="500" w:lineRule="exact"/>
              <w:rPr>
                <w:rFonts w:ascii="宋体" w:hAnsi="宋体" w:cs="宋体"/>
                <w:color w:val="000000" w:themeColor="text1"/>
                <w:sz w:val="24"/>
              </w:rPr>
            </w:pPr>
          </w:p>
        </w:tc>
        <w:tc>
          <w:tcPr>
            <w:tcW w:w="2268" w:type="dxa"/>
            <w:tcBorders>
              <w:left w:val="single" w:sz="4" w:space="0" w:color="auto"/>
              <w:right w:val="single" w:sz="4" w:space="0" w:color="auto"/>
            </w:tcBorders>
            <w:vAlign w:val="center"/>
          </w:tcPr>
          <w:p w:rsidR="0026346D" w:rsidRDefault="0026346D">
            <w:pPr>
              <w:spacing w:line="500" w:lineRule="exact"/>
              <w:rPr>
                <w:rFonts w:ascii="宋体" w:hAnsi="宋体" w:cs="宋体"/>
                <w:color w:val="000000" w:themeColor="text1"/>
                <w:sz w:val="24"/>
              </w:rPr>
            </w:pPr>
          </w:p>
        </w:tc>
        <w:tc>
          <w:tcPr>
            <w:tcW w:w="1092" w:type="dxa"/>
            <w:tcBorders>
              <w:left w:val="single" w:sz="4" w:space="0" w:color="auto"/>
              <w:right w:val="single" w:sz="4" w:space="0" w:color="auto"/>
            </w:tcBorders>
          </w:tcPr>
          <w:p w:rsidR="0026346D" w:rsidRDefault="0026346D">
            <w:pPr>
              <w:spacing w:line="500" w:lineRule="exact"/>
              <w:rPr>
                <w:rFonts w:ascii="宋体" w:hAnsi="宋体" w:cs="宋体"/>
                <w:color w:val="000000" w:themeColor="text1"/>
                <w:sz w:val="24"/>
              </w:rPr>
            </w:pPr>
          </w:p>
        </w:tc>
        <w:tc>
          <w:tcPr>
            <w:tcW w:w="4110" w:type="dxa"/>
            <w:tcBorders>
              <w:left w:val="single" w:sz="4" w:space="0" w:color="auto"/>
            </w:tcBorders>
            <w:vAlign w:val="center"/>
          </w:tcPr>
          <w:p w:rsidR="0026346D" w:rsidRDefault="0026346D">
            <w:pPr>
              <w:spacing w:line="500" w:lineRule="exact"/>
              <w:rPr>
                <w:rFonts w:ascii="宋体" w:hAnsi="宋体" w:cs="宋体"/>
                <w:color w:val="000000" w:themeColor="text1"/>
                <w:sz w:val="24"/>
              </w:rPr>
            </w:pPr>
          </w:p>
        </w:tc>
      </w:tr>
      <w:tr w:rsidR="0026346D">
        <w:trPr>
          <w:cantSplit/>
          <w:trHeight w:val="600"/>
        </w:trPr>
        <w:tc>
          <w:tcPr>
            <w:tcW w:w="588" w:type="dxa"/>
            <w:vAlign w:val="center"/>
          </w:tcPr>
          <w:p w:rsidR="0026346D" w:rsidRDefault="0026346D">
            <w:pPr>
              <w:spacing w:line="500" w:lineRule="exact"/>
              <w:rPr>
                <w:rFonts w:ascii="宋体" w:hAnsi="宋体" w:cs="宋体"/>
                <w:color w:val="000000" w:themeColor="text1"/>
                <w:sz w:val="24"/>
              </w:rPr>
            </w:pPr>
          </w:p>
        </w:tc>
        <w:tc>
          <w:tcPr>
            <w:tcW w:w="1068" w:type="dxa"/>
            <w:vAlign w:val="center"/>
          </w:tcPr>
          <w:p w:rsidR="0026346D" w:rsidRDefault="0026346D">
            <w:pPr>
              <w:spacing w:line="500" w:lineRule="exact"/>
              <w:rPr>
                <w:rFonts w:ascii="宋体" w:hAnsi="宋体" w:cs="宋体"/>
                <w:color w:val="000000" w:themeColor="text1"/>
                <w:sz w:val="24"/>
              </w:rPr>
            </w:pPr>
          </w:p>
        </w:tc>
        <w:tc>
          <w:tcPr>
            <w:tcW w:w="2268" w:type="dxa"/>
            <w:tcBorders>
              <w:left w:val="single" w:sz="4" w:space="0" w:color="auto"/>
              <w:right w:val="single" w:sz="4" w:space="0" w:color="auto"/>
            </w:tcBorders>
            <w:vAlign w:val="center"/>
          </w:tcPr>
          <w:p w:rsidR="0026346D" w:rsidRDefault="0026346D">
            <w:pPr>
              <w:spacing w:line="500" w:lineRule="exact"/>
              <w:rPr>
                <w:rFonts w:ascii="宋体" w:hAnsi="宋体" w:cs="宋体"/>
                <w:color w:val="000000" w:themeColor="text1"/>
                <w:sz w:val="24"/>
              </w:rPr>
            </w:pPr>
          </w:p>
        </w:tc>
        <w:tc>
          <w:tcPr>
            <w:tcW w:w="1092" w:type="dxa"/>
            <w:tcBorders>
              <w:left w:val="single" w:sz="4" w:space="0" w:color="auto"/>
              <w:right w:val="single" w:sz="4" w:space="0" w:color="auto"/>
            </w:tcBorders>
          </w:tcPr>
          <w:p w:rsidR="0026346D" w:rsidRDefault="0026346D">
            <w:pPr>
              <w:spacing w:line="500" w:lineRule="exact"/>
              <w:rPr>
                <w:rFonts w:ascii="宋体" w:hAnsi="宋体" w:cs="宋体"/>
                <w:color w:val="000000" w:themeColor="text1"/>
                <w:sz w:val="24"/>
              </w:rPr>
            </w:pPr>
          </w:p>
        </w:tc>
        <w:tc>
          <w:tcPr>
            <w:tcW w:w="4110" w:type="dxa"/>
            <w:tcBorders>
              <w:left w:val="single" w:sz="4" w:space="0" w:color="auto"/>
            </w:tcBorders>
            <w:vAlign w:val="center"/>
          </w:tcPr>
          <w:p w:rsidR="0026346D" w:rsidRDefault="0026346D">
            <w:pPr>
              <w:spacing w:line="500" w:lineRule="exact"/>
              <w:rPr>
                <w:rFonts w:ascii="宋体" w:hAnsi="宋体" w:cs="宋体"/>
                <w:color w:val="000000" w:themeColor="text1"/>
                <w:sz w:val="24"/>
              </w:rPr>
            </w:pPr>
          </w:p>
        </w:tc>
      </w:tr>
      <w:tr w:rsidR="0026346D">
        <w:trPr>
          <w:cantSplit/>
          <w:trHeight w:val="600"/>
        </w:trPr>
        <w:tc>
          <w:tcPr>
            <w:tcW w:w="588" w:type="dxa"/>
            <w:vAlign w:val="center"/>
          </w:tcPr>
          <w:p w:rsidR="0026346D" w:rsidRDefault="0026346D">
            <w:pPr>
              <w:spacing w:line="500" w:lineRule="exact"/>
              <w:rPr>
                <w:rFonts w:ascii="宋体" w:hAnsi="宋体" w:cs="宋体"/>
                <w:color w:val="000000" w:themeColor="text1"/>
                <w:sz w:val="24"/>
              </w:rPr>
            </w:pPr>
          </w:p>
        </w:tc>
        <w:tc>
          <w:tcPr>
            <w:tcW w:w="1068" w:type="dxa"/>
            <w:tcBorders>
              <w:left w:val="single" w:sz="4" w:space="0" w:color="auto"/>
            </w:tcBorders>
            <w:vAlign w:val="center"/>
          </w:tcPr>
          <w:p w:rsidR="0026346D" w:rsidRDefault="0026346D">
            <w:pPr>
              <w:spacing w:line="500" w:lineRule="exact"/>
              <w:rPr>
                <w:rFonts w:ascii="宋体" w:hAnsi="宋体" w:cs="宋体"/>
                <w:color w:val="000000" w:themeColor="text1"/>
                <w:sz w:val="24"/>
              </w:rPr>
            </w:pPr>
          </w:p>
        </w:tc>
        <w:tc>
          <w:tcPr>
            <w:tcW w:w="2268" w:type="dxa"/>
            <w:tcBorders>
              <w:left w:val="single" w:sz="4" w:space="0" w:color="auto"/>
              <w:right w:val="single" w:sz="4" w:space="0" w:color="auto"/>
            </w:tcBorders>
            <w:vAlign w:val="center"/>
          </w:tcPr>
          <w:p w:rsidR="0026346D" w:rsidRDefault="0026346D">
            <w:pPr>
              <w:spacing w:line="500" w:lineRule="exact"/>
              <w:rPr>
                <w:rFonts w:ascii="宋体" w:hAnsi="宋体" w:cs="宋体"/>
                <w:color w:val="000000" w:themeColor="text1"/>
                <w:sz w:val="24"/>
              </w:rPr>
            </w:pPr>
          </w:p>
        </w:tc>
        <w:tc>
          <w:tcPr>
            <w:tcW w:w="1092" w:type="dxa"/>
            <w:tcBorders>
              <w:left w:val="single" w:sz="4" w:space="0" w:color="auto"/>
              <w:right w:val="single" w:sz="4" w:space="0" w:color="auto"/>
            </w:tcBorders>
          </w:tcPr>
          <w:p w:rsidR="0026346D" w:rsidRDefault="0026346D">
            <w:pPr>
              <w:spacing w:line="500" w:lineRule="exact"/>
              <w:rPr>
                <w:rFonts w:ascii="宋体" w:hAnsi="宋体" w:cs="宋体"/>
                <w:color w:val="000000" w:themeColor="text1"/>
                <w:sz w:val="24"/>
              </w:rPr>
            </w:pPr>
          </w:p>
        </w:tc>
        <w:tc>
          <w:tcPr>
            <w:tcW w:w="4110" w:type="dxa"/>
            <w:tcBorders>
              <w:left w:val="single" w:sz="4" w:space="0" w:color="auto"/>
            </w:tcBorders>
            <w:vAlign w:val="center"/>
          </w:tcPr>
          <w:p w:rsidR="0026346D" w:rsidRDefault="0026346D">
            <w:pPr>
              <w:spacing w:line="500" w:lineRule="exact"/>
              <w:rPr>
                <w:rFonts w:ascii="宋体" w:hAnsi="宋体" w:cs="宋体"/>
                <w:color w:val="000000" w:themeColor="text1"/>
                <w:sz w:val="24"/>
              </w:rPr>
            </w:pPr>
          </w:p>
        </w:tc>
      </w:tr>
      <w:tr w:rsidR="0026346D">
        <w:trPr>
          <w:cantSplit/>
          <w:trHeight w:val="600"/>
        </w:trPr>
        <w:tc>
          <w:tcPr>
            <w:tcW w:w="588" w:type="dxa"/>
            <w:tcBorders>
              <w:right w:val="single" w:sz="4" w:space="0" w:color="auto"/>
            </w:tcBorders>
            <w:vAlign w:val="center"/>
          </w:tcPr>
          <w:p w:rsidR="0026346D" w:rsidRDefault="0026346D">
            <w:pPr>
              <w:spacing w:line="500" w:lineRule="exact"/>
              <w:rPr>
                <w:rFonts w:ascii="宋体" w:hAnsi="宋体" w:cs="宋体"/>
                <w:color w:val="000000" w:themeColor="text1"/>
                <w:sz w:val="24"/>
              </w:rPr>
            </w:pPr>
          </w:p>
        </w:tc>
        <w:tc>
          <w:tcPr>
            <w:tcW w:w="1068" w:type="dxa"/>
            <w:tcBorders>
              <w:left w:val="single" w:sz="4" w:space="0" w:color="auto"/>
              <w:right w:val="single" w:sz="4" w:space="0" w:color="auto"/>
            </w:tcBorders>
            <w:vAlign w:val="center"/>
          </w:tcPr>
          <w:p w:rsidR="0026346D" w:rsidRDefault="0026346D">
            <w:pPr>
              <w:spacing w:line="500" w:lineRule="exact"/>
              <w:rPr>
                <w:rFonts w:ascii="宋体" w:hAnsi="宋体" w:cs="宋体"/>
                <w:color w:val="000000" w:themeColor="text1"/>
                <w:sz w:val="24"/>
              </w:rPr>
            </w:pPr>
          </w:p>
        </w:tc>
        <w:tc>
          <w:tcPr>
            <w:tcW w:w="2268" w:type="dxa"/>
            <w:tcBorders>
              <w:left w:val="single" w:sz="4" w:space="0" w:color="auto"/>
              <w:right w:val="single" w:sz="4" w:space="0" w:color="auto"/>
            </w:tcBorders>
            <w:vAlign w:val="center"/>
          </w:tcPr>
          <w:p w:rsidR="0026346D" w:rsidRDefault="0026346D">
            <w:pPr>
              <w:spacing w:line="500" w:lineRule="exact"/>
              <w:rPr>
                <w:rFonts w:ascii="宋体" w:hAnsi="宋体" w:cs="宋体"/>
                <w:color w:val="000000" w:themeColor="text1"/>
                <w:sz w:val="24"/>
              </w:rPr>
            </w:pPr>
          </w:p>
        </w:tc>
        <w:tc>
          <w:tcPr>
            <w:tcW w:w="1092" w:type="dxa"/>
            <w:tcBorders>
              <w:left w:val="single" w:sz="4" w:space="0" w:color="auto"/>
              <w:right w:val="single" w:sz="4" w:space="0" w:color="auto"/>
            </w:tcBorders>
          </w:tcPr>
          <w:p w:rsidR="0026346D" w:rsidRDefault="0026346D">
            <w:pPr>
              <w:spacing w:line="500" w:lineRule="exact"/>
              <w:rPr>
                <w:rFonts w:ascii="宋体" w:hAnsi="宋体" w:cs="宋体"/>
                <w:color w:val="000000" w:themeColor="text1"/>
                <w:sz w:val="24"/>
              </w:rPr>
            </w:pPr>
          </w:p>
        </w:tc>
        <w:tc>
          <w:tcPr>
            <w:tcW w:w="4110" w:type="dxa"/>
            <w:tcBorders>
              <w:left w:val="single" w:sz="4" w:space="0" w:color="auto"/>
            </w:tcBorders>
            <w:vAlign w:val="center"/>
          </w:tcPr>
          <w:p w:rsidR="0026346D" w:rsidRDefault="0026346D">
            <w:pPr>
              <w:spacing w:line="500" w:lineRule="exact"/>
              <w:rPr>
                <w:rFonts w:ascii="宋体" w:hAnsi="宋体" w:cs="宋体"/>
                <w:color w:val="000000" w:themeColor="text1"/>
                <w:sz w:val="24"/>
              </w:rPr>
            </w:pPr>
          </w:p>
        </w:tc>
      </w:tr>
      <w:tr w:rsidR="0026346D">
        <w:trPr>
          <w:cantSplit/>
          <w:trHeight w:val="615"/>
        </w:trPr>
        <w:tc>
          <w:tcPr>
            <w:tcW w:w="588" w:type="dxa"/>
            <w:tcBorders>
              <w:top w:val="single" w:sz="4" w:space="0" w:color="auto"/>
              <w:bottom w:val="single" w:sz="4" w:space="0" w:color="auto"/>
            </w:tcBorders>
            <w:vAlign w:val="center"/>
          </w:tcPr>
          <w:p w:rsidR="0026346D" w:rsidRDefault="0026346D">
            <w:pPr>
              <w:spacing w:line="500" w:lineRule="exact"/>
              <w:rPr>
                <w:rFonts w:ascii="宋体" w:hAnsi="宋体" w:cs="宋体"/>
                <w:color w:val="000000" w:themeColor="text1"/>
                <w:sz w:val="24"/>
              </w:rPr>
            </w:pPr>
          </w:p>
        </w:tc>
        <w:tc>
          <w:tcPr>
            <w:tcW w:w="1068" w:type="dxa"/>
            <w:tcBorders>
              <w:top w:val="single" w:sz="4" w:space="0" w:color="auto"/>
              <w:bottom w:val="single" w:sz="4" w:space="0" w:color="auto"/>
            </w:tcBorders>
            <w:vAlign w:val="center"/>
          </w:tcPr>
          <w:p w:rsidR="0026346D" w:rsidRDefault="0026346D">
            <w:pPr>
              <w:spacing w:line="500" w:lineRule="exact"/>
              <w:rPr>
                <w:rFonts w:ascii="宋体" w:hAnsi="宋体" w:cs="宋体"/>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6346D" w:rsidRDefault="0026346D">
            <w:pPr>
              <w:spacing w:line="500" w:lineRule="exact"/>
              <w:rPr>
                <w:rFonts w:ascii="宋体" w:hAnsi="宋体" w:cs="宋体"/>
                <w:color w:val="000000" w:themeColor="text1"/>
                <w:sz w:val="24"/>
              </w:rPr>
            </w:pPr>
          </w:p>
        </w:tc>
        <w:tc>
          <w:tcPr>
            <w:tcW w:w="1092" w:type="dxa"/>
            <w:tcBorders>
              <w:top w:val="single" w:sz="4" w:space="0" w:color="auto"/>
              <w:left w:val="single" w:sz="4" w:space="0" w:color="auto"/>
              <w:bottom w:val="single" w:sz="4" w:space="0" w:color="auto"/>
              <w:right w:val="single" w:sz="4" w:space="0" w:color="auto"/>
            </w:tcBorders>
          </w:tcPr>
          <w:p w:rsidR="0026346D" w:rsidRDefault="0026346D">
            <w:pPr>
              <w:spacing w:line="500" w:lineRule="exact"/>
              <w:rPr>
                <w:rFonts w:ascii="宋体" w:hAnsi="宋体" w:cs="宋体"/>
                <w:color w:val="000000" w:themeColor="text1"/>
                <w:sz w:val="24"/>
              </w:rPr>
            </w:pPr>
          </w:p>
        </w:tc>
        <w:tc>
          <w:tcPr>
            <w:tcW w:w="4110" w:type="dxa"/>
            <w:tcBorders>
              <w:top w:val="single" w:sz="4" w:space="0" w:color="auto"/>
              <w:left w:val="single" w:sz="4" w:space="0" w:color="auto"/>
              <w:bottom w:val="single" w:sz="4" w:space="0" w:color="auto"/>
            </w:tcBorders>
            <w:vAlign w:val="center"/>
          </w:tcPr>
          <w:p w:rsidR="0026346D" w:rsidRDefault="0026346D">
            <w:pPr>
              <w:spacing w:line="500" w:lineRule="exact"/>
              <w:rPr>
                <w:rFonts w:ascii="宋体" w:hAnsi="宋体" w:cs="宋体"/>
                <w:color w:val="000000" w:themeColor="text1"/>
                <w:sz w:val="24"/>
              </w:rPr>
            </w:pPr>
          </w:p>
        </w:tc>
      </w:tr>
    </w:tbl>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注：必须附相关业绩的合同或中标通知书。</w:t>
      </w:r>
    </w:p>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投标人（盖公章）：</w:t>
      </w:r>
    </w:p>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法定代表人或授权代表（签字）：</w:t>
      </w:r>
    </w:p>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投标日期:</w:t>
      </w:r>
    </w:p>
    <w:p w:rsidR="0026346D" w:rsidRDefault="0026346D">
      <w:pPr>
        <w:spacing w:line="500" w:lineRule="exact"/>
        <w:rPr>
          <w:rFonts w:ascii="宋体" w:hAnsi="宋体" w:cs="宋体"/>
          <w:color w:val="000000" w:themeColor="text1"/>
          <w:sz w:val="24"/>
        </w:rPr>
      </w:pPr>
    </w:p>
    <w:p w:rsidR="0026346D" w:rsidRDefault="004B5B2F">
      <w:pPr>
        <w:pageBreakBefore/>
        <w:spacing w:line="440" w:lineRule="exact"/>
        <w:jc w:val="center"/>
        <w:rPr>
          <w:rFonts w:ascii="宋体" w:hAnsi="宋体"/>
          <w:b/>
          <w:sz w:val="32"/>
          <w:szCs w:val="32"/>
        </w:rPr>
      </w:pPr>
      <w:r>
        <w:rPr>
          <w:rFonts w:ascii="宋体" w:hAnsi="宋体" w:hint="eastAsia"/>
          <w:b/>
          <w:sz w:val="32"/>
          <w:szCs w:val="32"/>
        </w:rPr>
        <w:lastRenderedPageBreak/>
        <w:t>项目负责人简历表及拟投入本项目主要成员表</w:t>
      </w:r>
    </w:p>
    <w:p w:rsidR="0026346D" w:rsidRDefault="004B5B2F">
      <w:pPr>
        <w:spacing w:line="440" w:lineRule="exact"/>
        <w:rPr>
          <w:rFonts w:ascii="宋体" w:hAnsi="宋体"/>
          <w:b/>
          <w:sz w:val="24"/>
        </w:rPr>
      </w:pPr>
      <w:r>
        <w:rPr>
          <w:rFonts w:ascii="宋体" w:hAnsi="宋体" w:hint="eastAsia"/>
          <w:b/>
          <w:sz w:val="24"/>
        </w:rPr>
        <w:t>1、项目负责人简历表</w:t>
      </w:r>
    </w:p>
    <w:tbl>
      <w:tblPr>
        <w:tblW w:w="8805" w:type="dxa"/>
        <w:jc w:val="center"/>
        <w:tblLayout w:type="fixed"/>
        <w:tblLook w:val="04A0" w:firstRow="1" w:lastRow="0" w:firstColumn="1" w:lastColumn="0" w:noHBand="0" w:noVBand="1"/>
      </w:tblPr>
      <w:tblGrid>
        <w:gridCol w:w="1228"/>
        <w:gridCol w:w="1969"/>
        <w:gridCol w:w="224"/>
        <w:gridCol w:w="959"/>
        <w:gridCol w:w="787"/>
        <w:gridCol w:w="1638"/>
        <w:gridCol w:w="2000"/>
      </w:tblGrid>
      <w:tr w:rsidR="0026346D">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姓名</w:t>
            </w:r>
          </w:p>
        </w:tc>
        <w:tc>
          <w:tcPr>
            <w:tcW w:w="2193" w:type="dxa"/>
            <w:gridSpan w:val="2"/>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959" w:type="dxa"/>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年龄</w:t>
            </w:r>
          </w:p>
        </w:tc>
        <w:tc>
          <w:tcPr>
            <w:tcW w:w="787"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1638" w:type="dxa"/>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身份证号码</w:t>
            </w:r>
          </w:p>
        </w:tc>
        <w:tc>
          <w:tcPr>
            <w:tcW w:w="2000"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r>
      <w:tr w:rsidR="0026346D">
        <w:trPr>
          <w:trHeight w:val="454"/>
          <w:jc w:val="center"/>
        </w:trPr>
        <w:tc>
          <w:tcPr>
            <w:tcW w:w="1228" w:type="dxa"/>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毕业学校</w:t>
            </w:r>
          </w:p>
        </w:tc>
        <w:tc>
          <w:tcPr>
            <w:tcW w:w="3939" w:type="dxa"/>
            <w:gridSpan w:val="4"/>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1638" w:type="dxa"/>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专</w:t>
            </w:r>
            <w:r>
              <w:rPr>
                <w:rFonts w:ascii="宋体" w:hAnsi="宋体"/>
                <w:sz w:val="24"/>
              </w:rPr>
              <w:t xml:space="preserve">     </w:t>
            </w:r>
            <w:r>
              <w:rPr>
                <w:rFonts w:ascii="宋体" w:hAnsi="宋体" w:hint="eastAsia"/>
                <w:sz w:val="24"/>
              </w:rPr>
              <w:t>业</w:t>
            </w:r>
          </w:p>
        </w:tc>
        <w:tc>
          <w:tcPr>
            <w:tcW w:w="2000"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r>
      <w:tr w:rsidR="0026346D">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学位</w:t>
            </w:r>
          </w:p>
        </w:tc>
        <w:tc>
          <w:tcPr>
            <w:tcW w:w="2193" w:type="dxa"/>
            <w:gridSpan w:val="2"/>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959" w:type="dxa"/>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职称</w:t>
            </w:r>
          </w:p>
        </w:tc>
        <w:tc>
          <w:tcPr>
            <w:tcW w:w="787"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1638" w:type="dxa"/>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职</w:t>
            </w:r>
            <w:r>
              <w:rPr>
                <w:rFonts w:ascii="宋体" w:hAnsi="宋体"/>
                <w:sz w:val="24"/>
              </w:rPr>
              <w:t xml:space="preserve">     </w:t>
            </w:r>
            <w:r>
              <w:rPr>
                <w:rFonts w:ascii="宋体" w:hAnsi="宋体" w:hint="eastAsia"/>
                <w:sz w:val="24"/>
              </w:rPr>
              <w:t>务</w:t>
            </w:r>
          </w:p>
        </w:tc>
        <w:tc>
          <w:tcPr>
            <w:tcW w:w="2000"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r>
      <w:tr w:rsidR="0026346D">
        <w:trPr>
          <w:trHeight w:val="892"/>
          <w:jc w:val="center"/>
        </w:trPr>
        <w:tc>
          <w:tcPr>
            <w:tcW w:w="1228" w:type="dxa"/>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现所在机构或部门</w:t>
            </w:r>
          </w:p>
        </w:tc>
        <w:tc>
          <w:tcPr>
            <w:tcW w:w="3939" w:type="dxa"/>
            <w:gridSpan w:val="4"/>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1638" w:type="dxa"/>
            <w:tcBorders>
              <w:top w:val="single" w:sz="6" w:space="0" w:color="auto"/>
              <w:left w:val="single" w:sz="6" w:space="0" w:color="auto"/>
              <w:bottom w:val="single" w:sz="6" w:space="0" w:color="auto"/>
              <w:right w:val="single" w:sz="6" w:space="0" w:color="auto"/>
            </w:tcBorders>
            <w:vAlign w:val="center"/>
          </w:tcPr>
          <w:p w:rsidR="0026346D" w:rsidRDefault="004B5B2F">
            <w:pPr>
              <w:spacing w:line="440" w:lineRule="exact"/>
              <w:rPr>
                <w:rFonts w:ascii="宋体"/>
                <w:sz w:val="24"/>
              </w:rPr>
            </w:pPr>
            <w:r>
              <w:rPr>
                <w:rFonts w:ascii="宋体" w:hAnsi="宋体" w:hint="eastAsia"/>
                <w:sz w:val="24"/>
              </w:rPr>
              <w:t>服务时间</w:t>
            </w:r>
          </w:p>
        </w:tc>
        <w:tc>
          <w:tcPr>
            <w:tcW w:w="2000"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r>
      <w:tr w:rsidR="0026346D">
        <w:trPr>
          <w:trHeight w:val="438"/>
          <w:jc w:val="center"/>
        </w:trPr>
        <w:tc>
          <w:tcPr>
            <w:tcW w:w="1228" w:type="dxa"/>
            <w:vMerge w:val="restart"/>
            <w:tcBorders>
              <w:top w:val="single" w:sz="6" w:space="0" w:color="auto"/>
              <w:left w:val="single" w:sz="6" w:space="0" w:color="auto"/>
              <w:right w:val="single" w:sz="6" w:space="0" w:color="auto"/>
            </w:tcBorders>
          </w:tcPr>
          <w:p w:rsidR="0026346D" w:rsidRDefault="004B5B2F">
            <w:pPr>
              <w:spacing w:line="440" w:lineRule="exact"/>
              <w:rPr>
                <w:rFonts w:ascii="宋体" w:hAnsi="宋体"/>
                <w:sz w:val="24"/>
              </w:rPr>
            </w:pPr>
            <w:r>
              <w:rPr>
                <w:rFonts w:ascii="宋体" w:hAnsi="宋体" w:hint="eastAsia"/>
                <w:sz w:val="24"/>
              </w:rPr>
              <w:t>注册证书及注册号</w:t>
            </w:r>
          </w:p>
        </w:tc>
        <w:tc>
          <w:tcPr>
            <w:tcW w:w="1969" w:type="dxa"/>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int="eastAsia"/>
                <w:sz w:val="24"/>
              </w:rPr>
              <w:t>序号</w:t>
            </w:r>
          </w:p>
        </w:tc>
        <w:tc>
          <w:tcPr>
            <w:tcW w:w="1970" w:type="dxa"/>
            <w:gridSpan w:val="3"/>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int="eastAsia"/>
                <w:sz w:val="24"/>
              </w:rPr>
              <w:t>证书名</w:t>
            </w:r>
          </w:p>
        </w:tc>
        <w:tc>
          <w:tcPr>
            <w:tcW w:w="1638" w:type="dxa"/>
            <w:tcBorders>
              <w:top w:val="single" w:sz="6" w:space="0" w:color="auto"/>
              <w:left w:val="single" w:sz="6" w:space="0" w:color="auto"/>
              <w:bottom w:val="single" w:sz="6" w:space="0" w:color="auto"/>
              <w:right w:val="single" w:sz="6" w:space="0" w:color="auto"/>
            </w:tcBorders>
            <w:vAlign w:val="center"/>
          </w:tcPr>
          <w:p w:rsidR="0026346D" w:rsidRDefault="004B5B2F">
            <w:pPr>
              <w:spacing w:line="440" w:lineRule="exact"/>
              <w:rPr>
                <w:rFonts w:ascii="宋体" w:hAnsi="宋体"/>
                <w:sz w:val="24"/>
              </w:rPr>
            </w:pPr>
            <w:r>
              <w:rPr>
                <w:rFonts w:ascii="宋体" w:hAnsi="宋体" w:hint="eastAsia"/>
                <w:sz w:val="24"/>
              </w:rPr>
              <w:t>证书号</w:t>
            </w:r>
          </w:p>
        </w:tc>
        <w:tc>
          <w:tcPr>
            <w:tcW w:w="2000"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r>
      <w:tr w:rsidR="0026346D">
        <w:trPr>
          <w:trHeight w:val="145"/>
          <w:jc w:val="center"/>
        </w:trPr>
        <w:tc>
          <w:tcPr>
            <w:tcW w:w="1228" w:type="dxa"/>
            <w:vMerge/>
            <w:tcBorders>
              <w:top w:val="single" w:sz="6" w:space="0" w:color="auto"/>
              <w:left w:val="single" w:sz="6" w:space="0" w:color="auto"/>
              <w:right w:val="single" w:sz="6" w:space="0" w:color="auto"/>
            </w:tcBorders>
          </w:tcPr>
          <w:p w:rsidR="0026346D" w:rsidRDefault="0026346D">
            <w:pPr>
              <w:spacing w:line="440" w:lineRule="exact"/>
              <w:rPr>
                <w:rFonts w:ascii="宋体" w:hAnsi="宋体"/>
                <w:sz w:val="24"/>
              </w:rPr>
            </w:pPr>
          </w:p>
        </w:tc>
        <w:tc>
          <w:tcPr>
            <w:tcW w:w="1969"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1970" w:type="dxa"/>
            <w:gridSpan w:val="3"/>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1638" w:type="dxa"/>
            <w:tcBorders>
              <w:top w:val="single" w:sz="6" w:space="0" w:color="auto"/>
              <w:left w:val="single" w:sz="6" w:space="0" w:color="auto"/>
              <w:bottom w:val="single" w:sz="6" w:space="0" w:color="auto"/>
              <w:right w:val="single" w:sz="6" w:space="0" w:color="auto"/>
            </w:tcBorders>
            <w:vAlign w:val="center"/>
          </w:tcPr>
          <w:p w:rsidR="0026346D" w:rsidRDefault="0026346D">
            <w:pPr>
              <w:spacing w:line="440" w:lineRule="exact"/>
              <w:rPr>
                <w:rFonts w:ascii="宋体" w:hAnsi="宋体"/>
                <w:sz w:val="24"/>
              </w:rPr>
            </w:pPr>
          </w:p>
        </w:tc>
        <w:tc>
          <w:tcPr>
            <w:tcW w:w="2000"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r>
      <w:tr w:rsidR="0026346D">
        <w:trPr>
          <w:trHeight w:val="145"/>
          <w:jc w:val="center"/>
        </w:trPr>
        <w:tc>
          <w:tcPr>
            <w:tcW w:w="1228" w:type="dxa"/>
            <w:vMerge/>
            <w:tcBorders>
              <w:top w:val="single" w:sz="6" w:space="0" w:color="auto"/>
              <w:left w:val="single" w:sz="6" w:space="0" w:color="auto"/>
              <w:right w:val="single" w:sz="6" w:space="0" w:color="auto"/>
            </w:tcBorders>
          </w:tcPr>
          <w:p w:rsidR="0026346D" w:rsidRDefault="0026346D">
            <w:pPr>
              <w:spacing w:line="440" w:lineRule="exact"/>
              <w:rPr>
                <w:rFonts w:ascii="宋体" w:hAnsi="宋体"/>
                <w:sz w:val="24"/>
              </w:rPr>
            </w:pPr>
          </w:p>
        </w:tc>
        <w:tc>
          <w:tcPr>
            <w:tcW w:w="1969"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1970" w:type="dxa"/>
            <w:gridSpan w:val="3"/>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1638" w:type="dxa"/>
            <w:tcBorders>
              <w:top w:val="single" w:sz="6" w:space="0" w:color="auto"/>
              <w:left w:val="single" w:sz="6" w:space="0" w:color="auto"/>
              <w:bottom w:val="single" w:sz="6" w:space="0" w:color="auto"/>
              <w:right w:val="single" w:sz="6" w:space="0" w:color="auto"/>
            </w:tcBorders>
            <w:vAlign w:val="center"/>
          </w:tcPr>
          <w:p w:rsidR="0026346D" w:rsidRDefault="0026346D">
            <w:pPr>
              <w:spacing w:line="440" w:lineRule="exact"/>
              <w:rPr>
                <w:rFonts w:ascii="宋体" w:hAnsi="宋体"/>
                <w:sz w:val="24"/>
              </w:rPr>
            </w:pPr>
          </w:p>
        </w:tc>
        <w:tc>
          <w:tcPr>
            <w:tcW w:w="2000"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r>
      <w:tr w:rsidR="0026346D">
        <w:trPr>
          <w:trHeight w:val="656"/>
          <w:jc w:val="center"/>
        </w:trPr>
        <w:tc>
          <w:tcPr>
            <w:tcW w:w="1228" w:type="dxa"/>
            <w:tcBorders>
              <w:top w:val="single" w:sz="6" w:space="0" w:color="auto"/>
              <w:left w:val="single" w:sz="6" w:space="0" w:color="auto"/>
              <w:bottom w:val="single" w:sz="6" w:space="0" w:color="auto"/>
              <w:right w:val="single" w:sz="6" w:space="0" w:color="auto"/>
            </w:tcBorders>
            <w:vAlign w:val="center"/>
          </w:tcPr>
          <w:p w:rsidR="0026346D" w:rsidRDefault="004B5B2F">
            <w:pPr>
              <w:spacing w:line="440" w:lineRule="exact"/>
              <w:rPr>
                <w:rFonts w:ascii="宋体"/>
                <w:sz w:val="24"/>
              </w:rPr>
            </w:pPr>
            <w:r>
              <w:rPr>
                <w:rFonts w:ascii="宋体" w:hAnsi="宋体" w:hint="eastAsia"/>
                <w:sz w:val="24"/>
              </w:rPr>
              <w:t>主要经历</w:t>
            </w:r>
          </w:p>
        </w:tc>
        <w:tc>
          <w:tcPr>
            <w:tcW w:w="7577" w:type="dxa"/>
            <w:gridSpan w:val="6"/>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r>
      <w:tr w:rsidR="0026346D">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日期</w:t>
            </w:r>
          </w:p>
        </w:tc>
        <w:tc>
          <w:tcPr>
            <w:tcW w:w="3152" w:type="dxa"/>
            <w:gridSpan w:val="3"/>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参加过的项目名称</w:t>
            </w:r>
          </w:p>
        </w:tc>
        <w:tc>
          <w:tcPr>
            <w:tcW w:w="2425" w:type="dxa"/>
            <w:gridSpan w:val="2"/>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担任何职务</w:t>
            </w:r>
          </w:p>
        </w:tc>
        <w:tc>
          <w:tcPr>
            <w:tcW w:w="2000" w:type="dxa"/>
            <w:tcBorders>
              <w:top w:val="single" w:sz="6" w:space="0" w:color="auto"/>
              <w:left w:val="single" w:sz="6" w:space="0" w:color="auto"/>
              <w:bottom w:val="single" w:sz="6" w:space="0" w:color="auto"/>
              <w:right w:val="single" w:sz="6" w:space="0" w:color="auto"/>
            </w:tcBorders>
          </w:tcPr>
          <w:p w:rsidR="0026346D" w:rsidRDefault="004B5B2F">
            <w:pPr>
              <w:spacing w:line="440" w:lineRule="exact"/>
              <w:rPr>
                <w:rFonts w:ascii="宋体"/>
                <w:sz w:val="24"/>
              </w:rPr>
            </w:pPr>
            <w:r>
              <w:rPr>
                <w:rFonts w:ascii="宋体" w:hAnsi="宋体" w:hint="eastAsia"/>
                <w:sz w:val="24"/>
              </w:rPr>
              <w:t>备注</w:t>
            </w:r>
          </w:p>
        </w:tc>
      </w:tr>
      <w:tr w:rsidR="0026346D">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3152" w:type="dxa"/>
            <w:gridSpan w:val="3"/>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2425" w:type="dxa"/>
            <w:gridSpan w:val="2"/>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2000"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r>
      <w:tr w:rsidR="0026346D">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3152" w:type="dxa"/>
            <w:gridSpan w:val="3"/>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2425" w:type="dxa"/>
            <w:gridSpan w:val="2"/>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c>
          <w:tcPr>
            <w:tcW w:w="2000" w:type="dxa"/>
            <w:tcBorders>
              <w:top w:val="single" w:sz="6" w:space="0" w:color="auto"/>
              <w:left w:val="single" w:sz="6" w:space="0" w:color="auto"/>
              <w:bottom w:val="single" w:sz="6" w:space="0" w:color="auto"/>
              <w:right w:val="single" w:sz="6" w:space="0" w:color="auto"/>
            </w:tcBorders>
          </w:tcPr>
          <w:p w:rsidR="0026346D" w:rsidRDefault="0026346D">
            <w:pPr>
              <w:spacing w:line="440" w:lineRule="exact"/>
              <w:rPr>
                <w:rFonts w:ascii="宋体"/>
                <w:sz w:val="24"/>
              </w:rPr>
            </w:pPr>
          </w:p>
        </w:tc>
      </w:tr>
    </w:tbl>
    <w:p w:rsidR="0026346D" w:rsidRDefault="0026346D">
      <w:pPr>
        <w:rPr>
          <w:vanish/>
        </w:rPr>
      </w:pPr>
    </w:p>
    <w:tbl>
      <w:tblPr>
        <w:tblpPr w:leftFromText="180" w:rightFromText="180" w:vertAnchor="text" w:horzAnchor="margin" w:tblpX="144" w:tblpY="709"/>
        <w:tblOverlap w:val="never"/>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068"/>
        <w:gridCol w:w="1887"/>
        <w:gridCol w:w="1797"/>
        <w:gridCol w:w="1449"/>
        <w:gridCol w:w="1857"/>
      </w:tblGrid>
      <w:tr w:rsidR="0026346D">
        <w:trPr>
          <w:cantSplit/>
          <w:trHeight w:val="654"/>
        </w:trPr>
        <w:tc>
          <w:tcPr>
            <w:tcW w:w="711" w:type="dxa"/>
            <w:vAlign w:val="center"/>
          </w:tcPr>
          <w:p w:rsidR="0026346D" w:rsidRDefault="004B5B2F">
            <w:pPr>
              <w:spacing w:line="440" w:lineRule="exact"/>
              <w:jc w:val="center"/>
              <w:rPr>
                <w:rFonts w:ascii="宋体" w:hAnsi="宋体"/>
                <w:sz w:val="24"/>
              </w:rPr>
            </w:pPr>
            <w:r>
              <w:rPr>
                <w:rFonts w:ascii="宋体" w:hAnsi="宋体" w:hint="eastAsia"/>
                <w:sz w:val="24"/>
              </w:rPr>
              <w:t>序号</w:t>
            </w:r>
          </w:p>
        </w:tc>
        <w:tc>
          <w:tcPr>
            <w:tcW w:w="1068" w:type="dxa"/>
            <w:vAlign w:val="center"/>
          </w:tcPr>
          <w:p w:rsidR="0026346D" w:rsidRDefault="004B5B2F">
            <w:pPr>
              <w:spacing w:line="440" w:lineRule="exact"/>
              <w:jc w:val="center"/>
              <w:rPr>
                <w:rFonts w:ascii="宋体" w:hAnsi="宋体"/>
                <w:sz w:val="24"/>
              </w:rPr>
            </w:pPr>
            <w:r>
              <w:rPr>
                <w:rFonts w:ascii="宋体" w:hAnsi="宋体" w:hint="eastAsia"/>
                <w:sz w:val="24"/>
              </w:rPr>
              <w:t>姓名</w:t>
            </w:r>
          </w:p>
        </w:tc>
        <w:tc>
          <w:tcPr>
            <w:tcW w:w="1887" w:type="dxa"/>
            <w:vAlign w:val="center"/>
          </w:tcPr>
          <w:p w:rsidR="0026346D" w:rsidRDefault="004B5B2F">
            <w:pPr>
              <w:spacing w:line="440" w:lineRule="exact"/>
              <w:jc w:val="center"/>
              <w:rPr>
                <w:rFonts w:ascii="宋体" w:hAnsi="宋体"/>
                <w:sz w:val="24"/>
              </w:rPr>
            </w:pPr>
            <w:r>
              <w:rPr>
                <w:rFonts w:ascii="宋体" w:hAnsi="宋体" w:hint="eastAsia"/>
                <w:sz w:val="24"/>
              </w:rPr>
              <w:t>性别</w:t>
            </w:r>
          </w:p>
        </w:tc>
        <w:tc>
          <w:tcPr>
            <w:tcW w:w="1797" w:type="dxa"/>
            <w:vAlign w:val="center"/>
          </w:tcPr>
          <w:p w:rsidR="0026346D" w:rsidRDefault="004B5B2F">
            <w:pPr>
              <w:spacing w:line="440" w:lineRule="exact"/>
              <w:jc w:val="center"/>
              <w:rPr>
                <w:rFonts w:ascii="宋体" w:hAnsi="宋体"/>
                <w:sz w:val="24"/>
              </w:rPr>
            </w:pPr>
            <w:r>
              <w:rPr>
                <w:rFonts w:ascii="宋体" w:hAnsi="宋体" w:hint="eastAsia"/>
                <w:sz w:val="24"/>
              </w:rPr>
              <w:t>职称</w:t>
            </w:r>
          </w:p>
        </w:tc>
        <w:tc>
          <w:tcPr>
            <w:tcW w:w="1449" w:type="dxa"/>
            <w:vAlign w:val="center"/>
          </w:tcPr>
          <w:p w:rsidR="0026346D" w:rsidRDefault="004B5B2F">
            <w:pPr>
              <w:spacing w:line="440" w:lineRule="exact"/>
              <w:jc w:val="center"/>
              <w:rPr>
                <w:rFonts w:ascii="宋体" w:hAnsi="宋体"/>
                <w:sz w:val="24"/>
              </w:rPr>
            </w:pPr>
            <w:r>
              <w:rPr>
                <w:rFonts w:ascii="宋体" w:hAnsi="宋体" w:hint="eastAsia"/>
                <w:sz w:val="24"/>
              </w:rPr>
              <w:t>岗位</w:t>
            </w:r>
          </w:p>
        </w:tc>
        <w:tc>
          <w:tcPr>
            <w:tcW w:w="1857" w:type="dxa"/>
            <w:vAlign w:val="center"/>
          </w:tcPr>
          <w:p w:rsidR="0026346D" w:rsidRDefault="004B5B2F">
            <w:pPr>
              <w:spacing w:line="440" w:lineRule="exact"/>
              <w:jc w:val="center"/>
              <w:rPr>
                <w:rFonts w:ascii="宋体" w:hAnsi="宋体"/>
                <w:sz w:val="24"/>
              </w:rPr>
            </w:pPr>
            <w:r>
              <w:rPr>
                <w:rFonts w:ascii="宋体" w:hAnsi="宋体" w:hint="eastAsia"/>
                <w:sz w:val="24"/>
              </w:rPr>
              <w:t>从事该岗位</w:t>
            </w:r>
          </w:p>
          <w:p w:rsidR="0026346D" w:rsidRDefault="004B5B2F">
            <w:pPr>
              <w:spacing w:line="440" w:lineRule="exact"/>
              <w:jc w:val="center"/>
              <w:rPr>
                <w:rFonts w:ascii="宋体" w:hAnsi="宋体"/>
                <w:sz w:val="24"/>
              </w:rPr>
            </w:pPr>
            <w:r>
              <w:rPr>
                <w:rFonts w:ascii="宋体" w:hAnsi="宋体" w:hint="eastAsia"/>
                <w:sz w:val="24"/>
              </w:rPr>
              <w:t>时间</w:t>
            </w:r>
          </w:p>
        </w:tc>
      </w:tr>
      <w:tr w:rsidR="0026346D">
        <w:trPr>
          <w:cantSplit/>
          <w:trHeight w:val="407"/>
        </w:trPr>
        <w:tc>
          <w:tcPr>
            <w:tcW w:w="711" w:type="dxa"/>
          </w:tcPr>
          <w:p w:rsidR="0026346D" w:rsidRDefault="004B5B2F">
            <w:pPr>
              <w:spacing w:line="440" w:lineRule="exact"/>
              <w:jc w:val="center"/>
              <w:rPr>
                <w:rFonts w:ascii="宋体" w:hAnsi="宋体"/>
                <w:sz w:val="24"/>
              </w:rPr>
            </w:pPr>
            <w:r>
              <w:rPr>
                <w:rFonts w:ascii="宋体" w:hAnsi="宋体" w:hint="eastAsia"/>
                <w:sz w:val="24"/>
              </w:rPr>
              <w:t>1</w:t>
            </w:r>
          </w:p>
        </w:tc>
        <w:tc>
          <w:tcPr>
            <w:tcW w:w="1068" w:type="dxa"/>
          </w:tcPr>
          <w:p w:rsidR="0026346D" w:rsidRDefault="0026346D">
            <w:pPr>
              <w:spacing w:line="440" w:lineRule="exact"/>
              <w:jc w:val="center"/>
              <w:rPr>
                <w:rFonts w:ascii="宋体" w:hAnsi="宋体"/>
                <w:sz w:val="24"/>
              </w:rPr>
            </w:pPr>
          </w:p>
        </w:tc>
        <w:tc>
          <w:tcPr>
            <w:tcW w:w="1887" w:type="dxa"/>
          </w:tcPr>
          <w:p w:rsidR="0026346D" w:rsidRDefault="0026346D">
            <w:pPr>
              <w:spacing w:line="440" w:lineRule="exact"/>
              <w:jc w:val="center"/>
              <w:rPr>
                <w:rFonts w:ascii="宋体" w:hAnsi="宋体"/>
                <w:sz w:val="24"/>
              </w:rPr>
            </w:pPr>
          </w:p>
        </w:tc>
        <w:tc>
          <w:tcPr>
            <w:tcW w:w="1797" w:type="dxa"/>
          </w:tcPr>
          <w:p w:rsidR="0026346D" w:rsidRDefault="0026346D">
            <w:pPr>
              <w:spacing w:line="440" w:lineRule="exact"/>
              <w:jc w:val="center"/>
              <w:rPr>
                <w:rFonts w:ascii="宋体" w:hAnsi="宋体"/>
                <w:sz w:val="24"/>
              </w:rPr>
            </w:pPr>
          </w:p>
        </w:tc>
        <w:tc>
          <w:tcPr>
            <w:tcW w:w="1449" w:type="dxa"/>
          </w:tcPr>
          <w:p w:rsidR="0026346D" w:rsidRDefault="0026346D">
            <w:pPr>
              <w:spacing w:line="440" w:lineRule="exact"/>
              <w:jc w:val="center"/>
              <w:rPr>
                <w:rFonts w:ascii="宋体" w:hAnsi="宋体"/>
                <w:sz w:val="24"/>
              </w:rPr>
            </w:pPr>
          </w:p>
        </w:tc>
        <w:tc>
          <w:tcPr>
            <w:tcW w:w="1857" w:type="dxa"/>
          </w:tcPr>
          <w:p w:rsidR="0026346D" w:rsidRDefault="0026346D">
            <w:pPr>
              <w:spacing w:line="440" w:lineRule="exact"/>
              <w:jc w:val="center"/>
              <w:rPr>
                <w:rFonts w:ascii="宋体" w:hAnsi="宋体"/>
                <w:sz w:val="24"/>
              </w:rPr>
            </w:pPr>
          </w:p>
        </w:tc>
      </w:tr>
      <w:tr w:rsidR="0026346D">
        <w:trPr>
          <w:cantSplit/>
          <w:trHeight w:val="454"/>
        </w:trPr>
        <w:tc>
          <w:tcPr>
            <w:tcW w:w="711" w:type="dxa"/>
          </w:tcPr>
          <w:p w:rsidR="0026346D" w:rsidRDefault="004B5B2F">
            <w:pPr>
              <w:spacing w:line="440" w:lineRule="exact"/>
              <w:jc w:val="center"/>
              <w:rPr>
                <w:rFonts w:ascii="宋体" w:hAnsi="宋体"/>
                <w:sz w:val="24"/>
              </w:rPr>
            </w:pPr>
            <w:r>
              <w:rPr>
                <w:rFonts w:ascii="宋体" w:hAnsi="宋体" w:hint="eastAsia"/>
                <w:sz w:val="24"/>
              </w:rPr>
              <w:t>2</w:t>
            </w:r>
          </w:p>
        </w:tc>
        <w:tc>
          <w:tcPr>
            <w:tcW w:w="1068" w:type="dxa"/>
          </w:tcPr>
          <w:p w:rsidR="0026346D" w:rsidRDefault="0026346D">
            <w:pPr>
              <w:spacing w:line="440" w:lineRule="exact"/>
              <w:jc w:val="center"/>
              <w:rPr>
                <w:rFonts w:ascii="宋体" w:hAnsi="宋体"/>
                <w:sz w:val="24"/>
              </w:rPr>
            </w:pPr>
          </w:p>
        </w:tc>
        <w:tc>
          <w:tcPr>
            <w:tcW w:w="1887" w:type="dxa"/>
          </w:tcPr>
          <w:p w:rsidR="0026346D" w:rsidRDefault="0026346D">
            <w:pPr>
              <w:spacing w:line="440" w:lineRule="exact"/>
              <w:jc w:val="center"/>
              <w:rPr>
                <w:rFonts w:ascii="宋体" w:hAnsi="宋体"/>
                <w:sz w:val="24"/>
              </w:rPr>
            </w:pPr>
          </w:p>
        </w:tc>
        <w:tc>
          <w:tcPr>
            <w:tcW w:w="1797" w:type="dxa"/>
          </w:tcPr>
          <w:p w:rsidR="0026346D" w:rsidRDefault="0026346D">
            <w:pPr>
              <w:spacing w:line="440" w:lineRule="exact"/>
              <w:jc w:val="center"/>
              <w:rPr>
                <w:rFonts w:ascii="宋体" w:hAnsi="宋体"/>
                <w:sz w:val="24"/>
              </w:rPr>
            </w:pPr>
          </w:p>
        </w:tc>
        <w:tc>
          <w:tcPr>
            <w:tcW w:w="1449" w:type="dxa"/>
          </w:tcPr>
          <w:p w:rsidR="0026346D" w:rsidRDefault="0026346D">
            <w:pPr>
              <w:spacing w:line="440" w:lineRule="exact"/>
              <w:jc w:val="center"/>
              <w:rPr>
                <w:rFonts w:ascii="宋体" w:hAnsi="宋体"/>
                <w:sz w:val="24"/>
              </w:rPr>
            </w:pPr>
          </w:p>
        </w:tc>
        <w:tc>
          <w:tcPr>
            <w:tcW w:w="1857" w:type="dxa"/>
          </w:tcPr>
          <w:p w:rsidR="0026346D" w:rsidRDefault="0026346D">
            <w:pPr>
              <w:spacing w:line="440" w:lineRule="exact"/>
              <w:jc w:val="center"/>
              <w:rPr>
                <w:rFonts w:ascii="宋体" w:hAnsi="宋体"/>
                <w:sz w:val="24"/>
              </w:rPr>
            </w:pPr>
          </w:p>
        </w:tc>
      </w:tr>
      <w:tr w:rsidR="0026346D">
        <w:trPr>
          <w:cantSplit/>
          <w:trHeight w:val="407"/>
        </w:trPr>
        <w:tc>
          <w:tcPr>
            <w:tcW w:w="711" w:type="dxa"/>
          </w:tcPr>
          <w:p w:rsidR="0026346D" w:rsidRDefault="004B5B2F">
            <w:pPr>
              <w:spacing w:line="440" w:lineRule="exact"/>
              <w:jc w:val="center"/>
              <w:rPr>
                <w:rFonts w:ascii="宋体" w:hAnsi="宋体"/>
                <w:sz w:val="24"/>
              </w:rPr>
            </w:pPr>
            <w:r>
              <w:rPr>
                <w:rFonts w:ascii="宋体" w:hAnsi="宋体" w:hint="eastAsia"/>
                <w:sz w:val="24"/>
              </w:rPr>
              <w:t>3</w:t>
            </w:r>
          </w:p>
        </w:tc>
        <w:tc>
          <w:tcPr>
            <w:tcW w:w="1068" w:type="dxa"/>
          </w:tcPr>
          <w:p w:rsidR="0026346D" w:rsidRDefault="0026346D">
            <w:pPr>
              <w:spacing w:line="440" w:lineRule="exact"/>
              <w:jc w:val="center"/>
              <w:rPr>
                <w:rFonts w:ascii="宋体" w:hAnsi="宋体"/>
                <w:sz w:val="24"/>
              </w:rPr>
            </w:pPr>
          </w:p>
        </w:tc>
        <w:tc>
          <w:tcPr>
            <w:tcW w:w="1887" w:type="dxa"/>
          </w:tcPr>
          <w:p w:rsidR="0026346D" w:rsidRDefault="0026346D">
            <w:pPr>
              <w:spacing w:line="440" w:lineRule="exact"/>
              <w:jc w:val="center"/>
              <w:rPr>
                <w:rFonts w:ascii="宋体" w:hAnsi="宋体"/>
                <w:sz w:val="24"/>
              </w:rPr>
            </w:pPr>
          </w:p>
        </w:tc>
        <w:tc>
          <w:tcPr>
            <w:tcW w:w="1797" w:type="dxa"/>
          </w:tcPr>
          <w:p w:rsidR="0026346D" w:rsidRDefault="0026346D">
            <w:pPr>
              <w:spacing w:line="440" w:lineRule="exact"/>
              <w:jc w:val="center"/>
              <w:rPr>
                <w:rFonts w:ascii="宋体" w:hAnsi="宋体"/>
                <w:sz w:val="24"/>
              </w:rPr>
            </w:pPr>
          </w:p>
        </w:tc>
        <w:tc>
          <w:tcPr>
            <w:tcW w:w="1449" w:type="dxa"/>
          </w:tcPr>
          <w:p w:rsidR="0026346D" w:rsidRDefault="0026346D">
            <w:pPr>
              <w:spacing w:line="440" w:lineRule="exact"/>
              <w:jc w:val="center"/>
              <w:rPr>
                <w:rFonts w:ascii="宋体" w:hAnsi="宋体"/>
                <w:sz w:val="24"/>
              </w:rPr>
            </w:pPr>
          </w:p>
        </w:tc>
        <w:tc>
          <w:tcPr>
            <w:tcW w:w="1857" w:type="dxa"/>
          </w:tcPr>
          <w:p w:rsidR="0026346D" w:rsidRDefault="0026346D">
            <w:pPr>
              <w:spacing w:line="440" w:lineRule="exact"/>
              <w:jc w:val="center"/>
              <w:rPr>
                <w:rFonts w:ascii="宋体" w:hAnsi="宋体"/>
                <w:sz w:val="24"/>
              </w:rPr>
            </w:pPr>
          </w:p>
        </w:tc>
      </w:tr>
      <w:tr w:rsidR="0026346D">
        <w:trPr>
          <w:cantSplit/>
          <w:trHeight w:val="407"/>
        </w:trPr>
        <w:tc>
          <w:tcPr>
            <w:tcW w:w="711" w:type="dxa"/>
          </w:tcPr>
          <w:p w:rsidR="0026346D" w:rsidRDefault="004B5B2F">
            <w:pPr>
              <w:spacing w:line="440" w:lineRule="exact"/>
              <w:jc w:val="center"/>
              <w:rPr>
                <w:rFonts w:ascii="宋体" w:hAnsi="宋体"/>
                <w:sz w:val="24"/>
              </w:rPr>
            </w:pPr>
            <w:r>
              <w:rPr>
                <w:rFonts w:ascii="宋体" w:hAnsi="宋体" w:hint="eastAsia"/>
                <w:sz w:val="24"/>
              </w:rPr>
              <w:t>…</w:t>
            </w:r>
          </w:p>
        </w:tc>
        <w:tc>
          <w:tcPr>
            <w:tcW w:w="1068" w:type="dxa"/>
          </w:tcPr>
          <w:p w:rsidR="0026346D" w:rsidRDefault="0026346D">
            <w:pPr>
              <w:spacing w:line="440" w:lineRule="exact"/>
              <w:jc w:val="center"/>
              <w:rPr>
                <w:rFonts w:ascii="宋体" w:hAnsi="宋体"/>
                <w:sz w:val="24"/>
              </w:rPr>
            </w:pPr>
          </w:p>
        </w:tc>
        <w:tc>
          <w:tcPr>
            <w:tcW w:w="1887" w:type="dxa"/>
          </w:tcPr>
          <w:p w:rsidR="0026346D" w:rsidRDefault="0026346D">
            <w:pPr>
              <w:spacing w:line="440" w:lineRule="exact"/>
              <w:jc w:val="center"/>
              <w:rPr>
                <w:rFonts w:ascii="宋体" w:hAnsi="宋体"/>
                <w:sz w:val="24"/>
              </w:rPr>
            </w:pPr>
          </w:p>
        </w:tc>
        <w:tc>
          <w:tcPr>
            <w:tcW w:w="1797" w:type="dxa"/>
          </w:tcPr>
          <w:p w:rsidR="0026346D" w:rsidRDefault="0026346D">
            <w:pPr>
              <w:spacing w:line="440" w:lineRule="exact"/>
              <w:jc w:val="center"/>
              <w:rPr>
                <w:rFonts w:ascii="宋体" w:hAnsi="宋体"/>
                <w:sz w:val="24"/>
              </w:rPr>
            </w:pPr>
          </w:p>
        </w:tc>
        <w:tc>
          <w:tcPr>
            <w:tcW w:w="1449" w:type="dxa"/>
          </w:tcPr>
          <w:p w:rsidR="0026346D" w:rsidRDefault="0026346D">
            <w:pPr>
              <w:spacing w:line="440" w:lineRule="exact"/>
              <w:jc w:val="center"/>
              <w:rPr>
                <w:rFonts w:ascii="宋体" w:hAnsi="宋体"/>
                <w:sz w:val="24"/>
              </w:rPr>
            </w:pPr>
          </w:p>
        </w:tc>
        <w:tc>
          <w:tcPr>
            <w:tcW w:w="1857" w:type="dxa"/>
          </w:tcPr>
          <w:p w:rsidR="0026346D" w:rsidRDefault="0026346D">
            <w:pPr>
              <w:spacing w:line="440" w:lineRule="exact"/>
              <w:jc w:val="center"/>
              <w:rPr>
                <w:rFonts w:ascii="宋体" w:hAnsi="宋体"/>
                <w:sz w:val="24"/>
              </w:rPr>
            </w:pPr>
          </w:p>
        </w:tc>
      </w:tr>
    </w:tbl>
    <w:p w:rsidR="0026346D" w:rsidRDefault="004B5B2F">
      <w:pPr>
        <w:autoSpaceDE w:val="0"/>
        <w:autoSpaceDN w:val="0"/>
        <w:adjustRightInd w:val="0"/>
        <w:spacing w:line="440" w:lineRule="exact"/>
        <w:rPr>
          <w:rFonts w:ascii="宋体" w:hAnsi="宋体"/>
          <w:b/>
          <w:bCs/>
          <w:sz w:val="24"/>
        </w:rPr>
      </w:pPr>
      <w:r>
        <w:rPr>
          <w:rFonts w:ascii="宋体" w:hAnsi="宋体" w:hint="eastAsia"/>
          <w:b/>
          <w:bCs/>
          <w:sz w:val="24"/>
        </w:rPr>
        <w:t>2、拟投入本项目的主要成员表</w:t>
      </w:r>
    </w:p>
    <w:p w:rsidR="0026346D" w:rsidRDefault="004B5B2F">
      <w:pPr>
        <w:autoSpaceDE w:val="0"/>
        <w:autoSpaceDN w:val="0"/>
        <w:adjustRightInd w:val="0"/>
        <w:snapToGrid w:val="0"/>
        <w:spacing w:line="240" w:lineRule="atLeast"/>
        <w:rPr>
          <w:rFonts w:ascii="宋体" w:hAnsi="宋体"/>
          <w:b/>
          <w:spacing w:val="10"/>
          <w:szCs w:val="21"/>
        </w:rPr>
      </w:pPr>
      <w:r>
        <w:rPr>
          <w:rFonts w:ascii="宋体" w:hAnsi="宋体" w:hint="eastAsia"/>
          <w:b/>
          <w:spacing w:val="10"/>
          <w:szCs w:val="21"/>
        </w:rPr>
        <w:t>注:</w:t>
      </w:r>
    </w:p>
    <w:p w:rsidR="0026346D" w:rsidRDefault="004B5B2F">
      <w:pPr>
        <w:autoSpaceDE w:val="0"/>
        <w:autoSpaceDN w:val="0"/>
        <w:adjustRightInd w:val="0"/>
        <w:snapToGrid w:val="0"/>
        <w:spacing w:line="240" w:lineRule="atLeast"/>
        <w:rPr>
          <w:rFonts w:ascii="宋体" w:hAnsi="宋体"/>
          <w:b/>
          <w:spacing w:val="10"/>
          <w:szCs w:val="21"/>
        </w:rPr>
      </w:pPr>
      <w:r>
        <w:rPr>
          <w:rFonts w:ascii="宋体" w:hAnsi="宋体" w:hint="eastAsia"/>
          <w:b/>
          <w:spacing w:val="10"/>
          <w:szCs w:val="21"/>
        </w:rPr>
        <w:t>上述两表后应附（</w:t>
      </w:r>
      <w:r>
        <w:rPr>
          <w:rFonts w:ascii="宋体" w:hAnsi="宋体" w:hint="eastAsia"/>
          <w:b/>
          <w:bCs/>
          <w:szCs w:val="21"/>
        </w:rPr>
        <w:t>复印件并加盖公章的）的</w:t>
      </w:r>
      <w:r>
        <w:rPr>
          <w:rFonts w:ascii="宋体" w:hAnsi="宋体" w:hint="eastAsia"/>
          <w:b/>
          <w:spacing w:val="10"/>
          <w:szCs w:val="21"/>
        </w:rPr>
        <w:t xml:space="preserve"> </w:t>
      </w:r>
    </w:p>
    <w:p w:rsidR="0026346D" w:rsidRDefault="004B5B2F">
      <w:pPr>
        <w:autoSpaceDE w:val="0"/>
        <w:autoSpaceDN w:val="0"/>
        <w:adjustRightInd w:val="0"/>
        <w:snapToGrid w:val="0"/>
        <w:spacing w:line="240" w:lineRule="atLeast"/>
        <w:rPr>
          <w:rFonts w:ascii="宋体" w:hAnsi="宋体"/>
          <w:b/>
          <w:spacing w:val="10"/>
          <w:szCs w:val="21"/>
        </w:rPr>
      </w:pPr>
      <w:r>
        <w:rPr>
          <w:rFonts w:ascii="宋体" w:hAnsi="宋体" w:hint="eastAsia"/>
          <w:b/>
          <w:spacing w:val="10"/>
          <w:szCs w:val="21"/>
        </w:rPr>
        <w:t>1、职称证书复印件；</w:t>
      </w:r>
      <w:r>
        <w:rPr>
          <w:rFonts w:ascii="宋体" w:hAnsi="宋体"/>
          <w:b/>
          <w:spacing w:val="10"/>
          <w:szCs w:val="21"/>
        </w:rPr>
        <w:t>2</w:t>
      </w:r>
      <w:r>
        <w:rPr>
          <w:rFonts w:ascii="宋体" w:hAnsi="宋体" w:hint="eastAsia"/>
          <w:b/>
          <w:spacing w:val="10"/>
          <w:szCs w:val="21"/>
        </w:rPr>
        <w:t>、身份证复印件；3、</w:t>
      </w:r>
      <w:r>
        <w:rPr>
          <w:rFonts w:ascii="宋体" w:hAnsi="宋体" w:hint="eastAsia"/>
          <w:b/>
          <w:bCs/>
          <w:szCs w:val="21"/>
        </w:rPr>
        <w:t>具有国家规定相关执业资格证书复印件（如有）</w:t>
      </w:r>
      <w:r>
        <w:rPr>
          <w:rFonts w:ascii="宋体" w:hAnsi="宋体" w:hint="eastAsia"/>
          <w:b/>
          <w:spacing w:val="10"/>
          <w:szCs w:val="21"/>
        </w:rPr>
        <w:t>；</w:t>
      </w:r>
    </w:p>
    <w:p w:rsidR="0026346D" w:rsidRDefault="004B5B2F">
      <w:pPr>
        <w:autoSpaceDE w:val="0"/>
        <w:autoSpaceDN w:val="0"/>
        <w:adjustRightInd w:val="0"/>
        <w:snapToGrid w:val="0"/>
        <w:spacing w:line="240" w:lineRule="atLeast"/>
        <w:rPr>
          <w:rFonts w:ascii="宋体" w:hAnsi="宋体"/>
          <w:b/>
          <w:bCs/>
          <w:szCs w:val="21"/>
        </w:rPr>
      </w:pPr>
      <w:r>
        <w:rPr>
          <w:rFonts w:ascii="宋体" w:hAnsi="宋体" w:hint="eastAsia"/>
          <w:b/>
          <w:spacing w:val="10"/>
          <w:szCs w:val="21"/>
        </w:rPr>
        <w:t>4、相关业绩证明材料复印件</w:t>
      </w:r>
      <w:r>
        <w:rPr>
          <w:rFonts w:ascii="宋体" w:hAnsi="宋体" w:hint="eastAsia"/>
          <w:b/>
          <w:bCs/>
          <w:szCs w:val="21"/>
        </w:rPr>
        <w:t>。</w:t>
      </w:r>
    </w:p>
    <w:p w:rsidR="0026346D" w:rsidRDefault="004B5B2F">
      <w:pPr>
        <w:autoSpaceDE w:val="0"/>
        <w:autoSpaceDN w:val="0"/>
        <w:adjustRightInd w:val="0"/>
        <w:snapToGrid w:val="0"/>
        <w:spacing w:line="240" w:lineRule="atLeast"/>
        <w:ind w:firstLineChars="194" w:firstLine="409"/>
        <w:rPr>
          <w:rFonts w:ascii="宋体" w:hAnsi="宋体"/>
          <w:b/>
          <w:bCs/>
          <w:sz w:val="24"/>
        </w:rPr>
      </w:pPr>
      <w:r>
        <w:rPr>
          <w:rFonts w:ascii="宋体" w:hAnsi="宋体" w:hint="eastAsia"/>
          <w:b/>
          <w:bCs/>
          <w:szCs w:val="21"/>
        </w:rPr>
        <w:t>特别要求：</w:t>
      </w:r>
      <w:r>
        <w:rPr>
          <w:rFonts w:cs="宋体" w:hint="eastAsia"/>
          <w:b/>
          <w:kern w:val="1"/>
          <w:szCs w:val="21"/>
        </w:rPr>
        <w:t>拟投入本项目的工作人员须满足本项目的工作要求，在合同履行过程中，中标人须根据本项目的实际需求或采购人的进度要求，对人员进行合理的增加，费用均包含在投标报价中。</w:t>
      </w:r>
    </w:p>
    <w:p w:rsidR="0026346D" w:rsidRDefault="004B5B2F">
      <w:pPr>
        <w:pStyle w:val="a7"/>
        <w:ind w:firstLine="480"/>
        <w:sectPr w:rsidR="0026346D">
          <w:pgSz w:w="11906" w:h="16838"/>
          <w:pgMar w:top="1440" w:right="1559" w:bottom="1276" w:left="1276" w:header="851" w:footer="992" w:gutter="0"/>
          <w:cols w:space="720"/>
          <w:docGrid w:linePitch="312"/>
        </w:sectPr>
      </w:pPr>
      <w:r>
        <w:rPr>
          <w:rFonts w:ascii="宋体" w:hAnsi="宋体"/>
          <w:sz w:val="24"/>
        </w:rPr>
        <w:br w:type="textWrapping" w:clear="all"/>
      </w:r>
    </w:p>
    <w:p w:rsidR="0026346D" w:rsidRDefault="004B5B2F">
      <w:pPr>
        <w:shd w:val="clear" w:color="auto" w:fill="FFFFFF"/>
        <w:tabs>
          <w:tab w:val="left" w:pos="996"/>
        </w:tabs>
        <w:spacing w:line="500" w:lineRule="exact"/>
        <w:jc w:val="left"/>
        <w:rPr>
          <w:rFonts w:ascii="宋体" w:hAnsi="宋体"/>
          <w:b/>
          <w:bCs/>
          <w:color w:val="000000" w:themeColor="text1"/>
          <w:sz w:val="24"/>
        </w:rPr>
      </w:pPr>
      <w:r>
        <w:rPr>
          <w:rFonts w:ascii="宋体" w:hAnsi="宋体" w:hint="eastAsia"/>
          <w:b/>
          <w:bCs/>
          <w:color w:val="000000" w:themeColor="text1"/>
          <w:sz w:val="24"/>
        </w:rPr>
        <w:lastRenderedPageBreak/>
        <w:t>附件12</w:t>
      </w:r>
    </w:p>
    <w:p w:rsidR="0026346D" w:rsidRDefault="004B5B2F">
      <w:pPr>
        <w:widowControl/>
        <w:ind w:left="1080"/>
        <w:jc w:val="center"/>
        <w:rPr>
          <w:rFonts w:ascii="宋体" w:hAnsi="宋体"/>
          <w:b/>
          <w:bCs/>
          <w:color w:val="000000" w:themeColor="text1"/>
          <w:sz w:val="24"/>
        </w:rPr>
      </w:pPr>
      <w:r>
        <w:rPr>
          <w:rFonts w:ascii="宋体" w:hAnsi="宋体" w:hint="eastAsia"/>
          <w:b/>
          <w:bCs/>
          <w:color w:val="000000" w:themeColor="text1"/>
          <w:sz w:val="24"/>
        </w:rPr>
        <w:t>提供符合政府采购政策的证明材料</w:t>
      </w:r>
    </w:p>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t>附件12－1</w:t>
      </w:r>
    </w:p>
    <w:p w:rsidR="0026346D" w:rsidRDefault="004B5B2F">
      <w:pPr>
        <w:spacing w:line="588" w:lineRule="exact"/>
        <w:jc w:val="center"/>
        <w:rPr>
          <w:rFonts w:ascii="宋体" w:hAnsi="宋体"/>
          <w:b/>
          <w:spacing w:val="6"/>
          <w:sz w:val="24"/>
        </w:rPr>
      </w:pPr>
      <w:r>
        <w:rPr>
          <w:rFonts w:ascii="宋体" w:hAnsi="宋体" w:hint="eastAsia"/>
          <w:b/>
          <w:spacing w:val="6"/>
          <w:sz w:val="24"/>
        </w:rPr>
        <w:t>中小企业声明函（货物）</w:t>
      </w:r>
    </w:p>
    <w:p w:rsidR="0026346D" w:rsidRDefault="0026346D">
      <w:pPr>
        <w:spacing w:line="588" w:lineRule="exact"/>
        <w:jc w:val="center"/>
        <w:rPr>
          <w:rFonts w:ascii="宋体" w:hAnsi="宋体"/>
          <w:b/>
          <w:spacing w:val="6"/>
          <w:sz w:val="24"/>
        </w:rPr>
      </w:pPr>
    </w:p>
    <w:p w:rsidR="0026346D" w:rsidRDefault="004B5B2F">
      <w:pPr>
        <w:spacing w:line="588" w:lineRule="exact"/>
        <w:ind w:firstLineChars="200" w:firstLine="480"/>
        <w:rPr>
          <w:rFonts w:ascii="宋体" w:hAnsi="宋体"/>
          <w:kern w:val="0"/>
          <w:sz w:val="24"/>
        </w:rPr>
      </w:pPr>
      <w:r>
        <w:rPr>
          <w:rFonts w:ascii="宋体" w:hAnsi="宋体" w:hint="eastAsia"/>
          <w:kern w:val="0"/>
          <w:sz w:val="24"/>
        </w:rPr>
        <w:t>本公司（联合体）郑重声明，根据《政府采购促进中小企业发展管理办法》（财库﹝</w:t>
      </w:r>
      <w:r>
        <w:rPr>
          <w:rFonts w:ascii="宋体" w:hAnsi="宋体"/>
          <w:kern w:val="0"/>
          <w:sz w:val="24"/>
        </w:rPr>
        <w:t>2020</w:t>
      </w:r>
      <w:r>
        <w:rPr>
          <w:rFonts w:ascii="宋体" w:hAnsi="宋体" w:hint="eastAsia"/>
          <w:kern w:val="0"/>
          <w:sz w:val="24"/>
        </w:rPr>
        <w:t>﹞</w:t>
      </w:r>
      <w:r>
        <w:rPr>
          <w:rFonts w:ascii="宋体" w:hAnsi="宋体"/>
          <w:kern w:val="0"/>
          <w:sz w:val="24"/>
        </w:rPr>
        <w:t xml:space="preserve">46 </w:t>
      </w:r>
      <w:r>
        <w:rPr>
          <w:rFonts w:ascii="宋体" w:hAnsi="宋体" w:hint="eastAsia"/>
          <w:kern w:val="0"/>
          <w:sz w:val="24"/>
        </w:rPr>
        <w:t>号）的规定，本公司</w:t>
      </w:r>
      <w:r>
        <w:rPr>
          <w:rFonts w:ascii="宋体" w:hAnsi="宋体" w:hint="eastAsia"/>
          <w:kern w:val="0"/>
          <w:sz w:val="24"/>
          <w:u w:val="single"/>
        </w:rPr>
        <w:t>（联合体）</w:t>
      </w:r>
      <w:r>
        <w:rPr>
          <w:rFonts w:ascii="宋体" w:hAnsi="宋体" w:hint="eastAsia"/>
          <w:kern w:val="0"/>
          <w:sz w:val="24"/>
        </w:rPr>
        <w:t>参加</w:t>
      </w:r>
      <w:r>
        <w:rPr>
          <w:rFonts w:ascii="宋体" w:hAnsi="宋体" w:hint="eastAsia"/>
          <w:kern w:val="0"/>
          <w:sz w:val="24"/>
          <w:u w:val="single"/>
        </w:rPr>
        <w:t>（单位名称）</w:t>
      </w:r>
      <w:r>
        <w:rPr>
          <w:rFonts w:ascii="宋体" w:hAnsi="宋体" w:hint="eastAsia"/>
          <w:kern w:val="0"/>
          <w:sz w:val="24"/>
        </w:rPr>
        <w:t>的</w:t>
      </w:r>
      <w:r>
        <w:rPr>
          <w:rFonts w:ascii="宋体" w:hAnsi="宋体" w:hint="eastAsia"/>
          <w:kern w:val="0"/>
          <w:sz w:val="24"/>
          <w:u w:val="single"/>
        </w:rPr>
        <w:t>（项目名称）</w:t>
      </w:r>
      <w:r>
        <w:rPr>
          <w:rFonts w:ascii="宋体" w:hAnsi="宋体" w:hint="eastAsia"/>
          <w:kern w:val="0"/>
          <w:sz w:val="24"/>
        </w:rPr>
        <w:t>采购活动，提供的货物全部由符合政策要求的中小企业制造。相关企业（含联合体中的中小企业、签订分包意向协议的中小企业）的具体情况如下：</w:t>
      </w:r>
    </w:p>
    <w:p w:rsidR="0026346D" w:rsidRDefault="004B5B2F">
      <w:pPr>
        <w:spacing w:line="588" w:lineRule="exact"/>
        <w:ind w:firstLineChars="200" w:firstLine="480"/>
        <w:rPr>
          <w:rFonts w:ascii="宋体" w:hAnsi="宋体"/>
          <w:kern w:val="0"/>
          <w:sz w:val="24"/>
        </w:rPr>
      </w:pPr>
      <w:r>
        <w:rPr>
          <w:rFonts w:ascii="宋体" w:hAnsi="宋体"/>
          <w:kern w:val="0"/>
          <w:sz w:val="24"/>
        </w:rPr>
        <w:t xml:space="preserve">1. </w:t>
      </w:r>
      <w:r>
        <w:rPr>
          <w:rFonts w:ascii="宋体" w:hAnsi="宋体" w:hint="eastAsia"/>
          <w:kern w:val="0"/>
          <w:sz w:val="24"/>
          <w:u w:val="single"/>
        </w:rPr>
        <w:t>（标的名称）</w:t>
      </w:r>
      <w:r>
        <w:rPr>
          <w:rFonts w:ascii="宋体" w:hAnsi="宋体" w:hint="eastAsia"/>
          <w:kern w:val="0"/>
          <w:sz w:val="24"/>
        </w:rPr>
        <w:t>，属于</w:t>
      </w:r>
      <w:r>
        <w:rPr>
          <w:rFonts w:ascii="宋体" w:hAnsi="宋体" w:hint="eastAsia"/>
          <w:kern w:val="0"/>
          <w:sz w:val="24"/>
          <w:u w:val="single"/>
        </w:rPr>
        <w:t>（采购文件中明确的所属行业）</w:t>
      </w:r>
      <w:r>
        <w:rPr>
          <w:rFonts w:ascii="宋体" w:hAnsi="宋体" w:hint="eastAsia"/>
          <w:kern w:val="0"/>
          <w:sz w:val="24"/>
        </w:rPr>
        <w:t>行业；制造商为</w:t>
      </w:r>
      <w:r>
        <w:rPr>
          <w:rFonts w:ascii="宋体" w:hAnsi="宋体" w:hint="eastAsia"/>
          <w:kern w:val="0"/>
          <w:sz w:val="24"/>
          <w:u w:val="single"/>
        </w:rPr>
        <w:t>（企业名称）</w:t>
      </w:r>
      <w:r>
        <w:rPr>
          <w:rFonts w:ascii="宋体" w:hAnsi="宋体" w:hint="eastAsia"/>
          <w:kern w:val="0"/>
          <w:sz w:val="24"/>
        </w:rPr>
        <w:t>，从业人员</w:t>
      </w:r>
      <w:r>
        <w:rPr>
          <w:rFonts w:ascii="宋体" w:hAnsi="宋体" w:hint="eastAsia"/>
          <w:kern w:val="0"/>
          <w:sz w:val="24"/>
          <w:u w:val="single"/>
        </w:rPr>
        <w:t xml:space="preserve">  </w:t>
      </w:r>
      <w:r>
        <w:rPr>
          <w:rFonts w:ascii="宋体" w:hAnsi="宋体" w:hint="eastAsia"/>
          <w:kern w:val="0"/>
          <w:sz w:val="24"/>
        </w:rPr>
        <w:t>人，营业收入为</w:t>
      </w:r>
      <w:r>
        <w:rPr>
          <w:rFonts w:ascii="宋体" w:hAnsi="宋体" w:hint="eastAsia"/>
          <w:kern w:val="0"/>
          <w:sz w:val="24"/>
          <w:u w:val="single"/>
        </w:rPr>
        <w:t xml:space="preserve">  </w:t>
      </w:r>
      <w:r>
        <w:rPr>
          <w:rFonts w:ascii="宋体" w:hAnsi="宋体" w:hint="eastAsia"/>
          <w:kern w:val="0"/>
          <w:sz w:val="24"/>
        </w:rPr>
        <w:t>万元，资产总额为</w:t>
      </w:r>
      <w:r>
        <w:rPr>
          <w:rFonts w:ascii="宋体" w:hAnsi="宋体" w:hint="eastAsia"/>
          <w:kern w:val="0"/>
          <w:sz w:val="24"/>
          <w:u w:val="single"/>
        </w:rPr>
        <w:t xml:space="preserve">  </w:t>
      </w:r>
      <w:r>
        <w:rPr>
          <w:rFonts w:ascii="宋体" w:hAnsi="宋体" w:hint="eastAsia"/>
          <w:kern w:val="0"/>
          <w:sz w:val="24"/>
        </w:rPr>
        <w:t>万元，属于</w:t>
      </w:r>
      <w:r>
        <w:rPr>
          <w:rFonts w:ascii="宋体" w:hAnsi="宋体" w:hint="eastAsia"/>
          <w:kern w:val="0"/>
          <w:sz w:val="24"/>
          <w:u w:val="single"/>
        </w:rPr>
        <w:t>（中型企业、小型企业、微型企业）</w:t>
      </w:r>
      <w:r>
        <w:rPr>
          <w:rFonts w:ascii="宋体" w:hAnsi="宋体" w:hint="eastAsia"/>
          <w:kern w:val="0"/>
          <w:sz w:val="24"/>
        </w:rPr>
        <w:t>；</w:t>
      </w:r>
    </w:p>
    <w:p w:rsidR="0026346D" w:rsidRDefault="004B5B2F">
      <w:pPr>
        <w:spacing w:line="588" w:lineRule="exact"/>
        <w:ind w:firstLineChars="200" w:firstLine="480"/>
        <w:rPr>
          <w:rFonts w:ascii="宋体" w:hAnsi="宋体"/>
          <w:kern w:val="0"/>
          <w:sz w:val="24"/>
        </w:rPr>
      </w:pPr>
      <w:r>
        <w:rPr>
          <w:rFonts w:ascii="宋体" w:hAnsi="宋体"/>
          <w:kern w:val="0"/>
          <w:sz w:val="24"/>
        </w:rPr>
        <w:t xml:space="preserve">2. </w:t>
      </w:r>
      <w:r>
        <w:rPr>
          <w:rFonts w:ascii="宋体" w:hAnsi="宋体" w:hint="eastAsia"/>
          <w:kern w:val="0"/>
          <w:sz w:val="24"/>
          <w:u w:val="single"/>
        </w:rPr>
        <w:t>（标的名称）</w:t>
      </w:r>
      <w:r>
        <w:rPr>
          <w:rFonts w:ascii="宋体" w:hAnsi="宋体" w:hint="eastAsia"/>
          <w:kern w:val="0"/>
          <w:sz w:val="24"/>
        </w:rPr>
        <w:t>，属于</w:t>
      </w:r>
      <w:r>
        <w:rPr>
          <w:rFonts w:ascii="宋体" w:hAnsi="宋体" w:hint="eastAsia"/>
          <w:kern w:val="0"/>
          <w:sz w:val="24"/>
          <w:u w:val="single"/>
        </w:rPr>
        <w:t>（采购文件中明确的所属行业）</w:t>
      </w:r>
      <w:r>
        <w:rPr>
          <w:rFonts w:ascii="宋体" w:hAnsi="宋体" w:hint="eastAsia"/>
          <w:kern w:val="0"/>
          <w:sz w:val="24"/>
        </w:rPr>
        <w:t>行业；制造商为</w:t>
      </w:r>
      <w:r>
        <w:rPr>
          <w:rFonts w:ascii="宋体" w:hAnsi="宋体" w:hint="eastAsia"/>
          <w:kern w:val="0"/>
          <w:sz w:val="24"/>
          <w:u w:val="single"/>
        </w:rPr>
        <w:t>（企业名称）</w:t>
      </w:r>
      <w:r>
        <w:rPr>
          <w:rFonts w:ascii="宋体" w:hAnsi="宋体" w:hint="eastAsia"/>
          <w:kern w:val="0"/>
          <w:sz w:val="24"/>
        </w:rPr>
        <w:t>，从业人员</w:t>
      </w:r>
      <w:r>
        <w:rPr>
          <w:rFonts w:ascii="宋体" w:hAnsi="宋体" w:hint="eastAsia"/>
          <w:kern w:val="0"/>
          <w:sz w:val="24"/>
          <w:u w:val="single"/>
        </w:rPr>
        <w:t xml:space="preserve">  </w:t>
      </w:r>
      <w:r>
        <w:rPr>
          <w:rFonts w:ascii="宋体" w:hAnsi="宋体" w:hint="eastAsia"/>
          <w:kern w:val="0"/>
          <w:sz w:val="24"/>
        </w:rPr>
        <w:t>人，营业收入为</w:t>
      </w:r>
      <w:r>
        <w:rPr>
          <w:rFonts w:ascii="宋体" w:hAnsi="宋体" w:hint="eastAsia"/>
          <w:kern w:val="0"/>
          <w:sz w:val="24"/>
          <w:u w:val="single"/>
        </w:rPr>
        <w:t xml:space="preserve">  </w:t>
      </w:r>
      <w:r>
        <w:rPr>
          <w:rFonts w:ascii="宋体" w:hAnsi="宋体" w:hint="eastAsia"/>
          <w:kern w:val="0"/>
          <w:sz w:val="24"/>
        </w:rPr>
        <w:t>万元，资产总额为</w:t>
      </w:r>
      <w:r>
        <w:rPr>
          <w:rFonts w:ascii="宋体" w:hAnsi="宋体" w:hint="eastAsia"/>
          <w:kern w:val="0"/>
          <w:sz w:val="24"/>
          <w:u w:val="single"/>
        </w:rPr>
        <w:t xml:space="preserve">  </w:t>
      </w:r>
      <w:r>
        <w:rPr>
          <w:rFonts w:ascii="宋体" w:hAnsi="宋体" w:hint="eastAsia"/>
          <w:kern w:val="0"/>
          <w:sz w:val="24"/>
        </w:rPr>
        <w:t>万元，属于</w:t>
      </w:r>
      <w:r>
        <w:rPr>
          <w:rFonts w:ascii="宋体" w:hAnsi="宋体" w:hint="eastAsia"/>
          <w:kern w:val="0"/>
          <w:sz w:val="24"/>
          <w:u w:val="single"/>
        </w:rPr>
        <w:t>（中型企业、小型企业、微型企业）</w:t>
      </w:r>
      <w:r>
        <w:rPr>
          <w:rFonts w:ascii="宋体" w:hAnsi="宋体" w:hint="eastAsia"/>
          <w:kern w:val="0"/>
          <w:sz w:val="24"/>
        </w:rPr>
        <w:t>；</w:t>
      </w:r>
    </w:p>
    <w:p w:rsidR="0026346D" w:rsidRDefault="0026346D">
      <w:pPr>
        <w:spacing w:line="588" w:lineRule="exact"/>
        <w:rPr>
          <w:rFonts w:ascii="宋体" w:hAnsi="宋体"/>
          <w:kern w:val="0"/>
          <w:sz w:val="24"/>
        </w:rPr>
      </w:pPr>
    </w:p>
    <w:p w:rsidR="0026346D" w:rsidRDefault="004B5B2F">
      <w:pPr>
        <w:spacing w:line="588" w:lineRule="exact"/>
        <w:rPr>
          <w:rFonts w:ascii="宋体" w:hAnsi="宋体"/>
          <w:kern w:val="0"/>
          <w:sz w:val="24"/>
        </w:rPr>
      </w:pPr>
      <w:r>
        <w:rPr>
          <w:rFonts w:ascii="宋体" w:hAnsi="宋体" w:hint="eastAsia"/>
          <w:kern w:val="0"/>
          <w:sz w:val="24"/>
        </w:rPr>
        <w:t>……</w:t>
      </w:r>
    </w:p>
    <w:p w:rsidR="0026346D" w:rsidRDefault="004B5B2F">
      <w:pPr>
        <w:spacing w:line="588" w:lineRule="exact"/>
        <w:ind w:firstLineChars="200" w:firstLine="480"/>
        <w:rPr>
          <w:rFonts w:ascii="宋体" w:hAnsi="宋体"/>
          <w:kern w:val="0"/>
          <w:sz w:val="24"/>
        </w:rPr>
      </w:pPr>
      <w:r>
        <w:rPr>
          <w:rFonts w:ascii="宋体" w:hAnsi="宋体" w:hint="eastAsia"/>
          <w:kern w:val="0"/>
          <w:sz w:val="24"/>
        </w:rPr>
        <w:t>以上企业，不属于大企业的分支机构，不存在控股股东为大企业的情形，也不存在与大企业的负责人为同一人的情形。</w:t>
      </w:r>
    </w:p>
    <w:p w:rsidR="0026346D" w:rsidRDefault="004B5B2F">
      <w:pPr>
        <w:spacing w:line="588" w:lineRule="exact"/>
        <w:ind w:firstLineChars="200" w:firstLine="482"/>
        <w:rPr>
          <w:rFonts w:ascii="宋体" w:hAnsi="宋体"/>
          <w:b/>
          <w:kern w:val="0"/>
          <w:sz w:val="24"/>
        </w:rPr>
      </w:pPr>
      <w:r>
        <w:rPr>
          <w:rFonts w:ascii="宋体" w:hAnsi="宋体" w:hint="eastAsia"/>
          <w:b/>
          <w:kern w:val="0"/>
          <w:sz w:val="24"/>
        </w:rPr>
        <w:t>本企业对上述声明内容的真实性负责。如有虚假，将依法承担相应责任。</w:t>
      </w:r>
    </w:p>
    <w:p w:rsidR="0026346D" w:rsidRDefault="0026346D">
      <w:pPr>
        <w:spacing w:line="588" w:lineRule="exact"/>
        <w:ind w:firstLineChars="200" w:firstLine="480"/>
        <w:rPr>
          <w:rFonts w:ascii="宋体" w:hAnsi="宋体"/>
          <w:kern w:val="0"/>
          <w:sz w:val="24"/>
        </w:rPr>
      </w:pPr>
    </w:p>
    <w:p w:rsidR="0026346D" w:rsidRDefault="004B5B2F">
      <w:pPr>
        <w:spacing w:line="588" w:lineRule="exact"/>
        <w:ind w:right="480"/>
        <w:jc w:val="center"/>
        <w:rPr>
          <w:rFonts w:ascii="宋体" w:hAnsi="宋体"/>
          <w:kern w:val="0"/>
          <w:sz w:val="24"/>
        </w:rPr>
      </w:pPr>
      <w:r>
        <w:rPr>
          <w:rFonts w:ascii="宋体" w:hAnsi="宋体" w:hint="eastAsia"/>
          <w:kern w:val="0"/>
          <w:sz w:val="24"/>
        </w:rPr>
        <w:t>企业名称（盖章）：</w:t>
      </w:r>
    </w:p>
    <w:p w:rsidR="0026346D" w:rsidRDefault="004B5B2F">
      <w:pPr>
        <w:spacing w:line="588" w:lineRule="exact"/>
        <w:ind w:right="480" w:firstLineChars="2600" w:firstLine="6240"/>
        <w:rPr>
          <w:rFonts w:ascii="宋体" w:hAnsi="宋体"/>
          <w:kern w:val="0"/>
          <w:sz w:val="24"/>
        </w:rPr>
      </w:pPr>
      <w:r>
        <w:rPr>
          <w:rFonts w:ascii="宋体" w:hAnsi="宋体" w:hint="eastAsia"/>
          <w:kern w:val="0"/>
          <w:sz w:val="24"/>
        </w:rPr>
        <w:t>日期：</w:t>
      </w:r>
    </w:p>
    <w:p w:rsidR="0026346D" w:rsidRDefault="004B5B2F">
      <w:pPr>
        <w:spacing w:line="588" w:lineRule="exact"/>
        <w:rPr>
          <w:rFonts w:ascii="宋体" w:hAnsi="宋体"/>
          <w:kern w:val="0"/>
          <w:szCs w:val="21"/>
        </w:rPr>
      </w:pPr>
      <w:r>
        <w:rPr>
          <w:rFonts w:ascii="宋体" w:hAnsi="宋体" w:hint="eastAsia"/>
          <w:kern w:val="0"/>
          <w:szCs w:val="21"/>
        </w:rPr>
        <w:t>注：1.人员、营业收入、资产总额填报上一年度数据，无上一年度数据的新成立企业可不填报。</w:t>
      </w:r>
    </w:p>
    <w:p w:rsidR="0026346D" w:rsidRDefault="004B5B2F">
      <w:pPr>
        <w:pStyle w:val="af3"/>
        <w:rPr>
          <w:rFonts w:hAnsi="宋体" w:cs="宋体"/>
          <w:szCs w:val="21"/>
        </w:rPr>
      </w:pPr>
      <w:r>
        <w:rPr>
          <w:rFonts w:eastAsia="宋体" w:hAnsi="宋体" w:cs="Times New Roman" w:hint="eastAsia"/>
          <w:color w:val="auto"/>
          <w:kern w:val="0"/>
          <w:sz w:val="21"/>
          <w:szCs w:val="21"/>
        </w:rPr>
        <w:t>2.供应商非中小微企业,不提供此声明。</w:t>
      </w:r>
      <w:r>
        <w:rPr>
          <w:rFonts w:hAnsi="宋体"/>
        </w:rPr>
        <w:br w:type="page"/>
      </w:r>
    </w:p>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lastRenderedPageBreak/>
        <w:t>附件12－2</w:t>
      </w:r>
    </w:p>
    <w:p w:rsidR="0026346D" w:rsidRDefault="004B5B2F">
      <w:pPr>
        <w:spacing w:line="588" w:lineRule="exact"/>
        <w:jc w:val="center"/>
        <w:rPr>
          <w:rFonts w:ascii="宋体" w:hAnsi="宋体"/>
          <w:b/>
          <w:spacing w:val="6"/>
          <w:sz w:val="24"/>
        </w:rPr>
      </w:pPr>
      <w:r>
        <w:rPr>
          <w:rFonts w:ascii="宋体" w:hAnsi="宋体" w:hint="eastAsia"/>
          <w:b/>
          <w:spacing w:val="6"/>
          <w:sz w:val="24"/>
        </w:rPr>
        <w:t>中小企业声明函（工程、服务）</w:t>
      </w:r>
    </w:p>
    <w:p w:rsidR="0026346D" w:rsidRDefault="004B5B2F">
      <w:pPr>
        <w:spacing w:line="588" w:lineRule="exact"/>
        <w:ind w:firstLineChars="200" w:firstLine="480"/>
        <w:rPr>
          <w:rFonts w:ascii="宋体" w:hAnsi="宋体"/>
          <w:kern w:val="0"/>
          <w:sz w:val="24"/>
        </w:rPr>
      </w:pPr>
      <w:r>
        <w:rPr>
          <w:rFonts w:ascii="宋体" w:hAnsi="宋体" w:hint="eastAsia"/>
          <w:kern w:val="0"/>
          <w:sz w:val="24"/>
        </w:rPr>
        <w:t>本公司（联合体）郑重声明，根据《政府采购促进中小企业发展管理办法》（财库﹝2020﹞46 号）的规定，本公司（联合体）参加</w:t>
      </w:r>
      <w:r>
        <w:rPr>
          <w:rFonts w:ascii="宋体" w:hAnsi="宋体" w:hint="eastAsia"/>
          <w:kern w:val="0"/>
          <w:sz w:val="24"/>
          <w:u w:val="single"/>
        </w:rPr>
        <w:t>（单位名称）</w:t>
      </w:r>
      <w:r>
        <w:rPr>
          <w:rFonts w:ascii="宋体" w:hAnsi="宋体" w:hint="eastAsia"/>
          <w:kern w:val="0"/>
          <w:sz w:val="24"/>
        </w:rPr>
        <w:t>的</w:t>
      </w:r>
      <w:r>
        <w:rPr>
          <w:rFonts w:ascii="宋体" w:hAnsi="宋体" w:hint="eastAsia"/>
          <w:kern w:val="0"/>
          <w:sz w:val="24"/>
          <w:u w:val="single"/>
        </w:rPr>
        <w:t>（项目名称）</w:t>
      </w:r>
      <w:r>
        <w:rPr>
          <w:rFonts w:ascii="宋体" w:hAnsi="宋体"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26346D" w:rsidRDefault="004B5B2F">
      <w:pPr>
        <w:spacing w:line="588" w:lineRule="exact"/>
        <w:ind w:firstLineChars="200" w:firstLine="480"/>
        <w:rPr>
          <w:rFonts w:ascii="宋体" w:hAnsi="宋体"/>
          <w:kern w:val="0"/>
          <w:sz w:val="24"/>
        </w:rPr>
      </w:pPr>
      <w:r>
        <w:rPr>
          <w:rFonts w:ascii="宋体" w:hAnsi="宋体" w:hint="eastAsia"/>
          <w:kern w:val="0"/>
          <w:sz w:val="24"/>
        </w:rPr>
        <w:t xml:space="preserve">1. </w:t>
      </w:r>
      <w:r>
        <w:rPr>
          <w:rFonts w:ascii="宋体" w:hAnsi="宋体" w:hint="eastAsia"/>
          <w:kern w:val="0"/>
          <w:sz w:val="24"/>
          <w:u w:val="single"/>
        </w:rPr>
        <w:t xml:space="preserve">（标的名称） </w:t>
      </w:r>
      <w:r>
        <w:rPr>
          <w:rFonts w:ascii="宋体" w:hAnsi="宋体" w:hint="eastAsia"/>
          <w:kern w:val="0"/>
          <w:sz w:val="24"/>
        </w:rPr>
        <w:t>，属于</w:t>
      </w:r>
      <w:r>
        <w:rPr>
          <w:rFonts w:ascii="宋体" w:hAnsi="宋体" w:hint="eastAsia"/>
          <w:kern w:val="0"/>
          <w:sz w:val="24"/>
          <w:u w:val="single"/>
        </w:rPr>
        <w:t>（采购文件中明确的所属行业）</w:t>
      </w:r>
      <w:r>
        <w:rPr>
          <w:rFonts w:ascii="宋体" w:hAnsi="宋体" w:hint="eastAsia"/>
          <w:kern w:val="0"/>
          <w:sz w:val="24"/>
        </w:rPr>
        <w:t>；承建（承接）企业为</w:t>
      </w:r>
      <w:r>
        <w:rPr>
          <w:rFonts w:ascii="宋体" w:hAnsi="宋体" w:hint="eastAsia"/>
          <w:kern w:val="0"/>
          <w:sz w:val="24"/>
          <w:u w:val="single"/>
        </w:rPr>
        <w:t>（企业名称）</w:t>
      </w:r>
      <w:r>
        <w:rPr>
          <w:rFonts w:ascii="宋体" w:hAnsi="宋体" w:hint="eastAsia"/>
          <w:kern w:val="0"/>
          <w:sz w:val="24"/>
        </w:rPr>
        <w:t>，从业人员</w:t>
      </w:r>
      <w:r>
        <w:rPr>
          <w:rFonts w:ascii="宋体" w:hAnsi="宋体" w:hint="eastAsia"/>
          <w:kern w:val="0"/>
          <w:sz w:val="24"/>
          <w:u w:val="single"/>
        </w:rPr>
        <w:t xml:space="preserve">   </w:t>
      </w:r>
      <w:r>
        <w:rPr>
          <w:rFonts w:ascii="宋体" w:hAnsi="宋体" w:hint="eastAsia"/>
          <w:kern w:val="0"/>
          <w:sz w:val="24"/>
        </w:rPr>
        <w:t>人，营业收入为</w:t>
      </w:r>
      <w:r>
        <w:rPr>
          <w:rFonts w:ascii="宋体" w:hAnsi="宋体" w:hint="eastAsia"/>
          <w:kern w:val="0"/>
          <w:sz w:val="24"/>
          <w:u w:val="single"/>
        </w:rPr>
        <w:t xml:space="preserve">   </w:t>
      </w:r>
      <w:r>
        <w:rPr>
          <w:rFonts w:ascii="宋体" w:hAnsi="宋体" w:hint="eastAsia"/>
          <w:kern w:val="0"/>
          <w:sz w:val="24"/>
        </w:rPr>
        <w:t>万元，资产总额为</w:t>
      </w:r>
      <w:r>
        <w:rPr>
          <w:rFonts w:ascii="宋体" w:hAnsi="宋体" w:hint="eastAsia"/>
          <w:kern w:val="0"/>
          <w:sz w:val="24"/>
          <w:u w:val="single"/>
        </w:rPr>
        <w:t xml:space="preserve">   </w:t>
      </w:r>
      <w:r>
        <w:rPr>
          <w:rFonts w:ascii="宋体" w:hAnsi="宋体" w:hint="eastAsia"/>
          <w:kern w:val="0"/>
          <w:sz w:val="24"/>
        </w:rPr>
        <w:t>万元1，属于</w:t>
      </w:r>
      <w:r>
        <w:rPr>
          <w:rFonts w:ascii="宋体" w:hAnsi="宋体" w:hint="eastAsia"/>
          <w:kern w:val="0"/>
          <w:sz w:val="24"/>
          <w:u w:val="single"/>
        </w:rPr>
        <w:t>（中型企业、小型企业、微型企业）</w:t>
      </w:r>
      <w:r>
        <w:rPr>
          <w:rFonts w:ascii="宋体" w:hAnsi="宋体" w:hint="eastAsia"/>
          <w:kern w:val="0"/>
          <w:sz w:val="24"/>
        </w:rPr>
        <w:t>；</w:t>
      </w:r>
    </w:p>
    <w:p w:rsidR="0026346D" w:rsidRDefault="004B5B2F">
      <w:pPr>
        <w:spacing w:line="588" w:lineRule="exact"/>
        <w:ind w:firstLineChars="200" w:firstLine="480"/>
        <w:rPr>
          <w:rFonts w:ascii="宋体" w:hAnsi="宋体"/>
          <w:kern w:val="0"/>
          <w:sz w:val="24"/>
        </w:rPr>
      </w:pPr>
      <w:r>
        <w:rPr>
          <w:rFonts w:ascii="宋体" w:hAnsi="宋体" w:hint="eastAsia"/>
          <w:kern w:val="0"/>
          <w:sz w:val="24"/>
        </w:rPr>
        <w:t xml:space="preserve">2. </w:t>
      </w:r>
      <w:r>
        <w:rPr>
          <w:rFonts w:ascii="宋体" w:hAnsi="宋体" w:hint="eastAsia"/>
          <w:kern w:val="0"/>
          <w:sz w:val="24"/>
          <w:u w:val="single"/>
        </w:rPr>
        <w:t xml:space="preserve">（标的名称） </w:t>
      </w:r>
      <w:r>
        <w:rPr>
          <w:rFonts w:ascii="宋体" w:hAnsi="宋体" w:hint="eastAsia"/>
          <w:kern w:val="0"/>
          <w:sz w:val="24"/>
        </w:rPr>
        <w:t>，属于</w:t>
      </w:r>
      <w:r>
        <w:rPr>
          <w:rFonts w:ascii="宋体" w:hAnsi="宋体" w:hint="eastAsia"/>
          <w:kern w:val="0"/>
          <w:sz w:val="24"/>
          <w:u w:val="single"/>
        </w:rPr>
        <w:t>（采购文件中明确的所属行业）</w:t>
      </w:r>
      <w:r>
        <w:rPr>
          <w:rFonts w:ascii="宋体" w:hAnsi="宋体" w:hint="eastAsia"/>
          <w:kern w:val="0"/>
          <w:sz w:val="24"/>
        </w:rPr>
        <w:t>；承建（承接）企业为</w:t>
      </w:r>
      <w:r>
        <w:rPr>
          <w:rFonts w:ascii="宋体" w:hAnsi="宋体" w:hint="eastAsia"/>
          <w:kern w:val="0"/>
          <w:sz w:val="24"/>
          <w:u w:val="single"/>
        </w:rPr>
        <w:t>（企业名称）</w:t>
      </w:r>
      <w:r>
        <w:rPr>
          <w:rFonts w:ascii="宋体" w:hAnsi="宋体" w:hint="eastAsia"/>
          <w:kern w:val="0"/>
          <w:sz w:val="24"/>
        </w:rPr>
        <w:t>，从业人员</w:t>
      </w:r>
      <w:r>
        <w:rPr>
          <w:rFonts w:ascii="宋体" w:hAnsi="宋体" w:hint="eastAsia"/>
          <w:kern w:val="0"/>
          <w:sz w:val="24"/>
          <w:u w:val="single"/>
        </w:rPr>
        <w:t xml:space="preserve">   </w:t>
      </w:r>
      <w:r>
        <w:rPr>
          <w:rFonts w:ascii="宋体" w:hAnsi="宋体" w:hint="eastAsia"/>
          <w:kern w:val="0"/>
          <w:sz w:val="24"/>
        </w:rPr>
        <w:t>人，营业收入为</w:t>
      </w:r>
      <w:r>
        <w:rPr>
          <w:rFonts w:ascii="宋体" w:hAnsi="宋体" w:hint="eastAsia"/>
          <w:kern w:val="0"/>
          <w:sz w:val="24"/>
          <w:u w:val="single"/>
        </w:rPr>
        <w:t xml:space="preserve">   </w:t>
      </w:r>
      <w:r>
        <w:rPr>
          <w:rFonts w:ascii="宋体" w:hAnsi="宋体" w:hint="eastAsia"/>
          <w:kern w:val="0"/>
          <w:sz w:val="24"/>
        </w:rPr>
        <w:t>万元，资产总额为</w:t>
      </w:r>
      <w:r>
        <w:rPr>
          <w:rFonts w:ascii="宋体" w:hAnsi="宋体" w:hint="eastAsia"/>
          <w:kern w:val="0"/>
          <w:sz w:val="24"/>
          <w:u w:val="single"/>
        </w:rPr>
        <w:t xml:space="preserve">   </w:t>
      </w:r>
      <w:r>
        <w:rPr>
          <w:rFonts w:ascii="宋体" w:hAnsi="宋体" w:hint="eastAsia"/>
          <w:kern w:val="0"/>
          <w:sz w:val="24"/>
        </w:rPr>
        <w:t>万元1，属于</w:t>
      </w:r>
      <w:r>
        <w:rPr>
          <w:rFonts w:ascii="宋体" w:hAnsi="宋体" w:hint="eastAsia"/>
          <w:kern w:val="0"/>
          <w:sz w:val="24"/>
          <w:u w:val="single"/>
        </w:rPr>
        <w:t>（中型企业、小型企业、微型企业）</w:t>
      </w:r>
      <w:r>
        <w:rPr>
          <w:rFonts w:ascii="宋体" w:hAnsi="宋体" w:hint="eastAsia"/>
          <w:kern w:val="0"/>
          <w:sz w:val="24"/>
        </w:rPr>
        <w:t>；</w:t>
      </w:r>
    </w:p>
    <w:p w:rsidR="0026346D" w:rsidRDefault="004B5B2F">
      <w:pPr>
        <w:spacing w:line="588" w:lineRule="exact"/>
        <w:ind w:firstLineChars="200" w:firstLine="480"/>
        <w:rPr>
          <w:rFonts w:ascii="宋体" w:hAnsi="宋体"/>
          <w:kern w:val="0"/>
          <w:sz w:val="24"/>
        </w:rPr>
      </w:pPr>
      <w:r>
        <w:rPr>
          <w:rFonts w:ascii="宋体" w:hAnsi="宋体" w:hint="eastAsia"/>
          <w:kern w:val="0"/>
          <w:sz w:val="24"/>
        </w:rPr>
        <w:t>……</w:t>
      </w:r>
    </w:p>
    <w:p w:rsidR="0026346D" w:rsidRDefault="004B5B2F">
      <w:pPr>
        <w:spacing w:line="588" w:lineRule="exact"/>
        <w:ind w:firstLineChars="200" w:firstLine="480"/>
        <w:rPr>
          <w:rFonts w:ascii="宋体" w:hAnsi="宋体"/>
          <w:kern w:val="0"/>
          <w:sz w:val="24"/>
        </w:rPr>
      </w:pPr>
      <w:r>
        <w:rPr>
          <w:rFonts w:ascii="宋体" w:hAnsi="宋体" w:hint="eastAsia"/>
          <w:kern w:val="0"/>
          <w:sz w:val="24"/>
        </w:rPr>
        <w:t>以上企业，不属于大企业的分支机构，不存在控股股东为大企业的情形，也不存在与大企业的负责人为同一人的情形。</w:t>
      </w:r>
    </w:p>
    <w:p w:rsidR="0026346D" w:rsidRDefault="004B5B2F">
      <w:pPr>
        <w:spacing w:line="588" w:lineRule="exact"/>
        <w:ind w:firstLineChars="200" w:firstLine="482"/>
        <w:rPr>
          <w:rFonts w:ascii="宋体" w:hAnsi="宋体"/>
          <w:b/>
          <w:kern w:val="0"/>
          <w:sz w:val="24"/>
        </w:rPr>
      </w:pPr>
      <w:r>
        <w:rPr>
          <w:rFonts w:ascii="宋体" w:hAnsi="宋体" w:hint="eastAsia"/>
          <w:b/>
          <w:kern w:val="0"/>
          <w:sz w:val="24"/>
        </w:rPr>
        <w:t>本企业对上述声明内容的真实性负责。如有虚假，将依法承担相应责任。</w:t>
      </w:r>
    </w:p>
    <w:p w:rsidR="0026346D" w:rsidRDefault="0026346D">
      <w:pPr>
        <w:spacing w:line="588" w:lineRule="exact"/>
        <w:ind w:firstLineChars="200" w:firstLine="480"/>
        <w:rPr>
          <w:rFonts w:ascii="宋体" w:hAnsi="宋体"/>
          <w:kern w:val="0"/>
          <w:sz w:val="24"/>
        </w:rPr>
      </w:pPr>
    </w:p>
    <w:p w:rsidR="0026346D" w:rsidRDefault="004B5B2F">
      <w:pPr>
        <w:spacing w:line="588" w:lineRule="exact"/>
        <w:ind w:right="480"/>
        <w:jc w:val="center"/>
        <w:rPr>
          <w:rFonts w:ascii="宋体" w:hAnsi="宋体"/>
          <w:kern w:val="0"/>
          <w:sz w:val="24"/>
        </w:rPr>
      </w:pPr>
      <w:r>
        <w:rPr>
          <w:rFonts w:ascii="宋体" w:hAnsi="宋体" w:hint="eastAsia"/>
          <w:kern w:val="0"/>
          <w:sz w:val="24"/>
        </w:rPr>
        <w:t>企业名称（盖章）：</w:t>
      </w:r>
    </w:p>
    <w:p w:rsidR="0026346D" w:rsidRDefault="004B5B2F">
      <w:pPr>
        <w:spacing w:line="588" w:lineRule="exact"/>
        <w:ind w:right="480" w:firstLineChars="2600" w:firstLine="6240"/>
        <w:rPr>
          <w:rFonts w:ascii="宋体" w:hAnsi="宋体"/>
          <w:kern w:val="0"/>
          <w:sz w:val="24"/>
        </w:rPr>
      </w:pPr>
      <w:r>
        <w:rPr>
          <w:rFonts w:ascii="宋体" w:hAnsi="宋体" w:hint="eastAsia"/>
          <w:kern w:val="0"/>
          <w:sz w:val="24"/>
        </w:rPr>
        <w:t>日期：</w:t>
      </w:r>
    </w:p>
    <w:p w:rsidR="0026346D" w:rsidRDefault="0026346D">
      <w:pPr>
        <w:spacing w:line="588" w:lineRule="exact"/>
        <w:ind w:firstLineChars="200" w:firstLine="480"/>
        <w:rPr>
          <w:rFonts w:ascii="宋体" w:hAnsi="宋体"/>
          <w:kern w:val="0"/>
          <w:sz w:val="24"/>
        </w:rPr>
      </w:pPr>
    </w:p>
    <w:p w:rsidR="0026346D" w:rsidRDefault="004B5B2F">
      <w:pPr>
        <w:spacing w:line="588" w:lineRule="exact"/>
        <w:rPr>
          <w:rFonts w:ascii="宋体" w:hAnsi="宋体"/>
          <w:kern w:val="0"/>
          <w:szCs w:val="21"/>
        </w:rPr>
      </w:pPr>
      <w:r>
        <w:rPr>
          <w:rFonts w:ascii="宋体" w:hAnsi="宋体" w:hint="eastAsia"/>
          <w:kern w:val="0"/>
          <w:szCs w:val="21"/>
        </w:rPr>
        <w:t>注：1.人员、营业收入、资产总额填报上一年度数据，无上一年度数据的新成立企业可不填报。</w:t>
      </w:r>
    </w:p>
    <w:p w:rsidR="0026346D" w:rsidRDefault="004B5B2F">
      <w:pPr>
        <w:spacing w:line="588" w:lineRule="exact"/>
        <w:ind w:firstLineChars="200" w:firstLine="420"/>
        <w:rPr>
          <w:rStyle w:val="aff4"/>
          <w:rFonts w:ascii="宋体" w:hAnsi="宋体"/>
          <w:kern w:val="0"/>
          <w:sz w:val="24"/>
        </w:rPr>
      </w:pPr>
      <w:r>
        <w:rPr>
          <w:rFonts w:ascii="宋体" w:hAnsi="宋体" w:cs="宋体" w:hint="eastAsia"/>
          <w:szCs w:val="21"/>
        </w:rPr>
        <w:t>2.供应商非中小微企业,不提供此声明。</w:t>
      </w:r>
      <w:r>
        <w:rPr>
          <w:rStyle w:val="aff4"/>
          <w:rFonts w:ascii="宋体" w:hAnsi="宋体"/>
          <w:kern w:val="0"/>
          <w:sz w:val="24"/>
        </w:rPr>
        <w:br w:type="page"/>
      </w:r>
    </w:p>
    <w:p w:rsidR="0026346D" w:rsidRDefault="004B5B2F">
      <w:pPr>
        <w:spacing w:line="500" w:lineRule="exact"/>
        <w:rPr>
          <w:rFonts w:ascii="宋体" w:hAnsi="宋体" w:cs="宋体"/>
          <w:color w:val="000000" w:themeColor="text1"/>
          <w:sz w:val="24"/>
        </w:rPr>
      </w:pPr>
      <w:bookmarkStart w:id="26" w:name="OLE_LINK13"/>
      <w:bookmarkStart w:id="27" w:name="OLE_LINK14"/>
      <w:r>
        <w:rPr>
          <w:rFonts w:ascii="宋体" w:hAnsi="宋体" w:cs="宋体" w:hint="eastAsia"/>
          <w:color w:val="000000" w:themeColor="text1"/>
          <w:sz w:val="24"/>
        </w:rPr>
        <w:lastRenderedPageBreak/>
        <w:t>附件12－3</w:t>
      </w:r>
    </w:p>
    <w:p w:rsidR="0026346D" w:rsidRDefault="004B5B2F">
      <w:pPr>
        <w:spacing w:line="588" w:lineRule="exact"/>
        <w:jc w:val="center"/>
        <w:rPr>
          <w:rFonts w:ascii="宋体" w:hAnsi="宋体"/>
          <w:b/>
          <w:spacing w:val="6"/>
          <w:sz w:val="24"/>
        </w:rPr>
      </w:pPr>
      <w:r>
        <w:rPr>
          <w:rFonts w:ascii="宋体" w:hAnsi="宋体" w:hint="eastAsia"/>
          <w:b/>
          <w:spacing w:val="6"/>
          <w:sz w:val="24"/>
        </w:rPr>
        <w:t>残疾人福利性单位声明函</w:t>
      </w:r>
    </w:p>
    <w:bookmarkEnd w:id="26"/>
    <w:bookmarkEnd w:id="27"/>
    <w:p w:rsidR="0026346D" w:rsidRDefault="0026346D">
      <w:pPr>
        <w:spacing w:line="588" w:lineRule="exact"/>
        <w:rPr>
          <w:rFonts w:ascii="宋体" w:hAnsi="宋体"/>
          <w:b/>
          <w:spacing w:val="6"/>
          <w:sz w:val="24"/>
        </w:rPr>
      </w:pPr>
    </w:p>
    <w:p w:rsidR="0026346D" w:rsidRDefault="004B5B2F">
      <w:pPr>
        <w:spacing w:line="588" w:lineRule="exact"/>
        <w:ind w:firstLineChars="200" w:firstLine="504"/>
        <w:rPr>
          <w:rFonts w:ascii="宋体" w:hAnsi="宋体"/>
          <w:spacing w:val="6"/>
          <w:sz w:val="24"/>
        </w:rPr>
      </w:pPr>
      <w:r>
        <w:rPr>
          <w:rFonts w:ascii="宋体" w:hAnsi="宋体" w:hint="eastAsia"/>
          <w:spacing w:val="6"/>
          <w:sz w:val="24"/>
        </w:rPr>
        <w:t>本单位郑重声明，根据《财政部民政部中国残疾人联合会关于促进残疾人就业政府采购政策的通知》（财库</w:t>
      </w:r>
      <w:r>
        <w:rPr>
          <w:rFonts w:ascii="宋体" w:hAnsi="宋体" w:hint="eastAsia"/>
          <w:sz w:val="24"/>
        </w:rPr>
        <w:t>〔</w:t>
      </w:r>
      <w:r>
        <w:rPr>
          <w:rFonts w:ascii="宋体" w:hAnsi="宋体"/>
          <w:sz w:val="24"/>
        </w:rPr>
        <w:t>2017</w:t>
      </w:r>
      <w:r>
        <w:rPr>
          <w:rFonts w:ascii="宋体" w:hAnsi="宋体" w:hint="eastAsia"/>
          <w:sz w:val="24"/>
        </w:rPr>
        <w:t>〕</w:t>
      </w:r>
      <w:r>
        <w:rPr>
          <w:rFonts w:ascii="宋体" w:hAnsi="宋体"/>
          <w:sz w:val="24"/>
        </w:rPr>
        <w:t xml:space="preserve"> 141</w:t>
      </w:r>
      <w:r>
        <w:rPr>
          <w:rFonts w:ascii="宋体" w:hAnsi="宋体" w:hint="eastAsia"/>
          <w:spacing w:val="6"/>
          <w:sz w:val="24"/>
        </w:rPr>
        <w:t>号）的规定，本单位为符合条件的残疾人福利性单位，且本单位参加</w:t>
      </w:r>
      <w:r>
        <w:rPr>
          <w:rFonts w:ascii="宋体" w:hAnsi="宋体"/>
          <w:spacing w:val="6"/>
          <w:sz w:val="24"/>
        </w:rPr>
        <w:t>______</w:t>
      </w:r>
      <w:r>
        <w:rPr>
          <w:rFonts w:ascii="宋体" w:hAnsi="宋体" w:hint="eastAsia"/>
          <w:spacing w:val="6"/>
          <w:sz w:val="24"/>
        </w:rPr>
        <w:t>单位的</w:t>
      </w:r>
      <w:r>
        <w:rPr>
          <w:rFonts w:ascii="宋体" w:hAnsi="宋体"/>
          <w:spacing w:val="6"/>
          <w:sz w:val="24"/>
        </w:rPr>
        <w:t>______</w:t>
      </w:r>
      <w:r>
        <w:rPr>
          <w:rFonts w:ascii="宋体" w:hAnsi="宋体" w:hint="eastAsia"/>
          <w:spacing w:val="6"/>
          <w:sz w:val="24"/>
        </w:rPr>
        <w:t>项目采购活动提供本单位制造的货物（由本单位承担工程</w:t>
      </w:r>
      <w:r>
        <w:rPr>
          <w:rFonts w:ascii="宋体" w:hAnsi="宋体"/>
          <w:spacing w:val="6"/>
          <w:sz w:val="24"/>
        </w:rPr>
        <w:t>/</w:t>
      </w:r>
      <w:r>
        <w:rPr>
          <w:rFonts w:ascii="宋体" w:hAnsi="宋体" w:hint="eastAsia"/>
          <w:spacing w:val="6"/>
          <w:sz w:val="24"/>
        </w:rPr>
        <w:t>提供服务），或者提供其他残疾人福利性单位制造的货物（不包括使用非残疾人福利性单位注册商标的货物）。</w:t>
      </w:r>
    </w:p>
    <w:p w:rsidR="0026346D" w:rsidRDefault="004B5B2F">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rsidR="0026346D" w:rsidRDefault="0026346D">
      <w:pPr>
        <w:spacing w:line="588" w:lineRule="exact"/>
        <w:ind w:firstLineChars="200" w:firstLine="504"/>
        <w:rPr>
          <w:rFonts w:ascii="宋体" w:hAnsi="宋体"/>
          <w:spacing w:val="6"/>
          <w:sz w:val="24"/>
        </w:rPr>
      </w:pPr>
    </w:p>
    <w:p w:rsidR="0026346D" w:rsidRDefault="0026346D">
      <w:pPr>
        <w:spacing w:line="588" w:lineRule="exact"/>
        <w:ind w:firstLineChars="200" w:firstLine="504"/>
        <w:rPr>
          <w:rFonts w:ascii="宋体" w:hAnsi="宋体"/>
          <w:spacing w:val="6"/>
          <w:sz w:val="24"/>
        </w:rPr>
      </w:pPr>
    </w:p>
    <w:p w:rsidR="0026346D" w:rsidRDefault="004B5B2F">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rsidR="0026346D" w:rsidRDefault="004B5B2F">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日期：</w:t>
      </w:r>
    </w:p>
    <w:p w:rsidR="0026346D" w:rsidRDefault="0026346D">
      <w:pPr>
        <w:rPr>
          <w:rFonts w:ascii="宋体" w:hAnsi="宋体"/>
          <w:sz w:val="24"/>
        </w:rPr>
      </w:pPr>
    </w:p>
    <w:p w:rsidR="0026346D" w:rsidRDefault="004B5B2F">
      <w:pPr>
        <w:widowControl/>
        <w:jc w:val="left"/>
        <w:rPr>
          <w:rFonts w:ascii="宋体" w:hAnsi="宋体"/>
        </w:rPr>
      </w:pPr>
      <w:r>
        <w:rPr>
          <w:rFonts w:ascii="宋体" w:hAnsi="宋体"/>
        </w:rPr>
        <w:br w:type="page"/>
      </w:r>
    </w:p>
    <w:p w:rsidR="0026346D" w:rsidRDefault="004B5B2F">
      <w:pPr>
        <w:spacing w:line="500" w:lineRule="exact"/>
        <w:rPr>
          <w:rFonts w:ascii="宋体" w:hAnsi="宋体" w:cs="宋体"/>
          <w:color w:val="000000" w:themeColor="text1"/>
          <w:sz w:val="24"/>
        </w:rPr>
      </w:pPr>
      <w:r>
        <w:rPr>
          <w:rFonts w:ascii="宋体" w:hAnsi="宋体" w:cs="宋体" w:hint="eastAsia"/>
          <w:color w:val="000000" w:themeColor="text1"/>
          <w:sz w:val="24"/>
        </w:rPr>
        <w:lastRenderedPageBreak/>
        <w:t>附件12－4</w:t>
      </w:r>
    </w:p>
    <w:p w:rsidR="0026346D" w:rsidRDefault="004B5B2F">
      <w:pPr>
        <w:pStyle w:val="aff"/>
        <w:spacing w:line="360" w:lineRule="auto"/>
        <w:ind w:firstLineChars="200" w:firstLine="480"/>
        <w:rPr>
          <w:rFonts w:cs="Times New Roman"/>
        </w:rPr>
        <w:sectPr w:rsidR="0026346D">
          <w:pgSz w:w="11906" w:h="16838"/>
          <w:pgMar w:top="1134" w:right="1418" w:bottom="1134" w:left="1418" w:header="851" w:footer="992" w:gutter="0"/>
          <w:cols w:space="720"/>
          <w:docGrid w:linePitch="312"/>
        </w:sectPr>
      </w:pPr>
      <w:r>
        <w:rPr>
          <w:rFonts w:hint="eastAsia"/>
        </w:rPr>
        <w:t>监狱企业参加政府采购活动时，应当提供由省级以上监狱管理局、戒毒管理局（含新疆生产建设兵团）出具的属于监狱企业的证明文件。</w:t>
      </w:r>
    </w:p>
    <w:p w:rsidR="0026346D" w:rsidRDefault="004B5B2F">
      <w:pPr>
        <w:shd w:val="clear" w:color="auto" w:fill="FFFFFF"/>
        <w:tabs>
          <w:tab w:val="left" w:pos="996"/>
        </w:tabs>
        <w:spacing w:line="500" w:lineRule="exact"/>
        <w:jc w:val="left"/>
        <w:rPr>
          <w:rFonts w:ascii="宋体" w:hAnsi="宋体"/>
          <w:b/>
          <w:bCs/>
          <w:color w:val="000000" w:themeColor="text1"/>
          <w:sz w:val="24"/>
        </w:rPr>
      </w:pPr>
      <w:r>
        <w:rPr>
          <w:rFonts w:ascii="宋体" w:hAnsi="宋体" w:hint="eastAsia"/>
          <w:b/>
          <w:bCs/>
          <w:color w:val="000000" w:themeColor="text1"/>
          <w:sz w:val="24"/>
        </w:rPr>
        <w:lastRenderedPageBreak/>
        <w:t>附件13</w:t>
      </w:r>
    </w:p>
    <w:p w:rsidR="0026346D" w:rsidRDefault="004B5B2F">
      <w:pPr>
        <w:widowControl/>
        <w:ind w:left="1080"/>
        <w:jc w:val="center"/>
        <w:rPr>
          <w:rFonts w:ascii="宋体" w:hAnsi="宋体"/>
          <w:b/>
          <w:bCs/>
          <w:color w:val="000000" w:themeColor="text1"/>
          <w:sz w:val="24"/>
        </w:rPr>
      </w:pPr>
      <w:r>
        <w:rPr>
          <w:rFonts w:ascii="宋体" w:hAnsi="宋体" w:hint="eastAsia"/>
          <w:b/>
          <w:bCs/>
          <w:color w:val="000000" w:themeColor="text1"/>
          <w:sz w:val="24"/>
        </w:rPr>
        <w:t>投标廉政承诺书</w:t>
      </w:r>
    </w:p>
    <w:p w:rsidR="0026346D" w:rsidRDefault="004B5B2F">
      <w:pPr>
        <w:spacing w:line="480" w:lineRule="auto"/>
        <w:ind w:firstLineChars="200" w:firstLine="480"/>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为充分体现公开、公平、公正诚实信用原则，共同维护招标市场秩序，本单位在参与招投标过程中特作以下廉政承诺，以保证在招投标活动中无任何违规、违纪行为，接受社会各界监督。若有违反，愿接受相应处罚，直至追究法律责任。</w:t>
      </w:r>
    </w:p>
    <w:p w:rsidR="0026346D" w:rsidRDefault="004B5B2F">
      <w:pPr>
        <w:spacing w:line="480" w:lineRule="auto"/>
        <w:ind w:firstLineChars="200" w:firstLine="480"/>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1.不以提供不正当利益等方式，向招标单位谋求不正当利益。</w:t>
      </w:r>
    </w:p>
    <w:p w:rsidR="0026346D" w:rsidRDefault="004B5B2F">
      <w:pPr>
        <w:spacing w:line="480" w:lineRule="auto"/>
        <w:ind w:firstLineChars="200" w:firstLine="480"/>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2.在确定中标人前，不向评标专家打招呼谋求照顾，不与招标人就投标价格、投标方案等实质性内容进行谈判。</w:t>
      </w:r>
    </w:p>
    <w:p w:rsidR="0026346D" w:rsidRDefault="004B5B2F">
      <w:pPr>
        <w:spacing w:line="480" w:lineRule="auto"/>
        <w:ind w:firstLineChars="200" w:firstLine="480"/>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3.不提供虚假材料谋取中标成交。</w:t>
      </w:r>
    </w:p>
    <w:p w:rsidR="0026346D" w:rsidRDefault="004B5B2F">
      <w:pPr>
        <w:spacing w:line="480" w:lineRule="auto"/>
        <w:ind w:firstLineChars="200" w:firstLine="480"/>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4.不与投标人之间相互串标。</w:t>
      </w:r>
    </w:p>
    <w:p w:rsidR="0026346D" w:rsidRDefault="004B5B2F">
      <w:pPr>
        <w:spacing w:line="480" w:lineRule="auto"/>
        <w:ind w:firstLineChars="200" w:firstLine="480"/>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5.不采用不正当手段诋毁、排挤其他投标人。</w:t>
      </w:r>
    </w:p>
    <w:p w:rsidR="0026346D" w:rsidRDefault="004B5B2F">
      <w:pPr>
        <w:spacing w:line="480" w:lineRule="auto"/>
        <w:ind w:firstLineChars="200" w:firstLine="480"/>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6.不以他人名义投标或者以其它方式骗取中标。</w:t>
      </w:r>
    </w:p>
    <w:p w:rsidR="0026346D" w:rsidRDefault="004B5B2F">
      <w:pPr>
        <w:spacing w:line="480" w:lineRule="auto"/>
        <w:ind w:firstLineChars="200" w:firstLine="480"/>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7.中标后，不将中标项目转让他人，或将中标项目分解后分别转让他人。</w:t>
      </w:r>
    </w:p>
    <w:p w:rsidR="0026346D" w:rsidRDefault="004B5B2F">
      <w:pPr>
        <w:spacing w:line="480" w:lineRule="auto"/>
        <w:ind w:firstLineChars="200" w:firstLine="480"/>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8.中标后，与招标人按照招标文件和中标人的投标文件订立合同，不订立背离合同实质性内容的协议。</w:t>
      </w:r>
    </w:p>
    <w:p w:rsidR="0026346D" w:rsidRDefault="004B5B2F">
      <w:pPr>
        <w:spacing w:line="480" w:lineRule="auto"/>
        <w:ind w:firstLineChars="200" w:firstLine="480"/>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9.主动接受、配合招标人纪检监察机构及有关部门的监督检查。</w:t>
      </w:r>
    </w:p>
    <w:p w:rsidR="0026346D" w:rsidRDefault="0026346D">
      <w:pPr>
        <w:spacing w:line="480" w:lineRule="auto"/>
        <w:ind w:firstLineChars="200" w:firstLine="480"/>
        <w:rPr>
          <w:rStyle w:val="NormalCharacter"/>
          <w:rFonts w:asciiTheme="minorEastAsia" w:eastAsiaTheme="minorEastAsia" w:hAnsiTheme="minorEastAsia" w:cstheme="minorEastAsia"/>
          <w:color w:val="000000" w:themeColor="text1"/>
          <w:sz w:val="24"/>
        </w:rPr>
      </w:pPr>
    </w:p>
    <w:p w:rsidR="0026346D" w:rsidRDefault="004B5B2F">
      <w:pPr>
        <w:spacing w:line="480" w:lineRule="auto"/>
        <w:ind w:firstLineChars="200" w:firstLine="480"/>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承</w:t>
      </w:r>
      <w:r>
        <w:rPr>
          <w:rStyle w:val="NormalCharacter"/>
          <w:rFonts w:asciiTheme="minorEastAsia" w:eastAsiaTheme="minorEastAsia" w:hAnsiTheme="minorEastAsia" w:cstheme="minorEastAsia" w:hint="eastAsia"/>
          <w:noProof/>
          <w:color w:val="000000" w:themeColor="text1"/>
          <w:sz w:val="24"/>
        </w:rPr>
        <mc:AlternateContent>
          <mc:Choice Requires="wps">
            <w:drawing>
              <wp:anchor distT="0" distB="0" distL="114300" distR="114300" simplePos="0" relativeHeight="251663360" behindDoc="0" locked="0" layoutInCell="1" allowOverlap="1">
                <wp:simplePos x="0" y="0"/>
                <wp:positionH relativeFrom="column">
                  <wp:posOffset>8058150</wp:posOffset>
                </wp:positionH>
                <wp:positionV relativeFrom="paragraph">
                  <wp:posOffset>3267075</wp:posOffset>
                </wp:positionV>
                <wp:extent cx="12573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257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34.5pt;margin-top:257.25pt;height:0pt;width:99pt;z-index:251663360;mso-width-relative:page;mso-height-relative:page;" filled="f" stroked="t" coordsize="21600,21600" o:gfxdata="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NO4qvYAAAADQEAAA8AAAAAAAAAAQAgAAAAIgAAAGRycy9kb3ducmV2LnhtbFBLAQIUABQAAAAI&#10;AIdO4kAbHRWP7QEAANoDAAAOAAAAAAAAAAEAIAAAACcBAABkcnMvZTJvRG9jLnhtbFBLBQYAAAAA&#10;BgAGAFkBAACGBQAAAAA=&#10;">
                <v:fill on="f" focussize="0,0"/>
                <v:stroke color="#000000" joinstyle="round"/>
                <v:imagedata o:title=""/>
                <o:lock v:ext="edit" aspectratio="f"/>
              </v:line>
            </w:pict>
          </mc:Fallback>
        </mc:AlternateContent>
      </w:r>
      <w:r>
        <w:rPr>
          <w:rStyle w:val="NormalCharacter"/>
          <w:rFonts w:asciiTheme="minorEastAsia" w:eastAsiaTheme="minorEastAsia" w:hAnsiTheme="minorEastAsia" w:cstheme="minorEastAsia" w:hint="eastAsia"/>
          <w:color w:val="000000" w:themeColor="text1"/>
          <w:sz w:val="24"/>
        </w:rPr>
        <w:t>诺单位（盖章）：</w:t>
      </w:r>
    </w:p>
    <w:p w:rsidR="0026346D" w:rsidRDefault="004B5B2F">
      <w:pPr>
        <w:spacing w:line="480" w:lineRule="auto"/>
        <w:ind w:firstLineChars="200" w:firstLine="480"/>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法定代表（盖章）：</w:t>
      </w:r>
    </w:p>
    <w:p w:rsidR="0026346D" w:rsidRDefault="004B5B2F">
      <w:pPr>
        <w:spacing w:line="480" w:lineRule="auto"/>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 xml:space="preserve">    联系电话：</w:t>
      </w:r>
    </w:p>
    <w:p w:rsidR="0026346D" w:rsidRDefault="004B5B2F">
      <w:pPr>
        <w:spacing w:line="480" w:lineRule="auto"/>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 xml:space="preserve">    联系人：</w:t>
      </w:r>
    </w:p>
    <w:p w:rsidR="0026346D" w:rsidRDefault="004B5B2F">
      <w:pPr>
        <w:spacing w:line="480" w:lineRule="auto"/>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t xml:space="preserve">                                           年    月    日</w:t>
      </w:r>
    </w:p>
    <w:p w:rsidR="0026346D" w:rsidRDefault="004B5B2F">
      <w:pPr>
        <w:rPr>
          <w:rStyle w:val="NormalCharacter"/>
          <w:rFonts w:asciiTheme="minorEastAsia" w:eastAsiaTheme="minorEastAsia" w:hAnsiTheme="minorEastAsia" w:cstheme="minorEastAsia"/>
          <w:color w:val="000000" w:themeColor="text1"/>
          <w:sz w:val="24"/>
        </w:rPr>
      </w:pPr>
      <w:r>
        <w:rPr>
          <w:rStyle w:val="NormalCharacter"/>
          <w:rFonts w:asciiTheme="minorEastAsia" w:eastAsiaTheme="minorEastAsia" w:hAnsiTheme="minorEastAsia" w:cstheme="minorEastAsia" w:hint="eastAsia"/>
          <w:color w:val="000000" w:themeColor="text1"/>
          <w:sz w:val="24"/>
        </w:rPr>
        <w:br w:type="page"/>
      </w:r>
    </w:p>
    <w:p w:rsidR="0026346D" w:rsidRDefault="004B5B2F">
      <w:pPr>
        <w:rPr>
          <w:b/>
          <w:bCs/>
          <w:sz w:val="32"/>
        </w:rPr>
      </w:pPr>
      <w:r>
        <w:rPr>
          <w:rFonts w:ascii="宋体" w:hAnsi="宋体" w:hint="eastAsia"/>
          <w:b/>
          <w:bCs/>
          <w:color w:val="000000" w:themeColor="text1"/>
          <w:sz w:val="24"/>
        </w:rPr>
        <w:lastRenderedPageBreak/>
        <w:t>附件14</w:t>
      </w:r>
      <w:r>
        <w:rPr>
          <w:rFonts w:hint="eastAsia"/>
          <w:b/>
          <w:bCs/>
          <w:sz w:val="32"/>
        </w:rPr>
        <w:t xml:space="preserve"> </w:t>
      </w:r>
    </w:p>
    <w:p w:rsidR="0026346D" w:rsidRDefault="004B5B2F">
      <w:pPr>
        <w:jc w:val="center"/>
        <w:rPr>
          <w:b/>
          <w:bCs/>
          <w:sz w:val="32"/>
        </w:rPr>
      </w:pPr>
      <w:r>
        <w:rPr>
          <w:rFonts w:hint="eastAsia"/>
          <w:b/>
          <w:bCs/>
          <w:sz w:val="32"/>
        </w:rPr>
        <w:t>服务大纲</w:t>
      </w:r>
    </w:p>
    <w:p w:rsidR="0026346D" w:rsidRDefault="0026346D">
      <w:pPr>
        <w:rPr>
          <w:bCs/>
          <w:sz w:val="32"/>
        </w:rPr>
      </w:pPr>
    </w:p>
    <w:p w:rsidR="0026346D" w:rsidRDefault="004B5B2F">
      <w:pPr>
        <w:spacing w:line="440" w:lineRule="exact"/>
        <w:ind w:firstLineChars="150" w:firstLine="360"/>
        <w:rPr>
          <w:bCs/>
          <w:sz w:val="24"/>
        </w:rPr>
      </w:pPr>
      <w:r>
        <w:rPr>
          <w:rFonts w:hint="eastAsia"/>
          <w:bCs/>
          <w:sz w:val="24"/>
        </w:rPr>
        <w:t>服务大纲编制包括（但不仅限于）下列内容：</w:t>
      </w:r>
    </w:p>
    <w:p w:rsidR="0026346D" w:rsidRDefault="004B5B2F">
      <w:pPr>
        <w:spacing w:line="440" w:lineRule="exact"/>
        <w:rPr>
          <w:bCs/>
          <w:sz w:val="24"/>
        </w:rPr>
      </w:pPr>
      <w:r>
        <w:rPr>
          <w:rFonts w:hint="eastAsia"/>
          <w:bCs/>
          <w:sz w:val="24"/>
        </w:rPr>
        <w:t>1</w:t>
      </w:r>
      <w:r>
        <w:rPr>
          <w:rFonts w:hint="eastAsia"/>
          <w:bCs/>
          <w:sz w:val="24"/>
        </w:rPr>
        <w:t>、服务的工作范围和任务，项目实施方案；</w:t>
      </w:r>
    </w:p>
    <w:p w:rsidR="0026346D" w:rsidRDefault="004B5B2F">
      <w:pPr>
        <w:spacing w:line="440" w:lineRule="exact"/>
        <w:rPr>
          <w:bCs/>
          <w:sz w:val="24"/>
        </w:rPr>
      </w:pPr>
      <w:r>
        <w:rPr>
          <w:rFonts w:hint="eastAsia"/>
          <w:bCs/>
          <w:sz w:val="24"/>
        </w:rPr>
        <w:t>2</w:t>
      </w:r>
      <w:r>
        <w:rPr>
          <w:rFonts w:hint="eastAsia"/>
          <w:bCs/>
          <w:sz w:val="24"/>
        </w:rPr>
        <w:t>、控制重点、难点因素等的分析；</w:t>
      </w:r>
    </w:p>
    <w:p w:rsidR="0026346D" w:rsidRDefault="004B5B2F">
      <w:pPr>
        <w:spacing w:line="440" w:lineRule="exact"/>
        <w:rPr>
          <w:bCs/>
          <w:sz w:val="24"/>
        </w:rPr>
      </w:pPr>
      <w:r>
        <w:rPr>
          <w:rFonts w:hint="eastAsia"/>
          <w:bCs/>
          <w:sz w:val="24"/>
        </w:rPr>
        <w:t>3</w:t>
      </w:r>
      <w:r>
        <w:rPr>
          <w:rFonts w:hint="eastAsia"/>
          <w:bCs/>
          <w:sz w:val="24"/>
        </w:rPr>
        <w:t>、质量保证措施；</w:t>
      </w:r>
    </w:p>
    <w:p w:rsidR="0026346D" w:rsidRDefault="004B5B2F">
      <w:pPr>
        <w:spacing w:line="440" w:lineRule="exact"/>
        <w:rPr>
          <w:bCs/>
          <w:sz w:val="24"/>
        </w:rPr>
      </w:pPr>
      <w:r>
        <w:rPr>
          <w:rFonts w:hint="eastAsia"/>
          <w:bCs/>
          <w:sz w:val="24"/>
        </w:rPr>
        <w:t>4</w:t>
      </w:r>
      <w:r>
        <w:rPr>
          <w:rFonts w:hint="eastAsia"/>
          <w:bCs/>
          <w:sz w:val="24"/>
        </w:rPr>
        <w:t>、服务工作程序和计划安排；</w:t>
      </w:r>
    </w:p>
    <w:p w:rsidR="0026346D" w:rsidRDefault="004B5B2F">
      <w:pPr>
        <w:spacing w:line="440" w:lineRule="exact"/>
        <w:rPr>
          <w:bCs/>
          <w:sz w:val="24"/>
        </w:rPr>
      </w:pPr>
      <w:r>
        <w:rPr>
          <w:rFonts w:hint="eastAsia"/>
          <w:bCs/>
          <w:sz w:val="24"/>
        </w:rPr>
        <w:t>5</w:t>
      </w:r>
      <w:r>
        <w:rPr>
          <w:rFonts w:hint="eastAsia"/>
          <w:bCs/>
          <w:sz w:val="24"/>
        </w:rPr>
        <w:t>、关键控制点及保证措施；</w:t>
      </w:r>
    </w:p>
    <w:p w:rsidR="0026346D" w:rsidRDefault="004B5B2F">
      <w:pPr>
        <w:spacing w:line="440" w:lineRule="exact"/>
        <w:rPr>
          <w:bCs/>
          <w:sz w:val="24"/>
        </w:rPr>
      </w:pPr>
      <w:r>
        <w:rPr>
          <w:rFonts w:hint="eastAsia"/>
          <w:bCs/>
          <w:sz w:val="24"/>
        </w:rPr>
        <w:t>6</w:t>
      </w:r>
      <w:r>
        <w:rPr>
          <w:rFonts w:hint="eastAsia"/>
          <w:bCs/>
          <w:sz w:val="24"/>
        </w:rPr>
        <w:t>、人员专业配置、机构岗位分工及职责划分；</w:t>
      </w:r>
    </w:p>
    <w:p w:rsidR="0026346D" w:rsidRDefault="004B5B2F">
      <w:pPr>
        <w:spacing w:line="440" w:lineRule="exact"/>
        <w:rPr>
          <w:bCs/>
          <w:sz w:val="24"/>
        </w:rPr>
      </w:pPr>
      <w:r>
        <w:rPr>
          <w:rFonts w:hint="eastAsia"/>
          <w:bCs/>
          <w:sz w:val="24"/>
        </w:rPr>
        <w:t>7</w:t>
      </w:r>
      <w:r>
        <w:rPr>
          <w:rFonts w:hint="eastAsia"/>
          <w:bCs/>
          <w:sz w:val="24"/>
        </w:rPr>
        <w:t>、合理化建议；</w:t>
      </w:r>
    </w:p>
    <w:p w:rsidR="0026346D" w:rsidRDefault="004B5B2F">
      <w:pPr>
        <w:spacing w:line="440" w:lineRule="exact"/>
        <w:rPr>
          <w:bCs/>
          <w:sz w:val="24"/>
        </w:rPr>
      </w:pPr>
      <w:r>
        <w:rPr>
          <w:rFonts w:hint="eastAsia"/>
          <w:bCs/>
          <w:sz w:val="24"/>
        </w:rPr>
        <w:t>8</w:t>
      </w:r>
      <w:r>
        <w:rPr>
          <w:rFonts w:hint="eastAsia"/>
          <w:bCs/>
          <w:sz w:val="24"/>
        </w:rPr>
        <w:t>、其他。</w:t>
      </w:r>
    </w:p>
    <w:p w:rsidR="0026346D" w:rsidRDefault="0026346D">
      <w:pPr>
        <w:pageBreakBefore/>
        <w:widowControl/>
        <w:rPr>
          <w:rFonts w:ascii="宋体" w:hAnsi="宋体"/>
          <w:b/>
          <w:bCs/>
          <w:color w:val="000000" w:themeColor="text1"/>
          <w:sz w:val="24"/>
        </w:rPr>
      </w:pPr>
    </w:p>
    <w:p w:rsidR="0026346D" w:rsidRDefault="004B5B2F">
      <w:pPr>
        <w:rPr>
          <w:b/>
          <w:bCs/>
          <w:sz w:val="32"/>
        </w:rPr>
      </w:pPr>
      <w:r>
        <w:rPr>
          <w:rFonts w:ascii="宋体" w:hAnsi="宋体" w:hint="eastAsia"/>
          <w:b/>
          <w:bCs/>
          <w:color w:val="000000" w:themeColor="text1"/>
          <w:sz w:val="24"/>
        </w:rPr>
        <w:t>附件15</w:t>
      </w:r>
      <w:r>
        <w:rPr>
          <w:rFonts w:hint="eastAsia"/>
          <w:b/>
          <w:bCs/>
          <w:sz w:val="32"/>
        </w:rPr>
        <w:t xml:space="preserve"> </w:t>
      </w:r>
    </w:p>
    <w:p w:rsidR="0026346D" w:rsidRDefault="004B5B2F">
      <w:pPr>
        <w:spacing w:line="480" w:lineRule="exact"/>
        <w:jc w:val="center"/>
        <w:rPr>
          <w:rFonts w:ascii="宋体" w:hAnsi="宋体"/>
          <w:b/>
          <w:sz w:val="30"/>
        </w:rPr>
      </w:pPr>
      <w:r>
        <w:rPr>
          <w:rFonts w:ascii="宋体" w:hAnsi="宋体" w:hint="eastAsia"/>
          <w:b/>
          <w:sz w:val="30"/>
        </w:rPr>
        <w:t>服务承诺</w:t>
      </w:r>
    </w:p>
    <w:p w:rsidR="0026346D" w:rsidRDefault="004B5B2F">
      <w:pPr>
        <w:spacing w:line="480" w:lineRule="exact"/>
        <w:jc w:val="center"/>
        <w:rPr>
          <w:rFonts w:ascii="宋体" w:hAnsi="宋体"/>
          <w:sz w:val="28"/>
          <w:szCs w:val="28"/>
        </w:rPr>
      </w:pPr>
      <w:r>
        <w:rPr>
          <w:rFonts w:ascii="宋体" w:hAnsi="宋体" w:hint="eastAsia"/>
          <w:sz w:val="28"/>
          <w:szCs w:val="28"/>
        </w:rPr>
        <w:t>结合本项目的情况，给出服务承诺；格式自制。</w:t>
      </w:r>
    </w:p>
    <w:p w:rsidR="0026346D" w:rsidRDefault="0026346D">
      <w:pPr>
        <w:spacing w:line="480" w:lineRule="exact"/>
        <w:rPr>
          <w:rFonts w:ascii="宋体" w:hAnsi="宋体"/>
          <w:b/>
          <w:sz w:val="30"/>
        </w:rPr>
      </w:pPr>
    </w:p>
    <w:p w:rsidR="0026346D" w:rsidRDefault="004B5B2F">
      <w:pPr>
        <w:pageBreakBefore/>
        <w:widowControl/>
        <w:rPr>
          <w:rFonts w:ascii="宋体" w:hAnsi="宋体"/>
          <w:b/>
          <w:bCs/>
          <w:color w:val="000000" w:themeColor="text1"/>
          <w:sz w:val="24"/>
        </w:rPr>
      </w:pPr>
      <w:r>
        <w:rPr>
          <w:rFonts w:ascii="宋体" w:hAnsi="宋体" w:hint="eastAsia"/>
          <w:b/>
          <w:bCs/>
          <w:color w:val="000000" w:themeColor="text1"/>
          <w:sz w:val="24"/>
        </w:rPr>
        <w:lastRenderedPageBreak/>
        <w:t>附件16</w:t>
      </w:r>
    </w:p>
    <w:p w:rsidR="0026346D" w:rsidRDefault="004B5B2F">
      <w:pPr>
        <w:shd w:val="clear" w:color="auto" w:fill="FFFFFF"/>
        <w:tabs>
          <w:tab w:val="left" w:pos="996"/>
        </w:tabs>
        <w:spacing w:line="500" w:lineRule="exact"/>
        <w:jc w:val="center"/>
        <w:rPr>
          <w:rFonts w:ascii="宋体" w:hAnsi="宋体"/>
          <w:b/>
          <w:color w:val="000000" w:themeColor="text1"/>
          <w:sz w:val="24"/>
        </w:rPr>
      </w:pPr>
      <w:bookmarkStart w:id="28" w:name="_Hlk7871373"/>
      <w:r>
        <w:rPr>
          <w:rFonts w:ascii="宋体" w:hAnsi="宋体" w:hint="eastAsia"/>
          <w:b/>
          <w:color w:val="000000" w:themeColor="text1"/>
          <w:sz w:val="24"/>
        </w:rPr>
        <w:t>评审中所需资料</w:t>
      </w:r>
    </w:p>
    <w:bookmarkEnd w:id="28"/>
    <w:p w:rsidR="0026346D" w:rsidRDefault="004B5B2F">
      <w:pPr>
        <w:shd w:val="clear" w:color="auto" w:fill="FFFFFF"/>
        <w:tabs>
          <w:tab w:val="left" w:pos="996"/>
        </w:tabs>
        <w:spacing w:line="500" w:lineRule="exact"/>
        <w:jc w:val="center"/>
        <w:rPr>
          <w:rFonts w:ascii="宋体" w:hAnsi="宋体"/>
          <w:b/>
          <w:bCs/>
          <w:color w:val="000000" w:themeColor="text1"/>
          <w:sz w:val="24"/>
        </w:rPr>
      </w:pPr>
      <w:r>
        <w:rPr>
          <w:rFonts w:ascii="宋体" w:hAnsi="宋体" w:hint="eastAsia"/>
          <w:b/>
          <w:bCs/>
          <w:color w:val="000000" w:themeColor="text1"/>
          <w:sz w:val="24"/>
        </w:rPr>
        <w:t>（由供应商自行编写，无具体格式。）</w:t>
      </w:r>
    </w:p>
    <w:p w:rsidR="0026346D" w:rsidRDefault="0026346D">
      <w:pPr>
        <w:pStyle w:val="21"/>
        <w:tabs>
          <w:tab w:val="left" w:pos="540"/>
        </w:tabs>
        <w:rPr>
          <w:color w:val="000000" w:themeColor="text1"/>
        </w:rPr>
      </w:pPr>
    </w:p>
    <w:p w:rsidR="0026346D" w:rsidRDefault="004B5B2F">
      <w:pPr>
        <w:shd w:val="clear" w:color="auto" w:fill="FFFFFF"/>
        <w:tabs>
          <w:tab w:val="left" w:pos="996"/>
        </w:tabs>
        <w:spacing w:line="500" w:lineRule="exact"/>
        <w:jc w:val="left"/>
        <w:rPr>
          <w:rFonts w:ascii="宋体" w:hAnsi="宋体"/>
          <w:b/>
          <w:bCs/>
          <w:color w:val="000000" w:themeColor="text1"/>
          <w:sz w:val="24"/>
        </w:rPr>
      </w:pPr>
      <w:r>
        <w:rPr>
          <w:rFonts w:ascii="宋体" w:hAnsi="宋体" w:hint="eastAsia"/>
          <w:b/>
          <w:bCs/>
          <w:color w:val="000000" w:themeColor="text1"/>
          <w:sz w:val="24"/>
        </w:rPr>
        <w:t>附件17</w:t>
      </w:r>
    </w:p>
    <w:p w:rsidR="0026346D" w:rsidRDefault="004B5B2F">
      <w:pPr>
        <w:widowControl/>
        <w:spacing w:line="360" w:lineRule="auto"/>
        <w:ind w:left="720"/>
        <w:jc w:val="center"/>
        <w:rPr>
          <w:rFonts w:ascii="宋体" w:hAnsi="宋体"/>
          <w:color w:val="000000" w:themeColor="text1"/>
          <w:sz w:val="24"/>
        </w:rPr>
      </w:pPr>
      <w:r>
        <w:rPr>
          <w:rFonts w:ascii="宋体" w:hAnsi="宋体" w:hint="eastAsia"/>
          <w:b/>
          <w:color w:val="000000" w:themeColor="text1"/>
          <w:sz w:val="24"/>
        </w:rPr>
        <w:t>投标人</w:t>
      </w:r>
      <w:r>
        <w:rPr>
          <w:rFonts w:ascii="宋体" w:hAnsi="宋体"/>
          <w:b/>
          <w:color w:val="000000" w:themeColor="text1"/>
          <w:sz w:val="24"/>
        </w:rPr>
        <w:t>认为有必要提供的其他资料</w:t>
      </w:r>
    </w:p>
    <w:p w:rsidR="0026346D" w:rsidRDefault="0026346D">
      <w:pPr>
        <w:pStyle w:val="21"/>
        <w:rPr>
          <w:color w:val="000000" w:themeColor="text1"/>
        </w:rPr>
      </w:pPr>
    </w:p>
    <w:p w:rsidR="0026346D" w:rsidRDefault="0026346D">
      <w:pPr>
        <w:widowControl/>
        <w:jc w:val="left"/>
        <w:rPr>
          <w:rFonts w:asciiTheme="minorEastAsia" w:eastAsiaTheme="minorEastAsia" w:hAnsiTheme="minorEastAsia"/>
          <w:bCs/>
          <w:color w:val="000000" w:themeColor="text1"/>
          <w:sz w:val="24"/>
        </w:rPr>
      </w:pPr>
    </w:p>
    <w:sectPr w:rsidR="0026346D">
      <w:pgSz w:w="11906" w:h="16838"/>
      <w:pgMar w:top="1440" w:right="1800" w:bottom="1440" w:left="1800" w:header="703" w:footer="850" w:gutter="0"/>
      <w:pgNumType w:fmt="numberInDash"/>
      <w:cols w:space="720"/>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2A4" w:rsidRDefault="009772A4">
      <w:r>
        <w:separator/>
      </w:r>
    </w:p>
  </w:endnote>
  <w:endnote w:type="continuationSeparator" w:id="0">
    <w:p w:rsidR="009772A4" w:rsidRDefault="0097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魏碑体">
    <w:altName w:val="微软雅黑"/>
    <w:charset w:val="86"/>
    <w:family w:val="swiss"/>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幼圆">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Book Antiqua">
    <w:altName w:val="Segoe Print"/>
    <w:charset w:val="00"/>
    <w:family w:val="roman"/>
    <w:pitch w:val="default"/>
    <w:sig w:usb0="00000000" w:usb1="00000000" w:usb2="00000000" w:usb3="00000000" w:csb0="0000009F" w:csb1="00000000"/>
  </w:font>
  <w:font w:name="ˎ̥">
    <w:altName w:val="Times New Roman"/>
    <w:charset w:val="00"/>
    <w:family w:val="roman"/>
    <w:pitch w:val="default"/>
    <w:sig w:usb0="00000000" w:usb1="00000000" w:usb2="00000000" w:usb3="00000000" w:csb0="00040001" w:csb1="00000000"/>
  </w:font>
  <w:font w:name="长城仿宋">
    <w:altName w:val="仿宋"/>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DD..">
    <w:altName w:val="宋体"/>
    <w:charset w:val="86"/>
    <w:family w:val="auto"/>
    <w:pitch w:val="default"/>
    <w:sig w:usb0="00000000" w:usb1="0000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文鼎粗黑">
    <w:altName w:val="黑体"/>
    <w:charset w:val="86"/>
    <w:family w:val="auto"/>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方正小标宋简体">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Geneva">
    <w:altName w:val="Arial"/>
    <w:charset w:val="00"/>
    <w:family w:val="swiss"/>
    <w:pitch w:val="default"/>
    <w:sig w:usb0="00000000" w:usb1="00000000" w:usb2="00A0C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auto"/>
    <w:pitch w:val="default"/>
    <w:sig w:usb0="00000000" w:usb1="00000000" w:usb2="00000000" w:usb3="00000000" w:csb0="0000019F" w:csb1="00000000"/>
  </w:font>
  <w:font w:name="华文新魏">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219637"/>
    </w:sdtPr>
    <w:sdtEndPr/>
    <w:sdtContent>
      <w:p w:rsidR="0026346D" w:rsidRDefault="004B5B2F">
        <w:pPr>
          <w:pStyle w:val="afa"/>
          <w:jc w:val="center"/>
        </w:pPr>
        <w:r>
          <w:fldChar w:fldCharType="begin"/>
        </w:r>
        <w:r>
          <w:instrText>PAGE   \* MERGEFORMAT</w:instrText>
        </w:r>
        <w:r>
          <w:fldChar w:fldCharType="separate"/>
        </w:r>
        <w:r w:rsidR="006E05F9" w:rsidRPr="006E05F9">
          <w:rPr>
            <w:noProof/>
            <w:lang w:val="zh-CN"/>
          </w:rPr>
          <w:t>-</w:t>
        </w:r>
        <w:r w:rsidR="006E05F9">
          <w:rPr>
            <w:noProof/>
          </w:rPr>
          <w:t xml:space="preserve"> 6 -</w:t>
        </w:r>
        <w:r>
          <w:fldChar w:fldCharType="end"/>
        </w:r>
      </w:p>
    </w:sdtContent>
  </w:sdt>
  <w:p w:rsidR="0026346D" w:rsidRDefault="0026346D">
    <w:pPr>
      <w:pStyle w:val="afa"/>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734129"/>
    </w:sdtPr>
    <w:sdtEndPr/>
    <w:sdtContent>
      <w:p w:rsidR="0026346D" w:rsidRDefault="004B5B2F">
        <w:pPr>
          <w:pStyle w:val="afa"/>
          <w:jc w:val="center"/>
        </w:pPr>
        <w:r>
          <w:fldChar w:fldCharType="begin"/>
        </w:r>
        <w:r>
          <w:instrText>PAGE   \* MERGEFORMAT</w:instrText>
        </w:r>
        <w:r>
          <w:fldChar w:fldCharType="separate"/>
        </w:r>
        <w:r w:rsidR="00611468" w:rsidRPr="00611468">
          <w:rPr>
            <w:noProof/>
            <w:lang w:val="zh-CN"/>
          </w:rPr>
          <w:t>-</w:t>
        </w:r>
        <w:r w:rsidR="00611468">
          <w:rPr>
            <w:noProof/>
          </w:rPr>
          <w:t xml:space="preserve"> 44 -</w:t>
        </w:r>
        <w:r>
          <w:fldChar w:fldCharType="end"/>
        </w:r>
      </w:p>
    </w:sdtContent>
  </w:sdt>
  <w:p w:rsidR="0026346D" w:rsidRDefault="0026346D">
    <w:pPr>
      <w:pStyle w:val="afa"/>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520667"/>
    </w:sdtPr>
    <w:sdtEndPr/>
    <w:sdtContent>
      <w:p w:rsidR="0026346D" w:rsidRDefault="004B5B2F">
        <w:pPr>
          <w:pStyle w:val="afa"/>
          <w:jc w:val="center"/>
        </w:pPr>
        <w:r>
          <w:fldChar w:fldCharType="begin"/>
        </w:r>
        <w:r>
          <w:instrText>PAGE   \* MERGEFORMAT</w:instrText>
        </w:r>
        <w:r>
          <w:fldChar w:fldCharType="separate"/>
        </w:r>
        <w:r w:rsidR="00611468" w:rsidRPr="00611468">
          <w:rPr>
            <w:noProof/>
            <w:lang w:val="zh-CN"/>
          </w:rPr>
          <w:t>-</w:t>
        </w:r>
        <w:r w:rsidR="00611468">
          <w:rPr>
            <w:noProof/>
          </w:rPr>
          <w:t xml:space="preserve"> 61 -</w:t>
        </w:r>
        <w:r>
          <w:fldChar w:fldCharType="end"/>
        </w:r>
      </w:p>
    </w:sdtContent>
  </w:sdt>
  <w:p w:rsidR="0026346D" w:rsidRDefault="0026346D">
    <w:pPr>
      <w:ind w:rightChars="171" w:right="359"/>
      <w:jc w:val="left"/>
      <w:rPr>
        <w:rFonts w:ascii="宋体"/>
        <w:kern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2A4" w:rsidRDefault="009772A4">
      <w:r>
        <w:separator/>
      </w:r>
    </w:p>
  </w:footnote>
  <w:footnote w:type="continuationSeparator" w:id="0">
    <w:p w:rsidR="009772A4" w:rsidRDefault="00977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4246A"/>
    <w:multiLevelType w:val="singleLevel"/>
    <w:tmpl w:val="9F64246A"/>
    <w:lvl w:ilvl="0">
      <w:start w:val="2"/>
      <w:numFmt w:val="chineseCounting"/>
      <w:suff w:val="space"/>
      <w:lvlText w:val="第%1部分"/>
      <w:lvlJc w:val="left"/>
      <w:rPr>
        <w:rFonts w:hint="eastAsia"/>
      </w:rPr>
    </w:lvl>
  </w:abstractNum>
  <w:abstractNum w:abstractNumId="1">
    <w:nsid w:val="AE79CF73"/>
    <w:multiLevelType w:val="singleLevel"/>
    <w:tmpl w:val="AE79CF73"/>
    <w:lvl w:ilvl="0">
      <w:start w:val="1"/>
      <w:numFmt w:val="chineseCounting"/>
      <w:suff w:val="space"/>
      <w:lvlText w:val="第%1部分"/>
      <w:lvlJc w:val="left"/>
      <w:rPr>
        <w:rFonts w:hint="eastAsia"/>
      </w:rPr>
    </w:lvl>
  </w:abstractNum>
  <w:abstractNum w:abstractNumId="2">
    <w:nsid w:val="B2E2E9BD"/>
    <w:multiLevelType w:val="singleLevel"/>
    <w:tmpl w:val="B2E2E9BD"/>
    <w:lvl w:ilvl="0">
      <w:start w:val="1"/>
      <w:numFmt w:val="decimal"/>
      <w:suff w:val="nothing"/>
      <w:lvlText w:val="%1、"/>
      <w:lvlJc w:val="left"/>
    </w:lvl>
  </w:abstractNum>
  <w:abstractNum w:abstractNumId="3">
    <w:nsid w:val="0EDB2900"/>
    <w:multiLevelType w:val="multilevel"/>
    <w:tmpl w:val="0EDB2900"/>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nsid w:val="11BF6E1B"/>
    <w:multiLevelType w:val="multilevel"/>
    <w:tmpl w:val="11BF6E1B"/>
    <w:lvl w:ilvl="0">
      <w:start w:val="1"/>
      <w:numFmt w:val="decimal"/>
      <w:pStyle w:val="2"/>
      <w:lvlText w:val="(%1)"/>
      <w:lvlJc w:val="left"/>
      <w:pPr>
        <w:ind w:left="510" w:hanging="420"/>
      </w:pPr>
      <w:rPr>
        <w:rFonts w:ascii="Times New Roman" w:hAnsi="Times New Roman" w:cs="Times New Roman" w:hint="default"/>
        <w:sz w:val="24"/>
        <w:szCs w:val="24"/>
      </w:rPr>
    </w:lvl>
    <w:lvl w:ilvl="1">
      <w:start w:val="1"/>
      <w:numFmt w:val="lowerLetter"/>
      <w:lvlText w:val="%2)"/>
      <w:lvlJc w:val="left"/>
      <w:pPr>
        <w:ind w:left="930" w:hanging="420"/>
      </w:pPr>
    </w:lvl>
    <w:lvl w:ilvl="2">
      <w:start w:val="1"/>
      <w:numFmt w:val="lowerRoman"/>
      <w:lvlText w:val="%3."/>
      <w:lvlJc w:val="right"/>
      <w:pPr>
        <w:ind w:left="1350" w:hanging="420"/>
      </w:pPr>
    </w:lvl>
    <w:lvl w:ilvl="3">
      <w:start w:val="1"/>
      <w:numFmt w:val="decimal"/>
      <w:lvlText w:val="%4."/>
      <w:lvlJc w:val="left"/>
      <w:pPr>
        <w:ind w:left="1770" w:hanging="420"/>
      </w:pPr>
    </w:lvl>
    <w:lvl w:ilvl="4">
      <w:start w:val="1"/>
      <w:numFmt w:val="lowerLetter"/>
      <w:lvlText w:val="%5)"/>
      <w:lvlJc w:val="left"/>
      <w:pPr>
        <w:ind w:left="2190" w:hanging="420"/>
      </w:pPr>
    </w:lvl>
    <w:lvl w:ilvl="5">
      <w:start w:val="1"/>
      <w:numFmt w:val="lowerRoman"/>
      <w:lvlText w:val="%6."/>
      <w:lvlJc w:val="right"/>
      <w:pPr>
        <w:ind w:left="2610" w:hanging="420"/>
      </w:pPr>
    </w:lvl>
    <w:lvl w:ilvl="6">
      <w:start w:val="1"/>
      <w:numFmt w:val="decimal"/>
      <w:lvlText w:val="%7."/>
      <w:lvlJc w:val="left"/>
      <w:pPr>
        <w:ind w:left="3030" w:hanging="420"/>
      </w:pPr>
    </w:lvl>
    <w:lvl w:ilvl="7">
      <w:start w:val="1"/>
      <w:numFmt w:val="lowerLetter"/>
      <w:lvlText w:val="%8)"/>
      <w:lvlJc w:val="left"/>
      <w:pPr>
        <w:ind w:left="3450" w:hanging="420"/>
      </w:pPr>
    </w:lvl>
    <w:lvl w:ilvl="8">
      <w:start w:val="1"/>
      <w:numFmt w:val="lowerRoman"/>
      <w:lvlText w:val="%9."/>
      <w:lvlJc w:val="right"/>
      <w:pPr>
        <w:ind w:left="3870" w:hanging="420"/>
      </w:pPr>
    </w:lvl>
  </w:abstractNum>
  <w:abstractNum w:abstractNumId="5">
    <w:nsid w:val="13F60562"/>
    <w:multiLevelType w:val="multilevel"/>
    <w:tmpl w:val="13F60562"/>
    <w:lvl w:ilvl="0">
      <w:start w:val="1"/>
      <w:numFmt w:val="decimal"/>
      <w:lvlText w:val="%1　"/>
      <w:lvlJc w:val="left"/>
      <w:pPr>
        <w:tabs>
          <w:tab w:val="left" w:pos="1733"/>
        </w:tabs>
        <w:ind w:left="1620" w:firstLine="0"/>
      </w:pPr>
      <w:rPr>
        <w:rFonts w:cs="Times New Roman" w:hint="eastAsia"/>
      </w:rPr>
    </w:lvl>
    <w:lvl w:ilvl="1">
      <w:start w:val="1"/>
      <w:numFmt w:val="decimal"/>
      <w:lvlText w:val="%1.%2　"/>
      <w:lvlJc w:val="left"/>
      <w:pPr>
        <w:tabs>
          <w:tab w:val="left" w:pos="767"/>
        </w:tabs>
        <w:ind w:left="767" w:hanging="227"/>
      </w:pPr>
      <w:rPr>
        <w:rFonts w:ascii="Times New Roman" w:eastAsia="宋体" w:hAnsi="Times New Roman" w:cs="Times New Roman" w:hint="default"/>
        <w:b/>
        <w:i w:val="0"/>
        <w:sz w:val="30"/>
        <w:szCs w:val="30"/>
      </w:rPr>
    </w:lvl>
    <w:lvl w:ilvl="2">
      <w:start w:val="1"/>
      <w:numFmt w:val="decimal"/>
      <w:lvlText w:val="%1.%2.%3　"/>
      <w:lvlJc w:val="left"/>
      <w:pPr>
        <w:tabs>
          <w:tab w:val="left" w:pos="709"/>
        </w:tabs>
        <w:ind w:left="709" w:hanging="709"/>
      </w:pPr>
      <w:rPr>
        <w:rFonts w:cs="Times New Roman" w:hint="eastAsia"/>
        <w:sz w:val="28"/>
        <w:szCs w:val="28"/>
      </w:rPr>
    </w:lvl>
    <w:lvl w:ilvl="3">
      <w:numFmt w:val="decimal"/>
      <w:pStyle w:val="4Alt4h4H41111Heading4HeadingFourHead44bul1"/>
      <w:lvlText w:val="%42.1.1.3"/>
      <w:lvlJc w:val="left"/>
      <w:pPr>
        <w:tabs>
          <w:tab w:val="left" w:pos="851"/>
        </w:tabs>
        <w:ind w:left="851" w:hanging="851"/>
      </w:pPr>
      <w:rPr>
        <w:rFonts w:cs="Times New Roman" w:hint="eastAsia"/>
      </w:rPr>
    </w:lvl>
    <w:lvl w:ilvl="4">
      <w:numFmt w:val="decimal"/>
      <w:lvlText w:val="%1.%2.%3.%4.%5."/>
      <w:lvlJc w:val="left"/>
      <w:pPr>
        <w:tabs>
          <w:tab w:val="left" w:pos="992"/>
        </w:tabs>
        <w:ind w:left="992" w:hanging="992"/>
      </w:pPr>
      <w:rPr>
        <w:rFonts w:cs="Times New Roman" w:hint="eastAsia"/>
      </w:rPr>
    </w:lvl>
    <w:lvl w:ilvl="5">
      <w:numFmt w:val="decimal"/>
      <w:lvlText w:val="%1.%2.%3.%4.%5.%6."/>
      <w:lvlJc w:val="left"/>
      <w:pPr>
        <w:tabs>
          <w:tab w:val="left" w:pos="1134"/>
        </w:tabs>
        <w:ind w:left="1134" w:hanging="1134"/>
      </w:pPr>
      <w:rPr>
        <w:rFonts w:cs="Times New Roman" w:hint="eastAsia"/>
      </w:rPr>
    </w:lvl>
    <w:lvl w:ilvl="6">
      <w:numFmt w:val="decimal"/>
      <w:lvlText w:val="%1.%2.%3.%4.%5.%6.%7."/>
      <w:lvlJc w:val="left"/>
      <w:pPr>
        <w:tabs>
          <w:tab w:val="left" w:pos="1276"/>
        </w:tabs>
        <w:ind w:left="1276" w:hanging="1276"/>
      </w:pPr>
      <w:rPr>
        <w:rFonts w:cs="Times New Roman" w:hint="eastAsia"/>
      </w:rPr>
    </w:lvl>
    <w:lvl w:ilvl="7">
      <w:numFmt w:val="decimal"/>
      <w:lvlText w:val="%1.%2.%3.%4.%5.%6.%7.%8."/>
      <w:lvlJc w:val="left"/>
      <w:pPr>
        <w:tabs>
          <w:tab w:val="left" w:pos="1418"/>
        </w:tabs>
        <w:ind w:left="1418" w:hanging="1418"/>
      </w:pPr>
      <w:rPr>
        <w:rFonts w:cs="Times New Roman" w:hint="eastAsia"/>
      </w:rPr>
    </w:lvl>
    <w:lvl w:ilvl="8">
      <w:numFmt w:val="decimal"/>
      <w:lvlText w:val="%1.%2.%3.%4.%5.%6.%7.%8.%9."/>
      <w:lvlJc w:val="left"/>
      <w:pPr>
        <w:tabs>
          <w:tab w:val="left" w:pos="1559"/>
        </w:tabs>
        <w:ind w:left="1559" w:hanging="1559"/>
      </w:pPr>
      <w:rPr>
        <w:rFonts w:cs="Times New Roman" w:hint="eastAsia"/>
      </w:rPr>
    </w:lvl>
  </w:abstractNum>
  <w:abstractNum w:abstractNumId="6">
    <w:nsid w:val="18232DD3"/>
    <w:multiLevelType w:val="singleLevel"/>
    <w:tmpl w:val="18232DD3"/>
    <w:lvl w:ilvl="0">
      <w:start w:val="1"/>
      <w:numFmt w:val="decimal"/>
      <w:pStyle w:val="a"/>
      <w:lvlText w:val="（%1）"/>
      <w:lvlJc w:val="left"/>
      <w:pPr>
        <w:tabs>
          <w:tab w:val="left" w:pos="1800"/>
        </w:tabs>
        <w:ind w:left="1800" w:hanging="900"/>
      </w:pPr>
      <w:rPr>
        <w:rFonts w:hint="eastAsia"/>
      </w:rPr>
    </w:lvl>
  </w:abstractNum>
  <w:abstractNum w:abstractNumId="7">
    <w:nsid w:val="20A10221"/>
    <w:multiLevelType w:val="multilevel"/>
    <w:tmpl w:val="20A10221"/>
    <w:lvl w:ilvl="0">
      <w:start w:val="1"/>
      <w:numFmt w:val="decimal"/>
      <w:pStyle w:val="20"/>
      <w:lvlText w:val="表 2.%1"/>
      <w:lvlJc w:val="left"/>
      <w:pPr>
        <w:tabs>
          <w:tab w:val="left" w:pos="902"/>
        </w:tabs>
        <w:ind w:left="902"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7727B63"/>
    <w:multiLevelType w:val="multilevel"/>
    <w:tmpl w:val="27727B63"/>
    <w:lvl w:ilvl="0">
      <w:start w:val="1"/>
      <w:numFmt w:val="bullet"/>
      <w:pStyle w:val="NotesTextListinTable"/>
      <w:lvlText w:val=""/>
      <w:lvlJc w:val="left"/>
      <w:pPr>
        <w:tabs>
          <w:tab w:val="left" w:pos="340"/>
        </w:tabs>
        <w:ind w:left="340" w:hanging="170"/>
      </w:pPr>
      <w:rPr>
        <w:rFonts w:ascii="Wingdings" w:hAnsi="Wingdings" w:hint="default"/>
        <w:color w:val="auto"/>
        <w:spacing w:val="0"/>
        <w:w w:val="100"/>
        <w:position w:val="1"/>
        <w:sz w:val="13"/>
        <w:szCs w:val="13"/>
      </w:rPr>
    </w:lvl>
    <w:lvl w:ilvl="1">
      <w:start w:val="1"/>
      <w:numFmt w:val="bullet"/>
      <w:pStyle w:val="201215"/>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4F430D32"/>
    <w:multiLevelType w:val="multilevel"/>
    <w:tmpl w:val="4F430D32"/>
    <w:lvl w:ilvl="0">
      <w:start w:val="1"/>
      <w:numFmt w:val="decimal"/>
      <w:pStyle w:val="a0"/>
      <w:lvlText w:val=""/>
      <w:lvlJc w:val="left"/>
      <w:pPr>
        <w:tabs>
          <w:tab w:val="left" w:pos="360"/>
        </w:tabs>
        <w:ind w:left="360" w:hanging="360"/>
      </w:pPr>
      <w:rPr>
        <w:rFonts w:ascii="Times New Roman" w:hAnsi="Times New Roman" w:hint="default"/>
      </w:rPr>
    </w:lvl>
    <w:lvl w:ilvl="1">
      <w:start w:val="1"/>
      <w:numFmt w:val="decimal"/>
      <w:lvlText w:val="%1.%2"/>
      <w:lvlJc w:val="left"/>
      <w:pPr>
        <w:tabs>
          <w:tab w:val="left" w:pos="1620"/>
        </w:tabs>
        <w:ind w:left="1620" w:hanging="810"/>
      </w:pPr>
      <w:rPr>
        <w:rFonts w:hint="eastAsia"/>
      </w:rPr>
    </w:lvl>
    <w:lvl w:ilvl="2">
      <w:start w:val="1"/>
      <w:numFmt w:val="decimal"/>
      <w:lvlText w:val="%1.%2.%3"/>
      <w:lvlJc w:val="left"/>
      <w:pPr>
        <w:tabs>
          <w:tab w:val="left" w:pos="2430"/>
        </w:tabs>
        <w:ind w:left="2430" w:hanging="810"/>
      </w:pPr>
      <w:rPr>
        <w:rFonts w:hint="eastAsia"/>
      </w:rPr>
    </w:lvl>
    <w:lvl w:ilvl="3">
      <w:start w:val="1"/>
      <w:numFmt w:val="decimal"/>
      <w:lvlText w:val="%1.%2.%3.%4"/>
      <w:lvlJc w:val="left"/>
      <w:pPr>
        <w:tabs>
          <w:tab w:val="left" w:pos="3240"/>
        </w:tabs>
        <w:ind w:left="3240" w:hanging="810"/>
      </w:pPr>
      <w:rPr>
        <w:rFonts w:hint="eastAsia"/>
      </w:rPr>
    </w:lvl>
    <w:lvl w:ilvl="4">
      <w:start w:val="1"/>
      <w:numFmt w:val="decimal"/>
      <w:lvlText w:val="%1.%2.%3.%4.%5"/>
      <w:lvlJc w:val="left"/>
      <w:pPr>
        <w:tabs>
          <w:tab w:val="left" w:pos="4050"/>
        </w:tabs>
        <w:ind w:left="4050" w:hanging="810"/>
      </w:pPr>
      <w:rPr>
        <w:rFonts w:hint="eastAsia"/>
      </w:rPr>
    </w:lvl>
    <w:lvl w:ilvl="5">
      <w:start w:val="1"/>
      <w:numFmt w:val="decimal"/>
      <w:lvlText w:val="%1.%2.%3.%4.%5.%6"/>
      <w:lvlJc w:val="left"/>
      <w:pPr>
        <w:tabs>
          <w:tab w:val="left" w:pos="4860"/>
        </w:tabs>
        <w:ind w:left="4860" w:hanging="810"/>
      </w:pPr>
      <w:rPr>
        <w:rFonts w:hint="eastAsia"/>
      </w:rPr>
    </w:lvl>
    <w:lvl w:ilvl="6">
      <w:start w:val="1"/>
      <w:numFmt w:val="decimal"/>
      <w:lvlText w:val="%1.%2.%3.%4.%5.%6.%7"/>
      <w:lvlJc w:val="left"/>
      <w:pPr>
        <w:tabs>
          <w:tab w:val="left" w:pos="5670"/>
        </w:tabs>
        <w:ind w:left="5670" w:hanging="810"/>
      </w:pPr>
      <w:rPr>
        <w:rFonts w:hint="eastAsia"/>
      </w:rPr>
    </w:lvl>
    <w:lvl w:ilvl="7">
      <w:start w:val="1"/>
      <w:numFmt w:val="decimal"/>
      <w:lvlText w:val="%1.%2.%3.%4.%5.%6.%7.%8"/>
      <w:lvlJc w:val="left"/>
      <w:pPr>
        <w:tabs>
          <w:tab w:val="left" w:pos="6480"/>
        </w:tabs>
        <w:ind w:left="6480" w:hanging="810"/>
      </w:pPr>
      <w:rPr>
        <w:rFonts w:hint="eastAsia"/>
      </w:rPr>
    </w:lvl>
    <w:lvl w:ilvl="8">
      <w:start w:val="1"/>
      <w:numFmt w:val="decimal"/>
      <w:lvlText w:val="%1.%2.%3.%4.%5.%6.%7.%8.%9"/>
      <w:lvlJc w:val="left"/>
      <w:pPr>
        <w:tabs>
          <w:tab w:val="left" w:pos="7290"/>
        </w:tabs>
        <w:ind w:left="7290" w:hanging="810"/>
      </w:pPr>
      <w:rPr>
        <w:rFonts w:hint="eastAsia"/>
      </w:rPr>
    </w:lvl>
  </w:abstractNum>
  <w:abstractNum w:abstractNumId="10">
    <w:nsid w:val="5B6D3AF1"/>
    <w:multiLevelType w:val="multilevel"/>
    <w:tmpl w:val="5B6D3AF1"/>
    <w:lvl w:ilvl="0">
      <w:start w:val="1"/>
      <w:numFmt w:val="decimal"/>
      <w:pStyle w:val="1111"/>
      <w:lvlText w:val="%1　"/>
      <w:lvlJc w:val="left"/>
      <w:pPr>
        <w:tabs>
          <w:tab w:val="left" w:pos="539"/>
        </w:tabs>
        <w:ind w:left="426"/>
      </w:pPr>
      <w:rPr>
        <w:rFonts w:cs="Times New Roman" w:hint="eastAsia"/>
      </w:rPr>
    </w:lvl>
    <w:lvl w:ilvl="1">
      <w:start w:val="1"/>
      <w:numFmt w:val="decimal"/>
      <w:lvlText w:val="%1.%2　"/>
      <w:lvlJc w:val="left"/>
      <w:pPr>
        <w:tabs>
          <w:tab w:val="left" w:pos="369"/>
        </w:tabs>
        <w:ind w:left="369" w:hanging="227"/>
      </w:pPr>
      <w:rPr>
        <w:rFonts w:ascii="Arial" w:eastAsia="宋体" w:hAnsi="Arial" w:cs="Times New Roman" w:hint="default"/>
        <w:b/>
        <w:i w:val="0"/>
        <w:sz w:val="28"/>
      </w:rPr>
    </w:lvl>
    <w:lvl w:ilvl="2">
      <w:start w:val="1"/>
      <w:numFmt w:val="decimal"/>
      <w:lvlText w:val="%1.%2.%3."/>
      <w:lvlJc w:val="left"/>
      <w:pPr>
        <w:tabs>
          <w:tab w:val="left" w:pos="709"/>
        </w:tabs>
        <w:ind w:left="709" w:hanging="709"/>
      </w:pPr>
      <w:rPr>
        <w:rFonts w:cs="Times New Roman" w:hint="eastAsia"/>
      </w:rPr>
    </w:lvl>
    <w:lvl w:ilvl="3">
      <w:numFmt w:val="decimal"/>
      <w:lvlText w:val="%42.1.1.3"/>
      <w:lvlJc w:val="left"/>
      <w:pPr>
        <w:tabs>
          <w:tab w:val="left" w:pos="851"/>
        </w:tabs>
        <w:ind w:left="851" w:hanging="851"/>
      </w:pPr>
      <w:rPr>
        <w:rFonts w:cs="Times New Roman" w:hint="eastAsia"/>
      </w:rPr>
    </w:lvl>
    <w:lvl w:ilvl="4">
      <w:numFmt w:val="decimal"/>
      <w:lvlText w:val="%1.%2.%3.%4.%5."/>
      <w:lvlJc w:val="left"/>
      <w:pPr>
        <w:tabs>
          <w:tab w:val="left" w:pos="992"/>
        </w:tabs>
        <w:ind w:left="992" w:hanging="992"/>
      </w:pPr>
      <w:rPr>
        <w:rFonts w:cs="Times New Roman" w:hint="eastAsia"/>
      </w:rPr>
    </w:lvl>
    <w:lvl w:ilvl="5">
      <w:numFmt w:val="decimal"/>
      <w:lvlText w:val="%1.%2.%3.%4.%5.%6."/>
      <w:lvlJc w:val="left"/>
      <w:pPr>
        <w:tabs>
          <w:tab w:val="left" w:pos="1134"/>
        </w:tabs>
        <w:ind w:left="1134" w:hanging="1134"/>
      </w:pPr>
      <w:rPr>
        <w:rFonts w:cs="Times New Roman" w:hint="eastAsia"/>
      </w:rPr>
    </w:lvl>
    <w:lvl w:ilvl="6">
      <w:numFmt w:val="decimal"/>
      <w:lvlText w:val="%1.%2.%3.%4.%5.%6.%7."/>
      <w:lvlJc w:val="left"/>
      <w:pPr>
        <w:tabs>
          <w:tab w:val="left" w:pos="1276"/>
        </w:tabs>
        <w:ind w:left="1276" w:hanging="1276"/>
      </w:pPr>
      <w:rPr>
        <w:rFonts w:cs="Times New Roman" w:hint="eastAsia"/>
      </w:rPr>
    </w:lvl>
    <w:lvl w:ilvl="7">
      <w:numFmt w:val="decimal"/>
      <w:lvlText w:val="%1.%2.%3.%4.%5.%6.%7.%8."/>
      <w:lvlJc w:val="left"/>
      <w:pPr>
        <w:tabs>
          <w:tab w:val="left" w:pos="1418"/>
        </w:tabs>
        <w:ind w:left="1418" w:hanging="1418"/>
      </w:pPr>
      <w:rPr>
        <w:rFonts w:cs="Times New Roman" w:hint="eastAsia"/>
      </w:rPr>
    </w:lvl>
    <w:lvl w:ilvl="8">
      <w:numFmt w:val="decimal"/>
      <w:lvlText w:val="%1.%2.%3.%4.%5.%6.%7.%8.%9."/>
      <w:lvlJc w:val="left"/>
      <w:pPr>
        <w:tabs>
          <w:tab w:val="left" w:pos="1559"/>
        </w:tabs>
        <w:ind w:left="1559" w:hanging="1559"/>
      </w:pPr>
      <w:rPr>
        <w:rFonts w:cs="Times New Roman" w:hint="eastAsia"/>
      </w:rPr>
    </w:lvl>
  </w:abstractNum>
  <w:abstractNum w:abstractNumId="11">
    <w:nsid w:val="6E230785"/>
    <w:multiLevelType w:val="multilevel"/>
    <w:tmpl w:val="6E23078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721853E8"/>
    <w:multiLevelType w:val="multilevel"/>
    <w:tmpl w:val="721853E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E3B679F"/>
    <w:multiLevelType w:val="multilevel"/>
    <w:tmpl w:val="7E3B679F"/>
    <w:lvl w:ilvl="0">
      <w:start w:val="1"/>
      <w:numFmt w:val="chineseCountingThousand"/>
      <w:pStyle w:val="a1"/>
      <w:lvlText w:val="%1."/>
      <w:lvlJc w:val="left"/>
      <w:pPr>
        <w:ind w:left="0" w:firstLine="0"/>
      </w:pPr>
      <w:rPr>
        <w:rFonts w:hint="default"/>
        <w:color w:val="auto"/>
        <w:sz w:val="44"/>
      </w:rPr>
    </w:lvl>
    <w:lvl w:ilvl="1">
      <w:start w:val="1"/>
      <w:numFmt w:val="decimal"/>
      <w:pStyle w:val="a2"/>
      <w:lvlText w:val="%2"/>
      <w:lvlJc w:val="left"/>
      <w:pPr>
        <w:ind w:left="0" w:firstLine="0"/>
      </w:pPr>
      <w:rPr>
        <w:rFonts w:hint="eastAsia"/>
      </w:rPr>
    </w:lvl>
    <w:lvl w:ilvl="2">
      <w:start w:val="1"/>
      <w:numFmt w:val="decimal"/>
      <w:pStyle w:val="a3"/>
      <w:lvlText w:val="%2.%3"/>
      <w:lvlJc w:val="left"/>
      <w:pPr>
        <w:ind w:left="0" w:firstLine="0"/>
      </w:pPr>
      <w:rPr>
        <w:rFonts w:hint="eastAsia"/>
      </w:rPr>
    </w:lvl>
    <w:lvl w:ilvl="3">
      <w:start w:val="1"/>
      <w:numFmt w:val="decimal"/>
      <w:pStyle w:val="a4"/>
      <w:lvlText w:val="%2.%3.%4"/>
      <w:lvlJc w:val="left"/>
      <w:pPr>
        <w:ind w:left="0" w:firstLine="0"/>
      </w:pPr>
      <w:rPr>
        <w:rFonts w:hint="eastAsia"/>
      </w:rPr>
    </w:lvl>
    <w:lvl w:ilvl="4">
      <w:start w:val="1"/>
      <w:numFmt w:val="decimal"/>
      <w:pStyle w:val="a5"/>
      <w:lvlText w:val="%2.%3.%4.%5"/>
      <w:lvlJc w:val="left"/>
      <w:pPr>
        <w:ind w:left="0" w:firstLine="0"/>
      </w:pPr>
      <w:rPr>
        <w:rFonts w:hint="eastAsia"/>
      </w:rPr>
    </w:lvl>
    <w:lvl w:ilvl="5">
      <w:start w:val="1"/>
      <w:numFmt w:val="decimal"/>
      <w:lvlText w:val="%2.%3.%4.%5.%6"/>
      <w:lvlJc w:val="left"/>
      <w:pPr>
        <w:ind w:left="0" w:firstLine="0"/>
      </w:pPr>
      <w:rPr>
        <w:rFonts w:eastAsia="宋体" w:hint="eastAsia"/>
        <w:b/>
        <w:sz w:val="24"/>
      </w:rPr>
    </w:lvl>
    <w:lvl w:ilvl="6">
      <w:start w:val="1"/>
      <w:numFmt w:val="decimal"/>
      <w:lvlText w:val="%2.%3.%4.%5.%6.%7"/>
      <w:lvlJc w:val="left"/>
      <w:pPr>
        <w:ind w:left="0" w:firstLine="0"/>
      </w:pPr>
      <w:rPr>
        <w:rFonts w:hint="eastAsia"/>
      </w:rPr>
    </w:lvl>
    <w:lvl w:ilvl="7">
      <w:start w:val="1"/>
      <w:numFmt w:val="decimal"/>
      <w:lvlText w:val="%2.%3.%4.%5.%6.%7.%8"/>
      <w:lvlJc w:val="left"/>
      <w:pPr>
        <w:ind w:left="0" w:firstLine="0"/>
      </w:pPr>
      <w:rPr>
        <w:rFonts w:hint="eastAsia"/>
      </w:rPr>
    </w:lvl>
    <w:lvl w:ilvl="8">
      <w:start w:val="1"/>
      <w:numFmt w:val="decimal"/>
      <w:lvlText w:val="%2.%3.%4.%5.%6.%7.%8.%9"/>
      <w:lvlJc w:val="left"/>
      <w:pPr>
        <w:ind w:left="0" w:firstLine="0"/>
      </w:pPr>
      <w:rPr>
        <w:rFonts w:hint="eastAsia"/>
      </w:rPr>
    </w:lvl>
  </w:abstractNum>
  <w:num w:numId="1">
    <w:abstractNumId w:val="9"/>
  </w:num>
  <w:num w:numId="2">
    <w:abstractNumId w:val="4"/>
  </w:num>
  <w:num w:numId="3">
    <w:abstractNumId w:val="13"/>
  </w:num>
  <w:num w:numId="4">
    <w:abstractNumId w:val="7"/>
  </w:num>
  <w:num w:numId="5">
    <w:abstractNumId w:val="8"/>
  </w:num>
  <w:num w:numId="6">
    <w:abstractNumId w:val="5"/>
  </w:num>
  <w:num w:numId="7">
    <w:abstractNumId w:val="6"/>
  </w:num>
  <w:num w:numId="8">
    <w:abstractNumId w:val="3"/>
  </w:num>
  <w:num w:numId="9">
    <w:abstractNumId w:val="10"/>
  </w:num>
  <w:num w:numId="10">
    <w:abstractNumId w:val="11"/>
  </w:num>
  <w:num w:numId="11">
    <w:abstractNumId w:val="1"/>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NTZlMDI2OGExYjExYTcwNGI5N2NhMWIwNjEwYmMifQ=="/>
  </w:docVars>
  <w:rsids>
    <w:rsidRoot w:val="00220585"/>
    <w:rsid w:val="000212F1"/>
    <w:rsid w:val="000715E6"/>
    <w:rsid w:val="00073168"/>
    <w:rsid w:val="00121B04"/>
    <w:rsid w:val="00220585"/>
    <w:rsid w:val="0026346D"/>
    <w:rsid w:val="002A3720"/>
    <w:rsid w:val="002D6090"/>
    <w:rsid w:val="00306DB7"/>
    <w:rsid w:val="003C58D7"/>
    <w:rsid w:val="0043595D"/>
    <w:rsid w:val="00464B6F"/>
    <w:rsid w:val="004B5B2F"/>
    <w:rsid w:val="005075CA"/>
    <w:rsid w:val="0055429E"/>
    <w:rsid w:val="0057313B"/>
    <w:rsid w:val="00593A10"/>
    <w:rsid w:val="00611468"/>
    <w:rsid w:val="006C2101"/>
    <w:rsid w:val="006E05F9"/>
    <w:rsid w:val="006E731A"/>
    <w:rsid w:val="0073159F"/>
    <w:rsid w:val="00776B04"/>
    <w:rsid w:val="00813691"/>
    <w:rsid w:val="00825D76"/>
    <w:rsid w:val="008D5946"/>
    <w:rsid w:val="00901294"/>
    <w:rsid w:val="00911E78"/>
    <w:rsid w:val="0092033A"/>
    <w:rsid w:val="00941DFC"/>
    <w:rsid w:val="00944245"/>
    <w:rsid w:val="009772A4"/>
    <w:rsid w:val="009C2E58"/>
    <w:rsid w:val="00A7083C"/>
    <w:rsid w:val="00AC1267"/>
    <w:rsid w:val="00B549EC"/>
    <w:rsid w:val="00B71A09"/>
    <w:rsid w:val="00B84BB1"/>
    <w:rsid w:val="00BC1DAB"/>
    <w:rsid w:val="00C744C7"/>
    <w:rsid w:val="00CA330E"/>
    <w:rsid w:val="00CA6FF8"/>
    <w:rsid w:val="00CD2456"/>
    <w:rsid w:val="00CF0217"/>
    <w:rsid w:val="00D45109"/>
    <w:rsid w:val="00D806B0"/>
    <w:rsid w:val="00E36862"/>
    <w:rsid w:val="00E4596B"/>
    <w:rsid w:val="00F42DA4"/>
    <w:rsid w:val="00FC00B3"/>
    <w:rsid w:val="00FE5799"/>
    <w:rsid w:val="078A0552"/>
    <w:rsid w:val="090E68BF"/>
    <w:rsid w:val="0968649F"/>
    <w:rsid w:val="1EA14A72"/>
    <w:rsid w:val="20980F08"/>
    <w:rsid w:val="2130749E"/>
    <w:rsid w:val="267267AA"/>
    <w:rsid w:val="3D0A12A9"/>
    <w:rsid w:val="41E11431"/>
    <w:rsid w:val="4FC070DC"/>
    <w:rsid w:val="540117CF"/>
    <w:rsid w:val="585E4ACB"/>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uiPriority="0" w:qFormat="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uiPriority="0" w:qFormat="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uiPriority="22"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1"/>
    <w:qFormat/>
    <w:pPr>
      <w:widowControl w:val="0"/>
      <w:jc w:val="both"/>
    </w:pPr>
    <w:rPr>
      <w:kern w:val="2"/>
      <w:sz w:val="21"/>
      <w:szCs w:val="24"/>
    </w:rPr>
  </w:style>
  <w:style w:type="paragraph" w:styleId="10">
    <w:name w:val="heading 1"/>
    <w:basedOn w:val="a6"/>
    <w:next w:val="a6"/>
    <w:link w:val="1Char"/>
    <w:qFormat/>
    <w:pPr>
      <w:keepNext/>
      <w:keepLines/>
      <w:adjustRightInd w:val="0"/>
      <w:spacing w:line="460" w:lineRule="exact"/>
      <w:jc w:val="left"/>
      <w:textAlignment w:val="baseline"/>
      <w:outlineLvl w:val="0"/>
    </w:pPr>
    <w:rPr>
      <w:b/>
      <w:kern w:val="44"/>
      <w:sz w:val="32"/>
      <w:szCs w:val="20"/>
    </w:rPr>
  </w:style>
  <w:style w:type="paragraph" w:styleId="21">
    <w:name w:val="heading 2"/>
    <w:basedOn w:val="a6"/>
    <w:next w:val="a7"/>
    <w:link w:val="2Char"/>
    <w:qFormat/>
    <w:pPr>
      <w:keepNext/>
      <w:keepLines/>
      <w:spacing w:before="260" w:after="260" w:line="413" w:lineRule="auto"/>
      <w:outlineLvl w:val="1"/>
    </w:pPr>
    <w:rPr>
      <w:rFonts w:ascii="Arial" w:eastAsia="黑体" w:hAnsi="Arial"/>
      <w:b/>
      <w:bCs/>
      <w:sz w:val="32"/>
      <w:szCs w:val="32"/>
    </w:rPr>
  </w:style>
  <w:style w:type="paragraph" w:styleId="3">
    <w:name w:val="heading 3"/>
    <w:basedOn w:val="a6"/>
    <w:next w:val="a6"/>
    <w:link w:val="3Char"/>
    <w:qFormat/>
    <w:pPr>
      <w:keepNext/>
      <w:keepLines/>
      <w:spacing w:before="260" w:after="260" w:line="360" w:lineRule="auto"/>
      <w:ind w:leftChars="171" w:left="171"/>
      <w:outlineLvl w:val="2"/>
    </w:pPr>
    <w:rPr>
      <w:rFonts w:eastAsia="Arial Unicode MS"/>
      <w:b/>
      <w:szCs w:val="20"/>
    </w:rPr>
  </w:style>
  <w:style w:type="paragraph" w:styleId="4">
    <w:name w:val="heading 4"/>
    <w:basedOn w:val="a6"/>
    <w:next w:val="a6"/>
    <w:link w:val="4Char"/>
    <w:qFormat/>
    <w:pPr>
      <w:keepNext/>
      <w:keepLines/>
      <w:spacing w:before="280" w:after="290" w:line="376" w:lineRule="auto"/>
      <w:outlineLvl w:val="3"/>
    </w:pPr>
    <w:rPr>
      <w:rFonts w:ascii="Cambria" w:hAnsi="Cambria"/>
      <w:b/>
      <w:bCs/>
      <w:sz w:val="28"/>
      <w:szCs w:val="28"/>
    </w:rPr>
  </w:style>
  <w:style w:type="paragraph" w:styleId="5">
    <w:name w:val="heading 5"/>
    <w:basedOn w:val="a6"/>
    <w:next w:val="a6"/>
    <w:link w:val="5Char"/>
    <w:qFormat/>
    <w:pPr>
      <w:keepNext/>
      <w:keepLines/>
      <w:spacing w:before="280" w:after="290" w:line="376" w:lineRule="auto"/>
      <w:outlineLvl w:val="4"/>
    </w:pPr>
    <w:rPr>
      <w:rFonts w:ascii="Calibri" w:hAnsi="Calibri"/>
      <w:b/>
      <w:bCs/>
      <w:sz w:val="28"/>
      <w:szCs w:val="28"/>
    </w:rPr>
  </w:style>
  <w:style w:type="paragraph" w:styleId="6">
    <w:name w:val="heading 6"/>
    <w:basedOn w:val="a6"/>
    <w:next w:val="a6"/>
    <w:link w:val="6Char"/>
    <w:qFormat/>
    <w:pPr>
      <w:keepNext/>
      <w:keepLines/>
      <w:widowControl/>
      <w:tabs>
        <w:tab w:val="left" w:pos="1320"/>
        <w:tab w:val="left" w:pos="1440"/>
        <w:tab w:val="left" w:pos="3480"/>
      </w:tabs>
      <w:spacing w:before="240" w:after="64" w:line="320" w:lineRule="auto"/>
      <w:ind w:left="3480" w:hanging="420"/>
      <w:jc w:val="left"/>
      <w:outlineLvl w:val="5"/>
    </w:pPr>
    <w:rPr>
      <w:rFonts w:ascii="Arial" w:eastAsia="黑体" w:hAnsi="Arial"/>
      <w:b/>
      <w:bCs/>
      <w:kern w:val="0"/>
      <w:sz w:val="24"/>
    </w:rPr>
  </w:style>
  <w:style w:type="paragraph" w:styleId="7">
    <w:name w:val="heading 7"/>
    <w:basedOn w:val="a6"/>
    <w:next w:val="a6"/>
    <w:link w:val="7Char"/>
    <w:qFormat/>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8">
    <w:name w:val="heading 8"/>
    <w:basedOn w:val="a6"/>
    <w:next w:val="a6"/>
    <w:link w:val="8Char"/>
    <w:qFormat/>
    <w:pPr>
      <w:keepNext/>
      <w:keepLines/>
      <w:widowControl/>
      <w:tabs>
        <w:tab w:val="left" w:pos="1320"/>
        <w:tab w:val="left" w:pos="1440"/>
        <w:tab w:val="left" w:pos="4320"/>
      </w:tabs>
      <w:spacing w:before="240" w:after="64" w:line="320" w:lineRule="auto"/>
      <w:ind w:left="4320" w:hanging="420"/>
      <w:jc w:val="left"/>
      <w:outlineLvl w:val="7"/>
    </w:pPr>
    <w:rPr>
      <w:rFonts w:ascii="Arial" w:eastAsia="黑体" w:hAnsi="Arial"/>
      <w:kern w:val="0"/>
      <w:sz w:val="24"/>
    </w:rPr>
  </w:style>
  <w:style w:type="paragraph" w:styleId="9">
    <w:name w:val="heading 9"/>
    <w:basedOn w:val="a6"/>
    <w:next w:val="a6"/>
    <w:link w:val="9Char"/>
    <w:qFormat/>
    <w:pPr>
      <w:keepNext/>
      <w:keepLines/>
      <w:widowControl/>
      <w:tabs>
        <w:tab w:val="left" w:pos="1320"/>
        <w:tab w:val="left" w:pos="1584"/>
        <w:tab w:val="left" w:pos="4740"/>
      </w:tabs>
      <w:spacing w:before="240" w:after="64" w:line="320" w:lineRule="auto"/>
      <w:ind w:left="4740" w:hanging="420"/>
      <w:jc w:val="left"/>
      <w:outlineLvl w:val="8"/>
    </w:pPr>
    <w:rPr>
      <w:rFonts w:ascii="Arial" w:eastAsia="黑体" w:hAnsi="Arial"/>
      <w:kern w:val="0"/>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1">
    <w:name w:val="toc 1"/>
    <w:basedOn w:val="a6"/>
    <w:next w:val="a6"/>
    <w:uiPriority w:val="39"/>
    <w:qFormat/>
    <w:pPr>
      <w:tabs>
        <w:tab w:val="left" w:pos="420"/>
        <w:tab w:val="left" w:pos="1050"/>
        <w:tab w:val="right" w:leader="dot" w:pos="8302"/>
      </w:tabs>
      <w:spacing w:before="120" w:after="120" w:line="220" w:lineRule="exact"/>
      <w:ind w:firstLine="420"/>
      <w:jc w:val="center"/>
    </w:pPr>
    <w:rPr>
      <w:b/>
      <w:bCs/>
      <w:caps/>
      <w:sz w:val="20"/>
      <w:szCs w:val="20"/>
    </w:rPr>
  </w:style>
  <w:style w:type="paragraph" w:styleId="a7">
    <w:name w:val="Normal Indent"/>
    <w:basedOn w:val="a6"/>
    <w:link w:val="Char"/>
    <w:qFormat/>
    <w:pPr>
      <w:ind w:firstLineChars="200" w:firstLine="420"/>
    </w:pPr>
    <w:rPr>
      <w:rFonts w:asciiTheme="minorHAnsi" w:eastAsiaTheme="minorEastAsia" w:hAnsiTheme="minorHAnsi" w:cstheme="minorBidi"/>
    </w:rPr>
  </w:style>
  <w:style w:type="paragraph" w:styleId="30">
    <w:name w:val="List 3"/>
    <w:basedOn w:val="a6"/>
    <w:qFormat/>
    <w:pPr>
      <w:ind w:leftChars="400" w:left="100" w:hangingChars="200" w:hanging="200"/>
    </w:pPr>
  </w:style>
  <w:style w:type="paragraph" w:styleId="70">
    <w:name w:val="toc 7"/>
    <w:basedOn w:val="a6"/>
    <w:next w:val="a6"/>
    <w:uiPriority w:val="39"/>
    <w:qFormat/>
    <w:pPr>
      <w:ind w:left="1260"/>
      <w:jc w:val="left"/>
    </w:pPr>
    <w:rPr>
      <w:sz w:val="18"/>
      <w:szCs w:val="18"/>
    </w:rPr>
  </w:style>
  <w:style w:type="paragraph" w:styleId="ab">
    <w:name w:val="table of authorities"/>
    <w:basedOn w:val="a6"/>
    <w:next w:val="a6"/>
    <w:qFormat/>
    <w:pPr>
      <w:ind w:leftChars="200" w:left="420"/>
    </w:pPr>
    <w:rPr>
      <w:szCs w:val="20"/>
    </w:rPr>
  </w:style>
  <w:style w:type="paragraph" w:styleId="40">
    <w:name w:val="List Bullet 4"/>
    <w:basedOn w:val="a6"/>
    <w:qFormat/>
    <w:pPr>
      <w:tabs>
        <w:tab w:val="left" w:pos="980"/>
      </w:tabs>
      <w:spacing w:beforeLines="50" w:afterLines="50" w:line="360" w:lineRule="auto"/>
      <w:ind w:left="980" w:hanging="420"/>
    </w:pPr>
    <w:rPr>
      <w:sz w:val="24"/>
    </w:rPr>
  </w:style>
  <w:style w:type="paragraph" w:styleId="a0">
    <w:name w:val="List Number"/>
    <w:basedOn w:val="a6"/>
    <w:qFormat/>
    <w:pPr>
      <w:numPr>
        <w:numId w:val="1"/>
      </w:numPr>
      <w:tabs>
        <w:tab w:val="left" w:pos="840"/>
      </w:tabs>
    </w:pPr>
    <w:rPr>
      <w:rFonts w:ascii="Calibri" w:hAnsi="Calibri"/>
      <w:sz w:val="28"/>
      <w:szCs w:val="22"/>
    </w:rPr>
  </w:style>
  <w:style w:type="paragraph" w:styleId="ac">
    <w:name w:val="caption"/>
    <w:basedOn w:val="a6"/>
    <w:next w:val="a6"/>
    <w:link w:val="Char0"/>
    <w:qFormat/>
    <w:pPr>
      <w:widowControl/>
      <w:jc w:val="left"/>
    </w:pPr>
    <w:rPr>
      <w:rFonts w:ascii="Arial" w:eastAsia="黑体" w:hAnsi="Arial" w:cstheme="minorBidi"/>
      <w:szCs w:val="22"/>
    </w:rPr>
  </w:style>
  <w:style w:type="paragraph" w:styleId="ad">
    <w:name w:val="List Bullet"/>
    <w:basedOn w:val="a6"/>
    <w:qFormat/>
    <w:pPr>
      <w:spacing w:beforeLines="50" w:afterLines="50" w:line="360" w:lineRule="auto"/>
      <w:ind w:firstLineChars="200" w:firstLine="482"/>
    </w:pPr>
    <w:rPr>
      <w:rFonts w:ascii="宋体" w:hAnsi="宋体"/>
      <w:b/>
      <w:kern w:val="0"/>
      <w:sz w:val="24"/>
    </w:rPr>
  </w:style>
  <w:style w:type="paragraph" w:styleId="ae">
    <w:name w:val="envelope address"/>
    <w:basedOn w:val="a6"/>
    <w:qFormat/>
    <w:pPr>
      <w:framePr w:w="7920" w:h="1980" w:hRule="exact" w:hSpace="180" w:wrap="around" w:hAnchor="page" w:xAlign="center" w:yAlign="bottom"/>
      <w:adjustRightInd w:val="0"/>
      <w:spacing w:line="480" w:lineRule="atLeast"/>
      <w:ind w:left="2880"/>
      <w:textAlignment w:val="baseline"/>
    </w:pPr>
    <w:rPr>
      <w:rFonts w:eastAsia="魏碑体"/>
      <w:spacing w:val="10"/>
      <w:kern w:val="0"/>
      <w:sz w:val="32"/>
      <w:szCs w:val="20"/>
    </w:rPr>
  </w:style>
  <w:style w:type="paragraph" w:styleId="af">
    <w:name w:val="Document Map"/>
    <w:basedOn w:val="a6"/>
    <w:link w:val="Char1"/>
    <w:uiPriority w:val="99"/>
    <w:qFormat/>
    <w:pPr>
      <w:shd w:val="clear" w:color="auto" w:fill="000080"/>
    </w:pPr>
    <w:rPr>
      <w:rFonts w:asciiTheme="minorHAnsi" w:eastAsiaTheme="minorEastAsia" w:hAnsiTheme="minorHAnsi" w:cstheme="minorBidi"/>
    </w:rPr>
  </w:style>
  <w:style w:type="paragraph" w:styleId="af0">
    <w:name w:val="annotation text"/>
    <w:basedOn w:val="a6"/>
    <w:link w:val="Char10"/>
    <w:unhideWhenUsed/>
    <w:qFormat/>
    <w:pPr>
      <w:jc w:val="left"/>
    </w:pPr>
  </w:style>
  <w:style w:type="paragraph" w:styleId="af1">
    <w:name w:val="Salutation"/>
    <w:basedOn w:val="a6"/>
    <w:next w:val="a6"/>
    <w:link w:val="Char11"/>
    <w:qFormat/>
    <w:rPr>
      <w:rFonts w:asciiTheme="minorHAnsi" w:eastAsiaTheme="minorEastAsia" w:hAnsiTheme="minorHAnsi" w:cstheme="minorBidi"/>
    </w:rPr>
  </w:style>
  <w:style w:type="paragraph" w:styleId="31">
    <w:name w:val="Body Text 3"/>
    <w:basedOn w:val="a6"/>
    <w:link w:val="3Char2"/>
    <w:unhideWhenUsed/>
    <w:qFormat/>
    <w:pPr>
      <w:spacing w:beforeLines="50" w:afterLines="50" w:line="360" w:lineRule="auto"/>
    </w:pPr>
    <w:rPr>
      <w:rFonts w:asciiTheme="minorHAnsi" w:eastAsiaTheme="minorEastAsia" w:hAnsiTheme="minorHAnsi" w:cstheme="minorBidi"/>
      <w:sz w:val="16"/>
      <w:szCs w:val="16"/>
    </w:rPr>
  </w:style>
  <w:style w:type="paragraph" w:styleId="af2">
    <w:name w:val="Closing"/>
    <w:basedOn w:val="a6"/>
    <w:link w:val="Char2"/>
    <w:qFormat/>
    <w:pPr>
      <w:ind w:leftChars="2100" w:left="100"/>
    </w:pPr>
    <w:rPr>
      <w:rFonts w:ascii="宋体" w:eastAsiaTheme="minorEastAsia" w:hAnsi="宋体" w:cstheme="minorBidi"/>
      <w:b/>
      <w:sz w:val="24"/>
    </w:rPr>
  </w:style>
  <w:style w:type="paragraph" w:styleId="32">
    <w:name w:val="List Bullet 3"/>
    <w:basedOn w:val="a6"/>
    <w:unhideWhenUsed/>
    <w:qFormat/>
    <w:pPr>
      <w:tabs>
        <w:tab w:val="left" w:pos="1200"/>
      </w:tabs>
      <w:ind w:leftChars="400" w:left="1200" w:hangingChars="200" w:hanging="360"/>
      <w:contextualSpacing/>
    </w:pPr>
    <w:rPr>
      <w:szCs w:val="20"/>
    </w:rPr>
  </w:style>
  <w:style w:type="paragraph" w:styleId="af3">
    <w:name w:val="Body Text"/>
    <w:basedOn w:val="a6"/>
    <w:next w:val="a6"/>
    <w:link w:val="Char3"/>
    <w:qFormat/>
    <w:pPr>
      <w:autoSpaceDE w:val="0"/>
      <w:autoSpaceDN w:val="0"/>
      <w:adjustRightInd w:val="0"/>
      <w:spacing w:line="360" w:lineRule="auto"/>
      <w:jc w:val="left"/>
    </w:pPr>
    <w:rPr>
      <w:rFonts w:ascii="宋体" w:eastAsiaTheme="minorEastAsia" w:hAnsiTheme="minorHAnsi" w:cstheme="minorBidi"/>
      <w:color w:val="000000"/>
      <w:sz w:val="28"/>
      <w:szCs w:val="32"/>
    </w:rPr>
  </w:style>
  <w:style w:type="paragraph" w:styleId="af4">
    <w:name w:val="Body Text Indent"/>
    <w:basedOn w:val="a6"/>
    <w:link w:val="Char30"/>
    <w:uiPriority w:val="99"/>
    <w:qFormat/>
    <w:pPr>
      <w:autoSpaceDE w:val="0"/>
      <w:autoSpaceDN w:val="0"/>
      <w:adjustRightInd w:val="0"/>
      <w:spacing w:line="360" w:lineRule="auto"/>
      <w:ind w:leftChars="270" w:left="567"/>
    </w:pPr>
    <w:rPr>
      <w:rFonts w:ascii="宋体" w:eastAsiaTheme="minorEastAsia" w:hAnsiTheme="minorHAnsi" w:cstheme="minorBidi"/>
      <w:color w:val="000000"/>
      <w:sz w:val="32"/>
      <w:szCs w:val="32"/>
    </w:rPr>
  </w:style>
  <w:style w:type="paragraph" w:styleId="22">
    <w:name w:val="List 2"/>
    <w:basedOn w:val="a6"/>
    <w:qFormat/>
    <w:pPr>
      <w:spacing w:beforeLines="50" w:afterLines="50" w:line="360" w:lineRule="auto"/>
      <w:ind w:leftChars="200" w:left="100" w:hangingChars="200" w:hanging="200"/>
    </w:pPr>
    <w:rPr>
      <w:sz w:val="24"/>
    </w:rPr>
  </w:style>
  <w:style w:type="paragraph" w:styleId="af5">
    <w:name w:val="Block Text"/>
    <w:basedOn w:val="a6"/>
    <w:qFormat/>
    <w:pPr>
      <w:spacing w:beforeLines="50" w:afterLines="50" w:line="360" w:lineRule="auto"/>
      <w:ind w:leftChars="700" w:left="1440" w:rightChars="700" w:right="1440"/>
    </w:pPr>
    <w:rPr>
      <w:sz w:val="24"/>
    </w:rPr>
  </w:style>
  <w:style w:type="paragraph" w:styleId="50">
    <w:name w:val="toc 5"/>
    <w:basedOn w:val="a6"/>
    <w:next w:val="a6"/>
    <w:uiPriority w:val="39"/>
    <w:qFormat/>
    <w:pPr>
      <w:ind w:left="840"/>
      <w:jc w:val="left"/>
    </w:pPr>
    <w:rPr>
      <w:sz w:val="18"/>
      <w:szCs w:val="18"/>
    </w:rPr>
  </w:style>
  <w:style w:type="paragraph" w:styleId="33">
    <w:name w:val="toc 3"/>
    <w:basedOn w:val="a6"/>
    <w:next w:val="a6"/>
    <w:uiPriority w:val="39"/>
    <w:qFormat/>
    <w:pPr>
      <w:ind w:left="420"/>
      <w:jc w:val="left"/>
    </w:pPr>
    <w:rPr>
      <w:i/>
      <w:iCs/>
      <w:sz w:val="20"/>
      <w:szCs w:val="20"/>
    </w:rPr>
  </w:style>
  <w:style w:type="paragraph" w:styleId="af6">
    <w:name w:val="Plain Text"/>
    <w:basedOn w:val="a6"/>
    <w:link w:val="Char20"/>
    <w:qFormat/>
    <w:rPr>
      <w:rFonts w:ascii="宋体" w:eastAsiaTheme="minorEastAsia" w:hAnsi="Courier New" w:cs="Courier New"/>
      <w:szCs w:val="21"/>
    </w:rPr>
  </w:style>
  <w:style w:type="paragraph" w:styleId="80">
    <w:name w:val="toc 8"/>
    <w:basedOn w:val="a6"/>
    <w:next w:val="a6"/>
    <w:uiPriority w:val="39"/>
    <w:qFormat/>
    <w:pPr>
      <w:ind w:left="1470"/>
      <w:jc w:val="left"/>
    </w:pPr>
    <w:rPr>
      <w:sz w:val="18"/>
      <w:szCs w:val="18"/>
    </w:rPr>
  </w:style>
  <w:style w:type="paragraph" w:styleId="af7">
    <w:name w:val="Date"/>
    <w:basedOn w:val="a6"/>
    <w:next w:val="a6"/>
    <w:link w:val="Char12"/>
    <w:qFormat/>
    <w:pPr>
      <w:ind w:leftChars="2500" w:left="100"/>
    </w:pPr>
    <w:rPr>
      <w:rFonts w:asciiTheme="minorHAnsi" w:eastAsia="仿宋_GB2312" w:hAnsiTheme="minorHAnsi" w:cstheme="minorBidi"/>
      <w:color w:val="000000"/>
      <w:sz w:val="28"/>
    </w:rPr>
  </w:style>
  <w:style w:type="paragraph" w:styleId="23">
    <w:name w:val="Body Text Indent 2"/>
    <w:basedOn w:val="a6"/>
    <w:link w:val="2Char1"/>
    <w:qFormat/>
    <w:pPr>
      <w:autoSpaceDE w:val="0"/>
      <w:autoSpaceDN w:val="0"/>
      <w:adjustRightInd w:val="0"/>
      <w:spacing w:line="360" w:lineRule="auto"/>
      <w:ind w:leftChars="674" w:left="1415" w:firstLine="1"/>
      <w:jc w:val="left"/>
    </w:pPr>
    <w:rPr>
      <w:rFonts w:ascii="幼圆" w:eastAsia="幼圆" w:hAnsiTheme="minorHAnsi" w:cstheme="minorBidi"/>
      <w:color w:val="000000"/>
      <w:sz w:val="30"/>
      <w:szCs w:val="32"/>
    </w:rPr>
  </w:style>
  <w:style w:type="paragraph" w:styleId="af8">
    <w:name w:val="endnote text"/>
    <w:basedOn w:val="a6"/>
    <w:link w:val="Char21"/>
    <w:qFormat/>
    <w:pPr>
      <w:snapToGrid w:val="0"/>
      <w:jc w:val="left"/>
    </w:pPr>
    <w:rPr>
      <w:rFonts w:asciiTheme="minorHAnsi" w:eastAsiaTheme="minorEastAsia" w:hAnsiTheme="minorHAnsi" w:cstheme="minorBidi"/>
      <w:szCs w:val="22"/>
    </w:rPr>
  </w:style>
  <w:style w:type="paragraph" w:styleId="af9">
    <w:name w:val="Balloon Text"/>
    <w:basedOn w:val="a6"/>
    <w:link w:val="Char22"/>
    <w:qFormat/>
    <w:rPr>
      <w:rFonts w:asciiTheme="minorHAnsi" w:eastAsiaTheme="minorEastAsia" w:hAnsiTheme="minorHAnsi" w:cstheme="minorBidi"/>
      <w:sz w:val="18"/>
      <w:szCs w:val="18"/>
    </w:rPr>
  </w:style>
  <w:style w:type="paragraph" w:styleId="afa">
    <w:name w:val="footer"/>
    <w:basedOn w:val="a6"/>
    <w:link w:val="Char4"/>
    <w:uiPriority w:val="99"/>
    <w:unhideWhenUsed/>
    <w:qFormat/>
    <w:pPr>
      <w:tabs>
        <w:tab w:val="center" w:pos="4153"/>
        <w:tab w:val="right" w:pos="8306"/>
      </w:tabs>
      <w:snapToGrid w:val="0"/>
      <w:jc w:val="left"/>
    </w:pPr>
    <w:rPr>
      <w:sz w:val="18"/>
      <w:szCs w:val="18"/>
    </w:rPr>
  </w:style>
  <w:style w:type="paragraph" w:styleId="afb">
    <w:name w:val="header"/>
    <w:basedOn w:val="a6"/>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41">
    <w:name w:val="toc 4"/>
    <w:basedOn w:val="a6"/>
    <w:next w:val="a6"/>
    <w:uiPriority w:val="39"/>
    <w:qFormat/>
    <w:pPr>
      <w:ind w:left="630"/>
      <w:jc w:val="left"/>
    </w:pPr>
    <w:rPr>
      <w:sz w:val="18"/>
      <w:szCs w:val="18"/>
    </w:rPr>
  </w:style>
  <w:style w:type="paragraph" w:styleId="afc">
    <w:name w:val="Subtitle"/>
    <w:basedOn w:val="a6"/>
    <w:next w:val="a6"/>
    <w:link w:val="Char23"/>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d">
    <w:name w:val="List"/>
    <w:basedOn w:val="a6"/>
    <w:qFormat/>
    <w:pPr>
      <w:ind w:left="420" w:hanging="420"/>
    </w:pPr>
    <w:rPr>
      <w:sz w:val="24"/>
      <w:szCs w:val="20"/>
    </w:rPr>
  </w:style>
  <w:style w:type="paragraph" w:styleId="60">
    <w:name w:val="toc 6"/>
    <w:basedOn w:val="a6"/>
    <w:next w:val="a6"/>
    <w:uiPriority w:val="39"/>
    <w:qFormat/>
    <w:pPr>
      <w:ind w:left="1050"/>
      <w:jc w:val="left"/>
    </w:pPr>
    <w:rPr>
      <w:sz w:val="18"/>
      <w:szCs w:val="18"/>
    </w:rPr>
  </w:style>
  <w:style w:type="paragraph" w:styleId="34">
    <w:name w:val="Body Text Indent 3"/>
    <w:basedOn w:val="a6"/>
    <w:link w:val="3Char1"/>
    <w:qFormat/>
    <w:pPr>
      <w:ind w:firstLineChars="200" w:firstLine="480"/>
    </w:pPr>
    <w:rPr>
      <w:rFonts w:ascii="幼圆" w:eastAsia="幼圆" w:hAnsiTheme="minorHAnsi" w:cstheme="minorBidi"/>
      <w:sz w:val="24"/>
      <w:szCs w:val="32"/>
    </w:rPr>
  </w:style>
  <w:style w:type="paragraph" w:styleId="afe">
    <w:name w:val="table of figures"/>
    <w:basedOn w:val="a6"/>
    <w:next w:val="a6"/>
    <w:uiPriority w:val="99"/>
    <w:qFormat/>
    <w:pPr>
      <w:ind w:leftChars="200" w:left="200" w:hangingChars="200" w:hanging="200"/>
    </w:pPr>
  </w:style>
  <w:style w:type="paragraph" w:styleId="24">
    <w:name w:val="toc 2"/>
    <w:basedOn w:val="a6"/>
    <w:next w:val="a6"/>
    <w:uiPriority w:val="39"/>
    <w:qFormat/>
    <w:pPr>
      <w:ind w:left="210"/>
      <w:jc w:val="left"/>
    </w:pPr>
    <w:rPr>
      <w:smallCaps/>
      <w:sz w:val="20"/>
      <w:szCs w:val="20"/>
    </w:rPr>
  </w:style>
  <w:style w:type="paragraph" w:styleId="90">
    <w:name w:val="toc 9"/>
    <w:basedOn w:val="a6"/>
    <w:next w:val="a6"/>
    <w:uiPriority w:val="39"/>
    <w:qFormat/>
    <w:pPr>
      <w:ind w:left="1680"/>
      <w:jc w:val="left"/>
    </w:pPr>
    <w:rPr>
      <w:sz w:val="18"/>
      <w:szCs w:val="18"/>
    </w:rPr>
  </w:style>
  <w:style w:type="paragraph" w:styleId="25">
    <w:name w:val="Body Text 2"/>
    <w:basedOn w:val="a6"/>
    <w:link w:val="2Char10"/>
    <w:qFormat/>
    <w:pPr>
      <w:jc w:val="center"/>
    </w:pPr>
    <w:rPr>
      <w:rFonts w:ascii="宋体" w:eastAsiaTheme="minorEastAsia" w:hAnsi="宋体" w:cstheme="minorBidi"/>
      <w:sz w:val="24"/>
    </w:rPr>
  </w:style>
  <w:style w:type="paragraph" w:styleId="HTML">
    <w:name w:val="HTML Preformatted"/>
    <w:basedOn w:val="a6"/>
    <w:link w:val="HTMLChar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paragraph" w:styleId="aff">
    <w:name w:val="Normal (Web)"/>
    <w:basedOn w:val="a6"/>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6"/>
    <w:next w:val="a6"/>
    <w:qFormat/>
    <w:rPr>
      <w:kern w:val="0"/>
      <w:sz w:val="24"/>
      <w:szCs w:val="21"/>
    </w:rPr>
  </w:style>
  <w:style w:type="paragraph" w:styleId="aff0">
    <w:name w:val="Title"/>
    <w:basedOn w:val="a6"/>
    <w:next w:val="a6"/>
    <w:link w:val="Char24"/>
    <w:qFormat/>
    <w:pPr>
      <w:spacing w:before="240" w:after="60"/>
      <w:jc w:val="center"/>
      <w:outlineLvl w:val="0"/>
    </w:pPr>
    <w:rPr>
      <w:rFonts w:ascii="Arial" w:eastAsiaTheme="minorEastAsia" w:hAnsi="Arial" w:cstheme="minorBidi"/>
      <w:b/>
      <w:bCs/>
      <w:sz w:val="32"/>
      <w:szCs w:val="32"/>
    </w:rPr>
  </w:style>
  <w:style w:type="paragraph" w:styleId="aff1">
    <w:name w:val="annotation subject"/>
    <w:basedOn w:val="af0"/>
    <w:next w:val="af0"/>
    <w:link w:val="Char13"/>
    <w:qFormat/>
    <w:rPr>
      <w:rFonts w:asciiTheme="minorHAnsi" w:eastAsiaTheme="minorEastAsia" w:hAnsiTheme="minorHAnsi" w:cstheme="minorBidi"/>
      <w:b/>
    </w:rPr>
  </w:style>
  <w:style w:type="paragraph" w:styleId="aff2">
    <w:name w:val="Body Text First Indent"/>
    <w:basedOn w:val="af3"/>
    <w:link w:val="Char14"/>
    <w:qFormat/>
    <w:pPr>
      <w:autoSpaceDE/>
      <w:autoSpaceDN/>
      <w:adjustRightInd/>
      <w:spacing w:after="120" w:line="240" w:lineRule="auto"/>
      <w:ind w:firstLineChars="100" w:firstLine="420"/>
      <w:jc w:val="both"/>
    </w:pPr>
    <w:rPr>
      <w:sz w:val="21"/>
    </w:rPr>
  </w:style>
  <w:style w:type="paragraph" w:styleId="26">
    <w:name w:val="Body Text First Indent 2"/>
    <w:basedOn w:val="af4"/>
    <w:link w:val="2Char2"/>
    <w:unhideWhenUsed/>
    <w:qFormat/>
    <w:pPr>
      <w:autoSpaceDE/>
      <w:autoSpaceDN/>
      <w:adjustRightInd/>
      <w:spacing w:after="120" w:line="240" w:lineRule="auto"/>
      <w:ind w:leftChars="200" w:left="420" w:firstLineChars="200" w:firstLine="420"/>
    </w:pPr>
    <w:rPr>
      <w:rFonts w:ascii="仿宋_GB2312" w:eastAsia="仿宋_GB2312"/>
      <w:sz w:val="24"/>
      <w:szCs w:val="24"/>
    </w:rPr>
  </w:style>
  <w:style w:type="table" w:styleId="aff3">
    <w:name w:val="Table Grid"/>
    <w:basedOn w:val="a9"/>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Strong"/>
    <w:basedOn w:val="a8"/>
    <w:uiPriority w:val="22"/>
    <w:qFormat/>
    <w:rPr>
      <w:b/>
      <w:bCs/>
    </w:rPr>
  </w:style>
  <w:style w:type="character" w:styleId="aff5">
    <w:name w:val="endnote reference"/>
    <w:qFormat/>
    <w:rPr>
      <w:vertAlign w:val="superscript"/>
    </w:rPr>
  </w:style>
  <w:style w:type="character" w:styleId="aff6">
    <w:name w:val="page number"/>
    <w:basedOn w:val="a8"/>
    <w:qFormat/>
  </w:style>
  <w:style w:type="character" w:styleId="aff7">
    <w:name w:val="FollowedHyperlink"/>
    <w:uiPriority w:val="99"/>
    <w:qFormat/>
    <w:rPr>
      <w:color w:val="800080"/>
      <w:u w:val="single"/>
    </w:rPr>
  </w:style>
  <w:style w:type="character" w:styleId="aff8">
    <w:name w:val="Emphasis"/>
    <w:qFormat/>
    <w:rPr>
      <w:i/>
      <w:iCs/>
    </w:rPr>
  </w:style>
  <w:style w:type="character" w:styleId="aff9">
    <w:name w:val="Hyperlink"/>
    <w:qFormat/>
    <w:rPr>
      <w:color w:val="0000FF"/>
      <w:u w:val="single"/>
    </w:rPr>
  </w:style>
  <w:style w:type="character" w:styleId="affa">
    <w:name w:val="annotation reference"/>
    <w:qFormat/>
    <w:rPr>
      <w:sz w:val="21"/>
    </w:rPr>
  </w:style>
  <w:style w:type="character" w:styleId="HTML0">
    <w:name w:val="HTML Sample"/>
    <w:basedOn w:val="a8"/>
    <w:uiPriority w:val="99"/>
    <w:semiHidden/>
    <w:unhideWhenUsed/>
    <w:qFormat/>
    <w:rPr>
      <w:rFonts w:ascii="宋体" w:eastAsia="宋体" w:hAnsi="宋体" w:cs="宋体"/>
    </w:rPr>
  </w:style>
  <w:style w:type="paragraph" w:customStyle="1" w:styleId="200">
    <w:name w:val="正文_2_0"/>
    <w:qFormat/>
    <w:pPr>
      <w:widowControl w:val="0"/>
      <w:jc w:val="both"/>
    </w:pPr>
    <w:rPr>
      <w:kern w:val="2"/>
      <w:sz w:val="21"/>
      <w:szCs w:val="22"/>
    </w:rPr>
  </w:style>
  <w:style w:type="paragraph" w:customStyle="1" w:styleId="Default">
    <w:name w:val="Default"/>
    <w:basedOn w:val="aff0"/>
    <w:next w:val="10"/>
    <w:qFormat/>
    <w:pPr>
      <w:autoSpaceDE w:val="0"/>
      <w:autoSpaceDN w:val="0"/>
      <w:adjustRightInd w:val="0"/>
    </w:pPr>
    <w:rPr>
      <w:rFonts w:ascii="宋体" w:eastAsia="宋体" w:hAnsi="Times New Roman" w:cs="Times New Roman"/>
      <w:color w:val="000000"/>
      <w:sz w:val="24"/>
    </w:rPr>
  </w:style>
  <w:style w:type="character" w:customStyle="1" w:styleId="Char5">
    <w:name w:val="页眉 Char"/>
    <w:basedOn w:val="a8"/>
    <w:link w:val="afb"/>
    <w:uiPriority w:val="99"/>
    <w:qFormat/>
    <w:rPr>
      <w:sz w:val="18"/>
      <w:szCs w:val="18"/>
    </w:rPr>
  </w:style>
  <w:style w:type="character" w:customStyle="1" w:styleId="Char4">
    <w:name w:val="页脚 Char"/>
    <w:basedOn w:val="a8"/>
    <w:link w:val="afa"/>
    <w:uiPriority w:val="99"/>
    <w:qFormat/>
    <w:rPr>
      <w:sz w:val="18"/>
      <w:szCs w:val="18"/>
    </w:rPr>
  </w:style>
  <w:style w:type="character" w:customStyle="1" w:styleId="1Char">
    <w:name w:val="标题 1 Char"/>
    <w:basedOn w:val="a8"/>
    <w:link w:val="10"/>
    <w:qFormat/>
    <w:rPr>
      <w:rFonts w:ascii="Times New Roman" w:eastAsia="宋体" w:hAnsi="Times New Roman" w:cs="Times New Roman"/>
      <w:b/>
      <w:kern w:val="44"/>
      <w:sz w:val="32"/>
      <w:szCs w:val="20"/>
    </w:rPr>
  </w:style>
  <w:style w:type="character" w:customStyle="1" w:styleId="2Char">
    <w:name w:val="标题 2 Char"/>
    <w:basedOn w:val="a8"/>
    <w:link w:val="21"/>
    <w:qFormat/>
    <w:rPr>
      <w:rFonts w:ascii="Arial" w:eastAsia="黑体" w:hAnsi="Arial" w:cs="Times New Roman"/>
      <w:b/>
      <w:bCs/>
      <w:sz w:val="32"/>
      <w:szCs w:val="32"/>
    </w:rPr>
  </w:style>
  <w:style w:type="character" w:customStyle="1" w:styleId="3Char">
    <w:name w:val="标题 3 Char"/>
    <w:basedOn w:val="a8"/>
    <w:link w:val="3"/>
    <w:qFormat/>
    <w:rPr>
      <w:rFonts w:ascii="Times New Roman" w:eastAsia="Arial Unicode MS" w:hAnsi="Times New Roman" w:cs="Times New Roman"/>
      <w:b/>
      <w:szCs w:val="20"/>
    </w:rPr>
  </w:style>
  <w:style w:type="character" w:customStyle="1" w:styleId="4Char">
    <w:name w:val="标题 4 Char"/>
    <w:basedOn w:val="a8"/>
    <w:link w:val="4"/>
    <w:qFormat/>
    <w:rPr>
      <w:rFonts w:ascii="Cambria" w:eastAsia="宋体" w:hAnsi="Cambria" w:cs="Times New Roman"/>
      <w:b/>
      <w:bCs/>
      <w:sz w:val="28"/>
      <w:szCs w:val="28"/>
    </w:rPr>
  </w:style>
  <w:style w:type="character" w:customStyle="1" w:styleId="5Char">
    <w:name w:val="标题 5 Char"/>
    <w:basedOn w:val="a8"/>
    <w:link w:val="5"/>
    <w:qFormat/>
    <w:rPr>
      <w:rFonts w:ascii="Calibri" w:eastAsia="宋体" w:hAnsi="Calibri" w:cs="Times New Roman"/>
      <w:b/>
      <w:bCs/>
      <w:sz w:val="28"/>
      <w:szCs w:val="28"/>
    </w:rPr>
  </w:style>
  <w:style w:type="character" w:customStyle="1" w:styleId="6Char">
    <w:name w:val="标题 6 Char"/>
    <w:basedOn w:val="a8"/>
    <w:link w:val="6"/>
    <w:qFormat/>
    <w:rPr>
      <w:rFonts w:ascii="Arial" w:eastAsia="黑体" w:hAnsi="Arial" w:cs="Times New Roman"/>
      <w:b/>
      <w:bCs/>
      <w:kern w:val="0"/>
      <w:sz w:val="24"/>
      <w:szCs w:val="24"/>
    </w:rPr>
  </w:style>
  <w:style w:type="character" w:customStyle="1" w:styleId="7Char">
    <w:name w:val="标题 7 Char"/>
    <w:basedOn w:val="a8"/>
    <w:link w:val="7"/>
    <w:qFormat/>
    <w:rPr>
      <w:rFonts w:ascii="Times New Roman" w:eastAsia="宋体" w:hAnsi="Times New Roman" w:cs="Times New Roman"/>
      <w:b/>
      <w:bCs/>
      <w:kern w:val="0"/>
      <w:sz w:val="24"/>
      <w:szCs w:val="24"/>
    </w:rPr>
  </w:style>
  <w:style w:type="character" w:customStyle="1" w:styleId="8Char">
    <w:name w:val="标题 8 Char"/>
    <w:basedOn w:val="a8"/>
    <w:link w:val="8"/>
    <w:qFormat/>
    <w:rPr>
      <w:rFonts w:ascii="Arial" w:eastAsia="黑体" w:hAnsi="Arial" w:cs="Times New Roman"/>
      <w:kern w:val="0"/>
      <w:sz w:val="24"/>
      <w:szCs w:val="24"/>
    </w:rPr>
  </w:style>
  <w:style w:type="character" w:customStyle="1" w:styleId="9Char">
    <w:name w:val="标题 9 Char"/>
    <w:basedOn w:val="a8"/>
    <w:link w:val="9"/>
    <w:qFormat/>
    <w:rPr>
      <w:rFonts w:ascii="Arial" w:eastAsia="黑体" w:hAnsi="Arial" w:cs="Times New Roman"/>
      <w:kern w:val="0"/>
      <w:szCs w:val="21"/>
    </w:rPr>
  </w:style>
  <w:style w:type="character" w:customStyle="1" w:styleId="hei12">
    <w:name w:val="hei12"/>
    <w:basedOn w:val="a8"/>
    <w:qFormat/>
  </w:style>
  <w:style w:type="character" w:customStyle="1" w:styleId="2Char0">
    <w:name w:val="正文缩进2格 Char"/>
    <w:link w:val="27"/>
    <w:qFormat/>
    <w:rPr>
      <w:rFonts w:ascii="仿宋_GB2312" w:eastAsia="仿宋_GB2312" w:hAnsi="宋体"/>
      <w:sz w:val="31"/>
    </w:rPr>
  </w:style>
  <w:style w:type="paragraph" w:customStyle="1" w:styleId="27">
    <w:name w:val="正文缩进2格"/>
    <w:basedOn w:val="a6"/>
    <w:link w:val="2Char0"/>
    <w:qFormat/>
    <w:pPr>
      <w:spacing w:line="600" w:lineRule="exact"/>
      <w:ind w:firstLineChars="206" w:firstLine="639"/>
    </w:pPr>
    <w:rPr>
      <w:rFonts w:ascii="仿宋_GB2312" w:eastAsia="仿宋_GB2312" w:hAnsi="宋体" w:cstheme="minorBidi"/>
      <w:sz w:val="31"/>
      <w:szCs w:val="22"/>
    </w:rPr>
  </w:style>
  <w:style w:type="character" w:customStyle="1" w:styleId="font51">
    <w:name w:val="font51"/>
    <w:qFormat/>
    <w:rPr>
      <w:rFonts w:ascii="宋体" w:eastAsia="宋体" w:hAnsi="宋体" w:cs="宋体" w:hint="eastAsia"/>
      <w:color w:val="000000"/>
      <w:sz w:val="20"/>
      <w:szCs w:val="20"/>
      <w:u w:val="none"/>
    </w:rPr>
  </w:style>
  <w:style w:type="character" w:customStyle="1" w:styleId="font61">
    <w:name w:val="font61"/>
    <w:qFormat/>
    <w:rPr>
      <w:rFonts w:ascii="Times New Roman" w:hAnsi="Times New Roman" w:cs="Times New Roman" w:hint="default"/>
      <w:color w:val="000000"/>
      <w:sz w:val="20"/>
      <w:szCs w:val="20"/>
      <w:u w:val="none"/>
    </w:rPr>
  </w:style>
  <w:style w:type="character" w:customStyle="1" w:styleId="5Char0">
    <w:name w:val="表中左小5 Char"/>
    <w:link w:val="51"/>
    <w:qFormat/>
    <w:rPr>
      <w:color w:val="0000FF"/>
      <w:sz w:val="18"/>
      <w:szCs w:val="18"/>
    </w:rPr>
  </w:style>
  <w:style w:type="paragraph" w:customStyle="1" w:styleId="51">
    <w:name w:val="表中左小5"/>
    <w:link w:val="5Char0"/>
    <w:qFormat/>
    <w:pPr>
      <w:adjustRightInd w:val="0"/>
      <w:snapToGrid w:val="0"/>
      <w:spacing w:line="320" w:lineRule="exact"/>
    </w:pPr>
    <w:rPr>
      <w:rFonts w:asciiTheme="minorHAnsi" w:eastAsiaTheme="minorEastAsia" w:hAnsiTheme="minorHAnsi" w:cstheme="minorBidi"/>
      <w:color w:val="0000FF"/>
      <w:kern w:val="2"/>
      <w:sz w:val="18"/>
      <w:szCs w:val="18"/>
    </w:rPr>
  </w:style>
  <w:style w:type="character" w:customStyle="1" w:styleId="font71">
    <w:name w:val="font71"/>
    <w:qFormat/>
    <w:rPr>
      <w:rFonts w:ascii="宋体" w:eastAsia="宋体" w:hAnsi="宋体" w:cs="宋体" w:hint="eastAsia"/>
      <w:color w:val="000000"/>
      <w:sz w:val="20"/>
      <w:szCs w:val="20"/>
      <w:u w:val="none"/>
    </w:rPr>
  </w:style>
  <w:style w:type="character" w:customStyle="1" w:styleId="z-Char">
    <w:name w:val="z-窗体底端 Char"/>
    <w:uiPriority w:val="99"/>
    <w:qFormat/>
    <w:rPr>
      <w:rFonts w:ascii="Arial" w:hAnsi="Arial" w:cs="Arial"/>
      <w:vanish/>
      <w:sz w:val="16"/>
      <w:szCs w:val="16"/>
    </w:rPr>
  </w:style>
  <w:style w:type="paragraph" w:customStyle="1" w:styleId="z-1">
    <w:name w:val="z-窗体底端1"/>
    <w:basedOn w:val="a6"/>
    <w:next w:val="a6"/>
    <w:link w:val="z-Char2"/>
    <w:uiPriority w:val="99"/>
    <w:unhideWhenUsed/>
    <w:qFormat/>
    <w:pPr>
      <w:widowControl/>
      <w:pBdr>
        <w:top w:val="single" w:sz="6" w:space="1" w:color="auto"/>
      </w:pBdr>
      <w:jc w:val="center"/>
    </w:pPr>
    <w:rPr>
      <w:rFonts w:ascii="Arial" w:eastAsiaTheme="minorEastAsia" w:hAnsi="Arial" w:cs="Arial"/>
      <w:vanish/>
      <w:sz w:val="16"/>
      <w:szCs w:val="16"/>
    </w:rPr>
  </w:style>
  <w:style w:type="character" w:customStyle="1" w:styleId="ca-251">
    <w:name w:val="ca-251"/>
    <w:qFormat/>
    <w:rPr>
      <w:rFonts w:ascii="Times New Roman" w:hAnsi="Times New Roman" w:cs="Times New Roman" w:hint="default"/>
      <w:sz w:val="24"/>
      <w:szCs w:val="24"/>
    </w:rPr>
  </w:style>
  <w:style w:type="character" w:customStyle="1" w:styleId="CharChar3">
    <w:name w:val="Char Char3"/>
    <w:semiHidden/>
    <w:qFormat/>
    <w:rPr>
      <w:sz w:val="18"/>
      <w:szCs w:val="18"/>
    </w:rPr>
  </w:style>
  <w:style w:type="character" w:customStyle="1" w:styleId="Char6">
    <w:name w:val="批注文字 Char"/>
    <w:qFormat/>
    <w:rPr>
      <w:kern w:val="2"/>
      <w:sz w:val="21"/>
      <w:szCs w:val="24"/>
    </w:rPr>
  </w:style>
  <w:style w:type="character" w:customStyle="1" w:styleId="apple-converted-space">
    <w:name w:val="apple-converted-space"/>
    <w:basedOn w:val="a8"/>
    <w:qFormat/>
  </w:style>
  <w:style w:type="character" w:customStyle="1" w:styleId="chanpinname">
    <w:name w:val="chanpinname"/>
    <w:basedOn w:val="a8"/>
    <w:qFormat/>
  </w:style>
  <w:style w:type="character" w:customStyle="1" w:styleId="Char7">
    <w:name w:val="副标题 Char"/>
    <w:qFormat/>
    <w:rPr>
      <w:rFonts w:ascii="Cambria" w:hAnsi="Cambria"/>
      <w:b/>
      <w:bCs/>
      <w:kern w:val="28"/>
      <w:sz w:val="32"/>
      <w:szCs w:val="32"/>
    </w:rPr>
  </w:style>
  <w:style w:type="character" w:customStyle="1" w:styleId="ca-231">
    <w:name w:val="ca-231"/>
    <w:qFormat/>
    <w:rPr>
      <w:rFonts w:ascii="宋体" w:eastAsia="宋体" w:hAnsi="宋体" w:hint="eastAsia"/>
      <w:sz w:val="24"/>
      <w:szCs w:val="24"/>
    </w:rPr>
  </w:style>
  <w:style w:type="character" w:customStyle="1" w:styleId="FigureTextChar">
    <w:name w:val="Figure Text Char"/>
    <w:link w:val="FigureText"/>
    <w:qFormat/>
    <w:rPr>
      <w:rFonts w:ascii="Arial" w:hAnsi="Arial" w:cs="Arial"/>
      <w:sz w:val="18"/>
      <w:szCs w:val="18"/>
      <w:lang w:eastAsia="en-US"/>
    </w:rPr>
  </w:style>
  <w:style w:type="paragraph" w:customStyle="1" w:styleId="FigureText">
    <w:name w:val="Figure Text"/>
    <w:link w:val="FigureTextChar"/>
    <w:qFormat/>
    <w:pPr>
      <w:widowControl w:val="0"/>
      <w:adjustRightInd w:val="0"/>
      <w:snapToGrid w:val="0"/>
      <w:spacing w:line="240" w:lineRule="atLeast"/>
    </w:pPr>
    <w:rPr>
      <w:rFonts w:ascii="Arial" w:eastAsiaTheme="minorEastAsia" w:hAnsi="Arial" w:cs="Arial"/>
      <w:kern w:val="2"/>
      <w:sz w:val="18"/>
      <w:szCs w:val="18"/>
      <w:lang w:eastAsia="en-US"/>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8">
    <w:name w:val="正文小四 Char"/>
    <w:link w:val="affb"/>
    <w:qFormat/>
    <w:rPr>
      <w:rFonts w:ascii="宋体" w:hAnsi="宋体"/>
      <w:sz w:val="24"/>
    </w:rPr>
  </w:style>
  <w:style w:type="paragraph" w:customStyle="1" w:styleId="affb">
    <w:name w:val="正文小四"/>
    <w:link w:val="Char8"/>
    <w:qFormat/>
    <w:pPr>
      <w:spacing w:line="360" w:lineRule="auto"/>
      <w:ind w:firstLineChars="200" w:firstLine="480"/>
      <w:jc w:val="both"/>
    </w:pPr>
    <w:rPr>
      <w:rFonts w:ascii="宋体" w:eastAsiaTheme="minorEastAsia" w:hAnsi="宋体" w:cstheme="minorBidi"/>
      <w:kern w:val="2"/>
      <w:sz w:val="24"/>
      <w:szCs w:val="22"/>
    </w:rPr>
  </w:style>
  <w:style w:type="character" w:customStyle="1" w:styleId="3Char0">
    <w:name w:val="正文文本 3 Char"/>
    <w:qFormat/>
    <w:rPr>
      <w:sz w:val="16"/>
      <w:szCs w:val="16"/>
    </w:rPr>
  </w:style>
  <w:style w:type="character" w:customStyle="1" w:styleId="font01">
    <w:name w:val="font01"/>
    <w:qFormat/>
    <w:rPr>
      <w:rFonts w:ascii="宋体" w:eastAsia="宋体" w:hAnsi="宋体" w:cs="宋体" w:hint="eastAsia"/>
      <w:color w:val="000000"/>
      <w:sz w:val="24"/>
      <w:szCs w:val="24"/>
      <w:u w:val="none"/>
      <w:vertAlign w:val="superscript"/>
    </w:rPr>
  </w:style>
  <w:style w:type="character" w:customStyle="1" w:styleId="TableDescriptionCharChar">
    <w:name w:val="Table Description Char Char"/>
    <w:link w:val="TableDescription"/>
    <w:qFormat/>
    <w:rPr>
      <w:rFonts w:ascii="Arial" w:eastAsia="黑体" w:hAnsi="Arial"/>
      <w:sz w:val="18"/>
    </w:rPr>
  </w:style>
  <w:style w:type="paragraph" w:customStyle="1" w:styleId="TableDescription">
    <w:name w:val="Table Description"/>
    <w:next w:val="a6"/>
    <w:link w:val="TableDescriptionCharChar"/>
    <w:qFormat/>
    <w:pPr>
      <w:keepNext/>
      <w:snapToGrid w:val="0"/>
      <w:spacing w:before="160" w:after="80"/>
      <w:ind w:left="1038"/>
      <w:jc w:val="center"/>
    </w:pPr>
    <w:rPr>
      <w:rFonts w:ascii="Arial" w:eastAsia="黑体" w:hAnsi="Arial" w:cstheme="minorBidi"/>
      <w:kern w:val="2"/>
      <w:sz w:val="18"/>
      <w:szCs w:val="22"/>
    </w:rPr>
  </w:style>
  <w:style w:type="character" w:customStyle="1" w:styleId="Char9">
    <w:name w:val="表格标题(居中) Char"/>
    <w:link w:val="affc"/>
    <w:qFormat/>
    <w:rPr>
      <w:rFonts w:eastAsia="黑体"/>
      <w:sz w:val="24"/>
    </w:rPr>
  </w:style>
  <w:style w:type="paragraph" w:customStyle="1" w:styleId="affc">
    <w:name w:val="表格标题(居中)"/>
    <w:basedOn w:val="a6"/>
    <w:link w:val="Char9"/>
    <w:qFormat/>
    <w:pPr>
      <w:snapToGrid w:val="0"/>
      <w:spacing w:line="300" w:lineRule="auto"/>
      <w:jc w:val="center"/>
    </w:pPr>
    <w:rPr>
      <w:rFonts w:asciiTheme="minorHAnsi" w:eastAsia="黑体" w:hAnsiTheme="minorHAnsi" w:cstheme="minorBidi"/>
      <w:sz w:val="24"/>
      <w:szCs w:val="22"/>
    </w:rPr>
  </w:style>
  <w:style w:type="character" w:customStyle="1" w:styleId="Chara">
    <w:name w:val="称呼 Char"/>
    <w:qFormat/>
    <w:rPr>
      <w:szCs w:val="24"/>
    </w:rPr>
  </w:style>
  <w:style w:type="character" w:customStyle="1" w:styleId="2Char3">
    <w:name w:val="样式 目录 2 + 宋体 Char"/>
    <w:link w:val="28"/>
    <w:qFormat/>
    <w:rPr>
      <w:rFonts w:ascii="宋体" w:hAnsi="宋体"/>
      <w:sz w:val="28"/>
    </w:rPr>
  </w:style>
  <w:style w:type="paragraph" w:customStyle="1" w:styleId="28">
    <w:name w:val="样式 目录 2 + 宋体"/>
    <w:basedOn w:val="af3"/>
    <w:next w:val="af3"/>
    <w:link w:val="2Char3"/>
    <w:qFormat/>
    <w:pPr>
      <w:autoSpaceDE/>
      <w:autoSpaceDN/>
      <w:adjustRightInd/>
      <w:spacing w:after="120" w:line="240" w:lineRule="auto"/>
      <w:jc w:val="both"/>
    </w:pPr>
    <w:rPr>
      <w:rFonts w:hAnsi="宋体"/>
      <w:color w:val="auto"/>
      <w:szCs w:val="22"/>
    </w:rPr>
  </w:style>
  <w:style w:type="character" w:customStyle="1" w:styleId="Char15">
    <w:name w:val="副标题 Char1"/>
    <w:qFormat/>
    <w:rPr>
      <w:rFonts w:ascii="Cambria" w:hAnsi="Cambria" w:cs="Times New Roman"/>
      <w:b/>
      <w:bCs/>
      <w:kern w:val="28"/>
      <w:sz w:val="32"/>
      <w:szCs w:val="32"/>
    </w:rPr>
  </w:style>
  <w:style w:type="character" w:customStyle="1" w:styleId="Charb">
    <w:name w:val="正文首行缩进 Char"/>
    <w:qFormat/>
    <w:rPr>
      <w:rFonts w:ascii="宋体"/>
      <w:color w:val="000000"/>
      <w:szCs w:val="32"/>
    </w:rPr>
  </w:style>
  <w:style w:type="character" w:customStyle="1" w:styleId="2Char4">
    <w:name w:val="正文文本缩进 2 Char"/>
    <w:qFormat/>
    <w:locked/>
    <w:rPr>
      <w:rFonts w:ascii="幼圆" w:eastAsia="幼圆"/>
      <w:color w:val="000000"/>
      <w:sz w:val="30"/>
      <w:szCs w:val="32"/>
    </w:rPr>
  </w:style>
  <w:style w:type="character" w:customStyle="1" w:styleId="font81">
    <w:name w:val="font81"/>
    <w:qFormat/>
    <w:rPr>
      <w:rFonts w:ascii="宋体" w:eastAsia="宋体" w:hAnsi="宋体" w:cs="宋体" w:hint="eastAsia"/>
      <w:color w:val="000000"/>
      <w:sz w:val="20"/>
      <w:szCs w:val="20"/>
      <w:u w:val="none"/>
    </w:rPr>
  </w:style>
  <w:style w:type="character" w:customStyle="1" w:styleId="Charc">
    <w:name w:val="正文文本 Char"/>
    <w:qFormat/>
    <w:rPr>
      <w:rFonts w:ascii="宋体"/>
      <w:color w:val="000000"/>
      <w:sz w:val="28"/>
      <w:szCs w:val="32"/>
    </w:rPr>
  </w:style>
  <w:style w:type="character" w:customStyle="1" w:styleId="Chard">
    <w:name w:val="尾注文本 Char"/>
    <w:basedOn w:val="a8"/>
    <w:qFormat/>
  </w:style>
  <w:style w:type="character" w:customStyle="1" w:styleId="HTMLChar1">
    <w:name w:val="HTML 预设格式 Char1"/>
    <w:semiHidden/>
    <w:qFormat/>
    <w:rPr>
      <w:rFonts w:ascii="Courier New" w:eastAsia="宋体" w:hAnsi="Courier New" w:cs="Courier New"/>
      <w:sz w:val="20"/>
      <w:szCs w:val="20"/>
    </w:rPr>
  </w:style>
  <w:style w:type="character" w:customStyle="1" w:styleId="3zw1">
    <w:name w:val="3zw1"/>
    <w:qFormat/>
    <w:rPr>
      <w:color w:val="000000"/>
      <w:sz w:val="21"/>
      <w:szCs w:val="21"/>
    </w:rPr>
  </w:style>
  <w:style w:type="character" w:customStyle="1" w:styleId="Char">
    <w:name w:val="正文缩进 Char"/>
    <w:link w:val="a7"/>
    <w:qFormat/>
    <w:rPr>
      <w:szCs w:val="24"/>
    </w:rPr>
  </w:style>
  <w:style w:type="character" w:customStyle="1" w:styleId="2Char5">
    <w:name w:val="正文2级 Char"/>
    <w:link w:val="29"/>
    <w:qFormat/>
    <w:rPr>
      <w:bCs/>
      <w:kern w:val="44"/>
      <w:sz w:val="24"/>
      <w:szCs w:val="44"/>
    </w:rPr>
  </w:style>
  <w:style w:type="paragraph" w:customStyle="1" w:styleId="29">
    <w:name w:val="正文2级"/>
    <w:link w:val="2Char5"/>
    <w:qFormat/>
    <w:pPr>
      <w:widowControl w:val="0"/>
      <w:spacing w:after="60" w:line="400" w:lineRule="exact"/>
      <w:jc w:val="both"/>
    </w:pPr>
    <w:rPr>
      <w:rFonts w:asciiTheme="minorHAnsi" w:eastAsiaTheme="minorEastAsia" w:hAnsiTheme="minorHAnsi" w:cstheme="minorBidi"/>
      <w:bCs/>
      <w:kern w:val="44"/>
      <w:sz w:val="24"/>
      <w:szCs w:val="44"/>
    </w:rPr>
  </w:style>
  <w:style w:type="character" w:customStyle="1" w:styleId="param-name">
    <w:name w:val="param-name"/>
    <w:qFormat/>
  </w:style>
  <w:style w:type="character" w:customStyle="1" w:styleId="TableTextChar1">
    <w:name w:val="Table Text Char1"/>
    <w:qFormat/>
    <w:rPr>
      <w:rFonts w:ascii="Arial" w:eastAsia="宋体" w:hAnsi="Arial" w:cs="Arial"/>
      <w:snapToGrid w:val="0"/>
      <w:sz w:val="21"/>
      <w:szCs w:val="21"/>
      <w:lang w:val="en-US" w:eastAsia="zh-CN" w:bidi="ar-SA"/>
    </w:rPr>
  </w:style>
  <w:style w:type="character" w:customStyle="1" w:styleId="word21">
    <w:name w:val="word21"/>
    <w:qFormat/>
    <w:rPr>
      <w:b/>
      <w:bCs/>
      <w:color w:val="194D7C"/>
      <w:spacing w:val="400"/>
      <w:sz w:val="24"/>
      <w:szCs w:val="24"/>
    </w:rPr>
  </w:style>
  <w:style w:type="character" w:customStyle="1" w:styleId="Char16">
    <w:name w:val="页眉 Char1"/>
    <w:uiPriority w:val="99"/>
    <w:semiHidden/>
    <w:qFormat/>
    <w:rPr>
      <w:rFonts w:ascii="Times New Roman" w:eastAsia="宋体" w:hAnsi="Times New Roman" w:cs="Times New Roman"/>
      <w:sz w:val="18"/>
      <w:szCs w:val="18"/>
    </w:rPr>
  </w:style>
  <w:style w:type="character" w:customStyle="1" w:styleId="Chare">
    <w:name w:val="表格非标题文字 Char"/>
    <w:link w:val="affd"/>
    <w:qFormat/>
    <w:rPr>
      <w:rFonts w:ascii="Arial" w:hAnsi="Arial"/>
      <w:sz w:val="18"/>
      <w:szCs w:val="21"/>
    </w:rPr>
  </w:style>
  <w:style w:type="paragraph" w:customStyle="1" w:styleId="affd">
    <w:name w:val="表格非标题文字"/>
    <w:link w:val="Chare"/>
    <w:qFormat/>
    <w:pPr>
      <w:snapToGrid w:val="0"/>
      <w:spacing w:before="80" w:after="40"/>
    </w:pPr>
    <w:rPr>
      <w:rFonts w:ascii="Arial" w:eastAsiaTheme="minorEastAsia" w:hAnsi="Arial" w:cstheme="minorBidi"/>
      <w:kern w:val="2"/>
      <w:sz w:val="18"/>
      <w:szCs w:val="21"/>
    </w:rPr>
  </w:style>
  <w:style w:type="character" w:customStyle="1" w:styleId="2Char11">
    <w:name w:val="正文首行缩进 2 Char1"/>
    <w:basedOn w:val="Char17"/>
    <w:qFormat/>
    <w:rPr>
      <w:rFonts w:ascii="楷体_GB2312" w:eastAsia="楷体_GB2312"/>
      <w:kern w:val="2"/>
      <w:sz w:val="28"/>
      <w:szCs w:val="31"/>
    </w:rPr>
  </w:style>
  <w:style w:type="character" w:customStyle="1" w:styleId="Char17">
    <w:name w:val="正文文本缩进 Char1"/>
    <w:qFormat/>
    <w:rPr>
      <w:rFonts w:ascii="楷体_GB2312" w:eastAsia="楷体_GB2312"/>
      <w:kern w:val="2"/>
      <w:sz w:val="28"/>
      <w:szCs w:val="31"/>
    </w:rPr>
  </w:style>
  <w:style w:type="character" w:customStyle="1" w:styleId="Charf">
    <w:name w:val="正文新 Char"/>
    <w:link w:val="affe"/>
    <w:qFormat/>
    <w:rPr>
      <w:rFonts w:ascii="宋体" w:hAnsi="宋体"/>
      <w:sz w:val="28"/>
    </w:rPr>
  </w:style>
  <w:style w:type="paragraph" w:customStyle="1" w:styleId="affe">
    <w:name w:val="正文新"/>
    <w:basedOn w:val="a6"/>
    <w:link w:val="Charf"/>
    <w:qFormat/>
    <w:pPr>
      <w:spacing w:line="360" w:lineRule="auto"/>
      <w:ind w:firstLineChars="200" w:firstLine="200"/>
      <w:jc w:val="left"/>
    </w:pPr>
    <w:rPr>
      <w:rFonts w:ascii="宋体" w:eastAsiaTheme="minorEastAsia" w:hAnsi="宋体" w:cstheme="minorBidi"/>
      <w:sz w:val="28"/>
      <w:szCs w:val="22"/>
    </w:rPr>
  </w:style>
  <w:style w:type="character" w:customStyle="1" w:styleId="font31">
    <w:name w:val="font31"/>
    <w:qFormat/>
    <w:rPr>
      <w:rFonts w:ascii="Times New Roman" w:hAnsi="Times New Roman" w:cs="Times New Roman" w:hint="default"/>
      <w:color w:val="000000"/>
      <w:sz w:val="20"/>
      <w:szCs w:val="20"/>
      <w:u w:val="none"/>
    </w:rPr>
  </w:style>
  <w:style w:type="character" w:customStyle="1" w:styleId="BChar">
    <w:name w:val="B正文 Char"/>
    <w:link w:val="B"/>
    <w:qFormat/>
    <w:locked/>
    <w:rPr>
      <w:rFonts w:ascii="宋体" w:hAnsi="宋体"/>
      <w:sz w:val="24"/>
    </w:rPr>
  </w:style>
  <w:style w:type="paragraph" w:customStyle="1" w:styleId="B">
    <w:name w:val="B正文"/>
    <w:basedOn w:val="a6"/>
    <w:link w:val="BChar"/>
    <w:qFormat/>
    <w:pPr>
      <w:widowControl/>
      <w:spacing w:line="360" w:lineRule="auto"/>
      <w:ind w:firstLineChars="200" w:firstLine="200"/>
    </w:pPr>
    <w:rPr>
      <w:rFonts w:ascii="宋体" w:eastAsiaTheme="minorEastAsia" w:hAnsi="宋体" w:cstheme="minorBidi"/>
      <w:sz w:val="24"/>
      <w:szCs w:val="22"/>
    </w:rPr>
  </w:style>
  <w:style w:type="character" w:customStyle="1" w:styleId="Charf0">
    <w:name w:val="日期 Char"/>
    <w:qFormat/>
    <w:locked/>
    <w:rPr>
      <w:rFonts w:eastAsia="仿宋_GB2312"/>
      <w:color w:val="000000"/>
      <w:sz w:val="28"/>
      <w:szCs w:val="24"/>
    </w:rPr>
  </w:style>
  <w:style w:type="character" w:customStyle="1" w:styleId="Charf1">
    <w:name w:val="缩进 Char"/>
    <w:link w:val="afff"/>
    <w:qFormat/>
    <w:rPr>
      <w:color w:val="0000FF"/>
      <w:szCs w:val="18"/>
    </w:rPr>
  </w:style>
  <w:style w:type="paragraph" w:customStyle="1" w:styleId="afff">
    <w:name w:val="缩进"/>
    <w:link w:val="Charf1"/>
    <w:qFormat/>
    <w:pPr>
      <w:spacing w:beforeLines="50" w:afterLines="50" w:line="320" w:lineRule="exact"/>
      <w:ind w:leftChars="300" w:left="630" w:firstLineChars="200" w:firstLine="420"/>
      <w:jc w:val="both"/>
    </w:pPr>
    <w:rPr>
      <w:rFonts w:asciiTheme="minorHAnsi" w:eastAsiaTheme="minorEastAsia" w:hAnsiTheme="minorHAnsi" w:cstheme="minorBidi"/>
      <w:color w:val="0000FF"/>
      <w:kern w:val="2"/>
      <w:sz w:val="21"/>
      <w:szCs w:val="18"/>
    </w:rPr>
  </w:style>
  <w:style w:type="character" w:customStyle="1" w:styleId="font41">
    <w:name w:val="font41"/>
    <w:qFormat/>
    <w:rPr>
      <w:rFonts w:ascii="宋体" w:eastAsia="宋体" w:hAnsi="宋体" w:cs="宋体" w:hint="eastAsia"/>
      <w:color w:val="000000"/>
      <w:sz w:val="20"/>
      <w:szCs w:val="20"/>
      <w:u w:val="none"/>
    </w:rPr>
  </w:style>
  <w:style w:type="character" w:customStyle="1" w:styleId="txt">
    <w:name w:val="txt"/>
    <w:basedOn w:val="a8"/>
    <w:qFormat/>
  </w:style>
  <w:style w:type="character" w:customStyle="1" w:styleId="CharChar1">
    <w:name w:val="首行缩进 Char Char1"/>
    <w:link w:val="Charf2"/>
    <w:qFormat/>
    <w:locked/>
    <w:rPr>
      <w:sz w:val="24"/>
      <w:szCs w:val="24"/>
    </w:rPr>
  </w:style>
  <w:style w:type="paragraph" w:customStyle="1" w:styleId="Charf2">
    <w:name w:val="首行缩进 Char"/>
    <w:basedOn w:val="a6"/>
    <w:next w:val="a7"/>
    <w:link w:val="CharChar1"/>
    <w:qFormat/>
    <w:pPr>
      <w:spacing w:line="300" w:lineRule="auto"/>
      <w:ind w:firstLine="420"/>
    </w:pPr>
    <w:rPr>
      <w:rFonts w:asciiTheme="minorHAnsi" w:eastAsiaTheme="minorEastAsia" w:hAnsiTheme="minorHAnsi" w:cstheme="minorBidi"/>
      <w:sz w:val="24"/>
    </w:rPr>
  </w:style>
  <w:style w:type="character" w:customStyle="1" w:styleId="ca-131">
    <w:name w:val="ca-131"/>
    <w:qFormat/>
    <w:rPr>
      <w:rFonts w:ascii="Times New Roman" w:hAnsi="Times New Roman" w:cs="Times New Roman" w:hint="default"/>
      <w:sz w:val="21"/>
      <w:szCs w:val="21"/>
    </w:rPr>
  </w:style>
  <w:style w:type="character" w:customStyle="1" w:styleId="Charf3">
    <w:name w:val="标题 Char"/>
    <w:qFormat/>
    <w:rPr>
      <w:rFonts w:ascii="Arial" w:hAnsi="Arial"/>
      <w:b/>
      <w:bCs/>
      <w:sz w:val="32"/>
      <w:szCs w:val="32"/>
    </w:rPr>
  </w:style>
  <w:style w:type="character" w:customStyle="1" w:styleId="22Char">
    <w:name w:val="悬挂22 Char"/>
    <w:link w:val="220"/>
    <w:qFormat/>
    <w:rPr>
      <w:color w:val="FF0000"/>
      <w:szCs w:val="28"/>
    </w:rPr>
  </w:style>
  <w:style w:type="paragraph" w:customStyle="1" w:styleId="220">
    <w:name w:val="悬挂22"/>
    <w:link w:val="22Char"/>
    <w:qFormat/>
    <w:pPr>
      <w:spacing w:beforeLines="50" w:afterLines="50" w:line="320" w:lineRule="exact"/>
      <w:ind w:left="988" w:hanging="420"/>
      <w:jc w:val="both"/>
    </w:pPr>
    <w:rPr>
      <w:rFonts w:asciiTheme="minorHAnsi" w:eastAsiaTheme="minorEastAsia" w:hAnsiTheme="minorHAnsi" w:cstheme="minorBidi"/>
      <w:color w:val="FF0000"/>
      <w:kern w:val="2"/>
      <w:sz w:val="21"/>
      <w:szCs w:val="28"/>
    </w:rPr>
  </w:style>
  <w:style w:type="character" w:customStyle="1" w:styleId="Char18">
    <w:name w:val="正文文本 Char1"/>
    <w:qFormat/>
    <w:rPr>
      <w:rFonts w:ascii="楷体_GB2312" w:eastAsia="楷体_GB2312"/>
      <w:kern w:val="2"/>
      <w:sz w:val="28"/>
    </w:rPr>
  </w:style>
  <w:style w:type="character" w:customStyle="1" w:styleId="Charf4">
    <w:name w:val="纯文本 Char"/>
    <w:qFormat/>
    <w:rPr>
      <w:rFonts w:ascii="宋体" w:hAnsi="Courier New" w:cs="Courier New"/>
      <w:szCs w:val="21"/>
    </w:rPr>
  </w:style>
  <w:style w:type="character" w:customStyle="1" w:styleId="3Char3">
    <w:name w:val="正文文本缩进 3 Char"/>
    <w:qFormat/>
    <w:locked/>
    <w:rPr>
      <w:rFonts w:ascii="幼圆" w:eastAsia="幼圆"/>
      <w:sz w:val="24"/>
      <w:szCs w:val="32"/>
    </w:rPr>
  </w:style>
  <w:style w:type="character" w:customStyle="1" w:styleId="2Char6">
    <w:name w:val="悬挂2 Char"/>
    <w:link w:val="2"/>
    <w:qFormat/>
    <w:rPr>
      <w:szCs w:val="21"/>
    </w:rPr>
  </w:style>
  <w:style w:type="paragraph" w:customStyle="1" w:styleId="2">
    <w:name w:val="悬挂2"/>
    <w:link w:val="2Char6"/>
    <w:qFormat/>
    <w:pPr>
      <w:numPr>
        <w:numId w:val="2"/>
      </w:numPr>
      <w:spacing w:beforeLines="50" w:afterLines="50" w:line="320" w:lineRule="exact"/>
      <w:jc w:val="both"/>
    </w:pPr>
    <w:rPr>
      <w:rFonts w:asciiTheme="minorHAnsi" w:eastAsiaTheme="minorEastAsia" w:hAnsiTheme="minorHAnsi" w:cstheme="minorBidi"/>
      <w:kern w:val="2"/>
      <w:sz w:val="21"/>
      <w:szCs w:val="21"/>
    </w:rPr>
  </w:style>
  <w:style w:type="character" w:customStyle="1" w:styleId="CharChar5">
    <w:name w:val="Char Char5"/>
    <w:qFormat/>
    <w:rPr>
      <w:rFonts w:ascii="Times New Roman" w:eastAsia="宋体" w:hAnsi="Times New Roman"/>
      <w:sz w:val="18"/>
    </w:rPr>
  </w:style>
  <w:style w:type="character" w:customStyle="1" w:styleId="prodcontentfont011">
    <w:name w:val="prod_content_font_011"/>
    <w:qFormat/>
    <w:rPr>
      <w:rFonts w:ascii="Verdana" w:hAnsi="Verdana" w:hint="default"/>
      <w:color w:val="5E5E5E"/>
      <w:sz w:val="17"/>
      <w:szCs w:val="17"/>
    </w:rPr>
  </w:style>
  <w:style w:type="character" w:customStyle="1" w:styleId="Char19">
    <w:name w:val="尾注文本 Char1"/>
    <w:uiPriority w:val="99"/>
    <w:qFormat/>
    <w:rPr>
      <w:kern w:val="2"/>
      <w:sz w:val="21"/>
      <w:szCs w:val="24"/>
    </w:rPr>
  </w:style>
  <w:style w:type="character" w:customStyle="1" w:styleId="WebChar">
    <w:name w:val="普通 (Web) Char"/>
    <w:link w:val="Web"/>
    <w:uiPriority w:val="99"/>
    <w:qFormat/>
    <w:rPr>
      <w:rFonts w:ascii="宋体" w:hAnsi="宋体"/>
      <w:sz w:val="24"/>
      <w:szCs w:val="24"/>
    </w:rPr>
  </w:style>
  <w:style w:type="paragraph" w:customStyle="1" w:styleId="Web">
    <w:name w:val="普通 (Web)"/>
    <w:basedOn w:val="a6"/>
    <w:link w:val="WebChar"/>
    <w:uiPriority w:val="99"/>
    <w:qFormat/>
    <w:pPr>
      <w:widowControl/>
      <w:spacing w:before="100" w:beforeAutospacing="1" w:after="100" w:afterAutospacing="1"/>
      <w:jc w:val="left"/>
    </w:pPr>
    <w:rPr>
      <w:rFonts w:ascii="宋体" w:eastAsiaTheme="minorEastAsia" w:hAnsi="宋体" w:cstheme="minorBidi"/>
      <w:sz w:val="24"/>
    </w:rPr>
  </w:style>
  <w:style w:type="character" w:customStyle="1" w:styleId="Char1a">
    <w:name w:val="标题 Char1"/>
    <w:qFormat/>
    <w:rPr>
      <w:rFonts w:ascii="Cambria" w:hAnsi="Cambria" w:cs="Times New Roman"/>
      <w:b/>
      <w:bCs/>
      <w:kern w:val="2"/>
      <w:sz w:val="32"/>
      <w:szCs w:val="32"/>
    </w:rPr>
  </w:style>
  <w:style w:type="character" w:customStyle="1" w:styleId="Char1b">
    <w:name w:val="正文缩进 Char1"/>
    <w:qFormat/>
    <w:rPr>
      <w:rFonts w:eastAsia="宋体"/>
      <w:kern w:val="2"/>
      <w:sz w:val="21"/>
      <w:szCs w:val="24"/>
      <w:lang w:val="en-US" w:eastAsia="zh-CN" w:bidi="ar-SA"/>
    </w:rPr>
  </w:style>
  <w:style w:type="character" w:customStyle="1" w:styleId="Charf5">
    <w:name w:val="正文文本缩进 Char"/>
    <w:uiPriority w:val="99"/>
    <w:qFormat/>
    <w:rPr>
      <w:rFonts w:ascii="宋体"/>
      <w:color w:val="000000"/>
      <w:sz w:val="32"/>
      <w:szCs w:val="32"/>
    </w:rPr>
  </w:style>
  <w:style w:type="character" w:customStyle="1" w:styleId="TableTextChar">
    <w:name w:val="Table Text Char"/>
    <w:link w:val="TableText"/>
    <w:qFormat/>
    <w:rPr>
      <w:rFonts w:ascii="Arial" w:hAnsi="Arial"/>
      <w:sz w:val="18"/>
    </w:rPr>
  </w:style>
  <w:style w:type="paragraph" w:customStyle="1" w:styleId="TableText">
    <w:name w:val="Table Text"/>
    <w:link w:val="TableTextChar"/>
    <w:qFormat/>
    <w:pPr>
      <w:snapToGrid w:val="0"/>
      <w:spacing w:before="80" w:after="80"/>
    </w:pPr>
    <w:rPr>
      <w:rFonts w:ascii="Arial" w:eastAsiaTheme="minorEastAsia" w:hAnsi="Arial" w:cstheme="minorBidi"/>
      <w:kern w:val="2"/>
      <w:sz w:val="18"/>
      <w:szCs w:val="22"/>
    </w:rPr>
  </w:style>
  <w:style w:type="character" w:customStyle="1" w:styleId="Charf6">
    <w:name w:val="批注框文本 Char"/>
    <w:qFormat/>
    <w:rPr>
      <w:rFonts w:ascii="Times New Roman" w:hAnsi="Times New Roman"/>
      <w:kern w:val="2"/>
      <w:sz w:val="18"/>
      <w:szCs w:val="18"/>
    </w:rPr>
  </w:style>
  <w:style w:type="character" w:customStyle="1" w:styleId="TableHeadingChar">
    <w:name w:val="Table Heading Char"/>
    <w:link w:val="TableHeading"/>
    <w:qFormat/>
    <w:rPr>
      <w:rFonts w:ascii="Arial" w:eastAsia="黑体" w:hAnsi="Arial" w:cs="Book Antiqua"/>
      <w:bCs/>
      <w:snapToGrid w:val="0"/>
      <w:szCs w:val="21"/>
    </w:rPr>
  </w:style>
  <w:style w:type="paragraph" w:customStyle="1" w:styleId="TableHeading">
    <w:name w:val="Table Heading"/>
    <w:basedOn w:val="a6"/>
    <w:link w:val="TableHeadingChar"/>
    <w:qFormat/>
    <w:pPr>
      <w:keepNext/>
      <w:topLinePunct/>
      <w:adjustRightInd w:val="0"/>
      <w:snapToGrid w:val="0"/>
      <w:spacing w:before="80" w:after="80" w:line="240" w:lineRule="atLeast"/>
      <w:jc w:val="left"/>
    </w:pPr>
    <w:rPr>
      <w:rFonts w:ascii="Arial" w:eastAsia="黑体" w:hAnsi="Arial" w:cs="Book Antiqua"/>
      <w:bCs/>
      <w:snapToGrid w:val="0"/>
      <w:szCs w:val="21"/>
    </w:rPr>
  </w:style>
  <w:style w:type="character" w:customStyle="1" w:styleId="afff0">
    <w:name w:val="样式 宋体"/>
    <w:qFormat/>
    <w:rPr>
      <w:rFonts w:ascii="宋体" w:eastAsia="宋体" w:hAnsi="宋体"/>
      <w:sz w:val="24"/>
      <w:szCs w:val="24"/>
    </w:rPr>
  </w:style>
  <w:style w:type="character" w:customStyle="1" w:styleId="2Char7">
    <w:name w:val="正文文本 2 Char"/>
    <w:qFormat/>
    <w:rPr>
      <w:rFonts w:ascii="宋体" w:hAnsi="宋体"/>
      <w:sz w:val="24"/>
      <w:szCs w:val="24"/>
    </w:rPr>
  </w:style>
  <w:style w:type="character" w:customStyle="1" w:styleId="myp1111">
    <w:name w:val="myp1111"/>
    <w:qFormat/>
    <w:rPr>
      <w:rFonts w:ascii="ˎ̥" w:hAnsi="ˎ̥" w:hint="default"/>
      <w:color w:val="000000"/>
      <w:sz w:val="15"/>
      <w:szCs w:val="15"/>
      <w:u w:val="none"/>
    </w:rPr>
  </w:style>
  <w:style w:type="character" w:customStyle="1" w:styleId="hang1">
    <w:name w:val="hang1"/>
    <w:basedOn w:val="a8"/>
    <w:qFormat/>
  </w:style>
  <w:style w:type="character" w:customStyle="1" w:styleId="CharChar">
    <w:name w:val="段 Char Char"/>
    <w:qFormat/>
    <w:rPr>
      <w:rFonts w:ascii="宋体"/>
      <w:sz w:val="21"/>
      <w:lang w:val="en-US" w:eastAsia="zh-CN" w:bidi="ar-SA"/>
    </w:rPr>
  </w:style>
  <w:style w:type="character" w:customStyle="1" w:styleId="1Char0">
    <w:name w:val="悬挂1 Char"/>
    <w:link w:val="12"/>
    <w:qFormat/>
    <w:rPr>
      <w:szCs w:val="21"/>
    </w:rPr>
  </w:style>
  <w:style w:type="paragraph" w:customStyle="1" w:styleId="12">
    <w:name w:val="悬挂1"/>
    <w:link w:val="1Char0"/>
    <w:qFormat/>
    <w:pPr>
      <w:spacing w:beforeLines="50" w:afterLines="50" w:line="360" w:lineRule="auto"/>
      <w:ind w:left="420" w:hanging="420"/>
      <w:jc w:val="both"/>
    </w:pPr>
    <w:rPr>
      <w:rFonts w:asciiTheme="minorHAnsi" w:eastAsiaTheme="minorEastAsia" w:hAnsiTheme="minorHAnsi" w:cstheme="minorBidi"/>
      <w:kern w:val="2"/>
      <w:sz w:val="21"/>
      <w:szCs w:val="21"/>
    </w:rPr>
  </w:style>
  <w:style w:type="character" w:customStyle="1" w:styleId="text12black1">
    <w:name w:val="text_12_black1"/>
    <w:qFormat/>
    <w:rPr>
      <w:rFonts w:ascii="ˎ̥" w:hAnsi="ˎ̥" w:hint="default"/>
      <w:color w:val="333333"/>
      <w:sz w:val="18"/>
      <w:szCs w:val="18"/>
      <w:u w:val="none"/>
    </w:rPr>
  </w:style>
  <w:style w:type="character" w:customStyle="1" w:styleId="font11">
    <w:name w:val="font11"/>
    <w:qFormat/>
    <w:rPr>
      <w:rFonts w:ascii="宋体" w:eastAsia="宋体" w:hAnsi="宋体" w:cs="宋体" w:hint="eastAsia"/>
      <w:color w:val="000000"/>
      <w:sz w:val="20"/>
      <w:szCs w:val="20"/>
      <w:u w:val="none"/>
    </w:rPr>
  </w:style>
  <w:style w:type="character" w:customStyle="1" w:styleId="ALTZChar">
    <w:name w:val="正文缩进(ALT+Z) Char"/>
    <w:link w:val="ALTZ"/>
    <w:qFormat/>
    <w:rPr>
      <w:sz w:val="24"/>
      <w:szCs w:val="24"/>
    </w:rPr>
  </w:style>
  <w:style w:type="paragraph" w:customStyle="1" w:styleId="ALTZ">
    <w:name w:val="正文缩进(ALT+Z)"/>
    <w:basedOn w:val="a6"/>
    <w:link w:val="ALTZChar"/>
    <w:qFormat/>
    <w:pPr>
      <w:spacing w:line="360" w:lineRule="auto"/>
      <w:ind w:firstLineChars="200" w:firstLine="200"/>
    </w:pPr>
    <w:rPr>
      <w:rFonts w:asciiTheme="minorHAnsi" w:eastAsiaTheme="minorEastAsia" w:hAnsiTheme="minorHAnsi" w:cstheme="minorBidi"/>
      <w:sz w:val="24"/>
    </w:rPr>
  </w:style>
  <w:style w:type="character" w:customStyle="1" w:styleId="font21">
    <w:name w:val="font21"/>
    <w:qFormat/>
    <w:rPr>
      <w:rFonts w:ascii="宋体" w:eastAsia="宋体" w:hAnsi="宋体" w:cs="宋体" w:hint="eastAsia"/>
      <w:color w:val="000000"/>
      <w:sz w:val="24"/>
      <w:szCs w:val="24"/>
      <w:u w:val="none"/>
    </w:rPr>
  </w:style>
  <w:style w:type="character" w:customStyle="1" w:styleId="3Char10">
    <w:name w:val="标题 3 Char1"/>
    <w:qFormat/>
    <w:rPr>
      <w:b/>
      <w:bCs/>
      <w:kern w:val="2"/>
      <w:sz w:val="32"/>
      <w:szCs w:val="32"/>
    </w:rPr>
  </w:style>
  <w:style w:type="character" w:customStyle="1" w:styleId="Char1c">
    <w:name w:val="页脚 Char1"/>
    <w:semiHidden/>
    <w:qFormat/>
    <w:rPr>
      <w:rFonts w:ascii="Times New Roman" w:eastAsia="宋体" w:hAnsi="Times New Roman" w:cs="Times New Roman"/>
      <w:sz w:val="18"/>
      <w:szCs w:val="18"/>
    </w:rPr>
  </w:style>
  <w:style w:type="character" w:customStyle="1" w:styleId="z71">
    <w:name w:val="z71"/>
    <w:qFormat/>
    <w:rPr>
      <w:spacing w:val="300"/>
      <w:sz w:val="18"/>
      <w:szCs w:val="18"/>
    </w:rPr>
  </w:style>
  <w:style w:type="character" w:customStyle="1" w:styleId="Charf7">
    <w:name w:val="四级大纲 Char"/>
    <w:link w:val="a4"/>
    <w:qFormat/>
    <w:rPr>
      <w:rFonts w:ascii="Calibri" w:hAnsi="Calibri"/>
      <w:b/>
      <w:sz w:val="30"/>
    </w:rPr>
  </w:style>
  <w:style w:type="paragraph" w:customStyle="1" w:styleId="a4">
    <w:name w:val="四级大纲"/>
    <w:next w:val="affb"/>
    <w:link w:val="Charf7"/>
    <w:qFormat/>
    <w:pPr>
      <w:numPr>
        <w:ilvl w:val="3"/>
        <w:numId w:val="3"/>
      </w:numPr>
      <w:outlineLvl w:val="3"/>
    </w:pPr>
    <w:rPr>
      <w:rFonts w:ascii="Calibri" w:eastAsiaTheme="minorEastAsia" w:hAnsi="Calibri" w:cstheme="minorBidi"/>
      <w:b/>
      <w:kern w:val="2"/>
      <w:sz w:val="30"/>
      <w:szCs w:val="22"/>
    </w:rPr>
  </w:style>
  <w:style w:type="character" w:customStyle="1" w:styleId="Charf8">
    <w:name w:val="文档正文 Char"/>
    <w:link w:val="afff1"/>
    <w:qFormat/>
    <w:rPr>
      <w:rFonts w:ascii="Arial" w:eastAsia="长城仿宋"/>
      <w:sz w:val="28"/>
    </w:rPr>
  </w:style>
  <w:style w:type="paragraph" w:customStyle="1" w:styleId="afff1">
    <w:name w:val="文档正文"/>
    <w:basedOn w:val="a6"/>
    <w:link w:val="Charf8"/>
    <w:qFormat/>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5">
    <w:name w:val="15"/>
    <w:qFormat/>
    <w:rPr>
      <w:rFonts w:ascii="Times New Roman" w:hAnsi="Times New Roman" w:cs="Times New Roman" w:hint="default"/>
      <w:color w:val="0000FF"/>
      <w:u w:val="single"/>
    </w:rPr>
  </w:style>
  <w:style w:type="character" w:customStyle="1" w:styleId="Charf9">
    <w:name w:val="批注主题 Char"/>
    <w:qFormat/>
    <w:rPr>
      <w:b/>
      <w:szCs w:val="24"/>
    </w:rPr>
  </w:style>
  <w:style w:type="character" w:customStyle="1" w:styleId="Char1d">
    <w:name w:val="纯文本 Char1"/>
    <w:qFormat/>
    <w:rPr>
      <w:rFonts w:ascii="宋体" w:hAnsi="Courier New" w:cs="Courier New"/>
      <w:kern w:val="2"/>
      <w:sz w:val="21"/>
      <w:szCs w:val="21"/>
    </w:rPr>
  </w:style>
  <w:style w:type="character" w:customStyle="1" w:styleId="Char1e">
    <w:name w:val="批注框文本 Char1"/>
    <w:qFormat/>
    <w:locked/>
    <w:rPr>
      <w:sz w:val="18"/>
      <w:szCs w:val="18"/>
    </w:rPr>
  </w:style>
  <w:style w:type="character" w:customStyle="1" w:styleId="Charfa">
    <w:name w:val="结束语 Char"/>
    <w:qFormat/>
    <w:rPr>
      <w:rFonts w:ascii="宋体" w:hAnsi="宋体"/>
      <w:b/>
      <w:sz w:val="24"/>
      <w:szCs w:val="24"/>
    </w:rPr>
  </w:style>
  <w:style w:type="character" w:customStyle="1" w:styleId="Char25">
    <w:name w:val="正文文本 Char2"/>
    <w:qFormat/>
    <w:rPr>
      <w:rFonts w:ascii="宋体"/>
      <w:color w:val="000000"/>
      <w:sz w:val="28"/>
      <w:szCs w:val="32"/>
    </w:rPr>
  </w:style>
  <w:style w:type="character" w:customStyle="1" w:styleId="Charfb">
    <w:name w:val="文档结构图 Char"/>
    <w:uiPriority w:val="99"/>
    <w:qFormat/>
    <w:rPr>
      <w:szCs w:val="24"/>
      <w:shd w:val="clear" w:color="auto" w:fill="000080"/>
    </w:rPr>
  </w:style>
  <w:style w:type="character" w:customStyle="1" w:styleId="contentheaderrev1">
    <w:name w:val="contentheaderrev1"/>
    <w:qFormat/>
    <w:rPr>
      <w:rFonts w:ascii="Arial" w:hAnsi="Arial" w:cs="Arial" w:hint="default"/>
      <w:b/>
      <w:bCs/>
      <w:color w:val="FFFFFF"/>
      <w:sz w:val="18"/>
      <w:szCs w:val="18"/>
      <w:u w:val="none"/>
    </w:rPr>
  </w:style>
  <w:style w:type="character" w:customStyle="1" w:styleId="z-Char1">
    <w:name w:val="z-窗体底端 Char1"/>
    <w:qFormat/>
    <w:rPr>
      <w:rFonts w:ascii="Arial" w:hAnsi="Arial" w:cs="Arial"/>
      <w:vanish/>
      <w:kern w:val="2"/>
      <w:sz w:val="16"/>
      <w:szCs w:val="16"/>
    </w:rPr>
  </w:style>
  <w:style w:type="character" w:customStyle="1" w:styleId="content021">
    <w:name w:val="content021"/>
    <w:qFormat/>
    <w:rPr>
      <w:color w:val="444444"/>
      <w:spacing w:val="330"/>
      <w:sz w:val="21"/>
      <w:szCs w:val="21"/>
      <w:u w:val="none"/>
    </w:rPr>
  </w:style>
  <w:style w:type="character" w:customStyle="1" w:styleId="abcde1">
    <w:name w:val="abcde1"/>
    <w:qFormat/>
    <w:rPr>
      <w:spacing w:val="400"/>
      <w:sz w:val="26"/>
      <w:szCs w:val="26"/>
    </w:rPr>
  </w:style>
  <w:style w:type="character" w:customStyle="1" w:styleId="HTMLChar">
    <w:name w:val="HTML 预设格式 Char"/>
    <w:uiPriority w:val="99"/>
    <w:qFormat/>
    <w:rPr>
      <w:rFonts w:ascii="宋体" w:hAnsi="宋体" w:cs="宋体"/>
      <w:sz w:val="24"/>
      <w:szCs w:val="24"/>
    </w:rPr>
  </w:style>
  <w:style w:type="character" w:customStyle="1" w:styleId="Char1f">
    <w:name w:val="结束语 Char1"/>
    <w:qFormat/>
    <w:rPr>
      <w:kern w:val="2"/>
      <w:sz w:val="21"/>
      <w:szCs w:val="24"/>
    </w:rPr>
  </w:style>
  <w:style w:type="character" w:customStyle="1" w:styleId="Charfc">
    <w:name w:val="常规 Char"/>
    <w:link w:val="afff2"/>
    <w:qFormat/>
    <w:rPr>
      <w:rFonts w:ascii="Tahoma" w:hAnsi="Tahoma"/>
      <w:color w:val="000000"/>
      <w:sz w:val="28"/>
      <w:szCs w:val="21"/>
    </w:rPr>
  </w:style>
  <w:style w:type="paragraph" w:customStyle="1" w:styleId="afff2">
    <w:name w:val="常规"/>
    <w:basedOn w:val="a6"/>
    <w:link w:val="Charfc"/>
    <w:qFormat/>
    <w:pPr>
      <w:spacing w:beforeLines="100" w:afterLines="100" w:line="360" w:lineRule="auto"/>
      <w:ind w:firstLineChars="200" w:firstLine="560"/>
      <w:jc w:val="center"/>
    </w:pPr>
    <w:rPr>
      <w:rFonts w:ascii="Tahoma" w:eastAsiaTheme="minorEastAsia" w:hAnsi="Tahoma" w:cstheme="minorBidi"/>
      <w:color w:val="000000"/>
      <w:sz w:val="28"/>
      <w:szCs w:val="21"/>
    </w:rPr>
  </w:style>
  <w:style w:type="character" w:customStyle="1" w:styleId="2Char8">
    <w:name w:val="正文首行缩进 2 Char"/>
    <w:qFormat/>
    <w:rPr>
      <w:rFonts w:ascii="仿宋_GB2312" w:eastAsia="仿宋_GB2312"/>
      <w:color w:val="000000"/>
      <w:sz w:val="24"/>
      <w:szCs w:val="24"/>
    </w:rPr>
  </w:style>
  <w:style w:type="character" w:customStyle="1" w:styleId="unnamed11">
    <w:name w:val="unnamed11"/>
    <w:qFormat/>
    <w:rPr>
      <w:sz w:val="20"/>
      <w:szCs w:val="20"/>
    </w:rPr>
  </w:style>
  <w:style w:type="character" w:customStyle="1" w:styleId="Char0">
    <w:name w:val="题注 Char"/>
    <w:link w:val="ac"/>
    <w:qFormat/>
    <w:locked/>
    <w:rPr>
      <w:rFonts w:ascii="Arial" w:eastAsia="黑体" w:hAnsi="Arial"/>
    </w:rPr>
  </w:style>
  <w:style w:type="character" w:customStyle="1" w:styleId="text12subject1">
    <w:name w:val="text_12_subject1"/>
    <w:qFormat/>
    <w:rPr>
      <w:rFonts w:ascii="ˎ̥" w:hAnsi="ˎ̥" w:hint="default"/>
      <w:b/>
      <w:bCs/>
      <w:color w:val="006699"/>
      <w:sz w:val="18"/>
      <w:szCs w:val="18"/>
      <w:u w:val="none"/>
    </w:rPr>
  </w:style>
  <w:style w:type="character" w:customStyle="1" w:styleId="3Char11">
    <w:name w:val="正文文本 3 Char1"/>
    <w:qFormat/>
    <w:rPr>
      <w:kern w:val="2"/>
      <w:sz w:val="16"/>
      <w:szCs w:val="16"/>
    </w:rPr>
  </w:style>
  <w:style w:type="character" w:customStyle="1" w:styleId="Char26">
    <w:name w:val="正文文本缩进 Char2"/>
    <w:qFormat/>
    <w:rPr>
      <w:rFonts w:ascii="宋体"/>
      <w:color w:val="000000"/>
      <w:sz w:val="32"/>
      <w:szCs w:val="32"/>
    </w:rPr>
  </w:style>
  <w:style w:type="character" w:customStyle="1" w:styleId="z21">
    <w:name w:val="z21"/>
    <w:qFormat/>
    <w:rPr>
      <w:color w:val="000000"/>
      <w:spacing w:val="255"/>
      <w:sz w:val="18"/>
      <w:szCs w:val="18"/>
    </w:rPr>
  </w:style>
  <w:style w:type="character" w:customStyle="1" w:styleId="Charfd">
    <w:name w:val="段 Char"/>
    <w:link w:val="afff3"/>
    <w:qFormat/>
    <w:locked/>
    <w:rPr>
      <w:rFonts w:ascii="宋体" w:hAnsi="宋体"/>
    </w:rPr>
  </w:style>
  <w:style w:type="paragraph" w:customStyle="1" w:styleId="afff3">
    <w:name w:val="段"/>
    <w:link w:val="Charfd"/>
    <w:qFormat/>
    <w:pPr>
      <w:tabs>
        <w:tab w:val="center" w:pos="4201"/>
        <w:tab w:val="right" w:leader="dot" w:pos="9298"/>
      </w:tabs>
      <w:autoSpaceDE w:val="0"/>
      <w:autoSpaceDN w:val="0"/>
      <w:ind w:firstLineChars="200" w:firstLine="420"/>
      <w:jc w:val="both"/>
    </w:pPr>
    <w:rPr>
      <w:rFonts w:ascii="宋体" w:eastAsiaTheme="minorEastAsia" w:hAnsi="宋体" w:cstheme="minorBidi"/>
      <w:kern w:val="2"/>
      <w:sz w:val="21"/>
      <w:szCs w:val="22"/>
    </w:rPr>
  </w:style>
  <w:style w:type="character" w:customStyle="1" w:styleId="line14pj">
    <w:name w:val="line14pj"/>
    <w:basedOn w:val="a8"/>
    <w:qFormat/>
  </w:style>
  <w:style w:type="character" w:customStyle="1" w:styleId="ca-121">
    <w:name w:val="ca-121"/>
    <w:qFormat/>
    <w:rPr>
      <w:rFonts w:ascii="宋体" w:eastAsia="宋体" w:hAnsi="宋体" w:hint="eastAsia"/>
      <w:sz w:val="21"/>
      <w:szCs w:val="21"/>
    </w:rPr>
  </w:style>
  <w:style w:type="character" w:customStyle="1" w:styleId="Char27">
    <w:name w:val="页脚 Char2"/>
    <w:basedOn w:val="a8"/>
    <w:uiPriority w:val="99"/>
    <w:semiHidden/>
    <w:qFormat/>
    <w:rPr>
      <w:rFonts w:ascii="Times New Roman" w:eastAsia="宋体" w:hAnsi="Times New Roman" w:cs="Times New Roman"/>
      <w:sz w:val="18"/>
      <w:szCs w:val="18"/>
    </w:rPr>
  </w:style>
  <w:style w:type="paragraph" w:customStyle="1" w:styleId="0505">
    <w:name w:val="样式 标题 + 段前: 0.5 行 段后: 0.5 行"/>
    <w:basedOn w:val="aff0"/>
    <w:qFormat/>
  </w:style>
  <w:style w:type="paragraph" w:customStyle="1" w:styleId="xl1071">
    <w:name w:val="xl1071"/>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13">
    <w:name w:val="编号1级"/>
    <w:qFormat/>
    <w:pPr>
      <w:spacing w:afterLines="30" w:line="400" w:lineRule="exact"/>
      <w:outlineLvl w:val="8"/>
    </w:pPr>
    <w:rPr>
      <w:b/>
      <w:kern w:val="2"/>
      <w:sz w:val="24"/>
      <w:szCs w:val="28"/>
    </w:rPr>
  </w:style>
  <w:style w:type="paragraph" w:customStyle="1" w:styleId="xl124">
    <w:name w:val="xl124"/>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2Char1">
    <w:name w:val="正文文本缩进 2 Char1"/>
    <w:basedOn w:val="a8"/>
    <w:link w:val="23"/>
    <w:uiPriority w:val="99"/>
    <w:semiHidden/>
    <w:qFormat/>
    <w:rPr>
      <w:rFonts w:ascii="Times New Roman" w:eastAsia="宋体" w:hAnsi="Times New Roman" w:cs="Times New Roman"/>
      <w:szCs w:val="24"/>
    </w:rPr>
  </w:style>
  <w:style w:type="paragraph" w:customStyle="1" w:styleId="20">
    <w:name w:val="表2"/>
    <w:basedOn w:val="14"/>
    <w:qFormat/>
    <w:pPr>
      <w:numPr>
        <w:numId w:val="4"/>
      </w:numPr>
    </w:pPr>
  </w:style>
  <w:style w:type="paragraph" w:customStyle="1" w:styleId="14">
    <w:name w:val="表1"/>
    <w:basedOn w:val="afff4"/>
    <w:qFormat/>
  </w:style>
  <w:style w:type="paragraph" w:customStyle="1" w:styleId="afff4">
    <w:name w:val="表格样式"/>
    <w:basedOn w:val="a6"/>
    <w:qFormat/>
    <w:pPr>
      <w:spacing w:before="156" w:after="156"/>
      <w:jc w:val="center"/>
    </w:pPr>
    <w:rPr>
      <w:rFonts w:ascii="宋体" w:hAnsi="宋体" w:cs="宋体"/>
      <w:b/>
      <w:bCs/>
      <w:kern w:val="0"/>
      <w:szCs w:val="20"/>
    </w:rPr>
  </w:style>
  <w:style w:type="paragraph" w:customStyle="1" w:styleId="xl174">
    <w:name w:val="xl1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21">
    <w:name w:val="首行缩进:  2 字符2"/>
    <w:basedOn w:val="a6"/>
    <w:qFormat/>
    <w:pPr>
      <w:adjustRightInd w:val="0"/>
      <w:snapToGrid w:val="0"/>
      <w:spacing w:line="360" w:lineRule="auto"/>
      <w:ind w:firstLineChars="200" w:firstLine="480"/>
    </w:pPr>
    <w:rPr>
      <w:rFonts w:ascii="宋体" w:hAnsi="宋体" w:cs="宋体"/>
      <w:sz w:val="24"/>
    </w:rPr>
  </w:style>
  <w:style w:type="paragraph" w:customStyle="1" w:styleId="xl87">
    <w:name w:val="xl87"/>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8"/>
      <w:szCs w:val="28"/>
    </w:rPr>
  </w:style>
  <w:style w:type="character" w:customStyle="1" w:styleId="Char30">
    <w:name w:val="正文文本缩进 Char3"/>
    <w:basedOn w:val="a8"/>
    <w:link w:val="af4"/>
    <w:uiPriority w:val="99"/>
    <w:semiHidden/>
    <w:qFormat/>
    <w:rPr>
      <w:rFonts w:ascii="Times New Roman" w:eastAsia="宋体" w:hAnsi="Times New Roman" w:cs="Times New Roman"/>
      <w:szCs w:val="24"/>
    </w:rPr>
  </w:style>
  <w:style w:type="paragraph" w:customStyle="1" w:styleId="52">
    <w:name w:val="表格正文（5号）"/>
    <w:basedOn w:val="a6"/>
    <w:qFormat/>
    <w:pPr>
      <w:adjustRightInd w:val="0"/>
      <w:snapToGrid w:val="0"/>
      <w:spacing w:line="264" w:lineRule="auto"/>
      <w:jc w:val="center"/>
      <w:textAlignment w:val="baseline"/>
    </w:pPr>
    <w:rPr>
      <w:snapToGrid w:val="0"/>
      <w:kern w:val="0"/>
      <w:sz w:val="24"/>
      <w:szCs w:val="20"/>
    </w:rPr>
  </w:style>
  <w:style w:type="paragraph" w:customStyle="1" w:styleId="afff5">
    <w:name w:val="一级条标题"/>
    <w:next w:val="a6"/>
    <w:qFormat/>
    <w:pPr>
      <w:spacing w:beforeLines="50" w:afterLines="50"/>
      <w:outlineLvl w:val="2"/>
    </w:pPr>
    <w:rPr>
      <w:rFonts w:ascii="黑体" w:eastAsia="黑体"/>
      <w:sz w:val="21"/>
      <w:szCs w:val="21"/>
    </w:rPr>
  </w:style>
  <w:style w:type="character" w:customStyle="1" w:styleId="3Char2">
    <w:name w:val="正文文本 3 Char2"/>
    <w:basedOn w:val="a8"/>
    <w:link w:val="31"/>
    <w:uiPriority w:val="99"/>
    <w:semiHidden/>
    <w:qFormat/>
    <w:rPr>
      <w:rFonts w:ascii="Times New Roman" w:eastAsia="宋体" w:hAnsi="Times New Roman" w:cs="Times New Roman"/>
      <w:sz w:val="16"/>
      <w:szCs w:val="16"/>
    </w:rPr>
  </w:style>
  <w:style w:type="paragraph" w:customStyle="1" w:styleId="40505">
    <w:name w:val="样式 标题 4 + 段前: 0.5 行 段后: 0.5 行"/>
    <w:basedOn w:val="4"/>
    <w:qFormat/>
    <w:pPr>
      <w:tabs>
        <w:tab w:val="left" w:pos="360"/>
        <w:tab w:val="left" w:pos="1620"/>
      </w:tabs>
      <w:spacing w:before="100" w:beforeAutospacing="1" w:after="100" w:afterAutospacing="1" w:line="360" w:lineRule="auto"/>
      <w:ind w:leftChars="600" w:left="1620" w:hangingChars="200" w:hanging="360"/>
    </w:pPr>
    <w:rPr>
      <w:rFonts w:ascii="Arial" w:eastAsia="黑体" w:hAnsi="Arial" w:cs="宋体"/>
      <w:b w:val="0"/>
      <w:kern w:val="0"/>
      <w:sz w:val="24"/>
      <w:szCs w:val="20"/>
    </w:rPr>
  </w:style>
  <w:style w:type="paragraph" w:customStyle="1" w:styleId="xl38">
    <w:name w:val="xl38"/>
    <w:basedOn w:val="a6"/>
    <w:qFormat/>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character" w:customStyle="1" w:styleId="Char24">
    <w:name w:val="标题 Char2"/>
    <w:basedOn w:val="a8"/>
    <w:link w:val="aff0"/>
    <w:uiPriority w:val="10"/>
    <w:qFormat/>
    <w:rPr>
      <w:rFonts w:asciiTheme="majorHAnsi" w:eastAsia="宋体" w:hAnsiTheme="majorHAnsi" w:cstheme="majorBidi"/>
      <w:b/>
      <w:bCs/>
      <w:sz w:val="32"/>
      <w:szCs w:val="32"/>
    </w:rPr>
  </w:style>
  <w:style w:type="paragraph" w:customStyle="1" w:styleId="16">
    <w:name w:val="正文1级"/>
    <w:qFormat/>
    <w:pPr>
      <w:widowControl w:val="0"/>
      <w:tabs>
        <w:tab w:val="left" w:pos="420"/>
      </w:tabs>
      <w:spacing w:after="60" w:line="400" w:lineRule="exact"/>
      <w:ind w:left="839" w:hanging="419"/>
      <w:jc w:val="both"/>
    </w:pPr>
    <w:rPr>
      <w:bCs/>
      <w:kern w:val="44"/>
      <w:sz w:val="24"/>
      <w:szCs w:val="44"/>
    </w:rPr>
  </w:style>
  <w:style w:type="paragraph" w:customStyle="1" w:styleId="2a">
    <w:name w:val="表格2"/>
    <w:basedOn w:val="a6"/>
    <w:qFormat/>
    <w:pPr>
      <w:snapToGrid w:val="0"/>
      <w:jc w:val="center"/>
    </w:pPr>
    <w:rPr>
      <w:rFonts w:ascii="Arial" w:hAnsi="Arial" w:cs="Arial"/>
      <w:snapToGrid w:val="0"/>
      <w:kern w:val="0"/>
      <w:sz w:val="24"/>
    </w:rPr>
  </w:style>
  <w:style w:type="paragraph" w:customStyle="1" w:styleId="xl127">
    <w:name w:val="xl127"/>
    <w:basedOn w:val="a6"/>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39">
    <w:name w:val="xl1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2Char2">
    <w:name w:val="正文首行缩进 2 Char2"/>
    <w:basedOn w:val="Char30"/>
    <w:link w:val="26"/>
    <w:uiPriority w:val="99"/>
    <w:semiHidden/>
    <w:qFormat/>
    <w:rPr>
      <w:rFonts w:ascii="Times New Roman" w:eastAsia="宋体" w:hAnsi="Times New Roman" w:cs="Times New Roman"/>
      <w:szCs w:val="24"/>
    </w:rPr>
  </w:style>
  <w:style w:type="paragraph" w:customStyle="1" w:styleId="xl1062">
    <w:name w:val="xl1062"/>
    <w:basedOn w:val="a6"/>
    <w:qFormat/>
    <w:pPr>
      <w:widowControl/>
      <w:spacing w:before="100" w:beforeAutospacing="1" w:after="100" w:afterAutospacing="1"/>
      <w:jc w:val="center"/>
    </w:pPr>
    <w:rPr>
      <w:rFonts w:ascii="宋体" w:hAnsi="宋体" w:cs="宋体"/>
      <w:b/>
      <w:bCs/>
      <w:kern w:val="0"/>
      <w:sz w:val="32"/>
      <w:szCs w:val="32"/>
    </w:rPr>
  </w:style>
  <w:style w:type="paragraph" w:customStyle="1" w:styleId="Step">
    <w:name w:val="Step"/>
    <w:basedOn w:val="a6"/>
    <w:qFormat/>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afff6">
    <w:name w:val="说明正文"/>
    <w:basedOn w:val="a6"/>
    <w:qFormat/>
    <w:pPr>
      <w:spacing w:line="360" w:lineRule="auto"/>
      <w:ind w:firstLineChars="200" w:firstLine="480"/>
    </w:pPr>
    <w:rPr>
      <w:rFonts w:ascii="宋体" w:hAnsi="宋体"/>
      <w:sz w:val="24"/>
    </w:rPr>
  </w:style>
  <w:style w:type="character" w:customStyle="1" w:styleId="Char20">
    <w:name w:val="纯文本 Char2"/>
    <w:basedOn w:val="a8"/>
    <w:link w:val="af6"/>
    <w:qFormat/>
    <w:rPr>
      <w:rFonts w:ascii="宋体" w:eastAsia="宋体" w:hAnsi="Courier New" w:cs="Courier New"/>
      <w:szCs w:val="21"/>
    </w:rPr>
  </w:style>
  <w:style w:type="paragraph" w:customStyle="1" w:styleId="xl1078">
    <w:name w:val="xl1078"/>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font17">
    <w:name w:val="font17"/>
    <w:basedOn w:val="a6"/>
    <w:qFormat/>
    <w:pPr>
      <w:widowControl/>
      <w:spacing w:before="100" w:beforeAutospacing="1" w:after="100" w:afterAutospacing="1"/>
      <w:jc w:val="left"/>
    </w:pPr>
    <w:rPr>
      <w:rFonts w:ascii="宋体" w:hAnsi="宋体" w:cs="宋体"/>
      <w:color w:val="FF0000"/>
      <w:kern w:val="0"/>
      <w:sz w:val="20"/>
      <w:szCs w:val="20"/>
    </w:rPr>
  </w:style>
  <w:style w:type="paragraph" w:customStyle="1" w:styleId="lgh1">
    <w:name w:val="lgh排序1"/>
    <w:basedOn w:val="af6"/>
    <w:qFormat/>
    <w:pPr>
      <w:tabs>
        <w:tab w:val="left" w:pos="360"/>
      </w:tabs>
      <w:spacing w:line="360" w:lineRule="auto"/>
      <w:ind w:firstLineChars="200" w:firstLine="480"/>
    </w:pPr>
    <w:rPr>
      <w:rFonts w:hAnsi="宋体" w:cs="Times New Roman"/>
      <w:kern w:val="0"/>
      <w:sz w:val="24"/>
      <w:szCs w:val="20"/>
    </w:rPr>
  </w:style>
  <w:style w:type="paragraph" w:customStyle="1" w:styleId="Style255">
    <w:name w:val="_Style 255"/>
    <w:uiPriority w:val="99"/>
    <w:semiHidden/>
    <w:qFormat/>
    <w:rPr>
      <w:kern w:val="2"/>
      <w:sz w:val="21"/>
      <w:szCs w:val="24"/>
    </w:rPr>
  </w:style>
  <w:style w:type="paragraph" w:customStyle="1" w:styleId="xl107">
    <w:name w:val="xl107"/>
    <w:basedOn w:val="a6"/>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character" w:customStyle="1" w:styleId="Char22">
    <w:name w:val="批注框文本 Char2"/>
    <w:basedOn w:val="a8"/>
    <w:link w:val="af9"/>
    <w:uiPriority w:val="99"/>
    <w:semiHidden/>
    <w:qFormat/>
    <w:rPr>
      <w:rFonts w:ascii="Times New Roman" w:eastAsia="宋体" w:hAnsi="Times New Roman" w:cs="Times New Roman"/>
      <w:sz w:val="18"/>
      <w:szCs w:val="18"/>
    </w:rPr>
  </w:style>
  <w:style w:type="paragraph" w:customStyle="1" w:styleId="xl162">
    <w:name w:val="xl162"/>
    <w:basedOn w:val="a6"/>
    <w:qFormat/>
    <w:pPr>
      <w:widowControl/>
      <w:spacing w:before="100" w:beforeAutospacing="1" w:after="100" w:afterAutospacing="1"/>
      <w:jc w:val="left"/>
    </w:pPr>
    <w:rPr>
      <w:rFonts w:ascii="宋体" w:hAnsi="宋体" w:cs="宋体"/>
      <w:color w:val="000000"/>
      <w:kern w:val="0"/>
      <w:sz w:val="20"/>
      <w:szCs w:val="20"/>
    </w:rPr>
  </w:style>
  <w:style w:type="character" w:customStyle="1" w:styleId="Char10">
    <w:name w:val="批注文字 Char1"/>
    <w:basedOn w:val="a8"/>
    <w:link w:val="af0"/>
    <w:qFormat/>
    <w:rPr>
      <w:rFonts w:ascii="Times New Roman" w:eastAsia="宋体" w:hAnsi="Times New Roman" w:cs="Times New Roman"/>
      <w:szCs w:val="24"/>
    </w:rPr>
  </w:style>
  <w:style w:type="character" w:customStyle="1" w:styleId="Char13">
    <w:name w:val="批注主题 Char1"/>
    <w:basedOn w:val="Char10"/>
    <w:link w:val="aff1"/>
    <w:uiPriority w:val="99"/>
    <w:semiHidden/>
    <w:qFormat/>
    <w:rPr>
      <w:rFonts w:ascii="Times New Roman" w:eastAsia="宋体" w:hAnsi="Times New Roman" w:cs="Times New Roman"/>
      <w:b/>
      <w:bCs/>
      <w:szCs w:val="24"/>
    </w:rPr>
  </w:style>
  <w:style w:type="character" w:customStyle="1" w:styleId="3Char1">
    <w:name w:val="正文文本缩进 3 Char1"/>
    <w:basedOn w:val="a8"/>
    <w:link w:val="34"/>
    <w:uiPriority w:val="99"/>
    <w:semiHidden/>
    <w:qFormat/>
    <w:rPr>
      <w:rFonts w:ascii="Times New Roman" w:eastAsia="宋体" w:hAnsi="Times New Roman" w:cs="Times New Roman"/>
      <w:sz w:val="16"/>
      <w:szCs w:val="16"/>
    </w:rPr>
  </w:style>
  <w:style w:type="paragraph" w:customStyle="1" w:styleId="CM2">
    <w:name w:val="CM2"/>
    <w:basedOn w:val="Default"/>
    <w:next w:val="Default"/>
    <w:qFormat/>
    <w:pPr>
      <w:spacing w:line="623" w:lineRule="atLeast"/>
    </w:pPr>
    <w:rPr>
      <w:rFonts w:ascii=".a..DD.." w:eastAsia=".a..DD.."/>
      <w:color w:val="auto"/>
      <w:szCs w:val="24"/>
    </w:rPr>
  </w:style>
  <w:style w:type="paragraph" w:customStyle="1" w:styleId="08525615">
    <w:name w:val="样式 首行缩进:  0.85 厘米 段前: 2.5 磅 段后: 6 磅 行距: 1.5 倍行距"/>
    <w:basedOn w:val="a6"/>
    <w:qFormat/>
    <w:pPr>
      <w:spacing w:before="50" w:after="120" w:line="360" w:lineRule="auto"/>
      <w:ind w:firstLine="480"/>
    </w:pPr>
    <w:rPr>
      <w:rFonts w:cs="宋体"/>
      <w:sz w:val="24"/>
      <w:szCs w:val="20"/>
    </w:rPr>
  </w:style>
  <w:style w:type="paragraph" w:customStyle="1" w:styleId="17">
    <w:name w:val="复选框1"/>
    <w:basedOn w:val="a6"/>
    <w:qFormat/>
    <w:pPr>
      <w:widowControl/>
      <w:spacing w:before="360" w:after="360"/>
      <w:jc w:val="left"/>
    </w:pPr>
    <w:rPr>
      <w:kern w:val="0"/>
      <w:sz w:val="20"/>
      <w:szCs w:val="20"/>
    </w:rPr>
  </w:style>
  <w:style w:type="character" w:customStyle="1" w:styleId="Char3">
    <w:name w:val="正文文本 Char3"/>
    <w:basedOn w:val="a8"/>
    <w:link w:val="af3"/>
    <w:uiPriority w:val="99"/>
    <w:semiHidden/>
    <w:qFormat/>
    <w:rPr>
      <w:rFonts w:ascii="Times New Roman" w:eastAsia="宋体" w:hAnsi="Times New Roman" w:cs="Times New Roman"/>
      <w:szCs w:val="24"/>
    </w:rPr>
  </w:style>
  <w:style w:type="paragraph" w:customStyle="1" w:styleId="yd">
    <w:name w:val="yd正文"/>
    <w:basedOn w:val="a6"/>
    <w:qFormat/>
    <w:pPr>
      <w:widowControl/>
      <w:spacing w:line="360" w:lineRule="auto"/>
      <w:ind w:firstLine="482"/>
    </w:pPr>
    <w:rPr>
      <w:rFonts w:ascii="宋体" w:hAnsi="Arial Unicode MS"/>
      <w:bCs/>
      <w:kern w:val="0"/>
      <w:sz w:val="24"/>
    </w:rPr>
  </w:style>
  <w:style w:type="paragraph" w:customStyle="1" w:styleId="18">
    <w:name w:val="(1)"/>
    <w:basedOn w:val="a6"/>
    <w:qFormat/>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Char11">
    <w:name w:val="称呼 Char1"/>
    <w:basedOn w:val="a8"/>
    <w:link w:val="af1"/>
    <w:uiPriority w:val="99"/>
    <w:semiHidden/>
    <w:qFormat/>
    <w:rPr>
      <w:rFonts w:ascii="Times New Roman" w:eastAsia="宋体" w:hAnsi="Times New Roman" w:cs="Times New Roman"/>
      <w:szCs w:val="24"/>
    </w:rPr>
  </w:style>
  <w:style w:type="paragraph" w:customStyle="1" w:styleId="xl1100">
    <w:name w:val="xl1100"/>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3">
    <w:name w:val="xl1063"/>
    <w:basedOn w:val="a6"/>
    <w:qFormat/>
    <w:pPr>
      <w:widowControl/>
      <w:spacing w:before="100" w:beforeAutospacing="1" w:after="100" w:afterAutospacing="1"/>
      <w:jc w:val="center"/>
    </w:pPr>
    <w:rPr>
      <w:rFonts w:ascii="宋体" w:hAnsi="宋体" w:cs="宋体"/>
      <w:b/>
      <w:bCs/>
      <w:kern w:val="0"/>
      <w:sz w:val="24"/>
    </w:rPr>
  </w:style>
  <w:style w:type="character" w:customStyle="1" w:styleId="Char1">
    <w:name w:val="文档结构图 Char1"/>
    <w:basedOn w:val="a8"/>
    <w:link w:val="af"/>
    <w:uiPriority w:val="99"/>
    <w:semiHidden/>
    <w:qFormat/>
    <w:rPr>
      <w:rFonts w:ascii="宋体" w:eastAsia="宋体" w:hAnsi="Times New Roman" w:cs="Times New Roman"/>
      <w:sz w:val="18"/>
      <w:szCs w:val="18"/>
    </w:rPr>
  </w:style>
  <w:style w:type="paragraph" w:customStyle="1" w:styleId="xl160">
    <w:name w:val="xl16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6">
    <w:name w:val="xl116"/>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MingLiU" w:eastAsia="MingLiU" w:hAnsi="MingLiU" w:cs="宋体"/>
      <w:kern w:val="0"/>
      <w:sz w:val="24"/>
    </w:rPr>
  </w:style>
  <w:style w:type="character" w:customStyle="1" w:styleId="Char28">
    <w:name w:val="页眉 Char2"/>
    <w:basedOn w:val="a8"/>
    <w:uiPriority w:val="99"/>
    <w:semiHidden/>
    <w:qFormat/>
    <w:rPr>
      <w:rFonts w:ascii="Times New Roman" w:eastAsia="宋体" w:hAnsi="Times New Roman" w:cs="Times New Roman"/>
      <w:sz w:val="18"/>
      <w:szCs w:val="18"/>
    </w:rPr>
  </w:style>
  <w:style w:type="character" w:customStyle="1" w:styleId="Char12">
    <w:name w:val="日期 Char1"/>
    <w:basedOn w:val="a8"/>
    <w:link w:val="af7"/>
    <w:uiPriority w:val="99"/>
    <w:semiHidden/>
    <w:qFormat/>
    <w:rPr>
      <w:rFonts w:ascii="Times New Roman" w:eastAsia="宋体" w:hAnsi="Times New Roman" w:cs="Times New Roman"/>
      <w:szCs w:val="24"/>
    </w:rPr>
  </w:style>
  <w:style w:type="paragraph" w:customStyle="1" w:styleId="xl27">
    <w:name w:val="xl27"/>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xl51">
    <w:name w:val="xl51"/>
    <w:basedOn w:val="a6"/>
    <w:qFormat/>
    <w:pPr>
      <w:widowControl/>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67">
    <w:name w:val="xl1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53">
    <w:name w:val="样式5"/>
    <w:basedOn w:val="Charf2"/>
    <w:qFormat/>
    <w:pPr>
      <w:snapToGrid w:val="0"/>
      <w:spacing w:line="360" w:lineRule="auto"/>
      <w:ind w:firstLineChars="200" w:firstLine="456"/>
      <w:jc w:val="left"/>
    </w:pPr>
    <w:rPr>
      <w:rFonts w:ascii="楷体_GB2312" w:eastAsia="楷体_GB2312" w:hAnsi="楷体_GB2312" w:cs="宋体"/>
      <w:b/>
      <w:spacing w:val="-6"/>
    </w:rPr>
  </w:style>
  <w:style w:type="paragraph" w:customStyle="1" w:styleId="afff7">
    <w:name w:val="五级条标题"/>
    <w:basedOn w:val="afff8"/>
    <w:next w:val="a6"/>
    <w:qFormat/>
    <w:pPr>
      <w:outlineLvl w:val="6"/>
    </w:pPr>
  </w:style>
  <w:style w:type="paragraph" w:customStyle="1" w:styleId="afff8">
    <w:name w:val="四级条标题"/>
    <w:basedOn w:val="afff9"/>
    <w:next w:val="a6"/>
    <w:qFormat/>
    <w:pPr>
      <w:outlineLvl w:val="5"/>
    </w:pPr>
  </w:style>
  <w:style w:type="paragraph" w:customStyle="1" w:styleId="afff9">
    <w:name w:val="三级条标题"/>
    <w:basedOn w:val="afffa"/>
    <w:next w:val="a6"/>
    <w:qFormat/>
    <w:pPr>
      <w:outlineLvl w:val="4"/>
    </w:pPr>
  </w:style>
  <w:style w:type="paragraph" w:customStyle="1" w:styleId="afffa">
    <w:name w:val="二级条标题"/>
    <w:basedOn w:val="afff5"/>
    <w:next w:val="a6"/>
    <w:qFormat/>
    <w:pPr>
      <w:outlineLvl w:val="3"/>
    </w:pPr>
  </w:style>
  <w:style w:type="paragraph" w:customStyle="1" w:styleId="xl7864">
    <w:name w:val="xl7864"/>
    <w:basedOn w:val="a6"/>
    <w:qFormat/>
    <w:pPr>
      <w:widowControl/>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CM3">
    <w:name w:val="CM3"/>
    <w:basedOn w:val="Default"/>
    <w:next w:val="Default"/>
    <w:qFormat/>
    <w:pPr>
      <w:spacing w:line="626" w:lineRule="atLeast"/>
    </w:pPr>
    <w:rPr>
      <w:rFonts w:ascii=".a..DD.." w:eastAsia=".a..DD.."/>
      <w:color w:val="auto"/>
      <w:szCs w:val="24"/>
    </w:rPr>
  </w:style>
  <w:style w:type="paragraph" w:customStyle="1" w:styleId="xl1076">
    <w:name w:val="xl1076"/>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CharCharCharChar11">
    <w:name w:val="Char Char Char Char1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138">
    <w:name w:val="xl1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33CharCharCharCharA-3sect123h3H3">
    <w:name w:val="样式 标题 3标题 3 Char Char Char Char(A-3)sect1.2.3h3H3 + 加粗 段前:..."/>
    <w:basedOn w:val="3"/>
    <w:qFormat/>
    <w:pPr>
      <w:keepNext w:val="0"/>
      <w:tabs>
        <w:tab w:val="left" w:pos="1080"/>
      </w:tabs>
      <w:spacing w:before="120" w:after="0" w:line="415" w:lineRule="auto"/>
    </w:pPr>
    <w:rPr>
      <w:rFonts w:eastAsia="黑体" w:cs="宋体"/>
      <w:b w:val="0"/>
      <w:bCs/>
      <w:sz w:val="24"/>
    </w:rPr>
  </w:style>
  <w:style w:type="character" w:customStyle="1" w:styleId="z-Char2">
    <w:name w:val="z-窗体底端 Char2"/>
    <w:basedOn w:val="a8"/>
    <w:link w:val="z-1"/>
    <w:uiPriority w:val="99"/>
    <w:semiHidden/>
    <w:qFormat/>
    <w:rPr>
      <w:rFonts w:ascii="Arial" w:eastAsia="宋体" w:hAnsi="Arial" w:cs="Arial"/>
      <w:vanish/>
      <w:sz w:val="16"/>
      <w:szCs w:val="16"/>
    </w:rPr>
  </w:style>
  <w:style w:type="character" w:customStyle="1" w:styleId="HTMLChar2">
    <w:name w:val="HTML 预设格式 Char2"/>
    <w:basedOn w:val="a8"/>
    <w:link w:val="HTML"/>
    <w:uiPriority w:val="99"/>
    <w:semiHidden/>
    <w:qFormat/>
    <w:rPr>
      <w:rFonts w:ascii="Courier New" w:eastAsia="宋体" w:hAnsi="Courier New" w:cs="Courier New"/>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163">
    <w:name w:val="xl16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character" w:customStyle="1" w:styleId="Char14">
    <w:name w:val="正文首行缩进 Char1"/>
    <w:basedOn w:val="Char3"/>
    <w:link w:val="aff2"/>
    <w:uiPriority w:val="99"/>
    <w:semiHidden/>
    <w:qFormat/>
    <w:rPr>
      <w:rFonts w:ascii="Times New Roman" w:eastAsia="宋体" w:hAnsi="Times New Roman" w:cs="Times New Roman"/>
      <w:szCs w:val="24"/>
    </w:rPr>
  </w:style>
  <w:style w:type="character" w:customStyle="1" w:styleId="2Char10">
    <w:name w:val="正文文本 2 Char1"/>
    <w:basedOn w:val="a8"/>
    <w:link w:val="25"/>
    <w:uiPriority w:val="99"/>
    <w:semiHidden/>
    <w:qFormat/>
    <w:rPr>
      <w:rFonts w:ascii="Times New Roman" w:eastAsia="宋体" w:hAnsi="Times New Roman" w:cs="Times New Roman"/>
      <w:szCs w:val="24"/>
    </w:rPr>
  </w:style>
  <w:style w:type="paragraph" w:customStyle="1" w:styleId="19">
    <w:name w:val="小标题 1"/>
    <w:basedOn w:val="a6"/>
    <w:qFormat/>
    <w:pPr>
      <w:autoSpaceDE w:val="0"/>
      <w:autoSpaceDN w:val="0"/>
      <w:adjustRightInd w:val="0"/>
      <w:spacing w:line="360" w:lineRule="atLeast"/>
    </w:pPr>
    <w:rPr>
      <w:rFonts w:ascii="文鼎粗黑" w:eastAsia="文鼎粗黑"/>
      <w:kern w:val="0"/>
      <w:sz w:val="22"/>
      <w:szCs w:val="20"/>
    </w:rPr>
  </w:style>
  <w:style w:type="paragraph" w:customStyle="1" w:styleId="1a">
    <w:name w:val="正文缩进1"/>
    <w:basedOn w:val="a6"/>
    <w:qFormat/>
    <w:pPr>
      <w:spacing w:line="360" w:lineRule="auto"/>
      <w:ind w:firstLineChars="200" w:firstLine="200"/>
      <w:jc w:val="left"/>
    </w:pPr>
    <w:rPr>
      <w:rFonts w:ascii="宋体" w:hAnsi="宋体"/>
      <w:sz w:val="24"/>
      <w:szCs w:val="22"/>
    </w:rPr>
  </w:style>
  <w:style w:type="paragraph" w:customStyle="1" w:styleId="font12">
    <w:name w:val="font12"/>
    <w:basedOn w:val="a6"/>
    <w:qFormat/>
    <w:pPr>
      <w:widowControl/>
      <w:spacing w:before="100" w:beforeAutospacing="1" w:after="100" w:afterAutospacing="1"/>
      <w:jc w:val="left"/>
    </w:pPr>
    <w:rPr>
      <w:rFonts w:ascii="宋体" w:hAnsi="宋体" w:cs="宋体"/>
      <w:b/>
      <w:bCs/>
      <w:kern w:val="0"/>
      <w:sz w:val="20"/>
      <w:szCs w:val="20"/>
    </w:rPr>
  </w:style>
  <w:style w:type="paragraph" w:customStyle="1" w:styleId="reader-word-layer">
    <w:name w:val="reader-word-layer"/>
    <w:basedOn w:val="a6"/>
    <w:qFormat/>
    <w:pPr>
      <w:widowControl/>
      <w:spacing w:before="100" w:beforeAutospacing="1" w:after="100" w:afterAutospacing="1"/>
      <w:jc w:val="left"/>
    </w:pPr>
    <w:rPr>
      <w:rFonts w:ascii="宋体" w:hAnsi="宋体" w:cs="宋体"/>
      <w:kern w:val="0"/>
      <w:sz w:val="24"/>
    </w:rPr>
  </w:style>
  <w:style w:type="character" w:customStyle="1" w:styleId="Char2">
    <w:name w:val="结束语 Char2"/>
    <w:basedOn w:val="a8"/>
    <w:link w:val="af2"/>
    <w:uiPriority w:val="99"/>
    <w:semiHidden/>
    <w:qFormat/>
    <w:rPr>
      <w:rFonts w:ascii="Times New Roman" w:eastAsia="宋体" w:hAnsi="Times New Roman" w:cs="Times New Roman"/>
      <w:szCs w:val="24"/>
    </w:rPr>
  </w:style>
  <w:style w:type="character" w:customStyle="1" w:styleId="Char23">
    <w:name w:val="副标题 Char2"/>
    <w:basedOn w:val="a8"/>
    <w:link w:val="afc"/>
    <w:uiPriority w:val="11"/>
    <w:qFormat/>
    <w:rPr>
      <w:rFonts w:asciiTheme="majorHAnsi" w:eastAsia="宋体" w:hAnsiTheme="majorHAnsi" w:cstheme="majorBidi"/>
      <w:b/>
      <w:bCs/>
      <w:kern w:val="28"/>
      <w:sz w:val="32"/>
      <w:szCs w:val="32"/>
    </w:rPr>
  </w:style>
  <w:style w:type="paragraph" w:customStyle="1" w:styleId="xl1103">
    <w:name w:val="xl1103"/>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character" w:customStyle="1" w:styleId="Char21">
    <w:name w:val="尾注文本 Char2"/>
    <w:basedOn w:val="a8"/>
    <w:link w:val="af8"/>
    <w:uiPriority w:val="99"/>
    <w:semiHidden/>
    <w:qFormat/>
    <w:rPr>
      <w:rFonts w:ascii="Times New Roman" w:eastAsia="宋体" w:hAnsi="Times New Roman" w:cs="Times New Roman"/>
      <w:szCs w:val="24"/>
    </w:rPr>
  </w:style>
  <w:style w:type="paragraph" w:customStyle="1" w:styleId="afffb">
    <w:name w:val="正文(首行缩进）"/>
    <w:basedOn w:val="a6"/>
    <w:qFormat/>
    <w:pPr>
      <w:adjustRightInd w:val="0"/>
      <w:snapToGrid w:val="0"/>
      <w:spacing w:line="288" w:lineRule="auto"/>
      <w:ind w:firstLine="200"/>
      <w:jc w:val="left"/>
      <w:textAlignment w:val="baseline"/>
    </w:pPr>
    <w:rPr>
      <w:rFonts w:ascii="宋体" w:hAnsi="宋体"/>
      <w:kern w:val="0"/>
      <w:sz w:val="24"/>
    </w:rPr>
  </w:style>
  <w:style w:type="paragraph" w:customStyle="1" w:styleId="35">
    <w:name w:val="样式3"/>
    <w:qFormat/>
    <w:pPr>
      <w:spacing w:line="300" w:lineRule="auto"/>
    </w:pPr>
  </w:style>
  <w:style w:type="paragraph" w:customStyle="1" w:styleId="Char110">
    <w:name w:val="Char11"/>
    <w:basedOn w:val="a6"/>
    <w:qFormat/>
  </w:style>
  <w:style w:type="paragraph" w:customStyle="1" w:styleId="xl117">
    <w:name w:val="xl117"/>
    <w:basedOn w:val="a6"/>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afffc">
    <w:name w:val="不缩进"/>
    <w:basedOn w:val="a6"/>
    <w:qFormat/>
    <w:pPr>
      <w:spacing w:line="360" w:lineRule="auto"/>
      <w:jc w:val="center"/>
    </w:pPr>
    <w:rPr>
      <w:b/>
      <w:bCs/>
      <w:sz w:val="28"/>
      <w:szCs w:val="21"/>
    </w:rPr>
  </w:style>
  <w:style w:type="paragraph" w:customStyle="1" w:styleId="xl1083">
    <w:name w:val="xl108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2b">
    <w:name w:val="标题2"/>
    <w:basedOn w:val="a6"/>
    <w:qFormat/>
    <w:pPr>
      <w:spacing w:beforeLines="50" w:afterLines="50" w:line="300" w:lineRule="exact"/>
    </w:pPr>
    <w:rPr>
      <w:b/>
      <w:bCs/>
    </w:rPr>
  </w:style>
  <w:style w:type="paragraph" w:customStyle="1" w:styleId="1b">
    <w:name w:val="表格1"/>
    <w:basedOn w:val="a6"/>
    <w:qFormat/>
    <w:pPr>
      <w:tabs>
        <w:tab w:val="left" w:pos="203"/>
      </w:tabs>
      <w:spacing w:before="40" w:after="40"/>
      <w:jc w:val="center"/>
    </w:pPr>
    <w:rPr>
      <w:b/>
      <w:sz w:val="28"/>
      <w:szCs w:val="20"/>
    </w:rPr>
  </w:style>
  <w:style w:type="paragraph" w:customStyle="1" w:styleId="xl156">
    <w:name w:val="xl156"/>
    <w:basedOn w:val="a6"/>
    <w:qFormat/>
    <w:pPr>
      <w:widowControl/>
      <w:spacing w:before="100" w:beforeAutospacing="1" w:after="100" w:afterAutospacing="1"/>
      <w:jc w:val="center"/>
    </w:pPr>
    <w:rPr>
      <w:rFonts w:ascii="宋体" w:hAnsi="宋体" w:cs="宋体"/>
      <w:color w:val="FF0000"/>
      <w:kern w:val="0"/>
      <w:sz w:val="20"/>
      <w:szCs w:val="20"/>
    </w:rPr>
  </w:style>
  <w:style w:type="paragraph" w:customStyle="1" w:styleId="xl146">
    <w:name w:val="xl14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9">
    <w:name w:val="xl149"/>
    <w:basedOn w:val="a6"/>
    <w:qFormat/>
    <w:pPr>
      <w:widowControl/>
      <w:spacing w:before="100" w:beforeAutospacing="1" w:after="100" w:afterAutospacing="1"/>
      <w:jc w:val="center"/>
    </w:pPr>
    <w:rPr>
      <w:rFonts w:ascii="宋体" w:hAnsi="宋体" w:cs="宋体"/>
      <w:color w:val="FF0000"/>
      <w:kern w:val="0"/>
      <w:sz w:val="20"/>
      <w:szCs w:val="20"/>
    </w:rPr>
  </w:style>
  <w:style w:type="paragraph" w:customStyle="1" w:styleId="10505">
    <w:name w:val="样式 标题 1 + 段前: 0.5 行 段后: 0.5 行"/>
    <w:basedOn w:val="10"/>
    <w:qFormat/>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afffd">
    <w:name w:val="缺省文本"/>
    <w:qFormat/>
    <w:pPr>
      <w:widowControl w:val="0"/>
      <w:autoSpaceDE w:val="0"/>
      <w:autoSpaceDN w:val="0"/>
      <w:adjustRightInd w:val="0"/>
    </w:pPr>
    <w:rPr>
      <w:color w:val="000000"/>
      <w:szCs w:val="24"/>
    </w:rPr>
  </w:style>
  <w:style w:type="paragraph" w:customStyle="1" w:styleId="afffe">
    <w:name w:val="项目编号一级"/>
    <w:basedOn w:val="a6"/>
    <w:qFormat/>
    <w:pPr>
      <w:tabs>
        <w:tab w:val="left" w:pos="900"/>
      </w:tabs>
      <w:spacing w:line="360" w:lineRule="auto"/>
      <w:ind w:left="900" w:hanging="420"/>
    </w:pPr>
  </w:style>
  <w:style w:type="paragraph" w:customStyle="1" w:styleId="xl135">
    <w:name w:val="xl13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1">
    <w:name w:val="xl101"/>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l1I1heading1h11stlevell1toc1Chaptertitle1He">
    <w:name w:val="样式 标题 1l1I1heading 1h11st levell1+toc 1Chapter title1He..."/>
    <w:basedOn w:val="10"/>
    <w:qFormat/>
    <w:pPr>
      <w:tabs>
        <w:tab w:val="left" w:pos="525"/>
      </w:tabs>
      <w:adjustRightInd/>
      <w:spacing w:before="340" w:after="330" w:line="360" w:lineRule="auto"/>
      <w:jc w:val="both"/>
      <w:textAlignment w:val="auto"/>
    </w:pPr>
    <w:rPr>
      <w:rFonts w:eastAsia="黑体"/>
      <w:bCs/>
      <w:sz w:val="28"/>
      <w:szCs w:val="32"/>
    </w:rPr>
  </w:style>
  <w:style w:type="paragraph" w:customStyle="1" w:styleId="xl111">
    <w:name w:val="xl111"/>
    <w:basedOn w:val="a6"/>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graphe3">
    <w:name w:val="Paragraphe 3"/>
    <w:qFormat/>
    <w:pPr>
      <w:keepLines/>
      <w:overflowPunct w:val="0"/>
      <w:autoSpaceDE w:val="0"/>
      <w:autoSpaceDN w:val="0"/>
      <w:adjustRightInd w:val="0"/>
      <w:spacing w:before="141"/>
      <w:ind w:left="980"/>
    </w:pPr>
    <w:rPr>
      <w:rFonts w:ascii="Tms Rmn" w:hAnsi="Tms Rmn"/>
      <w:b/>
      <w:color w:val="000000"/>
      <w:sz w:val="24"/>
      <w:u w:val="single"/>
      <w:lang w:eastAsia="en-US"/>
    </w:rPr>
  </w:style>
  <w:style w:type="paragraph" w:customStyle="1" w:styleId="affff">
    <w:name w:val="图"/>
    <w:basedOn w:val="a6"/>
    <w:next w:val="a6"/>
    <w:qFormat/>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xl7871">
    <w:name w:val="xl78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8">
    <w:name w:val="xl108"/>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LP">
    <w:name w:val="DLP正文"/>
    <w:basedOn w:val="a6"/>
    <w:qFormat/>
    <w:pPr>
      <w:snapToGrid w:val="0"/>
      <w:spacing w:line="360" w:lineRule="auto"/>
      <w:ind w:firstLine="473"/>
    </w:pPr>
    <w:rPr>
      <w:rFonts w:hAnsi="宋体"/>
      <w:sz w:val="24"/>
      <w:szCs w:val="22"/>
    </w:rPr>
  </w:style>
  <w:style w:type="paragraph" w:customStyle="1" w:styleId="CM19">
    <w:name w:val="CM19"/>
    <w:basedOn w:val="Default"/>
    <w:next w:val="Default"/>
    <w:qFormat/>
    <w:pPr>
      <w:spacing w:line="440" w:lineRule="atLeast"/>
    </w:pPr>
    <w:rPr>
      <w:rFonts w:ascii="方正小标宋简体" w:eastAsia="方正小标宋简体"/>
      <w:color w:val="auto"/>
      <w:szCs w:val="24"/>
    </w:rPr>
  </w:style>
  <w:style w:type="paragraph" w:customStyle="1" w:styleId="xl1064">
    <w:name w:val="xl106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BlockLabel">
    <w:name w:val="Block Label"/>
    <w:basedOn w:val="a6"/>
    <w:next w:val="a6"/>
    <w:qFormat/>
    <w:pPr>
      <w:keepNext/>
      <w:keepLines/>
      <w:widowControl/>
      <w:topLinePunct/>
      <w:adjustRightInd w:val="0"/>
      <w:snapToGrid w:val="0"/>
      <w:spacing w:before="300" w:after="80" w:line="240" w:lineRule="atLeast"/>
      <w:jc w:val="left"/>
      <w:outlineLvl w:val="3"/>
    </w:pPr>
    <w:rPr>
      <w:rFonts w:ascii="Arial" w:eastAsia="黑体" w:hAnsi="Arial" w:cs="Book Antiqua"/>
      <w:bCs/>
      <w:kern w:val="0"/>
      <w:sz w:val="26"/>
      <w:szCs w:val="26"/>
    </w:rPr>
  </w:style>
  <w:style w:type="paragraph" w:customStyle="1" w:styleId="Bullet1">
    <w:name w:val="Bullet 1"/>
    <w:qFormat/>
    <w:pPr>
      <w:widowControl w:val="0"/>
      <w:autoSpaceDE w:val="0"/>
      <w:autoSpaceDN w:val="0"/>
      <w:adjustRightInd w:val="0"/>
      <w:spacing w:line="288" w:lineRule="auto"/>
      <w:ind w:left="1026" w:hanging="425"/>
      <w:textAlignment w:val="baseline"/>
    </w:pPr>
    <w:rPr>
      <w:rFonts w:ascii="楷体" w:eastAsia="楷体"/>
      <w:color w:val="000000"/>
      <w:spacing w:val="20"/>
      <w:sz w:val="24"/>
    </w:rPr>
  </w:style>
  <w:style w:type="paragraph" w:customStyle="1" w:styleId="ParaCharCharCharCharCharCharCharCharCharCharCharCharChar">
    <w:name w:val="默认段落字体 Para Char Char Char Char Char Char Char Char Char Char Char Char Char"/>
    <w:basedOn w:val="af"/>
    <w:qFormat/>
    <w:pPr>
      <w:adjustRightInd w:val="0"/>
      <w:spacing w:line="436" w:lineRule="exact"/>
      <w:ind w:left="357"/>
      <w:jc w:val="left"/>
      <w:outlineLvl w:val="3"/>
    </w:pPr>
    <w:rPr>
      <w:rFonts w:ascii="宋体" w:hAnsi="宋体"/>
      <w:kern w:val="0"/>
      <w:szCs w:val="21"/>
    </w:rPr>
  </w:style>
  <w:style w:type="paragraph" w:customStyle="1" w:styleId="affff0">
    <w:name w:val="±í¸ñÎÄ±¾"/>
    <w:basedOn w:val="a6"/>
    <w:qFormat/>
    <w:pPr>
      <w:widowControl/>
      <w:tabs>
        <w:tab w:val="decimal" w:pos="0"/>
      </w:tabs>
      <w:overflowPunct w:val="0"/>
      <w:autoSpaceDE w:val="0"/>
      <w:autoSpaceDN w:val="0"/>
      <w:adjustRightInd w:val="0"/>
      <w:textAlignment w:val="baseline"/>
    </w:pPr>
    <w:rPr>
      <w:kern w:val="0"/>
      <w:sz w:val="24"/>
      <w:szCs w:val="20"/>
    </w:rPr>
  </w:style>
  <w:style w:type="paragraph" w:customStyle="1" w:styleId="110">
    <w:name w:val="样式11"/>
    <w:basedOn w:val="a6"/>
    <w:qFormat/>
    <w:pPr>
      <w:keepNext/>
      <w:keepLines/>
      <w:spacing w:before="100" w:beforeAutospacing="1" w:after="100" w:afterAutospacing="1" w:line="360" w:lineRule="auto"/>
      <w:outlineLvl w:val="1"/>
    </w:pPr>
    <w:rPr>
      <w:rFonts w:ascii="Arial" w:eastAsia="黑体" w:hAnsi="Arial" w:cs="宋体"/>
      <w:bCs/>
      <w:sz w:val="32"/>
      <w:szCs w:val="20"/>
    </w:rPr>
  </w:style>
  <w:style w:type="paragraph" w:customStyle="1" w:styleId="205052">
    <w:name w:val="样式 标题 2 + 段前: 0.5 行 段后: 0.5 行2"/>
    <w:basedOn w:val="21"/>
    <w:qFormat/>
    <w:pPr>
      <w:tabs>
        <w:tab w:val="left" w:pos="1320"/>
      </w:tabs>
      <w:spacing w:beforeLines="50" w:afterLines="50" w:line="360" w:lineRule="auto"/>
      <w:jc w:val="left"/>
    </w:pPr>
    <w:rPr>
      <w:rFonts w:cs="宋体"/>
      <w:kern w:val="0"/>
      <w:sz w:val="36"/>
      <w:szCs w:val="20"/>
    </w:rPr>
  </w:style>
  <w:style w:type="paragraph" w:customStyle="1" w:styleId="xl106">
    <w:name w:val="xl106"/>
    <w:basedOn w:val="a6"/>
    <w:qFormat/>
    <w:pPr>
      <w:widowControl/>
      <w:pBdr>
        <w:left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33">
    <w:name w:val="xl33"/>
    <w:basedOn w:val="a6"/>
    <w:qFormat/>
    <w:pPr>
      <w:widowControl/>
      <w:pBdr>
        <w:top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xl1080">
    <w:name w:val="xl10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20"/>
      <w:szCs w:val="20"/>
    </w:rPr>
  </w:style>
  <w:style w:type="paragraph" w:customStyle="1" w:styleId="Block">
    <w:name w:val="Block"/>
    <w:basedOn w:val="a6"/>
    <w:next w:val="afff2"/>
    <w:qFormat/>
    <w:pPr>
      <w:tabs>
        <w:tab w:val="left" w:pos="0"/>
      </w:tabs>
    </w:pPr>
    <w:rPr>
      <w:rFonts w:ascii="Arial" w:eastAsia="楷体_GB2312" w:hAnsi="Arial"/>
      <w:color w:val="000080"/>
      <w:sz w:val="28"/>
      <w:szCs w:val="28"/>
    </w:rPr>
  </w:style>
  <w:style w:type="paragraph" w:customStyle="1" w:styleId="Style20">
    <w:name w:val="_Style 20"/>
    <w:basedOn w:val="a6"/>
    <w:qFormat/>
    <w:rPr>
      <w:rFonts w:ascii="Tahoma" w:hAnsi="Tahoma"/>
      <w:sz w:val="24"/>
      <w:szCs w:val="20"/>
    </w:rPr>
  </w:style>
  <w:style w:type="paragraph" w:customStyle="1" w:styleId="xl153">
    <w:name w:val="xl153"/>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text12black">
    <w:name w:val="text_12_black"/>
    <w:basedOn w:val="a6"/>
    <w:qFormat/>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xl1094">
    <w:name w:val="xl1094"/>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xl150">
    <w:name w:val="xl150"/>
    <w:basedOn w:val="a6"/>
    <w:qFormat/>
    <w:pPr>
      <w:widowControl/>
      <w:spacing w:before="100" w:beforeAutospacing="1" w:after="100" w:afterAutospacing="1"/>
      <w:jc w:val="left"/>
    </w:pPr>
    <w:rPr>
      <w:rFonts w:ascii="宋体" w:hAnsi="宋体" w:cs="宋体"/>
      <w:color w:val="FF0000"/>
      <w:kern w:val="0"/>
      <w:sz w:val="24"/>
    </w:rPr>
  </w:style>
  <w:style w:type="paragraph" w:customStyle="1" w:styleId="1c">
    <w:name w:val="修订1"/>
    <w:uiPriority w:val="99"/>
    <w:semiHidden/>
    <w:qFormat/>
    <w:rPr>
      <w:kern w:val="2"/>
      <w:sz w:val="21"/>
      <w:szCs w:val="24"/>
    </w:rPr>
  </w:style>
  <w:style w:type="paragraph" w:customStyle="1" w:styleId="NotesHeadinginTable">
    <w:name w:val="Notes Heading in Table"/>
    <w:next w:val="a6"/>
    <w:qFormat/>
    <w:pPr>
      <w:keepNext/>
      <w:adjustRightInd w:val="0"/>
      <w:snapToGrid w:val="0"/>
      <w:spacing w:before="80" w:after="40" w:line="240" w:lineRule="atLeast"/>
    </w:pPr>
    <w:rPr>
      <w:rFonts w:ascii="Arial" w:eastAsia="黑体" w:hAnsi="Arial" w:cs="Arial"/>
      <w:bCs/>
      <w:kern w:val="2"/>
      <w:sz w:val="18"/>
      <w:szCs w:val="18"/>
    </w:rPr>
  </w:style>
  <w:style w:type="paragraph" w:customStyle="1" w:styleId="085256150">
    <w:name w:val="样式 首行缩进: 0.85 厘米 段前: 2.5 磅 段后: 6 磅 行距: 1.5 倍行距"/>
    <w:basedOn w:val="a6"/>
    <w:qFormat/>
    <w:pPr>
      <w:spacing w:before="50" w:after="120" w:line="360" w:lineRule="auto"/>
      <w:ind w:firstLine="480"/>
    </w:pPr>
    <w:rPr>
      <w:sz w:val="24"/>
    </w:rPr>
  </w:style>
  <w:style w:type="paragraph" w:customStyle="1" w:styleId="xl1096">
    <w:name w:val="xl1096"/>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085">
    <w:name w:val="xl1085"/>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57">
    <w:name w:val="xl57"/>
    <w:basedOn w:val="a6"/>
    <w:qFormat/>
    <w:pPr>
      <w:widowControl/>
      <w:pBdr>
        <w:top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GP">
    <w:name w:val="GP正文(首行缩进)"/>
    <w:basedOn w:val="a6"/>
    <w:qFormat/>
    <w:pPr>
      <w:spacing w:line="360" w:lineRule="auto"/>
      <w:ind w:firstLineChars="200" w:firstLine="200"/>
      <w:jc w:val="left"/>
    </w:pPr>
    <w:rPr>
      <w:sz w:val="24"/>
      <w:szCs w:val="21"/>
    </w:rPr>
  </w:style>
  <w:style w:type="paragraph" w:customStyle="1" w:styleId="affff1">
    <w:name w:val="目录"/>
    <w:basedOn w:val="a6"/>
    <w:qFormat/>
    <w:pPr>
      <w:widowControl/>
      <w:jc w:val="center"/>
    </w:pPr>
    <w:rPr>
      <w:rFonts w:ascii="宋体"/>
      <w:b/>
      <w:kern w:val="0"/>
      <w:sz w:val="36"/>
      <w:szCs w:val="20"/>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50">
    <w:name w:val="样式 小四 行距: 1.5 倍行距"/>
    <w:basedOn w:val="a6"/>
    <w:qFormat/>
    <w:pPr>
      <w:tabs>
        <w:tab w:val="left" w:pos="740"/>
      </w:tabs>
      <w:ind w:left="1081" w:hanging="1081"/>
    </w:pPr>
  </w:style>
  <w:style w:type="paragraph" w:customStyle="1" w:styleId="xl7875">
    <w:name w:val="xl7875"/>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large">
    <w:name w:val="large"/>
    <w:basedOn w:val="a6"/>
    <w:qFormat/>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xl144">
    <w:name w:val="xl14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0">
    <w:name w:val="font0"/>
    <w:basedOn w:val="a6"/>
    <w:qFormat/>
    <w:pPr>
      <w:widowControl/>
      <w:spacing w:before="100" w:beforeAutospacing="1" w:after="100" w:afterAutospacing="1"/>
      <w:jc w:val="left"/>
    </w:pPr>
    <w:rPr>
      <w:rFonts w:ascii="宋体" w:hAnsi="宋体" w:cs="Arial Unicode MS"/>
      <w:kern w:val="0"/>
      <w:sz w:val="24"/>
    </w:rPr>
  </w:style>
  <w:style w:type="paragraph" w:customStyle="1" w:styleId="affff2">
    <w:name w:val="英文标号正文"/>
    <w:basedOn w:val="a6"/>
    <w:qFormat/>
    <w:pPr>
      <w:widowControl/>
      <w:tabs>
        <w:tab w:val="left" w:pos="425"/>
        <w:tab w:val="left" w:pos="1620"/>
      </w:tabs>
      <w:autoSpaceDE w:val="0"/>
      <w:autoSpaceDN w:val="0"/>
      <w:ind w:leftChars="600" w:left="1620" w:hangingChars="200" w:hanging="360"/>
    </w:pPr>
    <w:rPr>
      <w:kern w:val="0"/>
      <w:sz w:val="24"/>
      <w:szCs w:val="20"/>
    </w:rPr>
  </w:style>
  <w:style w:type="paragraph" w:customStyle="1" w:styleId="xl168">
    <w:name w:val="xl168"/>
    <w:basedOn w:val="a6"/>
    <w:qFormat/>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text12subject">
    <w:name w:val="text_12_subject"/>
    <w:basedOn w:val="a6"/>
    <w:qFormat/>
    <w:pPr>
      <w:widowControl/>
      <w:spacing w:before="100" w:beforeAutospacing="1" w:after="100" w:afterAutospacing="1"/>
      <w:jc w:val="left"/>
    </w:pPr>
    <w:rPr>
      <w:rFonts w:ascii="ˎ̥" w:hAnsi="ˎ̥" w:cs="宋体"/>
      <w:b/>
      <w:bCs/>
      <w:color w:val="006699"/>
      <w:kern w:val="0"/>
      <w:sz w:val="18"/>
      <w:szCs w:val="18"/>
    </w:rPr>
  </w:style>
  <w:style w:type="paragraph" w:customStyle="1" w:styleId="3h33H3Kop3Vl3Level3Headh3sect123Alt3111">
    <w:name w:val="样式 标题 3h:33H3Kop 3Vl3Level 3 Headh3sect1.2.3Alt+31.1.1..."/>
    <w:basedOn w:val="3"/>
    <w:qFormat/>
    <w:pPr>
      <w:tabs>
        <w:tab w:val="left" w:pos="1800"/>
      </w:tabs>
      <w:spacing w:before="312" w:after="312" w:line="415" w:lineRule="auto"/>
      <w:ind w:leftChars="0" w:left="1800" w:hanging="720"/>
    </w:pPr>
    <w:rPr>
      <w:rFonts w:eastAsia="宋体" w:cs="宋体"/>
      <w:bCs/>
      <w:sz w:val="30"/>
    </w:rPr>
  </w:style>
  <w:style w:type="paragraph" w:customStyle="1" w:styleId="CharCharCharCharCharCharChar1">
    <w:name w:val="Char Char Char Char Char Char Char1"/>
    <w:basedOn w:val="a6"/>
    <w:qFormat/>
  </w:style>
  <w:style w:type="paragraph" w:customStyle="1" w:styleId="xl95">
    <w:name w:val="xl95"/>
    <w:basedOn w:val="a6"/>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d">
    <w:name w:val="样式1"/>
    <w:basedOn w:val="a6"/>
    <w:qFormat/>
    <w:pPr>
      <w:keepNext/>
      <w:keepLines/>
      <w:tabs>
        <w:tab w:val="left" w:pos="839"/>
      </w:tabs>
      <w:spacing w:before="100" w:beforeAutospacing="1" w:after="100" w:afterAutospacing="1" w:line="360" w:lineRule="auto"/>
      <w:ind w:left="839" w:hanging="419"/>
      <w:outlineLvl w:val="1"/>
    </w:pPr>
    <w:rPr>
      <w:rFonts w:ascii="Arial" w:eastAsia="黑体" w:hAnsi="Arial" w:cs="宋体"/>
      <w:b/>
      <w:sz w:val="32"/>
      <w:szCs w:val="20"/>
    </w:rPr>
  </w:style>
  <w:style w:type="paragraph" w:customStyle="1" w:styleId="xl55">
    <w:name w:val="xl55"/>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xl172">
    <w:name w:val="xl1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64">
    <w:name w:val="xl16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2">
    <w:name w:val="xl102"/>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405051">
    <w:name w:val="样式 标题 4 + 段前: 0.5 行 段后: 0.5 行1"/>
    <w:basedOn w:val="4"/>
    <w:qFormat/>
    <w:pPr>
      <w:tabs>
        <w:tab w:val="left" w:pos="864"/>
      </w:tabs>
      <w:autoSpaceDE w:val="0"/>
      <w:spacing w:beforeLines="50" w:afterLines="50" w:line="360" w:lineRule="auto"/>
      <w:ind w:left="864" w:hanging="864"/>
    </w:pPr>
    <w:rPr>
      <w:rFonts w:ascii="仿宋_GB2312" w:eastAsia="仿宋_GB2312" w:hAnsi="Arial" w:cs="宋体"/>
      <w:kern w:val="0"/>
      <w:sz w:val="30"/>
      <w:szCs w:val="20"/>
    </w:rPr>
  </w:style>
  <w:style w:type="paragraph" w:customStyle="1" w:styleId="xl1072">
    <w:name w:val="xl10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75">
    <w:name w:val="xl1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76">
    <w:name w:val="xl17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9">
    <w:name w:val="xl129"/>
    <w:basedOn w:val="a6"/>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kern w:val="0"/>
      <w:sz w:val="20"/>
      <w:szCs w:val="20"/>
    </w:rPr>
  </w:style>
  <w:style w:type="paragraph" w:customStyle="1" w:styleId="affff3">
    <w:name w:val="节标题"/>
    <w:basedOn w:val="a6"/>
    <w:qFormat/>
    <w:pPr>
      <w:widowControl/>
      <w:spacing w:line="289" w:lineRule="atLeast"/>
      <w:jc w:val="center"/>
      <w:textAlignment w:val="baseline"/>
    </w:pPr>
    <w:rPr>
      <w:color w:val="000000"/>
      <w:kern w:val="0"/>
      <w:sz w:val="28"/>
      <w:szCs w:val="20"/>
      <w:u w:color="000000"/>
    </w:rPr>
  </w:style>
  <w:style w:type="paragraph" w:customStyle="1" w:styleId="xl32">
    <w:name w:val="xl32"/>
    <w:basedOn w:val="a6"/>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210">
    <w:name w:val="列表 21"/>
    <w:basedOn w:val="a6"/>
    <w:qFormat/>
    <w:pPr>
      <w:ind w:leftChars="200" w:left="100" w:hangingChars="200" w:hanging="200"/>
    </w:pPr>
  </w:style>
  <w:style w:type="paragraph" w:customStyle="1" w:styleId="CharCharCharCharCharCharChar">
    <w:name w:val="Char Char Char Char Char Char Char"/>
    <w:basedOn w:val="a6"/>
    <w:qFormat/>
  </w:style>
  <w:style w:type="paragraph" w:customStyle="1" w:styleId="zw1225">
    <w:name w:val="zw_12_25"/>
    <w:basedOn w:val="a6"/>
    <w:qFormat/>
    <w:pPr>
      <w:widowControl/>
      <w:spacing w:before="100" w:beforeAutospacing="1" w:after="100" w:afterAutospacing="1" w:line="300" w:lineRule="atLeast"/>
      <w:jc w:val="left"/>
    </w:pPr>
    <w:rPr>
      <w:color w:val="333399"/>
      <w:kern w:val="0"/>
      <w:sz w:val="23"/>
      <w:szCs w:val="23"/>
    </w:rPr>
  </w:style>
  <w:style w:type="paragraph" w:customStyle="1" w:styleId="affff4">
    <w:name w:val="一级无"/>
    <w:basedOn w:val="afff5"/>
    <w:qFormat/>
    <w:pPr>
      <w:spacing w:beforeLines="0" w:afterLines="0"/>
    </w:pPr>
    <w:rPr>
      <w:rFonts w:ascii="宋体" w:eastAsia="宋体"/>
    </w:rPr>
  </w:style>
  <w:style w:type="paragraph" w:customStyle="1" w:styleId="xl90">
    <w:name w:val="xl90"/>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MingLiU" w:eastAsia="MingLiU" w:hAnsi="MingLiU" w:cs="宋体"/>
      <w:kern w:val="0"/>
      <w:sz w:val="24"/>
    </w:rPr>
  </w:style>
  <w:style w:type="paragraph" w:customStyle="1" w:styleId="a1">
    <w:name w:val="手动目录"/>
    <w:basedOn w:val="a6"/>
    <w:qFormat/>
    <w:pPr>
      <w:numPr>
        <w:numId w:val="3"/>
      </w:numPr>
      <w:spacing w:line="360" w:lineRule="auto"/>
    </w:pPr>
    <w:rPr>
      <w:sz w:val="24"/>
    </w:rPr>
  </w:style>
  <w:style w:type="paragraph" w:customStyle="1" w:styleId="xl83">
    <w:name w:val="xl83"/>
    <w:basedOn w:val="a6"/>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ParaCharCharCharChar">
    <w:name w:val="默认段落字体 Para Char Char Char Char"/>
    <w:basedOn w:val="a6"/>
    <w:qFormat/>
    <w:rPr>
      <w:szCs w:val="20"/>
    </w:rPr>
  </w:style>
  <w:style w:type="paragraph" w:customStyle="1" w:styleId="xl123">
    <w:name w:val="xl123"/>
    <w:basedOn w:val="a6"/>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5">
    <w:name w:val="表样式"/>
    <w:basedOn w:val="a6"/>
    <w:qFormat/>
    <w:pPr>
      <w:autoSpaceDE w:val="0"/>
      <w:autoSpaceDN w:val="0"/>
      <w:adjustRightInd w:val="0"/>
      <w:spacing w:before="90" w:after="90"/>
      <w:jc w:val="center"/>
    </w:pPr>
    <w:rPr>
      <w:rFonts w:ascii="Arial" w:hAnsi="Arial"/>
      <w:kern w:val="0"/>
      <w:sz w:val="18"/>
    </w:rPr>
  </w:style>
  <w:style w:type="paragraph" w:customStyle="1" w:styleId="xl120">
    <w:name w:val="xl120"/>
    <w:basedOn w:val="a6"/>
    <w:qFormat/>
    <w:pPr>
      <w:widowControl/>
      <w:pBdr>
        <w:left w:val="single" w:sz="4" w:space="0" w:color="auto"/>
        <w:right w:val="single" w:sz="4" w:space="0" w:color="auto"/>
      </w:pBdr>
      <w:shd w:val="clear" w:color="auto" w:fill="FFFFFF"/>
      <w:spacing w:before="100" w:beforeAutospacing="1" w:after="100" w:afterAutospacing="1"/>
      <w:jc w:val="left"/>
      <w:textAlignment w:val="top"/>
    </w:pPr>
    <w:rPr>
      <w:rFonts w:ascii="MingLiU" w:eastAsia="MingLiU" w:hAnsi="MingLiU" w:cs="宋体"/>
      <w:kern w:val="0"/>
      <w:sz w:val="24"/>
    </w:rPr>
  </w:style>
  <w:style w:type="paragraph" w:customStyle="1" w:styleId="xl89">
    <w:name w:val="xl89"/>
    <w:basedOn w:val="a6"/>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77">
    <w:name w:val="xl107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0"/>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867">
    <w:name w:val="xl786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96">
    <w:name w:val="xl96"/>
    <w:basedOn w:val="a6"/>
    <w:qFormat/>
    <w:pPr>
      <w:widowControl/>
      <w:pBdr>
        <w:right w:val="single" w:sz="4" w:space="0" w:color="auto"/>
      </w:pBdr>
      <w:shd w:val="clear" w:color="auto" w:fill="FFFF00"/>
      <w:spacing w:before="100" w:beforeAutospacing="1" w:after="100" w:afterAutospacing="1"/>
      <w:jc w:val="center"/>
    </w:pPr>
    <w:rPr>
      <w:rFonts w:ascii="宋体" w:hAnsi="宋体" w:cs="宋体"/>
      <w:kern w:val="0"/>
      <w:sz w:val="24"/>
    </w:rPr>
  </w:style>
  <w:style w:type="paragraph" w:customStyle="1" w:styleId="CM20">
    <w:name w:val="CM20"/>
    <w:basedOn w:val="Default"/>
    <w:next w:val="Default"/>
    <w:qFormat/>
    <w:pPr>
      <w:spacing w:after="115"/>
    </w:pPr>
    <w:rPr>
      <w:rFonts w:ascii=".a..DD.." w:eastAsia=".a..DD.."/>
      <w:color w:val="auto"/>
      <w:szCs w:val="24"/>
    </w:rPr>
  </w:style>
  <w:style w:type="paragraph" w:customStyle="1" w:styleId="font10">
    <w:name w:val="font10"/>
    <w:basedOn w:val="a6"/>
    <w:qFormat/>
    <w:pPr>
      <w:widowControl/>
      <w:spacing w:before="100" w:beforeAutospacing="1" w:after="100" w:afterAutospacing="1"/>
      <w:jc w:val="left"/>
    </w:pPr>
    <w:rPr>
      <w:rFonts w:eastAsia="Arial Unicode MS"/>
      <w:kern w:val="0"/>
      <w:sz w:val="28"/>
      <w:szCs w:val="28"/>
    </w:rPr>
  </w:style>
  <w:style w:type="paragraph" w:customStyle="1" w:styleId="xl81">
    <w:name w:val="xl81"/>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75">
    <w:name w:val="xl1075"/>
    <w:basedOn w:val="a6"/>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1e">
    <w:name w:val="书目1"/>
    <w:basedOn w:val="a6"/>
    <w:next w:val="a6"/>
    <w:uiPriority w:val="37"/>
    <w:unhideWhenUsed/>
    <w:qFormat/>
    <w:pPr>
      <w:spacing w:line="360" w:lineRule="auto"/>
      <w:ind w:firstLineChars="200" w:firstLine="200"/>
      <w:jc w:val="left"/>
    </w:pPr>
    <w:rPr>
      <w:sz w:val="24"/>
    </w:rPr>
  </w:style>
  <w:style w:type="paragraph" w:customStyle="1" w:styleId="style2">
    <w:name w:val="style2"/>
    <w:basedOn w:val="a6"/>
    <w:qFormat/>
    <w:pPr>
      <w:widowControl/>
      <w:spacing w:before="100" w:beforeAutospacing="1" w:after="100" w:afterAutospacing="1"/>
      <w:jc w:val="left"/>
    </w:pPr>
    <w:rPr>
      <w:rFonts w:ascii="宋体" w:hAnsi="宋体" w:cs="宋体"/>
      <w:kern w:val="0"/>
      <w:sz w:val="24"/>
    </w:rPr>
  </w:style>
  <w:style w:type="paragraph" w:customStyle="1" w:styleId="affff6">
    <w:name w:val="表文"/>
    <w:basedOn w:val="a6"/>
    <w:qFormat/>
    <w:pPr>
      <w:spacing w:line="300" w:lineRule="auto"/>
      <w:jc w:val="center"/>
      <w:textAlignment w:val="baseline"/>
    </w:pPr>
    <w:rPr>
      <w:kern w:val="0"/>
      <w:szCs w:val="20"/>
    </w:rPr>
  </w:style>
  <w:style w:type="paragraph" w:customStyle="1" w:styleId="affff7">
    <w:name w:val="内文"/>
    <w:qFormat/>
    <w:pPr>
      <w:widowControl w:val="0"/>
      <w:autoSpaceDE w:val="0"/>
      <w:autoSpaceDN w:val="0"/>
      <w:adjustRightInd w:val="0"/>
      <w:jc w:val="both"/>
    </w:pPr>
    <w:rPr>
      <w:rFonts w:ascii="宋体" w:hint="eastAsia"/>
      <w:color w:val="000000"/>
      <w:sz w:val="24"/>
    </w:rPr>
  </w:style>
  <w:style w:type="paragraph" w:customStyle="1" w:styleId="xl1068">
    <w:name w:val="xl10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1b16">
    <w:name w:val="样式 标题 1章节标题b1 + 段前: 6 磅"/>
    <w:basedOn w:val="10"/>
    <w:qFormat/>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xl41">
    <w:name w:val="xl41"/>
    <w:basedOn w:val="a6"/>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37">
    <w:name w:val="xl13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1">
    <w:name w:val="xl1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1">
    <w:name w:val="xl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6"/>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205050505">
    <w:name w:val="样式 样式 标题 2 + 段前: 0.5 行 段后: 0.5 行 + 段前: 0.5 行 段后: 0.5 行"/>
    <w:basedOn w:val="20505"/>
    <w:qFormat/>
    <w:pPr>
      <w:spacing w:beforeLines="0" w:beforeAutospacing="1" w:afterLines="0" w:afterAutospacing="1"/>
      <w:ind w:left="576" w:hanging="576"/>
    </w:pPr>
    <w:rPr>
      <w:bCs w:val="0"/>
    </w:rPr>
  </w:style>
  <w:style w:type="paragraph" w:customStyle="1" w:styleId="20505">
    <w:name w:val="样式 标题 2 + 段前: 0.5 行 段后: 0.5 行"/>
    <w:basedOn w:val="21"/>
    <w:qFormat/>
    <w:pPr>
      <w:tabs>
        <w:tab w:val="left" w:pos="1320"/>
      </w:tabs>
      <w:spacing w:beforeLines="50" w:afterLines="50" w:line="360" w:lineRule="auto"/>
      <w:jc w:val="left"/>
    </w:pPr>
    <w:rPr>
      <w:rFonts w:cs="宋体"/>
      <w:b w:val="0"/>
      <w:kern w:val="0"/>
      <w:szCs w:val="20"/>
    </w:rPr>
  </w:style>
  <w:style w:type="paragraph" w:customStyle="1" w:styleId="36">
    <w:name w:val="编号3级"/>
    <w:qFormat/>
    <w:pPr>
      <w:tabs>
        <w:tab w:val="left" w:pos="1259"/>
      </w:tabs>
      <w:spacing w:line="400" w:lineRule="exact"/>
      <w:ind w:left="1678" w:hanging="419"/>
    </w:pPr>
    <w:rPr>
      <w:kern w:val="2"/>
      <w:sz w:val="24"/>
      <w:szCs w:val="24"/>
    </w:rPr>
  </w:style>
  <w:style w:type="paragraph" w:customStyle="1" w:styleId="xl59">
    <w:name w:val="xl59"/>
    <w:basedOn w:val="a6"/>
    <w:qFormat/>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kern w:val="0"/>
      <w:sz w:val="24"/>
    </w:rPr>
  </w:style>
  <w:style w:type="paragraph" w:customStyle="1" w:styleId="affff8">
    <w:name w:val="标准"/>
    <w:basedOn w:val="a6"/>
    <w:qFormat/>
    <w:pPr>
      <w:autoSpaceDE w:val="0"/>
      <w:autoSpaceDN w:val="0"/>
      <w:adjustRightInd w:val="0"/>
      <w:ind w:firstLine="600"/>
      <w:textAlignment w:val="baseline"/>
    </w:pPr>
    <w:rPr>
      <w:kern w:val="0"/>
      <w:sz w:val="28"/>
      <w:szCs w:val="20"/>
    </w:rPr>
  </w:style>
  <w:style w:type="paragraph" w:customStyle="1" w:styleId="xl118">
    <w:name w:val="xl118"/>
    <w:basedOn w:val="a6"/>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3780">
    <w:name w:val="样式 标题 3 + 四号 段前: 7.8 磅 段后: 0 磅 行距: 单倍行距"/>
    <w:basedOn w:val="3"/>
    <w:qFormat/>
    <w:pPr>
      <w:tabs>
        <w:tab w:val="left" w:pos="673"/>
      </w:tabs>
      <w:spacing w:before="156" w:after="0"/>
      <w:ind w:left="720" w:hanging="720"/>
    </w:pPr>
    <w:rPr>
      <w:rFonts w:ascii="宋体" w:eastAsia="宋体" w:hAnsi="宋体"/>
      <w:b w:val="0"/>
      <w:sz w:val="28"/>
    </w:rPr>
  </w:style>
  <w:style w:type="paragraph" w:customStyle="1" w:styleId="xl1066">
    <w:name w:val="xl1066"/>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affff9">
    <w:name w:val="表项"/>
    <w:next w:val="affffa"/>
    <w:qFormat/>
    <w:pPr>
      <w:adjustRightInd w:val="0"/>
      <w:snapToGrid w:val="0"/>
      <w:spacing w:line="300" w:lineRule="auto"/>
      <w:jc w:val="center"/>
    </w:pPr>
    <w:rPr>
      <w:rFonts w:ascii="Arial" w:eastAsia="黑体" w:hAnsi="Arial" w:cs="Arial"/>
      <w:iCs/>
      <w:kern w:val="2"/>
      <w:sz w:val="16"/>
    </w:rPr>
  </w:style>
  <w:style w:type="paragraph" w:customStyle="1" w:styleId="affffa">
    <w:name w:val="表身（左）"/>
    <w:qFormat/>
    <w:pPr>
      <w:adjustRightInd w:val="0"/>
      <w:snapToGrid w:val="0"/>
      <w:spacing w:line="300" w:lineRule="auto"/>
      <w:textAlignment w:val="center"/>
    </w:pPr>
    <w:rPr>
      <w:sz w:val="16"/>
    </w:rPr>
  </w:style>
  <w:style w:type="paragraph" w:customStyle="1" w:styleId="font13">
    <w:name w:val="font13"/>
    <w:basedOn w:val="a6"/>
    <w:qFormat/>
    <w:pPr>
      <w:widowControl/>
      <w:spacing w:before="100" w:beforeAutospacing="1" w:after="100" w:afterAutospacing="1"/>
      <w:jc w:val="left"/>
    </w:pPr>
    <w:rPr>
      <w:rFonts w:ascii="宋体" w:hAnsi="宋体" w:cs="宋体"/>
      <w:kern w:val="0"/>
      <w:sz w:val="20"/>
      <w:szCs w:val="20"/>
    </w:rPr>
  </w:style>
  <w:style w:type="paragraph" w:customStyle="1" w:styleId="xl141">
    <w:name w:val="xl14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efaultText1">
    <w:name w:val="Default Text:1"/>
    <w:basedOn w:val="a6"/>
    <w:qFormat/>
    <w:pPr>
      <w:widowControl/>
      <w:overflowPunct w:val="0"/>
      <w:autoSpaceDE w:val="0"/>
      <w:autoSpaceDN w:val="0"/>
      <w:adjustRightInd w:val="0"/>
      <w:jc w:val="left"/>
      <w:textAlignment w:val="baseline"/>
    </w:pPr>
    <w:rPr>
      <w:kern w:val="0"/>
      <w:sz w:val="24"/>
      <w:szCs w:val="20"/>
    </w:rPr>
  </w:style>
  <w:style w:type="paragraph" w:customStyle="1" w:styleId="Char29">
    <w:name w:val="Char2"/>
    <w:basedOn w:val="a6"/>
    <w:qFormat/>
    <w:pPr>
      <w:jc w:val="center"/>
    </w:pPr>
    <w:rPr>
      <w:rFonts w:ascii="宋体" w:hAnsi="宋体"/>
      <w:b/>
      <w:szCs w:val="21"/>
    </w:rPr>
  </w:style>
  <w:style w:type="paragraph" w:customStyle="1" w:styleId="xl159">
    <w:name w:val="xl15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5">
    <w:name w:val="xl35"/>
    <w:basedOn w:val="a6"/>
    <w:qFormat/>
    <w:pPr>
      <w:widowControl/>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33">
    <w:name w:val="xl1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b">
    <w:name w:val="表格标题文字"/>
    <w:qFormat/>
    <w:pPr>
      <w:snapToGrid w:val="0"/>
      <w:spacing w:before="120" w:line="240" w:lineRule="exact"/>
    </w:pPr>
    <w:rPr>
      <w:rFonts w:ascii="Arial" w:eastAsia="黑体" w:hAnsi="Arial"/>
      <w:kern w:val="2"/>
      <w:sz w:val="18"/>
      <w:szCs w:val="21"/>
    </w:rPr>
  </w:style>
  <w:style w:type="paragraph" w:customStyle="1" w:styleId="2050520505">
    <w:name w:val="样式 样式 标题 2 + 段前: 0.5 行 段后: 0.5 行2 + 段前: 0.5 行 段后: 0.5 行"/>
    <w:basedOn w:val="205052"/>
    <w:qFormat/>
    <w:rPr>
      <w:b w:val="0"/>
    </w:rPr>
  </w:style>
  <w:style w:type="paragraph" w:customStyle="1" w:styleId="2c">
    <w:name w:val="表格标题2"/>
    <w:basedOn w:val="a6"/>
    <w:qFormat/>
    <w:pPr>
      <w:tabs>
        <w:tab w:val="left" w:pos="1620"/>
      </w:tabs>
      <w:adjustRightInd w:val="0"/>
      <w:spacing w:before="60" w:after="60"/>
      <w:ind w:leftChars="600" w:left="1620" w:hangingChars="200" w:hanging="360"/>
      <w:textAlignment w:val="bottom"/>
    </w:pPr>
    <w:rPr>
      <w:kern w:val="0"/>
      <w:szCs w:val="21"/>
    </w:rPr>
  </w:style>
  <w:style w:type="paragraph" w:customStyle="1" w:styleId="FigureDescription">
    <w:name w:val="Figure Description"/>
    <w:basedOn w:val="a6"/>
    <w:next w:val="afff2"/>
    <w:qFormat/>
    <w:pPr>
      <w:keepNext/>
      <w:keepLines/>
      <w:spacing w:afterLines="100" w:line="360" w:lineRule="auto"/>
      <w:jc w:val="center"/>
    </w:pPr>
    <w:rPr>
      <w:rFonts w:ascii="Tahoma" w:hAnsi="Tahoma"/>
      <w:sz w:val="24"/>
    </w:rPr>
  </w:style>
  <w:style w:type="paragraph" w:customStyle="1" w:styleId="xl1101">
    <w:name w:val="xl110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rPr>
  </w:style>
  <w:style w:type="paragraph" w:customStyle="1" w:styleId="pa-13">
    <w:name w:val="pa-13"/>
    <w:basedOn w:val="a6"/>
    <w:qFormat/>
    <w:pPr>
      <w:widowControl/>
      <w:spacing w:line="240" w:lineRule="atLeast"/>
    </w:pPr>
    <w:rPr>
      <w:rFonts w:ascii="宋体" w:hAnsi="宋体" w:cs="宋体"/>
      <w:kern w:val="0"/>
      <w:sz w:val="24"/>
    </w:rPr>
  </w:style>
  <w:style w:type="paragraph" w:customStyle="1" w:styleId="xl54">
    <w:name w:val="xl54"/>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size12">
    <w:name w:val="size12"/>
    <w:basedOn w:val="a6"/>
    <w:qFormat/>
    <w:pPr>
      <w:widowControl/>
      <w:spacing w:before="100" w:beforeAutospacing="1" w:after="100" w:afterAutospacing="1" w:line="360" w:lineRule="auto"/>
      <w:jc w:val="left"/>
    </w:pPr>
    <w:rPr>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2d">
    <w:name w:val="样式 小四 首行缩进:  2 字符"/>
    <w:basedOn w:val="a6"/>
    <w:qFormat/>
    <w:pPr>
      <w:spacing w:line="300" w:lineRule="auto"/>
      <w:ind w:firstLineChars="200" w:firstLine="480"/>
    </w:pPr>
    <w:rPr>
      <w:sz w:val="24"/>
      <w:szCs w:val="20"/>
    </w:rPr>
  </w:style>
  <w:style w:type="paragraph" w:customStyle="1" w:styleId="font9">
    <w:name w:val="font9"/>
    <w:basedOn w:val="a6"/>
    <w:qFormat/>
    <w:pPr>
      <w:widowControl/>
      <w:spacing w:before="100" w:beforeAutospacing="1" w:after="100" w:afterAutospacing="1"/>
      <w:jc w:val="left"/>
    </w:pPr>
    <w:rPr>
      <w:rFonts w:eastAsia="Arial Unicode MS"/>
      <w:b/>
      <w:bCs/>
      <w:kern w:val="0"/>
      <w:sz w:val="32"/>
      <w:szCs w:val="32"/>
    </w:rPr>
  </w:style>
  <w:style w:type="paragraph" w:customStyle="1" w:styleId="just">
    <w:name w:val="just"/>
    <w:basedOn w:val="a6"/>
    <w:qFormat/>
    <w:pPr>
      <w:widowControl/>
      <w:spacing w:before="100" w:beforeAutospacing="1" w:after="100" w:afterAutospacing="1" w:line="360" w:lineRule="auto"/>
      <w:ind w:firstLine="510"/>
    </w:pPr>
    <w:rPr>
      <w:rFonts w:ascii="Geneva" w:hAnsi="Geneva"/>
      <w:kern w:val="0"/>
      <w:sz w:val="24"/>
    </w:rPr>
  </w:style>
  <w:style w:type="paragraph" w:customStyle="1" w:styleId="2e">
    <w:name w:val="列出段落2"/>
    <w:basedOn w:val="a6"/>
    <w:qFormat/>
    <w:pPr>
      <w:ind w:firstLineChars="200" w:firstLine="420"/>
    </w:pPr>
  </w:style>
  <w:style w:type="paragraph" w:customStyle="1" w:styleId="42">
    <w:name w:val="编号4级"/>
    <w:qFormat/>
    <w:pPr>
      <w:tabs>
        <w:tab w:val="left" w:pos="1843"/>
      </w:tabs>
      <w:spacing w:line="360" w:lineRule="auto"/>
      <w:ind w:left="1843" w:hanging="284"/>
    </w:pPr>
    <w:rPr>
      <w:kern w:val="24"/>
      <w:sz w:val="24"/>
      <w:szCs w:val="18"/>
    </w:rPr>
  </w:style>
  <w:style w:type="paragraph" w:customStyle="1" w:styleId="xl103">
    <w:name w:val="xl103"/>
    <w:basedOn w:val="a6"/>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9">
    <w:name w:val="xl39"/>
    <w:basedOn w:val="a6"/>
    <w:qFormat/>
    <w:pPr>
      <w:widowControl/>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3H3h3h31Heading3-old3Heading3hidden2hh32Sect">
    <w:name w:val="样式 样式 标题 3H3h3h31Heading 3 - old3Heading 3 hidden2hh32Sect... + ..."/>
    <w:basedOn w:val="a6"/>
    <w:qFormat/>
    <w:pPr>
      <w:keepNext/>
      <w:keepLines/>
      <w:tabs>
        <w:tab w:val="left" w:pos="1931"/>
      </w:tabs>
      <w:spacing w:before="100" w:beforeAutospacing="1" w:afterLines="100"/>
      <w:ind w:left="1418" w:hanging="567"/>
      <w:outlineLvl w:val="2"/>
    </w:pPr>
    <w:rPr>
      <w:rFonts w:ascii="Arial Unicode MS" w:eastAsia="楷体_GB2312" w:hAnsi="Arial Unicode MS" w:cs="宋体"/>
      <w:b/>
      <w:bCs/>
      <w:sz w:val="30"/>
      <w:szCs w:val="20"/>
    </w:rPr>
  </w:style>
  <w:style w:type="paragraph" w:customStyle="1" w:styleId="NotesTextListinTable">
    <w:name w:val="Notes Text List in Table"/>
    <w:qFormat/>
    <w:pPr>
      <w:numPr>
        <w:numId w:val="5"/>
      </w:numPr>
      <w:spacing w:before="40" w:after="80" w:line="200" w:lineRule="atLeast"/>
      <w:jc w:val="both"/>
    </w:pPr>
    <w:rPr>
      <w:rFonts w:ascii="Arial" w:eastAsia="楷体_GB2312" w:hAnsi="Arial" w:cs="楷体_GB2312"/>
      <w:sz w:val="18"/>
      <w:szCs w:val="18"/>
    </w:rPr>
  </w:style>
  <w:style w:type="paragraph" w:customStyle="1" w:styleId="xl1095">
    <w:name w:val="xl1095"/>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CharCharChar">
    <w:name w:val="Char Char Char"/>
    <w:basedOn w:val="a6"/>
    <w:qFormat/>
    <w:rPr>
      <w:rFonts w:ascii="Tahoma" w:hAnsi="Tahoma" w:cs="Angsana New"/>
      <w:sz w:val="24"/>
      <w:szCs w:val="20"/>
    </w:rPr>
  </w:style>
  <w:style w:type="paragraph" w:customStyle="1" w:styleId="xl7868">
    <w:name w:val="xl78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079">
    <w:name w:val="xl10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1H11heading1Alt1h1Huvudrubrikh11h12h13h">
    <w:name w:val="样式 标题 1章H11. heading 1标准章Alt+1h1Huvudrubrikh11h12h13h..."/>
    <w:basedOn w:val="a6"/>
    <w:qFormat/>
  </w:style>
  <w:style w:type="paragraph" w:customStyle="1" w:styleId="affffc">
    <w:name w:val="公司名称"/>
    <w:basedOn w:val="a6"/>
    <w:qFormat/>
    <w:pPr>
      <w:keepLines/>
      <w:widowControl/>
      <w:shd w:val="solid" w:color="auto" w:fill="auto"/>
      <w:spacing w:line="320" w:lineRule="atLeast"/>
      <w:jc w:val="left"/>
    </w:pPr>
    <w:rPr>
      <w:rFonts w:ascii="Arial Black" w:eastAsia="黑体" w:hAnsi="Arial Black"/>
      <w:color w:val="FFFFFF"/>
      <w:spacing w:val="-15"/>
      <w:kern w:val="0"/>
      <w:sz w:val="32"/>
      <w:szCs w:val="20"/>
    </w:rPr>
  </w:style>
  <w:style w:type="paragraph" w:customStyle="1" w:styleId="xl97">
    <w:name w:val="xl97"/>
    <w:basedOn w:val="a6"/>
    <w:qFormat/>
    <w:pPr>
      <w:widowControl/>
      <w:pBdr>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4"/>
    </w:rPr>
  </w:style>
  <w:style w:type="paragraph" w:customStyle="1" w:styleId="xl7873">
    <w:name w:val="xl78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54">
    <w:name w:val="正文居中小5"/>
    <w:basedOn w:val="a6"/>
    <w:qFormat/>
    <w:pPr>
      <w:spacing w:line="360" w:lineRule="auto"/>
      <w:jc w:val="center"/>
    </w:pPr>
    <w:rPr>
      <w:rFonts w:ascii="Arial" w:hAnsi="Arial"/>
      <w:sz w:val="18"/>
    </w:rPr>
  </w:style>
  <w:style w:type="paragraph" w:customStyle="1" w:styleId="xl148">
    <w:name w:val="xl148"/>
    <w:basedOn w:val="a6"/>
    <w:qFormat/>
    <w:pPr>
      <w:widowControl/>
      <w:spacing w:before="100" w:beforeAutospacing="1" w:after="100" w:afterAutospacing="1"/>
      <w:jc w:val="left"/>
    </w:pPr>
    <w:rPr>
      <w:rFonts w:ascii="宋体" w:hAnsi="宋体" w:cs="宋体"/>
      <w:color w:val="FF0000"/>
      <w:kern w:val="0"/>
      <w:sz w:val="24"/>
    </w:rPr>
  </w:style>
  <w:style w:type="paragraph" w:customStyle="1" w:styleId="defaulttext">
    <w:name w:val="defaulttext"/>
    <w:basedOn w:val="a6"/>
    <w:qFormat/>
    <w:pPr>
      <w:widowControl/>
      <w:spacing w:before="100" w:beforeAutospacing="1" w:after="100" w:afterAutospacing="1"/>
      <w:jc w:val="left"/>
    </w:pPr>
    <w:rPr>
      <w:rFonts w:ascii="宋体" w:hAnsi="宋体" w:cs="宋体"/>
      <w:kern w:val="0"/>
      <w:sz w:val="24"/>
    </w:rPr>
  </w:style>
  <w:style w:type="paragraph" w:customStyle="1" w:styleId="xl65">
    <w:name w:val="xl65"/>
    <w:basedOn w:val="a6"/>
    <w:qFormat/>
    <w:pPr>
      <w:widowControl/>
      <w:pBdr>
        <w:top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kern w:val="0"/>
      <w:sz w:val="28"/>
      <w:szCs w:val="28"/>
    </w:rPr>
  </w:style>
  <w:style w:type="paragraph" w:customStyle="1" w:styleId="a2">
    <w:name w:val="二级大纲"/>
    <w:next w:val="affb"/>
    <w:qFormat/>
    <w:pPr>
      <w:numPr>
        <w:ilvl w:val="1"/>
        <w:numId w:val="3"/>
      </w:numPr>
      <w:tabs>
        <w:tab w:val="left" w:pos="840"/>
      </w:tabs>
      <w:ind w:left="840" w:hanging="420"/>
      <w:outlineLvl w:val="1"/>
    </w:pPr>
    <w:rPr>
      <w:rFonts w:ascii="Calibri" w:hAnsi="Calibri"/>
      <w:b/>
      <w:kern w:val="2"/>
      <w:sz w:val="36"/>
      <w:szCs w:val="22"/>
    </w:rPr>
  </w:style>
  <w:style w:type="paragraph" w:customStyle="1" w:styleId="xl47">
    <w:name w:val="xl47"/>
    <w:basedOn w:val="a6"/>
    <w:qFormat/>
    <w:pPr>
      <w:widowControl/>
      <w:spacing w:before="100" w:beforeAutospacing="1" w:after="100" w:afterAutospacing="1"/>
      <w:jc w:val="left"/>
    </w:pPr>
    <w:rPr>
      <w:rFonts w:ascii="Arial Unicode MS" w:eastAsia="Arial Unicode MS" w:hAnsi="Arial Unicode MS" w:cs="Arial Unicode MS"/>
      <w:b/>
      <w:bCs/>
      <w:kern w:val="0"/>
      <w:sz w:val="32"/>
      <w:szCs w:val="32"/>
    </w:rPr>
  </w:style>
  <w:style w:type="paragraph" w:customStyle="1" w:styleId="xl70">
    <w:name w:val="xl70"/>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52">
    <w:name w:val="xl15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1f">
    <w:name w:val="纯文本1"/>
    <w:basedOn w:val="a6"/>
    <w:qFormat/>
    <w:pPr>
      <w:autoSpaceDE w:val="0"/>
      <w:autoSpaceDN w:val="0"/>
      <w:adjustRightInd w:val="0"/>
    </w:pPr>
    <w:rPr>
      <w:rFonts w:ascii="宋体" w:hAnsi="宋体" w:cs="宋体" w:hint="eastAsia"/>
      <w:kern w:val="0"/>
      <w:szCs w:val="20"/>
    </w:rPr>
  </w:style>
  <w:style w:type="paragraph" w:customStyle="1" w:styleId="xl1070">
    <w:name w:val="xl10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tll">
    <w:name w:val="tll"/>
    <w:basedOn w:val="a6"/>
    <w:qFormat/>
    <w:pPr>
      <w:autoSpaceDE w:val="0"/>
      <w:autoSpaceDN w:val="0"/>
      <w:adjustRightInd w:val="0"/>
      <w:jc w:val="left"/>
      <w:textAlignment w:val="baseline"/>
    </w:pPr>
    <w:rPr>
      <w:rFonts w:ascii="仿宋_GB2312" w:eastAsia="仿宋_GB2312" w:hAnsi="Arial"/>
      <w:kern w:val="0"/>
      <w:szCs w:val="21"/>
    </w:rPr>
  </w:style>
  <w:style w:type="paragraph" w:customStyle="1" w:styleId="2f">
    <w:name w:val="编号2级"/>
    <w:qFormat/>
    <w:pPr>
      <w:spacing w:afterLines="20" w:line="400" w:lineRule="exact"/>
    </w:pPr>
    <w:rPr>
      <w:rFonts w:eastAsia="Times New Roman"/>
      <w:kern w:val="2"/>
      <w:sz w:val="24"/>
      <w:szCs w:val="24"/>
    </w:rPr>
  </w:style>
  <w:style w:type="paragraph" w:customStyle="1" w:styleId="xl136">
    <w:name w:val="xl13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98">
    <w:name w:val="xl1098"/>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10">
    <w:name w:val="xl110"/>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05050505">
    <w:name w:val="样式 样式 标题 + 段前: 0.5 行 段后: 0.5 行 + 段前: 0.5 行 段后: 0.5 行"/>
    <w:basedOn w:val="0505"/>
    <w:qFormat/>
    <w:pPr>
      <w:spacing w:beforeLines="50" w:afterLines="50" w:line="360" w:lineRule="auto"/>
    </w:pPr>
    <w:rPr>
      <w:rFonts w:eastAsia="黑体" w:cs="宋体"/>
      <w:sz w:val="72"/>
      <w:szCs w:val="20"/>
      <w:u w:val="double"/>
    </w:rPr>
  </w:style>
  <w:style w:type="paragraph" w:customStyle="1" w:styleId="affffd">
    <w:name w:val="正文居中"/>
    <w:basedOn w:val="a6"/>
    <w:next w:val="23"/>
    <w:qFormat/>
    <w:pPr>
      <w:adjustRightInd w:val="0"/>
      <w:snapToGrid w:val="0"/>
      <w:ind w:firstLineChars="200" w:firstLine="480"/>
    </w:pPr>
    <w:rPr>
      <w:rFonts w:ascii="宋体" w:hAnsi="宋体"/>
      <w:sz w:val="24"/>
    </w:rPr>
  </w:style>
  <w:style w:type="paragraph" w:customStyle="1" w:styleId="affffe">
    <w:name w:val="文档控制号等"/>
    <w:basedOn w:val="a6"/>
    <w:qFormat/>
    <w:pPr>
      <w:spacing w:line="360" w:lineRule="auto"/>
      <w:jc w:val="left"/>
    </w:pPr>
  </w:style>
  <w:style w:type="paragraph" w:customStyle="1" w:styleId="CharChar0">
    <w:name w:val="小四 段落 宋体 Char Char"/>
    <w:basedOn w:val="CharCharChar0"/>
    <w:qFormat/>
  </w:style>
  <w:style w:type="paragraph" w:customStyle="1" w:styleId="CharCharChar0">
    <w:name w:val="小四 段落 宋体 Char Char Char"/>
    <w:basedOn w:val="a0"/>
    <w:qFormat/>
    <w:pPr>
      <w:numPr>
        <w:numId w:val="0"/>
      </w:numPr>
      <w:spacing w:line="360" w:lineRule="auto"/>
      <w:ind w:right="-33" w:firstLineChars="200" w:firstLine="480"/>
      <w:jc w:val="left"/>
    </w:pPr>
    <w:rPr>
      <w:rFonts w:ascii="Times New Roman" w:hAnsi="Times New Roman"/>
      <w:sz w:val="24"/>
      <w:szCs w:val="20"/>
    </w:rPr>
  </w:style>
  <w:style w:type="paragraph" w:customStyle="1" w:styleId="font16">
    <w:name w:val="font16"/>
    <w:basedOn w:val="a6"/>
    <w:qFormat/>
    <w:pPr>
      <w:widowControl/>
      <w:spacing w:before="100" w:beforeAutospacing="1" w:after="100" w:afterAutospacing="1"/>
      <w:jc w:val="left"/>
    </w:pPr>
    <w:rPr>
      <w:rFonts w:ascii="宋体" w:hAnsi="宋体" w:cs="宋体"/>
      <w:b/>
      <w:bCs/>
      <w:kern w:val="0"/>
      <w:sz w:val="20"/>
      <w:szCs w:val="20"/>
    </w:rPr>
  </w:style>
  <w:style w:type="paragraph" w:customStyle="1" w:styleId="xl1102">
    <w:name w:val="xl1102"/>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05">
    <w:name w:val="xl105"/>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V1">
    <w:name w:val="表格内容五号(V1)"/>
    <w:basedOn w:val="a6"/>
    <w:qFormat/>
    <w:pPr>
      <w:jc w:val="center"/>
    </w:pPr>
    <w:rPr>
      <w:rFonts w:cs="Arial Unicode MS"/>
      <w:kern w:val="0"/>
      <w:szCs w:val="21"/>
    </w:rPr>
  </w:style>
  <w:style w:type="paragraph" w:customStyle="1" w:styleId="xl1099">
    <w:name w:val="xl109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rPr>
  </w:style>
  <w:style w:type="paragraph" w:customStyle="1" w:styleId="100">
    <w:name w:val="10"/>
    <w:basedOn w:val="a6"/>
    <w:qFormat/>
    <w:pPr>
      <w:spacing w:line="360" w:lineRule="auto"/>
      <w:ind w:firstLine="454"/>
    </w:pPr>
    <w:rPr>
      <w:rFonts w:ascii="Tahoma" w:hAnsi="Tahoma"/>
      <w:sz w:val="24"/>
      <w:szCs w:val="20"/>
    </w:rPr>
  </w:style>
  <w:style w:type="paragraph" w:customStyle="1" w:styleId="xl60">
    <w:name w:val="xl60"/>
    <w:basedOn w:val="a6"/>
    <w:qFormat/>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rPr>
  </w:style>
  <w:style w:type="paragraph" w:customStyle="1" w:styleId="CharChar2Char">
    <w:name w:val="Char Char2 Char"/>
    <w:basedOn w:val="a6"/>
    <w:semiHidden/>
    <w:qFormat/>
    <w:pPr>
      <w:widowControl/>
      <w:spacing w:after="160" w:line="240" w:lineRule="exact"/>
      <w:jc w:val="left"/>
    </w:pPr>
    <w:rPr>
      <w:rFonts w:ascii="Arial" w:hAnsi="Arial"/>
      <w:kern w:val="0"/>
      <w:sz w:val="22"/>
      <w:szCs w:val="22"/>
      <w:lang w:eastAsia="en-US"/>
    </w:rPr>
  </w:style>
  <w:style w:type="paragraph" w:customStyle="1" w:styleId="xl7870">
    <w:name w:val="xl78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92">
    <w:name w:val="xl109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51">
    <w:name w:val="样式 日期 + 行距: 1.5 倍行距"/>
    <w:basedOn w:val="af7"/>
    <w:qFormat/>
    <w:pPr>
      <w:widowControl/>
      <w:spacing w:line="360" w:lineRule="auto"/>
      <w:ind w:leftChars="0" w:left="0" w:firstLine="540"/>
    </w:pPr>
    <w:rPr>
      <w:rFonts w:ascii="宋体" w:eastAsia="宋体" w:cs="宋体"/>
      <w:color w:val="auto"/>
      <w:sz w:val="24"/>
      <w:szCs w:val="20"/>
    </w:rPr>
  </w:style>
  <w:style w:type="paragraph" w:customStyle="1" w:styleId="afffff">
    <w:name w:val="模版正文"/>
    <w:basedOn w:val="a6"/>
    <w:qFormat/>
    <w:pPr>
      <w:widowControl/>
      <w:adjustRightInd w:val="0"/>
      <w:snapToGrid w:val="0"/>
      <w:spacing w:line="440" w:lineRule="exact"/>
      <w:ind w:firstLineChars="200" w:firstLine="200"/>
      <w:jc w:val="left"/>
    </w:pPr>
    <w:rPr>
      <w:rFonts w:ascii="仿宋" w:hAnsi="仿宋" w:cs="宋体"/>
      <w:sz w:val="28"/>
      <w:szCs w:val="20"/>
    </w:rPr>
  </w:style>
  <w:style w:type="paragraph" w:customStyle="1" w:styleId="afffff0">
    <w:name w:val="编号列项（三级）"/>
    <w:qFormat/>
    <w:pPr>
      <w:tabs>
        <w:tab w:val="left" w:pos="0"/>
      </w:tabs>
      <w:ind w:left="1679" w:hanging="420"/>
    </w:pPr>
    <w:rPr>
      <w:rFonts w:ascii="宋体"/>
      <w:sz w:val="21"/>
    </w:rPr>
  </w:style>
  <w:style w:type="paragraph" w:customStyle="1" w:styleId="xl84">
    <w:name w:val="xl84"/>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ur">
    <w:name w:val="four"/>
    <w:basedOn w:val="a6"/>
    <w:qFormat/>
    <w:pPr>
      <w:widowControl/>
      <w:spacing w:before="100" w:beforeAutospacing="1" w:after="100" w:afterAutospacing="1"/>
      <w:jc w:val="left"/>
    </w:pPr>
    <w:rPr>
      <w:rFonts w:ascii="宋体" w:hAnsi="宋体" w:cs="宋体"/>
      <w:kern w:val="0"/>
      <w:sz w:val="24"/>
    </w:rPr>
  </w:style>
  <w:style w:type="paragraph" w:customStyle="1" w:styleId="xl121">
    <w:name w:val="xl121"/>
    <w:basedOn w:val="a6"/>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MingLiU" w:eastAsia="MingLiU" w:hAnsi="MingLiU" w:cs="宋体"/>
      <w:kern w:val="0"/>
      <w:sz w:val="24"/>
    </w:rPr>
  </w:style>
  <w:style w:type="paragraph" w:customStyle="1" w:styleId="afffff1">
    <w:name w:val="三级无"/>
    <w:basedOn w:val="afff9"/>
    <w:qFormat/>
    <w:pPr>
      <w:spacing w:beforeLines="0" w:afterLines="0"/>
    </w:pPr>
    <w:rPr>
      <w:rFonts w:ascii="宋体" w:eastAsia="宋体"/>
    </w:rPr>
  </w:style>
  <w:style w:type="paragraph" w:customStyle="1" w:styleId="afffff2">
    <w:name w:val="È±Ê¡ÎÄ±¾"/>
    <w:basedOn w:val="a6"/>
    <w:qFormat/>
    <w:pPr>
      <w:widowControl/>
      <w:overflowPunct w:val="0"/>
      <w:autoSpaceDE w:val="0"/>
      <w:autoSpaceDN w:val="0"/>
      <w:adjustRightInd w:val="0"/>
      <w:jc w:val="left"/>
      <w:textAlignment w:val="baseline"/>
    </w:pPr>
    <w:rPr>
      <w:kern w:val="0"/>
      <w:sz w:val="24"/>
      <w:szCs w:val="20"/>
    </w:rPr>
  </w:style>
  <w:style w:type="paragraph" w:customStyle="1" w:styleId="xl1084">
    <w:name w:val="xl10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94">
    <w:name w:val="xl94"/>
    <w:basedOn w:val="a6"/>
    <w:qFormat/>
    <w:pPr>
      <w:widowControl/>
      <w:pBdr>
        <w:right w:val="single" w:sz="4" w:space="0" w:color="auto"/>
      </w:pBdr>
      <w:spacing w:before="100" w:beforeAutospacing="1" w:after="100" w:afterAutospacing="1"/>
      <w:jc w:val="center"/>
    </w:pPr>
    <w:rPr>
      <w:rFonts w:ascii="宋体" w:hAnsi="宋体" w:cs="宋体"/>
      <w:kern w:val="0"/>
      <w:sz w:val="24"/>
    </w:rPr>
  </w:style>
  <w:style w:type="paragraph" w:customStyle="1" w:styleId="Figure">
    <w:name w:val="Figure"/>
    <w:basedOn w:val="a6"/>
    <w:next w:val="FigureDescription"/>
    <w:qFormat/>
    <w:pPr>
      <w:keepNext/>
      <w:ind w:left="1701"/>
    </w:pPr>
  </w:style>
  <w:style w:type="paragraph" w:customStyle="1" w:styleId="xl99">
    <w:name w:val="xl99"/>
    <w:basedOn w:val="a6"/>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73">
    <w:name w:val="xl1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7">
    <w:name w:val="xl10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43">
    <w:name w:val="正文悬挂缩进4"/>
    <w:basedOn w:val="a6"/>
    <w:qFormat/>
    <w:pPr>
      <w:spacing w:line="360" w:lineRule="auto"/>
      <w:ind w:left="839"/>
    </w:pPr>
  </w:style>
  <w:style w:type="paragraph" w:customStyle="1" w:styleId="afffff3">
    <w:name w:val="表格标题小四"/>
    <w:basedOn w:val="a6"/>
    <w:next w:val="a6"/>
    <w:qFormat/>
    <w:pPr>
      <w:adjustRightInd w:val="0"/>
      <w:snapToGrid w:val="0"/>
      <w:spacing w:line="288" w:lineRule="auto"/>
      <w:jc w:val="center"/>
    </w:pPr>
    <w:rPr>
      <w:rFonts w:eastAsia="黑体"/>
      <w:bCs/>
      <w:snapToGrid w:val="0"/>
      <w:sz w:val="24"/>
    </w:rPr>
  </w:style>
  <w:style w:type="paragraph" w:customStyle="1" w:styleId="afffff4">
    <w:name w:val="报告正文"/>
    <w:basedOn w:val="a6"/>
    <w:qFormat/>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Alt4h4H41111Heading4HeadingFourHead44bul1">
    <w:name w:val="样式 标题 4Alt+4项h4H41.1.1.1 Heading 4Heading FourHead44bul...1"/>
    <w:basedOn w:val="4"/>
    <w:qFormat/>
    <w:pPr>
      <w:numPr>
        <w:ilvl w:val="3"/>
        <w:numId w:val="6"/>
      </w:numPr>
      <w:tabs>
        <w:tab w:val="clear" w:pos="851"/>
        <w:tab w:val="left" w:pos="1931"/>
      </w:tabs>
      <w:spacing w:before="120" w:after="0" w:line="360" w:lineRule="auto"/>
      <w:ind w:left="1931"/>
      <w:jc w:val="left"/>
    </w:pPr>
    <w:rPr>
      <w:rFonts w:ascii="Times New Roman" w:eastAsia="黑体" w:hAnsi="Times New Roman" w:cs="宋体"/>
      <w:b w:val="0"/>
      <w:bCs w:val="0"/>
      <w:sz w:val="24"/>
      <w:szCs w:val="20"/>
    </w:rPr>
  </w:style>
  <w:style w:type="paragraph" w:customStyle="1" w:styleId="xl98">
    <w:name w:val="xl98"/>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5">
    <w:name w:val="font5"/>
    <w:basedOn w:val="a6"/>
    <w:qFormat/>
    <w:pPr>
      <w:widowControl/>
      <w:spacing w:before="100" w:beforeAutospacing="1" w:after="100" w:afterAutospacing="1"/>
      <w:jc w:val="left"/>
    </w:pPr>
    <w:rPr>
      <w:rFonts w:ascii="宋体" w:hAnsi="宋体" w:cs="Arial Unicode MS"/>
      <w:kern w:val="0"/>
      <w:sz w:val="18"/>
      <w:szCs w:val="18"/>
    </w:rPr>
  </w:style>
  <w:style w:type="paragraph" w:customStyle="1" w:styleId="Normal1">
    <w:name w:val="Normal1"/>
    <w:next w:val="a6"/>
    <w:qFormat/>
    <w:pPr>
      <w:overflowPunct w:val="0"/>
      <w:autoSpaceDE w:val="0"/>
      <w:autoSpaceDN w:val="0"/>
      <w:adjustRightInd w:val="0"/>
      <w:textAlignment w:val="baseline"/>
    </w:pPr>
    <w:rPr>
      <w:rFonts w:ascii="Times" w:hAnsi="Times"/>
      <w:sz w:val="24"/>
    </w:rPr>
  </w:style>
  <w:style w:type="paragraph" w:customStyle="1" w:styleId="TOC1">
    <w:name w:val="TOC 标题1"/>
    <w:basedOn w:val="10"/>
    <w:next w:val="a6"/>
    <w:uiPriority w:val="39"/>
    <w:unhideWhenUsed/>
    <w:qFormat/>
    <w:pPr>
      <w:widowControl/>
      <w:spacing w:before="240" w:line="259" w:lineRule="auto"/>
      <w:outlineLvl w:val="9"/>
    </w:pPr>
    <w:rPr>
      <w:rFonts w:ascii="Cambria" w:hAnsi="Cambria"/>
      <w:b w:val="0"/>
      <w:color w:val="366091"/>
      <w:kern w:val="0"/>
      <w:szCs w:val="32"/>
    </w:rPr>
  </w:style>
  <w:style w:type="paragraph" w:customStyle="1" w:styleId="1f0">
    <w:name w:val="项目编号1级"/>
    <w:basedOn w:val="2f0"/>
    <w:qFormat/>
    <w:pPr>
      <w:tabs>
        <w:tab w:val="left" w:pos="840"/>
      </w:tabs>
      <w:ind w:left="840" w:firstLineChars="0" w:hanging="420"/>
    </w:pPr>
  </w:style>
  <w:style w:type="paragraph" w:customStyle="1" w:styleId="2f0">
    <w:name w:val="正文缩进2"/>
    <w:basedOn w:val="a6"/>
    <w:qFormat/>
    <w:pPr>
      <w:spacing w:line="360" w:lineRule="auto"/>
      <w:ind w:firstLineChars="200" w:firstLine="200"/>
    </w:pPr>
  </w:style>
  <w:style w:type="paragraph" w:customStyle="1" w:styleId="xl130">
    <w:name w:val="xl130"/>
    <w:basedOn w:val="a6"/>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kern w:val="0"/>
      <w:sz w:val="20"/>
      <w:szCs w:val="20"/>
    </w:rPr>
  </w:style>
  <w:style w:type="paragraph" w:customStyle="1" w:styleId="xl109">
    <w:name w:val="xl10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1069">
    <w:name w:val="xl1069"/>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30505">
    <w:name w:val="样式 标题 3 + 段前: 0.5 行 段后: 0.5 行"/>
    <w:basedOn w:val="3"/>
    <w:qFormat/>
    <w:pPr>
      <w:tabs>
        <w:tab w:val="left" w:pos="720"/>
      </w:tabs>
      <w:spacing w:before="100" w:beforeAutospacing="1" w:after="100" w:afterAutospacing="1"/>
      <w:ind w:leftChars="0" w:left="0"/>
    </w:pPr>
    <w:rPr>
      <w:rFonts w:ascii="Arial" w:eastAsia="黑体" w:hAnsi="Arial" w:cs="宋体"/>
      <w:b w:val="0"/>
      <w:bCs/>
      <w:kern w:val="0"/>
      <w:sz w:val="28"/>
    </w:rPr>
  </w:style>
  <w:style w:type="paragraph" w:customStyle="1" w:styleId="xl1104">
    <w:name w:val="xl1104"/>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61">
    <w:name w:val="样式6"/>
    <w:basedOn w:val="a6"/>
    <w:qFormat/>
    <w:pPr>
      <w:widowControl/>
      <w:tabs>
        <w:tab w:val="left" w:pos="1800"/>
      </w:tabs>
      <w:spacing w:beforeLines="50" w:afterLines="50"/>
      <w:ind w:left="1800" w:firstLineChars="428" w:firstLine="899"/>
    </w:pPr>
    <w:rPr>
      <w:kern w:val="0"/>
    </w:rPr>
  </w:style>
  <w:style w:type="paragraph" w:customStyle="1" w:styleId="60505">
    <w:name w:val="样式 标题 6 + 段前: 0.5 行 段后: 0.5 行"/>
    <w:basedOn w:val="6"/>
    <w:qFormat/>
    <w:pPr>
      <w:widowControl w:val="0"/>
      <w:tabs>
        <w:tab w:val="clear" w:pos="1320"/>
        <w:tab w:val="clear" w:pos="1440"/>
        <w:tab w:val="clear" w:pos="3480"/>
        <w:tab w:val="left" w:pos="3000"/>
      </w:tabs>
      <w:spacing w:beforeLines="50" w:afterLines="50" w:line="360" w:lineRule="auto"/>
      <w:jc w:val="both"/>
    </w:pPr>
    <w:rPr>
      <w:rFonts w:cs="宋体"/>
      <w:b w:val="0"/>
      <w:szCs w:val="20"/>
    </w:rPr>
  </w:style>
  <w:style w:type="paragraph" w:customStyle="1" w:styleId="1f1">
    <w:name w:val="列出段落1"/>
    <w:basedOn w:val="a6"/>
    <w:uiPriority w:val="34"/>
    <w:qFormat/>
    <w:pPr>
      <w:ind w:firstLineChars="200" w:firstLine="420"/>
    </w:pPr>
    <w:rPr>
      <w:szCs w:val="20"/>
    </w:rPr>
  </w:style>
  <w:style w:type="paragraph" w:customStyle="1" w:styleId="xl91">
    <w:name w:val="xl91"/>
    <w:basedOn w:val="a6"/>
    <w:qFormat/>
    <w:pPr>
      <w:widowControl/>
      <w:pBdr>
        <w:left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69">
    <w:name w:val="xl1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58">
    <w:name w:val="xl58"/>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kern w:val="0"/>
      <w:sz w:val="28"/>
      <w:szCs w:val="28"/>
    </w:rPr>
  </w:style>
  <w:style w:type="paragraph" w:customStyle="1" w:styleId="afffff5">
    <w:name w:val="字母编号列项（一级）"/>
    <w:qFormat/>
    <w:pPr>
      <w:tabs>
        <w:tab w:val="left" w:pos="840"/>
      </w:tabs>
      <w:ind w:left="839" w:hanging="419"/>
      <w:jc w:val="both"/>
    </w:pPr>
    <w:rPr>
      <w:rFonts w:ascii="宋体"/>
      <w:sz w:val="21"/>
    </w:rPr>
  </w:style>
  <w:style w:type="paragraph" w:customStyle="1" w:styleId="afffff6">
    <w:name w:val="一级"/>
    <w:basedOn w:val="affb"/>
    <w:next w:val="affb"/>
    <w:qFormat/>
    <w:pPr>
      <w:tabs>
        <w:tab w:val="left" w:pos="360"/>
        <w:tab w:val="left" w:pos="780"/>
      </w:tabs>
      <w:ind w:left="780" w:firstLineChars="0" w:hanging="360"/>
      <w:jc w:val="center"/>
      <w:outlineLvl w:val="0"/>
    </w:pPr>
    <w:rPr>
      <w:b/>
      <w:sz w:val="44"/>
    </w:rPr>
  </w:style>
  <w:style w:type="paragraph" w:customStyle="1" w:styleId="a">
    <w:name w:val="警告"/>
    <w:basedOn w:val="a6"/>
    <w:next w:val="afff2"/>
    <w:qFormat/>
    <w:pPr>
      <w:numPr>
        <w:numId w:val="7"/>
      </w:numPr>
      <w:shd w:val="clear" w:color="auto" w:fill="FFD1D1"/>
      <w:spacing w:beforeLines="100" w:afterLines="100"/>
      <w:ind w:left="425" w:firstLineChars="200" w:hanging="425"/>
      <w:jc w:val="left"/>
    </w:pPr>
    <w:rPr>
      <w:rFonts w:ascii="Tahoma" w:eastAsia="楷体_GB2312" w:hAnsi="Tahoma"/>
      <w:color w:val="000000"/>
      <w:sz w:val="28"/>
      <w:szCs w:val="21"/>
    </w:rPr>
  </w:style>
  <w:style w:type="paragraph" w:customStyle="1" w:styleId="xl1093">
    <w:name w:val="xl109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3H3h3h313BoldHeadbh1level3PIM3Lev">
    <w:name w:val="样式 标题 3H3h3h31第二层条3Bold Headbh章标题1小标题level_3PIM 3Lev..."/>
    <w:basedOn w:val="3"/>
    <w:qFormat/>
    <w:pPr>
      <w:tabs>
        <w:tab w:val="left" w:pos="1931"/>
      </w:tabs>
      <w:spacing w:before="156" w:after="156"/>
      <w:ind w:leftChars="0" w:left="1418" w:hanging="567"/>
    </w:pPr>
    <w:rPr>
      <w:rFonts w:eastAsia="楷体_GB2312" w:cs="宋体"/>
      <w:bCs/>
      <w:kern w:val="0"/>
      <w:sz w:val="44"/>
    </w:rPr>
  </w:style>
  <w:style w:type="paragraph" w:customStyle="1" w:styleId="SubItemList">
    <w:name w:val="Sub Item List"/>
    <w:basedOn w:val="a6"/>
    <w:qFormat/>
    <w:pPr>
      <w:widowControl/>
      <w:numPr>
        <w:numId w:val="8"/>
      </w:numPr>
      <w:topLinePunct/>
      <w:adjustRightInd w:val="0"/>
      <w:snapToGrid w:val="0"/>
      <w:spacing w:before="80" w:after="80" w:line="240" w:lineRule="atLeast"/>
      <w:jc w:val="left"/>
    </w:pPr>
    <w:rPr>
      <w:rFonts w:ascii="Arial" w:hAnsi="Arial" w:cs="Arial"/>
      <w:szCs w:val="21"/>
    </w:rPr>
  </w:style>
  <w:style w:type="paragraph" w:customStyle="1" w:styleId="40505157">
    <w:name w:val="样式 标题 4 + 段前: 0.5 行 段后: 0.5 行 行距: 多倍行距 1.57 字行"/>
    <w:basedOn w:val="4"/>
    <w:qFormat/>
    <w:pPr>
      <w:tabs>
        <w:tab w:val="left" w:pos="2160"/>
      </w:tabs>
      <w:spacing w:beforeLines="50" w:afterLines="50" w:line="374" w:lineRule="auto"/>
      <w:ind w:left="2160" w:hanging="420"/>
    </w:pPr>
    <w:rPr>
      <w:rFonts w:ascii="Arial" w:eastAsia="黑体" w:hAnsi="Arial" w:cs="宋体"/>
      <w:b w:val="0"/>
      <w:kern w:val="0"/>
      <w:sz w:val="30"/>
      <w:szCs w:val="30"/>
    </w:rPr>
  </w:style>
  <w:style w:type="paragraph" w:customStyle="1" w:styleId="1f2">
    <w:name w:val="日期1"/>
    <w:basedOn w:val="a6"/>
    <w:next w:val="a6"/>
    <w:qFormat/>
    <w:pPr>
      <w:adjustRightInd w:val="0"/>
      <w:spacing w:line="360" w:lineRule="atLeast"/>
      <w:textAlignment w:val="baseline"/>
    </w:pPr>
    <w:rPr>
      <w:rFonts w:ascii="宋体"/>
      <w:kern w:val="0"/>
      <w:sz w:val="28"/>
      <w:szCs w:val="20"/>
    </w:rPr>
  </w:style>
  <w:style w:type="paragraph" w:customStyle="1" w:styleId="xl134">
    <w:name w:val="xl1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6">
    <w:name w:val="xl56"/>
    <w:basedOn w:val="a6"/>
    <w:qFormat/>
    <w:pPr>
      <w:widowControl/>
      <w:pBdr>
        <w:top w:val="single" w:sz="4" w:space="0" w:color="auto"/>
        <w:left w:val="single" w:sz="4" w:space="0" w:color="auto"/>
        <w:bottom w:val="single" w:sz="8"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afffff7">
    <w:name w:val="正文(单倍行距)"/>
    <w:basedOn w:val="a6"/>
    <w:qFormat/>
    <w:pPr>
      <w:adjustRightInd w:val="0"/>
      <w:snapToGrid w:val="0"/>
      <w:jc w:val="center"/>
    </w:pPr>
  </w:style>
  <w:style w:type="paragraph" w:customStyle="1" w:styleId="xl46">
    <w:name w:val="xl46"/>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afffff8">
    <w:name w:val="二级无"/>
    <w:basedOn w:val="afffa"/>
    <w:qFormat/>
    <w:pPr>
      <w:spacing w:beforeLines="0" w:afterLines="0"/>
    </w:pPr>
    <w:rPr>
      <w:rFonts w:ascii="宋体" w:eastAsia="宋体"/>
    </w:rPr>
  </w:style>
  <w:style w:type="paragraph" w:customStyle="1" w:styleId="55">
    <w:name w:val="表中5"/>
    <w:qFormat/>
    <w:pPr>
      <w:jc w:val="center"/>
    </w:pPr>
    <w:rPr>
      <w:kern w:val="2"/>
      <w:sz w:val="21"/>
      <w:szCs w:val="28"/>
    </w:rPr>
  </w:style>
  <w:style w:type="paragraph" w:customStyle="1" w:styleId="xl100">
    <w:name w:val="xl100"/>
    <w:basedOn w:val="a6"/>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a-10">
    <w:name w:val="pa-10"/>
    <w:basedOn w:val="a6"/>
    <w:qFormat/>
    <w:pPr>
      <w:widowControl/>
      <w:spacing w:line="280" w:lineRule="atLeast"/>
    </w:pPr>
    <w:rPr>
      <w:rFonts w:ascii="宋体" w:hAnsi="宋体" w:cs="宋体"/>
      <w:kern w:val="0"/>
      <w:sz w:val="24"/>
    </w:rPr>
  </w:style>
  <w:style w:type="paragraph" w:customStyle="1" w:styleId="WPSPlain">
    <w:name w:val="WPS Plain"/>
    <w:qFormat/>
  </w:style>
  <w:style w:type="paragraph" w:customStyle="1" w:styleId="xl68">
    <w:name w:val="xl68"/>
    <w:basedOn w:val="a6"/>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2f1">
    <w:name w:val="样式2"/>
    <w:basedOn w:val="a6"/>
    <w:qFormat/>
    <w:pPr>
      <w:tabs>
        <w:tab w:val="left" w:pos="360"/>
      </w:tabs>
      <w:spacing w:line="360" w:lineRule="auto"/>
      <w:ind w:firstLineChars="174" w:firstLine="174"/>
      <w:jc w:val="left"/>
    </w:pPr>
    <w:rPr>
      <w:rFonts w:eastAsia="楷体_GB2312"/>
      <w:sz w:val="24"/>
      <w:szCs w:val="28"/>
    </w:rPr>
  </w:style>
  <w:style w:type="paragraph" w:customStyle="1" w:styleId="xl31">
    <w:name w:val="xl31"/>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xl1105">
    <w:name w:val="xl1105"/>
    <w:basedOn w:val="a6"/>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37">
    <w:name w:val="xl37"/>
    <w:basedOn w:val="a6"/>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097">
    <w:name w:val="xl1097"/>
    <w:basedOn w:val="a6"/>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afffff9">
    <w:name w:val="表身（中）"/>
    <w:basedOn w:val="affffa"/>
    <w:qFormat/>
    <w:pPr>
      <w:jc w:val="center"/>
    </w:pPr>
  </w:style>
  <w:style w:type="paragraph" w:customStyle="1" w:styleId="xl1074">
    <w:name w:val="xl1074"/>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afffffa">
    <w:name w:val="表格文字"/>
    <w:basedOn w:val="a6"/>
    <w:qFormat/>
    <w:pPr>
      <w:adjustRightInd w:val="0"/>
      <w:spacing w:line="240" w:lineRule="atLeast"/>
      <w:jc w:val="center"/>
      <w:textAlignment w:val="baseline"/>
    </w:pPr>
    <w:rPr>
      <w:rFonts w:ascii="宋体"/>
      <w:kern w:val="0"/>
      <w:szCs w:val="20"/>
    </w:rPr>
  </w:style>
  <w:style w:type="paragraph" w:customStyle="1" w:styleId="1f3">
    <w:name w:val="标题1"/>
    <w:basedOn w:val="10"/>
    <w:qFormat/>
    <w:pPr>
      <w:tabs>
        <w:tab w:val="left" w:pos="839"/>
      </w:tabs>
      <w:spacing w:line="360" w:lineRule="auto"/>
      <w:ind w:left="1276" w:hanging="425"/>
    </w:pPr>
    <w:rPr>
      <w:rFonts w:ascii="黑体" w:eastAsia="黑体" w:hAnsi="宋体"/>
      <w:kern w:val="11"/>
      <w:sz w:val="28"/>
    </w:rPr>
  </w:style>
  <w:style w:type="paragraph" w:customStyle="1" w:styleId="xl49">
    <w:name w:val="xl49"/>
    <w:basedOn w:val="a6"/>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86">
    <w:name w:val="xl86"/>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8"/>
      <w:szCs w:val="28"/>
    </w:rPr>
  </w:style>
  <w:style w:type="paragraph" w:customStyle="1" w:styleId="2f2">
    <w:name w:val="表格正文2"/>
    <w:basedOn w:val="a6"/>
    <w:qFormat/>
    <w:pPr>
      <w:adjustRightInd w:val="0"/>
      <w:snapToGrid w:val="0"/>
      <w:spacing w:line="400" w:lineRule="atLeast"/>
      <w:jc w:val="left"/>
    </w:pPr>
    <w:rPr>
      <w:sz w:val="24"/>
      <w:szCs w:val="20"/>
    </w:rPr>
  </w:style>
  <w:style w:type="paragraph" w:customStyle="1" w:styleId="xl80">
    <w:name w:val="xl80"/>
    <w:basedOn w:val="a6"/>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22">
    <w:name w:val="样式 首行缩进:  2 字符2 + 居中"/>
    <w:basedOn w:val="221"/>
    <w:qFormat/>
    <w:pPr>
      <w:adjustRightInd/>
      <w:snapToGrid/>
      <w:ind w:firstLineChars="0" w:firstLine="0"/>
      <w:jc w:val="center"/>
    </w:pPr>
    <w:rPr>
      <w:sz w:val="28"/>
      <w:szCs w:val="20"/>
    </w:rPr>
  </w:style>
  <w:style w:type="paragraph" w:customStyle="1" w:styleId="Absatz2AL">
    <w:name w:val="Absatz2AL"/>
    <w:basedOn w:val="af3"/>
    <w:next w:val="a6"/>
    <w:qFormat/>
    <w:pPr>
      <w:widowControl/>
      <w:overflowPunct w:val="0"/>
      <w:spacing w:line="240" w:lineRule="auto"/>
      <w:jc w:val="both"/>
      <w:textAlignment w:val="baseline"/>
    </w:pPr>
    <w:rPr>
      <w:rFonts w:ascii="Times New Roman" w:eastAsia="楷体_GB2312"/>
      <w:color w:val="auto"/>
      <w:sz w:val="24"/>
      <w:szCs w:val="20"/>
    </w:rPr>
  </w:style>
  <w:style w:type="paragraph" w:customStyle="1" w:styleId="xl79">
    <w:name w:val="xl79"/>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kern w:val="0"/>
      <w:sz w:val="20"/>
      <w:szCs w:val="20"/>
    </w:rPr>
  </w:style>
  <w:style w:type="paragraph" w:customStyle="1" w:styleId="xl7872">
    <w:name w:val="xl78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afffffb">
    <w:name w:val="封面中部"/>
    <w:basedOn w:val="a6"/>
    <w:qFormat/>
    <w:pPr>
      <w:tabs>
        <w:tab w:val="left" w:pos="5040"/>
      </w:tabs>
      <w:adjustRightInd w:val="0"/>
      <w:spacing w:line="300" w:lineRule="auto"/>
      <w:ind w:firstLineChars="281" w:firstLine="899"/>
      <w:textAlignment w:val="baseline"/>
    </w:pPr>
    <w:rPr>
      <w:rFonts w:ascii="黑体" w:eastAsia="黑体"/>
      <w:kern w:val="0"/>
      <w:sz w:val="32"/>
      <w:szCs w:val="32"/>
    </w:rPr>
  </w:style>
  <w:style w:type="paragraph" w:customStyle="1" w:styleId="xl161">
    <w:name w:val="xl16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f3">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xl61">
    <w:name w:val="xl61"/>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kern w:val="0"/>
      <w:sz w:val="28"/>
      <w:szCs w:val="28"/>
    </w:rPr>
  </w:style>
  <w:style w:type="paragraph" w:customStyle="1" w:styleId="xl64">
    <w:name w:val="xl64"/>
    <w:basedOn w:val="a6"/>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8"/>
      <w:szCs w:val="28"/>
    </w:rPr>
  </w:style>
  <w:style w:type="paragraph" w:customStyle="1" w:styleId="def">
    <w:name w:val="def正文"/>
    <w:basedOn w:val="af3"/>
    <w:qFormat/>
    <w:pPr>
      <w:widowControl/>
      <w:autoSpaceDE/>
      <w:autoSpaceDN/>
      <w:adjustRightInd/>
      <w:ind w:firstLine="482"/>
      <w:jc w:val="both"/>
    </w:pPr>
    <w:rPr>
      <w:rFonts w:ascii="Times New Roman"/>
      <w:b/>
      <w:sz w:val="24"/>
      <w:szCs w:val="24"/>
    </w:rPr>
  </w:style>
  <w:style w:type="paragraph" w:customStyle="1" w:styleId="xl36">
    <w:name w:val="xl36"/>
    <w:basedOn w:val="a6"/>
    <w:qFormat/>
    <w:pPr>
      <w:widowControl/>
      <w:pBdr>
        <w:top w:val="single" w:sz="4"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xl77">
    <w:name w:val="xl77"/>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3">
    <w:name w:val="三级大纲"/>
    <w:next w:val="affb"/>
    <w:qFormat/>
    <w:pPr>
      <w:numPr>
        <w:ilvl w:val="2"/>
        <w:numId w:val="3"/>
      </w:numPr>
      <w:tabs>
        <w:tab w:val="left" w:pos="1260"/>
      </w:tabs>
      <w:ind w:left="1260" w:hanging="420"/>
      <w:outlineLvl w:val="2"/>
    </w:pPr>
    <w:rPr>
      <w:rFonts w:ascii="Calibri" w:hAnsi="Calibri"/>
      <w:b/>
      <w:kern w:val="2"/>
      <w:sz w:val="32"/>
      <w:szCs w:val="22"/>
    </w:rPr>
  </w:style>
  <w:style w:type="paragraph" w:customStyle="1" w:styleId="xl1091">
    <w:name w:val="xl1091"/>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1f4">
    <w:name w:val="1"/>
    <w:basedOn w:val="afb"/>
    <w:qFormat/>
    <w:pPr>
      <w:pBdr>
        <w:bottom w:val="none" w:sz="0" w:space="0" w:color="auto"/>
      </w:pBdr>
    </w:pPr>
    <w:rPr>
      <w:rFonts w:ascii="Calibri" w:eastAsia="华文新魏" w:hAnsi="Calibri"/>
      <w:kern w:val="0"/>
      <w:sz w:val="21"/>
      <w:szCs w:val="20"/>
    </w:rPr>
  </w:style>
  <w:style w:type="paragraph" w:customStyle="1" w:styleId="xl52">
    <w:name w:val="xl52"/>
    <w:basedOn w:val="a6"/>
    <w:qFormat/>
    <w:pPr>
      <w:widowControl/>
      <w:pBdr>
        <w:lef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78">
    <w:name w:val="xl78"/>
    <w:basedOn w:val="a6"/>
    <w:qFormat/>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tabs>
        <w:tab w:val="left" w:pos="360"/>
      </w:tabs>
      <w:spacing w:line="360" w:lineRule="auto"/>
      <w:ind w:left="482" w:firstLineChars="200" w:firstLine="200"/>
    </w:pPr>
    <w:rPr>
      <w:rFonts w:ascii="Tahoma" w:hAnsi="Tahoma"/>
      <w:sz w:val="24"/>
      <w:szCs w:val="20"/>
    </w:rPr>
  </w:style>
  <w:style w:type="paragraph" w:customStyle="1" w:styleId="ItemStepinTable">
    <w:name w:val="Item Step in Table"/>
    <w:basedOn w:val="a6"/>
    <w:qFormat/>
    <w:pPr>
      <w:tabs>
        <w:tab w:val="left" w:pos="420"/>
      </w:tabs>
      <w:ind w:left="420" w:hanging="420"/>
      <w:jc w:val="left"/>
    </w:pPr>
    <w:rPr>
      <w:rFonts w:ascii="Tahoma" w:hAnsi="Tahoma"/>
      <w:sz w:val="28"/>
      <w:szCs w:val="21"/>
    </w:rPr>
  </w:style>
  <w:style w:type="paragraph" w:customStyle="1" w:styleId="xl145">
    <w:name w:val="xl14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66">
    <w:name w:val="xl16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13">
    <w:name w:val="xl11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62">
    <w:name w:val="正文悬挂缩进6"/>
    <w:basedOn w:val="43"/>
    <w:qFormat/>
    <w:pPr>
      <w:tabs>
        <w:tab w:val="left" w:pos="1259"/>
      </w:tabs>
      <w:ind w:leftChars="600" w:left="600"/>
    </w:pPr>
  </w:style>
  <w:style w:type="paragraph" w:customStyle="1" w:styleId="xl1088">
    <w:name w:val="xl108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15">
    <w:name w:val="xl115"/>
    <w:basedOn w:val="a6"/>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MingLiU" w:eastAsia="MingLiU" w:hAnsi="MingLiU" w:cs="宋体"/>
      <w:kern w:val="0"/>
      <w:sz w:val="24"/>
    </w:rPr>
  </w:style>
  <w:style w:type="paragraph" w:customStyle="1" w:styleId="1f5">
    <w:name w:val="文档结构图1"/>
    <w:basedOn w:val="a6"/>
    <w:qFormat/>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CharCharCharChar">
    <w:name w:val="Char Char Char Char"/>
    <w:basedOn w:val="a6"/>
    <w:qFormat/>
    <w:pPr>
      <w:tabs>
        <w:tab w:val="left" w:pos="360"/>
      </w:tabs>
      <w:ind w:firstLineChars="150" w:firstLine="420"/>
    </w:pPr>
    <w:rPr>
      <w:rFonts w:ascii="Arial" w:hAnsi="Arial" w:cs="Arial"/>
      <w:sz w:val="20"/>
      <w:szCs w:val="20"/>
    </w:rPr>
  </w:style>
  <w:style w:type="paragraph" w:customStyle="1" w:styleId="xl155">
    <w:name w:val="xl155"/>
    <w:basedOn w:val="a6"/>
    <w:qFormat/>
    <w:pPr>
      <w:widowControl/>
      <w:spacing w:before="100" w:beforeAutospacing="1" w:after="100" w:afterAutospacing="1"/>
      <w:jc w:val="left"/>
    </w:pPr>
    <w:rPr>
      <w:rFonts w:ascii="宋体" w:hAnsi="宋体" w:cs="宋体"/>
      <w:kern w:val="0"/>
      <w:sz w:val="24"/>
    </w:rPr>
  </w:style>
  <w:style w:type="paragraph" w:customStyle="1" w:styleId="44">
    <w:name w:val="样式4"/>
    <w:basedOn w:val="a6"/>
    <w:qFormat/>
    <w:pPr>
      <w:tabs>
        <w:tab w:val="left" w:pos="420"/>
      </w:tabs>
      <w:spacing w:line="440" w:lineRule="exact"/>
      <w:ind w:left="420" w:hanging="420"/>
      <w:jc w:val="left"/>
    </w:pPr>
    <w:rPr>
      <w:rFonts w:eastAsia="楷体_GB2312"/>
      <w:b/>
      <w:sz w:val="24"/>
    </w:rPr>
  </w:style>
  <w:style w:type="paragraph" w:customStyle="1" w:styleId="xl7865">
    <w:name w:val="xl7865"/>
    <w:basedOn w:val="a6"/>
    <w:qFormat/>
    <w:pPr>
      <w:widowControl/>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37">
    <w:name w:val="表3"/>
    <w:basedOn w:val="20"/>
    <w:qFormat/>
    <w:pPr>
      <w:numPr>
        <w:numId w:val="0"/>
      </w:numPr>
      <w:ind w:left="902" w:hanging="420"/>
    </w:pPr>
  </w:style>
  <w:style w:type="paragraph" w:customStyle="1" w:styleId="xl40">
    <w:name w:val="xl40"/>
    <w:basedOn w:val="a6"/>
    <w:qFormat/>
    <w:pPr>
      <w:widowControl/>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420">
    <w:name w:val="样式 左  4 字符 首行缩进:  2 字符"/>
    <w:basedOn w:val="a6"/>
    <w:qFormat/>
    <w:pPr>
      <w:spacing w:beforeLines="50" w:afterLines="50"/>
      <w:ind w:leftChars="400" w:left="400" w:firstLineChars="200" w:firstLine="200"/>
    </w:pPr>
    <w:rPr>
      <w:rFonts w:cs="宋体"/>
      <w:szCs w:val="20"/>
    </w:rPr>
  </w:style>
  <w:style w:type="paragraph" w:customStyle="1" w:styleId="Char210">
    <w:name w:val="Char21"/>
    <w:basedOn w:val="a6"/>
    <w:qFormat/>
  </w:style>
  <w:style w:type="paragraph" w:customStyle="1" w:styleId="1f6">
    <w:name w:val="正文1"/>
    <w:basedOn w:val="a6"/>
    <w:qFormat/>
    <w:pPr>
      <w:spacing w:line="360" w:lineRule="auto"/>
      <w:ind w:firstLineChars="200" w:firstLine="200"/>
    </w:pPr>
  </w:style>
  <w:style w:type="paragraph" w:customStyle="1" w:styleId="Char1f0">
    <w:name w:val="Char1"/>
    <w:basedOn w:val="a6"/>
    <w:qFormat/>
  </w:style>
  <w:style w:type="paragraph" w:customStyle="1" w:styleId="205051">
    <w:name w:val="样式 标题 2 + 段前: 0.5 行 段后: 0.5 行1"/>
    <w:basedOn w:val="21"/>
    <w:qFormat/>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xl63">
    <w:name w:val="xl63"/>
    <w:basedOn w:val="a6"/>
    <w:qFormat/>
    <w:pPr>
      <w:widowControl/>
      <w:pBdr>
        <w:top w:val="single" w:sz="4" w:space="0" w:color="auto"/>
      </w:pBdr>
      <w:spacing w:before="100" w:beforeAutospacing="1" w:after="100" w:afterAutospacing="1"/>
      <w:jc w:val="center"/>
    </w:pPr>
    <w:rPr>
      <w:rFonts w:ascii="Arial Unicode MS" w:eastAsia="Arial Unicode MS" w:hAnsi="Arial Unicode MS" w:cs="Arial Unicode MS"/>
      <w:b/>
      <w:bCs/>
      <w:kern w:val="0"/>
      <w:sz w:val="28"/>
      <w:szCs w:val="28"/>
    </w:rPr>
  </w:style>
  <w:style w:type="paragraph" w:customStyle="1" w:styleId="xl122">
    <w:name w:val="xl122"/>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1">
    <w:name w:val="xl151"/>
    <w:basedOn w:val="a6"/>
    <w:qFormat/>
    <w:pPr>
      <w:widowControl/>
      <w:spacing w:before="100" w:beforeAutospacing="1" w:after="100" w:afterAutospacing="1"/>
      <w:jc w:val="left"/>
    </w:pPr>
    <w:rPr>
      <w:rFonts w:ascii="宋体" w:hAnsi="宋体" w:cs="宋体"/>
      <w:color w:val="000000"/>
      <w:kern w:val="0"/>
      <w:sz w:val="24"/>
    </w:rPr>
  </w:style>
  <w:style w:type="paragraph" w:customStyle="1" w:styleId="xl128">
    <w:name w:val="xl128"/>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4">
    <w:name w:val="xl34"/>
    <w:basedOn w:val="a6"/>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CharCharCharCharCharChar">
    <w:name w:val="Char Char Char Char Char Char"/>
    <w:basedOn w:val="af"/>
    <w:semiHidden/>
    <w:qFormat/>
    <w:pPr>
      <w:spacing w:line="360" w:lineRule="auto"/>
      <w:ind w:firstLineChars="200" w:firstLine="200"/>
      <w:jc w:val="left"/>
    </w:pPr>
    <w:rPr>
      <w:rFonts w:ascii="Tahoma" w:hAnsi="Tahoma" w:cs="Tahoma"/>
      <w:kern w:val="0"/>
      <w:sz w:val="18"/>
    </w:rPr>
  </w:style>
  <w:style w:type="paragraph" w:customStyle="1" w:styleId="xl7876">
    <w:name w:val="xl7876"/>
    <w:basedOn w:val="a6"/>
    <w:qFormat/>
    <w:pPr>
      <w:widowControl/>
      <w:spacing w:before="100" w:beforeAutospacing="1" w:after="100" w:afterAutospacing="1"/>
      <w:jc w:val="center"/>
    </w:pPr>
    <w:rPr>
      <w:rFonts w:ascii="宋体" w:hAnsi="宋体" w:cs="宋体"/>
      <w:color w:val="000000"/>
      <w:kern w:val="0"/>
      <w:sz w:val="20"/>
      <w:szCs w:val="20"/>
    </w:rPr>
  </w:style>
  <w:style w:type="paragraph" w:customStyle="1" w:styleId="xl93">
    <w:name w:val="xl93"/>
    <w:basedOn w:val="a6"/>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0">
    <w:name w:val="xl1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43">
    <w:name w:val="xl143"/>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1">
    <w:name w:val="样式 标题 1 + 段前: 1 行 段后: 1 行1"/>
    <w:basedOn w:val="10"/>
    <w:qFormat/>
    <w:pPr>
      <w:numPr>
        <w:numId w:val="9"/>
      </w:numPr>
      <w:adjustRightInd/>
      <w:snapToGrid w:val="0"/>
      <w:spacing w:beforeLines="100" w:afterLines="100" w:line="360" w:lineRule="auto"/>
      <w:ind w:hanging="432"/>
      <w:jc w:val="both"/>
      <w:textAlignment w:val="auto"/>
    </w:pPr>
    <w:rPr>
      <w:rFonts w:cs="宋体"/>
      <w:bCs/>
    </w:rPr>
  </w:style>
  <w:style w:type="paragraph" w:customStyle="1" w:styleId="afffffc">
    <w:name w:val="数字编号列项（二级）"/>
    <w:qFormat/>
    <w:pPr>
      <w:tabs>
        <w:tab w:val="left" w:pos="1260"/>
      </w:tabs>
      <w:ind w:left="1259" w:hanging="419"/>
      <w:jc w:val="both"/>
    </w:pPr>
    <w:rPr>
      <w:rFonts w:ascii="宋体"/>
      <w:sz w:val="21"/>
    </w:rPr>
  </w:style>
  <w:style w:type="paragraph" w:customStyle="1" w:styleId="NewNew">
    <w:name w:val="正文 New New"/>
    <w:qFormat/>
    <w:pPr>
      <w:widowControl w:val="0"/>
      <w:autoSpaceDE w:val="0"/>
      <w:autoSpaceDN w:val="0"/>
      <w:adjustRightInd w:val="0"/>
    </w:pPr>
    <w:rPr>
      <w:sz w:val="24"/>
      <w:szCs w:val="24"/>
    </w:rPr>
  </w:style>
  <w:style w:type="paragraph" w:customStyle="1" w:styleId="xl76">
    <w:name w:val="xl76"/>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biaoti1">
    <w:name w:val="biaoti1"/>
    <w:basedOn w:val="a6"/>
    <w:qFormat/>
    <w:pPr>
      <w:widowControl/>
      <w:spacing w:before="100" w:beforeAutospacing="1" w:after="100" w:afterAutospacing="1"/>
      <w:jc w:val="left"/>
    </w:pPr>
    <w:rPr>
      <w:rFonts w:ascii="宋体" w:hAnsi="宋体" w:cs="宋体"/>
      <w:kern w:val="0"/>
      <w:sz w:val="24"/>
    </w:rPr>
  </w:style>
  <w:style w:type="paragraph" w:customStyle="1" w:styleId="font15">
    <w:name w:val="font15"/>
    <w:basedOn w:val="a6"/>
    <w:qFormat/>
    <w:pPr>
      <w:widowControl/>
      <w:spacing w:before="100" w:beforeAutospacing="1" w:after="100" w:afterAutospacing="1"/>
      <w:jc w:val="left"/>
    </w:pPr>
    <w:rPr>
      <w:rFonts w:ascii="宋体" w:hAnsi="宋体" w:cs="宋体"/>
      <w:kern w:val="0"/>
      <w:sz w:val="18"/>
      <w:szCs w:val="18"/>
    </w:rPr>
  </w:style>
  <w:style w:type="paragraph" w:customStyle="1" w:styleId="xl125">
    <w:name w:val="xl1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d">
    <w:name w:val="表格"/>
    <w:basedOn w:val="a6"/>
    <w:qFormat/>
    <w:pPr>
      <w:adjustRightInd w:val="0"/>
      <w:spacing w:before="60" w:after="60"/>
      <w:jc w:val="center"/>
      <w:textAlignment w:val="baseline"/>
    </w:pPr>
    <w:rPr>
      <w:rFonts w:ascii="宋体"/>
      <w:kern w:val="0"/>
      <w:sz w:val="24"/>
      <w:szCs w:val="20"/>
    </w:rPr>
  </w:style>
  <w:style w:type="paragraph" w:customStyle="1" w:styleId="50505">
    <w:name w:val="样式 标题 5 + 段前: 0.5 行 段后: 0.5 行"/>
    <w:basedOn w:val="5"/>
    <w:qFormat/>
    <w:pPr>
      <w:tabs>
        <w:tab w:val="left" w:pos="2580"/>
      </w:tabs>
      <w:spacing w:beforeLines="50" w:afterLines="50" w:line="360" w:lineRule="auto"/>
      <w:ind w:left="2580" w:hanging="420"/>
    </w:pPr>
    <w:rPr>
      <w:rFonts w:ascii="Times New Roman" w:eastAsia="黑体" w:hAnsi="Times New Roman" w:cs="宋体"/>
      <w:b w:val="0"/>
      <w:kern w:val="0"/>
      <w:szCs w:val="20"/>
    </w:rPr>
  </w:style>
  <w:style w:type="paragraph" w:customStyle="1" w:styleId="ItemListChar">
    <w:name w:val="Item List Char"/>
    <w:qFormat/>
    <w:pPr>
      <w:tabs>
        <w:tab w:val="left" w:pos="360"/>
        <w:tab w:val="left" w:pos="2211"/>
      </w:tabs>
      <w:spacing w:line="300" w:lineRule="auto"/>
      <w:ind w:left="340" w:hanging="340"/>
      <w:jc w:val="both"/>
    </w:pPr>
    <w:rPr>
      <w:rFonts w:ascii="Arial" w:hAnsi="Arial"/>
      <w:sz w:val="21"/>
    </w:rPr>
  </w:style>
  <w:style w:type="paragraph" w:customStyle="1" w:styleId="xl154">
    <w:name w:val="xl154"/>
    <w:basedOn w:val="a6"/>
    <w:qFormat/>
    <w:pPr>
      <w:widowControl/>
      <w:spacing w:before="100" w:beforeAutospacing="1" w:after="100" w:afterAutospacing="1"/>
      <w:jc w:val="center"/>
    </w:pPr>
    <w:rPr>
      <w:rFonts w:ascii="宋体" w:hAnsi="宋体" w:cs="宋体"/>
      <w:kern w:val="0"/>
      <w:sz w:val="24"/>
    </w:rPr>
  </w:style>
  <w:style w:type="paragraph" w:customStyle="1" w:styleId="font8">
    <w:name w:val="font8"/>
    <w:basedOn w:val="a6"/>
    <w:qFormat/>
    <w:pPr>
      <w:widowControl/>
      <w:spacing w:before="100" w:beforeAutospacing="1" w:after="100" w:afterAutospacing="1"/>
      <w:jc w:val="left"/>
    </w:pPr>
    <w:rPr>
      <w:rFonts w:ascii="宋体" w:hAnsi="宋体" w:cs="Arial Unicode MS"/>
      <w:b/>
      <w:bCs/>
      <w:kern w:val="0"/>
      <w:sz w:val="32"/>
      <w:szCs w:val="32"/>
    </w:rPr>
  </w:style>
  <w:style w:type="paragraph" w:customStyle="1" w:styleId="xl132">
    <w:name w:val="xl13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Charfe">
    <w:name w:val="Char"/>
    <w:basedOn w:val="a6"/>
    <w:qFormat/>
    <w:rPr>
      <w:rFonts w:ascii="Tahoma" w:hAnsi="Tahoma" w:cs="仿宋_GB2312"/>
      <w:sz w:val="24"/>
      <w:szCs w:val="28"/>
    </w:rPr>
  </w:style>
  <w:style w:type="paragraph" w:customStyle="1" w:styleId="xl30">
    <w:name w:val="xl30"/>
    <w:basedOn w:val="a6"/>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7866">
    <w:name w:val="xl786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afffffe">
    <w:name w:val="我的正文格式"/>
    <w:basedOn w:val="a6"/>
    <w:next w:val="a6"/>
    <w:qFormat/>
    <w:pPr>
      <w:snapToGrid w:val="0"/>
      <w:spacing w:line="288" w:lineRule="auto"/>
      <w:ind w:left="540" w:hangingChars="225" w:hanging="540"/>
    </w:pPr>
    <w:rPr>
      <w:sz w:val="24"/>
    </w:rPr>
  </w:style>
  <w:style w:type="paragraph" w:customStyle="1" w:styleId="xl142">
    <w:name w:val="xl14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Style56">
    <w:name w:val="_Style 56"/>
    <w:basedOn w:val="a6"/>
    <w:qFormat/>
    <w:pPr>
      <w:ind w:firstLineChars="200" w:firstLine="420"/>
    </w:pPr>
    <w:rPr>
      <w:rFonts w:ascii="Calibri" w:hAnsi="Calibri"/>
      <w:szCs w:val="22"/>
    </w:rPr>
  </w:style>
  <w:style w:type="paragraph" w:customStyle="1" w:styleId="38">
    <w:name w:val="列出段落3"/>
    <w:basedOn w:val="a6"/>
    <w:uiPriority w:val="99"/>
    <w:qFormat/>
    <w:pPr>
      <w:ind w:firstLineChars="200" w:firstLine="420"/>
    </w:pPr>
    <w:rPr>
      <w:rFonts w:ascii="宋体" w:hAnsi="宋体" w:cs="宋体"/>
      <w:bCs/>
      <w:color w:val="000000"/>
      <w:kern w:val="0"/>
      <w:sz w:val="24"/>
      <w:u w:val="single"/>
    </w:rPr>
  </w:style>
  <w:style w:type="paragraph" w:customStyle="1" w:styleId="Char1CharCharChar">
    <w:name w:val="Char1 Char Char Char"/>
    <w:basedOn w:val="a6"/>
    <w:qFormat/>
    <w:rPr>
      <w:rFonts w:ascii="Tahoma" w:hAnsi="Tahoma"/>
      <w:sz w:val="24"/>
      <w:szCs w:val="20"/>
    </w:rPr>
  </w:style>
  <w:style w:type="paragraph" w:customStyle="1" w:styleId="CharCharCharChar1">
    <w:name w:val="Char Char Char Char1"/>
    <w:basedOn w:val="a6"/>
    <w:qFormat/>
    <w:rPr>
      <w:rFonts w:ascii="仿宋_GB2312" w:eastAsia="仿宋_GB2312"/>
      <w:b/>
      <w:sz w:val="32"/>
      <w:szCs w:val="32"/>
    </w:rPr>
  </w:style>
  <w:style w:type="paragraph" w:customStyle="1" w:styleId="xl1065">
    <w:name w:val="xl1065"/>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82">
    <w:name w:val="xl82"/>
    <w:basedOn w:val="a6"/>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affffff">
    <w:name w:val="标准小四"/>
    <w:basedOn w:val="a6"/>
    <w:qFormat/>
    <w:pPr>
      <w:spacing w:line="360" w:lineRule="auto"/>
      <w:ind w:firstLineChars="200" w:firstLine="480"/>
    </w:pPr>
    <w:rPr>
      <w:rFonts w:ascii="Arial" w:hAnsi="Arial"/>
      <w:sz w:val="24"/>
      <w:szCs w:val="21"/>
    </w:rPr>
  </w:style>
  <w:style w:type="paragraph" w:customStyle="1" w:styleId="xl48">
    <w:name w:val="xl48"/>
    <w:basedOn w:val="a6"/>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f7">
    <w:name w:val="无间隔1"/>
    <w:qFormat/>
    <w:pPr>
      <w:widowControl w:val="0"/>
      <w:ind w:firstLineChars="200" w:firstLine="200"/>
      <w:jc w:val="both"/>
    </w:pPr>
    <w:rPr>
      <w:rFonts w:ascii="Calibri" w:hAnsi="Calibri"/>
      <w:kern w:val="2"/>
      <w:sz w:val="24"/>
      <w:szCs w:val="22"/>
    </w:rPr>
  </w:style>
  <w:style w:type="paragraph" w:customStyle="1" w:styleId="ItemListinTable">
    <w:name w:val="Item List in Table"/>
    <w:basedOn w:val="a6"/>
    <w:qFormat/>
    <w:pPr>
      <w:numPr>
        <w:numId w:val="10"/>
      </w:numPr>
      <w:topLinePunct/>
      <w:adjustRightInd w:val="0"/>
      <w:snapToGrid w:val="0"/>
      <w:spacing w:before="80" w:after="80" w:line="240" w:lineRule="atLeast"/>
      <w:jc w:val="left"/>
    </w:pPr>
    <w:rPr>
      <w:rFonts w:ascii="Arial" w:hAnsi="Arial" w:cs="Arial"/>
      <w:kern w:val="0"/>
      <w:szCs w:val="21"/>
    </w:rPr>
  </w:style>
  <w:style w:type="paragraph" w:customStyle="1" w:styleId="111">
    <w:name w:val="书目11"/>
    <w:basedOn w:val="a6"/>
    <w:next w:val="a6"/>
    <w:uiPriority w:val="37"/>
    <w:unhideWhenUsed/>
    <w:qFormat/>
    <w:pPr>
      <w:spacing w:line="360" w:lineRule="auto"/>
      <w:ind w:firstLineChars="200" w:firstLine="200"/>
      <w:jc w:val="left"/>
    </w:pPr>
    <w:rPr>
      <w:sz w:val="24"/>
    </w:rPr>
  </w:style>
  <w:style w:type="paragraph" w:customStyle="1" w:styleId="xl104">
    <w:name w:val="xl104"/>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f0">
    <w:name w:val="小标"/>
    <w:basedOn w:val="a6"/>
    <w:qFormat/>
    <w:rPr>
      <w:rFonts w:ascii="黑体" w:eastAsia="黑体" w:hint="eastAsia"/>
      <w:spacing w:val="20"/>
      <w:szCs w:val="20"/>
    </w:rPr>
  </w:style>
  <w:style w:type="paragraph" w:customStyle="1" w:styleId="39">
    <w:name w:val="表格标题3"/>
    <w:basedOn w:val="2c"/>
    <w:qFormat/>
    <w:pPr>
      <w:tabs>
        <w:tab w:val="clear" w:pos="1620"/>
        <w:tab w:val="left" w:pos="570"/>
        <w:tab w:val="left" w:pos="720"/>
      </w:tabs>
      <w:ind w:left="570" w:hanging="570"/>
    </w:pPr>
  </w:style>
  <w:style w:type="paragraph" w:customStyle="1" w:styleId="a5">
    <w:name w:val="五级大纲"/>
    <w:next w:val="affb"/>
    <w:qFormat/>
    <w:pPr>
      <w:numPr>
        <w:ilvl w:val="4"/>
        <w:numId w:val="3"/>
      </w:numPr>
      <w:tabs>
        <w:tab w:val="left" w:pos="2100"/>
      </w:tabs>
      <w:ind w:left="2100" w:hanging="420"/>
      <w:outlineLvl w:val="4"/>
    </w:pPr>
    <w:rPr>
      <w:rFonts w:ascii="Calibri" w:hAnsi="Calibri"/>
      <w:b/>
      <w:kern w:val="2"/>
      <w:sz w:val="28"/>
      <w:szCs w:val="22"/>
    </w:rPr>
  </w:style>
  <w:style w:type="paragraph" w:customStyle="1" w:styleId="ParaCharCharCharCharCharCharChar">
    <w:name w:val="默认段落字体 Para Char Char Char Char Char Char Char"/>
    <w:basedOn w:val="a6"/>
    <w:qFormat/>
    <w:pPr>
      <w:jc w:val="left"/>
    </w:pPr>
    <w:rPr>
      <w:rFonts w:ascii="Tahoma" w:hAnsi="Tahoma"/>
      <w:sz w:val="24"/>
      <w:szCs w:val="20"/>
    </w:rPr>
  </w:style>
  <w:style w:type="paragraph" w:customStyle="1" w:styleId="ParaCharCharCharCharCharCharCharCharCharCharCharCharCharChar">
    <w:name w:val="默认段落字体 Para Char Char Char Char Char Char Char Char Char Char Char Char Char Char"/>
    <w:basedOn w:val="af"/>
    <w:qFormat/>
    <w:rPr>
      <w:rFonts w:ascii="Tahoma" w:hAnsi="Tahoma"/>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xxH2h2h212Header2l2Level2HeadH2norm">
    <w:name w:val="样式 标题 2（x.x）节二级标题H2h2h212Header 2l2Level 2 HeadH2norm..."/>
    <w:basedOn w:val="21"/>
    <w:qFormat/>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font14">
    <w:name w:val="font14"/>
    <w:basedOn w:val="a6"/>
    <w:qFormat/>
    <w:pPr>
      <w:widowControl/>
      <w:spacing w:before="100" w:beforeAutospacing="1" w:after="100" w:afterAutospacing="1"/>
      <w:jc w:val="left"/>
    </w:pPr>
    <w:rPr>
      <w:rFonts w:ascii="宋体" w:hAnsi="宋体" w:cs="宋体"/>
      <w:kern w:val="0"/>
      <w:sz w:val="18"/>
      <w:szCs w:val="18"/>
    </w:rPr>
  </w:style>
  <w:style w:type="paragraph" w:customStyle="1" w:styleId="201215">
    <w:name w:val="样式 标题 2 + 宋体 小三 段前: 0 磅 段后: 12 磅 行距: 1.5 倍行距"/>
    <w:basedOn w:val="21"/>
    <w:qFormat/>
    <w:pPr>
      <w:numPr>
        <w:ilvl w:val="1"/>
        <w:numId w:val="5"/>
      </w:numPr>
      <w:spacing w:before="0" w:afterLines="100" w:line="360" w:lineRule="auto"/>
    </w:pPr>
    <w:rPr>
      <w:rFonts w:ascii="宋体" w:eastAsia="宋体" w:hAnsi="宋体" w:cs="宋体"/>
      <w:sz w:val="30"/>
      <w:szCs w:val="20"/>
    </w:rPr>
  </w:style>
  <w:style w:type="paragraph" w:customStyle="1" w:styleId="211">
    <w:name w:val="正文文本 21"/>
    <w:basedOn w:val="a6"/>
    <w:qFormat/>
    <w:pPr>
      <w:adjustRightInd w:val="0"/>
      <w:spacing w:line="312" w:lineRule="atLeast"/>
      <w:ind w:firstLine="600"/>
      <w:textAlignment w:val="baseline"/>
    </w:pPr>
    <w:rPr>
      <w:rFonts w:ascii="宋体"/>
      <w:kern w:val="0"/>
      <w:sz w:val="28"/>
      <w:szCs w:val="20"/>
    </w:rPr>
  </w:style>
  <w:style w:type="paragraph" w:customStyle="1" w:styleId="223">
    <w:name w:val="样式 样式 正文首行缩进 + 首行缩进:  2 字符 + 首行缩进:  2 字符"/>
    <w:basedOn w:val="a6"/>
    <w:qFormat/>
    <w:pPr>
      <w:adjustRightInd w:val="0"/>
      <w:snapToGrid w:val="0"/>
      <w:spacing w:line="440" w:lineRule="exact"/>
      <w:ind w:firstLineChars="200" w:firstLine="200"/>
    </w:pPr>
    <w:rPr>
      <w:szCs w:val="20"/>
    </w:rPr>
  </w:style>
  <w:style w:type="paragraph" w:customStyle="1" w:styleId="p0">
    <w:name w:val="p0"/>
    <w:basedOn w:val="a6"/>
    <w:qFormat/>
    <w:pPr>
      <w:widowControl/>
      <w:spacing w:before="100" w:beforeAutospacing="1" w:after="100" w:afterAutospacing="1"/>
      <w:jc w:val="left"/>
    </w:pPr>
    <w:rPr>
      <w:rFonts w:ascii="宋体" w:hAnsi="宋体" w:cs="宋体"/>
      <w:kern w:val="0"/>
      <w:sz w:val="24"/>
    </w:rPr>
  </w:style>
  <w:style w:type="paragraph" w:customStyle="1" w:styleId="affffff1">
    <w:name w:val="章标题"/>
    <w:next w:val="a6"/>
    <w:qFormat/>
    <w:pPr>
      <w:spacing w:beforeLines="100" w:afterLines="100"/>
      <w:jc w:val="both"/>
      <w:outlineLvl w:val="1"/>
    </w:pPr>
    <w:rPr>
      <w:rFonts w:ascii="黑体" w:eastAsia="黑体"/>
      <w:sz w:val="21"/>
    </w:rPr>
  </w:style>
  <w:style w:type="paragraph" w:customStyle="1" w:styleId="xl131">
    <w:name w:val="xl131"/>
    <w:basedOn w:val="a6"/>
    <w:qFormat/>
    <w:pPr>
      <w:widowControl/>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b/>
      <w:bCs/>
      <w:kern w:val="0"/>
      <w:sz w:val="20"/>
      <w:szCs w:val="20"/>
    </w:rPr>
  </w:style>
  <w:style w:type="paragraph" w:customStyle="1" w:styleId="xl43">
    <w:name w:val="xl43"/>
    <w:basedOn w:val="a6"/>
    <w:qFormat/>
    <w:pPr>
      <w:widowControl/>
      <w:pBdr>
        <w:top w:val="single" w:sz="4" w:space="0" w:color="auto"/>
        <w:left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xl1090">
    <w:name w:val="xl1090"/>
    <w:basedOn w:val="a6"/>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53">
    <w:name w:val="xl53"/>
    <w:basedOn w:val="a6"/>
    <w:qFormat/>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H1Header1h14L1bocLevel1TopicHeading1Secti">
    <w:name w:val="样式 标题 1H1Header1h1标题4L1bocLevel 1 Topic Heading标书1Secti..."/>
    <w:basedOn w:val="10"/>
    <w:qFormat/>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ItemStep">
    <w:name w:val="Item Step"/>
    <w:basedOn w:val="a6"/>
    <w:qFormat/>
    <w:pPr>
      <w:widowControl/>
      <w:tabs>
        <w:tab w:val="left" w:pos="567"/>
      </w:tabs>
      <w:spacing w:afterLines="50"/>
      <w:ind w:left="987" w:hanging="420"/>
      <w:jc w:val="left"/>
    </w:pPr>
    <w:rPr>
      <w:rFonts w:ascii="Tahoma" w:hAnsi="Tahoma"/>
      <w:sz w:val="28"/>
      <w:szCs w:val="21"/>
    </w:rPr>
  </w:style>
  <w:style w:type="paragraph" w:customStyle="1" w:styleId="CharCharChar1Char">
    <w:name w:val="Char Char Char1 Char"/>
    <w:basedOn w:val="af"/>
    <w:qFormat/>
    <w:pPr>
      <w:adjustRightInd w:val="0"/>
      <w:spacing w:line="436" w:lineRule="exact"/>
      <w:ind w:left="357"/>
      <w:jc w:val="left"/>
      <w:outlineLvl w:val="3"/>
    </w:pPr>
    <w:rPr>
      <w:kern w:val="0"/>
      <w:sz w:val="20"/>
      <w:szCs w:val="20"/>
    </w:rPr>
  </w:style>
  <w:style w:type="paragraph" w:customStyle="1" w:styleId="xl88">
    <w:name w:val="xl88"/>
    <w:basedOn w:val="a6"/>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fff2">
    <w:name w:val="版权所有"/>
    <w:basedOn w:val="a6"/>
    <w:qFormat/>
    <w:pPr>
      <w:spacing w:beforeLines="100" w:afterLines="100" w:line="360" w:lineRule="auto"/>
    </w:pPr>
    <w:rPr>
      <w:rFonts w:ascii="Arial" w:eastAsia="黑体" w:hAnsi="Arial"/>
      <w:b/>
      <w:sz w:val="30"/>
      <w:u w:val="single"/>
    </w:rPr>
  </w:style>
  <w:style w:type="paragraph" w:customStyle="1" w:styleId="xl1087">
    <w:name w:val="xl108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2f4">
    <w:name w:val="项目编号2级"/>
    <w:basedOn w:val="1f0"/>
    <w:qFormat/>
  </w:style>
  <w:style w:type="paragraph" w:customStyle="1" w:styleId="affffff3">
    <w:name w:val="四级无"/>
    <w:basedOn w:val="afff8"/>
    <w:qFormat/>
    <w:pPr>
      <w:tabs>
        <w:tab w:val="left" w:pos="360"/>
      </w:tabs>
      <w:spacing w:beforeLines="0" w:afterLines="0"/>
    </w:pPr>
    <w:rPr>
      <w:rFonts w:ascii="宋体" w:eastAsia="宋体"/>
    </w:rPr>
  </w:style>
  <w:style w:type="paragraph" w:customStyle="1" w:styleId="105050">
    <w:name w:val="样式 标题 1 + 非加粗 段前: 0.5 行 段后: 0.5 行"/>
    <w:basedOn w:val="10"/>
    <w:qFormat/>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affffff4">
    <w:name w:val="题头内容"/>
    <w:basedOn w:val="a6"/>
    <w:qFormat/>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3a">
    <w:name w:val="正文3级"/>
    <w:qFormat/>
    <w:pPr>
      <w:widowControl w:val="0"/>
      <w:tabs>
        <w:tab w:val="left" w:pos="1678"/>
      </w:tabs>
      <w:spacing w:after="60" w:line="400" w:lineRule="exact"/>
      <w:ind w:left="2098" w:hanging="420"/>
      <w:jc w:val="both"/>
    </w:pPr>
    <w:rPr>
      <w:bCs/>
      <w:kern w:val="44"/>
      <w:sz w:val="24"/>
      <w:szCs w:val="44"/>
    </w:rPr>
  </w:style>
  <w:style w:type="paragraph" w:customStyle="1" w:styleId="xl157">
    <w:name w:val="xl15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89">
    <w:name w:val="xl1089"/>
    <w:basedOn w:val="a6"/>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3H3h3h313BoldHeadbh1level3PIM3Lev2">
    <w:name w:val="样式 标题 3H3h3h31第二层条3Bold Headbh章标题1小标题level_3PIM 3Lev...2"/>
    <w:basedOn w:val="3"/>
    <w:qFormat/>
    <w:pPr>
      <w:tabs>
        <w:tab w:val="left" w:pos="1740"/>
      </w:tabs>
      <w:spacing w:beforeLines="50" w:afterLines="50" w:line="540" w:lineRule="auto"/>
      <w:ind w:leftChars="0" w:left="1740" w:hanging="420"/>
    </w:pPr>
    <w:rPr>
      <w:rFonts w:ascii="宋体" w:eastAsia="黑体" w:hAnsi="宋体" w:cs="宋体"/>
      <w:b w:val="0"/>
      <w:bCs/>
      <w:kern w:val="0"/>
      <w:sz w:val="32"/>
    </w:rPr>
  </w:style>
  <w:style w:type="paragraph" w:customStyle="1" w:styleId="font7">
    <w:name w:val="font7"/>
    <w:basedOn w:val="a6"/>
    <w:qFormat/>
    <w:pPr>
      <w:widowControl/>
      <w:spacing w:before="100" w:beforeAutospacing="1" w:after="100" w:afterAutospacing="1"/>
      <w:jc w:val="left"/>
    </w:pPr>
    <w:rPr>
      <w:rFonts w:ascii="宋体" w:hAnsi="宋体" w:cs="Arial Unicode MS"/>
      <w:kern w:val="0"/>
      <w:sz w:val="28"/>
      <w:szCs w:val="28"/>
    </w:rPr>
  </w:style>
  <w:style w:type="paragraph" w:customStyle="1" w:styleId="xl23">
    <w:name w:val="xl23"/>
    <w:basedOn w:val="a6"/>
    <w:qFormat/>
    <w:pPr>
      <w:widowControl/>
      <w:spacing w:before="100" w:beforeAutospacing="1" w:after="100" w:afterAutospacing="1"/>
      <w:jc w:val="center"/>
    </w:pPr>
    <w:rPr>
      <w:rFonts w:eastAsia="Arial Unicode MS"/>
      <w:kern w:val="0"/>
      <w:szCs w:val="21"/>
    </w:rPr>
  </w:style>
  <w:style w:type="paragraph" w:customStyle="1" w:styleId="DefaultText0">
    <w:name w:val="Default Text"/>
    <w:qFormat/>
    <w:pPr>
      <w:widowControl w:val="0"/>
      <w:autoSpaceDE w:val="0"/>
      <w:autoSpaceDN w:val="0"/>
      <w:adjustRightInd w:val="0"/>
    </w:pPr>
    <w:rPr>
      <w:color w:val="000000"/>
      <w:sz w:val="24"/>
      <w:szCs w:val="24"/>
    </w:rPr>
  </w:style>
  <w:style w:type="paragraph" w:customStyle="1" w:styleId="xl1081">
    <w:name w:val="xl10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20"/>
      <w:szCs w:val="20"/>
    </w:rPr>
  </w:style>
  <w:style w:type="paragraph" w:customStyle="1" w:styleId="3H3h3h313BoldHeadbh1level3PIM3Lev1">
    <w:name w:val="样式 标题 3H3h3h31第二层条3Bold Headbh章标题1小标题level_3PIM 3Lev...1"/>
    <w:basedOn w:val="3"/>
    <w:qFormat/>
    <w:pPr>
      <w:tabs>
        <w:tab w:val="left" w:pos="1740"/>
      </w:tabs>
      <w:spacing w:beforeLines="50" w:afterLines="50"/>
      <w:ind w:leftChars="0" w:left="1740" w:hanging="420"/>
    </w:pPr>
    <w:rPr>
      <w:rFonts w:ascii="Arial" w:eastAsia="黑体" w:hAnsi="Arial" w:cs="宋体"/>
      <w:b w:val="0"/>
      <w:bCs/>
      <w:kern w:val="0"/>
      <w:sz w:val="32"/>
    </w:rPr>
  </w:style>
  <w:style w:type="paragraph" w:customStyle="1" w:styleId="xl7863">
    <w:name w:val="xl7863"/>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xl7869">
    <w:name w:val="xl7869"/>
    <w:basedOn w:val="a6"/>
    <w:qFormat/>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xl44">
    <w:name w:val="xl44"/>
    <w:basedOn w:val="a6"/>
    <w:qFormat/>
    <w:pPr>
      <w:widowControl/>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TOC2">
    <w:name w:val="TOC 标题2"/>
    <w:basedOn w:val="10"/>
    <w:next w:val="a6"/>
    <w:uiPriority w:val="39"/>
    <w:qFormat/>
    <w:pPr>
      <w:adjustRightInd/>
      <w:spacing w:before="340" w:after="330" w:line="578" w:lineRule="auto"/>
      <w:jc w:val="both"/>
      <w:textAlignment w:val="auto"/>
      <w:outlineLvl w:val="9"/>
    </w:pPr>
    <w:rPr>
      <w:bCs/>
      <w:sz w:val="44"/>
      <w:szCs w:val="44"/>
    </w:rPr>
  </w:style>
  <w:style w:type="paragraph" w:customStyle="1" w:styleId="font6">
    <w:name w:val="font6"/>
    <w:basedOn w:val="a6"/>
    <w:qFormat/>
    <w:pPr>
      <w:widowControl/>
      <w:spacing w:before="100" w:beforeAutospacing="1" w:after="100" w:afterAutospacing="1"/>
      <w:jc w:val="left"/>
    </w:pPr>
    <w:rPr>
      <w:rFonts w:eastAsia="Arial Unicode MS"/>
      <w:kern w:val="0"/>
      <w:sz w:val="24"/>
    </w:rPr>
  </w:style>
  <w:style w:type="paragraph" w:customStyle="1" w:styleId="xl7874">
    <w:name w:val="xl78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82">
    <w:name w:val="xl108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affffff5">
    <w:name w:val="表头"/>
    <w:basedOn w:val="a6"/>
    <w:qFormat/>
    <w:pPr>
      <w:autoSpaceDE w:val="0"/>
      <w:autoSpaceDN w:val="0"/>
      <w:adjustRightInd w:val="0"/>
      <w:jc w:val="center"/>
    </w:pPr>
    <w:rPr>
      <w:rFonts w:ascii="Arial" w:hAnsi="Arial"/>
      <w:kern w:val="0"/>
      <w:sz w:val="18"/>
    </w:rPr>
  </w:style>
  <w:style w:type="paragraph" w:customStyle="1" w:styleId="affffff6">
    <w:name w:val="表格侧编号"/>
    <w:next w:val="a6"/>
    <w:qFormat/>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56">
    <w:name w:val="表中小5"/>
    <w:qFormat/>
    <w:pPr>
      <w:jc w:val="center"/>
    </w:pPr>
    <w:rPr>
      <w:color w:val="0000FF"/>
      <w:sz w:val="18"/>
      <w:szCs w:val="18"/>
    </w:rPr>
  </w:style>
  <w:style w:type="paragraph" w:customStyle="1" w:styleId="xl119">
    <w:name w:val="xl119"/>
    <w:basedOn w:val="a6"/>
    <w:qFormat/>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BodyText21">
    <w:name w:val="Body Text 21"/>
    <w:basedOn w:val="a6"/>
    <w:qFormat/>
    <w:pPr>
      <w:adjustRightInd w:val="0"/>
      <w:spacing w:line="240" w:lineRule="exact"/>
      <w:textAlignment w:val="baseline"/>
    </w:pPr>
    <w:rPr>
      <w:rFonts w:ascii="宋体"/>
      <w:kern w:val="0"/>
      <w:sz w:val="18"/>
      <w:szCs w:val="20"/>
    </w:rPr>
  </w:style>
  <w:style w:type="paragraph" w:customStyle="1" w:styleId="xl140">
    <w:name w:val="xl1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2">
    <w:name w:val="xl112"/>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5">
    <w:name w:val="xl165"/>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DocumentMap1">
    <w:name w:val="Document Map1"/>
    <w:basedOn w:val="a6"/>
    <w:qFormat/>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05050505">
    <w:name w:val="样式 样式 标题 5 + 段前: 0.5 行 段后: 0.5 行 + 段前: 0.5 行 段后: 0.5 行"/>
    <w:basedOn w:val="50505"/>
    <w:qFormat/>
    <w:rPr>
      <w:bCs w:val="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8"/>
      <w:szCs w:val="28"/>
    </w:rPr>
  </w:style>
  <w:style w:type="paragraph" w:customStyle="1" w:styleId="Style385">
    <w:name w:val="_Style 385"/>
    <w:next w:val="a6"/>
    <w:qFormat/>
    <w:pPr>
      <w:widowControl w:val="0"/>
      <w:jc w:val="both"/>
    </w:pPr>
    <w:rPr>
      <w:kern w:val="2"/>
      <w:sz w:val="21"/>
      <w:szCs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62">
    <w:name w:val="xl62"/>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8"/>
      <w:szCs w:val="28"/>
    </w:rPr>
  </w:style>
  <w:style w:type="paragraph" w:customStyle="1" w:styleId="xl1086">
    <w:name w:val="xl108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1f8">
    <w:name w:val="打印正文1"/>
    <w:basedOn w:val="a6"/>
    <w:qFormat/>
    <w:pPr>
      <w:tabs>
        <w:tab w:val="left" w:pos="705"/>
        <w:tab w:val="left" w:pos="1440"/>
      </w:tabs>
      <w:spacing w:line="480" w:lineRule="atLeast"/>
      <w:ind w:left="1440" w:hanging="360"/>
    </w:pPr>
    <w:rPr>
      <w:rFonts w:ascii="宋体" w:hAnsi="宋体"/>
      <w:bCs/>
      <w:spacing w:val="10"/>
      <w:kern w:val="28"/>
      <w:szCs w:val="21"/>
    </w:rPr>
  </w:style>
  <w:style w:type="paragraph" w:customStyle="1" w:styleId="affffff7">
    <w:name w:val="标书正文"/>
    <w:basedOn w:val="a6"/>
    <w:qFormat/>
    <w:pPr>
      <w:spacing w:line="360" w:lineRule="auto"/>
      <w:ind w:firstLineChars="207" w:firstLine="497"/>
    </w:pPr>
    <w:rPr>
      <w:sz w:val="24"/>
      <w:szCs w:val="20"/>
    </w:rPr>
  </w:style>
  <w:style w:type="paragraph" w:customStyle="1" w:styleId="3b">
    <w:name w:val="标题3"/>
    <w:basedOn w:val="a6"/>
    <w:qFormat/>
    <w:pPr>
      <w:spacing w:beforeLines="50" w:afterLines="50" w:line="300" w:lineRule="exact"/>
    </w:pPr>
    <w:rPr>
      <w:b/>
      <w:bCs/>
    </w:rPr>
  </w:style>
  <w:style w:type="paragraph" w:customStyle="1" w:styleId="affffff8">
    <w:name w:val="注×："/>
    <w:qFormat/>
    <w:pPr>
      <w:widowControl w:val="0"/>
      <w:autoSpaceDE w:val="0"/>
      <w:autoSpaceDN w:val="0"/>
      <w:ind w:left="811" w:hanging="448"/>
      <w:jc w:val="both"/>
    </w:pPr>
    <w:rPr>
      <w:rFonts w:ascii="宋体"/>
      <w:sz w:val="18"/>
      <w:szCs w:val="18"/>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26">
    <w:name w:val="xl1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2">
    <w:name w:val="xl92"/>
    <w:basedOn w:val="a6"/>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affffff9">
    <w:name w:val="表格(五号)"/>
    <w:basedOn w:val="a6"/>
    <w:qFormat/>
    <w:pPr>
      <w:adjustRightInd w:val="0"/>
      <w:snapToGrid w:val="0"/>
      <w:spacing w:before="60" w:after="60"/>
      <w:ind w:left="11"/>
      <w:jc w:val="center"/>
    </w:pPr>
    <w:rPr>
      <w:kern w:val="0"/>
      <w:szCs w:val="20"/>
    </w:rPr>
  </w:style>
  <w:style w:type="paragraph" w:customStyle="1" w:styleId="1f9">
    <w:name w:val="表格标题1"/>
    <w:basedOn w:val="afffffd"/>
    <w:qFormat/>
    <w:pPr>
      <w:tabs>
        <w:tab w:val="left" w:pos="1620"/>
      </w:tabs>
      <w:ind w:leftChars="600" w:left="1620" w:hangingChars="200" w:hanging="360"/>
      <w:jc w:val="both"/>
      <w:textAlignment w:val="bottom"/>
    </w:pPr>
    <w:rPr>
      <w:rFonts w:ascii="Times New Roman"/>
      <w:sz w:val="21"/>
      <w:szCs w:val="21"/>
    </w:rPr>
  </w:style>
  <w:style w:type="paragraph" w:customStyle="1" w:styleId="ParaChar">
    <w:name w:val="默认段落字体 Para Char"/>
    <w:basedOn w:val="a6"/>
    <w:qFormat/>
  </w:style>
  <w:style w:type="paragraph" w:customStyle="1" w:styleId="affffffa">
    <w:name w:val="正"/>
    <w:basedOn w:val="a6"/>
    <w:qFormat/>
    <w:pPr>
      <w:ind w:firstLine="525"/>
    </w:pPr>
    <w:rPr>
      <w:spacing w:val="20"/>
      <w:szCs w:val="20"/>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4">
    <w:name w:val="xl114"/>
    <w:basedOn w:val="a6"/>
    <w:qFormat/>
    <w:pPr>
      <w:widowControl/>
      <w:pBdr>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50">
    <w:name w:val="xl50"/>
    <w:basedOn w:val="a6"/>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073">
    <w:name w:val="xl10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58">
    <w:name w:val="xl15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f">
    <w:name w:val="无间隔 Char"/>
    <w:basedOn w:val="a8"/>
    <w:link w:val="2f5"/>
    <w:qFormat/>
    <w:locked/>
    <w:rPr>
      <w:rFonts w:ascii="Calibri" w:eastAsia="宋体" w:hAnsi="Calibri" w:cs="Times New Roman"/>
    </w:rPr>
  </w:style>
  <w:style w:type="paragraph" w:customStyle="1" w:styleId="2f5">
    <w:name w:val="无间隔2"/>
    <w:basedOn w:val="a6"/>
    <w:link w:val="Charff"/>
    <w:uiPriority w:val="1"/>
    <w:qFormat/>
    <w:rPr>
      <w:rFonts w:ascii="Calibri" w:hAnsi="Calibri"/>
      <w:szCs w:val="22"/>
    </w:rPr>
  </w:style>
  <w:style w:type="character" w:customStyle="1" w:styleId="shorttext">
    <w:name w:val="short_text"/>
    <w:basedOn w:val="a8"/>
    <w:qFormat/>
  </w:style>
  <w:style w:type="character" w:customStyle="1" w:styleId="1fa">
    <w:name w:val="未处理的提及1"/>
    <w:basedOn w:val="a8"/>
    <w:uiPriority w:val="99"/>
    <w:unhideWhenUsed/>
    <w:qFormat/>
    <w:rPr>
      <w:color w:val="605E5C"/>
      <w:shd w:val="clear" w:color="auto" w:fill="E1DFDD"/>
    </w:rPr>
  </w:style>
  <w:style w:type="paragraph" w:customStyle="1" w:styleId="T">
    <w:name w:val="T文本"/>
    <w:basedOn w:val="a6"/>
    <w:qFormat/>
    <w:pPr>
      <w:widowControl/>
      <w:snapToGrid w:val="0"/>
      <w:spacing w:beforeLines="50" w:afterLines="50" w:line="360" w:lineRule="auto"/>
      <w:ind w:firstLineChars="200" w:firstLine="200"/>
    </w:pPr>
    <w:rPr>
      <w:rFonts w:eastAsia="Times New Roman"/>
      <w:kern w:val="0"/>
      <w:sz w:val="24"/>
    </w:rPr>
  </w:style>
  <w:style w:type="character" w:customStyle="1" w:styleId="2f6">
    <w:name w:val="未处理的提及2"/>
    <w:basedOn w:val="a8"/>
    <w:uiPriority w:val="99"/>
    <w:unhideWhenUsed/>
    <w:qFormat/>
    <w:rPr>
      <w:color w:val="605E5C"/>
      <w:shd w:val="clear" w:color="auto" w:fill="E1DFDD"/>
    </w:rPr>
  </w:style>
  <w:style w:type="table" w:customStyle="1" w:styleId="1fb">
    <w:name w:val="网格型1"/>
    <w:basedOn w:val="a9"/>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c">
    <w:name w:val="列表段落1"/>
    <w:basedOn w:val="a6"/>
    <w:uiPriority w:val="99"/>
    <w:qFormat/>
    <w:pPr>
      <w:tabs>
        <w:tab w:val="left" w:pos="420"/>
      </w:tabs>
      <w:spacing w:beforeLines="50" w:line="360" w:lineRule="atLeast"/>
      <w:ind w:firstLineChars="200" w:firstLine="420"/>
    </w:pPr>
  </w:style>
  <w:style w:type="paragraph" w:customStyle="1" w:styleId="2f7">
    <w:name w:val="样式 首行缩进:  2 字符"/>
    <w:basedOn w:val="a6"/>
    <w:qFormat/>
    <w:pPr>
      <w:spacing w:after="160" w:line="400" w:lineRule="exact"/>
      <w:ind w:firstLineChars="200" w:firstLine="200"/>
    </w:pPr>
    <w:rPr>
      <w:rFonts w:ascii="Calibri" w:hAnsi="Calibri" w:cs="宋体"/>
      <w:sz w:val="24"/>
    </w:rPr>
  </w:style>
  <w:style w:type="character" w:customStyle="1" w:styleId="bookmark-item">
    <w:name w:val="bookmark-item"/>
    <w:basedOn w:val="a8"/>
    <w:qFormat/>
  </w:style>
  <w:style w:type="paragraph" w:customStyle="1" w:styleId="TableParagraph">
    <w:name w:val="Table Paragraph"/>
    <w:basedOn w:val="a6"/>
    <w:uiPriority w:val="1"/>
    <w:qFormat/>
    <w:rPr>
      <w:rFonts w:ascii="宋体" w:hAnsi="宋体" w:cs="宋体"/>
      <w:lang w:val="zh-CN" w:bidi="zh-CN"/>
    </w:rPr>
  </w:style>
  <w:style w:type="paragraph" w:customStyle="1" w:styleId="2934">
    <w:name w:val="正文_29_3_4"/>
    <w:qFormat/>
    <w:pPr>
      <w:widowControl w:val="0"/>
      <w:jc w:val="both"/>
    </w:pPr>
    <w:rPr>
      <w:rFonts w:ascii="Calibri" w:hAnsi="Calibri"/>
      <w:kern w:val="2"/>
      <w:sz w:val="21"/>
      <w:szCs w:val="24"/>
    </w:rPr>
  </w:style>
  <w:style w:type="character" w:customStyle="1" w:styleId="NormalCharacter">
    <w:name w:val="NormalCharacter"/>
    <w:semiHidden/>
    <w:qFormat/>
  </w:style>
  <w:style w:type="paragraph" w:customStyle="1" w:styleId="179">
    <w:name w:val="179"/>
    <w:basedOn w:val="a6"/>
    <w:qFormat/>
    <w:pPr>
      <w:ind w:firstLineChars="200" w:firstLine="420"/>
      <w:textAlignment w:val="baseline"/>
    </w:pPr>
  </w:style>
  <w:style w:type="paragraph" w:customStyle="1" w:styleId="PlainText">
    <w:name w:val="PlainText"/>
    <w:basedOn w:val="a6"/>
    <w:qFormat/>
    <w:pPr>
      <w:textAlignment w:val="baseline"/>
    </w:pPr>
    <w:rPr>
      <w:rFonts w:ascii="宋体" w:hAnsi="Courier New"/>
      <w:szCs w:val="21"/>
    </w:rPr>
  </w:style>
  <w:style w:type="paragraph" w:customStyle="1" w:styleId="detail-info">
    <w:name w:val="detail-info"/>
    <w:basedOn w:val="a6"/>
    <w:pPr>
      <w:widowControl/>
      <w:spacing w:before="100" w:beforeAutospacing="1" w:after="100" w:afterAutospacing="1"/>
      <w:jc w:val="left"/>
    </w:pPr>
    <w:rPr>
      <w:rFonts w:ascii="宋体" w:hAnsi="宋体" w:cs="宋体"/>
      <w:kern w:val="0"/>
      <w:sz w:val="24"/>
    </w:rPr>
  </w:style>
  <w:style w:type="paragraph" w:customStyle="1" w:styleId="sub">
    <w:name w:val="sub"/>
    <w:basedOn w:val="a6"/>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uiPriority="0" w:qFormat="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uiPriority="0" w:qFormat="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uiPriority="22"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1"/>
    <w:qFormat/>
    <w:pPr>
      <w:widowControl w:val="0"/>
      <w:jc w:val="both"/>
    </w:pPr>
    <w:rPr>
      <w:kern w:val="2"/>
      <w:sz w:val="21"/>
      <w:szCs w:val="24"/>
    </w:rPr>
  </w:style>
  <w:style w:type="paragraph" w:styleId="10">
    <w:name w:val="heading 1"/>
    <w:basedOn w:val="a6"/>
    <w:next w:val="a6"/>
    <w:link w:val="1Char"/>
    <w:qFormat/>
    <w:pPr>
      <w:keepNext/>
      <w:keepLines/>
      <w:adjustRightInd w:val="0"/>
      <w:spacing w:line="460" w:lineRule="exact"/>
      <w:jc w:val="left"/>
      <w:textAlignment w:val="baseline"/>
      <w:outlineLvl w:val="0"/>
    </w:pPr>
    <w:rPr>
      <w:b/>
      <w:kern w:val="44"/>
      <w:sz w:val="32"/>
      <w:szCs w:val="20"/>
    </w:rPr>
  </w:style>
  <w:style w:type="paragraph" w:styleId="21">
    <w:name w:val="heading 2"/>
    <w:basedOn w:val="a6"/>
    <w:next w:val="a7"/>
    <w:link w:val="2Char"/>
    <w:qFormat/>
    <w:pPr>
      <w:keepNext/>
      <w:keepLines/>
      <w:spacing w:before="260" w:after="260" w:line="413" w:lineRule="auto"/>
      <w:outlineLvl w:val="1"/>
    </w:pPr>
    <w:rPr>
      <w:rFonts w:ascii="Arial" w:eastAsia="黑体" w:hAnsi="Arial"/>
      <w:b/>
      <w:bCs/>
      <w:sz w:val="32"/>
      <w:szCs w:val="32"/>
    </w:rPr>
  </w:style>
  <w:style w:type="paragraph" w:styleId="3">
    <w:name w:val="heading 3"/>
    <w:basedOn w:val="a6"/>
    <w:next w:val="a6"/>
    <w:link w:val="3Char"/>
    <w:qFormat/>
    <w:pPr>
      <w:keepNext/>
      <w:keepLines/>
      <w:spacing w:before="260" w:after="260" w:line="360" w:lineRule="auto"/>
      <w:ind w:leftChars="171" w:left="171"/>
      <w:outlineLvl w:val="2"/>
    </w:pPr>
    <w:rPr>
      <w:rFonts w:eastAsia="Arial Unicode MS"/>
      <w:b/>
      <w:szCs w:val="20"/>
    </w:rPr>
  </w:style>
  <w:style w:type="paragraph" w:styleId="4">
    <w:name w:val="heading 4"/>
    <w:basedOn w:val="a6"/>
    <w:next w:val="a6"/>
    <w:link w:val="4Char"/>
    <w:qFormat/>
    <w:pPr>
      <w:keepNext/>
      <w:keepLines/>
      <w:spacing w:before="280" w:after="290" w:line="376" w:lineRule="auto"/>
      <w:outlineLvl w:val="3"/>
    </w:pPr>
    <w:rPr>
      <w:rFonts w:ascii="Cambria" w:hAnsi="Cambria"/>
      <w:b/>
      <w:bCs/>
      <w:sz w:val="28"/>
      <w:szCs w:val="28"/>
    </w:rPr>
  </w:style>
  <w:style w:type="paragraph" w:styleId="5">
    <w:name w:val="heading 5"/>
    <w:basedOn w:val="a6"/>
    <w:next w:val="a6"/>
    <w:link w:val="5Char"/>
    <w:qFormat/>
    <w:pPr>
      <w:keepNext/>
      <w:keepLines/>
      <w:spacing w:before="280" w:after="290" w:line="376" w:lineRule="auto"/>
      <w:outlineLvl w:val="4"/>
    </w:pPr>
    <w:rPr>
      <w:rFonts w:ascii="Calibri" w:hAnsi="Calibri"/>
      <w:b/>
      <w:bCs/>
      <w:sz w:val="28"/>
      <w:szCs w:val="28"/>
    </w:rPr>
  </w:style>
  <w:style w:type="paragraph" w:styleId="6">
    <w:name w:val="heading 6"/>
    <w:basedOn w:val="a6"/>
    <w:next w:val="a6"/>
    <w:link w:val="6Char"/>
    <w:qFormat/>
    <w:pPr>
      <w:keepNext/>
      <w:keepLines/>
      <w:widowControl/>
      <w:tabs>
        <w:tab w:val="left" w:pos="1320"/>
        <w:tab w:val="left" w:pos="1440"/>
        <w:tab w:val="left" w:pos="3480"/>
      </w:tabs>
      <w:spacing w:before="240" w:after="64" w:line="320" w:lineRule="auto"/>
      <w:ind w:left="3480" w:hanging="420"/>
      <w:jc w:val="left"/>
      <w:outlineLvl w:val="5"/>
    </w:pPr>
    <w:rPr>
      <w:rFonts w:ascii="Arial" w:eastAsia="黑体" w:hAnsi="Arial"/>
      <w:b/>
      <w:bCs/>
      <w:kern w:val="0"/>
      <w:sz w:val="24"/>
    </w:rPr>
  </w:style>
  <w:style w:type="paragraph" w:styleId="7">
    <w:name w:val="heading 7"/>
    <w:basedOn w:val="a6"/>
    <w:next w:val="a6"/>
    <w:link w:val="7Char"/>
    <w:qFormat/>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8">
    <w:name w:val="heading 8"/>
    <w:basedOn w:val="a6"/>
    <w:next w:val="a6"/>
    <w:link w:val="8Char"/>
    <w:qFormat/>
    <w:pPr>
      <w:keepNext/>
      <w:keepLines/>
      <w:widowControl/>
      <w:tabs>
        <w:tab w:val="left" w:pos="1320"/>
        <w:tab w:val="left" w:pos="1440"/>
        <w:tab w:val="left" w:pos="4320"/>
      </w:tabs>
      <w:spacing w:before="240" w:after="64" w:line="320" w:lineRule="auto"/>
      <w:ind w:left="4320" w:hanging="420"/>
      <w:jc w:val="left"/>
      <w:outlineLvl w:val="7"/>
    </w:pPr>
    <w:rPr>
      <w:rFonts w:ascii="Arial" w:eastAsia="黑体" w:hAnsi="Arial"/>
      <w:kern w:val="0"/>
      <w:sz w:val="24"/>
    </w:rPr>
  </w:style>
  <w:style w:type="paragraph" w:styleId="9">
    <w:name w:val="heading 9"/>
    <w:basedOn w:val="a6"/>
    <w:next w:val="a6"/>
    <w:link w:val="9Char"/>
    <w:qFormat/>
    <w:pPr>
      <w:keepNext/>
      <w:keepLines/>
      <w:widowControl/>
      <w:tabs>
        <w:tab w:val="left" w:pos="1320"/>
        <w:tab w:val="left" w:pos="1584"/>
        <w:tab w:val="left" w:pos="4740"/>
      </w:tabs>
      <w:spacing w:before="240" w:after="64" w:line="320" w:lineRule="auto"/>
      <w:ind w:left="4740" w:hanging="420"/>
      <w:jc w:val="left"/>
      <w:outlineLvl w:val="8"/>
    </w:pPr>
    <w:rPr>
      <w:rFonts w:ascii="Arial" w:eastAsia="黑体" w:hAnsi="Arial"/>
      <w:kern w:val="0"/>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1">
    <w:name w:val="toc 1"/>
    <w:basedOn w:val="a6"/>
    <w:next w:val="a6"/>
    <w:uiPriority w:val="39"/>
    <w:qFormat/>
    <w:pPr>
      <w:tabs>
        <w:tab w:val="left" w:pos="420"/>
        <w:tab w:val="left" w:pos="1050"/>
        <w:tab w:val="right" w:leader="dot" w:pos="8302"/>
      </w:tabs>
      <w:spacing w:before="120" w:after="120" w:line="220" w:lineRule="exact"/>
      <w:ind w:firstLine="420"/>
      <w:jc w:val="center"/>
    </w:pPr>
    <w:rPr>
      <w:b/>
      <w:bCs/>
      <w:caps/>
      <w:sz w:val="20"/>
      <w:szCs w:val="20"/>
    </w:rPr>
  </w:style>
  <w:style w:type="paragraph" w:styleId="a7">
    <w:name w:val="Normal Indent"/>
    <w:basedOn w:val="a6"/>
    <w:link w:val="Char"/>
    <w:qFormat/>
    <w:pPr>
      <w:ind w:firstLineChars="200" w:firstLine="420"/>
    </w:pPr>
    <w:rPr>
      <w:rFonts w:asciiTheme="minorHAnsi" w:eastAsiaTheme="minorEastAsia" w:hAnsiTheme="minorHAnsi" w:cstheme="minorBidi"/>
    </w:rPr>
  </w:style>
  <w:style w:type="paragraph" w:styleId="30">
    <w:name w:val="List 3"/>
    <w:basedOn w:val="a6"/>
    <w:qFormat/>
    <w:pPr>
      <w:ind w:leftChars="400" w:left="100" w:hangingChars="200" w:hanging="200"/>
    </w:pPr>
  </w:style>
  <w:style w:type="paragraph" w:styleId="70">
    <w:name w:val="toc 7"/>
    <w:basedOn w:val="a6"/>
    <w:next w:val="a6"/>
    <w:uiPriority w:val="39"/>
    <w:qFormat/>
    <w:pPr>
      <w:ind w:left="1260"/>
      <w:jc w:val="left"/>
    </w:pPr>
    <w:rPr>
      <w:sz w:val="18"/>
      <w:szCs w:val="18"/>
    </w:rPr>
  </w:style>
  <w:style w:type="paragraph" w:styleId="ab">
    <w:name w:val="table of authorities"/>
    <w:basedOn w:val="a6"/>
    <w:next w:val="a6"/>
    <w:qFormat/>
    <w:pPr>
      <w:ind w:leftChars="200" w:left="420"/>
    </w:pPr>
    <w:rPr>
      <w:szCs w:val="20"/>
    </w:rPr>
  </w:style>
  <w:style w:type="paragraph" w:styleId="40">
    <w:name w:val="List Bullet 4"/>
    <w:basedOn w:val="a6"/>
    <w:qFormat/>
    <w:pPr>
      <w:tabs>
        <w:tab w:val="left" w:pos="980"/>
      </w:tabs>
      <w:spacing w:beforeLines="50" w:afterLines="50" w:line="360" w:lineRule="auto"/>
      <w:ind w:left="980" w:hanging="420"/>
    </w:pPr>
    <w:rPr>
      <w:sz w:val="24"/>
    </w:rPr>
  </w:style>
  <w:style w:type="paragraph" w:styleId="a0">
    <w:name w:val="List Number"/>
    <w:basedOn w:val="a6"/>
    <w:qFormat/>
    <w:pPr>
      <w:numPr>
        <w:numId w:val="1"/>
      </w:numPr>
      <w:tabs>
        <w:tab w:val="left" w:pos="840"/>
      </w:tabs>
    </w:pPr>
    <w:rPr>
      <w:rFonts w:ascii="Calibri" w:hAnsi="Calibri"/>
      <w:sz w:val="28"/>
      <w:szCs w:val="22"/>
    </w:rPr>
  </w:style>
  <w:style w:type="paragraph" w:styleId="ac">
    <w:name w:val="caption"/>
    <w:basedOn w:val="a6"/>
    <w:next w:val="a6"/>
    <w:link w:val="Char0"/>
    <w:qFormat/>
    <w:pPr>
      <w:widowControl/>
      <w:jc w:val="left"/>
    </w:pPr>
    <w:rPr>
      <w:rFonts w:ascii="Arial" w:eastAsia="黑体" w:hAnsi="Arial" w:cstheme="minorBidi"/>
      <w:szCs w:val="22"/>
    </w:rPr>
  </w:style>
  <w:style w:type="paragraph" w:styleId="ad">
    <w:name w:val="List Bullet"/>
    <w:basedOn w:val="a6"/>
    <w:qFormat/>
    <w:pPr>
      <w:spacing w:beforeLines="50" w:afterLines="50" w:line="360" w:lineRule="auto"/>
      <w:ind w:firstLineChars="200" w:firstLine="482"/>
    </w:pPr>
    <w:rPr>
      <w:rFonts w:ascii="宋体" w:hAnsi="宋体"/>
      <w:b/>
      <w:kern w:val="0"/>
      <w:sz w:val="24"/>
    </w:rPr>
  </w:style>
  <w:style w:type="paragraph" w:styleId="ae">
    <w:name w:val="envelope address"/>
    <w:basedOn w:val="a6"/>
    <w:qFormat/>
    <w:pPr>
      <w:framePr w:w="7920" w:h="1980" w:hRule="exact" w:hSpace="180" w:wrap="around" w:hAnchor="page" w:xAlign="center" w:yAlign="bottom"/>
      <w:adjustRightInd w:val="0"/>
      <w:spacing w:line="480" w:lineRule="atLeast"/>
      <w:ind w:left="2880"/>
      <w:textAlignment w:val="baseline"/>
    </w:pPr>
    <w:rPr>
      <w:rFonts w:eastAsia="魏碑体"/>
      <w:spacing w:val="10"/>
      <w:kern w:val="0"/>
      <w:sz w:val="32"/>
      <w:szCs w:val="20"/>
    </w:rPr>
  </w:style>
  <w:style w:type="paragraph" w:styleId="af">
    <w:name w:val="Document Map"/>
    <w:basedOn w:val="a6"/>
    <w:link w:val="Char1"/>
    <w:uiPriority w:val="99"/>
    <w:qFormat/>
    <w:pPr>
      <w:shd w:val="clear" w:color="auto" w:fill="000080"/>
    </w:pPr>
    <w:rPr>
      <w:rFonts w:asciiTheme="minorHAnsi" w:eastAsiaTheme="minorEastAsia" w:hAnsiTheme="minorHAnsi" w:cstheme="minorBidi"/>
    </w:rPr>
  </w:style>
  <w:style w:type="paragraph" w:styleId="af0">
    <w:name w:val="annotation text"/>
    <w:basedOn w:val="a6"/>
    <w:link w:val="Char10"/>
    <w:unhideWhenUsed/>
    <w:qFormat/>
    <w:pPr>
      <w:jc w:val="left"/>
    </w:pPr>
  </w:style>
  <w:style w:type="paragraph" w:styleId="af1">
    <w:name w:val="Salutation"/>
    <w:basedOn w:val="a6"/>
    <w:next w:val="a6"/>
    <w:link w:val="Char11"/>
    <w:qFormat/>
    <w:rPr>
      <w:rFonts w:asciiTheme="minorHAnsi" w:eastAsiaTheme="minorEastAsia" w:hAnsiTheme="minorHAnsi" w:cstheme="minorBidi"/>
    </w:rPr>
  </w:style>
  <w:style w:type="paragraph" w:styleId="31">
    <w:name w:val="Body Text 3"/>
    <w:basedOn w:val="a6"/>
    <w:link w:val="3Char2"/>
    <w:unhideWhenUsed/>
    <w:qFormat/>
    <w:pPr>
      <w:spacing w:beforeLines="50" w:afterLines="50" w:line="360" w:lineRule="auto"/>
    </w:pPr>
    <w:rPr>
      <w:rFonts w:asciiTheme="minorHAnsi" w:eastAsiaTheme="minorEastAsia" w:hAnsiTheme="minorHAnsi" w:cstheme="minorBidi"/>
      <w:sz w:val="16"/>
      <w:szCs w:val="16"/>
    </w:rPr>
  </w:style>
  <w:style w:type="paragraph" w:styleId="af2">
    <w:name w:val="Closing"/>
    <w:basedOn w:val="a6"/>
    <w:link w:val="Char2"/>
    <w:qFormat/>
    <w:pPr>
      <w:ind w:leftChars="2100" w:left="100"/>
    </w:pPr>
    <w:rPr>
      <w:rFonts w:ascii="宋体" w:eastAsiaTheme="minorEastAsia" w:hAnsi="宋体" w:cstheme="minorBidi"/>
      <w:b/>
      <w:sz w:val="24"/>
    </w:rPr>
  </w:style>
  <w:style w:type="paragraph" w:styleId="32">
    <w:name w:val="List Bullet 3"/>
    <w:basedOn w:val="a6"/>
    <w:unhideWhenUsed/>
    <w:qFormat/>
    <w:pPr>
      <w:tabs>
        <w:tab w:val="left" w:pos="1200"/>
      </w:tabs>
      <w:ind w:leftChars="400" w:left="1200" w:hangingChars="200" w:hanging="360"/>
      <w:contextualSpacing/>
    </w:pPr>
    <w:rPr>
      <w:szCs w:val="20"/>
    </w:rPr>
  </w:style>
  <w:style w:type="paragraph" w:styleId="af3">
    <w:name w:val="Body Text"/>
    <w:basedOn w:val="a6"/>
    <w:next w:val="a6"/>
    <w:link w:val="Char3"/>
    <w:qFormat/>
    <w:pPr>
      <w:autoSpaceDE w:val="0"/>
      <w:autoSpaceDN w:val="0"/>
      <w:adjustRightInd w:val="0"/>
      <w:spacing w:line="360" w:lineRule="auto"/>
      <w:jc w:val="left"/>
    </w:pPr>
    <w:rPr>
      <w:rFonts w:ascii="宋体" w:eastAsiaTheme="minorEastAsia" w:hAnsiTheme="minorHAnsi" w:cstheme="minorBidi"/>
      <w:color w:val="000000"/>
      <w:sz w:val="28"/>
      <w:szCs w:val="32"/>
    </w:rPr>
  </w:style>
  <w:style w:type="paragraph" w:styleId="af4">
    <w:name w:val="Body Text Indent"/>
    <w:basedOn w:val="a6"/>
    <w:link w:val="Char30"/>
    <w:uiPriority w:val="99"/>
    <w:qFormat/>
    <w:pPr>
      <w:autoSpaceDE w:val="0"/>
      <w:autoSpaceDN w:val="0"/>
      <w:adjustRightInd w:val="0"/>
      <w:spacing w:line="360" w:lineRule="auto"/>
      <w:ind w:leftChars="270" w:left="567"/>
    </w:pPr>
    <w:rPr>
      <w:rFonts w:ascii="宋体" w:eastAsiaTheme="minorEastAsia" w:hAnsiTheme="minorHAnsi" w:cstheme="minorBidi"/>
      <w:color w:val="000000"/>
      <w:sz w:val="32"/>
      <w:szCs w:val="32"/>
    </w:rPr>
  </w:style>
  <w:style w:type="paragraph" w:styleId="22">
    <w:name w:val="List 2"/>
    <w:basedOn w:val="a6"/>
    <w:qFormat/>
    <w:pPr>
      <w:spacing w:beforeLines="50" w:afterLines="50" w:line="360" w:lineRule="auto"/>
      <w:ind w:leftChars="200" w:left="100" w:hangingChars="200" w:hanging="200"/>
    </w:pPr>
    <w:rPr>
      <w:sz w:val="24"/>
    </w:rPr>
  </w:style>
  <w:style w:type="paragraph" w:styleId="af5">
    <w:name w:val="Block Text"/>
    <w:basedOn w:val="a6"/>
    <w:qFormat/>
    <w:pPr>
      <w:spacing w:beforeLines="50" w:afterLines="50" w:line="360" w:lineRule="auto"/>
      <w:ind w:leftChars="700" w:left="1440" w:rightChars="700" w:right="1440"/>
    </w:pPr>
    <w:rPr>
      <w:sz w:val="24"/>
    </w:rPr>
  </w:style>
  <w:style w:type="paragraph" w:styleId="50">
    <w:name w:val="toc 5"/>
    <w:basedOn w:val="a6"/>
    <w:next w:val="a6"/>
    <w:uiPriority w:val="39"/>
    <w:qFormat/>
    <w:pPr>
      <w:ind w:left="840"/>
      <w:jc w:val="left"/>
    </w:pPr>
    <w:rPr>
      <w:sz w:val="18"/>
      <w:szCs w:val="18"/>
    </w:rPr>
  </w:style>
  <w:style w:type="paragraph" w:styleId="33">
    <w:name w:val="toc 3"/>
    <w:basedOn w:val="a6"/>
    <w:next w:val="a6"/>
    <w:uiPriority w:val="39"/>
    <w:qFormat/>
    <w:pPr>
      <w:ind w:left="420"/>
      <w:jc w:val="left"/>
    </w:pPr>
    <w:rPr>
      <w:i/>
      <w:iCs/>
      <w:sz w:val="20"/>
      <w:szCs w:val="20"/>
    </w:rPr>
  </w:style>
  <w:style w:type="paragraph" w:styleId="af6">
    <w:name w:val="Plain Text"/>
    <w:basedOn w:val="a6"/>
    <w:link w:val="Char20"/>
    <w:qFormat/>
    <w:rPr>
      <w:rFonts w:ascii="宋体" w:eastAsiaTheme="minorEastAsia" w:hAnsi="Courier New" w:cs="Courier New"/>
      <w:szCs w:val="21"/>
    </w:rPr>
  </w:style>
  <w:style w:type="paragraph" w:styleId="80">
    <w:name w:val="toc 8"/>
    <w:basedOn w:val="a6"/>
    <w:next w:val="a6"/>
    <w:uiPriority w:val="39"/>
    <w:qFormat/>
    <w:pPr>
      <w:ind w:left="1470"/>
      <w:jc w:val="left"/>
    </w:pPr>
    <w:rPr>
      <w:sz w:val="18"/>
      <w:szCs w:val="18"/>
    </w:rPr>
  </w:style>
  <w:style w:type="paragraph" w:styleId="af7">
    <w:name w:val="Date"/>
    <w:basedOn w:val="a6"/>
    <w:next w:val="a6"/>
    <w:link w:val="Char12"/>
    <w:qFormat/>
    <w:pPr>
      <w:ind w:leftChars="2500" w:left="100"/>
    </w:pPr>
    <w:rPr>
      <w:rFonts w:asciiTheme="minorHAnsi" w:eastAsia="仿宋_GB2312" w:hAnsiTheme="minorHAnsi" w:cstheme="minorBidi"/>
      <w:color w:val="000000"/>
      <w:sz w:val="28"/>
    </w:rPr>
  </w:style>
  <w:style w:type="paragraph" w:styleId="23">
    <w:name w:val="Body Text Indent 2"/>
    <w:basedOn w:val="a6"/>
    <w:link w:val="2Char1"/>
    <w:qFormat/>
    <w:pPr>
      <w:autoSpaceDE w:val="0"/>
      <w:autoSpaceDN w:val="0"/>
      <w:adjustRightInd w:val="0"/>
      <w:spacing w:line="360" w:lineRule="auto"/>
      <w:ind w:leftChars="674" w:left="1415" w:firstLine="1"/>
      <w:jc w:val="left"/>
    </w:pPr>
    <w:rPr>
      <w:rFonts w:ascii="幼圆" w:eastAsia="幼圆" w:hAnsiTheme="minorHAnsi" w:cstheme="minorBidi"/>
      <w:color w:val="000000"/>
      <w:sz w:val="30"/>
      <w:szCs w:val="32"/>
    </w:rPr>
  </w:style>
  <w:style w:type="paragraph" w:styleId="af8">
    <w:name w:val="endnote text"/>
    <w:basedOn w:val="a6"/>
    <w:link w:val="Char21"/>
    <w:qFormat/>
    <w:pPr>
      <w:snapToGrid w:val="0"/>
      <w:jc w:val="left"/>
    </w:pPr>
    <w:rPr>
      <w:rFonts w:asciiTheme="minorHAnsi" w:eastAsiaTheme="minorEastAsia" w:hAnsiTheme="minorHAnsi" w:cstheme="minorBidi"/>
      <w:szCs w:val="22"/>
    </w:rPr>
  </w:style>
  <w:style w:type="paragraph" w:styleId="af9">
    <w:name w:val="Balloon Text"/>
    <w:basedOn w:val="a6"/>
    <w:link w:val="Char22"/>
    <w:qFormat/>
    <w:rPr>
      <w:rFonts w:asciiTheme="minorHAnsi" w:eastAsiaTheme="minorEastAsia" w:hAnsiTheme="minorHAnsi" w:cstheme="minorBidi"/>
      <w:sz w:val="18"/>
      <w:szCs w:val="18"/>
    </w:rPr>
  </w:style>
  <w:style w:type="paragraph" w:styleId="afa">
    <w:name w:val="footer"/>
    <w:basedOn w:val="a6"/>
    <w:link w:val="Char4"/>
    <w:uiPriority w:val="99"/>
    <w:unhideWhenUsed/>
    <w:qFormat/>
    <w:pPr>
      <w:tabs>
        <w:tab w:val="center" w:pos="4153"/>
        <w:tab w:val="right" w:pos="8306"/>
      </w:tabs>
      <w:snapToGrid w:val="0"/>
      <w:jc w:val="left"/>
    </w:pPr>
    <w:rPr>
      <w:sz w:val="18"/>
      <w:szCs w:val="18"/>
    </w:rPr>
  </w:style>
  <w:style w:type="paragraph" w:styleId="afb">
    <w:name w:val="header"/>
    <w:basedOn w:val="a6"/>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41">
    <w:name w:val="toc 4"/>
    <w:basedOn w:val="a6"/>
    <w:next w:val="a6"/>
    <w:uiPriority w:val="39"/>
    <w:qFormat/>
    <w:pPr>
      <w:ind w:left="630"/>
      <w:jc w:val="left"/>
    </w:pPr>
    <w:rPr>
      <w:sz w:val="18"/>
      <w:szCs w:val="18"/>
    </w:rPr>
  </w:style>
  <w:style w:type="paragraph" w:styleId="afc">
    <w:name w:val="Subtitle"/>
    <w:basedOn w:val="a6"/>
    <w:next w:val="a6"/>
    <w:link w:val="Char23"/>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d">
    <w:name w:val="List"/>
    <w:basedOn w:val="a6"/>
    <w:qFormat/>
    <w:pPr>
      <w:ind w:left="420" w:hanging="420"/>
    </w:pPr>
    <w:rPr>
      <w:sz w:val="24"/>
      <w:szCs w:val="20"/>
    </w:rPr>
  </w:style>
  <w:style w:type="paragraph" w:styleId="60">
    <w:name w:val="toc 6"/>
    <w:basedOn w:val="a6"/>
    <w:next w:val="a6"/>
    <w:uiPriority w:val="39"/>
    <w:qFormat/>
    <w:pPr>
      <w:ind w:left="1050"/>
      <w:jc w:val="left"/>
    </w:pPr>
    <w:rPr>
      <w:sz w:val="18"/>
      <w:szCs w:val="18"/>
    </w:rPr>
  </w:style>
  <w:style w:type="paragraph" w:styleId="34">
    <w:name w:val="Body Text Indent 3"/>
    <w:basedOn w:val="a6"/>
    <w:link w:val="3Char1"/>
    <w:qFormat/>
    <w:pPr>
      <w:ind w:firstLineChars="200" w:firstLine="480"/>
    </w:pPr>
    <w:rPr>
      <w:rFonts w:ascii="幼圆" w:eastAsia="幼圆" w:hAnsiTheme="minorHAnsi" w:cstheme="minorBidi"/>
      <w:sz w:val="24"/>
      <w:szCs w:val="32"/>
    </w:rPr>
  </w:style>
  <w:style w:type="paragraph" w:styleId="afe">
    <w:name w:val="table of figures"/>
    <w:basedOn w:val="a6"/>
    <w:next w:val="a6"/>
    <w:uiPriority w:val="99"/>
    <w:qFormat/>
    <w:pPr>
      <w:ind w:leftChars="200" w:left="200" w:hangingChars="200" w:hanging="200"/>
    </w:pPr>
  </w:style>
  <w:style w:type="paragraph" w:styleId="24">
    <w:name w:val="toc 2"/>
    <w:basedOn w:val="a6"/>
    <w:next w:val="a6"/>
    <w:uiPriority w:val="39"/>
    <w:qFormat/>
    <w:pPr>
      <w:ind w:left="210"/>
      <w:jc w:val="left"/>
    </w:pPr>
    <w:rPr>
      <w:smallCaps/>
      <w:sz w:val="20"/>
      <w:szCs w:val="20"/>
    </w:rPr>
  </w:style>
  <w:style w:type="paragraph" w:styleId="90">
    <w:name w:val="toc 9"/>
    <w:basedOn w:val="a6"/>
    <w:next w:val="a6"/>
    <w:uiPriority w:val="39"/>
    <w:qFormat/>
    <w:pPr>
      <w:ind w:left="1680"/>
      <w:jc w:val="left"/>
    </w:pPr>
    <w:rPr>
      <w:sz w:val="18"/>
      <w:szCs w:val="18"/>
    </w:rPr>
  </w:style>
  <w:style w:type="paragraph" w:styleId="25">
    <w:name w:val="Body Text 2"/>
    <w:basedOn w:val="a6"/>
    <w:link w:val="2Char10"/>
    <w:qFormat/>
    <w:pPr>
      <w:jc w:val="center"/>
    </w:pPr>
    <w:rPr>
      <w:rFonts w:ascii="宋体" w:eastAsiaTheme="minorEastAsia" w:hAnsi="宋体" w:cstheme="minorBidi"/>
      <w:sz w:val="24"/>
    </w:rPr>
  </w:style>
  <w:style w:type="paragraph" w:styleId="HTML">
    <w:name w:val="HTML Preformatted"/>
    <w:basedOn w:val="a6"/>
    <w:link w:val="HTMLChar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paragraph" w:styleId="aff">
    <w:name w:val="Normal (Web)"/>
    <w:basedOn w:val="a6"/>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6"/>
    <w:next w:val="a6"/>
    <w:qFormat/>
    <w:rPr>
      <w:kern w:val="0"/>
      <w:sz w:val="24"/>
      <w:szCs w:val="21"/>
    </w:rPr>
  </w:style>
  <w:style w:type="paragraph" w:styleId="aff0">
    <w:name w:val="Title"/>
    <w:basedOn w:val="a6"/>
    <w:next w:val="a6"/>
    <w:link w:val="Char24"/>
    <w:qFormat/>
    <w:pPr>
      <w:spacing w:before="240" w:after="60"/>
      <w:jc w:val="center"/>
      <w:outlineLvl w:val="0"/>
    </w:pPr>
    <w:rPr>
      <w:rFonts w:ascii="Arial" w:eastAsiaTheme="minorEastAsia" w:hAnsi="Arial" w:cstheme="minorBidi"/>
      <w:b/>
      <w:bCs/>
      <w:sz w:val="32"/>
      <w:szCs w:val="32"/>
    </w:rPr>
  </w:style>
  <w:style w:type="paragraph" w:styleId="aff1">
    <w:name w:val="annotation subject"/>
    <w:basedOn w:val="af0"/>
    <w:next w:val="af0"/>
    <w:link w:val="Char13"/>
    <w:qFormat/>
    <w:rPr>
      <w:rFonts w:asciiTheme="minorHAnsi" w:eastAsiaTheme="minorEastAsia" w:hAnsiTheme="minorHAnsi" w:cstheme="minorBidi"/>
      <w:b/>
    </w:rPr>
  </w:style>
  <w:style w:type="paragraph" w:styleId="aff2">
    <w:name w:val="Body Text First Indent"/>
    <w:basedOn w:val="af3"/>
    <w:link w:val="Char14"/>
    <w:qFormat/>
    <w:pPr>
      <w:autoSpaceDE/>
      <w:autoSpaceDN/>
      <w:adjustRightInd/>
      <w:spacing w:after="120" w:line="240" w:lineRule="auto"/>
      <w:ind w:firstLineChars="100" w:firstLine="420"/>
      <w:jc w:val="both"/>
    </w:pPr>
    <w:rPr>
      <w:sz w:val="21"/>
    </w:rPr>
  </w:style>
  <w:style w:type="paragraph" w:styleId="26">
    <w:name w:val="Body Text First Indent 2"/>
    <w:basedOn w:val="af4"/>
    <w:link w:val="2Char2"/>
    <w:unhideWhenUsed/>
    <w:qFormat/>
    <w:pPr>
      <w:autoSpaceDE/>
      <w:autoSpaceDN/>
      <w:adjustRightInd/>
      <w:spacing w:after="120" w:line="240" w:lineRule="auto"/>
      <w:ind w:leftChars="200" w:left="420" w:firstLineChars="200" w:firstLine="420"/>
    </w:pPr>
    <w:rPr>
      <w:rFonts w:ascii="仿宋_GB2312" w:eastAsia="仿宋_GB2312"/>
      <w:sz w:val="24"/>
      <w:szCs w:val="24"/>
    </w:rPr>
  </w:style>
  <w:style w:type="table" w:styleId="aff3">
    <w:name w:val="Table Grid"/>
    <w:basedOn w:val="a9"/>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Strong"/>
    <w:basedOn w:val="a8"/>
    <w:uiPriority w:val="22"/>
    <w:qFormat/>
    <w:rPr>
      <w:b/>
      <w:bCs/>
    </w:rPr>
  </w:style>
  <w:style w:type="character" w:styleId="aff5">
    <w:name w:val="endnote reference"/>
    <w:qFormat/>
    <w:rPr>
      <w:vertAlign w:val="superscript"/>
    </w:rPr>
  </w:style>
  <w:style w:type="character" w:styleId="aff6">
    <w:name w:val="page number"/>
    <w:basedOn w:val="a8"/>
    <w:qFormat/>
  </w:style>
  <w:style w:type="character" w:styleId="aff7">
    <w:name w:val="FollowedHyperlink"/>
    <w:uiPriority w:val="99"/>
    <w:qFormat/>
    <w:rPr>
      <w:color w:val="800080"/>
      <w:u w:val="single"/>
    </w:rPr>
  </w:style>
  <w:style w:type="character" w:styleId="aff8">
    <w:name w:val="Emphasis"/>
    <w:qFormat/>
    <w:rPr>
      <w:i/>
      <w:iCs/>
    </w:rPr>
  </w:style>
  <w:style w:type="character" w:styleId="aff9">
    <w:name w:val="Hyperlink"/>
    <w:qFormat/>
    <w:rPr>
      <w:color w:val="0000FF"/>
      <w:u w:val="single"/>
    </w:rPr>
  </w:style>
  <w:style w:type="character" w:styleId="affa">
    <w:name w:val="annotation reference"/>
    <w:qFormat/>
    <w:rPr>
      <w:sz w:val="21"/>
    </w:rPr>
  </w:style>
  <w:style w:type="character" w:styleId="HTML0">
    <w:name w:val="HTML Sample"/>
    <w:basedOn w:val="a8"/>
    <w:uiPriority w:val="99"/>
    <w:semiHidden/>
    <w:unhideWhenUsed/>
    <w:qFormat/>
    <w:rPr>
      <w:rFonts w:ascii="宋体" w:eastAsia="宋体" w:hAnsi="宋体" w:cs="宋体"/>
    </w:rPr>
  </w:style>
  <w:style w:type="paragraph" w:customStyle="1" w:styleId="200">
    <w:name w:val="正文_2_0"/>
    <w:qFormat/>
    <w:pPr>
      <w:widowControl w:val="0"/>
      <w:jc w:val="both"/>
    </w:pPr>
    <w:rPr>
      <w:kern w:val="2"/>
      <w:sz w:val="21"/>
      <w:szCs w:val="22"/>
    </w:rPr>
  </w:style>
  <w:style w:type="paragraph" w:customStyle="1" w:styleId="Default">
    <w:name w:val="Default"/>
    <w:basedOn w:val="aff0"/>
    <w:next w:val="10"/>
    <w:qFormat/>
    <w:pPr>
      <w:autoSpaceDE w:val="0"/>
      <w:autoSpaceDN w:val="0"/>
      <w:adjustRightInd w:val="0"/>
    </w:pPr>
    <w:rPr>
      <w:rFonts w:ascii="宋体" w:eastAsia="宋体" w:hAnsi="Times New Roman" w:cs="Times New Roman"/>
      <w:color w:val="000000"/>
      <w:sz w:val="24"/>
    </w:rPr>
  </w:style>
  <w:style w:type="character" w:customStyle="1" w:styleId="Char5">
    <w:name w:val="页眉 Char"/>
    <w:basedOn w:val="a8"/>
    <w:link w:val="afb"/>
    <w:uiPriority w:val="99"/>
    <w:qFormat/>
    <w:rPr>
      <w:sz w:val="18"/>
      <w:szCs w:val="18"/>
    </w:rPr>
  </w:style>
  <w:style w:type="character" w:customStyle="1" w:styleId="Char4">
    <w:name w:val="页脚 Char"/>
    <w:basedOn w:val="a8"/>
    <w:link w:val="afa"/>
    <w:uiPriority w:val="99"/>
    <w:qFormat/>
    <w:rPr>
      <w:sz w:val="18"/>
      <w:szCs w:val="18"/>
    </w:rPr>
  </w:style>
  <w:style w:type="character" w:customStyle="1" w:styleId="1Char">
    <w:name w:val="标题 1 Char"/>
    <w:basedOn w:val="a8"/>
    <w:link w:val="10"/>
    <w:qFormat/>
    <w:rPr>
      <w:rFonts w:ascii="Times New Roman" w:eastAsia="宋体" w:hAnsi="Times New Roman" w:cs="Times New Roman"/>
      <w:b/>
      <w:kern w:val="44"/>
      <w:sz w:val="32"/>
      <w:szCs w:val="20"/>
    </w:rPr>
  </w:style>
  <w:style w:type="character" w:customStyle="1" w:styleId="2Char">
    <w:name w:val="标题 2 Char"/>
    <w:basedOn w:val="a8"/>
    <w:link w:val="21"/>
    <w:qFormat/>
    <w:rPr>
      <w:rFonts w:ascii="Arial" w:eastAsia="黑体" w:hAnsi="Arial" w:cs="Times New Roman"/>
      <w:b/>
      <w:bCs/>
      <w:sz w:val="32"/>
      <w:szCs w:val="32"/>
    </w:rPr>
  </w:style>
  <w:style w:type="character" w:customStyle="1" w:styleId="3Char">
    <w:name w:val="标题 3 Char"/>
    <w:basedOn w:val="a8"/>
    <w:link w:val="3"/>
    <w:qFormat/>
    <w:rPr>
      <w:rFonts w:ascii="Times New Roman" w:eastAsia="Arial Unicode MS" w:hAnsi="Times New Roman" w:cs="Times New Roman"/>
      <w:b/>
      <w:szCs w:val="20"/>
    </w:rPr>
  </w:style>
  <w:style w:type="character" w:customStyle="1" w:styleId="4Char">
    <w:name w:val="标题 4 Char"/>
    <w:basedOn w:val="a8"/>
    <w:link w:val="4"/>
    <w:qFormat/>
    <w:rPr>
      <w:rFonts w:ascii="Cambria" w:eastAsia="宋体" w:hAnsi="Cambria" w:cs="Times New Roman"/>
      <w:b/>
      <w:bCs/>
      <w:sz w:val="28"/>
      <w:szCs w:val="28"/>
    </w:rPr>
  </w:style>
  <w:style w:type="character" w:customStyle="1" w:styleId="5Char">
    <w:name w:val="标题 5 Char"/>
    <w:basedOn w:val="a8"/>
    <w:link w:val="5"/>
    <w:qFormat/>
    <w:rPr>
      <w:rFonts w:ascii="Calibri" w:eastAsia="宋体" w:hAnsi="Calibri" w:cs="Times New Roman"/>
      <w:b/>
      <w:bCs/>
      <w:sz w:val="28"/>
      <w:szCs w:val="28"/>
    </w:rPr>
  </w:style>
  <w:style w:type="character" w:customStyle="1" w:styleId="6Char">
    <w:name w:val="标题 6 Char"/>
    <w:basedOn w:val="a8"/>
    <w:link w:val="6"/>
    <w:qFormat/>
    <w:rPr>
      <w:rFonts w:ascii="Arial" w:eastAsia="黑体" w:hAnsi="Arial" w:cs="Times New Roman"/>
      <w:b/>
      <w:bCs/>
      <w:kern w:val="0"/>
      <w:sz w:val="24"/>
      <w:szCs w:val="24"/>
    </w:rPr>
  </w:style>
  <w:style w:type="character" w:customStyle="1" w:styleId="7Char">
    <w:name w:val="标题 7 Char"/>
    <w:basedOn w:val="a8"/>
    <w:link w:val="7"/>
    <w:qFormat/>
    <w:rPr>
      <w:rFonts w:ascii="Times New Roman" w:eastAsia="宋体" w:hAnsi="Times New Roman" w:cs="Times New Roman"/>
      <w:b/>
      <w:bCs/>
      <w:kern w:val="0"/>
      <w:sz w:val="24"/>
      <w:szCs w:val="24"/>
    </w:rPr>
  </w:style>
  <w:style w:type="character" w:customStyle="1" w:styleId="8Char">
    <w:name w:val="标题 8 Char"/>
    <w:basedOn w:val="a8"/>
    <w:link w:val="8"/>
    <w:qFormat/>
    <w:rPr>
      <w:rFonts w:ascii="Arial" w:eastAsia="黑体" w:hAnsi="Arial" w:cs="Times New Roman"/>
      <w:kern w:val="0"/>
      <w:sz w:val="24"/>
      <w:szCs w:val="24"/>
    </w:rPr>
  </w:style>
  <w:style w:type="character" w:customStyle="1" w:styleId="9Char">
    <w:name w:val="标题 9 Char"/>
    <w:basedOn w:val="a8"/>
    <w:link w:val="9"/>
    <w:qFormat/>
    <w:rPr>
      <w:rFonts w:ascii="Arial" w:eastAsia="黑体" w:hAnsi="Arial" w:cs="Times New Roman"/>
      <w:kern w:val="0"/>
      <w:szCs w:val="21"/>
    </w:rPr>
  </w:style>
  <w:style w:type="character" w:customStyle="1" w:styleId="hei12">
    <w:name w:val="hei12"/>
    <w:basedOn w:val="a8"/>
    <w:qFormat/>
  </w:style>
  <w:style w:type="character" w:customStyle="1" w:styleId="2Char0">
    <w:name w:val="正文缩进2格 Char"/>
    <w:link w:val="27"/>
    <w:qFormat/>
    <w:rPr>
      <w:rFonts w:ascii="仿宋_GB2312" w:eastAsia="仿宋_GB2312" w:hAnsi="宋体"/>
      <w:sz w:val="31"/>
    </w:rPr>
  </w:style>
  <w:style w:type="paragraph" w:customStyle="1" w:styleId="27">
    <w:name w:val="正文缩进2格"/>
    <w:basedOn w:val="a6"/>
    <w:link w:val="2Char0"/>
    <w:qFormat/>
    <w:pPr>
      <w:spacing w:line="600" w:lineRule="exact"/>
      <w:ind w:firstLineChars="206" w:firstLine="639"/>
    </w:pPr>
    <w:rPr>
      <w:rFonts w:ascii="仿宋_GB2312" w:eastAsia="仿宋_GB2312" w:hAnsi="宋体" w:cstheme="minorBidi"/>
      <w:sz w:val="31"/>
      <w:szCs w:val="22"/>
    </w:rPr>
  </w:style>
  <w:style w:type="character" w:customStyle="1" w:styleId="font51">
    <w:name w:val="font51"/>
    <w:qFormat/>
    <w:rPr>
      <w:rFonts w:ascii="宋体" w:eastAsia="宋体" w:hAnsi="宋体" w:cs="宋体" w:hint="eastAsia"/>
      <w:color w:val="000000"/>
      <w:sz w:val="20"/>
      <w:szCs w:val="20"/>
      <w:u w:val="none"/>
    </w:rPr>
  </w:style>
  <w:style w:type="character" w:customStyle="1" w:styleId="font61">
    <w:name w:val="font61"/>
    <w:qFormat/>
    <w:rPr>
      <w:rFonts w:ascii="Times New Roman" w:hAnsi="Times New Roman" w:cs="Times New Roman" w:hint="default"/>
      <w:color w:val="000000"/>
      <w:sz w:val="20"/>
      <w:szCs w:val="20"/>
      <w:u w:val="none"/>
    </w:rPr>
  </w:style>
  <w:style w:type="character" w:customStyle="1" w:styleId="5Char0">
    <w:name w:val="表中左小5 Char"/>
    <w:link w:val="51"/>
    <w:qFormat/>
    <w:rPr>
      <w:color w:val="0000FF"/>
      <w:sz w:val="18"/>
      <w:szCs w:val="18"/>
    </w:rPr>
  </w:style>
  <w:style w:type="paragraph" w:customStyle="1" w:styleId="51">
    <w:name w:val="表中左小5"/>
    <w:link w:val="5Char0"/>
    <w:qFormat/>
    <w:pPr>
      <w:adjustRightInd w:val="0"/>
      <w:snapToGrid w:val="0"/>
      <w:spacing w:line="320" w:lineRule="exact"/>
    </w:pPr>
    <w:rPr>
      <w:rFonts w:asciiTheme="minorHAnsi" w:eastAsiaTheme="minorEastAsia" w:hAnsiTheme="minorHAnsi" w:cstheme="minorBidi"/>
      <w:color w:val="0000FF"/>
      <w:kern w:val="2"/>
      <w:sz w:val="18"/>
      <w:szCs w:val="18"/>
    </w:rPr>
  </w:style>
  <w:style w:type="character" w:customStyle="1" w:styleId="font71">
    <w:name w:val="font71"/>
    <w:qFormat/>
    <w:rPr>
      <w:rFonts w:ascii="宋体" w:eastAsia="宋体" w:hAnsi="宋体" w:cs="宋体" w:hint="eastAsia"/>
      <w:color w:val="000000"/>
      <w:sz w:val="20"/>
      <w:szCs w:val="20"/>
      <w:u w:val="none"/>
    </w:rPr>
  </w:style>
  <w:style w:type="character" w:customStyle="1" w:styleId="z-Char">
    <w:name w:val="z-窗体底端 Char"/>
    <w:uiPriority w:val="99"/>
    <w:qFormat/>
    <w:rPr>
      <w:rFonts w:ascii="Arial" w:hAnsi="Arial" w:cs="Arial"/>
      <w:vanish/>
      <w:sz w:val="16"/>
      <w:szCs w:val="16"/>
    </w:rPr>
  </w:style>
  <w:style w:type="paragraph" w:customStyle="1" w:styleId="z-1">
    <w:name w:val="z-窗体底端1"/>
    <w:basedOn w:val="a6"/>
    <w:next w:val="a6"/>
    <w:link w:val="z-Char2"/>
    <w:uiPriority w:val="99"/>
    <w:unhideWhenUsed/>
    <w:qFormat/>
    <w:pPr>
      <w:widowControl/>
      <w:pBdr>
        <w:top w:val="single" w:sz="6" w:space="1" w:color="auto"/>
      </w:pBdr>
      <w:jc w:val="center"/>
    </w:pPr>
    <w:rPr>
      <w:rFonts w:ascii="Arial" w:eastAsiaTheme="minorEastAsia" w:hAnsi="Arial" w:cs="Arial"/>
      <w:vanish/>
      <w:sz w:val="16"/>
      <w:szCs w:val="16"/>
    </w:rPr>
  </w:style>
  <w:style w:type="character" w:customStyle="1" w:styleId="ca-251">
    <w:name w:val="ca-251"/>
    <w:qFormat/>
    <w:rPr>
      <w:rFonts w:ascii="Times New Roman" w:hAnsi="Times New Roman" w:cs="Times New Roman" w:hint="default"/>
      <w:sz w:val="24"/>
      <w:szCs w:val="24"/>
    </w:rPr>
  </w:style>
  <w:style w:type="character" w:customStyle="1" w:styleId="CharChar3">
    <w:name w:val="Char Char3"/>
    <w:semiHidden/>
    <w:qFormat/>
    <w:rPr>
      <w:sz w:val="18"/>
      <w:szCs w:val="18"/>
    </w:rPr>
  </w:style>
  <w:style w:type="character" w:customStyle="1" w:styleId="Char6">
    <w:name w:val="批注文字 Char"/>
    <w:qFormat/>
    <w:rPr>
      <w:kern w:val="2"/>
      <w:sz w:val="21"/>
      <w:szCs w:val="24"/>
    </w:rPr>
  </w:style>
  <w:style w:type="character" w:customStyle="1" w:styleId="apple-converted-space">
    <w:name w:val="apple-converted-space"/>
    <w:basedOn w:val="a8"/>
    <w:qFormat/>
  </w:style>
  <w:style w:type="character" w:customStyle="1" w:styleId="chanpinname">
    <w:name w:val="chanpinname"/>
    <w:basedOn w:val="a8"/>
    <w:qFormat/>
  </w:style>
  <w:style w:type="character" w:customStyle="1" w:styleId="Char7">
    <w:name w:val="副标题 Char"/>
    <w:qFormat/>
    <w:rPr>
      <w:rFonts w:ascii="Cambria" w:hAnsi="Cambria"/>
      <w:b/>
      <w:bCs/>
      <w:kern w:val="28"/>
      <w:sz w:val="32"/>
      <w:szCs w:val="32"/>
    </w:rPr>
  </w:style>
  <w:style w:type="character" w:customStyle="1" w:styleId="ca-231">
    <w:name w:val="ca-231"/>
    <w:qFormat/>
    <w:rPr>
      <w:rFonts w:ascii="宋体" w:eastAsia="宋体" w:hAnsi="宋体" w:hint="eastAsia"/>
      <w:sz w:val="24"/>
      <w:szCs w:val="24"/>
    </w:rPr>
  </w:style>
  <w:style w:type="character" w:customStyle="1" w:styleId="FigureTextChar">
    <w:name w:val="Figure Text Char"/>
    <w:link w:val="FigureText"/>
    <w:qFormat/>
    <w:rPr>
      <w:rFonts w:ascii="Arial" w:hAnsi="Arial" w:cs="Arial"/>
      <w:sz w:val="18"/>
      <w:szCs w:val="18"/>
      <w:lang w:eastAsia="en-US"/>
    </w:rPr>
  </w:style>
  <w:style w:type="paragraph" w:customStyle="1" w:styleId="FigureText">
    <w:name w:val="Figure Text"/>
    <w:link w:val="FigureTextChar"/>
    <w:qFormat/>
    <w:pPr>
      <w:widowControl w:val="0"/>
      <w:adjustRightInd w:val="0"/>
      <w:snapToGrid w:val="0"/>
      <w:spacing w:line="240" w:lineRule="atLeast"/>
    </w:pPr>
    <w:rPr>
      <w:rFonts w:ascii="Arial" w:eastAsiaTheme="minorEastAsia" w:hAnsi="Arial" w:cs="Arial"/>
      <w:kern w:val="2"/>
      <w:sz w:val="18"/>
      <w:szCs w:val="18"/>
      <w:lang w:eastAsia="en-US"/>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8">
    <w:name w:val="正文小四 Char"/>
    <w:link w:val="affb"/>
    <w:qFormat/>
    <w:rPr>
      <w:rFonts w:ascii="宋体" w:hAnsi="宋体"/>
      <w:sz w:val="24"/>
    </w:rPr>
  </w:style>
  <w:style w:type="paragraph" w:customStyle="1" w:styleId="affb">
    <w:name w:val="正文小四"/>
    <w:link w:val="Char8"/>
    <w:qFormat/>
    <w:pPr>
      <w:spacing w:line="360" w:lineRule="auto"/>
      <w:ind w:firstLineChars="200" w:firstLine="480"/>
      <w:jc w:val="both"/>
    </w:pPr>
    <w:rPr>
      <w:rFonts w:ascii="宋体" w:eastAsiaTheme="minorEastAsia" w:hAnsi="宋体" w:cstheme="minorBidi"/>
      <w:kern w:val="2"/>
      <w:sz w:val="24"/>
      <w:szCs w:val="22"/>
    </w:rPr>
  </w:style>
  <w:style w:type="character" w:customStyle="1" w:styleId="3Char0">
    <w:name w:val="正文文本 3 Char"/>
    <w:qFormat/>
    <w:rPr>
      <w:sz w:val="16"/>
      <w:szCs w:val="16"/>
    </w:rPr>
  </w:style>
  <w:style w:type="character" w:customStyle="1" w:styleId="font01">
    <w:name w:val="font01"/>
    <w:qFormat/>
    <w:rPr>
      <w:rFonts w:ascii="宋体" w:eastAsia="宋体" w:hAnsi="宋体" w:cs="宋体" w:hint="eastAsia"/>
      <w:color w:val="000000"/>
      <w:sz w:val="24"/>
      <w:szCs w:val="24"/>
      <w:u w:val="none"/>
      <w:vertAlign w:val="superscript"/>
    </w:rPr>
  </w:style>
  <w:style w:type="character" w:customStyle="1" w:styleId="TableDescriptionCharChar">
    <w:name w:val="Table Description Char Char"/>
    <w:link w:val="TableDescription"/>
    <w:qFormat/>
    <w:rPr>
      <w:rFonts w:ascii="Arial" w:eastAsia="黑体" w:hAnsi="Arial"/>
      <w:sz w:val="18"/>
    </w:rPr>
  </w:style>
  <w:style w:type="paragraph" w:customStyle="1" w:styleId="TableDescription">
    <w:name w:val="Table Description"/>
    <w:next w:val="a6"/>
    <w:link w:val="TableDescriptionCharChar"/>
    <w:qFormat/>
    <w:pPr>
      <w:keepNext/>
      <w:snapToGrid w:val="0"/>
      <w:spacing w:before="160" w:after="80"/>
      <w:ind w:left="1038"/>
      <w:jc w:val="center"/>
    </w:pPr>
    <w:rPr>
      <w:rFonts w:ascii="Arial" w:eastAsia="黑体" w:hAnsi="Arial" w:cstheme="minorBidi"/>
      <w:kern w:val="2"/>
      <w:sz w:val="18"/>
      <w:szCs w:val="22"/>
    </w:rPr>
  </w:style>
  <w:style w:type="character" w:customStyle="1" w:styleId="Char9">
    <w:name w:val="表格标题(居中) Char"/>
    <w:link w:val="affc"/>
    <w:qFormat/>
    <w:rPr>
      <w:rFonts w:eastAsia="黑体"/>
      <w:sz w:val="24"/>
    </w:rPr>
  </w:style>
  <w:style w:type="paragraph" w:customStyle="1" w:styleId="affc">
    <w:name w:val="表格标题(居中)"/>
    <w:basedOn w:val="a6"/>
    <w:link w:val="Char9"/>
    <w:qFormat/>
    <w:pPr>
      <w:snapToGrid w:val="0"/>
      <w:spacing w:line="300" w:lineRule="auto"/>
      <w:jc w:val="center"/>
    </w:pPr>
    <w:rPr>
      <w:rFonts w:asciiTheme="minorHAnsi" w:eastAsia="黑体" w:hAnsiTheme="minorHAnsi" w:cstheme="minorBidi"/>
      <w:sz w:val="24"/>
      <w:szCs w:val="22"/>
    </w:rPr>
  </w:style>
  <w:style w:type="character" w:customStyle="1" w:styleId="Chara">
    <w:name w:val="称呼 Char"/>
    <w:qFormat/>
    <w:rPr>
      <w:szCs w:val="24"/>
    </w:rPr>
  </w:style>
  <w:style w:type="character" w:customStyle="1" w:styleId="2Char3">
    <w:name w:val="样式 目录 2 + 宋体 Char"/>
    <w:link w:val="28"/>
    <w:qFormat/>
    <w:rPr>
      <w:rFonts w:ascii="宋体" w:hAnsi="宋体"/>
      <w:sz w:val="28"/>
    </w:rPr>
  </w:style>
  <w:style w:type="paragraph" w:customStyle="1" w:styleId="28">
    <w:name w:val="样式 目录 2 + 宋体"/>
    <w:basedOn w:val="af3"/>
    <w:next w:val="af3"/>
    <w:link w:val="2Char3"/>
    <w:qFormat/>
    <w:pPr>
      <w:autoSpaceDE/>
      <w:autoSpaceDN/>
      <w:adjustRightInd/>
      <w:spacing w:after="120" w:line="240" w:lineRule="auto"/>
      <w:jc w:val="both"/>
    </w:pPr>
    <w:rPr>
      <w:rFonts w:hAnsi="宋体"/>
      <w:color w:val="auto"/>
      <w:szCs w:val="22"/>
    </w:rPr>
  </w:style>
  <w:style w:type="character" w:customStyle="1" w:styleId="Char15">
    <w:name w:val="副标题 Char1"/>
    <w:qFormat/>
    <w:rPr>
      <w:rFonts w:ascii="Cambria" w:hAnsi="Cambria" w:cs="Times New Roman"/>
      <w:b/>
      <w:bCs/>
      <w:kern w:val="28"/>
      <w:sz w:val="32"/>
      <w:szCs w:val="32"/>
    </w:rPr>
  </w:style>
  <w:style w:type="character" w:customStyle="1" w:styleId="Charb">
    <w:name w:val="正文首行缩进 Char"/>
    <w:qFormat/>
    <w:rPr>
      <w:rFonts w:ascii="宋体"/>
      <w:color w:val="000000"/>
      <w:szCs w:val="32"/>
    </w:rPr>
  </w:style>
  <w:style w:type="character" w:customStyle="1" w:styleId="2Char4">
    <w:name w:val="正文文本缩进 2 Char"/>
    <w:qFormat/>
    <w:locked/>
    <w:rPr>
      <w:rFonts w:ascii="幼圆" w:eastAsia="幼圆"/>
      <w:color w:val="000000"/>
      <w:sz w:val="30"/>
      <w:szCs w:val="32"/>
    </w:rPr>
  </w:style>
  <w:style w:type="character" w:customStyle="1" w:styleId="font81">
    <w:name w:val="font81"/>
    <w:qFormat/>
    <w:rPr>
      <w:rFonts w:ascii="宋体" w:eastAsia="宋体" w:hAnsi="宋体" w:cs="宋体" w:hint="eastAsia"/>
      <w:color w:val="000000"/>
      <w:sz w:val="20"/>
      <w:szCs w:val="20"/>
      <w:u w:val="none"/>
    </w:rPr>
  </w:style>
  <w:style w:type="character" w:customStyle="1" w:styleId="Charc">
    <w:name w:val="正文文本 Char"/>
    <w:qFormat/>
    <w:rPr>
      <w:rFonts w:ascii="宋体"/>
      <w:color w:val="000000"/>
      <w:sz w:val="28"/>
      <w:szCs w:val="32"/>
    </w:rPr>
  </w:style>
  <w:style w:type="character" w:customStyle="1" w:styleId="Chard">
    <w:name w:val="尾注文本 Char"/>
    <w:basedOn w:val="a8"/>
    <w:qFormat/>
  </w:style>
  <w:style w:type="character" w:customStyle="1" w:styleId="HTMLChar1">
    <w:name w:val="HTML 预设格式 Char1"/>
    <w:semiHidden/>
    <w:qFormat/>
    <w:rPr>
      <w:rFonts w:ascii="Courier New" w:eastAsia="宋体" w:hAnsi="Courier New" w:cs="Courier New"/>
      <w:sz w:val="20"/>
      <w:szCs w:val="20"/>
    </w:rPr>
  </w:style>
  <w:style w:type="character" w:customStyle="1" w:styleId="3zw1">
    <w:name w:val="3zw1"/>
    <w:qFormat/>
    <w:rPr>
      <w:color w:val="000000"/>
      <w:sz w:val="21"/>
      <w:szCs w:val="21"/>
    </w:rPr>
  </w:style>
  <w:style w:type="character" w:customStyle="1" w:styleId="Char">
    <w:name w:val="正文缩进 Char"/>
    <w:link w:val="a7"/>
    <w:qFormat/>
    <w:rPr>
      <w:szCs w:val="24"/>
    </w:rPr>
  </w:style>
  <w:style w:type="character" w:customStyle="1" w:styleId="2Char5">
    <w:name w:val="正文2级 Char"/>
    <w:link w:val="29"/>
    <w:qFormat/>
    <w:rPr>
      <w:bCs/>
      <w:kern w:val="44"/>
      <w:sz w:val="24"/>
      <w:szCs w:val="44"/>
    </w:rPr>
  </w:style>
  <w:style w:type="paragraph" w:customStyle="1" w:styleId="29">
    <w:name w:val="正文2级"/>
    <w:link w:val="2Char5"/>
    <w:qFormat/>
    <w:pPr>
      <w:widowControl w:val="0"/>
      <w:spacing w:after="60" w:line="400" w:lineRule="exact"/>
      <w:jc w:val="both"/>
    </w:pPr>
    <w:rPr>
      <w:rFonts w:asciiTheme="minorHAnsi" w:eastAsiaTheme="minorEastAsia" w:hAnsiTheme="minorHAnsi" w:cstheme="minorBidi"/>
      <w:bCs/>
      <w:kern w:val="44"/>
      <w:sz w:val="24"/>
      <w:szCs w:val="44"/>
    </w:rPr>
  </w:style>
  <w:style w:type="character" w:customStyle="1" w:styleId="param-name">
    <w:name w:val="param-name"/>
    <w:qFormat/>
  </w:style>
  <w:style w:type="character" w:customStyle="1" w:styleId="TableTextChar1">
    <w:name w:val="Table Text Char1"/>
    <w:qFormat/>
    <w:rPr>
      <w:rFonts w:ascii="Arial" w:eastAsia="宋体" w:hAnsi="Arial" w:cs="Arial"/>
      <w:snapToGrid w:val="0"/>
      <w:sz w:val="21"/>
      <w:szCs w:val="21"/>
      <w:lang w:val="en-US" w:eastAsia="zh-CN" w:bidi="ar-SA"/>
    </w:rPr>
  </w:style>
  <w:style w:type="character" w:customStyle="1" w:styleId="word21">
    <w:name w:val="word21"/>
    <w:qFormat/>
    <w:rPr>
      <w:b/>
      <w:bCs/>
      <w:color w:val="194D7C"/>
      <w:spacing w:val="400"/>
      <w:sz w:val="24"/>
      <w:szCs w:val="24"/>
    </w:rPr>
  </w:style>
  <w:style w:type="character" w:customStyle="1" w:styleId="Char16">
    <w:name w:val="页眉 Char1"/>
    <w:uiPriority w:val="99"/>
    <w:semiHidden/>
    <w:qFormat/>
    <w:rPr>
      <w:rFonts w:ascii="Times New Roman" w:eastAsia="宋体" w:hAnsi="Times New Roman" w:cs="Times New Roman"/>
      <w:sz w:val="18"/>
      <w:szCs w:val="18"/>
    </w:rPr>
  </w:style>
  <w:style w:type="character" w:customStyle="1" w:styleId="Chare">
    <w:name w:val="表格非标题文字 Char"/>
    <w:link w:val="affd"/>
    <w:qFormat/>
    <w:rPr>
      <w:rFonts w:ascii="Arial" w:hAnsi="Arial"/>
      <w:sz w:val="18"/>
      <w:szCs w:val="21"/>
    </w:rPr>
  </w:style>
  <w:style w:type="paragraph" w:customStyle="1" w:styleId="affd">
    <w:name w:val="表格非标题文字"/>
    <w:link w:val="Chare"/>
    <w:qFormat/>
    <w:pPr>
      <w:snapToGrid w:val="0"/>
      <w:spacing w:before="80" w:after="40"/>
    </w:pPr>
    <w:rPr>
      <w:rFonts w:ascii="Arial" w:eastAsiaTheme="minorEastAsia" w:hAnsi="Arial" w:cstheme="minorBidi"/>
      <w:kern w:val="2"/>
      <w:sz w:val="18"/>
      <w:szCs w:val="21"/>
    </w:rPr>
  </w:style>
  <w:style w:type="character" w:customStyle="1" w:styleId="2Char11">
    <w:name w:val="正文首行缩进 2 Char1"/>
    <w:basedOn w:val="Char17"/>
    <w:qFormat/>
    <w:rPr>
      <w:rFonts w:ascii="楷体_GB2312" w:eastAsia="楷体_GB2312"/>
      <w:kern w:val="2"/>
      <w:sz w:val="28"/>
      <w:szCs w:val="31"/>
    </w:rPr>
  </w:style>
  <w:style w:type="character" w:customStyle="1" w:styleId="Char17">
    <w:name w:val="正文文本缩进 Char1"/>
    <w:qFormat/>
    <w:rPr>
      <w:rFonts w:ascii="楷体_GB2312" w:eastAsia="楷体_GB2312"/>
      <w:kern w:val="2"/>
      <w:sz w:val="28"/>
      <w:szCs w:val="31"/>
    </w:rPr>
  </w:style>
  <w:style w:type="character" w:customStyle="1" w:styleId="Charf">
    <w:name w:val="正文新 Char"/>
    <w:link w:val="affe"/>
    <w:qFormat/>
    <w:rPr>
      <w:rFonts w:ascii="宋体" w:hAnsi="宋体"/>
      <w:sz w:val="28"/>
    </w:rPr>
  </w:style>
  <w:style w:type="paragraph" w:customStyle="1" w:styleId="affe">
    <w:name w:val="正文新"/>
    <w:basedOn w:val="a6"/>
    <w:link w:val="Charf"/>
    <w:qFormat/>
    <w:pPr>
      <w:spacing w:line="360" w:lineRule="auto"/>
      <w:ind w:firstLineChars="200" w:firstLine="200"/>
      <w:jc w:val="left"/>
    </w:pPr>
    <w:rPr>
      <w:rFonts w:ascii="宋体" w:eastAsiaTheme="minorEastAsia" w:hAnsi="宋体" w:cstheme="minorBidi"/>
      <w:sz w:val="28"/>
      <w:szCs w:val="22"/>
    </w:rPr>
  </w:style>
  <w:style w:type="character" w:customStyle="1" w:styleId="font31">
    <w:name w:val="font31"/>
    <w:qFormat/>
    <w:rPr>
      <w:rFonts w:ascii="Times New Roman" w:hAnsi="Times New Roman" w:cs="Times New Roman" w:hint="default"/>
      <w:color w:val="000000"/>
      <w:sz w:val="20"/>
      <w:szCs w:val="20"/>
      <w:u w:val="none"/>
    </w:rPr>
  </w:style>
  <w:style w:type="character" w:customStyle="1" w:styleId="BChar">
    <w:name w:val="B正文 Char"/>
    <w:link w:val="B"/>
    <w:qFormat/>
    <w:locked/>
    <w:rPr>
      <w:rFonts w:ascii="宋体" w:hAnsi="宋体"/>
      <w:sz w:val="24"/>
    </w:rPr>
  </w:style>
  <w:style w:type="paragraph" w:customStyle="1" w:styleId="B">
    <w:name w:val="B正文"/>
    <w:basedOn w:val="a6"/>
    <w:link w:val="BChar"/>
    <w:qFormat/>
    <w:pPr>
      <w:widowControl/>
      <w:spacing w:line="360" w:lineRule="auto"/>
      <w:ind w:firstLineChars="200" w:firstLine="200"/>
    </w:pPr>
    <w:rPr>
      <w:rFonts w:ascii="宋体" w:eastAsiaTheme="minorEastAsia" w:hAnsi="宋体" w:cstheme="minorBidi"/>
      <w:sz w:val="24"/>
      <w:szCs w:val="22"/>
    </w:rPr>
  </w:style>
  <w:style w:type="character" w:customStyle="1" w:styleId="Charf0">
    <w:name w:val="日期 Char"/>
    <w:qFormat/>
    <w:locked/>
    <w:rPr>
      <w:rFonts w:eastAsia="仿宋_GB2312"/>
      <w:color w:val="000000"/>
      <w:sz w:val="28"/>
      <w:szCs w:val="24"/>
    </w:rPr>
  </w:style>
  <w:style w:type="character" w:customStyle="1" w:styleId="Charf1">
    <w:name w:val="缩进 Char"/>
    <w:link w:val="afff"/>
    <w:qFormat/>
    <w:rPr>
      <w:color w:val="0000FF"/>
      <w:szCs w:val="18"/>
    </w:rPr>
  </w:style>
  <w:style w:type="paragraph" w:customStyle="1" w:styleId="afff">
    <w:name w:val="缩进"/>
    <w:link w:val="Charf1"/>
    <w:qFormat/>
    <w:pPr>
      <w:spacing w:beforeLines="50" w:afterLines="50" w:line="320" w:lineRule="exact"/>
      <w:ind w:leftChars="300" w:left="630" w:firstLineChars="200" w:firstLine="420"/>
      <w:jc w:val="both"/>
    </w:pPr>
    <w:rPr>
      <w:rFonts w:asciiTheme="minorHAnsi" w:eastAsiaTheme="minorEastAsia" w:hAnsiTheme="minorHAnsi" w:cstheme="minorBidi"/>
      <w:color w:val="0000FF"/>
      <w:kern w:val="2"/>
      <w:sz w:val="21"/>
      <w:szCs w:val="18"/>
    </w:rPr>
  </w:style>
  <w:style w:type="character" w:customStyle="1" w:styleId="font41">
    <w:name w:val="font41"/>
    <w:qFormat/>
    <w:rPr>
      <w:rFonts w:ascii="宋体" w:eastAsia="宋体" w:hAnsi="宋体" w:cs="宋体" w:hint="eastAsia"/>
      <w:color w:val="000000"/>
      <w:sz w:val="20"/>
      <w:szCs w:val="20"/>
      <w:u w:val="none"/>
    </w:rPr>
  </w:style>
  <w:style w:type="character" w:customStyle="1" w:styleId="txt">
    <w:name w:val="txt"/>
    <w:basedOn w:val="a8"/>
    <w:qFormat/>
  </w:style>
  <w:style w:type="character" w:customStyle="1" w:styleId="CharChar1">
    <w:name w:val="首行缩进 Char Char1"/>
    <w:link w:val="Charf2"/>
    <w:qFormat/>
    <w:locked/>
    <w:rPr>
      <w:sz w:val="24"/>
      <w:szCs w:val="24"/>
    </w:rPr>
  </w:style>
  <w:style w:type="paragraph" w:customStyle="1" w:styleId="Charf2">
    <w:name w:val="首行缩进 Char"/>
    <w:basedOn w:val="a6"/>
    <w:next w:val="a7"/>
    <w:link w:val="CharChar1"/>
    <w:qFormat/>
    <w:pPr>
      <w:spacing w:line="300" w:lineRule="auto"/>
      <w:ind w:firstLine="420"/>
    </w:pPr>
    <w:rPr>
      <w:rFonts w:asciiTheme="minorHAnsi" w:eastAsiaTheme="minorEastAsia" w:hAnsiTheme="minorHAnsi" w:cstheme="minorBidi"/>
      <w:sz w:val="24"/>
    </w:rPr>
  </w:style>
  <w:style w:type="character" w:customStyle="1" w:styleId="ca-131">
    <w:name w:val="ca-131"/>
    <w:qFormat/>
    <w:rPr>
      <w:rFonts w:ascii="Times New Roman" w:hAnsi="Times New Roman" w:cs="Times New Roman" w:hint="default"/>
      <w:sz w:val="21"/>
      <w:szCs w:val="21"/>
    </w:rPr>
  </w:style>
  <w:style w:type="character" w:customStyle="1" w:styleId="Charf3">
    <w:name w:val="标题 Char"/>
    <w:qFormat/>
    <w:rPr>
      <w:rFonts w:ascii="Arial" w:hAnsi="Arial"/>
      <w:b/>
      <w:bCs/>
      <w:sz w:val="32"/>
      <w:szCs w:val="32"/>
    </w:rPr>
  </w:style>
  <w:style w:type="character" w:customStyle="1" w:styleId="22Char">
    <w:name w:val="悬挂22 Char"/>
    <w:link w:val="220"/>
    <w:qFormat/>
    <w:rPr>
      <w:color w:val="FF0000"/>
      <w:szCs w:val="28"/>
    </w:rPr>
  </w:style>
  <w:style w:type="paragraph" w:customStyle="1" w:styleId="220">
    <w:name w:val="悬挂22"/>
    <w:link w:val="22Char"/>
    <w:qFormat/>
    <w:pPr>
      <w:spacing w:beforeLines="50" w:afterLines="50" w:line="320" w:lineRule="exact"/>
      <w:ind w:left="988" w:hanging="420"/>
      <w:jc w:val="both"/>
    </w:pPr>
    <w:rPr>
      <w:rFonts w:asciiTheme="minorHAnsi" w:eastAsiaTheme="minorEastAsia" w:hAnsiTheme="minorHAnsi" w:cstheme="minorBidi"/>
      <w:color w:val="FF0000"/>
      <w:kern w:val="2"/>
      <w:sz w:val="21"/>
      <w:szCs w:val="28"/>
    </w:rPr>
  </w:style>
  <w:style w:type="character" w:customStyle="1" w:styleId="Char18">
    <w:name w:val="正文文本 Char1"/>
    <w:qFormat/>
    <w:rPr>
      <w:rFonts w:ascii="楷体_GB2312" w:eastAsia="楷体_GB2312"/>
      <w:kern w:val="2"/>
      <w:sz w:val="28"/>
    </w:rPr>
  </w:style>
  <w:style w:type="character" w:customStyle="1" w:styleId="Charf4">
    <w:name w:val="纯文本 Char"/>
    <w:qFormat/>
    <w:rPr>
      <w:rFonts w:ascii="宋体" w:hAnsi="Courier New" w:cs="Courier New"/>
      <w:szCs w:val="21"/>
    </w:rPr>
  </w:style>
  <w:style w:type="character" w:customStyle="1" w:styleId="3Char3">
    <w:name w:val="正文文本缩进 3 Char"/>
    <w:qFormat/>
    <w:locked/>
    <w:rPr>
      <w:rFonts w:ascii="幼圆" w:eastAsia="幼圆"/>
      <w:sz w:val="24"/>
      <w:szCs w:val="32"/>
    </w:rPr>
  </w:style>
  <w:style w:type="character" w:customStyle="1" w:styleId="2Char6">
    <w:name w:val="悬挂2 Char"/>
    <w:link w:val="2"/>
    <w:qFormat/>
    <w:rPr>
      <w:szCs w:val="21"/>
    </w:rPr>
  </w:style>
  <w:style w:type="paragraph" w:customStyle="1" w:styleId="2">
    <w:name w:val="悬挂2"/>
    <w:link w:val="2Char6"/>
    <w:qFormat/>
    <w:pPr>
      <w:numPr>
        <w:numId w:val="2"/>
      </w:numPr>
      <w:spacing w:beforeLines="50" w:afterLines="50" w:line="320" w:lineRule="exact"/>
      <w:jc w:val="both"/>
    </w:pPr>
    <w:rPr>
      <w:rFonts w:asciiTheme="minorHAnsi" w:eastAsiaTheme="minorEastAsia" w:hAnsiTheme="minorHAnsi" w:cstheme="minorBidi"/>
      <w:kern w:val="2"/>
      <w:sz w:val="21"/>
      <w:szCs w:val="21"/>
    </w:rPr>
  </w:style>
  <w:style w:type="character" w:customStyle="1" w:styleId="CharChar5">
    <w:name w:val="Char Char5"/>
    <w:qFormat/>
    <w:rPr>
      <w:rFonts w:ascii="Times New Roman" w:eastAsia="宋体" w:hAnsi="Times New Roman"/>
      <w:sz w:val="18"/>
    </w:rPr>
  </w:style>
  <w:style w:type="character" w:customStyle="1" w:styleId="prodcontentfont011">
    <w:name w:val="prod_content_font_011"/>
    <w:qFormat/>
    <w:rPr>
      <w:rFonts w:ascii="Verdana" w:hAnsi="Verdana" w:hint="default"/>
      <w:color w:val="5E5E5E"/>
      <w:sz w:val="17"/>
      <w:szCs w:val="17"/>
    </w:rPr>
  </w:style>
  <w:style w:type="character" w:customStyle="1" w:styleId="Char19">
    <w:name w:val="尾注文本 Char1"/>
    <w:uiPriority w:val="99"/>
    <w:qFormat/>
    <w:rPr>
      <w:kern w:val="2"/>
      <w:sz w:val="21"/>
      <w:szCs w:val="24"/>
    </w:rPr>
  </w:style>
  <w:style w:type="character" w:customStyle="1" w:styleId="WebChar">
    <w:name w:val="普通 (Web) Char"/>
    <w:link w:val="Web"/>
    <w:uiPriority w:val="99"/>
    <w:qFormat/>
    <w:rPr>
      <w:rFonts w:ascii="宋体" w:hAnsi="宋体"/>
      <w:sz w:val="24"/>
      <w:szCs w:val="24"/>
    </w:rPr>
  </w:style>
  <w:style w:type="paragraph" w:customStyle="1" w:styleId="Web">
    <w:name w:val="普通 (Web)"/>
    <w:basedOn w:val="a6"/>
    <w:link w:val="WebChar"/>
    <w:uiPriority w:val="99"/>
    <w:qFormat/>
    <w:pPr>
      <w:widowControl/>
      <w:spacing w:before="100" w:beforeAutospacing="1" w:after="100" w:afterAutospacing="1"/>
      <w:jc w:val="left"/>
    </w:pPr>
    <w:rPr>
      <w:rFonts w:ascii="宋体" w:eastAsiaTheme="minorEastAsia" w:hAnsi="宋体" w:cstheme="minorBidi"/>
      <w:sz w:val="24"/>
    </w:rPr>
  </w:style>
  <w:style w:type="character" w:customStyle="1" w:styleId="Char1a">
    <w:name w:val="标题 Char1"/>
    <w:qFormat/>
    <w:rPr>
      <w:rFonts w:ascii="Cambria" w:hAnsi="Cambria" w:cs="Times New Roman"/>
      <w:b/>
      <w:bCs/>
      <w:kern w:val="2"/>
      <w:sz w:val="32"/>
      <w:szCs w:val="32"/>
    </w:rPr>
  </w:style>
  <w:style w:type="character" w:customStyle="1" w:styleId="Char1b">
    <w:name w:val="正文缩进 Char1"/>
    <w:qFormat/>
    <w:rPr>
      <w:rFonts w:eastAsia="宋体"/>
      <w:kern w:val="2"/>
      <w:sz w:val="21"/>
      <w:szCs w:val="24"/>
      <w:lang w:val="en-US" w:eastAsia="zh-CN" w:bidi="ar-SA"/>
    </w:rPr>
  </w:style>
  <w:style w:type="character" w:customStyle="1" w:styleId="Charf5">
    <w:name w:val="正文文本缩进 Char"/>
    <w:uiPriority w:val="99"/>
    <w:qFormat/>
    <w:rPr>
      <w:rFonts w:ascii="宋体"/>
      <w:color w:val="000000"/>
      <w:sz w:val="32"/>
      <w:szCs w:val="32"/>
    </w:rPr>
  </w:style>
  <w:style w:type="character" w:customStyle="1" w:styleId="TableTextChar">
    <w:name w:val="Table Text Char"/>
    <w:link w:val="TableText"/>
    <w:qFormat/>
    <w:rPr>
      <w:rFonts w:ascii="Arial" w:hAnsi="Arial"/>
      <w:sz w:val="18"/>
    </w:rPr>
  </w:style>
  <w:style w:type="paragraph" w:customStyle="1" w:styleId="TableText">
    <w:name w:val="Table Text"/>
    <w:link w:val="TableTextChar"/>
    <w:qFormat/>
    <w:pPr>
      <w:snapToGrid w:val="0"/>
      <w:spacing w:before="80" w:after="80"/>
    </w:pPr>
    <w:rPr>
      <w:rFonts w:ascii="Arial" w:eastAsiaTheme="minorEastAsia" w:hAnsi="Arial" w:cstheme="minorBidi"/>
      <w:kern w:val="2"/>
      <w:sz w:val="18"/>
      <w:szCs w:val="22"/>
    </w:rPr>
  </w:style>
  <w:style w:type="character" w:customStyle="1" w:styleId="Charf6">
    <w:name w:val="批注框文本 Char"/>
    <w:qFormat/>
    <w:rPr>
      <w:rFonts w:ascii="Times New Roman" w:hAnsi="Times New Roman"/>
      <w:kern w:val="2"/>
      <w:sz w:val="18"/>
      <w:szCs w:val="18"/>
    </w:rPr>
  </w:style>
  <w:style w:type="character" w:customStyle="1" w:styleId="TableHeadingChar">
    <w:name w:val="Table Heading Char"/>
    <w:link w:val="TableHeading"/>
    <w:qFormat/>
    <w:rPr>
      <w:rFonts w:ascii="Arial" w:eastAsia="黑体" w:hAnsi="Arial" w:cs="Book Antiqua"/>
      <w:bCs/>
      <w:snapToGrid w:val="0"/>
      <w:szCs w:val="21"/>
    </w:rPr>
  </w:style>
  <w:style w:type="paragraph" w:customStyle="1" w:styleId="TableHeading">
    <w:name w:val="Table Heading"/>
    <w:basedOn w:val="a6"/>
    <w:link w:val="TableHeadingChar"/>
    <w:qFormat/>
    <w:pPr>
      <w:keepNext/>
      <w:topLinePunct/>
      <w:adjustRightInd w:val="0"/>
      <w:snapToGrid w:val="0"/>
      <w:spacing w:before="80" w:after="80" w:line="240" w:lineRule="atLeast"/>
      <w:jc w:val="left"/>
    </w:pPr>
    <w:rPr>
      <w:rFonts w:ascii="Arial" w:eastAsia="黑体" w:hAnsi="Arial" w:cs="Book Antiqua"/>
      <w:bCs/>
      <w:snapToGrid w:val="0"/>
      <w:szCs w:val="21"/>
    </w:rPr>
  </w:style>
  <w:style w:type="character" w:customStyle="1" w:styleId="afff0">
    <w:name w:val="样式 宋体"/>
    <w:qFormat/>
    <w:rPr>
      <w:rFonts w:ascii="宋体" w:eastAsia="宋体" w:hAnsi="宋体"/>
      <w:sz w:val="24"/>
      <w:szCs w:val="24"/>
    </w:rPr>
  </w:style>
  <w:style w:type="character" w:customStyle="1" w:styleId="2Char7">
    <w:name w:val="正文文本 2 Char"/>
    <w:qFormat/>
    <w:rPr>
      <w:rFonts w:ascii="宋体" w:hAnsi="宋体"/>
      <w:sz w:val="24"/>
      <w:szCs w:val="24"/>
    </w:rPr>
  </w:style>
  <w:style w:type="character" w:customStyle="1" w:styleId="myp1111">
    <w:name w:val="myp1111"/>
    <w:qFormat/>
    <w:rPr>
      <w:rFonts w:ascii="ˎ̥" w:hAnsi="ˎ̥" w:hint="default"/>
      <w:color w:val="000000"/>
      <w:sz w:val="15"/>
      <w:szCs w:val="15"/>
      <w:u w:val="none"/>
    </w:rPr>
  </w:style>
  <w:style w:type="character" w:customStyle="1" w:styleId="hang1">
    <w:name w:val="hang1"/>
    <w:basedOn w:val="a8"/>
    <w:qFormat/>
  </w:style>
  <w:style w:type="character" w:customStyle="1" w:styleId="CharChar">
    <w:name w:val="段 Char Char"/>
    <w:qFormat/>
    <w:rPr>
      <w:rFonts w:ascii="宋体"/>
      <w:sz w:val="21"/>
      <w:lang w:val="en-US" w:eastAsia="zh-CN" w:bidi="ar-SA"/>
    </w:rPr>
  </w:style>
  <w:style w:type="character" w:customStyle="1" w:styleId="1Char0">
    <w:name w:val="悬挂1 Char"/>
    <w:link w:val="12"/>
    <w:qFormat/>
    <w:rPr>
      <w:szCs w:val="21"/>
    </w:rPr>
  </w:style>
  <w:style w:type="paragraph" w:customStyle="1" w:styleId="12">
    <w:name w:val="悬挂1"/>
    <w:link w:val="1Char0"/>
    <w:qFormat/>
    <w:pPr>
      <w:spacing w:beforeLines="50" w:afterLines="50" w:line="360" w:lineRule="auto"/>
      <w:ind w:left="420" w:hanging="420"/>
      <w:jc w:val="both"/>
    </w:pPr>
    <w:rPr>
      <w:rFonts w:asciiTheme="minorHAnsi" w:eastAsiaTheme="minorEastAsia" w:hAnsiTheme="minorHAnsi" w:cstheme="minorBidi"/>
      <w:kern w:val="2"/>
      <w:sz w:val="21"/>
      <w:szCs w:val="21"/>
    </w:rPr>
  </w:style>
  <w:style w:type="character" w:customStyle="1" w:styleId="text12black1">
    <w:name w:val="text_12_black1"/>
    <w:qFormat/>
    <w:rPr>
      <w:rFonts w:ascii="ˎ̥" w:hAnsi="ˎ̥" w:hint="default"/>
      <w:color w:val="333333"/>
      <w:sz w:val="18"/>
      <w:szCs w:val="18"/>
      <w:u w:val="none"/>
    </w:rPr>
  </w:style>
  <w:style w:type="character" w:customStyle="1" w:styleId="font11">
    <w:name w:val="font11"/>
    <w:qFormat/>
    <w:rPr>
      <w:rFonts w:ascii="宋体" w:eastAsia="宋体" w:hAnsi="宋体" w:cs="宋体" w:hint="eastAsia"/>
      <w:color w:val="000000"/>
      <w:sz w:val="20"/>
      <w:szCs w:val="20"/>
      <w:u w:val="none"/>
    </w:rPr>
  </w:style>
  <w:style w:type="character" w:customStyle="1" w:styleId="ALTZChar">
    <w:name w:val="正文缩进(ALT+Z) Char"/>
    <w:link w:val="ALTZ"/>
    <w:qFormat/>
    <w:rPr>
      <w:sz w:val="24"/>
      <w:szCs w:val="24"/>
    </w:rPr>
  </w:style>
  <w:style w:type="paragraph" w:customStyle="1" w:styleId="ALTZ">
    <w:name w:val="正文缩进(ALT+Z)"/>
    <w:basedOn w:val="a6"/>
    <w:link w:val="ALTZChar"/>
    <w:qFormat/>
    <w:pPr>
      <w:spacing w:line="360" w:lineRule="auto"/>
      <w:ind w:firstLineChars="200" w:firstLine="200"/>
    </w:pPr>
    <w:rPr>
      <w:rFonts w:asciiTheme="minorHAnsi" w:eastAsiaTheme="minorEastAsia" w:hAnsiTheme="minorHAnsi" w:cstheme="minorBidi"/>
      <w:sz w:val="24"/>
    </w:rPr>
  </w:style>
  <w:style w:type="character" w:customStyle="1" w:styleId="font21">
    <w:name w:val="font21"/>
    <w:qFormat/>
    <w:rPr>
      <w:rFonts w:ascii="宋体" w:eastAsia="宋体" w:hAnsi="宋体" w:cs="宋体" w:hint="eastAsia"/>
      <w:color w:val="000000"/>
      <w:sz w:val="24"/>
      <w:szCs w:val="24"/>
      <w:u w:val="none"/>
    </w:rPr>
  </w:style>
  <w:style w:type="character" w:customStyle="1" w:styleId="3Char10">
    <w:name w:val="标题 3 Char1"/>
    <w:qFormat/>
    <w:rPr>
      <w:b/>
      <w:bCs/>
      <w:kern w:val="2"/>
      <w:sz w:val="32"/>
      <w:szCs w:val="32"/>
    </w:rPr>
  </w:style>
  <w:style w:type="character" w:customStyle="1" w:styleId="Char1c">
    <w:name w:val="页脚 Char1"/>
    <w:semiHidden/>
    <w:qFormat/>
    <w:rPr>
      <w:rFonts w:ascii="Times New Roman" w:eastAsia="宋体" w:hAnsi="Times New Roman" w:cs="Times New Roman"/>
      <w:sz w:val="18"/>
      <w:szCs w:val="18"/>
    </w:rPr>
  </w:style>
  <w:style w:type="character" w:customStyle="1" w:styleId="z71">
    <w:name w:val="z71"/>
    <w:qFormat/>
    <w:rPr>
      <w:spacing w:val="300"/>
      <w:sz w:val="18"/>
      <w:szCs w:val="18"/>
    </w:rPr>
  </w:style>
  <w:style w:type="character" w:customStyle="1" w:styleId="Charf7">
    <w:name w:val="四级大纲 Char"/>
    <w:link w:val="a4"/>
    <w:qFormat/>
    <w:rPr>
      <w:rFonts w:ascii="Calibri" w:hAnsi="Calibri"/>
      <w:b/>
      <w:sz w:val="30"/>
    </w:rPr>
  </w:style>
  <w:style w:type="paragraph" w:customStyle="1" w:styleId="a4">
    <w:name w:val="四级大纲"/>
    <w:next w:val="affb"/>
    <w:link w:val="Charf7"/>
    <w:qFormat/>
    <w:pPr>
      <w:numPr>
        <w:ilvl w:val="3"/>
        <w:numId w:val="3"/>
      </w:numPr>
      <w:outlineLvl w:val="3"/>
    </w:pPr>
    <w:rPr>
      <w:rFonts w:ascii="Calibri" w:eastAsiaTheme="minorEastAsia" w:hAnsi="Calibri" w:cstheme="minorBidi"/>
      <w:b/>
      <w:kern w:val="2"/>
      <w:sz w:val="30"/>
      <w:szCs w:val="22"/>
    </w:rPr>
  </w:style>
  <w:style w:type="character" w:customStyle="1" w:styleId="Charf8">
    <w:name w:val="文档正文 Char"/>
    <w:link w:val="afff1"/>
    <w:qFormat/>
    <w:rPr>
      <w:rFonts w:ascii="Arial" w:eastAsia="长城仿宋"/>
      <w:sz w:val="28"/>
    </w:rPr>
  </w:style>
  <w:style w:type="paragraph" w:customStyle="1" w:styleId="afff1">
    <w:name w:val="文档正文"/>
    <w:basedOn w:val="a6"/>
    <w:link w:val="Charf8"/>
    <w:qFormat/>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5">
    <w:name w:val="15"/>
    <w:qFormat/>
    <w:rPr>
      <w:rFonts w:ascii="Times New Roman" w:hAnsi="Times New Roman" w:cs="Times New Roman" w:hint="default"/>
      <w:color w:val="0000FF"/>
      <w:u w:val="single"/>
    </w:rPr>
  </w:style>
  <w:style w:type="character" w:customStyle="1" w:styleId="Charf9">
    <w:name w:val="批注主题 Char"/>
    <w:qFormat/>
    <w:rPr>
      <w:b/>
      <w:szCs w:val="24"/>
    </w:rPr>
  </w:style>
  <w:style w:type="character" w:customStyle="1" w:styleId="Char1d">
    <w:name w:val="纯文本 Char1"/>
    <w:qFormat/>
    <w:rPr>
      <w:rFonts w:ascii="宋体" w:hAnsi="Courier New" w:cs="Courier New"/>
      <w:kern w:val="2"/>
      <w:sz w:val="21"/>
      <w:szCs w:val="21"/>
    </w:rPr>
  </w:style>
  <w:style w:type="character" w:customStyle="1" w:styleId="Char1e">
    <w:name w:val="批注框文本 Char1"/>
    <w:qFormat/>
    <w:locked/>
    <w:rPr>
      <w:sz w:val="18"/>
      <w:szCs w:val="18"/>
    </w:rPr>
  </w:style>
  <w:style w:type="character" w:customStyle="1" w:styleId="Charfa">
    <w:name w:val="结束语 Char"/>
    <w:qFormat/>
    <w:rPr>
      <w:rFonts w:ascii="宋体" w:hAnsi="宋体"/>
      <w:b/>
      <w:sz w:val="24"/>
      <w:szCs w:val="24"/>
    </w:rPr>
  </w:style>
  <w:style w:type="character" w:customStyle="1" w:styleId="Char25">
    <w:name w:val="正文文本 Char2"/>
    <w:qFormat/>
    <w:rPr>
      <w:rFonts w:ascii="宋体"/>
      <w:color w:val="000000"/>
      <w:sz w:val="28"/>
      <w:szCs w:val="32"/>
    </w:rPr>
  </w:style>
  <w:style w:type="character" w:customStyle="1" w:styleId="Charfb">
    <w:name w:val="文档结构图 Char"/>
    <w:uiPriority w:val="99"/>
    <w:qFormat/>
    <w:rPr>
      <w:szCs w:val="24"/>
      <w:shd w:val="clear" w:color="auto" w:fill="000080"/>
    </w:rPr>
  </w:style>
  <w:style w:type="character" w:customStyle="1" w:styleId="contentheaderrev1">
    <w:name w:val="contentheaderrev1"/>
    <w:qFormat/>
    <w:rPr>
      <w:rFonts w:ascii="Arial" w:hAnsi="Arial" w:cs="Arial" w:hint="default"/>
      <w:b/>
      <w:bCs/>
      <w:color w:val="FFFFFF"/>
      <w:sz w:val="18"/>
      <w:szCs w:val="18"/>
      <w:u w:val="none"/>
    </w:rPr>
  </w:style>
  <w:style w:type="character" w:customStyle="1" w:styleId="z-Char1">
    <w:name w:val="z-窗体底端 Char1"/>
    <w:qFormat/>
    <w:rPr>
      <w:rFonts w:ascii="Arial" w:hAnsi="Arial" w:cs="Arial"/>
      <w:vanish/>
      <w:kern w:val="2"/>
      <w:sz w:val="16"/>
      <w:szCs w:val="16"/>
    </w:rPr>
  </w:style>
  <w:style w:type="character" w:customStyle="1" w:styleId="content021">
    <w:name w:val="content021"/>
    <w:qFormat/>
    <w:rPr>
      <w:color w:val="444444"/>
      <w:spacing w:val="330"/>
      <w:sz w:val="21"/>
      <w:szCs w:val="21"/>
      <w:u w:val="none"/>
    </w:rPr>
  </w:style>
  <w:style w:type="character" w:customStyle="1" w:styleId="abcde1">
    <w:name w:val="abcde1"/>
    <w:qFormat/>
    <w:rPr>
      <w:spacing w:val="400"/>
      <w:sz w:val="26"/>
      <w:szCs w:val="26"/>
    </w:rPr>
  </w:style>
  <w:style w:type="character" w:customStyle="1" w:styleId="HTMLChar">
    <w:name w:val="HTML 预设格式 Char"/>
    <w:uiPriority w:val="99"/>
    <w:qFormat/>
    <w:rPr>
      <w:rFonts w:ascii="宋体" w:hAnsi="宋体" w:cs="宋体"/>
      <w:sz w:val="24"/>
      <w:szCs w:val="24"/>
    </w:rPr>
  </w:style>
  <w:style w:type="character" w:customStyle="1" w:styleId="Char1f">
    <w:name w:val="结束语 Char1"/>
    <w:qFormat/>
    <w:rPr>
      <w:kern w:val="2"/>
      <w:sz w:val="21"/>
      <w:szCs w:val="24"/>
    </w:rPr>
  </w:style>
  <w:style w:type="character" w:customStyle="1" w:styleId="Charfc">
    <w:name w:val="常规 Char"/>
    <w:link w:val="afff2"/>
    <w:qFormat/>
    <w:rPr>
      <w:rFonts w:ascii="Tahoma" w:hAnsi="Tahoma"/>
      <w:color w:val="000000"/>
      <w:sz w:val="28"/>
      <w:szCs w:val="21"/>
    </w:rPr>
  </w:style>
  <w:style w:type="paragraph" w:customStyle="1" w:styleId="afff2">
    <w:name w:val="常规"/>
    <w:basedOn w:val="a6"/>
    <w:link w:val="Charfc"/>
    <w:qFormat/>
    <w:pPr>
      <w:spacing w:beforeLines="100" w:afterLines="100" w:line="360" w:lineRule="auto"/>
      <w:ind w:firstLineChars="200" w:firstLine="560"/>
      <w:jc w:val="center"/>
    </w:pPr>
    <w:rPr>
      <w:rFonts w:ascii="Tahoma" w:eastAsiaTheme="minorEastAsia" w:hAnsi="Tahoma" w:cstheme="minorBidi"/>
      <w:color w:val="000000"/>
      <w:sz w:val="28"/>
      <w:szCs w:val="21"/>
    </w:rPr>
  </w:style>
  <w:style w:type="character" w:customStyle="1" w:styleId="2Char8">
    <w:name w:val="正文首行缩进 2 Char"/>
    <w:qFormat/>
    <w:rPr>
      <w:rFonts w:ascii="仿宋_GB2312" w:eastAsia="仿宋_GB2312"/>
      <w:color w:val="000000"/>
      <w:sz w:val="24"/>
      <w:szCs w:val="24"/>
    </w:rPr>
  </w:style>
  <w:style w:type="character" w:customStyle="1" w:styleId="unnamed11">
    <w:name w:val="unnamed11"/>
    <w:qFormat/>
    <w:rPr>
      <w:sz w:val="20"/>
      <w:szCs w:val="20"/>
    </w:rPr>
  </w:style>
  <w:style w:type="character" w:customStyle="1" w:styleId="Char0">
    <w:name w:val="题注 Char"/>
    <w:link w:val="ac"/>
    <w:qFormat/>
    <w:locked/>
    <w:rPr>
      <w:rFonts w:ascii="Arial" w:eastAsia="黑体" w:hAnsi="Arial"/>
    </w:rPr>
  </w:style>
  <w:style w:type="character" w:customStyle="1" w:styleId="text12subject1">
    <w:name w:val="text_12_subject1"/>
    <w:qFormat/>
    <w:rPr>
      <w:rFonts w:ascii="ˎ̥" w:hAnsi="ˎ̥" w:hint="default"/>
      <w:b/>
      <w:bCs/>
      <w:color w:val="006699"/>
      <w:sz w:val="18"/>
      <w:szCs w:val="18"/>
      <w:u w:val="none"/>
    </w:rPr>
  </w:style>
  <w:style w:type="character" w:customStyle="1" w:styleId="3Char11">
    <w:name w:val="正文文本 3 Char1"/>
    <w:qFormat/>
    <w:rPr>
      <w:kern w:val="2"/>
      <w:sz w:val="16"/>
      <w:szCs w:val="16"/>
    </w:rPr>
  </w:style>
  <w:style w:type="character" w:customStyle="1" w:styleId="Char26">
    <w:name w:val="正文文本缩进 Char2"/>
    <w:qFormat/>
    <w:rPr>
      <w:rFonts w:ascii="宋体"/>
      <w:color w:val="000000"/>
      <w:sz w:val="32"/>
      <w:szCs w:val="32"/>
    </w:rPr>
  </w:style>
  <w:style w:type="character" w:customStyle="1" w:styleId="z21">
    <w:name w:val="z21"/>
    <w:qFormat/>
    <w:rPr>
      <w:color w:val="000000"/>
      <w:spacing w:val="255"/>
      <w:sz w:val="18"/>
      <w:szCs w:val="18"/>
    </w:rPr>
  </w:style>
  <w:style w:type="character" w:customStyle="1" w:styleId="Charfd">
    <w:name w:val="段 Char"/>
    <w:link w:val="afff3"/>
    <w:qFormat/>
    <w:locked/>
    <w:rPr>
      <w:rFonts w:ascii="宋体" w:hAnsi="宋体"/>
    </w:rPr>
  </w:style>
  <w:style w:type="paragraph" w:customStyle="1" w:styleId="afff3">
    <w:name w:val="段"/>
    <w:link w:val="Charfd"/>
    <w:qFormat/>
    <w:pPr>
      <w:tabs>
        <w:tab w:val="center" w:pos="4201"/>
        <w:tab w:val="right" w:leader="dot" w:pos="9298"/>
      </w:tabs>
      <w:autoSpaceDE w:val="0"/>
      <w:autoSpaceDN w:val="0"/>
      <w:ind w:firstLineChars="200" w:firstLine="420"/>
      <w:jc w:val="both"/>
    </w:pPr>
    <w:rPr>
      <w:rFonts w:ascii="宋体" w:eastAsiaTheme="minorEastAsia" w:hAnsi="宋体" w:cstheme="minorBidi"/>
      <w:kern w:val="2"/>
      <w:sz w:val="21"/>
      <w:szCs w:val="22"/>
    </w:rPr>
  </w:style>
  <w:style w:type="character" w:customStyle="1" w:styleId="line14pj">
    <w:name w:val="line14pj"/>
    <w:basedOn w:val="a8"/>
    <w:qFormat/>
  </w:style>
  <w:style w:type="character" w:customStyle="1" w:styleId="ca-121">
    <w:name w:val="ca-121"/>
    <w:qFormat/>
    <w:rPr>
      <w:rFonts w:ascii="宋体" w:eastAsia="宋体" w:hAnsi="宋体" w:hint="eastAsia"/>
      <w:sz w:val="21"/>
      <w:szCs w:val="21"/>
    </w:rPr>
  </w:style>
  <w:style w:type="character" w:customStyle="1" w:styleId="Char27">
    <w:name w:val="页脚 Char2"/>
    <w:basedOn w:val="a8"/>
    <w:uiPriority w:val="99"/>
    <w:semiHidden/>
    <w:qFormat/>
    <w:rPr>
      <w:rFonts w:ascii="Times New Roman" w:eastAsia="宋体" w:hAnsi="Times New Roman" w:cs="Times New Roman"/>
      <w:sz w:val="18"/>
      <w:szCs w:val="18"/>
    </w:rPr>
  </w:style>
  <w:style w:type="paragraph" w:customStyle="1" w:styleId="0505">
    <w:name w:val="样式 标题 + 段前: 0.5 行 段后: 0.5 行"/>
    <w:basedOn w:val="aff0"/>
    <w:qFormat/>
  </w:style>
  <w:style w:type="paragraph" w:customStyle="1" w:styleId="xl1071">
    <w:name w:val="xl1071"/>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13">
    <w:name w:val="编号1级"/>
    <w:qFormat/>
    <w:pPr>
      <w:spacing w:afterLines="30" w:line="400" w:lineRule="exact"/>
      <w:outlineLvl w:val="8"/>
    </w:pPr>
    <w:rPr>
      <w:b/>
      <w:kern w:val="2"/>
      <w:sz w:val="24"/>
      <w:szCs w:val="28"/>
    </w:rPr>
  </w:style>
  <w:style w:type="paragraph" w:customStyle="1" w:styleId="xl124">
    <w:name w:val="xl124"/>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2Char1">
    <w:name w:val="正文文本缩进 2 Char1"/>
    <w:basedOn w:val="a8"/>
    <w:link w:val="23"/>
    <w:uiPriority w:val="99"/>
    <w:semiHidden/>
    <w:qFormat/>
    <w:rPr>
      <w:rFonts w:ascii="Times New Roman" w:eastAsia="宋体" w:hAnsi="Times New Roman" w:cs="Times New Roman"/>
      <w:szCs w:val="24"/>
    </w:rPr>
  </w:style>
  <w:style w:type="paragraph" w:customStyle="1" w:styleId="20">
    <w:name w:val="表2"/>
    <w:basedOn w:val="14"/>
    <w:qFormat/>
    <w:pPr>
      <w:numPr>
        <w:numId w:val="4"/>
      </w:numPr>
    </w:pPr>
  </w:style>
  <w:style w:type="paragraph" w:customStyle="1" w:styleId="14">
    <w:name w:val="表1"/>
    <w:basedOn w:val="afff4"/>
    <w:qFormat/>
  </w:style>
  <w:style w:type="paragraph" w:customStyle="1" w:styleId="afff4">
    <w:name w:val="表格样式"/>
    <w:basedOn w:val="a6"/>
    <w:qFormat/>
    <w:pPr>
      <w:spacing w:before="156" w:after="156"/>
      <w:jc w:val="center"/>
    </w:pPr>
    <w:rPr>
      <w:rFonts w:ascii="宋体" w:hAnsi="宋体" w:cs="宋体"/>
      <w:b/>
      <w:bCs/>
      <w:kern w:val="0"/>
      <w:szCs w:val="20"/>
    </w:rPr>
  </w:style>
  <w:style w:type="paragraph" w:customStyle="1" w:styleId="xl174">
    <w:name w:val="xl1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21">
    <w:name w:val="首行缩进:  2 字符2"/>
    <w:basedOn w:val="a6"/>
    <w:qFormat/>
    <w:pPr>
      <w:adjustRightInd w:val="0"/>
      <w:snapToGrid w:val="0"/>
      <w:spacing w:line="360" w:lineRule="auto"/>
      <w:ind w:firstLineChars="200" w:firstLine="480"/>
    </w:pPr>
    <w:rPr>
      <w:rFonts w:ascii="宋体" w:hAnsi="宋体" w:cs="宋体"/>
      <w:sz w:val="24"/>
    </w:rPr>
  </w:style>
  <w:style w:type="paragraph" w:customStyle="1" w:styleId="xl87">
    <w:name w:val="xl87"/>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8"/>
      <w:szCs w:val="28"/>
    </w:rPr>
  </w:style>
  <w:style w:type="character" w:customStyle="1" w:styleId="Char30">
    <w:name w:val="正文文本缩进 Char3"/>
    <w:basedOn w:val="a8"/>
    <w:link w:val="af4"/>
    <w:uiPriority w:val="99"/>
    <w:semiHidden/>
    <w:qFormat/>
    <w:rPr>
      <w:rFonts w:ascii="Times New Roman" w:eastAsia="宋体" w:hAnsi="Times New Roman" w:cs="Times New Roman"/>
      <w:szCs w:val="24"/>
    </w:rPr>
  </w:style>
  <w:style w:type="paragraph" w:customStyle="1" w:styleId="52">
    <w:name w:val="表格正文（5号）"/>
    <w:basedOn w:val="a6"/>
    <w:qFormat/>
    <w:pPr>
      <w:adjustRightInd w:val="0"/>
      <w:snapToGrid w:val="0"/>
      <w:spacing w:line="264" w:lineRule="auto"/>
      <w:jc w:val="center"/>
      <w:textAlignment w:val="baseline"/>
    </w:pPr>
    <w:rPr>
      <w:snapToGrid w:val="0"/>
      <w:kern w:val="0"/>
      <w:sz w:val="24"/>
      <w:szCs w:val="20"/>
    </w:rPr>
  </w:style>
  <w:style w:type="paragraph" w:customStyle="1" w:styleId="afff5">
    <w:name w:val="一级条标题"/>
    <w:next w:val="a6"/>
    <w:qFormat/>
    <w:pPr>
      <w:spacing w:beforeLines="50" w:afterLines="50"/>
      <w:outlineLvl w:val="2"/>
    </w:pPr>
    <w:rPr>
      <w:rFonts w:ascii="黑体" w:eastAsia="黑体"/>
      <w:sz w:val="21"/>
      <w:szCs w:val="21"/>
    </w:rPr>
  </w:style>
  <w:style w:type="character" w:customStyle="1" w:styleId="3Char2">
    <w:name w:val="正文文本 3 Char2"/>
    <w:basedOn w:val="a8"/>
    <w:link w:val="31"/>
    <w:uiPriority w:val="99"/>
    <w:semiHidden/>
    <w:qFormat/>
    <w:rPr>
      <w:rFonts w:ascii="Times New Roman" w:eastAsia="宋体" w:hAnsi="Times New Roman" w:cs="Times New Roman"/>
      <w:sz w:val="16"/>
      <w:szCs w:val="16"/>
    </w:rPr>
  </w:style>
  <w:style w:type="paragraph" w:customStyle="1" w:styleId="40505">
    <w:name w:val="样式 标题 4 + 段前: 0.5 行 段后: 0.5 行"/>
    <w:basedOn w:val="4"/>
    <w:qFormat/>
    <w:pPr>
      <w:tabs>
        <w:tab w:val="left" w:pos="360"/>
        <w:tab w:val="left" w:pos="1620"/>
      </w:tabs>
      <w:spacing w:before="100" w:beforeAutospacing="1" w:after="100" w:afterAutospacing="1" w:line="360" w:lineRule="auto"/>
      <w:ind w:leftChars="600" w:left="1620" w:hangingChars="200" w:hanging="360"/>
    </w:pPr>
    <w:rPr>
      <w:rFonts w:ascii="Arial" w:eastAsia="黑体" w:hAnsi="Arial" w:cs="宋体"/>
      <w:b w:val="0"/>
      <w:kern w:val="0"/>
      <w:sz w:val="24"/>
      <w:szCs w:val="20"/>
    </w:rPr>
  </w:style>
  <w:style w:type="paragraph" w:customStyle="1" w:styleId="xl38">
    <w:name w:val="xl38"/>
    <w:basedOn w:val="a6"/>
    <w:qFormat/>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character" w:customStyle="1" w:styleId="Char24">
    <w:name w:val="标题 Char2"/>
    <w:basedOn w:val="a8"/>
    <w:link w:val="aff0"/>
    <w:uiPriority w:val="10"/>
    <w:qFormat/>
    <w:rPr>
      <w:rFonts w:asciiTheme="majorHAnsi" w:eastAsia="宋体" w:hAnsiTheme="majorHAnsi" w:cstheme="majorBidi"/>
      <w:b/>
      <w:bCs/>
      <w:sz w:val="32"/>
      <w:szCs w:val="32"/>
    </w:rPr>
  </w:style>
  <w:style w:type="paragraph" w:customStyle="1" w:styleId="16">
    <w:name w:val="正文1级"/>
    <w:qFormat/>
    <w:pPr>
      <w:widowControl w:val="0"/>
      <w:tabs>
        <w:tab w:val="left" w:pos="420"/>
      </w:tabs>
      <w:spacing w:after="60" w:line="400" w:lineRule="exact"/>
      <w:ind w:left="839" w:hanging="419"/>
      <w:jc w:val="both"/>
    </w:pPr>
    <w:rPr>
      <w:bCs/>
      <w:kern w:val="44"/>
      <w:sz w:val="24"/>
      <w:szCs w:val="44"/>
    </w:rPr>
  </w:style>
  <w:style w:type="paragraph" w:customStyle="1" w:styleId="2a">
    <w:name w:val="表格2"/>
    <w:basedOn w:val="a6"/>
    <w:qFormat/>
    <w:pPr>
      <w:snapToGrid w:val="0"/>
      <w:jc w:val="center"/>
    </w:pPr>
    <w:rPr>
      <w:rFonts w:ascii="Arial" w:hAnsi="Arial" w:cs="Arial"/>
      <w:snapToGrid w:val="0"/>
      <w:kern w:val="0"/>
      <w:sz w:val="24"/>
    </w:rPr>
  </w:style>
  <w:style w:type="paragraph" w:customStyle="1" w:styleId="xl127">
    <w:name w:val="xl127"/>
    <w:basedOn w:val="a6"/>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39">
    <w:name w:val="xl1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2Char2">
    <w:name w:val="正文首行缩进 2 Char2"/>
    <w:basedOn w:val="Char30"/>
    <w:link w:val="26"/>
    <w:uiPriority w:val="99"/>
    <w:semiHidden/>
    <w:qFormat/>
    <w:rPr>
      <w:rFonts w:ascii="Times New Roman" w:eastAsia="宋体" w:hAnsi="Times New Roman" w:cs="Times New Roman"/>
      <w:szCs w:val="24"/>
    </w:rPr>
  </w:style>
  <w:style w:type="paragraph" w:customStyle="1" w:styleId="xl1062">
    <w:name w:val="xl1062"/>
    <w:basedOn w:val="a6"/>
    <w:qFormat/>
    <w:pPr>
      <w:widowControl/>
      <w:spacing w:before="100" w:beforeAutospacing="1" w:after="100" w:afterAutospacing="1"/>
      <w:jc w:val="center"/>
    </w:pPr>
    <w:rPr>
      <w:rFonts w:ascii="宋体" w:hAnsi="宋体" w:cs="宋体"/>
      <w:b/>
      <w:bCs/>
      <w:kern w:val="0"/>
      <w:sz w:val="32"/>
      <w:szCs w:val="32"/>
    </w:rPr>
  </w:style>
  <w:style w:type="paragraph" w:customStyle="1" w:styleId="Step">
    <w:name w:val="Step"/>
    <w:basedOn w:val="a6"/>
    <w:qFormat/>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afff6">
    <w:name w:val="说明正文"/>
    <w:basedOn w:val="a6"/>
    <w:qFormat/>
    <w:pPr>
      <w:spacing w:line="360" w:lineRule="auto"/>
      <w:ind w:firstLineChars="200" w:firstLine="480"/>
    </w:pPr>
    <w:rPr>
      <w:rFonts w:ascii="宋体" w:hAnsi="宋体"/>
      <w:sz w:val="24"/>
    </w:rPr>
  </w:style>
  <w:style w:type="character" w:customStyle="1" w:styleId="Char20">
    <w:name w:val="纯文本 Char2"/>
    <w:basedOn w:val="a8"/>
    <w:link w:val="af6"/>
    <w:qFormat/>
    <w:rPr>
      <w:rFonts w:ascii="宋体" w:eastAsia="宋体" w:hAnsi="Courier New" w:cs="Courier New"/>
      <w:szCs w:val="21"/>
    </w:rPr>
  </w:style>
  <w:style w:type="paragraph" w:customStyle="1" w:styleId="xl1078">
    <w:name w:val="xl1078"/>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font17">
    <w:name w:val="font17"/>
    <w:basedOn w:val="a6"/>
    <w:qFormat/>
    <w:pPr>
      <w:widowControl/>
      <w:spacing w:before="100" w:beforeAutospacing="1" w:after="100" w:afterAutospacing="1"/>
      <w:jc w:val="left"/>
    </w:pPr>
    <w:rPr>
      <w:rFonts w:ascii="宋体" w:hAnsi="宋体" w:cs="宋体"/>
      <w:color w:val="FF0000"/>
      <w:kern w:val="0"/>
      <w:sz w:val="20"/>
      <w:szCs w:val="20"/>
    </w:rPr>
  </w:style>
  <w:style w:type="paragraph" w:customStyle="1" w:styleId="lgh1">
    <w:name w:val="lgh排序1"/>
    <w:basedOn w:val="af6"/>
    <w:qFormat/>
    <w:pPr>
      <w:tabs>
        <w:tab w:val="left" w:pos="360"/>
      </w:tabs>
      <w:spacing w:line="360" w:lineRule="auto"/>
      <w:ind w:firstLineChars="200" w:firstLine="480"/>
    </w:pPr>
    <w:rPr>
      <w:rFonts w:hAnsi="宋体" w:cs="Times New Roman"/>
      <w:kern w:val="0"/>
      <w:sz w:val="24"/>
      <w:szCs w:val="20"/>
    </w:rPr>
  </w:style>
  <w:style w:type="paragraph" w:customStyle="1" w:styleId="Style255">
    <w:name w:val="_Style 255"/>
    <w:uiPriority w:val="99"/>
    <w:semiHidden/>
    <w:qFormat/>
    <w:rPr>
      <w:kern w:val="2"/>
      <w:sz w:val="21"/>
      <w:szCs w:val="24"/>
    </w:rPr>
  </w:style>
  <w:style w:type="paragraph" w:customStyle="1" w:styleId="xl107">
    <w:name w:val="xl107"/>
    <w:basedOn w:val="a6"/>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character" w:customStyle="1" w:styleId="Char22">
    <w:name w:val="批注框文本 Char2"/>
    <w:basedOn w:val="a8"/>
    <w:link w:val="af9"/>
    <w:uiPriority w:val="99"/>
    <w:semiHidden/>
    <w:qFormat/>
    <w:rPr>
      <w:rFonts w:ascii="Times New Roman" w:eastAsia="宋体" w:hAnsi="Times New Roman" w:cs="Times New Roman"/>
      <w:sz w:val="18"/>
      <w:szCs w:val="18"/>
    </w:rPr>
  </w:style>
  <w:style w:type="paragraph" w:customStyle="1" w:styleId="xl162">
    <w:name w:val="xl162"/>
    <w:basedOn w:val="a6"/>
    <w:qFormat/>
    <w:pPr>
      <w:widowControl/>
      <w:spacing w:before="100" w:beforeAutospacing="1" w:after="100" w:afterAutospacing="1"/>
      <w:jc w:val="left"/>
    </w:pPr>
    <w:rPr>
      <w:rFonts w:ascii="宋体" w:hAnsi="宋体" w:cs="宋体"/>
      <w:color w:val="000000"/>
      <w:kern w:val="0"/>
      <w:sz w:val="20"/>
      <w:szCs w:val="20"/>
    </w:rPr>
  </w:style>
  <w:style w:type="character" w:customStyle="1" w:styleId="Char10">
    <w:name w:val="批注文字 Char1"/>
    <w:basedOn w:val="a8"/>
    <w:link w:val="af0"/>
    <w:qFormat/>
    <w:rPr>
      <w:rFonts w:ascii="Times New Roman" w:eastAsia="宋体" w:hAnsi="Times New Roman" w:cs="Times New Roman"/>
      <w:szCs w:val="24"/>
    </w:rPr>
  </w:style>
  <w:style w:type="character" w:customStyle="1" w:styleId="Char13">
    <w:name w:val="批注主题 Char1"/>
    <w:basedOn w:val="Char10"/>
    <w:link w:val="aff1"/>
    <w:uiPriority w:val="99"/>
    <w:semiHidden/>
    <w:qFormat/>
    <w:rPr>
      <w:rFonts w:ascii="Times New Roman" w:eastAsia="宋体" w:hAnsi="Times New Roman" w:cs="Times New Roman"/>
      <w:b/>
      <w:bCs/>
      <w:szCs w:val="24"/>
    </w:rPr>
  </w:style>
  <w:style w:type="character" w:customStyle="1" w:styleId="3Char1">
    <w:name w:val="正文文本缩进 3 Char1"/>
    <w:basedOn w:val="a8"/>
    <w:link w:val="34"/>
    <w:uiPriority w:val="99"/>
    <w:semiHidden/>
    <w:qFormat/>
    <w:rPr>
      <w:rFonts w:ascii="Times New Roman" w:eastAsia="宋体" w:hAnsi="Times New Roman" w:cs="Times New Roman"/>
      <w:sz w:val="16"/>
      <w:szCs w:val="16"/>
    </w:rPr>
  </w:style>
  <w:style w:type="paragraph" w:customStyle="1" w:styleId="CM2">
    <w:name w:val="CM2"/>
    <w:basedOn w:val="Default"/>
    <w:next w:val="Default"/>
    <w:qFormat/>
    <w:pPr>
      <w:spacing w:line="623" w:lineRule="atLeast"/>
    </w:pPr>
    <w:rPr>
      <w:rFonts w:ascii=".a..DD.." w:eastAsia=".a..DD.."/>
      <w:color w:val="auto"/>
      <w:szCs w:val="24"/>
    </w:rPr>
  </w:style>
  <w:style w:type="paragraph" w:customStyle="1" w:styleId="08525615">
    <w:name w:val="样式 首行缩进:  0.85 厘米 段前: 2.5 磅 段后: 6 磅 行距: 1.5 倍行距"/>
    <w:basedOn w:val="a6"/>
    <w:qFormat/>
    <w:pPr>
      <w:spacing w:before="50" w:after="120" w:line="360" w:lineRule="auto"/>
      <w:ind w:firstLine="480"/>
    </w:pPr>
    <w:rPr>
      <w:rFonts w:cs="宋体"/>
      <w:sz w:val="24"/>
      <w:szCs w:val="20"/>
    </w:rPr>
  </w:style>
  <w:style w:type="paragraph" w:customStyle="1" w:styleId="17">
    <w:name w:val="复选框1"/>
    <w:basedOn w:val="a6"/>
    <w:qFormat/>
    <w:pPr>
      <w:widowControl/>
      <w:spacing w:before="360" w:after="360"/>
      <w:jc w:val="left"/>
    </w:pPr>
    <w:rPr>
      <w:kern w:val="0"/>
      <w:sz w:val="20"/>
      <w:szCs w:val="20"/>
    </w:rPr>
  </w:style>
  <w:style w:type="character" w:customStyle="1" w:styleId="Char3">
    <w:name w:val="正文文本 Char3"/>
    <w:basedOn w:val="a8"/>
    <w:link w:val="af3"/>
    <w:uiPriority w:val="99"/>
    <w:semiHidden/>
    <w:qFormat/>
    <w:rPr>
      <w:rFonts w:ascii="Times New Roman" w:eastAsia="宋体" w:hAnsi="Times New Roman" w:cs="Times New Roman"/>
      <w:szCs w:val="24"/>
    </w:rPr>
  </w:style>
  <w:style w:type="paragraph" w:customStyle="1" w:styleId="yd">
    <w:name w:val="yd正文"/>
    <w:basedOn w:val="a6"/>
    <w:qFormat/>
    <w:pPr>
      <w:widowControl/>
      <w:spacing w:line="360" w:lineRule="auto"/>
      <w:ind w:firstLine="482"/>
    </w:pPr>
    <w:rPr>
      <w:rFonts w:ascii="宋体" w:hAnsi="Arial Unicode MS"/>
      <w:bCs/>
      <w:kern w:val="0"/>
      <w:sz w:val="24"/>
    </w:rPr>
  </w:style>
  <w:style w:type="paragraph" w:customStyle="1" w:styleId="18">
    <w:name w:val="(1)"/>
    <w:basedOn w:val="a6"/>
    <w:qFormat/>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Char11">
    <w:name w:val="称呼 Char1"/>
    <w:basedOn w:val="a8"/>
    <w:link w:val="af1"/>
    <w:uiPriority w:val="99"/>
    <w:semiHidden/>
    <w:qFormat/>
    <w:rPr>
      <w:rFonts w:ascii="Times New Roman" w:eastAsia="宋体" w:hAnsi="Times New Roman" w:cs="Times New Roman"/>
      <w:szCs w:val="24"/>
    </w:rPr>
  </w:style>
  <w:style w:type="paragraph" w:customStyle="1" w:styleId="xl1100">
    <w:name w:val="xl1100"/>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3">
    <w:name w:val="xl1063"/>
    <w:basedOn w:val="a6"/>
    <w:qFormat/>
    <w:pPr>
      <w:widowControl/>
      <w:spacing w:before="100" w:beforeAutospacing="1" w:after="100" w:afterAutospacing="1"/>
      <w:jc w:val="center"/>
    </w:pPr>
    <w:rPr>
      <w:rFonts w:ascii="宋体" w:hAnsi="宋体" w:cs="宋体"/>
      <w:b/>
      <w:bCs/>
      <w:kern w:val="0"/>
      <w:sz w:val="24"/>
    </w:rPr>
  </w:style>
  <w:style w:type="character" w:customStyle="1" w:styleId="Char1">
    <w:name w:val="文档结构图 Char1"/>
    <w:basedOn w:val="a8"/>
    <w:link w:val="af"/>
    <w:uiPriority w:val="99"/>
    <w:semiHidden/>
    <w:qFormat/>
    <w:rPr>
      <w:rFonts w:ascii="宋体" w:eastAsia="宋体" w:hAnsi="Times New Roman" w:cs="Times New Roman"/>
      <w:sz w:val="18"/>
      <w:szCs w:val="18"/>
    </w:rPr>
  </w:style>
  <w:style w:type="paragraph" w:customStyle="1" w:styleId="xl160">
    <w:name w:val="xl16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6">
    <w:name w:val="xl116"/>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MingLiU" w:eastAsia="MingLiU" w:hAnsi="MingLiU" w:cs="宋体"/>
      <w:kern w:val="0"/>
      <w:sz w:val="24"/>
    </w:rPr>
  </w:style>
  <w:style w:type="character" w:customStyle="1" w:styleId="Char28">
    <w:name w:val="页眉 Char2"/>
    <w:basedOn w:val="a8"/>
    <w:uiPriority w:val="99"/>
    <w:semiHidden/>
    <w:qFormat/>
    <w:rPr>
      <w:rFonts w:ascii="Times New Roman" w:eastAsia="宋体" w:hAnsi="Times New Roman" w:cs="Times New Roman"/>
      <w:sz w:val="18"/>
      <w:szCs w:val="18"/>
    </w:rPr>
  </w:style>
  <w:style w:type="character" w:customStyle="1" w:styleId="Char12">
    <w:name w:val="日期 Char1"/>
    <w:basedOn w:val="a8"/>
    <w:link w:val="af7"/>
    <w:uiPriority w:val="99"/>
    <w:semiHidden/>
    <w:qFormat/>
    <w:rPr>
      <w:rFonts w:ascii="Times New Roman" w:eastAsia="宋体" w:hAnsi="Times New Roman" w:cs="Times New Roman"/>
      <w:szCs w:val="24"/>
    </w:rPr>
  </w:style>
  <w:style w:type="paragraph" w:customStyle="1" w:styleId="xl27">
    <w:name w:val="xl27"/>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xl51">
    <w:name w:val="xl51"/>
    <w:basedOn w:val="a6"/>
    <w:qFormat/>
    <w:pPr>
      <w:widowControl/>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67">
    <w:name w:val="xl1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53">
    <w:name w:val="样式5"/>
    <w:basedOn w:val="Charf2"/>
    <w:qFormat/>
    <w:pPr>
      <w:snapToGrid w:val="0"/>
      <w:spacing w:line="360" w:lineRule="auto"/>
      <w:ind w:firstLineChars="200" w:firstLine="456"/>
      <w:jc w:val="left"/>
    </w:pPr>
    <w:rPr>
      <w:rFonts w:ascii="楷体_GB2312" w:eastAsia="楷体_GB2312" w:hAnsi="楷体_GB2312" w:cs="宋体"/>
      <w:b/>
      <w:spacing w:val="-6"/>
    </w:rPr>
  </w:style>
  <w:style w:type="paragraph" w:customStyle="1" w:styleId="afff7">
    <w:name w:val="五级条标题"/>
    <w:basedOn w:val="afff8"/>
    <w:next w:val="a6"/>
    <w:qFormat/>
    <w:pPr>
      <w:outlineLvl w:val="6"/>
    </w:pPr>
  </w:style>
  <w:style w:type="paragraph" w:customStyle="1" w:styleId="afff8">
    <w:name w:val="四级条标题"/>
    <w:basedOn w:val="afff9"/>
    <w:next w:val="a6"/>
    <w:qFormat/>
    <w:pPr>
      <w:outlineLvl w:val="5"/>
    </w:pPr>
  </w:style>
  <w:style w:type="paragraph" w:customStyle="1" w:styleId="afff9">
    <w:name w:val="三级条标题"/>
    <w:basedOn w:val="afffa"/>
    <w:next w:val="a6"/>
    <w:qFormat/>
    <w:pPr>
      <w:outlineLvl w:val="4"/>
    </w:pPr>
  </w:style>
  <w:style w:type="paragraph" w:customStyle="1" w:styleId="afffa">
    <w:name w:val="二级条标题"/>
    <w:basedOn w:val="afff5"/>
    <w:next w:val="a6"/>
    <w:qFormat/>
    <w:pPr>
      <w:outlineLvl w:val="3"/>
    </w:pPr>
  </w:style>
  <w:style w:type="paragraph" w:customStyle="1" w:styleId="xl7864">
    <w:name w:val="xl7864"/>
    <w:basedOn w:val="a6"/>
    <w:qFormat/>
    <w:pPr>
      <w:widowControl/>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CM3">
    <w:name w:val="CM3"/>
    <w:basedOn w:val="Default"/>
    <w:next w:val="Default"/>
    <w:qFormat/>
    <w:pPr>
      <w:spacing w:line="626" w:lineRule="atLeast"/>
    </w:pPr>
    <w:rPr>
      <w:rFonts w:ascii=".a..DD.." w:eastAsia=".a..DD.."/>
      <w:color w:val="auto"/>
      <w:szCs w:val="24"/>
    </w:rPr>
  </w:style>
  <w:style w:type="paragraph" w:customStyle="1" w:styleId="xl1076">
    <w:name w:val="xl1076"/>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CharCharCharChar11">
    <w:name w:val="Char Char Char Char1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138">
    <w:name w:val="xl1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33CharCharCharCharA-3sect123h3H3">
    <w:name w:val="样式 标题 3标题 3 Char Char Char Char(A-3)sect1.2.3h3H3 + 加粗 段前:..."/>
    <w:basedOn w:val="3"/>
    <w:qFormat/>
    <w:pPr>
      <w:keepNext w:val="0"/>
      <w:tabs>
        <w:tab w:val="left" w:pos="1080"/>
      </w:tabs>
      <w:spacing w:before="120" w:after="0" w:line="415" w:lineRule="auto"/>
    </w:pPr>
    <w:rPr>
      <w:rFonts w:eastAsia="黑体" w:cs="宋体"/>
      <w:b w:val="0"/>
      <w:bCs/>
      <w:sz w:val="24"/>
    </w:rPr>
  </w:style>
  <w:style w:type="character" w:customStyle="1" w:styleId="z-Char2">
    <w:name w:val="z-窗体底端 Char2"/>
    <w:basedOn w:val="a8"/>
    <w:link w:val="z-1"/>
    <w:uiPriority w:val="99"/>
    <w:semiHidden/>
    <w:qFormat/>
    <w:rPr>
      <w:rFonts w:ascii="Arial" w:eastAsia="宋体" w:hAnsi="Arial" w:cs="Arial"/>
      <w:vanish/>
      <w:sz w:val="16"/>
      <w:szCs w:val="16"/>
    </w:rPr>
  </w:style>
  <w:style w:type="character" w:customStyle="1" w:styleId="HTMLChar2">
    <w:name w:val="HTML 预设格式 Char2"/>
    <w:basedOn w:val="a8"/>
    <w:link w:val="HTML"/>
    <w:uiPriority w:val="99"/>
    <w:semiHidden/>
    <w:qFormat/>
    <w:rPr>
      <w:rFonts w:ascii="Courier New" w:eastAsia="宋体" w:hAnsi="Courier New" w:cs="Courier New"/>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163">
    <w:name w:val="xl16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character" w:customStyle="1" w:styleId="Char14">
    <w:name w:val="正文首行缩进 Char1"/>
    <w:basedOn w:val="Char3"/>
    <w:link w:val="aff2"/>
    <w:uiPriority w:val="99"/>
    <w:semiHidden/>
    <w:qFormat/>
    <w:rPr>
      <w:rFonts w:ascii="Times New Roman" w:eastAsia="宋体" w:hAnsi="Times New Roman" w:cs="Times New Roman"/>
      <w:szCs w:val="24"/>
    </w:rPr>
  </w:style>
  <w:style w:type="character" w:customStyle="1" w:styleId="2Char10">
    <w:name w:val="正文文本 2 Char1"/>
    <w:basedOn w:val="a8"/>
    <w:link w:val="25"/>
    <w:uiPriority w:val="99"/>
    <w:semiHidden/>
    <w:qFormat/>
    <w:rPr>
      <w:rFonts w:ascii="Times New Roman" w:eastAsia="宋体" w:hAnsi="Times New Roman" w:cs="Times New Roman"/>
      <w:szCs w:val="24"/>
    </w:rPr>
  </w:style>
  <w:style w:type="paragraph" w:customStyle="1" w:styleId="19">
    <w:name w:val="小标题 1"/>
    <w:basedOn w:val="a6"/>
    <w:qFormat/>
    <w:pPr>
      <w:autoSpaceDE w:val="0"/>
      <w:autoSpaceDN w:val="0"/>
      <w:adjustRightInd w:val="0"/>
      <w:spacing w:line="360" w:lineRule="atLeast"/>
    </w:pPr>
    <w:rPr>
      <w:rFonts w:ascii="文鼎粗黑" w:eastAsia="文鼎粗黑"/>
      <w:kern w:val="0"/>
      <w:sz w:val="22"/>
      <w:szCs w:val="20"/>
    </w:rPr>
  </w:style>
  <w:style w:type="paragraph" w:customStyle="1" w:styleId="1a">
    <w:name w:val="正文缩进1"/>
    <w:basedOn w:val="a6"/>
    <w:qFormat/>
    <w:pPr>
      <w:spacing w:line="360" w:lineRule="auto"/>
      <w:ind w:firstLineChars="200" w:firstLine="200"/>
      <w:jc w:val="left"/>
    </w:pPr>
    <w:rPr>
      <w:rFonts w:ascii="宋体" w:hAnsi="宋体"/>
      <w:sz w:val="24"/>
      <w:szCs w:val="22"/>
    </w:rPr>
  </w:style>
  <w:style w:type="paragraph" w:customStyle="1" w:styleId="font12">
    <w:name w:val="font12"/>
    <w:basedOn w:val="a6"/>
    <w:qFormat/>
    <w:pPr>
      <w:widowControl/>
      <w:spacing w:before="100" w:beforeAutospacing="1" w:after="100" w:afterAutospacing="1"/>
      <w:jc w:val="left"/>
    </w:pPr>
    <w:rPr>
      <w:rFonts w:ascii="宋体" w:hAnsi="宋体" w:cs="宋体"/>
      <w:b/>
      <w:bCs/>
      <w:kern w:val="0"/>
      <w:sz w:val="20"/>
      <w:szCs w:val="20"/>
    </w:rPr>
  </w:style>
  <w:style w:type="paragraph" w:customStyle="1" w:styleId="reader-word-layer">
    <w:name w:val="reader-word-layer"/>
    <w:basedOn w:val="a6"/>
    <w:qFormat/>
    <w:pPr>
      <w:widowControl/>
      <w:spacing w:before="100" w:beforeAutospacing="1" w:after="100" w:afterAutospacing="1"/>
      <w:jc w:val="left"/>
    </w:pPr>
    <w:rPr>
      <w:rFonts w:ascii="宋体" w:hAnsi="宋体" w:cs="宋体"/>
      <w:kern w:val="0"/>
      <w:sz w:val="24"/>
    </w:rPr>
  </w:style>
  <w:style w:type="character" w:customStyle="1" w:styleId="Char2">
    <w:name w:val="结束语 Char2"/>
    <w:basedOn w:val="a8"/>
    <w:link w:val="af2"/>
    <w:uiPriority w:val="99"/>
    <w:semiHidden/>
    <w:qFormat/>
    <w:rPr>
      <w:rFonts w:ascii="Times New Roman" w:eastAsia="宋体" w:hAnsi="Times New Roman" w:cs="Times New Roman"/>
      <w:szCs w:val="24"/>
    </w:rPr>
  </w:style>
  <w:style w:type="character" w:customStyle="1" w:styleId="Char23">
    <w:name w:val="副标题 Char2"/>
    <w:basedOn w:val="a8"/>
    <w:link w:val="afc"/>
    <w:uiPriority w:val="11"/>
    <w:qFormat/>
    <w:rPr>
      <w:rFonts w:asciiTheme="majorHAnsi" w:eastAsia="宋体" w:hAnsiTheme="majorHAnsi" w:cstheme="majorBidi"/>
      <w:b/>
      <w:bCs/>
      <w:kern w:val="28"/>
      <w:sz w:val="32"/>
      <w:szCs w:val="32"/>
    </w:rPr>
  </w:style>
  <w:style w:type="paragraph" w:customStyle="1" w:styleId="xl1103">
    <w:name w:val="xl1103"/>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character" w:customStyle="1" w:styleId="Char21">
    <w:name w:val="尾注文本 Char2"/>
    <w:basedOn w:val="a8"/>
    <w:link w:val="af8"/>
    <w:uiPriority w:val="99"/>
    <w:semiHidden/>
    <w:qFormat/>
    <w:rPr>
      <w:rFonts w:ascii="Times New Roman" w:eastAsia="宋体" w:hAnsi="Times New Roman" w:cs="Times New Roman"/>
      <w:szCs w:val="24"/>
    </w:rPr>
  </w:style>
  <w:style w:type="paragraph" w:customStyle="1" w:styleId="afffb">
    <w:name w:val="正文(首行缩进）"/>
    <w:basedOn w:val="a6"/>
    <w:qFormat/>
    <w:pPr>
      <w:adjustRightInd w:val="0"/>
      <w:snapToGrid w:val="0"/>
      <w:spacing w:line="288" w:lineRule="auto"/>
      <w:ind w:firstLine="200"/>
      <w:jc w:val="left"/>
      <w:textAlignment w:val="baseline"/>
    </w:pPr>
    <w:rPr>
      <w:rFonts w:ascii="宋体" w:hAnsi="宋体"/>
      <w:kern w:val="0"/>
      <w:sz w:val="24"/>
    </w:rPr>
  </w:style>
  <w:style w:type="paragraph" w:customStyle="1" w:styleId="35">
    <w:name w:val="样式3"/>
    <w:qFormat/>
    <w:pPr>
      <w:spacing w:line="300" w:lineRule="auto"/>
    </w:pPr>
  </w:style>
  <w:style w:type="paragraph" w:customStyle="1" w:styleId="Char110">
    <w:name w:val="Char11"/>
    <w:basedOn w:val="a6"/>
    <w:qFormat/>
  </w:style>
  <w:style w:type="paragraph" w:customStyle="1" w:styleId="xl117">
    <w:name w:val="xl117"/>
    <w:basedOn w:val="a6"/>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afffc">
    <w:name w:val="不缩进"/>
    <w:basedOn w:val="a6"/>
    <w:qFormat/>
    <w:pPr>
      <w:spacing w:line="360" w:lineRule="auto"/>
      <w:jc w:val="center"/>
    </w:pPr>
    <w:rPr>
      <w:b/>
      <w:bCs/>
      <w:sz w:val="28"/>
      <w:szCs w:val="21"/>
    </w:rPr>
  </w:style>
  <w:style w:type="paragraph" w:customStyle="1" w:styleId="xl1083">
    <w:name w:val="xl108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2b">
    <w:name w:val="标题2"/>
    <w:basedOn w:val="a6"/>
    <w:qFormat/>
    <w:pPr>
      <w:spacing w:beforeLines="50" w:afterLines="50" w:line="300" w:lineRule="exact"/>
    </w:pPr>
    <w:rPr>
      <w:b/>
      <w:bCs/>
    </w:rPr>
  </w:style>
  <w:style w:type="paragraph" w:customStyle="1" w:styleId="1b">
    <w:name w:val="表格1"/>
    <w:basedOn w:val="a6"/>
    <w:qFormat/>
    <w:pPr>
      <w:tabs>
        <w:tab w:val="left" w:pos="203"/>
      </w:tabs>
      <w:spacing w:before="40" w:after="40"/>
      <w:jc w:val="center"/>
    </w:pPr>
    <w:rPr>
      <w:b/>
      <w:sz w:val="28"/>
      <w:szCs w:val="20"/>
    </w:rPr>
  </w:style>
  <w:style w:type="paragraph" w:customStyle="1" w:styleId="xl156">
    <w:name w:val="xl156"/>
    <w:basedOn w:val="a6"/>
    <w:qFormat/>
    <w:pPr>
      <w:widowControl/>
      <w:spacing w:before="100" w:beforeAutospacing="1" w:after="100" w:afterAutospacing="1"/>
      <w:jc w:val="center"/>
    </w:pPr>
    <w:rPr>
      <w:rFonts w:ascii="宋体" w:hAnsi="宋体" w:cs="宋体"/>
      <w:color w:val="FF0000"/>
      <w:kern w:val="0"/>
      <w:sz w:val="20"/>
      <w:szCs w:val="20"/>
    </w:rPr>
  </w:style>
  <w:style w:type="paragraph" w:customStyle="1" w:styleId="xl146">
    <w:name w:val="xl14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9">
    <w:name w:val="xl149"/>
    <w:basedOn w:val="a6"/>
    <w:qFormat/>
    <w:pPr>
      <w:widowControl/>
      <w:spacing w:before="100" w:beforeAutospacing="1" w:after="100" w:afterAutospacing="1"/>
      <w:jc w:val="center"/>
    </w:pPr>
    <w:rPr>
      <w:rFonts w:ascii="宋体" w:hAnsi="宋体" w:cs="宋体"/>
      <w:color w:val="FF0000"/>
      <w:kern w:val="0"/>
      <w:sz w:val="20"/>
      <w:szCs w:val="20"/>
    </w:rPr>
  </w:style>
  <w:style w:type="paragraph" w:customStyle="1" w:styleId="10505">
    <w:name w:val="样式 标题 1 + 段前: 0.5 行 段后: 0.5 行"/>
    <w:basedOn w:val="10"/>
    <w:qFormat/>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afffd">
    <w:name w:val="缺省文本"/>
    <w:qFormat/>
    <w:pPr>
      <w:widowControl w:val="0"/>
      <w:autoSpaceDE w:val="0"/>
      <w:autoSpaceDN w:val="0"/>
      <w:adjustRightInd w:val="0"/>
    </w:pPr>
    <w:rPr>
      <w:color w:val="000000"/>
      <w:szCs w:val="24"/>
    </w:rPr>
  </w:style>
  <w:style w:type="paragraph" w:customStyle="1" w:styleId="afffe">
    <w:name w:val="项目编号一级"/>
    <w:basedOn w:val="a6"/>
    <w:qFormat/>
    <w:pPr>
      <w:tabs>
        <w:tab w:val="left" w:pos="900"/>
      </w:tabs>
      <w:spacing w:line="360" w:lineRule="auto"/>
      <w:ind w:left="900" w:hanging="420"/>
    </w:pPr>
  </w:style>
  <w:style w:type="paragraph" w:customStyle="1" w:styleId="xl135">
    <w:name w:val="xl13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1">
    <w:name w:val="xl101"/>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l1I1heading1h11stlevell1toc1Chaptertitle1He">
    <w:name w:val="样式 标题 1l1I1heading 1h11st levell1+toc 1Chapter title1He..."/>
    <w:basedOn w:val="10"/>
    <w:qFormat/>
    <w:pPr>
      <w:tabs>
        <w:tab w:val="left" w:pos="525"/>
      </w:tabs>
      <w:adjustRightInd/>
      <w:spacing w:before="340" w:after="330" w:line="360" w:lineRule="auto"/>
      <w:jc w:val="both"/>
      <w:textAlignment w:val="auto"/>
    </w:pPr>
    <w:rPr>
      <w:rFonts w:eastAsia="黑体"/>
      <w:bCs/>
      <w:sz w:val="28"/>
      <w:szCs w:val="32"/>
    </w:rPr>
  </w:style>
  <w:style w:type="paragraph" w:customStyle="1" w:styleId="xl111">
    <w:name w:val="xl111"/>
    <w:basedOn w:val="a6"/>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graphe3">
    <w:name w:val="Paragraphe 3"/>
    <w:qFormat/>
    <w:pPr>
      <w:keepLines/>
      <w:overflowPunct w:val="0"/>
      <w:autoSpaceDE w:val="0"/>
      <w:autoSpaceDN w:val="0"/>
      <w:adjustRightInd w:val="0"/>
      <w:spacing w:before="141"/>
      <w:ind w:left="980"/>
    </w:pPr>
    <w:rPr>
      <w:rFonts w:ascii="Tms Rmn" w:hAnsi="Tms Rmn"/>
      <w:b/>
      <w:color w:val="000000"/>
      <w:sz w:val="24"/>
      <w:u w:val="single"/>
      <w:lang w:eastAsia="en-US"/>
    </w:rPr>
  </w:style>
  <w:style w:type="paragraph" w:customStyle="1" w:styleId="affff">
    <w:name w:val="图"/>
    <w:basedOn w:val="a6"/>
    <w:next w:val="a6"/>
    <w:qFormat/>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xl7871">
    <w:name w:val="xl78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8">
    <w:name w:val="xl108"/>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LP">
    <w:name w:val="DLP正文"/>
    <w:basedOn w:val="a6"/>
    <w:qFormat/>
    <w:pPr>
      <w:snapToGrid w:val="0"/>
      <w:spacing w:line="360" w:lineRule="auto"/>
      <w:ind w:firstLine="473"/>
    </w:pPr>
    <w:rPr>
      <w:rFonts w:hAnsi="宋体"/>
      <w:sz w:val="24"/>
      <w:szCs w:val="22"/>
    </w:rPr>
  </w:style>
  <w:style w:type="paragraph" w:customStyle="1" w:styleId="CM19">
    <w:name w:val="CM19"/>
    <w:basedOn w:val="Default"/>
    <w:next w:val="Default"/>
    <w:qFormat/>
    <w:pPr>
      <w:spacing w:line="440" w:lineRule="atLeast"/>
    </w:pPr>
    <w:rPr>
      <w:rFonts w:ascii="方正小标宋简体" w:eastAsia="方正小标宋简体"/>
      <w:color w:val="auto"/>
      <w:szCs w:val="24"/>
    </w:rPr>
  </w:style>
  <w:style w:type="paragraph" w:customStyle="1" w:styleId="xl1064">
    <w:name w:val="xl106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BlockLabel">
    <w:name w:val="Block Label"/>
    <w:basedOn w:val="a6"/>
    <w:next w:val="a6"/>
    <w:qFormat/>
    <w:pPr>
      <w:keepNext/>
      <w:keepLines/>
      <w:widowControl/>
      <w:topLinePunct/>
      <w:adjustRightInd w:val="0"/>
      <w:snapToGrid w:val="0"/>
      <w:spacing w:before="300" w:after="80" w:line="240" w:lineRule="atLeast"/>
      <w:jc w:val="left"/>
      <w:outlineLvl w:val="3"/>
    </w:pPr>
    <w:rPr>
      <w:rFonts w:ascii="Arial" w:eastAsia="黑体" w:hAnsi="Arial" w:cs="Book Antiqua"/>
      <w:bCs/>
      <w:kern w:val="0"/>
      <w:sz w:val="26"/>
      <w:szCs w:val="26"/>
    </w:rPr>
  </w:style>
  <w:style w:type="paragraph" w:customStyle="1" w:styleId="Bullet1">
    <w:name w:val="Bullet 1"/>
    <w:qFormat/>
    <w:pPr>
      <w:widowControl w:val="0"/>
      <w:autoSpaceDE w:val="0"/>
      <w:autoSpaceDN w:val="0"/>
      <w:adjustRightInd w:val="0"/>
      <w:spacing w:line="288" w:lineRule="auto"/>
      <w:ind w:left="1026" w:hanging="425"/>
      <w:textAlignment w:val="baseline"/>
    </w:pPr>
    <w:rPr>
      <w:rFonts w:ascii="楷体" w:eastAsia="楷体"/>
      <w:color w:val="000000"/>
      <w:spacing w:val="20"/>
      <w:sz w:val="24"/>
    </w:rPr>
  </w:style>
  <w:style w:type="paragraph" w:customStyle="1" w:styleId="ParaCharCharCharCharCharCharCharCharCharCharCharCharChar">
    <w:name w:val="默认段落字体 Para Char Char Char Char Char Char Char Char Char Char Char Char Char"/>
    <w:basedOn w:val="af"/>
    <w:qFormat/>
    <w:pPr>
      <w:adjustRightInd w:val="0"/>
      <w:spacing w:line="436" w:lineRule="exact"/>
      <w:ind w:left="357"/>
      <w:jc w:val="left"/>
      <w:outlineLvl w:val="3"/>
    </w:pPr>
    <w:rPr>
      <w:rFonts w:ascii="宋体" w:hAnsi="宋体"/>
      <w:kern w:val="0"/>
      <w:szCs w:val="21"/>
    </w:rPr>
  </w:style>
  <w:style w:type="paragraph" w:customStyle="1" w:styleId="affff0">
    <w:name w:val="±í¸ñÎÄ±¾"/>
    <w:basedOn w:val="a6"/>
    <w:qFormat/>
    <w:pPr>
      <w:widowControl/>
      <w:tabs>
        <w:tab w:val="decimal" w:pos="0"/>
      </w:tabs>
      <w:overflowPunct w:val="0"/>
      <w:autoSpaceDE w:val="0"/>
      <w:autoSpaceDN w:val="0"/>
      <w:adjustRightInd w:val="0"/>
      <w:textAlignment w:val="baseline"/>
    </w:pPr>
    <w:rPr>
      <w:kern w:val="0"/>
      <w:sz w:val="24"/>
      <w:szCs w:val="20"/>
    </w:rPr>
  </w:style>
  <w:style w:type="paragraph" w:customStyle="1" w:styleId="110">
    <w:name w:val="样式11"/>
    <w:basedOn w:val="a6"/>
    <w:qFormat/>
    <w:pPr>
      <w:keepNext/>
      <w:keepLines/>
      <w:spacing w:before="100" w:beforeAutospacing="1" w:after="100" w:afterAutospacing="1" w:line="360" w:lineRule="auto"/>
      <w:outlineLvl w:val="1"/>
    </w:pPr>
    <w:rPr>
      <w:rFonts w:ascii="Arial" w:eastAsia="黑体" w:hAnsi="Arial" w:cs="宋体"/>
      <w:bCs/>
      <w:sz w:val="32"/>
      <w:szCs w:val="20"/>
    </w:rPr>
  </w:style>
  <w:style w:type="paragraph" w:customStyle="1" w:styleId="205052">
    <w:name w:val="样式 标题 2 + 段前: 0.5 行 段后: 0.5 行2"/>
    <w:basedOn w:val="21"/>
    <w:qFormat/>
    <w:pPr>
      <w:tabs>
        <w:tab w:val="left" w:pos="1320"/>
      </w:tabs>
      <w:spacing w:beforeLines="50" w:afterLines="50" w:line="360" w:lineRule="auto"/>
      <w:jc w:val="left"/>
    </w:pPr>
    <w:rPr>
      <w:rFonts w:cs="宋体"/>
      <w:kern w:val="0"/>
      <w:sz w:val="36"/>
      <w:szCs w:val="20"/>
    </w:rPr>
  </w:style>
  <w:style w:type="paragraph" w:customStyle="1" w:styleId="xl106">
    <w:name w:val="xl106"/>
    <w:basedOn w:val="a6"/>
    <w:qFormat/>
    <w:pPr>
      <w:widowControl/>
      <w:pBdr>
        <w:left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33">
    <w:name w:val="xl33"/>
    <w:basedOn w:val="a6"/>
    <w:qFormat/>
    <w:pPr>
      <w:widowControl/>
      <w:pBdr>
        <w:top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xl1080">
    <w:name w:val="xl10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20"/>
      <w:szCs w:val="20"/>
    </w:rPr>
  </w:style>
  <w:style w:type="paragraph" w:customStyle="1" w:styleId="Block">
    <w:name w:val="Block"/>
    <w:basedOn w:val="a6"/>
    <w:next w:val="afff2"/>
    <w:qFormat/>
    <w:pPr>
      <w:tabs>
        <w:tab w:val="left" w:pos="0"/>
      </w:tabs>
    </w:pPr>
    <w:rPr>
      <w:rFonts w:ascii="Arial" w:eastAsia="楷体_GB2312" w:hAnsi="Arial"/>
      <w:color w:val="000080"/>
      <w:sz w:val="28"/>
      <w:szCs w:val="28"/>
    </w:rPr>
  </w:style>
  <w:style w:type="paragraph" w:customStyle="1" w:styleId="Style20">
    <w:name w:val="_Style 20"/>
    <w:basedOn w:val="a6"/>
    <w:qFormat/>
    <w:rPr>
      <w:rFonts w:ascii="Tahoma" w:hAnsi="Tahoma"/>
      <w:sz w:val="24"/>
      <w:szCs w:val="20"/>
    </w:rPr>
  </w:style>
  <w:style w:type="paragraph" w:customStyle="1" w:styleId="xl153">
    <w:name w:val="xl153"/>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text12black">
    <w:name w:val="text_12_black"/>
    <w:basedOn w:val="a6"/>
    <w:qFormat/>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xl1094">
    <w:name w:val="xl1094"/>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xl150">
    <w:name w:val="xl150"/>
    <w:basedOn w:val="a6"/>
    <w:qFormat/>
    <w:pPr>
      <w:widowControl/>
      <w:spacing w:before="100" w:beforeAutospacing="1" w:after="100" w:afterAutospacing="1"/>
      <w:jc w:val="left"/>
    </w:pPr>
    <w:rPr>
      <w:rFonts w:ascii="宋体" w:hAnsi="宋体" w:cs="宋体"/>
      <w:color w:val="FF0000"/>
      <w:kern w:val="0"/>
      <w:sz w:val="24"/>
    </w:rPr>
  </w:style>
  <w:style w:type="paragraph" w:customStyle="1" w:styleId="1c">
    <w:name w:val="修订1"/>
    <w:uiPriority w:val="99"/>
    <w:semiHidden/>
    <w:qFormat/>
    <w:rPr>
      <w:kern w:val="2"/>
      <w:sz w:val="21"/>
      <w:szCs w:val="24"/>
    </w:rPr>
  </w:style>
  <w:style w:type="paragraph" w:customStyle="1" w:styleId="NotesHeadinginTable">
    <w:name w:val="Notes Heading in Table"/>
    <w:next w:val="a6"/>
    <w:qFormat/>
    <w:pPr>
      <w:keepNext/>
      <w:adjustRightInd w:val="0"/>
      <w:snapToGrid w:val="0"/>
      <w:spacing w:before="80" w:after="40" w:line="240" w:lineRule="atLeast"/>
    </w:pPr>
    <w:rPr>
      <w:rFonts w:ascii="Arial" w:eastAsia="黑体" w:hAnsi="Arial" w:cs="Arial"/>
      <w:bCs/>
      <w:kern w:val="2"/>
      <w:sz w:val="18"/>
      <w:szCs w:val="18"/>
    </w:rPr>
  </w:style>
  <w:style w:type="paragraph" w:customStyle="1" w:styleId="085256150">
    <w:name w:val="样式 首行缩进: 0.85 厘米 段前: 2.5 磅 段后: 6 磅 行距: 1.5 倍行距"/>
    <w:basedOn w:val="a6"/>
    <w:qFormat/>
    <w:pPr>
      <w:spacing w:before="50" w:after="120" w:line="360" w:lineRule="auto"/>
      <w:ind w:firstLine="480"/>
    </w:pPr>
    <w:rPr>
      <w:sz w:val="24"/>
    </w:rPr>
  </w:style>
  <w:style w:type="paragraph" w:customStyle="1" w:styleId="xl1096">
    <w:name w:val="xl1096"/>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085">
    <w:name w:val="xl1085"/>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57">
    <w:name w:val="xl57"/>
    <w:basedOn w:val="a6"/>
    <w:qFormat/>
    <w:pPr>
      <w:widowControl/>
      <w:pBdr>
        <w:top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GP">
    <w:name w:val="GP正文(首行缩进)"/>
    <w:basedOn w:val="a6"/>
    <w:qFormat/>
    <w:pPr>
      <w:spacing w:line="360" w:lineRule="auto"/>
      <w:ind w:firstLineChars="200" w:firstLine="200"/>
      <w:jc w:val="left"/>
    </w:pPr>
    <w:rPr>
      <w:sz w:val="24"/>
      <w:szCs w:val="21"/>
    </w:rPr>
  </w:style>
  <w:style w:type="paragraph" w:customStyle="1" w:styleId="affff1">
    <w:name w:val="目录"/>
    <w:basedOn w:val="a6"/>
    <w:qFormat/>
    <w:pPr>
      <w:widowControl/>
      <w:jc w:val="center"/>
    </w:pPr>
    <w:rPr>
      <w:rFonts w:ascii="宋体"/>
      <w:b/>
      <w:kern w:val="0"/>
      <w:sz w:val="36"/>
      <w:szCs w:val="20"/>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50">
    <w:name w:val="样式 小四 行距: 1.5 倍行距"/>
    <w:basedOn w:val="a6"/>
    <w:qFormat/>
    <w:pPr>
      <w:tabs>
        <w:tab w:val="left" w:pos="740"/>
      </w:tabs>
      <w:ind w:left="1081" w:hanging="1081"/>
    </w:pPr>
  </w:style>
  <w:style w:type="paragraph" w:customStyle="1" w:styleId="xl7875">
    <w:name w:val="xl7875"/>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large">
    <w:name w:val="large"/>
    <w:basedOn w:val="a6"/>
    <w:qFormat/>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xl144">
    <w:name w:val="xl14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0">
    <w:name w:val="font0"/>
    <w:basedOn w:val="a6"/>
    <w:qFormat/>
    <w:pPr>
      <w:widowControl/>
      <w:spacing w:before="100" w:beforeAutospacing="1" w:after="100" w:afterAutospacing="1"/>
      <w:jc w:val="left"/>
    </w:pPr>
    <w:rPr>
      <w:rFonts w:ascii="宋体" w:hAnsi="宋体" w:cs="Arial Unicode MS"/>
      <w:kern w:val="0"/>
      <w:sz w:val="24"/>
    </w:rPr>
  </w:style>
  <w:style w:type="paragraph" w:customStyle="1" w:styleId="affff2">
    <w:name w:val="英文标号正文"/>
    <w:basedOn w:val="a6"/>
    <w:qFormat/>
    <w:pPr>
      <w:widowControl/>
      <w:tabs>
        <w:tab w:val="left" w:pos="425"/>
        <w:tab w:val="left" w:pos="1620"/>
      </w:tabs>
      <w:autoSpaceDE w:val="0"/>
      <w:autoSpaceDN w:val="0"/>
      <w:ind w:leftChars="600" w:left="1620" w:hangingChars="200" w:hanging="360"/>
    </w:pPr>
    <w:rPr>
      <w:kern w:val="0"/>
      <w:sz w:val="24"/>
      <w:szCs w:val="20"/>
    </w:rPr>
  </w:style>
  <w:style w:type="paragraph" w:customStyle="1" w:styleId="xl168">
    <w:name w:val="xl168"/>
    <w:basedOn w:val="a6"/>
    <w:qFormat/>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text12subject">
    <w:name w:val="text_12_subject"/>
    <w:basedOn w:val="a6"/>
    <w:qFormat/>
    <w:pPr>
      <w:widowControl/>
      <w:spacing w:before="100" w:beforeAutospacing="1" w:after="100" w:afterAutospacing="1"/>
      <w:jc w:val="left"/>
    </w:pPr>
    <w:rPr>
      <w:rFonts w:ascii="ˎ̥" w:hAnsi="ˎ̥" w:cs="宋体"/>
      <w:b/>
      <w:bCs/>
      <w:color w:val="006699"/>
      <w:kern w:val="0"/>
      <w:sz w:val="18"/>
      <w:szCs w:val="18"/>
    </w:rPr>
  </w:style>
  <w:style w:type="paragraph" w:customStyle="1" w:styleId="3h33H3Kop3Vl3Level3Headh3sect123Alt3111">
    <w:name w:val="样式 标题 3h:33H3Kop 3Vl3Level 3 Headh3sect1.2.3Alt+31.1.1..."/>
    <w:basedOn w:val="3"/>
    <w:qFormat/>
    <w:pPr>
      <w:tabs>
        <w:tab w:val="left" w:pos="1800"/>
      </w:tabs>
      <w:spacing w:before="312" w:after="312" w:line="415" w:lineRule="auto"/>
      <w:ind w:leftChars="0" w:left="1800" w:hanging="720"/>
    </w:pPr>
    <w:rPr>
      <w:rFonts w:eastAsia="宋体" w:cs="宋体"/>
      <w:bCs/>
      <w:sz w:val="30"/>
    </w:rPr>
  </w:style>
  <w:style w:type="paragraph" w:customStyle="1" w:styleId="CharCharCharCharCharCharChar1">
    <w:name w:val="Char Char Char Char Char Char Char1"/>
    <w:basedOn w:val="a6"/>
    <w:qFormat/>
  </w:style>
  <w:style w:type="paragraph" w:customStyle="1" w:styleId="xl95">
    <w:name w:val="xl95"/>
    <w:basedOn w:val="a6"/>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d">
    <w:name w:val="样式1"/>
    <w:basedOn w:val="a6"/>
    <w:qFormat/>
    <w:pPr>
      <w:keepNext/>
      <w:keepLines/>
      <w:tabs>
        <w:tab w:val="left" w:pos="839"/>
      </w:tabs>
      <w:spacing w:before="100" w:beforeAutospacing="1" w:after="100" w:afterAutospacing="1" w:line="360" w:lineRule="auto"/>
      <w:ind w:left="839" w:hanging="419"/>
      <w:outlineLvl w:val="1"/>
    </w:pPr>
    <w:rPr>
      <w:rFonts w:ascii="Arial" w:eastAsia="黑体" w:hAnsi="Arial" w:cs="宋体"/>
      <w:b/>
      <w:sz w:val="32"/>
      <w:szCs w:val="20"/>
    </w:rPr>
  </w:style>
  <w:style w:type="paragraph" w:customStyle="1" w:styleId="xl55">
    <w:name w:val="xl55"/>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xl172">
    <w:name w:val="xl1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64">
    <w:name w:val="xl16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2">
    <w:name w:val="xl102"/>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405051">
    <w:name w:val="样式 标题 4 + 段前: 0.5 行 段后: 0.5 行1"/>
    <w:basedOn w:val="4"/>
    <w:qFormat/>
    <w:pPr>
      <w:tabs>
        <w:tab w:val="left" w:pos="864"/>
      </w:tabs>
      <w:autoSpaceDE w:val="0"/>
      <w:spacing w:beforeLines="50" w:afterLines="50" w:line="360" w:lineRule="auto"/>
      <w:ind w:left="864" w:hanging="864"/>
    </w:pPr>
    <w:rPr>
      <w:rFonts w:ascii="仿宋_GB2312" w:eastAsia="仿宋_GB2312" w:hAnsi="Arial" w:cs="宋体"/>
      <w:kern w:val="0"/>
      <w:sz w:val="30"/>
      <w:szCs w:val="20"/>
    </w:rPr>
  </w:style>
  <w:style w:type="paragraph" w:customStyle="1" w:styleId="xl1072">
    <w:name w:val="xl10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75">
    <w:name w:val="xl1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76">
    <w:name w:val="xl17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9">
    <w:name w:val="xl129"/>
    <w:basedOn w:val="a6"/>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kern w:val="0"/>
      <w:sz w:val="20"/>
      <w:szCs w:val="20"/>
    </w:rPr>
  </w:style>
  <w:style w:type="paragraph" w:customStyle="1" w:styleId="affff3">
    <w:name w:val="节标题"/>
    <w:basedOn w:val="a6"/>
    <w:qFormat/>
    <w:pPr>
      <w:widowControl/>
      <w:spacing w:line="289" w:lineRule="atLeast"/>
      <w:jc w:val="center"/>
      <w:textAlignment w:val="baseline"/>
    </w:pPr>
    <w:rPr>
      <w:color w:val="000000"/>
      <w:kern w:val="0"/>
      <w:sz w:val="28"/>
      <w:szCs w:val="20"/>
      <w:u w:color="000000"/>
    </w:rPr>
  </w:style>
  <w:style w:type="paragraph" w:customStyle="1" w:styleId="xl32">
    <w:name w:val="xl32"/>
    <w:basedOn w:val="a6"/>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210">
    <w:name w:val="列表 21"/>
    <w:basedOn w:val="a6"/>
    <w:qFormat/>
    <w:pPr>
      <w:ind w:leftChars="200" w:left="100" w:hangingChars="200" w:hanging="200"/>
    </w:pPr>
  </w:style>
  <w:style w:type="paragraph" w:customStyle="1" w:styleId="CharCharCharCharCharCharChar">
    <w:name w:val="Char Char Char Char Char Char Char"/>
    <w:basedOn w:val="a6"/>
    <w:qFormat/>
  </w:style>
  <w:style w:type="paragraph" w:customStyle="1" w:styleId="zw1225">
    <w:name w:val="zw_12_25"/>
    <w:basedOn w:val="a6"/>
    <w:qFormat/>
    <w:pPr>
      <w:widowControl/>
      <w:spacing w:before="100" w:beforeAutospacing="1" w:after="100" w:afterAutospacing="1" w:line="300" w:lineRule="atLeast"/>
      <w:jc w:val="left"/>
    </w:pPr>
    <w:rPr>
      <w:color w:val="333399"/>
      <w:kern w:val="0"/>
      <w:sz w:val="23"/>
      <w:szCs w:val="23"/>
    </w:rPr>
  </w:style>
  <w:style w:type="paragraph" w:customStyle="1" w:styleId="affff4">
    <w:name w:val="一级无"/>
    <w:basedOn w:val="afff5"/>
    <w:qFormat/>
    <w:pPr>
      <w:spacing w:beforeLines="0" w:afterLines="0"/>
    </w:pPr>
    <w:rPr>
      <w:rFonts w:ascii="宋体" w:eastAsia="宋体"/>
    </w:rPr>
  </w:style>
  <w:style w:type="paragraph" w:customStyle="1" w:styleId="xl90">
    <w:name w:val="xl90"/>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MingLiU" w:eastAsia="MingLiU" w:hAnsi="MingLiU" w:cs="宋体"/>
      <w:kern w:val="0"/>
      <w:sz w:val="24"/>
    </w:rPr>
  </w:style>
  <w:style w:type="paragraph" w:customStyle="1" w:styleId="a1">
    <w:name w:val="手动目录"/>
    <w:basedOn w:val="a6"/>
    <w:qFormat/>
    <w:pPr>
      <w:numPr>
        <w:numId w:val="3"/>
      </w:numPr>
      <w:spacing w:line="360" w:lineRule="auto"/>
    </w:pPr>
    <w:rPr>
      <w:sz w:val="24"/>
    </w:rPr>
  </w:style>
  <w:style w:type="paragraph" w:customStyle="1" w:styleId="xl83">
    <w:name w:val="xl83"/>
    <w:basedOn w:val="a6"/>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ParaCharCharCharChar">
    <w:name w:val="默认段落字体 Para Char Char Char Char"/>
    <w:basedOn w:val="a6"/>
    <w:qFormat/>
    <w:rPr>
      <w:szCs w:val="20"/>
    </w:rPr>
  </w:style>
  <w:style w:type="paragraph" w:customStyle="1" w:styleId="xl123">
    <w:name w:val="xl123"/>
    <w:basedOn w:val="a6"/>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5">
    <w:name w:val="表样式"/>
    <w:basedOn w:val="a6"/>
    <w:qFormat/>
    <w:pPr>
      <w:autoSpaceDE w:val="0"/>
      <w:autoSpaceDN w:val="0"/>
      <w:adjustRightInd w:val="0"/>
      <w:spacing w:before="90" w:after="90"/>
      <w:jc w:val="center"/>
    </w:pPr>
    <w:rPr>
      <w:rFonts w:ascii="Arial" w:hAnsi="Arial"/>
      <w:kern w:val="0"/>
      <w:sz w:val="18"/>
    </w:rPr>
  </w:style>
  <w:style w:type="paragraph" w:customStyle="1" w:styleId="xl120">
    <w:name w:val="xl120"/>
    <w:basedOn w:val="a6"/>
    <w:qFormat/>
    <w:pPr>
      <w:widowControl/>
      <w:pBdr>
        <w:left w:val="single" w:sz="4" w:space="0" w:color="auto"/>
        <w:right w:val="single" w:sz="4" w:space="0" w:color="auto"/>
      </w:pBdr>
      <w:shd w:val="clear" w:color="auto" w:fill="FFFFFF"/>
      <w:spacing w:before="100" w:beforeAutospacing="1" w:after="100" w:afterAutospacing="1"/>
      <w:jc w:val="left"/>
      <w:textAlignment w:val="top"/>
    </w:pPr>
    <w:rPr>
      <w:rFonts w:ascii="MingLiU" w:eastAsia="MingLiU" w:hAnsi="MingLiU" w:cs="宋体"/>
      <w:kern w:val="0"/>
      <w:sz w:val="24"/>
    </w:rPr>
  </w:style>
  <w:style w:type="paragraph" w:customStyle="1" w:styleId="xl89">
    <w:name w:val="xl89"/>
    <w:basedOn w:val="a6"/>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77">
    <w:name w:val="xl107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0"/>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867">
    <w:name w:val="xl786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96">
    <w:name w:val="xl96"/>
    <w:basedOn w:val="a6"/>
    <w:qFormat/>
    <w:pPr>
      <w:widowControl/>
      <w:pBdr>
        <w:right w:val="single" w:sz="4" w:space="0" w:color="auto"/>
      </w:pBdr>
      <w:shd w:val="clear" w:color="auto" w:fill="FFFF00"/>
      <w:spacing w:before="100" w:beforeAutospacing="1" w:after="100" w:afterAutospacing="1"/>
      <w:jc w:val="center"/>
    </w:pPr>
    <w:rPr>
      <w:rFonts w:ascii="宋体" w:hAnsi="宋体" w:cs="宋体"/>
      <w:kern w:val="0"/>
      <w:sz w:val="24"/>
    </w:rPr>
  </w:style>
  <w:style w:type="paragraph" w:customStyle="1" w:styleId="CM20">
    <w:name w:val="CM20"/>
    <w:basedOn w:val="Default"/>
    <w:next w:val="Default"/>
    <w:qFormat/>
    <w:pPr>
      <w:spacing w:after="115"/>
    </w:pPr>
    <w:rPr>
      <w:rFonts w:ascii=".a..DD.." w:eastAsia=".a..DD.."/>
      <w:color w:val="auto"/>
      <w:szCs w:val="24"/>
    </w:rPr>
  </w:style>
  <w:style w:type="paragraph" w:customStyle="1" w:styleId="font10">
    <w:name w:val="font10"/>
    <w:basedOn w:val="a6"/>
    <w:qFormat/>
    <w:pPr>
      <w:widowControl/>
      <w:spacing w:before="100" w:beforeAutospacing="1" w:after="100" w:afterAutospacing="1"/>
      <w:jc w:val="left"/>
    </w:pPr>
    <w:rPr>
      <w:rFonts w:eastAsia="Arial Unicode MS"/>
      <w:kern w:val="0"/>
      <w:sz w:val="28"/>
      <w:szCs w:val="28"/>
    </w:rPr>
  </w:style>
  <w:style w:type="paragraph" w:customStyle="1" w:styleId="xl81">
    <w:name w:val="xl81"/>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75">
    <w:name w:val="xl1075"/>
    <w:basedOn w:val="a6"/>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1e">
    <w:name w:val="书目1"/>
    <w:basedOn w:val="a6"/>
    <w:next w:val="a6"/>
    <w:uiPriority w:val="37"/>
    <w:unhideWhenUsed/>
    <w:qFormat/>
    <w:pPr>
      <w:spacing w:line="360" w:lineRule="auto"/>
      <w:ind w:firstLineChars="200" w:firstLine="200"/>
      <w:jc w:val="left"/>
    </w:pPr>
    <w:rPr>
      <w:sz w:val="24"/>
    </w:rPr>
  </w:style>
  <w:style w:type="paragraph" w:customStyle="1" w:styleId="style2">
    <w:name w:val="style2"/>
    <w:basedOn w:val="a6"/>
    <w:qFormat/>
    <w:pPr>
      <w:widowControl/>
      <w:spacing w:before="100" w:beforeAutospacing="1" w:after="100" w:afterAutospacing="1"/>
      <w:jc w:val="left"/>
    </w:pPr>
    <w:rPr>
      <w:rFonts w:ascii="宋体" w:hAnsi="宋体" w:cs="宋体"/>
      <w:kern w:val="0"/>
      <w:sz w:val="24"/>
    </w:rPr>
  </w:style>
  <w:style w:type="paragraph" w:customStyle="1" w:styleId="affff6">
    <w:name w:val="表文"/>
    <w:basedOn w:val="a6"/>
    <w:qFormat/>
    <w:pPr>
      <w:spacing w:line="300" w:lineRule="auto"/>
      <w:jc w:val="center"/>
      <w:textAlignment w:val="baseline"/>
    </w:pPr>
    <w:rPr>
      <w:kern w:val="0"/>
      <w:szCs w:val="20"/>
    </w:rPr>
  </w:style>
  <w:style w:type="paragraph" w:customStyle="1" w:styleId="affff7">
    <w:name w:val="内文"/>
    <w:qFormat/>
    <w:pPr>
      <w:widowControl w:val="0"/>
      <w:autoSpaceDE w:val="0"/>
      <w:autoSpaceDN w:val="0"/>
      <w:adjustRightInd w:val="0"/>
      <w:jc w:val="both"/>
    </w:pPr>
    <w:rPr>
      <w:rFonts w:ascii="宋体" w:hint="eastAsia"/>
      <w:color w:val="000000"/>
      <w:sz w:val="24"/>
    </w:rPr>
  </w:style>
  <w:style w:type="paragraph" w:customStyle="1" w:styleId="xl1068">
    <w:name w:val="xl10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1b16">
    <w:name w:val="样式 标题 1章节标题b1 + 段前: 6 磅"/>
    <w:basedOn w:val="10"/>
    <w:qFormat/>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xl41">
    <w:name w:val="xl41"/>
    <w:basedOn w:val="a6"/>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37">
    <w:name w:val="xl13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1">
    <w:name w:val="xl1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1">
    <w:name w:val="xl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6"/>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205050505">
    <w:name w:val="样式 样式 标题 2 + 段前: 0.5 行 段后: 0.5 行 + 段前: 0.5 行 段后: 0.5 行"/>
    <w:basedOn w:val="20505"/>
    <w:qFormat/>
    <w:pPr>
      <w:spacing w:beforeLines="0" w:beforeAutospacing="1" w:afterLines="0" w:afterAutospacing="1"/>
      <w:ind w:left="576" w:hanging="576"/>
    </w:pPr>
    <w:rPr>
      <w:bCs w:val="0"/>
    </w:rPr>
  </w:style>
  <w:style w:type="paragraph" w:customStyle="1" w:styleId="20505">
    <w:name w:val="样式 标题 2 + 段前: 0.5 行 段后: 0.5 行"/>
    <w:basedOn w:val="21"/>
    <w:qFormat/>
    <w:pPr>
      <w:tabs>
        <w:tab w:val="left" w:pos="1320"/>
      </w:tabs>
      <w:spacing w:beforeLines="50" w:afterLines="50" w:line="360" w:lineRule="auto"/>
      <w:jc w:val="left"/>
    </w:pPr>
    <w:rPr>
      <w:rFonts w:cs="宋体"/>
      <w:b w:val="0"/>
      <w:kern w:val="0"/>
      <w:szCs w:val="20"/>
    </w:rPr>
  </w:style>
  <w:style w:type="paragraph" w:customStyle="1" w:styleId="36">
    <w:name w:val="编号3级"/>
    <w:qFormat/>
    <w:pPr>
      <w:tabs>
        <w:tab w:val="left" w:pos="1259"/>
      </w:tabs>
      <w:spacing w:line="400" w:lineRule="exact"/>
      <w:ind w:left="1678" w:hanging="419"/>
    </w:pPr>
    <w:rPr>
      <w:kern w:val="2"/>
      <w:sz w:val="24"/>
      <w:szCs w:val="24"/>
    </w:rPr>
  </w:style>
  <w:style w:type="paragraph" w:customStyle="1" w:styleId="xl59">
    <w:name w:val="xl59"/>
    <w:basedOn w:val="a6"/>
    <w:qFormat/>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kern w:val="0"/>
      <w:sz w:val="24"/>
    </w:rPr>
  </w:style>
  <w:style w:type="paragraph" w:customStyle="1" w:styleId="affff8">
    <w:name w:val="标准"/>
    <w:basedOn w:val="a6"/>
    <w:qFormat/>
    <w:pPr>
      <w:autoSpaceDE w:val="0"/>
      <w:autoSpaceDN w:val="0"/>
      <w:adjustRightInd w:val="0"/>
      <w:ind w:firstLine="600"/>
      <w:textAlignment w:val="baseline"/>
    </w:pPr>
    <w:rPr>
      <w:kern w:val="0"/>
      <w:sz w:val="28"/>
      <w:szCs w:val="20"/>
    </w:rPr>
  </w:style>
  <w:style w:type="paragraph" w:customStyle="1" w:styleId="xl118">
    <w:name w:val="xl118"/>
    <w:basedOn w:val="a6"/>
    <w:qFormat/>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3780">
    <w:name w:val="样式 标题 3 + 四号 段前: 7.8 磅 段后: 0 磅 行距: 单倍行距"/>
    <w:basedOn w:val="3"/>
    <w:qFormat/>
    <w:pPr>
      <w:tabs>
        <w:tab w:val="left" w:pos="673"/>
      </w:tabs>
      <w:spacing w:before="156" w:after="0"/>
      <w:ind w:left="720" w:hanging="720"/>
    </w:pPr>
    <w:rPr>
      <w:rFonts w:ascii="宋体" w:eastAsia="宋体" w:hAnsi="宋体"/>
      <w:b w:val="0"/>
      <w:sz w:val="28"/>
    </w:rPr>
  </w:style>
  <w:style w:type="paragraph" w:customStyle="1" w:styleId="xl1066">
    <w:name w:val="xl1066"/>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affff9">
    <w:name w:val="表项"/>
    <w:next w:val="affffa"/>
    <w:qFormat/>
    <w:pPr>
      <w:adjustRightInd w:val="0"/>
      <w:snapToGrid w:val="0"/>
      <w:spacing w:line="300" w:lineRule="auto"/>
      <w:jc w:val="center"/>
    </w:pPr>
    <w:rPr>
      <w:rFonts w:ascii="Arial" w:eastAsia="黑体" w:hAnsi="Arial" w:cs="Arial"/>
      <w:iCs/>
      <w:kern w:val="2"/>
      <w:sz w:val="16"/>
    </w:rPr>
  </w:style>
  <w:style w:type="paragraph" w:customStyle="1" w:styleId="affffa">
    <w:name w:val="表身（左）"/>
    <w:qFormat/>
    <w:pPr>
      <w:adjustRightInd w:val="0"/>
      <w:snapToGrid w:val="0"/>
      <w:spacing w:line="300" w:lineRule="auto"/>
      <w:textAlignment w:val="center"/>
    </w:pPr>
    <w:rPr>
      <w:sz w:val="16"/>
    </w:rPr>
  </w:style>
  <w:style w:type="paragraph" w:customStyle="1" w:styleId="font13">
    <w:name w:val="font13"/>
    <w:basedOn w:val="a6"/>
    <w:qFormat/>
    <w:pPr>
      <w:widowControl/>
      <w:spacing w:before="100" w:beforeAutospacing="1" w:after="100" w:afterAutospacing="1"/>
      <w:jc w:val="left"/>
    </w:pPr>
    <w:rPr>
      <w:rFonts w:ascii="宋体" w:hAnsi="宋体" w:cs="宋体"/>
      <w:kern w:val="0"/>
      <w:sz w:val="20"/>
      <w:szCs w:val="20"/>
    </w:rPr>
  </w:style>
  <w:style w:type="paragraph" w:customStyle="1" w:styleId="xl141">
    <w:name w:val="xl14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efaultText1">
    <w:name w:val="Default Text:1"/>
    <w:basedOn w:val="a6"/>
    <w:qFormat/>
    <w:pPr>
      <w:widowControl/>
      <w:overflowPunct w:val="0"/>
      <w:autoSpaceDE w:val="0"/>
      <w:autoSpaceDN w:val="0"/>
      <w:adjustRightInd w:val="0"/>
      <w:jc w:val="left"/>
      <w:textAlignment w:val="baseline"/>
    </w:pPr>
    <w:rPr>
      <w:kern w:val="0"/>
      <w:sz w:val="24"/>
      <w:szCs w:val="20"/>
    </w:rPr>
  </w:style>
  <w:style w:type="paragraph" w:customStyle="1" w:styleId="Char29">
    <w:name w:val="Char2"/>
    <w:basedOn w:val="a6"/>
    <w:qFormat/>
    <w:pPr>
      <w:jc w:val="center"/>
    </w:pPr>
    <w:rPr>
      <w:rFonts w:ascii="宋体" w:hAnsi="宋体"/>
      <w:b/>
      <w:szCs w:val="21"/>
    </w:rPr>
  </w:style>
  <w:style w:type="paragraph" w:customStyle="1" w:styleId="xl159">
    <w:name w:val="xl15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5">
    <w:name w:val="xl35"/>
    <w:basedOn w:val="a6"/>
    <w:qFormat/>
    <w:pPr>
      <w:widowControl/>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33">
    <w:name w:val="xl1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b">
    <w:name w:val="表格标题文字"/>
    <w:qFormat/>
    <w:pPr>
      <w:snapToGrid w:val="0"/>
      <w:spacing w:before="120" w:line="240" w:lineRule="exact"/>
    </w:pPr>
    <w:rPr>
      <w:rFonts w:ascii="Arial" w:eastAsia="黑体" w:hAnsi="Arial"/>
      <w:kern w:val="2"/>
      <w:sz w:val="18"/>
      <w:szCs w:val="21"/>
    </w:rPr>
  </w:style>
  <w:style w:type="paragraph" w:customStyle="1" w:styleId="2050520505">
    <w:name w:val="样式 样式 标题 2 + 段前: 0.5 行 段后: 0.5 行2 + 段前: 0.5 行 段后: 0.5 行"/>
    <w:basedOn w:val="205052"/>
    <w:qFormat/>
    <w:rPr>
      <w:b w:val="0"/>
    </w:rPr>
  </w:style>
  <w:style w:type="paragraph" w:customStyle="1" w:styleId="2c">
    <w:name w:val="表格标题2"/>
    <w:basedOn w:val="a6"/>
    <w:qFormat/>
    <w:pPr>
      <w:tabs>
        <w:tab w:val="left" w:pos="1620"/>
      </w:tabs>
      <w:adjustRightInd w:val="0"/>
      <w:spacing w:before="60" w:after="60"/>
      <w:ind w:leftChars="600" w:left="1620" w:hangingChars="200" w:hanging="360"/>
      <w:textAlignment w:val="bottom"/>
    </w:pPr>
    <w:rPr>
      <w:kern w:val="0"/>
      <w:szCs w:val="21"/>
    </w:rPr>
  </w:style>
  <w:style w:type="paragraph" w:customStyle="1" w:styleId="FigureDescription">
    <w:name w:val="Figure Description"/>
    <w:basedOn w:val="a6"/>
    <w:next w:val="afff2"/>
    <w:qFormat/>
    <w:pPr>
      <w:keepNext/>
      <w:keepLines/>
      <w:spacing w:afterLines="100" w:line="360" w:lineRule="auto"/>
      <w:jc w:val="center"/>
    </w:pPr>
    <w:rPr>
      <w:rFonts w:ascii="Tahoma" w:hAnsi="Tahoma"/>
      <w:sz w:val="24"/>
    </w:rPr>
  </w:style>
  <w:style w:type="paragraph" w:customStyle="1" w:styleId="xl1101">
    <w:name w:val="xl110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rPr>
  </w:style>
  <w:style w:type="paragraph" w:customStyle="1" w:styleId="pa-13">
    <w:name w:val="pa-13"/>
    <w:basedOn w:val="a6"/>
    <w:qFormat/>
    <w:pPr>
      <w:widowControl/>
      <w:spacing w:line="240" w:lineRule="atLeast"/>
    </w:pPr>
    <w:rPr>
      <w:rFonts w:ascii="宋体" w:hAnsi="宋体" w:cs="宋体"/>
      <w:kern w:val="0"/>
      <w:sz w:val="24"/>
    </w:rPr>
  </w:style>
  <w:style w:type="paragraph" w:customStyle="1" w:styleId="xl54">
    <w:name w:val="xl54"/>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size12">
    <w:name w:val="size12"/>
    <w:basedOn w:val="a6"/>
    <w:qFormat/>
    <w:pPr>
      <w:widowControl/>
      <w:spacing w:before="100" w:beforeAutospacing="1" w:after="100" w:afterAutospacing="1" w:line="360" w:lineRule="auto"/>
      <w:jc w:val="left"/>
    </w:pPr>
    <w:rPr>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2d">
    <w:name w:val="样式 小四 首行缩进:  2 字符"/>
    <w:basedOn w:val="a6"/>
    <w:qFormat/>
    <w:pPr>
      <w:spacing w:line="300" w:lineRule="auto"/>
      <w:ind w:firstLineChars="200" w:firstLine="480"/>
    </w:pPr>
    <w:rPr>
      <w:sz w:val="24"/>
      <w:szCs w:val="20"/>
    </w:rPr>
  </w:style>
  <w:style w:type="paragraph" w:customStyle="1" w:styleId="font9">
    <w:name w:val="font9"/>
    <w:basedOn w:val="a6"/>
    <w:qFormat/>
    <w:pPr>
      <w:widowControl/>
      <w:spacing w:before="100" w:beforeAutospacing="1" w:after="100" w:afterAutospacing="1"/>
      <w:jc w:val="left"/>
    </w:pPr>
    <w:rPr>
      <w:rFonts w:eastAsia="Arial Unicode MS"/>
      <w:b/>
      <w:bCs/>
      <w:kern w:val="0"/>
      <w:sz w:val="32"/>
      <w:szCs w:val="32"/>
    </w:rPr>
  </w:style>
  <w:style w:type="paragraph" w:customStyle="1" w:styleId="just">
    <w:name w:val="just"/>
    <w:basedOn w:val="a6"/>
    <w:qFormat/>
    <w:pPr>
      <w:widowControl/>
      <w:spacing w:before="100" w:beforeAutospacing="1" w:after="100" w:afterAutospacing="1" w:line="360" w:lineRule="auto"/>
      <w:ind w:firstLine="510"/>
    </w:pPr>
    <w:rPr>
      <w:rFonts w:ascii="Geneva" w:hAnsi="Geneva"/>
      <w:kern w:val="0"/>
      <w:sz w:val="24"/>
    </w:rPr>
  </w:style>
  <w:style w:type="paragraph" w:customStyle="1" w:styleId="2e">
    <w:name w:val="列出段落2"/>
    <w:basedOn w:val="a6"/>
    <w:qFormat/>
    <w:pPr>
      <w:ind w:firstLineChars="200" w:firstLine="420"/>
    </w:pPr>
  </w:style>
  <w:style w:type="paragraph" w:customStyle="1" w:styleId="42">
    <w:name w:val="编号4级"/>
    <w:qFormat/>
    <w:pPr>
      <w:tabs>
        <w:tab w:val="left" w:pos="1843"/>
      </w:tabs>
      <w:spacing w:line="360" w:lineRule="auto"/>
      <w:ind w:left="1843" w:hanging="284"/>
    </w:pPr>
    <w:rPr>
      <w:kern w:val="24"/>
      <w:sz w:val="24"/>
      <w:szCs w:val="18"/>
    </w:rPr>
  </w:style>
  <w:style w:type="paragraph" w:customStyle="1" w:styleId="xl103">
    <w:name w:val="xl103"/>
    <w:basedOn w:val="a6"/>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9">
    <w:name w:val="xl39"/>
    <w:basedOn w:val="a6"/>
    <w:qFormat/>
    <w:pPr>
      <w:widowControl/>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3H3h3h31Heading3-old3Heading3hidden2hh32Sect">
    <w:name w:val="样式 样式 标题 3H3h3h31Heading 3 - old3Heading 3 hidden2hh32Sect... + ..."/>
    <w:basedOn w:val="a6"/>
    <w:qFormat/>
    <w:pPr>
      <w:keepNext/>
      <w:keepLines/>
      <w:tabs>
        <w:tab w:val="left" w:pos="1931"/>
      </w:tabs>
      <w:spacing w:before="100" w:beforeAutospacing="1" w:afterLines="100"/>
      <w:ind w:left="1418" w:hanging="567"/>
      <w:outlineLvl w:val="2"/>
    </w:pPr>
    <w:rPr>
      <w:rFonts w:ascii="Arial Unicode MS" w:eastAsia="楷体_GB2312" w:hAnsi="Arial Unicode MS" w:cs="宋体"/>
      <w:b/>
      <w:bCs/>
      <w:sz w:val="30"/>
      <w:szCs w:val="20"/>
    </w:rPr>
  </w:style>
  <w:style w:type="paragraph" w:customStyle="1" w:styleId="NotesTextListinTable">
    <w:name w:val="Notes Text List in Table"/>
    <w:qFormat/>
    <w:pPr>
      <w:numPr>
        <w:numId w:val="5"/>
      </w:numPr>
      <w:spacing w:before="40" w:after="80" w:line="200" w:lineRule="atLeast"/>
      <w:jc w:val="both"/>
    </w:pPr>
    <w:rPr>
      <w:rFonts w:ascii="Arial" w:eastAsia="楷体_GB2312" w:hAnsi="Arial" w:cs="楷体_GB2312"/>
      <w:sz w:val="18"/>
      <w:szCs w:val="18"/>
    </w:rPr>
  </w:style>
  <w:style w:type="paragraph" w:customStyle="1" w:styleId="xl1095">
    <w:name w:val="xl1095"/>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CharCharChar">
    <w:name w:val="Char Char Char"/>
    <w:basedOn w:val="a6"/>
    <w:qFormat/>
    <w:rPr>
      <w:rFonts w:ascii="Tahoma" w:hAnsi="Tahoma" w:cs="Angsana New"/>
      <w:sz w:val="24"/>
      <w:szCs w:val="20"/>
    </w:rPr>
  </w:style>
  <w:style w:type="paragraph" w:customStyle="1" w:styleId="xl7868">
    <w:name w:val="xl78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079">
    <w:name w:val="xl10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1H11heading1Alt1h1Huvudrubrikh11h12h13h">
    <w:name w:val="样式 标题 1章H11. heading 1标准章Alt+1h1Huvudrubrikh11h12h13h..."/>
    <w:basedOn w:val="a6"/>
    <w:qFormat/>
  </w:style>
  <w:style w:type="paragraph" w:customStyle="1" w:styleId="affffc">
    <w:name w:val="公司名称"/>
    <w:basedOn w:val="a6"/>
    <w:qFormat/>
    <w:pPr>
      <w:keepLines/>
      <w:widowControl/>
      <w:shd w:val="solid" w:color="auto" w:fill="auto"/>
      <w:spacing w:line="320" w:lineRule="atLeast"/>
      <w:jc w:val="left"/>
    </w:pPr>
    <w:rPr>
      <w:rFonts w:ascii="Arial Black" w:eastAsia="黑体" w:hAnsi="Arial Black"/>
      <w:color w:val="FFFFFF"/>
      <w:spacing w:val="-15"/>
      <w:kern w:val="0"/>
      <w:sz w:val="32"/>
      <w:szCs w:val="20"/>
    </w:rPr>
  </w:style>
  <w:style w:type="paragraph" w:customStyle="1" w:styleId="xl97">
    <w:name w:val="xl97"/>
    <w:basedOn w:val="a6"/>
    <w:qFormat/>
    <w:pPr>
      <w:widowControl/>
      <w:pBdr>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4"/>
    </w:rPr>
  </w:style>
  <w:style w:type="paragraph" w:customStyle="1" w:styleId="xl7873">
    <w:name w:val="xl78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54">
    <w:name w:val="正文居中小5"/>
    <w:basedOn w:val="a6"/>
    <w:qFormat/>
    <w:pPr>
      <w:spacing w:line="360" w:lineRule="auto"/>
      <w:jc w:val="center"/>
    </w:pPr>
    <w:rPr>
      <w:rFonts w:ascii="Arial" w:hAnsi="Arial"/>
      <w:sz w:val="18"/>
    </w:rPr>
  </w:style>
  <w:style w:type="paragraph" w:customStyle="1" w:styleId="xl148">
    <w:name w:val="xl148"/>
    <w:basedOn w:val="a6"/>
    <w:qFormat/>
    <w:pPr>
      <w:widowControl/>
      <w:spacing w:before="100" w:beforeAutospacing="1" w:after="100" w:afterAutospacing="1"/>
      <w:jc w:val="left"/>
    </w:pPr>
    <w:rPr>
      <w:rFonts w:ascii="宋体" w:hAnsi="宋体" w:cs="宋体"/>
      <w:color w:val="FF0000"/>
      <w:kern w:val="0"/>
      <w:sz w:val="24"/>
    </w:rPr>
  </w:style>
  <w:style w:type="paragraph" w:customStyle="1" w:styleId="defaulttext">
    <w:name w:val="defaulttext"/>
    <w:basedOn w:val="a6"/>
    <w:qFormat/>
    <w:pPr>
      <w:widowControl/>
      <w:spacing w:before="100" w:beforeAutospacing="1" w:after="100" w:afterAutospacing="1"/>
      <w:jc w:val="left"/>
    </w:pPr>
    <w:rPr>
      <w:rFonts w:ascii="宋体" w:hAnsi="宋体" w:cs="宋体"/>
      <w:kern w:val="0"/>
      <w:sz w:val="24"/>
    </w:rPr>
  </w:style>
  <w:style w:type="paragraph" w:customStyle="1" w:styleId="xl65">
    <w:name w:val="xl65"/>
    <w:basedOn w:val="a6"/>
    <w:qFormat/>
    <w:pPr>
      <w:widowControl/>
      <w:pBdr>
        <w:top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kern w:val="0"/>
      <w:sz w:val="28"/>
      <w:szCs w:val="28"/>
    </w:rPr>
  </w:style>
  <w:style w:type="paragraph" w:customStyle="1" w:styleId="a2">
    <w:name w:val="二级大纲"/>
    <w:next w:val="affb"/>
    <w:qFormat/>
    <w:pPr>
      <w:numPr>
        <w:ilvl w:val="1"/>
        <w:numId w:val="3"/>
      </w:numPr>
      <w:tabs>
        <w:tab w:val="left" w:pos="840"/>
      </w:tabs>
      <w:ind w:left="840" w:hanging="420"/>
      <w:outlineLvl w:val="1"/>
    </w:pPr>
    <w:rPr>
      <w:rFonts w:ascii="Calibri" w:hAnsi="Calibri"/>
      <w:b/>
      <w:kern w:val="2"/>
      <w:sz w:val="36"/>
      <w:szCs w:val="22"/>
    </w:rPr>
  </w:style>
  <w:style w:type="paragraph" w:customStyle="1" w:styleId="xl47">
    <w:name w:val="xl47"/>
    <w:basedOn w:val="a6"/>
    <w:qFormat/>
    <w:pPr>
      <w:widowControl/>
      <w:spacing w:before="100" w:beforeAutospacing="1" w:after="100" w:afterAutospacing="1"/>
      <w:jc w:val="left"/>
    </w:pPr>
    <w:rPr>
      <w:rFonts w:ascii="Arial Unicode MS" w:eastAsia="Arial Unicode MS" w:hAnsi="Arial Unicode MS" w:cs="Arial Unicode MS"/>
      <w:b/>
      <w:bCs/>
      <w:kern w:val="0"/>
      <w:sz w:val="32"/>
      <w:szCs w:val="32"/>
    </w:rPr>
  </w:style>
  <w:style w:type="paragraph" w:customStyle="1" w:styleId="xl70">
    <w:name w:val="xl70"/>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52">
    <w:name w:val="xl15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1f">
    <w:name w:val="纯文本1"/>
    <w:basedOn w:val="a6"/>
    <w:qFormat/>
    <w:pPr>
      <w:autoSpaceDE w:val="0"/>
      <w:autoSpaceDN w:val="0"/>
      <w:adjustRightInd w:val="0"/>
    </w:pPr>
    <w:rPr>
      <w:rFonts w:ascii="宋体" w:hAnsi="宋体" w:cs="宋体" w:hint="eastAsia"/>
      <w:kern w:val="0"/>
      <w:szCs w:val="20"/>
    </w:rPr>
  </w:style>
  <w:style w:type="paragraph" w:customStyle="1" w:styleId="xl1070">
    <w:name w:val="xl10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tll">
    <w:name w:val="tll"/>
    <w:basedOn w:val="a6"/>
    <w:qFormat/>
    <w:pPr>
      <w:autoSpaceDE w:val="0"/>
      <w:autoSpaceDN w:val="0"/>
      <w:adjustRightInd w:val="0"/>
      <w:jc w:val="left"/>
      <w:textAlignment w:val="baseline"/>
    </w:pPr>
    <w:rPr>
      <w:rFonts w:ascii="仿宋_GB2312" w:eastAsia="仿宋_GB2312" w:hAnsi="Arial"/>
      <w:kern w:val="0"/>
      <w:szCs w:val="21"/>
    </w:rPr>
  </w:style>
  <w:style w:type="paragraph" w:customStyle="1" w:styleId="2f">
    <w:name w:val="编号2级"/>
    <w:qFormat/>
    <w:pPr>
      <w:spacing w:afterLines="20" w:line="400" w:lineRule="exact"/>
    </w:pPr>
    <w:rPr>
      <w:rFonts w:eastAsia="Times New Roman"/>
      <w:kern w:val="2"/>
      <w:sz w:val="24"/>
      <w:szCs w:val="24"/>
    </w:rPr>
  </w:style>
  <w:style w:type="paragraph" w:customStyle="1" w:styleId="xl136">
    <w:name w:val="xl13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98">
    <w:name w:val="xl1098"/>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10">
    <w:name w:val="xl110"/>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05050505">
    <w:name w:val="样式 样式 标题 + 段前: 0.5 行 段后: 0.5 行 + 段前: 0.5 行 段后: 0.5 行"/>
    <w:basedOn w:val="0505"/>
    <w:qFormat/>
    <w:pPr>
      <w:spacing w:beforeLines="50" w:afterLines="50" w:line="360" w:lineRule="auto"/>
    </w:pPr>
    <w:rPr>
      <w:rFonts w:eastAsia="黑体" w:cs="宋体"/>
      <w:sz w:val="72"/>
      <w:szCs w:val="20"/>
      <w:u w:val="double"/>
    </w:rPr>
  </w:style>
  <w:style w:type="paragraph" w:customStyle="1" w:styleId="affffd">
    <w:name w:val="正文居中"/>
    <w:basedOn w:val="a6"/>
    <w:next w:val="23"/>
    <w:qFormat/>
    <w:pPr>
      <w:adjustRightInd w:val="0"/>
      <w:snapToGrid w:val="0"/>
      <w:ind w:firstLineChars="200" w:firstLine="480"/>
    </w:pPr>
    <w:rPr>
      <w:rFonts w:ascii="宋体" w:hAnsi="宋体"/>
      <w:sz w:val="24"/>
    </w:rPr>
  </w:style>
  <w:style w:type="paragraph" w:customStyle="1" w:styleId="affffe">
    <w:name w:val="文档控制号等"/>
    <w:basedOn w:val="a6"/>
    <w:qFormat/>
    <w:pPr>
      <w:spacing w:line="360" w:lineRule="auto"/>
      <w:jc w:val="left"/>
    </w:pPr>
  </w:style>
  <w:style w:type="paragraph" w:customStyle="1" w:styleId="CharChar0">
    <w:name w:val="小四 段落 宋体 Char Char"/>
    <w:basedOn w:val="CharCharChar0"/>
    <w:qFormat/>
  </w:style>
  <w:style w:type="paragraph" w:customStyle="1" w:styleId="CharCharChar0">
    <w:name w:val="小四 段落 宋体 Char Char Char"/>
    <w:basedOn w:val="a0"/>
    <w:qFormat/>
    <w:pPr>
      <w:numPr>
        <w:numId w:val="0"/>
      </w:numPr>
      <w:spacing w:line="360" w:lineRule="auto"/>
      <w:ind w:right="-33" w:firstLineChars="200" w:firstLine="480"/>
      <w:jc w:val="left"/>
    </w:pPr>
    <w:rPr>
      <w:rFonts w:ascii="Times New Roman" w:hAnsi="Times New Roman"/>
      <w:sz w:val="24"/>
      <w:szCs w:val="20"/>
    </w:rPr>
  </w:style>
  <w:style w:type="paragraph" w:customStyle="1" w:styleId="font16">
    <w:name w:val="font16"/>
    <w:basedOn w:val="a6"/>
    <w:qFormat/>
    <w:pPr>
      <w:widowControl/>
      <w:spacing w:before="100" w:beforeAutospacing="1" w:after="100" w:afterAutospacing="1"/>
      <w:jc w:val="left"/>
    </w:pPr>
    <w:rPr>
      <w:rFonts w:ascii="宋体" w:hAnsi="宋体" w:cs="宋体"/>
      <w:b/>
      <w:bCs/>
      <w:kern w:val="0"/>
      <w:sz w:val="20"/>
      <w:szCs w:val="20"/>
    </w:rPr>
  </w:style>
  <w:style w:type="paragraph" w:customStyle="1" w:styleId="xl1102">
    <w:name w:val="xl1102"/>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05">
    <w:name w:val="xl105"/>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V1">
    <w:name w:val="表格内容五号(V1)"/>
    <w:basedOn w:val="a6"/>
    <w:qFormat/>
    <w:pPr>
      <w:jc w:val="center"/>
    </w:pPr>
    <w:rPr>
      <w:rFonts w:cs="Arial Unicode MS"/>
      <w:kern w:val="0"/>
      <w:szCs w:val="21"/>
    </w:rPr>
  </w:style>
  <w:style w:type="paragraph" w:customStyle="1" w:styleId="xl1099">
    <w:name w:val="xl109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rPr>
  </w:style>
  <w:style w:type="paragraph" w:customStyle="1" w:styleId="100">
    <w:name w:val="10"/>
    <w:basedOn w:val="a6"/>
    <w:qFormat/>
    <w:pPr>
      <w:spacing w:line="360" w:lineRule="auto"/>
      <w:ind w:firstLine="454"/>
    </w:pPr>
    <w:rPr>
      <w:rFonts w:ascii="Tahoma" w:hAnsi="Tahoma"/>
      <w:sz w:val="24"/>
      <w:szCs w:val="20"/>
    </w:rPr>
  </w:style>
  <w:style w:type="paragraph" w:customStyle="1" w:styleId="xl60">
    <w:name w:val="xl60"/>
    <w:basedOn w:val="a6"/>
    <w:qFormat/>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rPr>
  </w:style>
  <w:style w:type="paragraph" w:customStyle="1" w:styleId="CharChar2Char">
    <w:name w:val="Char Char2 Char"/>
    <w:basedOn w:val="a6"/>
    <w:semiHidden/>
    <w:qFormat/>
    <w:pPr>
      <w:widowControl/>
      <w:spacing w:after="160" w:line="240" w:lineRule="exact"/>
      <w:jc w:val="left"/>
    </w:pPr>
    <w:rPr>
      <w:rFonts w:ascii="Arial" w:hAnsi="Arial"/>
      <w:kern w:val="0"/>
      <w:sz w:val="22"/>
      <w:szCs w:val="22"/>
      <w:lang w:eastAsia="en-US"/>
    </w:rPr>
  </w:style>
  <w:style w:type="paragraph" w:customStyle="1" w:styleId="xl7870">
    <w:name w:val="xl78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92">
    <w:name w:val="xl109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51">
    <w:name w:val="样式 日期 + 行距: 1.5 倍行距"/>
    <w:basedOn w:val="af7"/>
    <w:qFormat/>
    <w:pPr>
      <w:widowControl/>
      <w:spacing w:line="360" w:lineRule="auto"/>
      <w:ind w:leftChars="0" w:left="0" w:firstLine="540"/>
    </w:pPr>
    <w:rPr>
      <w:rFonts w:ascii="宋体" w:eastAsia="宋体" w:cs="宋体"/>
      <w:color w:val="auto"/>
      <w:sz w:val="24"/>
      <w:szCs w:val="20"/>
    </w:rPr>
  </w:style>
  <w:style w:type="paragraph" w:customStyle="1" w:styleId="afffff">
    <w:name w:val="模版正文"/>
    <w:basedOn w:val="a6"/>
    <w:qFormat/>
    <w:pPr>
      <w:widowControl/>
      <w:adjustRightInd w:val="0"/>
      <w:snapToGrid w:val="0"/>
      <w:spacing w:line="440" w:lineRule="exact"/>
      <w:ind w:firstLineChars="200" w:firstLine="200"/>
      <w:jc w:val="left"/>
    </w:pPr>
    <w:rPr>
      <w:rFonts w:ascii="仿宋" w:hAnsi="仿宋" w:cs="宋体"/>
      <w:sz w:val="28"/>
      <w:szCs w:val="20"/>
    </w:rPr>
  </w:style>
  <w:style w:type="paragraph" w:customStyle="1" w:styleId="afffff0">
    <w:name w:val="编号列项（三级）"/>
    <w:qFormat/>
    <w:pPr>
      <w:tabs>
        <w:tab w:val="left" w:pos="0"/>
      </w:tabs>
      <w:ind w:left="1679" w:hanging="420"/>
    </w:pPr>
    <w:rPr>
      <w:rFonts w:ascii="宋体"/>
      <w:sz w:val="21"/>
    </w:rPr>
  </w:style>
  <w:style w:type="paragraph" w:customStyle="1" w:styleId="xl84">
    <w:name w:val="xl84"/>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ur">
    <w:name w:val="four"/>
    <w:basedOn w:val="a6"/>
    <w:qFormat/>
    <w:pPr>
      <w:widowControl/>
      <w:spacing w:before="100" w:beforeAutospacing="1" w:after="100" w:afterAutospacing="1"/>
      <w:jc w:val="left"/>
    </w:pPr>
    <w:rPr>
      <w:rFonts w:ascii="宋体" w:hAnsi="宋体" w:cs="宋体"/>
      <w:kern w:val="0"/>
      <w:sz w:val="24"/>
    </w:rPr>
  </w:style>
  <w:style w:type="paragraph" w:customStyle="1" w:styleId="xl121">
    <w:name w:val="xl121"/>
    <w:basedOn w:val="a6"/>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MingLiU" w:eastAsia="MingLiU" w:hAnsi="MingLiU" w:cs="宋体"/>
      <w:kern w:val="0"/>
      <w:sz w:val="24"/>
    </w:rPr>
  </w:style>
  <w:style w:type="paragraph" w:customStyle="1" w:styleId="afffff1">
    <w:name w:val="三级无"/>
    <w:basedOn w:val="afff9"/>
    <w:qFormat/>
    <w:pPr>
      <w:spacing w:beforeLines="0" w:afterLines="0"/>
    </w:pPr>
    <w:rPr>
      <w:rFonts w:ascii="宋体" w:eastAsia="宋体"/>
    </w:rPr>
  </w:style>
  <w:style w:type="paragraph" w:customStyle="1" w:styleId="afffff2">
    <w:name w:val="È±Ê¡ÎÄ±¾"/>
    <w:basedOn w:val="a6"/>
    <w:qFormat/>
    <w:pPr>
      <w:widowControl/>
      <w:overflowPunct w:val="0"/>
      <w:autoSpaceDE w:val="0"/>
      <w:autoSpaceDN w:val="0"/>
      <w:adjustRightInd w:val="0"/>
      <w:jc w:val="left"/>
      <w:textAlignment w:val="baseline"/>
    </w:pPr>
    <w:rPr>
      <w:kern w:val="0"/>
      <w:sz w:val="24"/>
      <w:szCs w:val="20"/>
    </w:rPr>
  </w:style>
  <w:style w:type="paragraph" w:customStyle="1" w:styleId="xl1084">
    <w:name w:val="xl10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94">
    <w:name w:val="xl94"/>
    <w:basedOn w:val="a6"/>
    <w:qFormat/>
    <w:pPr>
      <w:widowControl/>
      <w:pBdr>
        <w:right w:val="single" w:sz="4" w:space="0" w:color="auto"/>
      </w:pBdr>
      <w:spacing w:before="100" w:beforeAutospacing="1" w:after="100" w:afterAutospacing="1"/>
      <w:jc w:val="center"/>
    </w:pPr>
    <w:rPr>
      <w:rFonts w:ascii="宋体" w:hAnsi="宋体" w:cs="宋体"/>
      <w:kern w:val="0"/>
      <w:sz w:val="24"/>
    </w:rPr>
  </w:style>
  <w:style w:type="paragraph" w:customStyle="1" w:styleId="Figure">
    <w:name w:val="Figure"/>
    <w:basedOn w:val="a6"/>
    <w:next w:val="FigureDescription"/>
    <w:qFormat/>
    <w:pPr>
      <w:keepNext/>
      <w:ind w:left="1701"/>
    </w:pPr>
  </w:style>
  <w:style w:type="paragraph" w:customStyle="1" w:styleId="xl99">
    <w:name w:val="xl99"/>
    <w:basedOn w:val="a6"/>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73">
    <w:name w:val="xl1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7">
    <w:name w:val="xl10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43">
    <w:name w:val="正文悬挂缩进4"/>
    <w:basedOn w:val="a6"/>
    <w:qFormat/>
    <w:pPr>
      <w:spacing w:line="360" w:lineRule="auto"/>
      <w:ind w:left="839"/>
    </w:pPr>
  </w:style>
  <w:style w:type="paragraph" w:customStyle="1" w:styleId="afffff3">
    <w:name w:val="表格标题小四"/>
    <w:basedOn w:val="a6"/>
    <w:next w:val="a6"/>
    <w:qFormat/>
    <w:pPr>
      <w:adjustRightInd w:val="0"/>
      <w:snapToGrid w:val="0"/>
      <w:spacing w:line="288" w:lineRule="auto"/>
      <w:jc w:val="center"/>
    </w:pPr>
    <w:rPr>
      <w:rFonts w:eastAsia="黑体"/>
      <w:bCs/>
      <w:snapToGrid w:val="0"/>
      <w:sz w:val="24"/>
    </w:rPr>
  </w:style>
  <w:style w:type="paragraph" w:customStyle="1" w:styleId="afffff4">
    <w:name w:val="报告正文"/>
    <w:basedOn w:val="a6"/>
    <w:qFormat/>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Alt4h4H41111Heading4HeadingFourHead44bul1">
    <w:name w:val="样式 标题 4Alt+4项h4H41.1.1.1 Heading 4Heading FourHead44bul...1"/>
    <w:basedOn w:val="4"/>
    <w:qFormat/>
    <w:pPr>
      <w:numPr>
        <w:ilvl w:val="3"/>
        <w:numId w:val="6"/>
      </w:numPr>
      <w:tabs>
        <w:tab w:val="clear" w:pos="851"/>
        <w:tab w:val="left" w:pos="1931"/>
      </w:tabs>
      <w:spacing w:before="120" w:after="0" w:line="360" w:lineRule="auto"/>
      <w:ind w:left="1931"/>
      <w:jc w:val="left"/>
    </w:pPr>
    <w:rPr>
      <w:rFonts w:ascii="Times New Roman" w:eastAsia="黑体" w:hAnsi="Times New Roman" w:cs="宋体"/>
      <w:b w:val="0"/>
      <w:bCs w:val="0"/>
      <w:sz w:val="24"/>
      <w:szCs w:val="20"/>
    </w:rPr>
  </w:style>
  <w:style w:type="paragraph" w:customStyle="1" w:styleId="xl98">
    <w:name w:val="xl98"/>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5">
    <w:name w:val="font5"/>
    <w:basedOn w:val="a6"/>
    <w:qFormat/>
    <w:pPr>
      <w:widowControl/>
      <w:spacing w:before="100" w:beforeAutospacing="1" w:after="100" w:afterAutospacing="1"/>
      <w:jc w:val="left"/>
    </w:pPr>
    <w:rPr>
      <w:rFonts w:ascii="宋体" w:hAnsi="宋体" w:cs="Arial Unicode MS"/>
      <w:kern w:val="0"/>
      <w:sz w:val="18"/>
      <w:szCs w:val="18"/>
    </w:rPr>
  </w:style>
  <w:style w:type="paragraph" w:customStyle="1" w:styleId="Normal1">
    <w:name w:val="Normal1"/>
    <w:next w:val="a6"/>
    <w:qFormat/>
    <w:pPr>
      <w:overflowPunct w:val="0"/>
      <w:autoSpaceDE w:val="0"/>
      <w:autoSpaceDN w:val="0"/>
      <w:adjustRightInd w:val="0"/>
      <w:textAlignment w:val="baseline"/>
    </w:pPr>
    <w:rPr>
      <w:rFonts w:ascii="Times" w:hAnsi="Times"/>
      <w:sz w:val="24"/>
    </w:rPr>
  </w:style>
  <w:style w:type="paragraph" w:customStyle="1" w:styleId="TOC1">
    <w:name w:val="TOC 标题1"/>
    <w:basedOn w:val="10"/>
    <w:next w:val="a6"/>
    <w:uiPriority w:val="39"/>
    <w:unhideWhenUsed/>
    <w:qFormat/>
    <w:pPr>
      <w:widowControl/>
      <w:spacing w:before="240" w:line="259" w:lineRule="auto"/>
      <w:outlineLvl w:val="9"/>
    </w:pPr>
    <w:rPr>
      <w:rFonts w:ascii="Cambria" w:hAnsi="Cambria"/>
      <w:b w:val="0"/>
      <w:color w:val="366091"/>
      <w:kern w:val="0"/>
      <w:szCs w:val="32"/>
    </w:rPr>
  </w:style>
  <w:style w:type="paragraph" w:customStyle="1" w:styleId="1f0">
    <w:name w:val="项目编号1级"/>
    <w:basedOn w:val="2f0"/>
    <w:qFormat/>
    <w:pPr>
      <w:tabs>
        <w:tab w:val="left" w:pos="840"/>
      </w:tabs>
      <w:ind w:left="840" w:firstLineChars="0" w:hanging="420"/>
    </w:pPr>
  </w:style>
  <w:style w:type="paragraph" w:customStyle="1" w:styleId="2f0">
    <w:name w:val="正文缩进2"/>
    <w:basedOn w:val="a6"/>
    <w:qFormat/>
    <w:pPr>
      <w:spacing w:line="360" w:lineRule="auto"/>
      <w:ind w:firstLineChars="200" w:firstLine="200"/>
    </w:pPr>
  </w:style>
  <w:style w:type="paragraph" w:customStyle="1" w:styleId="xl130">
    <w:name w:val="xl130"/>
    <w:basedOn w:val="a6"/>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kern w:val="0"/>
      <w:sz w:val="20"/>
      <w:szCs w:val="20"/>
    </w:rPr>
  </w:style>
  <w:style w:type="paragraph" w:customStyle="1" w:styleId="xl109">
    <w:name w:val="xl10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1069">
    <w:name w:val="xl1069"/>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30505">
    <w:name w:val="样式 标题 3 + 段前: 0.5 行 段后: 0.5 行"/>
    <w:basedOn w:val="3"/>
    <w:qFormat/>
    <w:pPr>
      <w:tabs>
        <w:tab w:val="left" w:pos="720"/>
      </w:tabs>
      <w:spacing w:before="100" w:beforeAutospacing="1" w:after="100" w:afterAutospacing="1"/>
      <w:ind w:leftChars="0" w:left="0"/>
    </w:pPr>
    <w:rPr>
      <w:rFonts w:ascii="Arial" w:eastAsia="黑体" w:hAnsi="Arial" w:cs="宋体"/>
      <w:b w:val="0"/>
      <w:bCs/>
      <w:kern w:val="0"/>
      <w:sz w:val="28"/>
    </w:rPr>
  </w:style>
  <w:style w:type="paragraph" w:customStyle="1" w:styleId="xl1104">
    <w:name w:val="xl1104"/>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61">
    <w:name w:val="样式6"/>
    <w:basedOn w:val="a6"/>
    <w:qFormat/>
    <w:pPr>
      <w:widowControl/>
      <w:tabs>
        <w:tab w:val="left" w:pos="1800"/>
      </w:tabs>
      <w:spacing w:beforeLines="50" w:afterLines="50"/>
      <w:ind w:left="1800" w:firstLineChars="428" w:firstLine="899"/>
    </w:pPr>
    <w:rPr>
      <w:kern w:val="0"/>
    </w:rPr>
  </w:style>
  <w:style w:type="paragraph" w:customStyle="1" w:styleId="60505">
    <w:name w:val="样式 标题 6 + 段前: 0.5 行 段后: 0.5 行"/>
    <w:basedOn w:val="6"/>
    <w:qFormat/>
    <w:pPr>
      <w:widowControl w:val="0"/>
      <w:tabs>
        <w:tab w:val="clear" w:pos="1320"/>
        <w:tab w:val="clear" w:pos="1440"/>
        <w:tab w:val="clear" w:pos="3480"/>
        <w:tab w:val="left" w:pos="3000"/>
      </w:tabs>
      <w:spacing w:beforeLines="50" w:afterLines="50" w:line="360" w:lineRule="auto"/>
      <w:jc w:val="both"/>
    </w:pPr>
    <w:rPr>
      <w:rFonts w:cs="宋体"/>
      <w:b w:val="0"/>
      <w:szCs w:val="20"/>
    </w:rPr>
  </w:style>
  <w:style w:type="paragraph" w:customStyle="1" w:styleId="1f1">
    <w:name w:val="列出段落1"/>
    <w:basedOn w:val="a6"/>
    <w:uiPriority w:val="34"/>
    <w:qFormat/>
    <w:pPr>
      <w:ind w:firstLineChars="200" w:firstLine="420"/>
    </w:pPr>
    <w:rPr>
      <w:szCs w:val="20"/>
    </w:rPr>
  </w:style>
  <w:style w:type="paragraph" w:customStyle="1" w:styleId="xl91">
    <w:name w:val="xl91"/>
    <w:basedOn w:val="a6"/>
    <w:qFormat/>
    <w:pPr>
      <w:widowControl/>
      <w:pBdr>
        <w:left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69">
    <w:name w:val="xl1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58">
    <w:name w:val="xl58"/>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kern w:val="0"/>
      <w:sz w:val="28"/>
      <w:szCs w:val="28"/>
    </w:rPr>
  </w:style>
  <w:style w:type="paragraph" w:customStyle="1" w:styleId="afffff5">
    <w:name w:val="字母编号列项（一级）"/>
    <w:qFormat/>
    <w:pPr>
      <w:tabs>
        <w:tab w:val="left" w:pos="840"/>
      </w:tabs>
      <w:ind w:left="839" w:hanging="419"/>
      <w:jc w:val="both"/>
    </w:pPr>
    <w:rPr>
      <w:rFonts w:ascii="宋体"/>
      <w:sz w:val="21"/>
    </w:rPr>
  </w:style>
  <w:style w:type="paragraph" w:customStyle="1" w:styleId="afffff6">
    <w:name w:val="一级"/>
    <w:basedOn w:val="affb"/>
    <w:next w:val="affb"/>
    <w:qFormat/>
    <w:pPr>
      <w:tabs>
        <w:tab w:val="left" w:pos="360"/>
        <w:tab w:val="left" w:pos="780"/>
      </w:tabs>
      <w:ind w:left="780" w:firstLineChars="0" w:hanging="360"/>
      <w:jc w:val="center"/>
      <w:outlineLvl w:val="0"/>
    </w:pPr>
    <w:rPr>
      <w:b/>
      <w:sz w:val="44"/>
    </w:rPr>
  </w:style>
  <w:style w:type="paragraph" w:customStyle="1" w:styleId="a">
    <w:name w:val="警告"/>
    <w:basedOn w:val="a6"/>
    <w:next w:val="afff2"/>
    <w:qFormat/>
    <w:pPr>
      <w:numPr>
        <w:numId w:val="7"/>
      </w:numPr>
      <w:shd w:val="clear" w:color="auto" w:fill="FFD1D1"/>
      <w:spacing w:beforeLines="100" w:afterLines="100"/>
      <w:ind w:left="425" w:firstLineChars="200" w:hanging="425"/>
      <w:jc w:val="left"/>
    </w:pPr>
    <w:rPr>
      <w:rFonts w:ascii="Tahoma" w:eastAsia="楷体_GB2312" w:hAnsi="Tahoma"/>
      <w:color w:val="000000"/>
      <w:sz w:val="28"/>
      <w:szCs w:val="21"/>
    </w:rPr>
  </w:style>
  <w:style w:type="paragraph" w:customStyle="1" w:styleId="xl1093">
    <w:name w:val="xl109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3H3h3h313BoldHeadbh1level3PIM3Lev">
    <w:name w:val="样式 标题 3H3h3h31第二层条3Bold Headbh章标题1小标题level_3PIM 3Lev..."/>
    <w:basedOn w:val="3"/>
    <w:qFormat/>
    <w:pPr>
      <w:tabs>
        <w:tab w:val="left" w:pos="1931"/>
      </w:tabs>
      <w:spacing w:before="156" w:after="156"/>
      <w:ind w:leftChars="0" w:left="1418" w:hanging="567"/>
    </w:pPr>
    <w:rPr>
      <w:rFonts w:eastAsia="楷体_GB2312" w:cs="宋体"/>
      <w:bCs/>
      <w:kern w:val="0"/>
      <w:sz w:val="44"/>
    </w:rPr>
  </w:style>
  <w:style w:type="paragraph" w:customStyle="1" w:styleId="SubItemList">
    <w:name w:val="Sub Item List"/>
    <w:basedOn w:val="a6"/>
    <w:qFormat/>
    <w:pPr>
      <w:widowControl/>
      <w:numPr>
        <w:numId w:val="8"/>
      </w:numPr>
      <w:topLinePunct/>
      <w:adjustRightInd w:val="0"/>
      <w:snapToGrid w:val="0"/>
      <w:spacing w:before="80" w:after="80" w:line="240" w:lineRule="atLeast"/>
      <w:jc w:val="left"/>
    </w:pPr>
    <w:rPr>
      <w:rFonts w:ascii="Arial" w:hAnsi="Arial" w:cs="Arial"/>
      <w:szCs w:val="21"/>
    </w:rPr>
  </w:style>
  <w:style w:type="paragraph" w:customStyle="1" w:styleId="40505157">
    <w:name w:val="样式 标题 4 + 段前: 0.5 行 段后: 0.5 行 行距: 多倍行距 1.57 字行"/>
    <w:basedOn w:val="4"/>
    <w:qFormat/>
    <w:pPr>
      <w:tabs>
        <w:tab w:val="left" w:pos="2160"/>
      </w:tabs>
      <w:spacing w:beforeLines="50" w:afterLines="50" w:line="374" w:lineRule="auto"/>
      <w:ind w:left="2160" w:hanging="420"/>
    </w:pPr>
    <w:rPr>
      <w:rFonts w:ascii="Arial" w:eastAsia="黑体" w:hAnsi="Arial" w:cs="宋体"/>
      <w:b w:val="0"/>
      <w:kern w:val="0"/>
      <w:sz w:val="30"/>
      <w:szCs w:val="30"/>
    </w:rPr>
  </w:style>
  <w:style w:type="paragraph" w:customStyle="1" w:styleId="1f2">
    <w:name w:val="日期1"/>
    <w:basedOn w:val="a6"/>
    <w:next w:val="a6"/>
    <w:qFormat/>
    <w:pPr>
      <w:adjustRightInd w:val="0"/>
      <w:spacing w:line="360" w:lineRule="atLeast"/>
      <w:textAlignment w:val="baseline"/>
    </w:pPr>
    <w:rPr>
      <w:rFonts w:ascii="宋体"/>
      <w:kern w:val="0"/>
      <w:sz w:val="28"/>
      <w:szCs w:val="20"/>
    </w:rPr>
  </w:style>
  <w:style w:type="paragraph" w:customStyle="1" w:styleId="xl134">
    <w:name w:val="xl1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6">
    <w:name w:val="xl56"/>
    <w:basedOn w:val="a6"/>
    <w:qFormat/>
    <w:pPr>
      <w:widowControl/>
      <w:pBdr>
        <w:top w:val="single" w:sz="4" w:space="0" w:color="auto"/>
        <w:left w:val="single" w:sz="4" w:space="0" w:color="auto"/>
        <w:bottom w:val="single" w:sz="8"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afffff7">
    <w:name w:val="正文(单倍行距)"/>
    <w:basedOn w:val="a6"/>
    <w:qFormat/>
    <w:pPr>
      <w:adjustRightInd w:val="0"/>
      <w:snapToGrid w:val="0"/>
      <w:jc w:val="center"/>
    </w:pPr>
  </w:style>
  <w:style w:type="paragraph" w:customStyle="1" w:styleId="xl46">
    <w:name w:val="xl46"/>
    <w:basedOn w:val="a6"/>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afffff8">
    <w:name w:val="二级无"/>
    <w:basedOn w:val="afffa"/>
    <w:qFormat/>
    <w:pPr>
      <w:spacing w:beforeLines="0" w:afterLines="0"/>
    </w:pPr>
    <w:rPr>
      <w:rFonts w:ascii="宋体" w:eastAsia="宋体"/>
    </w:rPr>
  </w:style>
  <w:style w:type="paragraph" w:customStyle="1" w:styleId="55">
    <w:name w:val="表中5"/>
    <w:qFormat/>
    <w:pPr>
      <w:jc w:val="center"/>
    </w:pPr>
    <w:rPr>
      <w:kern w:val="2"/>
      <w:sz w:val="21"/>
      <w:szCs w:val="28"/>
    </w:rPr>
  </w:style>
  <w:style w:type="paragraph" w:customStyle="1" w:styleId="xl100">
    <w:name w:val="xl100"/>
    <w:basedOn w:val="a6"/>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a-10">
    <w:name w:val="pa-10"/>
    <w:basedOn w:val="a6"/>
    <w:qFormat/>
    <w:pPr>
      <w:widowControl/>
      <w:spacing w:line="280" w:lineRule="atLeast"/>
    </w:pPr>
    <w:rPr>
      <w:rFonts w:ascii="宋体" w:hAnsi="宋体" w:cs="宋体"/>
      <w:kern w:val="0"/>
      <w:sz w:val="24"/>
    </w:rPr>
  </w:style>
  <w:style w:type="paragraph" w:customStyle="1" w:styleId="WPSPlain">
    <w:name w:val="WPS Plain"/>
    <w:qFormat/>
  </w:style>
  <w:style w:type="paragraph" w:customStyle="1" w:styleId="xl68">
    <w:name w:val="xl68"/>
    <w:basedOn w:val="a6"/>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2f1">
    <w:name w:val="样式2"/>
    <w:basedOn w:val="a6"/>
    <w:qFormat/>
    <w:pPr>
      <w:tabs>
        <w:tab w:val="left" w:pos="360"/>
      </w:tabs>
      <w:spacing w:line="360" w:lineRule="auto"/>
      <w:ind w:firstLineChars="174" w:firstLine="174"/>
      <w:jc w:val="left"/>
    </w:pPr>
    <w:rPr>
      <w:rFonts w:eastAsia="楷体_GB2312"/>
      <w:sz w:val="24"/>
      <w:szCs w:val="28"/>
    </w:rPr>
  </w:style>
  <w:style w:type="paragraph" w:customStyle="1" w:styleId="xl31">
    <w:name w:val="xl31"/>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xl1105">
    <w:name w:val="xl1105"/>
    <w:basedOn w:val="a6"/>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37">
    <w:name w:val="xl37"/>
    <w:basedOn w:val="a6"/>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097">
    <w:name w:val="xl1097"/>
    <w:basedOn w:val="a6"/>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afffff9">
    <w:name w:val="表身（中）"/>
    <w:basedOn w:val="affffa"/>
    <w:qFormat/>
    <w:pPr>
      <w:jc w:val="center"/>
    </w:pPr>
  </w:style>
  <w:style w:type="paragraph" w:customStyle="1" w:styleId="xl1074">
    <w:name w:val="xl1074"/>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afffffa">
    <w:name w:val="表格文字"/>
    <w:basedOn w:val="a6"/>
    <w:qFormat/>
    <w:pPr>
      <w:adjustRightInd w:val="0"/>
      <w:spacing w:line="240" w:lineRule="atLeast"/>
      <w:jc w:val="center"/>
      <w:textAlignment w:val="baseline"/>
    </w:pPr>
    <w:rPr>
      <w:rFonts w:ascii="宋体"/>
      <w:kern w:val="0"/>
      <w:szCs w:val="20"/>
    </w:rPr>
  </w:style>
  <w:style w:type="paragraph" w:customStyle="1" w:styleId="1f3">
    <w:name w:val="标题1"/>
    <w:basedOn w:val="10"/>
    <w:qFormat/>
    <w:pPr>
      <w:tabs>
        <w:tab w:val="left" w:pos="839"/>
      </w:tabs>
      <w:spacing w:line="360" w:lineRule="auto"/>
      <w:ind w:left="1276" w:hanging="425"/>
    </w:pPr>
    <w:rPr>
      <w:rFonts w:ascii="黑体" w:eastAsia="黑体" w:hAnsi="宋体"/>
      <w:kern w:val="11"/>
      <w:sz w:val="28"/>
    </w:rPr>
  </w:style>
  <w:style w:type="paragraph" w:customStyle="1" w:styleId="xl49">
    <w:name w:val="xl49"/>
    <w:basedOn w:val="a6"/>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86">
    <w:name w:val="xl86"/>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8"/>
      <w:szCs w:val="28"/>
    </w:rPr>
  </w:style>
  <w:style w:type="paragraph" w:customStyle="1" w:styleId="2f2">
    <w:name w:val="表格正文2"/>
    <w:basedOn w:val="a6"/>
    <w:qFormat/>
    <w:pPr>
      <w:adjustRightInd w:val="0"/>
      <w:snapToGrid w:val="0"/>
      <w:spacing w:line="400" w:lineRule="atLeast"/>
      <w:jc w:val="left"/>
    </w:pPr>
    <w:rPr>
      <w:sz w:val="24"/>
      <w:szCs w:val="20"/>
    </w:rPr>
  </w:style>
  <w:style w:type="paragraph" w:customStyle="1" w:styleId="xl80">
    <w:name w:val="xl80"/>
    <w:basedOn w:val="a6"/>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22">
    <w:name w:val="样式 首行缩进:  2 字符2 + 居中"/>
    <w:basedOn w:val="221"/>
    <w:qFormat/>
    <w:pPr>
      <w:adjustRightInd/>
      <w:snapToGrid/>
      <w:ind w:firstLineChars="0" w:firstLine="0"/>
      <w:jc w:val="center"/>
    </w:pPr>
    <w:rPr>
      <w:sz w:val="28"/>
      <w:szCs w:val="20"/>
    </w:rPr>
  </w:style>
  <w:style w:type="paragraph" w:customStyle="1" w:styleId="Absatz2AL">
    <w:name w:val="Absatz2AL"/>
    <w:basedOn w:val="af3"/>
    <w:next w:val="a6"/>
    <w:qFormat/>
    <w:pPr>
      <w:widowControl/>
      <w:overflowPunct w:val="0"/>
      <w:spacing w:line="240" w:lineRule="auto"/>
      <w:jc w:val="both"/>
      <w:textAlignment w:val="baseline"/>
    </w:pPr>
    <w:rPr>
      <w:rFonts w:ascii="Times New Roman" w:eastAsia="楷体_GB2312"/>
      <w:color w:val="auto"/>
      <w:sz w:val="24"/>
      <w:szCs w:val="20"/>
    </w:rPr>
  </w:style>
  <w:style w:type="paragraph" w:customStyle="1" w:styleId="xl79">
    <w:name w:val="xl79"/>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kern w:val="0"/>
      <w:sz w:val="20"/>
      <w:szCs w:val="20"/>
    </w:rPr>
  </w:style>
  <w:style w:type="paragraph" w:customStyle="1" w:styleId="xl7872">
    <w:name w:val="xl78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afffffb">
    <w:name w:val="封面中部"/>
    <w:basedOn w:val="a6"/>
    <w:qFormat/>
    <w:pPr>
      <w:tabs>
        <w:tab w:val="left" w:pos="5040"/>
      </w:tabs>
      <w:adjustRightInd w:val="0"/>
      <w:spacing w:line="300" w:lineRule="auto"/>
      <w:ind w:firstLineChars="281" w:firstLine="899"/>
      <w:textAlignment w:val="baseline"/>
    </w:pPr>
    <w:rPr>
      <w:rFonts w:ascii="黑体" w:eastAsia="黑体"/>
      <w:kern w:val="0"/>
      <w:sz w:val="32"/>
      <w:szCs w:val="32"/>
    </w:rPr>
  </w:style>
  <w:style w:type="paragraph" w:customStyle="1" w:styleId="xl161">
    <w:name w:val="xl16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f3">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xl61">
    <w:name w:val="xl61"/>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kern w:val="0"/>
      <w:sz w:val="28"/>
      <w:szCs w:val="28"/>
    </w:rPr>
  </w:style>
  <w:style w:type="paragraph" w:customStyle="1" w:styleId="xl64">
    <w:name w:val="xl64"/>
    <w:basedOn w:val="a6"/>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8"/>
      <w:szCs w:val="28"/>
    </w:rPr>
  </w:style>
  <w:style w:type="paragraph" w:customStyle="1" w:styleId="def">
    <w:name w:val="def正文"/>
    <w:basedOn w:val="af3"/>
    <w:qFormat/>
    <w:pPr>
      <w:widowControl/>
      <w:autoSpaceDE/>
      <w:autoSpaceDN/>
      <w:adjustRightInd/>
      <w:ind w:firstLine="482"/>
      <w:jc w:val="both"/>
    </w:pPr>
    <w:rPr>
      <w:rFonts w:ascii="Times New Roman"/>
      <w:b/>
      <w:sz w:val="24"/>
      <w:szCs w:val="24"/>
    </w:rPr>
  </w:style>
  <w:style w:type="paragraph" w:customStyle="1" w:styleId="xl36">
    <w:name w:val="xl36"/>
    <w:basedOn w:val="a6"/>
    <w:qFormat/>
    <w:pPr>
      <w:widowControl/>
      <w:pBdr>
        <w:top w:val="single" w:sz="4"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xl77">
    <w:name w:val="xl77"/>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3">
    <w:name w:val="三级大纲"/>
    <w:next w:val="affb"/>
    <w:qFormat/>
    <w:pPr>
      <w:numPr>
        <w:ilvl w:val="2"/>
        <w:numId w:val="3"/>
      </w:numPr>
      <w:tabs>
        <w:tab w:val="left" w:pos="1260"/>
      </w:tabs>
      <w:ind w:left="1260" w:hanging="420"/>
      <w:outlineLvl w:val="2"/>
    </w:pPr>
    <w:rPr>
      <w:rFonts w:ascii="Calibri" w:hAnsi="Calibri"/>
      <w:b/>
      <w:kern w:val="2"/>
      <w:sz w:val="32"/>
      <w:szCs w:val="22"/>
    </w:rPr>
  </w:style>
  <w:style w:type="paragraph" w:customStyle="1" w:styleId="xl1091">
    <w:name w:val="xl1091"/>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1f4">
    <w:name w:val="1"/>
    <w:basedOn w:val="afb"/>
    <w:qFormat/>
    <w:pPr>
      <w:pBdr>
        <w:bottom w:val="none" w:sz="0" w:space="0" w:color="auto"/>
      </w:pBdr>
    </w:pPr>
    <w:rPr>
      <w:rFonts w:ascii="Calibri" w:eastAsia="华文新魏" w:hAnsi="Calibri"/>
      <w:kern w:val="0"/>
      <w:sz w:val="21"/>
      <w:szCs w:val="20"/>
    </w:rPr>
  </w:style>
  <w:style w:type="paragraph" w:customStyle="1" w:styleId="xl52">
    <w:name w:val="xl52"/>
    <w:basedOn w:val="a6"/>
    <w:qFormat/>
    <w:pPr>
      <w:widowControl/>
      <w:pBdr>
        <w:lef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78">
    <w:name w:val="xl78"/>
    <w:basedOn w:val="a6"/>
    <w:qFormat/>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tabs>
        <w:tab w:val="left" w:pos="360"/>
      </w:tabs>
      <w:spacing w:line="360" w:lineRule="auto"/>
      <w:ind w:left="482" w:firstLineChars="200" w:firstLine="200"/>
    </w:pPr>
    <w:rPr>
      <w:rFonts w:ascii="Tahoma" w:hAnsi="Tahoma"/>
      <w:sz w:val="24"/>
      <w:szCs w:val="20"/>
    </w:rPr>
  </w:style>
  <w:style w:type="paragraph" w:customStyle="1" w:styleId="ItemStepinTable">
    <w:name w:val="Item Step in Table"/>
    <w:basedOn w:val="a6"/>
    <w:qFormat/>
    <w:pPr>
      <w:tabs>
        <w:tab w:val="left" w:pos="420"/>
      </w:tabs>
      <w:ind w:left="420" w:hanging="420"/>
      <w:jc w:val="left"/>
    </w:pPr>
    <w:rPr>
      <w:rFonts w:ascii="Tahoma" w:hAnsi="Tahoma"/>
      <w:sz w:val="28"/>
      <w:szCs w:val="21"/>
    </w:rPr>
  </w:style>
  <w:style w:type="paragraph" w:customStyle="1" w:styleId="xl145">
    <w:name w:val="xl14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66">
    <w:name w:val="xl16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13">
    <w:name w:val="xl11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62">
    <w:name w:val="正文悬挂缩进6"/>
    <w:basedOn w:val="43"/>
    <w:qFormat/>
    <w:pPr>
      <w:tabs>
        <w:tab w:val="left" w:pos="1259"/>
      </w:tabs>
      <w:ind w:leftChars="600" w:left="600"/>
    </w:pPr>
  </w:style>
  <w:style w:type="paragraph" w:customStyle="1" w:styleId="xl1088">
    <w:name w:val="xl108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15">
    <w:name w:val="xl115"/>
    <w:basedOn w:val="a6"/>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MingLiU" w:eastAsia="MingLiU" w:hAnsi="MingLiU" w:cs="宋体"/>
      <w:kern w:val="0"/>
      <w:sz w:val="24"/>
    </w:rPr>
  </w:style>
  <w:style w:type="paragraph" w:customStyle="1" w:styleId="1f5">
    <w:name w:val="文档结构图1"/>
    <w:basedOn w:val="a6"/>
    <w:qFormat/>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CharCharCharChar">
    <w:name w:val="Char Char Char Char"/>
    <w:basedOn w:val="a6"/>
    <w:qFormat/>
    <w:pPr>
      <w:tabs>
        <w:tab w:val="left" w:pos="360"/>
      </w:tabs>
      <w:ind w:firstLineChars="150" w:firstLine="420"/>
    </w:pPr>
    <w:rPr>
      <w:rFonts w:ascii="Arial" w:hAnsi="Arial" w:cs="Arial"/>
      <w:sz w:val="20"/>
      <w:szCs w:val="20"/>
    </w:rPr>
  </w:style>
  <w:style w:type="paragraph" w:customStyle="1" w:styleId="xl155">
    <w:name w:val="xl155"/>
    <w:basedOn w:val="a6"/>
    <w:qFormat/>
    <w:pPr>
      <w:widowControl/>
      <w:spacing w:before="100" w:beforeAutospacing="1" w:after="100" w:afterAutospacing="1"/>
      <w:jc w:val="left"/>
    </w:pPr>
    <w:rPr>
      <w:rFonts w:ascii="宋体" w:hAnsi="宋体" w:cs="宋体"/>
      <w:kern w:val="0"/>
      <w:sz w:val="24"/>
    </w:rPr>
  </w:style>
  <w:style w:type="paragraph" w:customStyle="1" w:styleId="44">
    <w:name w:val="样式4"/>
    <w:basedOn w:val="a6"/>
    <w:qFormat/>
    <w:pPr>
      <w:tabs>
        <w:tab w:val="left" w:pos="420"/>
      </w:tabs>
      <w:spacing w:line="440" w:lineRule="exact"/>
      <w:ind w:left="420" w:hanging="420"/>
      <w:jc w:val="left"/>
    </w:pPr>
    <w:rPr>
      <w:rFonts w:eastAsia="楷体_GB2312"/>
      <w:b/>
      <w:sz w:val="24"/>
    </w:rPr>
  </w:style>
  <w:style w:type="paragraph" w:customStyle="1" w:styleId="xl7865">
    <w:name w:val="xl7865"/>
    <w:basedOn w:val="a6"/>
    <w:qFormat/>
    <w:pPr>
      <w:widowControl/>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37">
    <w:name w:val="表3"/>
    <w:basedOn w:val="20"/>
    <w:qFormat/>
    <w:pPr>
      <w:numPr>
        <w:numId w:val="0"/>
      </w:numPr>
      <w:ind w:left="902" w:hanging="420"/>
    </w:pPr>
  </w:style>
  <w:style w:type="paragraph" w:customStyle="1" w:styleId="xl40">
    <w:name w:val="xl40"/>
    <w:basedOn w:val="a6"/>
    <w:qFormat/>
    <w:pPr>
      <w:widowControl/>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420">
    <w:name w:val="样式 左  4 字符 首行缩进:  2 字符"/>
    <w:basedOn w:val="a6"/>
    <w:qFormat/>
    <w:pPr>
      <w:spacing w:beforeLines="50" w:afterLines="50"/>
      <w:ind w:leftChars="400" w:left="400" w:firstLineChars="200" w:firstLine="200"/>
    </w:pPr>
    <w:rPr>
      <w:rFonts w:cs="宋体"/>
      <w:szCs w:val="20"/>
    </w:rPr>
  </w:style>
  <w:style w:type="paragraph" w:customStyle="1" w:styleId="Char210">
    <w:name w:val="Char21"/>
    <w:basedOn w:val="a6"/>
    <w:qFormat/>
  </w:style>
  <w:style w:type="paragraph" w:customStyle="1" w:styleId="1f6">
    <w:name w:val="正文1"/>
    <w:basedOn w:val="a6"/>
    <w:qFormat/>
    <w:pPr>
      <w:spacing w:line="360" w:lineRule="auto"/>
      <w:ind w:firstLineChars="200" w:firstLine="200"/>
    </w:pPr>
  </w:style>
  <w:style w:type="paragraph" w:customStyle="1" w:styleId="Char1f0">
    <w:name w:val="Char1"/>
    <w:basedOn w:val="a6"/>
    <w:qFormat/>
  </w:style>
  <w:style w:type="paragraph" w:customStyle="1" w:styleId="205051">
    <w:name w:val="样式 标题 2 + 段前: 0.5 行 段后: 0.5 行1"/>
    <w:basedOn w:val="21"/>
    <w:qFormat/>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xl63">
    <w:name w:val="xl63"/>
    <w:basedOn w:val="a6"/>
    <w:qFormat/>
    <w:pPr>
      <w:widowControl/>
      <w:pBdr>
        <w:top w:val="single" w:sz="4" w:space="0" w:color="auto"/>
      </w:pBdr>
      <w:spacing w:before="100" w:beforeAutospacing="1" w:after="100" w:afterAutospacing="1"/>
      <w:jc w:val="center"/>
    </w:pPr>
    <w:rPr>
      <w:rFonts w:ascii="Arial Unicode MS" w:eastAsia="Arial Unicode MS" w:hAnsi="Arial Unicode MS" w:cs="Arial Unicode MS"/>
      <w:b/>
      <w:bCs/>
      <w:kern w:val="0"/>
      <w:sz w:val="28"/>
      <w:szCs w:val="28"/>
    </w:rPr>
  </w:style>
  <w:style w:type="paragraph" w:customStyle="1" w:styleId="xl122">
    <w:name w:val="xl122"/>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1">
    <w:name w:val="xl151"/>
    <w:basedOn w:val="a6"/>
    <w:qFormat/>
    <w:pPr>
      <w:widowControl/>
      <w:spacing w:before="100" w:beforeAutospacing="1" w:after="100" w:afterAutospacing="1"/>
      <w:jc w:val="left"/>
    </w:pPr>
    <w:rPr>
      <w:rFonts w:ascii="宋体" w:hAnsi="宋体" w:cs="宋体"/>
      <w:color w:val="000000"/>
      <w:kern w:val="0"/>
      <w:sz w:val="24"/>
    </w:rPr>
  </w:style>
  <w:style w:type="paragraph" w:customStyle="1" w:styleId="xl128">
    <w:name w:val="xl128"/>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4">
    <w:name w:val="xl34"/>
    <w:basedOn w:val="a6"/>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CharCharCharCharCharChar">
    <w:name w:val="Char Char Char Char Char Char"/>
    <w:basedOn w:val="af"/>
    <w:semiHidden/>
    <w:qFormat/>
    <w:pPr>
      <w:spacing w:line="360" w:lineRule="auto"/>
      <w:ind w:firstLineChars="200" w:firstLine="200"/>
      <w:jc w:val="left"/>
    </w:pPr>
    <w:rPr>
      <w:rFonts w:ascii="Tahoma" w:hAnsi="Tahoma" w:cs="Tahoma"/>
      <w:kern w:val="0"/>
      <w:sz w:val="18"/>
    </w:rPr>
  </w:style>
  <w:style w:type="paragraph" w:customStyle="1" w:styleId="xl7876">
    <w:name w:val="xl7876"/>
    <w:basedOn w:val="a6"/>
    <w:qFormat/>
    <w:pPr>
      <w:widowControl/>
      <w:spacing w:before="100" w:beforeAutospacing="1" w:after="100" w:afterAutospacing="1"/>
      <w:jc w:val="center"/>
    </w:pPr>
    <w:rPr>
      <w:rFonts w:ascii="宋体" w:hAnsi="宋体" w:cs="宋体"/>
      <w:color w:val="000000"/>
      <w:kern w:val="0"/>
      <w:sz w:val="20"/>
      <w:szCs w:val="20"/>
    </w:rPr>
  </w:style>
  <w:style w:type="paragraph" w:customStyle="1" w:styleId="xl93">
    <w:name w:val="xl93"/>
    <w:basedOn w:val="a6"/>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0">
    <w:name w:val="xl1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43">
    <w:name w:val="xl143"/>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1">
    <w:name w:val="样式 标题 1 + 段前: 1 行 段后: 1 行1"/>
    <w:basedOn w:val="10"/>
    <w:qFormat/>
    <w:pPr>
      <w:numPr>
        <w:numId w:val="9"/>
      </w:numPr>
      <w:adjustRightInd/>
      <w:snapToGrid w:val="0"/>
      <w:spacing w:beforeLines="100" w:afterLines="100" w:line="360" w:lineRule="auto"/>
      <w:ind w:hanging="432"/>
      <w:jc w:val="both"/>
      <w:textAlignment w:val="auto"/>
    </w:pPr>
    <w:rPr>
      <w:rFonts w:cs="宋体"/>
      <w:bCs/>
    </w:rPr>
  </w:style>
  <w:style w:type="paragraph" w:customStyle="1" w:styleId="afffffc">
    <w:name w:val="数字编号列项（二级）"/>
    <w:qFormat/>
    <w:pPr>
      <w:tabs>
        <w:tab w:val="left" w:pos="1260"/>
      </w:tabs>
      <w:ind w:left="1259" w:hanging="419"/>
      <w:jc w:val="both"/>
    </w:pPr>
    <w:rPr>
      <w:rFonts w:ascii="宋体"/>
      <w:sz w:val="21"/>
    </w:rPr>
  </w:style>
  <w:style w:type="paragraph" w:customStyle="1" w:styleId="NewNew">
    <w:name w:val="正文 New New"/>
    <w:qFormat/>
    <w:pPr>
      <w:widowControl w:val="0"/>
      <w:autoSpaceDE w:val="0"/>
      <w:autoSpaceDN w:val="0"/>
      <w:adjustRightInd w:val="0"/>
    </w:pPr>
    <w:rPr>
      <w:sz w:val="24"/>
      <w:szCs w:val="24"/>
    </w:rPr>
  </w:style>
  <w:style w:type="paragraph" w:customStyle="1" w:styleId="xl76">
    <w:name w:val="xl76"/>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biaoti1">
    <w:name w:val="biaoti1"/>
    <w:basedOn w:val="a6"/>
    <w:qFormat/>
    <w:pPr>
      <w:widowControl/>
      <w:spacing w:before="100" w:beforeAutospacing="1" w:after="100" w:afterAutospacing="1"/>
      <w:jc w:val="left"/>
    </w:pPr>
    <w:rPr>
      <w:rFonts w:ascii="宋体" w:hAnsi="宋体" w:cs="宋体"/>
      <w:kern w:val="0"/>
      <w:sz w:val="24"/>
    </w:rPr>
  </w:style>
  <w:style w:type="paragraph" w:customStyle="1" w:styleId="font15">
    <w:name w:val="font15"/>
    <w:basedOn w:val="a6"/>
    <w:qFormat/>
    <w:pPr>
      <w:widowControl/>
      <w:spacing w:before="100" w:beforeAutospacing="1" w:after="100" w:afterAutospacing="1"/>
      <w:jc w:val="left"/>
    </w:pPr>
    <w:rPr>
      <w:rFonts w:ascii="宋体" w:hAnsi="宋体" w:cs="宋体"/>
      <w:kern w:val="0"/>
      <w:sz w:val="18"/>
      <w:szCs w:val="18"/>
    </w:rPr>
  </w:style>
  <w:style w:type="paragraph" w:customStyle="1" w:styleId="xl125">
    <w:name w:val="xl1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d">
    <w:name w:val="表格"/>
    <w:basedOn w:val="a6"/>
    <w:qFormat/>
    <w:pPr>
      <w:adjustRightInd w:val="0"/>
      <w:spacing w:before="60" w:after="60"/>
      <w:jc w:val="center"/>
      <w:textAlignment w:val="baseline"/>
    </w:pPr>
    <w:rPr>
      <w:rFonts w:ascii="宋体"/>
      <w:kern w:val="0"/>
      <w:sz w:val="24"/>
      <w:szCs w:val="20"/>
    </w:rPr>
  </w:style>
  <w:style w:type="paragraph" w:customStyle="1" w:styleId="50505">
    <w:name w:val="样式 标题 5 + 段前: 0.5 行 段后: 0.5 行"/>
    <w:basedOn w:val="5"/>
    <w:qFormat/>
    <w:pPr>
      <w:tabs>
        <w:tab w:val="left" w:pos="2580"/>
      </w:tabs>
      <w:spacing w:beforeLines="50" w:afterLines="50" w:line="360" w:lineRule="auto"/>
      <w:ind w:left="2580" w:hanging="420"/>
    </w:pPr>
    <w:rPr>
      <w:rFonts w:ascii="Times New Roman" w:eastAsia="黑体" w:hAnsi="Times New Roman" w:cs="宋体"/>
      <w:b w:val="0"/>
      <w:kern w:val="0"/>
      <w:szCs w:val="20"/>
    </w:rPr>
  </w:style>
  <w:style w:type="paragraph" w:customStyle="1" w:styleId="ItemListChar">
    <w:name w:val="Item List Char"/>
    <w:qFormat/>
    <w:pPr>
      <w:tabs>
        <w:tab w:val="left" w:pos="360"/>
        <w:tab w:val="left" w:pos="2211"/>
      </w:tabs>
      <w:spacing w:line="300" w:lineRule="auto"/>
      <w:ind w:left="340" w:hanging="340"/>
      <w:jc w:val="both"/>
    </w:pPr>
    <w:rPr>
      <w:rFonts w:ascii="Arial" w:hAnsi="Arial"/>
      <w:sz w:val="21"/>
    </w:rPr>
  </w:style>
  <w:style w:type="paragraph" w:customStyle="1" w:styleId="xl154">
    <w:name w:val="xl154"/>
    <w:basedOn w:val="a6"/>
    <w:qFormat/>
    <w:pPr>
      <w:widowControl/>
      <w:spacing w:before="100" w:beforeAutospacing="1" w:after="100" w:afterAutospacing="1"/>
      <w:jc w:val="center"/>
    </w:pPr>
    <w:rPr>
      <w:rFonts w:ascii="宋体" w:hAnsi="宋体" w:cs="宋体"/>
      <w:kern w:val="0"/>
      <w:sz w:val="24"/>
    </w:rPr>
  </w:style>
  <w:style w:type="paragraph" w:customStyle="1" w:styleId="font8">
    <w:name w:val="font8"/>
    <w:basedOn w:val="a6"/>
    <w:qFormat/>
    <w:pPr>
      <w:widowControl/>
      <w:spacing w:before="100" w:beforeAutospacing="1" w:after="100" w:afterAutospacing="1"/>
      <w:jc w:val="left"/>
    </w:pPr>
    <w:rPr>
      <w:rFonts w:ascii="宋体" w:hAnsi="宋体" w:cs="Arial Unicode MS"/>
      <w:b/>
      <w:bCs/>
      <w:kern w:val="0"/>
      <w:sz w:val="32"/>
      <w:szCs w:val="32"/>
    </w:rPr>
  </w:style>
  <w:style w:type="paragraph" w:customStyle="1" w:styleId="xl132">
    <w:name w:val="xl13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Charfe">
    <w:name w:val="Char"/>
    <w:basedOn w:val="a6"/>
    <w:qFormat/>
    <w:rPr>
      <w:rFonts w:ascii="Tahoma" w:hAnsi="Tahoma" w:cs="仿宋_GB2312"/>
      <w:sz w:val="24"/>
      <w:szCs w:val="28"/>
    </w:rPr>
  </w:style>
  <w:style w:type="paragraph" w:customStyle="1" w:styleId="xl30">
    <w:name w:val="xl30"/>
    <w:basedOn w:val="a6"/>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7866">
    <w:name w:val="xl786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afffffe">
    <w:name w:val="我的正文格式"/>
    <w:basedOn w:val="a6"/>
    <w:next w:val="a6"/>
    <w:qFormat/>
    <w:pPr>
      <w:snapToGrid w:val="0"/>
      <w:spacing w:line="288" w:lineRule="auto"/>
      <w:ind w:left="540" w:hangingChars="225" w:hanging="540"/>
    </w:pPr>
    <w:rPr>
      <w:sz w:val="24"/>
    </w:rPr>
  </w:style>
  <w:style w:type="paragraph" w:customStyle="1" w:styleId="xl142">
    <w:name w:val="xl14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Style56">
    <w:name w:val="_Style 56"/>
    <w:basedOn w:val="a6"/>
    <w:qFormat/>
    <w:pPr>
      <w:ind w:firstLineChars="200" w:firstLine="420"/>
    </w:pPr>
    <w:rPr>
      <w:rFonts w:ascii="Calibri" w:hAnsi="Calibri"/>
      <w:szCs w:val="22"/>
    </w:rPr>
  </w:style>
  <w:style w:type="paragraph" w:customStyle="1" w:styleId="38">
    <w:name w:val="列出段落3"/>
    <w:basedOn w:val="a6"/>
    <w:uiPriority w:val="99"/>
    <w:qFormat/>
    <w:pPr>
      <w:ind w:firstLineChars="200" w:firstLine="420"/>
    </w:pPr>
    <w:rPr>
      <w:rFonts w:ascii="宋体" w:hAnsi="宋体" w:cs="宋体"/>
      <w:bCs/>
      <w:color w:val="000000"/>
      <w:kern w:val="0"/>
      <w:sz w:val="24"/>
      <w:u w:val="single"/>
    </w:rPr>
  </w:style>
  <w:style w:type="paragraph" w:customStyle="1" w:styleId="Char1CharCharChar">
    <w:name w:val="Char1 Char Char Char"/>
    <w:basedOn w:val="a6"/>
    <w:qFormat/>
    <w:rPr>
      <w:rFonts w:ascii="Tahoma" w:hAnsi="Tahoma"/>
      <w:sz w:val="24"/>
      <w:szCs w:val="20"/>
    </w:rPr>
  </w:style>
  <w:style w:type="paragraph" w:customStyle="1" w:styleId="CharCharCharChar1">
    <w:name w:val="Char Char Char Char1"/>
    <w:basedOn w:val="a6"/>
    <w:qFormat/>
    <w:rPr>
      <w:rFonts w:ascii="仿宋_GB2312" w:eastAsia="仿宋_GB2312"/>
      <w:b/>
      <w:sz w:val="32"/>
      <w:szCs w:val="32"/>
    </w:rPr>
  </w:style>
  <w:style w:type="paragraph" w:customStyle="1" w:styleId="xl1065">
    <w:name w:val="xl1065"/>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82">
    <w:name w:val="xl82"/>
    <w:basedOn w:val="a6"/>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affffff">
    <w:name w:val="标准小四"/>
    <w:basedOn w:val="a6"/>
    <w:qFormat/>
    <w:pPr>
      <w:spacing w:line="360" w:lineRule="auto"/>
      <w:ind w:firstLineChars="200" w:firstLine="480"/>
    </w:pPr>
    <w:rPr>
      <w:rFonts w:ascii="Arial" w:hAnsi="Arial"/>
      <w:sz w:val="24"/>
      <w:szCs w:val="21"/>
    </w:rPr>
  </w:style>
  <w:style w:type="paragraph" w:customStyle="1" w:styleId="xl48">
    <w:name w:val="xl48"/>
    <w:basedOn w:val="a6"/>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f7">
    <w:name w:val="无间隔1"/>
    <w:qFormat/>
    <w:pPr>
      <w:widowControl w:val="0"/>
      <w:ind w:firstLineChars="200" w:firstLine="200"/>
      <w:jc w:val="both"/>
    </w:pPr>
    <w:rPr>
      <w:rFonts w:ascii="Calibri" w:hAnsi="Calibri"/>
      <w:kern w:val="2"/>
      <w:sz w:val="24"/>
      <w:szCs w:val="22"/>
    </w:rPr>
  </w:style>
  <w:style w:type="paragraph" w:customStyle="1" w:styleId="ItemListinTable">
    <w:name w:val="Item List in Table"/>
    <w:basedOn w:val="a6"/>
    <w:qFormat/>
    <w:pPr>
      <w:numPr>
        <w:numId w:val="10"/>
      </w:numPr>
      <w:topLinePunct/>
      <w:adjustRightInd w:val="0"/>
      <w:snapToGrid w:val="0"/>
      <w:spacing w:before="80" w:after="80" w:line="240" w:lineRule="atLeast"/>
      <w:jc w:val="left"/>
    </w:pPr>
    <w:rPr>
      <w:rFonts w:ascii="Arial" w:hAnsi="Arial" w:cs="Arial"/>
      <w:kern w:val="0"/>
      <w:szCs w:val="21"/>
    </w:rPr>
  </w:style>
  <w:style w:type="paragraph" w:customStyle="1" w:styleId="111">
    <w:name w:val="书目11"/>
    <w:basedOn w:val="a6"/>
    <w:next w:val="a6"/>
    <w:uiPriority w:val="37"/>
    <w:unhideWhenUsed/>
    <w:qFormat/>
    <w:pPr>
      <w:spacing w:line="360" w:lineRule="auto"/>
      <w:ind w:firstLineChars="200" w:firstLine="200"/>
      <w:jc w:val="left"/>
    </w:pPr>
    <w:rPr>
      <w:sz w:val="24"/>
    </w:rPr>
  </w:style>
  <w:style w:type="paragraph" w:customStyle="1" w:styleId="xl104">
    <w:name w:val="xl104"/>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f0">
    <w:name w:val="小标"/>
    <w:basedOn w:val="a6"/>
    <w:qFormat/>
    <w:rPr>
      <w:rFonts w:ascii="黑体" w:eastAsia="黑体" w:hint="eastAsia"/>
      <w:spacing w:val="20"/>
      <w:szCs w:val="20"/>
    </w:rPr>
  </w:style>
  <w:style w:type="paragraph" w:customStyle="1" w:styleId="39">
    <w:name w:val="表格标题3"/>
    <w:basedOn w:val="2c"/>
    <w:qFormat/>
    <w:pPr>
      <w:tabs>
        <w:tab w:val="clear" w:pos="1620"/>
        <w:tab w:val="left" w:pos="570"/>
        <w:tab w:val="left" w:pos="720"/>
      </w:tabs>
      <w:ind w:left="570" w:hanging="570"/>
    </w:pPr>
  </w:style>
  <w:style w:type="paragraph" w:customStyle="1" w:styleId="a5">
    <w:name w:val="五级大纲"/>
    <w:next w:val="affb"/>
    <w:qFormat/>
    <w:pPr>
      <w:numPr>
        <w:ilvl w:val="4"/>
        <w:numId w:val="3"/>
      </w:numPr>
      <w:tabs>
        <w:tab w:val="left" w:pos="2100"/>
      </w:tabs>
      <w:ind w:left="2100" w:hanging="420"/>
      <w:outlineLvl w:val="4"/>
    </w:pPr>
    <w:rPr>
      <w:rFonts w:ascii="Calibri" w:hAnsi="Calibri"/>
      <w:b/>
      <w:kern w:val="2"/>
      <w:sz w:val="28"/>
      <w:szCs w:val="22"/>
    </w:rPr>
  </w:style>
  <w:style w:type="paragraph" w:customStyle="1" w:styleId="ParaCharCharCharCharCharCharChar">
    <w:name w:val="默认段落字体 Para Char Char Char Char Char Char Char"/>
    <w:basedOn w:val="a6"/>
    <w:qFormat/>
    <w:pPr>
      <w:jc w:val="left"/>
    </w:pPr>
    <w:rPr>
      <w:rFonts w:ascii="Tahoma" w:hAnsi="Tahoma"/>
      <w:sz w:val="24"/>
      <w:szCs w:val="20"/>
    </w:rPr>
  </w:style>
  <w:style w:type="paragraph" w:customStyle="1" w:styleId="ParaCharCharCharCharCharCharCharCharCharCharCharCharCharChar">
    <w:name w:val="默认段落字体 Para Char Char Char Char Char Char Char Char Char Char Char Char Char Char"/>
    <w:basedOn w:val="af"/>
    <w:qFormat/>
    <w:rPr>
      <w:rFonts w:ascii="Tahoma" w:hAnsi="Tahoma"/>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xxH2h2h212Header2l2Level2HeadH2norm">
    <w:name w:val="样式 标题 2（x.x）节二级标题H2h2h212Header 2l2Level 2 HeadH2norm..."/>
    <w:basedOn w:val="21"/>
    <w:qFormat/>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font14">
    <w:name w:val="font14"/>
    <w:basedOn w:val="a6"/>
    <w:qFormat/>
    <w:pPr>
      <w:widowControl/>
      <w:spacing w:before="100" w:beforeAutospacing="1" w:after="100" w:afterAutospacing="1"/>
      <w:jc w:val="left"/>
    </w:pPr>
    <w:rPr>
      <w:rFonts w:ascii="宋体" w:hAnsi="宋体" w:cs="宋体"/>
      <w:kern w:val="0"/>
      <w:sz w:val="18"/>
      <w:szCs w:val="18"/>
    </w:rPr>
  </w:style>
  <w:style w:type="paragraph" w:customStyle="1" w:styleId="201215">
    <w:name w:val="样式 标题 2 + 宋体 小三 段前: 0 磅 段后: 12 磅 行距: 1.5 倍行距"/>
    <w:basedOn w:val="21"/>
    <w:qFormat/>
    <w:pPr>
      <w:numPr>
        <w:ilvl w:val="1"/>
        <w:numId w:val="5"/>
      </w:numPr>
      <w:spacing w:before="0" w:afterLines="100" w:line="360" w:lineRule="auto"/>
    </w:pPr>
    <w:rPr>
      <w:rFonts w:ascii="宋体" w:eastAsia="宋体" w:hAnsi="宋体" w:cs="宋体"/>
      <w:sz w:val="30"/>
      <w:szCs w:val="20"/>
    </w:rPr>
  </w:style>
  <w:style w:type="paragraph" w:customStyle="1" w:styleId="211">
    <w:name w:val="正文文本 21"/>
    <w:basedOn w:val="a6"/>
    <w:qFormat/>
    <w:pPr>
      <w:adjustRightInd w:val="0"/>
      <w:spacing w:line="312" w:lineRule="atLeast"/>
      <w:ind w:firstLine="600"/>
      <w:textAlignment w:val="baseline"/>
    </w:pPr>
    <w:rPr>
      <w:rFonts w:ascii="宋体"/>
      <w:kern w:val="0"/>
      <w:sz w:val="28"/>
      <w:szCs w:val="20"/>
    </w:rPr>
  </w:style>
  <w:style w:type="paragraph" w:customStyle="1" w:styleId="223">
    <w:name w:val="样式 样式 正文首行缩进 + 首行缩进:  2 字符 + 首行缩进:  2 字符"/>
    <w:basedOn w:val="a6"/>
    <w:qFormat/>
    <w:pPr>
      <w:adjustRightInd w:val="0"/>
      <w:snapToGrid w:val="0"/>
      <w:spacing w:line="440" w:lineRule="exact"/>
      <w:ind w:firstLineChars="200" w:firstLine="200"/>
    </w:pPr>
    <w:rPr>
      <w:szCs w:val="20"/>
    </w:rPr>
  </w:style>
  <w:style w:type="paragraph" w:customStyle="1" w:styleId="p0">
    <w:name w:val="p0"/>
    <w:basedOn w:val="a6"/>
    <w:qFormat/>
    <w:pPr>
      <w:widowControl/>
      <w:spacing w:before="100" w:beforeAutospacing="1" w:after="100" w:afterAutospacing="1"/>
      <w:jc w:val="left"/>
    </w:pPr>
    <w:rPr>
      <w:rFonts w:ascii="宋体" w:hAnsi="宋体" w:cs="宋体"/>
      <w:kern w:val="0"/>
      <w:sz w:val="24"/>
    </w:rPr>
  </w:style>
  <w:style w:type="paragraph" w:customStyle="1" w:styleId="affffff1">
    <w:name w:val="章标题"/>
    <w:next w:val="a6"/>
    <w:qFormat/>
    <w:pPr>
      <w:spacing w:beforeLines="100" w:afterLines="100"/>
      <w:jc w:val="both"/>
      <w:outlineLvl w:val="1"/>
    </w:pPr>
    <w:rPr>
      <w:rFonts w:ascii="黑体" w:eastAsia="黑体"/>
      <w:sz w:val="21"/>
    </w:rPr>
  </w:style>
  <w:style w:type="paragraph" w:customStyle="1" w:styleId="xl131">
    <w:name w:val="xl131"/>
    <w:basedOn w:val="a6"/>
    <w:qFormat/>
    <w:pPr>
      <w:widowControl/>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b/>
      <w:bCs/>
      <w:kern w:val="0"/>
      <w:sz w:val="20"/>
      <w:szCs w:val="20"/>
    </w:rPr>
  </w:style>
  <w:style w:type="paragraph" w:customStyle="1" w:styleId="xl43">
    <w:name w:val="xl43"/>
    <w:basedOn w:val="a6"/>
    <w:qFormat/>
    <w:pPr>
      <w:widowControl/>
      <w:pBdr>
        <w:top w:val="single" w:sz="4" w:space="0" w:color="auto"/>
        <w:left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xl1090">
    <w:name w:val="xl1090"/>
    <w:basedOn w:val="a6"/>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53">
    <w:name w:val="xl53"/>
    <w:basedOn w:val="a6"/>
    <w:qFormat/>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H1Header1h14L1bocLevel1TopicHeading1Secti">
    <w:name w:val="样式 标题 1H1Header1h1标题4L1bocLevel 1 Topic Heading标书1Secti..."/>
    <w:basedOn w:val="10"/>
    <w:qFormat/>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ItemStep">
    <w:name w:val="Item Step"/>
    <w:basedOn w:val="a6"/>
    <w:qFormat/>
    <w:pPr>
      <w:widowControl/>
      <w:tabs>
        <w:tab w:val="left" w:pos="567"/>
      </w:tabs>
      <w:spacing w:afterLines="50"/>
      <w:ind w:left="987" w:hanging="420"/>
      <w:jc w:val="left"/>
    </w:pPr>
    <w:rPr>
      <w:rFonts w:ascii="Tahoma" w:hAnsi="Tahoma"/>
      <w:sz w:val="28"/>
      <w:szCs w:val="21"/>
    </w:rPr>
  </w:style>
  <w:style w:type="paragraph" w:customStyle="1" w:styleId="CharCharChar1Char">
    <w:name w:val="Char Char Char1 Char"/>
    <w:basedOn w:val="af"/>
    <w:qFormat/>
    <w:pPr>
      <w:adjustRightInd w:val="0"/>
      <w:spacing w:line="436" w:lineRule="exact"/>
      <w:ind w:left="357"/>
      <w:jc w:val="left"/>
      <w:outlineLvl w:val="3"/>
    </w:pPr>
    <w:rPr>
      <w:kern w:val="0"/>
      <w:sz w:val="20"/>
      <w:szCs w:val="20"/>
    </w:rPr>
  </w:style>
  <w:style w:type="paragraph" w:customStyle="1" w:styleId="xl88">
    <w:name w:val="xl88"/>
    <w:basedOn w:val="a6"/>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fff2">
    <w:name w:val="版权所有"/>
    <w:basedOn w:val="a6"/>
    <w:qFormat/>
    <w:pPr>
      <w:spacing w:beforeLines="100" w:afterLines="100" w:line="360" w:lineRule="auto"/>
    </w:pPr>
    <w:rPr>
      <w:rFonts w:ascii="Arial" w:eastAsia="黑体" w:hAnsi="Arial"/>
      <w:b/>
      <w:sz w:val="30"/>
      <w:u w:val="single"/>
    </w:rPr>
  </w:style>
  <w:style w:type="paragraph" w:customStyle="1" w:styleId="xl1087">
    <w:name w:val="xl108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2f4">
    <w:name w:val="项目编号2级"/>
    <w:basedOn w:val="1f0"/>
    <w:qFormat/>
  </w:style>
  <w:style w:type="paragraph" w:customStyle="1" w:styleId="affffff3">
    <w:name w:val="四级无"/>
    <w:basedOn w:val="afff8"/>
    <w:qFormat/>
    <w:pPr>
      <w:tabs>
        <w:tab w:val="left" w:pos="360"/>
      </w:tabs>
      <w:spacing w:beforeLines="0" w:afterLines="0"/>
    </w:pPr>
    <w:rPr>
      <w:rFonts w:ascii="宋体" w:eastAsia="宋体"/>
    </w:rPr>
  </w:style>
  <w:style w:type="paragraph" w:customStyle="1" w:styleId="105050">
    <w:name w:val="样式 标题 1 + 非加粗 段前: 0.5 行 段后: 0.5 行"/>
    <w:basedOn w:val="10"/>
    <w:qFormat/>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affffff4">
    <w:name w:val="题头内容"/>
    <w:basedOn w:val="a6"/>
    <w:qFormat/>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3a">
    <w:name w:val="正文3级"/>
    <w:qFormat/>
    <w:pPr>
      <w:widowControl w:val="0"/>
      <w:tabs>
        <w:tab w:val="left" w:pos="1678"/>
      </w:tabs>
      <w:spacing w:after="60" w:line="400" w:lineRule="exact"/>
      <w:ind w:left="2098" w:hanging="420"/>
      <w:jc w:val="both"/>
    </w:pPr>
    <w:rPr>
      <w:bCs/>
      <w:kern w:val="44"/>
      <w:sz w:val="24"/>
      <w:szCs w:val="44"/>
    </w:rPr>
  </w:style>
  <w:style w:type="paragraph" w:customStyle="1" w:styleId="xl157">
    <w:name w:val="xl15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89">
    <w:name w:val="xl1089"/>
    <w:basedOn w:val="a6"/>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3H3h3h313BoldHeadbh1level3PIM3Lev2">
    <w:name w:val="样式 标题 3H3h3h31第二层条3Bold Headbh章标题1小标题level_3PIM 3Lev...2"/>
    <w:basedOn w:val="3"/>
    <w:qFormat/>
    <w:pPr>
      <w:tabs>
        <w:tab w:val="left" w:pos="1740"/>
      </w:tabs>
      <w:spacing w:beforeLines="50" w:afterLines="50" w:line="540" w:lineRule="auto"/>
      <w:ind w:leftChars="0" w:left="1740" w:hanging="420"/>
    </w:pPr>
    <w:rPr>
      <w:rFonts w:ascii="宋体" w:eastAsia="黑体" w:hAnsi="宋体" w:cs="宋体"/>
      <w:b w:val="0"/>
      <w:bCs/>
      <w:kern w:val="0"/>
      <w:sz w:val="32"/>
    </w:rPr>
  </w:style>
  <w:style w:type="paragraph" w:customStyle="1" w:styleId="font7">
    <w:name w:val="font7"/>
    <w:basedOn w:val="a6"/>
    <w:qFormat/>
    <w:pPr>
      <w:widowControl/>
      <w:spacing w:before="100" w:beforeAutospacing="1" w:after="100" w:afterAutospacing="1"/>
      <w:jc w:val="left"/>
    </w:pPr>
    <w:rPr>
      <w:rFonts w:ascii="宋体" w:hAnsi="宋体" w:cs="Arial Unicode MS"/>
      <w:kern w:val="0"/>
      <w:sz w:val="28"/>
      <w:szCs w:val="28"/>
    </w:rPr>
  </w:style>
  <w:style w:type="paragraph" w:customStyle="1" w:styleId="xl23">
    <w:name w:val="xl23"/>
    <w:basedOn w:val="a6"/>
    <w:qFormat/>
    <w:pPr>
      <w:widowControl/>
      <w:spacing w:before="100" w:beforeAutospacing="1" w:after="100" w:afterAutospacing="1"/>
      <w:jc w:val="center"/>
    </w:pPr>
    <w:rPr>
      <w:rFonts w:eastAsia="Arial Unicode MS"/>
      <w:kern w:val="0"/>
      <w:szCs w:val="21"/>
    </w:rPr>
  </w:style>
  <w:style w:type="paragraph" w:customStyle="1" w:styleId="DefaultText0">
    <w:name w:val="Default Text"/>
    <w:qFormat/>
    <w:pPr>
      <w:widowControl w:val="0"/>
      <w:autoSpaceDE w:val="0"/>
      <w:autoSpaceDN w:val="0"/>
      <w:adjustRightInd w:val="0"/>
    </w:pPr>
    <w:rPr>
      <w:color w:val="000000"/>
      <w:sz w:val="24"/>
      <w:szCs w:val="24"/>
    </w:rPr>
  </w:style>
  <w:style w:type="paragraph" w:customStyle="1" w:styleId="xl1081">
    <w:name w:val="xl10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20"/>
      <w:szCs w:val="20"/>
    </w:rPr>
  </w:style>
  <w:style w:type="paragraph" w:customStyle="1" w:styleId="3H3h3h313BoldHeadbh1level3PIM3Lev1">
    <w:name w:val="样式 标题 3H3h3h31第二层条3Bold Headbh章标题1小标题level_3PIM 3Lev...1"/>
    <w:basedOn w:val="3"/>
    <w:qFormat/>
    <w:pPr>
      <w:tabs>
        <w:tab w:val="left" w:pos="1740"/>
      </w:tabs>
      <w:spacing w:beforeLines="50" w:afterLines="50"/>
      <w:ind w:leftChars="0" w:left="1740" w:hanging="420"/>
    </w:pPr>
    <w:rPr>
      <w:rFonts w:ascii="Arial" w:eastAsia="黑体" w:hAnsi="Arial" w:cs="宋体"/>
      <w:b w:val="0"/>
      <w:bCs/>
      <w:kern w:val="0"/>
      <w:sz w:val="32"/>
    </w:rPr>
  </w:style>
  <w:style w:type="paragraph" w:customStyle="1" w:styleId="xl7863">
    <w:name w:val="xl7863"/>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xl7869">
    <w:name w:val="xl7869"/>
    <w:basedOn w:val="a6"/>
    <w:qFormat/>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xl44">
    <w:name w:val="xl44"/>
    <w:basedOn w:val="a6"/>
    <w:qFormat/>
    <w:pPr>
      <w:widowControl/>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TOC2">
    <w:name w:val="TOC 标题2"/>
    <w:basedOn w:val="10"/>
    <w:next w:val="a6"/>
    <w:uiPriority w:val="39"/>
    <w:qFormat/>
    <w:pPr>
      <w:adjustRightInd/>
      <w:spacing w:before="340" w:after="330" w:line="578" w:lineRule="auto"/>
      <w:jc w:val="both"/>
      <w:textAlignment w:val="auto"/>
      <w:outlineLvl w:val="9"/>
    </w:pPr>
    <w:rPr>
      <w:bCs/>
      <w:sz w:val="44"/>
      <w:szCs w:val="44"/>
    </w:rPr>
  </w:style>
  <w:style w:type="paragraph" w:customStyle="1" w:styleId="font6">
    <w:name w:val="font6"/>
    <w:basedOn w:val="a6"/>
    <w:qFormat/>
    <w:pPr>
      <w:widowControl/>
      <w:spacing w:before="100" w:beforeAutospacing="1" w:after="100" w:afterAutospacing="1"/>
      <w:jc w:val="left"/>
    </w:pPr>
    <w:rPr>
      <w:rFonts w:eastAsia="Arial Unicode MS"/>
      <w:kern w:val="0"/>
      <w:sz w:val="24"/>
    </w:rPr>
  </w:style>
  <w:style w:type="paragraph" w:customStyle="1" w:styleId="xl7874">
    <w:name w:val="xl78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82">
    <w:name w:val="xl108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affffff5">
    <w:name w:val="表头"/>
    <w:basedOn w:val="a6"/>
    <w:qFormat/>
    <w:pPr>
      <w:autoSpaceDE w:val="0"/>
      <w:autoSpaceDN w:val="0"/>
      <w:adjustRightInd w:val="0"/>
      <w:jc w:val="center"/>
    </w:pPr>
    <w:rPr>
      <w:rFonts w:ascii="Arial" w:hAnsi="Arial"/>
      <w:kern w:val="0"/>
      <w:sz w:val="18"/>
    </w:rPr>
  </w:style>
  <w:style w:type="paragraph" w:customStyle="1" w:styleId="affffff6">
    <w:name w:val="表格侧编号"/>
    <w:next w:val="a6"/>
    <w:qFormat/>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56">
    <w:name w:val="表中小5"/>
    <w:qFormat/>
    <w:pPr>
      <w:jc w:val="center"/>
    </w:pPr>
    <w:rPr>
      <w:color w:val="0000FF"/>
      <w:sz w:val="18"/>
      <w:szCs w:val="18"/>
    </w:rPr>
  </w:style>
  <w:style w:type="paragraph" w:customStyle="1" w:styleId="xl119">
    <w:name w:val="xl119"/>
    <w:basedOn w:val="a6"/>
    <w:qFormat/>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BodyText21">
    <w:name w:val="Body Text 21"/>
    <w:basedOn w:val="a6"/>
    <w:qFormat/>
    <w:pPr>
      <w:adjustRightInd w:val="0"/>
      <w:spacing w:line="240" w:lineRule="exact"/>
      <w:textAlignment w:val="baseline"/>
    </w:pPr>
    <w:rPr>
      <w:rFonts w:ascii="宋体"/>
      <w:kern w:val="0"/>
      <w:sz w:val="18"/>
      <w:szCs w:val="20"/>
    </w:rPr>
  </w:style>
  <w:style w:type="paragraph" w:customStyle="1" w:styleId="xl140">
    <w:name w:val="xl1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2">
    <w:name w:val="xl112"/>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5">
    <w:name w:val="xl165"/>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DocumentMap1">
    <w:name w:val="Document Map1"/>
    <w:basedOn w:val="a6"/>
    <w:qFormat/>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05050505">
    <w:name w:val="样式 样式 标题 5 + 段前: 0.5 行 段后: 0.5 行 + 段前: 0.5 行 段后: 0.5 行"/>
    <w:basedOn w:val="50505"/>
    <w:qFormat/>
    <w:rPr>
      <w:bCs w:val="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8"/>
      <w:szCs w:val="28"/>
    </w:rPr>
  </w:style>
  <w:style w:type="paragraph" w:customStyle="1" w:styleId="Style385">
    <w:name w:val="_Style 385"/>
    <w:next w:val="a6"/>
    <w:qFormat/>
    <w:pPr>
      <w:widowControl w:val="0"/>
      <w:jc w:val="both"/>
    </w:pPr>
    <w:rPr>
      <w:kern w:val="2"/>
      <w:sz w:val="21"/>
      <w:szCs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62">
    <w:name w:val="xl62"/>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8"/>
      <w:szCs w:val="28"/>
    </w:rPr>
  </w:style>
  <w:style w:type="paragraph" w:customStyle="1" w:styleId="xl1086">
    <w:name w:val="xl108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1f8">
    <w:name w:val="打印正文1"/>
    <w:basedOn w:val="a6"/>
    <w:qFormat/>
    <w:pPr>
      <w:tabs>
        <w:tab w:val="left" w:pos="705"/>
        <w:tab w:val="left" w:pos="1440"/>
      </w:tabs>
      <w:spacing w:line="480" w:lineRule="atLeast"/>
      <w:ind w:left="1440" w:hanging="360"/>
    </w:pPr>
    <w:rPr>
      <w:rFonts w:ascii="宋体" w:hAnsi="宋体"/>
      <w:bCs/>
      <w:spacing w:val="10"/>
      <w:kern w:val="28"/>
      <w:szCs w:val="21"/>
    </w:rPr>
  </w:style>
  <w:style w:type="paragraph" w:customStyle="1" w:styleId="affffff7">
    <w:name w:val="标书正文"/>
    <w:basedOn w:val="a6"/>
    <w:qFormat/>
    <w:pPr>
      <w:spacing w:line="360" w:lineRule="auto"/>
      <w:ind w:firstLineChars="207" w:firstLine="497"/>
    </w:pPr>
    <w:rPr>
      <w:sz w:val="24"/>
      <w:szCs w:val="20"/>
    </w:rPr>
  </w:style>
  <w:style w:type="paragraph" w:customStyle="1" w:styleId="3b">
    <w:name w:val="标题3"/>
    <w:basedOn w:val="a6"/>
    <w:qFormat/>
    <w:pPr>
      <w:spacing w:beforeLines="50" w:afterLines="50" w:line="300" w:lineRule="exact"/>
    </w:pPr>
    <w:rPr>
      <w:b/>
      <w:bCs/>
    </w:rPr>
  </w:style>
  <w:style w:type="paragraph" w:customStyle="1" w:styleId="affffff8">
    <w:name w:val="注×："/>
    <w:qFormat/>
    <w:pPr>
      <w:widowControl w:val="0"/>
      <w:autoSpaceDE w:val="0"/>
      <w:autoSpaceDN w:val="0"/>
      <w:ind w:left="811" w:hanging="448"/>
      <w:jc w:val="both"/>
    </w:pPr>
    <w:rPr>
      <w:rFonts w:ascii="宋体"/>
      <w:sz w:val="18"/>
      <w:szCs w:val="18"/>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26">
    <w:name w:val="xl1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2">
    <w:name w:val="xl92"/>
    <w:basedOn w:val="a6"/>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affffff9">
    <w:name w:val="表格(五号)"/>
    <w:basedOn w:val="a6"/>
    <w:qFormat/>
    <w:pPr>
      <w:adjustRightInd w:val="0"/>
      <w:snapToGrid w:val="0"/>
      <w:spacing w:before="60" w:after="60"/>
      <w:ind w:left="11"/>
      <w:jc w:val="center"/>
    </w:pPr>
    <w:rPr>
      <w:kern w:val="0"/>
      <w:szCs w:val="20"/>
    </w:rPr>
  </w:style>
  <w:style w:type="paragraph" w:customStyle="1" w:styleId="1f9">
    <w:name w:val="表格标题1"/>
    <w:basedOn w:val="afffffd"/>
    <w:qFormat/>
    <w:pPr>
      <w:tabs>
        <w:tab w:val="left" w:pos="1620"/>
      </w:tabs>
      <w:ind w:leftChars="600" w:left="1620" w:hangingChars="200" w:hanging="360"/>
      <w:jc w:val="both"/>
      <w:textAlignment w:val="bottom"/>
    </w:pPr>
    <w:rPr>
      <w:rFonts w:ascii="Times New Roman"/>
      <w:sz w:val="21"/>
      <w:szCs w:val="21"/>
    </w:rPr>
  </w:style>
  <w:style w:type="paragraph" w:customStyle="1" w:styleId="ParaChar">
    <w:name w:val="默认段落字体 Para Char"/>
    <w:basedOn w:val="a6"/>
    <w:qFormat/>
  </w:style>
  <w:style w:type="paragraph" w:customStyle="1" w:styleId="affffffa">
    <w:name w:val="正"/>
    <w:basedOn w:val="a6"/>
    <w:qFormat/>
    <w:pPr>
      <w:ind w:firstLine="525"/>
    </w:pPr>
    <w:rPr>
      <w:spacing w:val="20"/>
      <w:szCs w:val="20"/>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4">
    <w:name w:val="xl114"/>
    <w:basedOn w:val="a6"/>
    <w:qFormat/>
    <w:pPr>
      <w:widowControl/>
      <w:pBdr>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50">
    <w:name w:val="xl50"/>
    <w:basedOn w:val="a6"/>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073">
    <w:name w:val="xl10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58">
    <w:name w:val="xl15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f">
    <w:name w:val="无间隔 Char"/>
    <w:basedOn w:val="a8"/>
    <w:link w:val="2f5"/>
    <w:qFormat/>
    <w:locked/>
    <w:rPr>
      <w:rFonts w:ascii="Calibri" w:eastAsia="宋体" w:hAnsi="Calibri" w:cs="Times New Roman"/>
    </w:rPr>
  </w:style>
  <w:style w:type="paragraph" w:customStyle="1" w:styleId="2f5">
    <w:name w:val="无间隔2"/>
    <w:basedOn w:val="a6"/>
    <w:link w:val="Charff"/>
    <w:uiPriority w:val="1"/>
    <w:qFormat/>
    <w:rPr>
      <w:rFonts w:ascii="Calibri" w:hAnsi="Calibri"/>
      <w:szCs w:val="22"/>
    </w:rPr>
  </w:style>
  <w:style w:type="character" w:customStyle="1" w:styleId="shorttext">
    <w:name w:val="short_text"/>
    <w:basedOn w:val="a8"/>
    <w:qFormat/>
  </w:style>
  <w:style w:type="character" w:customStyle="1" w:styleId="1fa">
    <w:name w:val="未处理的提及1"/>
    <w:basedOn w:val="a8"/>
    <w:uiPriority w:val="99"/>
    <w:unhideWhenUsed/>
    <w:qFormat/>
    <w:rPr>
      <w:color w:val="605E5C"/>
      <w:shd w:val="clear" w:color="auto" w:fill="E1DFDD"/>
    </w:rPr>
  </w:style>
  <w:style w:type="paragraph" w:customStyle="1" w:styleId="T">
    <w:name w:val="T文本"/>
    <w:basedOn w:val="a6"/>
    <w:qFormat/>
    <w:pPr>
      <w:widowControl/>
      <w:snapToGrid w:val="0"/>
      <w:spacing w:beforeLines="50" w:afterLines="50" w:line="360" w:lineRule="auto"/>
      <w:ind w:firstLineChars="200" w:firstLine="200"/>
    </w:pPr>
    <w:rPr>
      <w:rFonts w:eastAsia="Times New Roman"/>
      <w:kern w:val="0"/>
      <w:sz w:val="24"/>
    </w:rPr>
  </w:style>
  <w:style w:type="character" w:customStyle="1" w:styleId="2f6">
    <w:name w:val="未处理的提及2"/>
    <w:basedOn w:val="a8"/>
    <w:uiPriority w:val="99"/>
    <w:unhideWhenUsed/>
    <w:qFormat/>
    <w:rPr>
      <w:color w:val="605E5C"/>
      <w:shd w:val="clear" w:color="auto" w:fill="E1DFDD"/>
    </w:rPr>
  </w:style>
  <w:style w:type="table" w:customStyle="1" w:styleId="1fb">
    <w:name w:val="网格型1"/>
    <w:basedOn w:val="a9"/>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c">
    <w:name w:val="列表段落1"/>
    <w:basedOn w:val="a6"/>
    <w:uiPriority w:val="99"/>
    <w:qFormat/>
    <w:pPr>
      <w:tabs>
        <w:tab w:val="left" w:pos="420"/>
      </w:tabs>
      <w:spacing w:beforeLines="50" w:line="360" w:lineRule="atLeast"/>
      <w:ind w:firstLineChars="200" w:firstLine="420"/>
    </w:pPr>
  </w:style>
  <w:style w:type="paragraph" w:customStyle="1" w:styleId="2f7">
    <w:name w:val="样式 首行缩进:  2 字符"/>
    <w:basedOn w:val="a6"/>
    <w:qFormat/>
    <w:pPr>
      <w:spacing w:after="160" w:line="400" w:lineRule="exact"/>
      <w:ind w:firstLineChars="200" w:firstLine="200"/>
    </w:pPr>
    <w:rPr>
      <w:rFonts w:ascii="Calibri" w:hAnsi="Calibri" w:cs="宋体"/>
      <w:sz w:val="24"/>
    </w:rPr>
  </w:style>
  <w:style w:type="character" w:customStyle="1" w:styleId="bookmark-item">
    <w:name w:val="bookmark-item"/>
    <w:basedOn w:val="a8"/>
    <w:qFormat/>
  </w:style>
  <w:style w:type="paragraph" w:customStyle="1" w:styleId="TableParagraph">
    <w:name w:val="Table Paragraph"/>
    <w:basedOn w:val="a6"/>
    <w:uiPriority w:val="1"/>
    <w:qFormat/>
    <w:rPr>
      <w:rFonts w:ascii="宋体" w:hAnsi="宋体" w:cs="宋体"/>
      <w:lang w:val="zh-CN" w:bidi="zh-CN"/>
    </w:rPr>
  </w:style>
  <w:style w:type="paragraph" w:customStyle="1" w:styleId="2934">
    <w:name w:val="正文_29_3_4"/>
    <w:qFormat/>
    <w:pPr>
      <w:widowControl w:val="0"/>
      <w:jc w:val="both"/>
    </w:pPr>
    <w:rPr>
      <w:rFonts w:ascii="Calibri" w:hAnsi="Calibri"/>
      <w:kern w:val="2"/>
      <w:sz w:val="21"/>
      <w:szCs w:val="24"/>
    </w:rPr>
  </w:style>
  <w:style w:type="character" w:customStyle="1" w:styleId="NormalCharacter">
    <w:name w:val="NormalCharacter"/>
    <w:semiHidden/>
    <w:qFormat/>
  </w:style>
  <w:style w:type="paragraph" w:customStyle="1" w:styleId="179">
    <w:name w:val="179"/>
    <w:basedOn w:val="a6"/>
    <w:qFormat/>
    <w:pPr>
      <w:ind w:firstLineChars="200" w:firstLine="420"/>
      <w:textAlignment w:val="baseline"/>
    </w:pPr>
  </w:style>
  <w:style w:type="paragraph" w:customStyle="1" w:styleId="PlainText">
    <w:name w:val="PlainText"/>
    <w:basedOn w:val="a6"/>
    <w:qFormat/>
    <w:pPr>
      <w:textAlignment w:val="baseline"/>
    </w:pPr>
    <w:rPr>
      <w:rFonts w:ascii="宋体" w:hAnsi="Courier New"/>
      <w:szCs w:val="21"/>
    </w:rPr>
  </w:style>
  <w:style w:type="paragraph" w:customStyle="1" w:styleId="detail-info">
    <w:name w:val="detail-info"/>
    <w:basedOn w:val="a6"/>
    <w:pPr>
      <w:widowControl/>
      <w:spacing w:before="100" w:beforeAutospacing="1" w:after="100" w:afterAutospacing="1"/>
      <w:jc w:val="left"/>
    </w:pPr>
    <w:rPr>
      <w:rFonts w:ascii="宋体" w:hAnsi="宋体" w:cs="宋体"/>
      <w:kern w:val="0"/>
      <w:sz w:val="24"/>
    </w:rPr>
  </w:style>
  <w:style w:type="paragraph" w:customStyle="1" w:styleId="sub">
    <w:name w:val="sub"/>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61</Pages>
  <Words>4503</Words>
  <Characters>25673</Characters>
  <Application>Microsoft Office Word</Application>
  <DocSecurity>0</DocSecurity>
  <Lines>213</Lines>
  <Paragraphs>60</Paragraphs>
  <ScaleCrop>false</ScaleCrop>
  <Company>Microsoft</Company>
  <LinksUpToDate>false</LinksUpToDate>
  <CharactersWithSpaces>30116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xb21cn</cp:lastModifiedBy>
  <cp:revision>45</cp:revision>
  <cp:lastPrinted>2020-01-10T12:04:00Z</cp:lastPrinted>
  <dcterms:created xsi:type="dcterms:W3CDTF">2020-12-07T12:19:00Z</dcterms:created>
  <dcterms:modified xsi:type="dcterms:W3CDTF">2022-10-18T12:54:00Z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5B6B57429050446D908D60354ABDB3B4</vt:lpwstr>
  </property>
</Properties>
</file>