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cs="仿宋"/>
          <w:color w:val="000000"/>
          <w:sz w:val="22"/>
        </w:rPr>
      </w:pPr>
      <w:r>
        <w:rPr>
          <w:rFonts w:hint="eastAsia" w:ascii="仿宋" w:hAnsi="仿宋" w:eastAsia="仿宋" w:cs="仿宋"/>
          <w:color w:val="000000"/>
          <w:sz w:val="22"/>
        </w:rPr>
        <w:drawing>
          <wp:inline distT="0" distB="0" distL="114300" distR="114300">
            <wp:extent cx="2320290" cy="934720"/>
            <wp:effectExtent l="0" t="0" r="3810" b="177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a:stretch>
                      <a:fillRect/>
                    </a:stretch>
                  </pic:blipFill>
                  <pic:spPr>
                    <a:xfrm>
                      <a:off x="0" y="0"/>
                      <a:ext cx="2320290" cy="934720"/>
                    </a:xfrm>
                    <a:prstGeom prst="rect">
                      <a:avLst/>
                    </a:prstGeom>
                    <a:noFill/>
                    <a:ln>
                      <a:noFill/>
                    </a:ln>
                  </pic:spPr>
                </pic:pic>
              </a:graphicData>
            </a:graphic>
          </wp:inline>
        </w:drawing>
      </w:r>
    </w:p>
    <w:p>
      <w:pPr>
        <w:tabs>
          <w:tab w:val="left" w:pos="630"/>
        </w:tabs>
        <w:autoSpaceDE w:val="0"/>
        <w:autoSpaceDN w:val="0"/>
        <w:jc w:val="center"/>
        <w:rPr>
          <w:rFonts w:ascii="宋体" w:hAnsi="宋体" w:cs="宋体"/>
          <w:b/>
          <w:bCs/>
          <w:spacing w:val="119"/>
          <w:sz w:val="48"/>
          <w:szCs w:val="16"/>
          <w:lang w:val="zh-CN" w:bidi="zh-CN"/>
        </w:rPr>
      </w:pPr>
    </w:p>
    <w:p>
      <w:pPr>
        <w:pStyle w:val="12"/>
        <w:rPr>
          <w:lang w:val="zh-CN"/>
        </w:rPr>
      </w:pPr>
    </w:p>
    <w:p>
      <w:pPr>
        <w:tabs>
          <w:tab w:val="left" w:pos="630"/>
        </w:tabs>
        <w:autoSpaceDE w:val="0"/>
        <w:autoSpaceDN w:val="0"/>
        <w:jc w:val="center"/>
        <w:rPr>
          <w:rFonts w:ascii="宋体" w:hAnsi="宋体" w:cs="宋体"/>
          <w:b/>
          <w:sz w:val="36"/>
          <w:szCs w:val="36"/>
          <w:lang w:bidi="zh-CN"/>
        </w:rPr>
      </w:pPr>
      <w:r>
        <w:rPr>
          <w:rFonts w:hint="eastAsia" w:ascii="宋体" w:hAnsi="宋体" w:cs="宋体"/>
          <w:b/>
          <w:sz w:val="36"/>
          <w:szCs w:val="36"/>
          <w:lang w:bidi="zh-CN"/>
        </w:rPr>
        <w:t>自治区人社厅数据中心安全运维、安全服务和安全</w:t>
      </w:r>
    </w:p>
    <w:p>
      <w:pPr>
        <w:tabs>
          <w:tab w:val="left" w:pos="630"/>
        </w:tabs>
        <w:autoSpaceDE w:val="0"/>
        <w:autoSpaceDN w:val="0"/>
        <w:jc w:val="center"/>
        <w:rPr>
          <w:rFonts w:ascii="宋体" w:hAnsi="宋体" w:cs="宋体"/>
          <w:sz w:val="36"/>
          <w:szCs w:val="24"/>
          <w:lang w:val="zh-CN" w:bidi="zh-CN"/>
        </w:rPr>
      </w:pPr>
      <w:r>
        <w:rPr>
          <w:rFonts w:hint="eastAsia" w:ascii="宋体" w:hAnsi="宋体" w:cs="宋体"/>
          <w:b/>
          <w:sz w:val="36"/>
          <w:szCs w:val="36"/>
          <w:lang w:bidi="zh-CN"/>
        </w:rPr>
        <w:t>攻防演练项目</w:t>
      </w:r>
    </w:p>
    <w:p>
      <w:pPr>
        <w:tabs>
          <w:tab w:val="left" w:pos="630"/>
        </w:tabs>
        <w:autoSpaceDE w:val="0"/>
        <w:autoSpaceDN w:val="0"/>
        <w:jc w:val="left"/>
        <w:rPr>
          <w:rFonts w:ascii="宋体" w:hAnsi="宋体" w:cs="宋体"/>
          <w:sz w:val="36"/>
          <w:szCs w:val="24"/>
          <w:lang w:val="zh-CN" w:bidi="zh-CN"/>
        </w:rPr>
      </w:pPr>
    </w:p>
    <w:p>
      <w:pPr>
        <w:tabs>
          <w:tab w:val="left" w:pos="630"/>
        </w:tabs>
        <w:autoSpaceDE w:val="0"/>
        <w:autoSpaceDN w:val="0"/>
        <w:jc w:val="left"/>
        <w:rPr>
          <w:rFonts w:ascii="宋体" w:hAnsi="宋体" w:cs="宋体"/>
          <w:sz w:val="36"/>
          <w:szCs w:val="24"/>
          <w:lang w:val="zh-CN" w:bidi="zh-CN"/>
        </w:rPr>
      </w:pPr>
    </w:p>
    <w:p>
      <w:pPr>
        <w:autoSpaceDE w:val="0"/>
        <w:autoSpaceDN w:val="0"/>
        <w:spacing w:before="262"/>
        <w:ind w:left="509" w:right="670"/>
        <w:jc w:val="center"/>
        <w:rPr>
          <w:rFonts w:ascii="宋体" w:hAnsi="宋体" w:cs="宋体"/>
          <w:b/>
          <w:bCs/>
          <w:spacing w:val="119"/>
          <w:kern w:val="0"/>
          <w:sz w:val="56"/>
          <w:lang w:val="zh-CN" w:bidi="zh-CN"/>
        </w:rPr>
      </w:pPr>
      <w:r>
        <w:rPr>
          <w:rFonts w:hint="eastAsia" w:ascii="宋体" w:hAnsi="宋体" w:cs="宋体"/>
          <w:b/>
          <w:bCs/>
          <w:spacing w:val="119"/>
          <w:kern w:val="0"/>
          <w:sz w:val="56"/>
          <w:lang w:val="zh-CN" w:bidi="zh-CN"/>
        </w:rPr>
        <w:t>竞争性磋商文件</w:t>
      </w:r>
    </w:p>
    <w:p>
      <w:pPr>
        <w:autoSpaceDE w:val="0"/>
        <w:autoSpaceDN w:val="0"/>
        <w:spacing w:before="262" w:line="360" w:lineRule="auto"/>
        <w:ind w:left="509" w:right="670"/>
        <w:jc w:val="center"/>
        <w:rPr>
          <w:rFonts w:ascii="宋体" w:hAnsi="宋体" w:cs="宋体"/>
          <w:spacing w:val="119"/>
          <w:kern w:val="0"/>
          <w:sz w:val="144"/>
          <w:szCs w:val="28"/>
          <w:lang w:val="zh-CN" w:bidi="zh-CN"/>
        </w:rPr>
      </w:pPr>
      <w:r>
        <w:rPr>
          <w:rFonts w:hint="eastAsia" w:ascii="宋体" w:hAnsi="宋体" w:cs="宋体"/>
          <w:b/>
          <w:bCs/>
          <w:w w:val="110"/>
          <w:kern w:val="0"/>
          <w:sz w:val="28"/>
          <w:szCs w:val="28"/>
          <w:lang w:val="zh-CN" w:bidi="zh-CN"/>
        </w:rPr>
        <w:t>（项目编号：XZJ226118）</w:t>
      </w: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ind w:firstLine="1400" w:firstLineChars="500"/>
        <w:jc w:val="left"/>
        <w:rPr>
          <w:rFonts w:ascii="宋体" w:hAnsi="宋体" w:cs="宋体"/>
          <w:sz w:val="28"/>
          <w:szCs w:val="11"/>
          <w:lang w:val="zh-CN" w:bidi="zh-CN"/>
        </w:rPr>
      </w:pPr>
      <w:r>
        <w:rPr>
          <w:rFonts w:hint="eastAsia" w:ascii="宋体" w:hAnsi="宋体" w:cs="宋体"/>
          <w:sz w:val="28"/>
          <w:szCs w:val="11"/>
          <w:lang w:val="zh-CN" w:bidi="zh-CN"/>
        </w:rPr>
        <w:t>采购人：新疆维吾尔自治区人力资源和社会保障厅</w:t>
      </w:r>
    </w:p>
    <w:p>
      <w:pPr>
        <w:tabs>
          <w:tab w:val="left" w:pos="998"/>
        </w:tabs>
        <w:autoSpaceDE w:val="0"/>
        <w:autoSpaceDN w:val="0"/>
        <w:ind w:firstLine="1400" w:firstLineChars="500"/>
        <w:jc w:val="left"/>
        <w:rPr>
          <w:rFonts w:ascii="宋体" w:hAnsi="宋体" w:cs="宋体"/>
          <w:sz w:val="28"/>
          <w:szCs w:val="11"/>
          <w:lang w:val="zh-CN" w:bidi="zh-CN"/>
        </w:rPr>
      </w:pPr>
      <w:r>
        <w:rPr>
          <w:rFonts w:hint="eastAsia" w:ascii="宋体" w:hAnsi="宋体" w:cs="宋体"/>
          <w:sz w:val="28"/>
          <w:szCs w:val="11"/>
          <w:lang w:val="zh-CN" w:bidi="zh-CN"/>
        </w:rPr>
        <w:t>采购代理机构：新疆新之建工程咨询有限公司</w:t>
      </w:r>
    </w:p>
    <w:p>
      <w:pPr>
        <w:tabs>
          <w:tab w:val="left" w:pos="998"/>
        </w:tabs>
        <w:autoSpaceDE w:val="0"/>
        <w:autoSpaceDN w:val="0"/>
        <w:jc w:val="left"/>
        <w:rPr>
          <w:rFonts w:ascii="宋体" w:hAnsi="宋体" w:cs="宋体"/>
          <w:sz w:val="28"/>
          <w:szCs w:val="11"/>
          <w:lang w:val="zh-CN" w:bidi="zh-CN"/>
        </w:rPr>
      </w:pPr>
    </w:p>
    <w:p>
      <w:pPr>
        <w:autoSpaceDE w:val="0"/>
        <w:autoSpaceDN w:val="0"/>
        <w:jc w:val="left"/>
        <w:rPr>
          <w:rFonts w:ascii="宋体" w:hAnsi="宋体" w:cs="宋体"/>
          <w:kern w:val="0"/>
          <w:sz w:val="24"/>
          <w:szCs w:val="24"/>
          <w:lang w:bidi="zh-CN"/>
        </w:rPr>
      </w:pPr>
    </w:p>
    <w:p>
      <w:pPr>
        <w:autoSpaceDE w:val="0"/>
        <w:autoSpaceDN w:val="0"/>
        <w:adjustRightInd w:val="0"/>
        <w:spacing w:line="700" w:lineRule="exact"/>
        <w:ind w:firstLine="472" w:firstLineChars="196"/>
        <w:jc w:val="center"/>
        <w:rPr>
          <w:rFonts w:ascii="宋体" w:hAnsi="宋体" w:cs="宋体"/>
          <w:b/>
          <w:sz w:val="24"/>
          <w:szCs w:val="24"/>
        </w:rPr>
      </w:pPr>
      <w:r>
        <w:rPr>
          <w:rFonts w:hint="eastAsia" w:ascii="宋体" w:hAnsi="宋体" w:cs="宋体"/>
          <w:b/>
          <w:sz w:val="24"/>
          <w:szCs w:val="24"/>
          <w:lang w:val="zh-CN" w:bidi="zh-CN"/>
        </w:rPr>
        <w:t>二〇二</w:t>
      </w:r>
      <w:r>
        <w:rPr>
          <w:rFonts w:hint="eastAsia" w:ascii="宋体" w:hAnsi="宋体" w:cs="宋体"/>
          <w:b/>
          <w:sz w:val="24"/>
          <w:szCs w:val="24"/>
          <w:lang w:bidi="zh-CN"/>
        </w:rPr>
        <w:t>二</w:t>
      </w:r>
      <w:r>
        <w:rPr>
          <w:rFonts w:hint="eastAsia" w:ascii="宋体" w:hAnsi="宋体" w:cs="宋体"/>
          <w:b/>
          <w:sz w:val="24"/>
          <w:szCs w:val="24"/>
          <w:lang w:val="zh-CN" w:bidi="zh-CN"/>
        </w:rPr>
        <w:t>年</w:t>
      </w:r>
      <w:r>
        <w:rPr>
          <w:rFonts w:hint="eastAsia" w:ascii="宋体" w:hAnsi="宋体" w:cs="宋体"/>
          <w:b/>
          <w:sz w:val="24"/>
          <w:szCs w:val="24"/>
          <w:lang w:bidi="zh-CN"/>
        </w:rPr>
        <w:t>九</w:t>
      </w:r>
      <w:r>
        <w:rPr>
          <w:rFonts w:hint="eastAsia" w:ascii="宋体" w:hAnsi="宋体" w:cs="宋体"/>
          <w:b/>
          <w:sz w:val="24"/>
          <w:szCs w:val="24"/>
          <w:lang w:val="zh-CN" w:bidi="zh-CN"/>
        </w:rPr>
        <w:t>月</w:t>
      </w:r>
    </w:p>
    <w:p>
      <w:pPr>
        <w:autoSpaceDE w:val="0"/>
        <w:autoSpaceDN w:val="0"/>
        <w:adjustRightInd w:val="0"/>
        <w:snapToGrid w:val="0"/>
        <w:spacing w:line="360" w:lineRule="auto"/>
        <w:ind w:firstLine="703" w:firstLineChars="250"/>
        <w:rPr>
          <w:rFonts w:ascii="宋体" w:hAnsi="宋体" w:cs="宋体"/>
          <w:b/>
        </w:rPr>
      </w:pPr>
      <w:r>
        <w:rPr>
          <w:rFonts w:hint="eastAsia" w:ascii="宋体" w:hAnsi="宋体" w:cs="宋体"/>
          <w:b/>
          <w:sz w:val="28"/>
          <w:szCs w:val="28"/>
        </w:rPr>
        <w:br w:type="page"/>
      </w:r>
      <w:r>
        <w:rPr>
          <w:rFonts w:hint="eastAsia" w:ascii="宋体" w:hAnsi="宋体" w:cs="宋体"/>
          <w:b/>
        </w:rPr>
        <w:t xml:space="preserve"> </w:t>
      </w:r>
    </w:p>
    <w:p>
      <w:pPr>
        <w:jc w:val="center"/>
        <w:rPr>
          <w:rFonts w:ascii="宋体" w:hAnsi="宋体" w:cs="宋体"/>
          <w:b/>
        </w:rPr>
      </w:pPr>
    </w:p>
    <w:p>
      <w:pPr>
        <w:jc w:val="center"/>
        <w:rPr>
          <w:rFonts w:ascii="宋体" w:hAnsi="宋体" w:cs="宋体"/>
          <w:b/>
          <w:sz w:val="44"/>
          <w:szCs w:val="44"/>
        </w:rPr>
      </w:pPr>
      <w:r>
        <w:rPr>
          <w:rFonts w:hint="eastAsia" w:ascii="宋体" w:hAnsi="宋体" w:cs="宋体"/>
          <w:b/>
          <w:sz w:val="44"/>
          <w:szCs w:val="44"/>
        </w:rPr>
        <w:t>目      录</w:t>
      </w:r>
    </w:p>
    <w:p>
      <w:pPr>
        <w:jc w:val="center"/>
        <w:rPr>
          <w:rFonts w:ascii="宋体" w:hAnsi="宋体" w:cs="宋体"/>
          <w:b/>
        </w:rPr>
      </w:pPr>
    </w:p>
    <w:p>
      <w:pPr>
        <w:jc w:val="center"/>
        <w:rPr>
          <w:rFonts w:ascii="宋体" w:hAnsi="宋体" w:cs="宋体"/>
          <w:b/>
        </w:rPr>
      </w:pPr>
    </w:p>
    <w:p>
      <w:pPr>
        <w:pStyle w:val="21"/>
        <w:tabs>
          <w:tab w:val="right" w:leader="dot" w:pos="9355"/>
        </w:tabs>
      </w:pPr>
      <w:r>
        <w:rPr>
          <w:rFonts w:hint="eastAsia" w:ascii="宋体" w:hAnsi="宋体" w:cs="宋体"/>
          <w:b/>
          <w:szCs w:val="28"/>
        </w:rPr>
        <w:fldChar w:fldCharType="begin"/>
      </w:r>
      <w:r>
        <w:rPr>
          <w:rFonts w:hint="eastAsia" w:ascii="宋体" w:hAnsi="宋体" w:cs="宋体"/>
          <w:b/>
          <w:szCs w:val="28"/>
        </w:rPr>
        <w:instrText xml:space="preserve"> TOC \o "1-3" \h \z \u </w:instrText>
      </w:r>
      <w:r>
        <w:rPr>
          <w:rFonts w:hint="eastAsia" w:ascii="宋体" w:hAnsi="宋体" w:cs="宋体"/>
          <w:b/>
          <w:szCs w:val="28"/>
        </w:rPr>
        <w:fldChar w:fldCharType="separate"/>
      </w:r>
      <w:r>
        <w:fldChar w:fldCharType="begin"/>
      </w:r>
      <w:r>
        <w:instrText xml:space="preserve"> HYPERLINK \l "_Toc17710" </w:instrText>
      </w:r>
      <w:r>
        <w:fldChar w:fldCharType="separate"/>
      </w:r>
      <w:r>
        <w:rPr>
          <w:rFonts w:hint="eastAsia" w:ascii="宋体" w:hAnsi="宋体" w:cs="宋体"/>
          <w:kern w:val="0"/>
        </w:rPr>
        <w:t>竞争性磋商公告</w:t>
      </w:r>
      <w:r>
        <w:tab/>
      </w:r>
      <w:r>
        <w:fldChar w:fldCharType="begin"/>
      </w:r>
      <w:r>
        <w:instrText xml:space="preserve"> PAGEREF _Toc17710 \h </w:instrText>
      </w:r>
      <w:r>
        <w:fldChar w:fldCharType="separate"/>
      </w:r>
      <w:r>
        <w:t>1</w:t>
      </w:r>
      <w:r>
        <w:fldChar w:fldCharType="end"/>
      </w:r>
      <w:r>
        <w:fldChar w:fldCharType="end"/>
      </w:r>
    </w:p>
    <w:p>
      <w:pPr>
        <w:pStyle w:val="21"/>
        <w:tabs>
          <w:tab w:val="right" w:leader="dot" w:pos="9355"/>
        </w:tabs>
      </w:pPr>
      <w:r>
        <w:fldChar w:fldCharType="begin"/>
      </w:r>
      <w:r>
        <w:instrText xml:space="preserve"> HYPERLINK \l "_Toc30645" </w:instrText>
      </w:r>
      <w:r>
        <w:fldChar w:fldCharType="separate"/>
      </w:r>
      <w:r>
        <w:rPr>
          <w:rFonts w:hint="eastAsia" w:ascii="宋体" w:hAnsi="宋体" w:cs="宋体"/>
        </w:rPr>
        <w:t>供应商须知前附表</w:t>
      </w:r>
      <w:r>
        <w:tab/>
      </w:r>
      <w:r>
        <w:fldChar w:fldCharType="begin"/>
      </w:r>
      <w:r>
        <w:instrText xml:space="preserve"> PAGEREF _Toc30645 \h </w:instrText>
      </w:r>
      <w:r>
        <w:fldChar w:fldCharType="separate"/>
      </w:r>
      <w:r>
        <w:t>4</w:t>
      </w:r>
      <w:r>
        <w:fldChar w:fldCharType="end"/>
      </w:r>
      <w:r>
        <w:fldChar w:fldCharType="end"/>
      </w:r>
    </w:p>
    <w:p>
      <w:pPr>
        <w:pStyle w:val="21"/>
        <w:tabs>
          <w:tab w:val="right" w:leader="dot" w:pos="9355"/>
        </w:tabs>
      </w:pPr>
      <w:r>
        <w:fldChar w:fldCharType="begin"/>
      </w:r>
      <w:r>
        <w:instrText xml:space="preserve"> HYPERLINK \l "_Toc4940" </w:instrText>
      </w:r>
      <w:r>
        <w:fldChar w:fldCharType="separate"/>
      </w:r>
      <w:r>
        <w:rPr>
          <w:rFonts w:hint="eastAsia" w:ascii="宋体" w:hAnsi="宋体" w:cs="宋体"/>
        </w:rPr>
        <w:t>第一章  磋商须知</w:t>
      </w:r>
      <w:r>
        <w:tab/>
      </w:r>
      <w:r>
        <w:rPr>
          <w:rFonts w:hint="eastAsia"/>
        </w:rPr>
        <w:t>8</w:t>
      </w:r>
      <w:r>
        <w:rPr>
          <w:rFonts w:hint="eastAsia"/>
        </w:rPr>
        <w:fldChar w:fldCharType="end"/>
      </w:r>
    </w:p>
    <w:p>
      <w:pPr>
        <w:pStyle w:val="21"/>
        <w:tabs>
          <w:tab w:val="right" w:leader="dot" w:pos="9355"/>
        </w:tabs>
      </w:pPr>
      <w:r>
        <w:fldChar w:fldCharType="begin"/>
      </w:r>
      <w:r>
        <w:instrText xml:space="preserve"> HYPERLINK \l "_Toc19631" </w:instrText>
      </w:r>
      <w:r>
        <w:fldChar w:fldCharType="separate"/>
      </w:r>
      <w:r>
        <w:rPr>
          <w:rFonts w:hint="eastAsia" w:ascii="宋体" w:hAnsi="宋体" w:cs="宋体"/>
          <w:kern w:val="0"/>
        </w:rPr>
        <w:t>第二章  合 同</w:t>
      </w:r>
      <w:r>
        <w:tab/>
      </w:r>
      <w:r>
        <w:rPr>
          <w:rFonts w:hint="eastAsia"/>
        </w:rPr>
        <w:t>1</w:t>
      </w:r>
      <w:r>
        <w:rPr>
          <w:rFonts w:hint="eastAsia"/>
        </w:rPr>
        <w:fldChar w:fldCharType="end"/>
      </w:r>
      <w:r>
        <w:rPr>
          <w:rFonts w:hint="eastAsia" w:ascii="宋体" w:hAnsi="宋体" w:cs="宋体"/>
          <w:szCs w:val="28"/>
        </w:rPr>
        <w:t>8</w:t>
      </w:r>
    </w:p>
    <w:p>
      <w:pPr>
        <w:pStyle w:val="21"/>
        <w:tabs>
          <w:tab w:val="right" w:leader="dot" w:pos="9355"/>
        </w:tabs>
      </w:pPr>
      <w:r>
        <w:fldChar w:fldCharType="begin"/>
      </w:r>
      <w:r>
        <w:instrText xml:space="preserve"> HYPERLINK \l "_Toc19200" </w:instrText>
      </w:r>
      <w:r>
        <w:fldChar w:fldCharType="separate"/>
      </w:r>
      <w:r>
        <w:rPr>
          <w:rFonts w:hint="eastAsia" w:ascii="宋体" w:hAnsi="宋体" w:cs="宋体"/>
        </w:rPr>
        <w:t>第三章  采购人需求</w:t>
      </w:r>
      <w:r>
        <w:tab/>
      </w:r>
      <w:r>
        <w:rPr>
          <w:rFonts w:hint="eastAsia"/>
        </w:rPr>
        <w:t>2</w:t>
      </w:r>
      <w:r>
        <w:rPr>
          <w:rFonts w:hint="eastAsia"/>
        </w:rPr>
        <w:fldChar w:fldCharType="end"/>
      </w:r>
      <w:r>
        <w:rPr>
          <w:rFonts w:hint="eastAsia" w:ascii="宋体" w:hAnsi="宋体" w:cs="宋体"/>
          <w:szCs w:val="28"/>
        </w:rPr>
        <w:t>5</w:t>
      </w:r>
    </w:p>
    <w:p>
      <w:pPr>
        <w:pStyle w:val="21"/>
        <w:tabs>
          <w:tab w:val="right" w:leader="dot" w:pos="9355"/>
        </w:tabs>
      </w:pPr>
      <w:r>
        <w:fldChar w:fldCharType="begin"/>
      </w:r>
      <w:r>
        <w:instrText xml:space="preserve"> HYPERLINK \l "_Toc9165" </w:instrText>
      </w:r>
      <w:r>
        <w:fldChar w:fldCharType="separate"/>
      </w:r>
      <w:r>
        <w:rPr>
          <w:rFonts w:hint="eastAsia" w:ascii="宋体" w:hAnsi="宋体" w:cs="宋体"/>
          <w:kern w:val="0"/>
        </w:rPr>
        <w:t>第四章  响应性文件格式</w:t>
      </w:r>
      <w:r>
        <w:tab/>
      </w:r>
      <w:r>
        <w:rPr>
          <w:rFonts w:hint="eastAsia"/>
        </w:rPr>
        <w:t>3</w:t>
      </w:r>
      <w:r>
        <w:rPr>
          <w:rFonts w:hint="eastAsia"/>
        </w:rPr>
        <w:fldChar w:fldCharType="end"/>
      </w:r>
      <w:r>
        <w:rPr>
          <w:rFonts w:hint="eastAsia" w:ascii="宋体" w:hAnsi="宋体" w:cs="宋体"/>
          <w:szCs w:val="28"/>
        </w:rPr>
        <w:t>0</w:t>
      </w:r>
    </w:p>
    <w:p>
      <w:pPr>
        <w:pStyle w:val="21"/>
        <w:tabs>
          <w:tab w:val="right" w:leader="dot" w:pos="9355"/>
        </w:tabs>
      </w:pPr>
      <w:r>
        <w:fldChar w:fldCharType="begin"/>
      </w:r>
      <w:r>
        <w:instrText xml:space="preserve"> HYPERLINK \l "_Toc25755" </w:instrText>
      </w:r>
      <w:r>
        <w:fldChar w:fldCharType="separate"/>
      </w:r>
      <w:r>
        <w:rPr>
          <w:rFonts w:hint="eastAsia" w:ascii="宋体" w:hAnsi="宋体" w:cs="宋体"/>
        </w:rPr>
        <w:t>第五章  补充条款</w:t>
      </w:r>
      <w:r>
        <w:tab/>
      </w:r>
      <w:r>
        <w:rPr>
          <w:rFonts w:hint="eastAsia"/>
        </w:rPr>
        <w:t>4</w:t>
      </w:r>
      <w:r>
        <w:rPr>
          <w:rFonts w:hint="eastAsia"/>
        </w:rPr>
        <w:fldChar w:fldCharType="end"/>
      </w:r>
      <w:r>
        <w:rPr>
          <w:rFonts w:hint="eastAsia" w:ascii="宋体" w:hAnsi="宋体" w:cs="宋体"/>
          <w:szCs w:val="28"/>
        </w:rPr>
        <w:t>8</w:t>
      </w:r>
    </w:p>
    <w:p>
      <w:pPr>
        <w:spacing w:line="800" w:lineRule="exact"/>
        <w:rPr>
          <w:rFonts w:ascii="宋体" w:hAnsi="宋体" w:cs="宋体"/>
          <w:b/>
        </w:rPr>
      </w:pPr>
      <w:r>
        <w:rPr>
          <w:rFonts w:hint="eastAsia" w:ascii="宋体" w:hAnsi="宋体" w:cs="宋体"/>
          <w:szCs w:val="28"/>
        </w:rPr>
        <w:fldChar w:fldCharType="end"/>
      </w: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ind w:firstLine="3928" w:firstLineChars="1863"/>
        <w:rPr>
          <w:rFonts w:ascii="宋体" w:hAnsi="宋体" w:cs="宋体"/>
          <w:b/>
          <w:bCs/>
        </w:rPr>
        <w:sectPr>
          <w:footerReference r:id="rId5" w:type="first"/>
          <w:headerReference r:id="rId3" w:type="default"/>
          <w:footerReference r:id="rId4" w:type="even"/>
          <w:pgSz w:w="11907" w:h="16840"/>
          <w:pgMar w:top="1134" w:right="1134" w:bottom="1134" w:left="1134" w:header="851" w:footer="992" w:gutter="0"/>
          <w:pgNumType w:start="1"/>
          <w:cols w:space="0" w:num="1"/>
          <w:docGrid w:type="lines" w:linePitch="312" w:charSpace="0"/>
        </w:sectPr>
      </w:pPr>
    </w:p>
    <w:p>
      <w:pPr>
        <w:pStyle w:val="25"/>
        <w:spacing w:before="75" w:beforeAutospacing="0" w:after="75" w:afterAutospacing="0"/>
        <w:jc w:val="center"/>
        <w:outlineLvl w:val="0"/>
        <w:rPr>
          <w:b/>
          <w:sz w:val="32"/>
          <w:szCs w:val="20"/>
        </w:rPr>
      </w:pPr>
      <w:bookmarkStart w:id="0" w:name="_Toc17710"/>
      <w:bookmarkStart w:id="1" w:name="_Toc30645"/>
      <w:r>
        <w:rPr>
          <w:rFonts w:hint="eastAsia"/>
          <w:b/>
          <w:sz w:val="32"/>
          <w:szCs w:val="20"/>
        </w:rPr>
        <w:t>竞争性磋商公告</w:t>
      </w:r>
      <w:bookmarkEnd w:id="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175" w:type="dxa"/>
          </w:tcPr>
          <w:p>
            <w:pPr>
              <w:widowControl/>
              <w:spacing w:line="360" w:lineRule="auto"/>
              <w:jc w:val="left"/>
              <w:rPr>
                <w:rFonts w:ascii="宋体" w:hAnsi="宋体" w:cs="宋体"/>
                <w:kern w:val="0"/>
                <w:sz w:val="24"/>
                <w:szCs w:val="24"/>
              </w:rPr>
            </w:pPr>
            <w:r>
              <w:rPr>
                <w:rFonts w:hint="eastAsia" w:ascii="宋体" w:hAnsi="宋体" w:cs="宋体"/>
                <w:kern w:val="0"/>
                <w:sz w:val="24"/>
                <w:szCs w:val="24"/>
              </w:rPr>
              <w:t>项目概况</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u w:val="single"/>
              </w:rPr>
              <w:t>自治区人社厅数据中心安全运维、安全服务和安全攻防演练项目</w:t>
            </w:r>
            <w:r>
              <w:rPr>
                <w:rFonts w:hint="eastAsia" w:ascii="宋体" w:hAnsi="宋体" w:cs="宋体"/>
                <w:kern w:val="0"/>
                <w:sz w:val="24"/>
                <w:szCs w:val="24"/>
              </w:rPr>
              <w:t>的潜在供应商应在</w:t>
            </w:r>
            <w:r>
              <w:rPr>
                <w:rFonts w:hint="eastAsia" w:ascii="宋体" w:hAnsi="宋体" w:cs="宋体"/>
                <w:kern w:val="0"/>
                <w:sz w:val="24"/>
                <w:szCs w:val="24"/>
                <w:u w:val="single"/>
              </w:rPr>
              <w:t>445438337@qq.com</w:t>
            </w:r>
            <w:r>
              <w:rPr>
                <w:rFonts w:hint="eastAsia" w:ascii="宋体" w:hAnsi="宋体" w:cs="宋体"/>
                <w:kern w:val="0"/>
                <w:sz w:val="24"/>
                <w:szCs w:val="24"/>
              </w:rPr>
              <w:t>获取采购文件，并于</w:t>
            </w:r>
            <w:r>
              <w:rPr>
                <w:rFonts w:hint="eastAsia" w:ascii="宋体" w:hAnsi="宋体" w:cs="宋体"/>
                <w:kern w:val="0"/>
                <w:sz w:val="24"/>
                <w:szCs w:val="24"/>
                <w:u w:val="single"/>
              </w:rPr>
              <w:t>2022年09月</w:t>
            </w:r>
            <w:r>
              <w:rPr>
                <w:rFonts w:hint="eastAsia" w:ascii="宋体" w:hAnsi="宋体" w:cs="宋体"/>
                <w:kern w:val="0"/>
                <w:sz w:val="24"/>
                <w:szCs w:val="24"/>
                <w:u w:val="single"/>
                <w:lang w:val="en-US" w:eastAsia="zh-CN"/>
              </w:rPr>
              <w:t>20</w:t>
            </w:r>
            <w:r>
              <w:rPr>
                <w:rFonts w:hint="eastAsia" w:ascii="宋体" w:hAnsi="宋体" w:cs="宋体"/>
                <w:kern w:val="0"/>
                <w:sz w:val="24"/>
                <w:szCs w:val="24"/>
                <w:u w:val="single"/>
              </w:rPr>
              <w:t>日</w:t>
            </w:r>
            <w:r>
              <w:rPr>
                <w:rFonts w:hint="eastAsia" w:ascii="宋体" w:hAnsi="宋体" w:cs="宋体"/>
                <w:kern w:val="0"/>
                <w:sz w:val="24"/>
                <w:szCs w:val="24"/>
                <w:u w:val="single"/>
                <w:lang w:val="en-US" w:eastAsia="zh-CN"/>
              </w:rPr>
              <w:t>16</w:t>
            </w:r>
            <w:r>
              <w:rPr>
                <w:rFonts w:hint="eastAsia" w:ascii="宋体" w:hAnsi="宋体" w:cs="宋体"/>
                <w:kern w:val="0"/>
                <w:sz w:val="24"/>
                <w:szCs w:val="24"/>
                <w:u w:val="single"/>
              </w:rPr>
              <w:t>:00</w:t>
            </w:r>
            <w:r>
              <w:rPr>
                <w:rFonts w:hint="eastAsia" w:ascii="宋体" w:hAnsi="宋体" w:cs="宋体"/>
                <w:kern w:val="0"/>
                <w:sz w:val="24"/>
                <w:szCs w:val="24"/>
              </w:rPr>
              <w:t>（北京时间）前提交（上传）响应文件。</w:t>
            </w:r>
          </w:p>
        </w:tc>
      </w:tr>
    </w:tbl>
    <w:p>
      <w:pPr>
        <w:widowControl/>
        <w:spacing w:line="480" w:lineRule="exact"/>
        <w:ind w:firstLine="482" w:firstLineChars="200"/>
        <w:jc w:val="left"/>
        <w:rPr>
          <w:rFonts w:ascii="宋体" w:hAnsi="宋体" w:cs="宋体"/>
          <w:kern w:val="0"/>
          <w:sz w:val="24"/>
          <w:szCs w:val="24"/>
        </w:rPr>
      </w:pPr>
      <w:r>
        <w:rPr>
          <w:rFonts w:hint="eastAsia" w:ascii="宋体" w:hAnsi="宋体" w:cs="宋体"/>
          <w:b/>
          <w:kern w:val="0"/>
          <w:sz w:val="24"/>
          <w:szCs w:val="24"/>
        </w:rPr>
        <w:t>一、项目基本情况</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项目编号：XZJ226118</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项目名称：自治区人社厅数据中心安全运维、安全服务和安全攻防演练项目</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采购方式：竞争性磋商</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预算金额（万元）：67</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最高限价（万元）：67</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采购需求：</w:t>
      </w:r>
    </w:p>
    <w:tbl>
      <w:tblPr>
        <w:tblStyle w:val="27"/>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9"/>
        <w:gridCol w:w="2288"/>
        <w:gridCol w:w="992"/>
        <w:gridCol w:w="1424"/>
        <w:gridCol w:w="703"/>
        <w:gridCol w:w="1984"/>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9"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标项序号</w:t>
            </w:r>
          </w:p>
        </w:tc>
        <w:tc>
          <w:tcPr>
            <w:tcW w:w="2288"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标项名称</w:t>
            </w:r>
          </w:p>
        </w:tc>
        <w:tc>
          <w:tcPr>
            <w:tcW w:w="992"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数量</w:t>
            </w:r>
          </w:p>
        </w:tc>
        <w:tc>
          <w:tcPr>
            <w:tcW w:w="1424"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预算金额(万元)</w:t>
            </w:r>
          </w:p>
        </w:tc>
        <w:tc>
          <w:tcPr>
            <w:tcW w:w="703"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单位</w:t>
            </w:r>
          </w:p>
        </w:tc>
        <w:tc>
          <w:tcPr>
            <w:tcW w:w="1984"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简要规格描述</w:t>
            </w:r>
          </w:p>
        </w:tc>
        <w:tc>
          <w:tcPr>
            <w:tcW w:w="1029" w:type="dxa"/>
            <w:tcMar>
              <w:top w:w="75" w:type="dxa"/>
              <w:left w:w="150" w:type="dxa"/>
              <w:bottom w:w="75" w:type="dxa"/>
              <w:right w:w="150" w:type="dxa"/>
            </w:tcMar>
            <w:vAlign w:val="center"/>
          </w:tcPr>
          <w:p>
            <w:pPr>
              <w:widowControl/>
              <w:wordWrap w:val="0"/>
              <w:jc w:val="center"/>
              <w:rPr>
                <w:rFonts w:ascii="宋体" w:hAnsi="宋体" w:cs="宋体"/>
                <w:sz w:val="24"/>
                <w:szCs w:val="24"/>
              </w:rPr>
            </w:pPr>
            <w:r>
              <w:rPr>
                <w:rFonts w:hint="eastAsia" w:ascii="宋体" w:hAnsi="宋体" w:cs="宋体"/>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rPr>
        <w:tc>
          <w:tcPr>
            <w:tcW w:w="839" w:type="dxa"/>
            <w:tcMar>
              <w:top w:w="75" w:type="dxa"/>
              <w:left w:w="150" w:type="dxa"/>
              <w:bottom w:w="75" w:type="dxa"/>
              <w:right w:w="150" w:type="dxa"/>
            </w:tcMar>
            <w:vAlign w:val="center"/>
          </w:tcPr>
          <w:p>
            <w:pPr>
              <w:widowControl/>
              <w:wordWrap w:val="0"/>
              <w:jc w:val="center"/>
              <w:rPr>
                <w:rFonts w:ascii="宋体" w:hAnsi="宋体" w:cs="宋体"/>
                <w:kern w:val="0"/>
                <w:sz w:val="24"/>
                <w:szCs w:val="24"/>
                <w:lang w:bidi="ar"/>
              </w:rPr>
            </w:pPr>
            <w:r>
              <w:rPr>
                <w:rFonts w:hint="eastAsia" w:ascii="宋体" w:hAnsi="宋体" w:cs="宋体"/>
                <w:kern w:val="0"/>
                <w:sz w:val="24"/>
                <w:szCs w:val="24"/>
                <w:lang w:bidi="ar"/>
              </w:rPr>
              <w:t>1</w:t>
            </w:r>
          </w:p>
        </w:tc>
        <w:tc>
          <w:tcPr>
            <w:tcW w:w="2288" w:type="dxa"/>
            <w:tcMar>
              <w:top w:w="75" w:type="dxa"/>
              <w:left w:w="150" w:type="dxa"/>
              <w:bottom w:w="75" w:type="dxa"/>
              <w:right w:w="150" w:type="dxa"/>
            </w:tcMar>
            <w:vAlign w:val="center"/>
          </w:tcPr>
          <w:p>
            <w:pPr>
              <w:rPr>
                <w:rFonts w:ascii="宋体" w:hAnsi="宋体" w:cs="宋体"/>
                <w:kern w:val="0"/>
                <w:sz w:val="24"/>
                <w:szCs w:val="24"/>
                <w:lang w:bidi="ar"/>
              </w:rPr>
            </w:pPr>
            <w:r>
              <w:rPr>
                <w:rFonts w:hint="eastAsia" w:ascii="宋体" w:hAnsi="宋体" w:cs="宋体"/>
                <w:kern w:val="0"/>
                <w:sz w:val="24"/>
                <w:szCs w:val="24"/>
              </w:rPr>
              <w:t>自治区人社厅数据中心安全运维、安全服务和安全攻防演练项目</w:t>
            </w:r>
          </w:p>
        </w:tc>
        <w:tc>
          <w:tcPr>
            <w:tcW w:w="992" w:type="dxa"/>
            <w:tcMar>
              <w:top w:w="75" w:type="dxa"/>
              <w:left w:w="150" w:type="dxa"/>
              <w:bottom w:w="75" w:type="dxa"/>
              <w:right w:w="150" w:type="dxa"/>
            </w:tcMar>
            <w:vAlign w:val="center"/>
          </w:tcPr>
          <w:p>
            <w:pPr>
              <w:jc w:val="center"/>
              <w:rPr>
                <w:rFonts w:ascii="宋体" w:hAnsi="宋体" w:cs="宋体"/>
                <w:kern w:val="0"/>
                <w:sz w:val="24"/>
                <w:szCs w:val="24"/>
                <w:lang w:bidi="ar"/>
              </w:rPr>
            </w:pPr>
            <w:r>
              <w:rPr>
                <w:rFonts w:hint="eastAsia" w:ascii="宋体" w:hAnsi="宋体" w:cs="宋体"/>
                <w:kern w:val="0"/>
                <w:sz w:val="24"/>
                <w:szCs w:val="24"/>
                <w:lang w:bidi="ar"/>
              </w:rPr>
              <w:t>不限</w:t>
            </w:r>
          </w:p>
        </w:tc>
        <w:tc>
          <w:tcPr>
            <w:tcW w:w="1424" w:type="dxa"/>
            <w:tcMar>
              <w:top w:w="75" w:type="dxa"/>
              <w:left w:w="150" w:type="dxa"/>
              <w:bottom w:w="75" w:type="dxa"/>
              <w:right w:w="150" w:type="dxa"/>
            </w:tcMar>
            <w:vAlign w:val="center"/>
          </w:tcPr>
          <w:p>
            <w:pPr>
              <w:jc w:val="center"/>
              <w:rPr>
                <w:rFonts w:ascii="宋体" w:hAnsi="宋体" w:cs="宋体"/>
                <w:kern w:val="0"/>
                <w:sz w:val="24"/>
                <w:szCs w:val="24"/>
                <w:lang w:bidi="ar"/>
              </w:rPr>
            </w:pPr>
            <w:r>
              <w:rPr>
                <w:rFonts w:hint="eastAsia" w:ascii="宋体" w:hAnsi="宋体" w:cs="宋体"/>
                <w:kern w:val="0"/>
                <w:sz w:val="24"/>
                <w:szCs w:val="24"/>
                <w:lang w:bidi="ar"/>
              </w:rPr>
              <w:t>67</w:t>
            </w:r>
          </w:p>
        </w:tc>
        <w:tc>
          <w:tcPr>
            <w:tcW w:w="703" w:type="dxa"/>
            <w:tcMar>
              <w:top w:w="75" w:type="dxa"/>
              <w:left w:w="150" w:type="dxa"/>
              <w:bottom w:w="75" w:type="dxa"/>
              <w:right w:w="150" w:type="dxa"/>
            </w:tcMar>
            <w:vAlign w:val="center"/>
          </w:tcPr>
          <w:p>
            <w:pPr>
              <w:jc w:val="center"/>
              <w:rPr>
                <w:rFonts w:ascii="宋体" w:hAnsi="宋体" w:cs="宋体"/>
                <w:kern w:val="0"/>
                <w:sz w:val="24"/>
                <w:szCs w:val="24"/>
                <w:lang w:bidi="ar"/>
              </w:rPr>
            </w:pPr>
            <w:r>
              <w:rPr>
                <w:rFonts w:hint="eastAsia" w:ascii="宋体" w:hAnsi="宋体" w:cs="宋体"/>
                <w:kern w:val="0"/>
                <w:sz w:val="24"/>
                <w:szCs w:val="24"/>
                <w:lang w:bidi="ar"/>
              </w:rPr>
              <w:t>批</w:t>
            </w:r>
          </w:p>
        </w:tc>
        <w:tc>
          <w:tcPr>
            <w:tcW w:w="1984" w:type="dxa"/>
            <w:tcMar>
              <w:top w:w="75" w:type="dxa"/>
              <w:left w:w="150" w:type="dxa"/>
              <w:bottom w:w="75" w:type="dxa"/>
              <w:right w:w="150" w:type="dxa"/>
            </w:tcMar>
            <w:vAlign w:val="center"/>
          </w:tcPr>
          <w:p>
            <w:pPr>
              <w:rPr>
                <w:rFonts w:ascii="宋体" w:hAnsi="宋体" w:cs="宋体"/>
                <w:kern w:val="0"/>
                <w:sz w:val="24"/>
                <w:szCs w:val="24"/>
                <w:highlight w:val="yellow"/>
                <w:lang w:bidi="ar"/>
              </w:rPr>
            </w:pPr>
            <w:r>
              <w:rPr>
                <w:rFonts w:hint="eastAsia" w:ascii="宋体" w:hAnsi="宋体" w:cs="宋体"/>
                <w:kern w:val="0"/>
                <w:sz w:val="24"/>
                <w:szCs w:val="24"/>
                <w:lang w:bidi="ar"/>
              </w:rPr>
              <w:t>安全运维、安全服务和安全攻防演练（具体要求详见竞争性磋商文件）</w:t>
            </w:r>
          </w:p>
        </w:tc>
        <w:tc>
          <w:tcPr>
            <w:tcW w:w="1029" w:type="dxa"/>
            <w:tcMar>
              <w:top w:w="75" w:type="dxa"/>
              <w:left w:w="150" w:type="dxa"/>
              <w:bottom w:w="75" w:type="dxa"/>
              <w:right w:w="150" w:type="dxa"/>
            </w:tcMar>
            <w:vAlign w:val="center"/>
          </w:tcPr>
          <w:p>
            <w:pPr>
              <w:widowControl/>
              <w:wordWrap w:val="0"/>
              <w:jc w:val="center"/>
              <w:rPr>
                <w:rFonts w:ascii="宋体" w:hAnsi="宋体" w:cs="宋体"/>
                <w:kern w:val="0"/>
                <w:sz w:val="24"/>
                <w:szCs w:val="24"/>
                <w:lang w:bidi="ar"/>
              </w:rPr>
            </w:pPr>
            <w:r>
              <w:rPr>
                <w:rFonts w:hint="eastAsia" w:ascii="宋体" w:hAnsi="宋体" w:cs="宋体"/>
                <w:kern w:val="0"/>
                <w:sz w:val="24"/>
                <w:szCs w:val="24"/>
                <w:lang w:bidi="ar"/>
              </w:rPr>
              <w:t>/</w:t>
            </w:r>
          </w:p>
        </w:tc>
      </w:tr>
    </w:tbl>
    <w:p>
      <w:pPr>
        <w:widowControl/>
        <w:rPr>
          <w:rFonts w:ascii="宋体" w:hAnsi="宋体" w:cs="宋体"/>
          <w:kern w:val="0"/>
          <w:sz w:val="24"/>
          <w:szCs w:val="24"/>
          <w:highlight w:val="yellow"/>
        </w:rPr>
      </w:pPr>
    </w:p>
    <w:p>
      <w:pPr>
        <w:widowControl/>
        <w:rPr>
          <w:rFonts w:ascii="宋体" w:hAnsi="宋体" w:cs="宋体"/>
          <w:kern w:val="0"/>
          <w:sz w:val="24"/>
          <w:szCs w:val="24"/>
          <w:highlight w:val="none"/>
        </w:rPr>
      </w:pPr>
      <w:r>
        <w:rPr>
          <w:rFonts w:hint="eastAsia" w:ascii="宋体" w:hAnsi="宋体" w:cs="宋体"/>
          <w:kern w:val="0"/>
          <w:sz w:val="24"/>
          <w:szCs w:val="24"/>
          <w:highlight w:val="none"/>
        </w:rPr>
        <w:t>合同履行期限：由招标人另行约定。</w:t>
      </w:r>
    </w:p>
    <w:p>
      <w:pPr>
        <w:widowControl/>
        <w:spacing w:line="480" w:lineRule="exact"/>
        <w:jc w:val="left"/>
        <w:rPr>
          <w:rFonts w:ascii="宋体" w:hAnsi="宋体" w:cs="宋体"/>
          <w:kern w:val="0"/>
          <w:sz w:val="24"/>
          <w:szCs w:val="24"/>
        </w:rPr>
      </w:pPr>
      <w:r>
        <w:rPr>
          <w:rFonts w:hint="eastAsia" w:ascii="宋体" w:hAnsi="宋体" w:cs="宋体"/>
          <w:kern w:val="0"/>
          <w:sz w:val="24"/>
          <w:szCs w:val="24"/>
        </w:rPr>
        <w:t>本项目（否）接受联合体。</w:t>
      </w:r>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二、申请人的资格要求：</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2.落实政府采购政策需满足的资格要求：根据《政府采购促进中小企业发展管理办法》（财库[2020]46号）的规定，本项目为专门面向中小企业（含中型、小型）采购项目。</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3.本项目的特定资格要求：</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（1）在中华人民共和国境内注册的，具有独立承担民事责任的能力且营业执照在有效期内的企业；</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（2）法定代表人投标需携带法定代表人证明书（原件）及法定代表人身份证（原件）；委托代理人投标需携带法定代表人授权委托书（原件）及委托代理人身份证（原件）;</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（3）凡拟参加本次招标项目的供应商，近三年内（本项目投标截止期前）存在下述条件中的任意一项将拒绝其参加本次采购活动：</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1）“信用中国网（www.creditchina.gov.cn）”被列入失信被执行人、重大税收违法失信主体、政府采购严重违法失信行为记录名单（尚在处罚期内的）；（查询信用报告）；</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2）“中国政府采购网（www.ccgp.gov.cn）”被列入政府采购严重违法失信行为记录名单的（尚在处罚期内的）；（网站主页点击“政府采购严重违法失信行为记录名单”，进行查询；）；</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中国裁判文书网（http://wenshu.court.gov.cn/）”有行贿受贿犯罪记录(尚在处罚期内)；（网站主页点击“高级检索-案由-刑事案件-贪污贿赂-行贿，查询单位、法定代表人（查询时先输入单位点击搜索后输入法定代表人，进行查询）；</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（4）供应商应具备完成本项目服务的相关能力（包含人员、设备等）；</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（5）参加招投标活动前三年内，在经营活动中没重大违法记录（受行政主管部门处罚的不能参加投标）；</w:t>
      </w:r>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三、获取（下载）采购文件</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时间：</w:t>
      </w:r>
      <w:r>
        <w:rPr>
          <w:rFonts w:hint="eastAsia" w:ascii="宋体" w:hAnsi="宋体" w:cs="宋体"/>
          <w:kern w:val="0"/>
          <w:sz w:val="24"/>
          <w:szCs w:val="24"/>
          <w:u w:val="single"/>
        </w:rPr>
        <w:t>2022年09月0</w:t>
      </w:r>
      <w:r>
        <w:rPr>
          <w:rFonts w:hint="eastAsia" w:ascii="宋体" w:hAnsi="宋体" w:cs="宋体"/>
          <w:kern w:val="0"/>
          <w:sz w:val="24"/>
          <w:szCs w:val="24"/>
          <w:u w:val="single"/>
          <w:lang w:val="en-US" w:eastAsia="zh-CN"/>
        </w:rPr>
        <w:t>9</w:t>
      </w:r>
      <w:r>
        <w:rPr>
          <w:rFonts w:hint="eastAsia" w:ascii="宋体" w:hAnsi="宋体" w:cs="宋体"/>
          <w:kern w:val="0"/>
          <w:sz w:val="24"/>
          <w:szCs w:val="24"/>
          <w:u w:val="single"/>
        </w:rPr>
        <w:t>日</w:t>
      </w:r>
      <w:r>
        <w:rPr>
          <w:rFonts w:hint="eastAsia" w:ascii="宋体" w:hAnsi="宋体" w:cs="宋体"/>
          <w:kern w:val="0"/>
          <w:sz w:val="24"/>
          <w:szCs w:val="24"/>
        </w:rPr>
        <w:t>至</w:t>
      </w:r>
      <w:r>
        <w:rPr>
          <w:rFonts w:hint="eastAsia" w:ascii="宋体" w:hAnsi="宋体" w:cs="宋体"/>
          <w:kern w:val="0"/>
          <w:sz w:val="24"/>
          <w:szCs w:val="24"/>
          <w:u w:val="single"/>
        </w:rPr>
        <w:t>2022年09月</w:t>
      </w:r>
      <w:r>
        <w:rPr>
          <w:rFonts w:hint="eastAsia" w:ascii="宋体" w:hAnsi="宋体" w:cs="宋体"/>
          <w:kern w:val="0"/>
          <w:sz w:val="24"/>
          <w:szCs w:val="24"/>
          <w:u w:val="single"/>
          <w:lang w:val="en-US" w:eastAsia="zh-CN"/>
        </w:rPr>
        <w:t>19</w:t>
      </w:r>
      <w:r>
        <w:rPr>
          <w:rFonts w:hint="eastAsia" w:ascii="宋体" w:hAnsi="宋体" w:cs="宋体"/>
          <w:kern w:val="0"/>
          <w:sz w:val="24"/>
          <w:szCs w:val="24"/>
          <w:u w:val="single"/>
        </w:rPr>
        <w:t>日</w:t>
      </w:r>
      <w:r>
        <w:rPr>
          <w:rFonts w:hint="eastAsia" w:ascii="宋体" w:hAnsi="宋体" w:cs="宋体"/>
          <w:kern w:val="0"/>
          <w:sz w:val="24"/>
          <w:szCs w:val="24"/>
        </w:rPr>
        <w:t>，每天上午</w:t>
      </w:r>
      <w:r>
        <w:rPr>
          <w:rFonts w:hint="eastAsia" w:ascii="宋体" w:hAnsi="宋体" w:cs="宋体"/>
          <w:kern w:val="0"/>
          <w:sz w:val="24"/>
          <w:szCs w:val="24"/>
          <w:u w:val="single"/>
        </w:rPr>
        <w:t>10:00至13:30</w:t>
      </w:r>
      <w:r>
        <w:rPr>
          <w:rFonts w:hint="eastAsia" w:ascii="宋体" w:hAnsi="宋体" w:cs="宋体"/>
          <w:kern w:val="0"/>
          <w:sz w:val="24"/>
          <w:szCs w:val="24"/>
        </w:rPr>
        <w:t>，下午</w:t>
      </w:r>
      <w:r>
        <w:rPr>
          <w:rFonts w:hint="eastAsia" w:ascii="宋体" w:hAnsi="宋体" w:cs="宋体"/>
          <w:kern w:val="0"/>
          <w:sz w:val="24"/>
          <w:szCs w:val="24"/>
          <w:u w:val="single"/>
        </w:rPr>
        <w:t>15:30至19:00</w:t>
      </w:r>
      <w:r>
        <w:rPr>
          <w:rFonts w:hint="eastAsia" w:ascii="宋体" w:hAnsi="宋体" w:cs="宋体"/>
          <w:kern w:val="0"/>
          <w:sz w:val="24"/>
          <w:szCs w:val="24"/>
        </w:rPr>
        <w:t>（北京时间，法定节假日除外）</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地点：445438337@qq.com邮箱</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方式：获取文件需将报名资料扫描件发送至445438337@qq.com邮箱，并联系王涛、姚雨彤：15292642002、15276696466进行确认。(因疫情原因，报名</w:t>
      </w:r>
      <w:r>
        <w:rPr>
          <w:rFonts w:hint="eastAsia" w:ascii="宋体" w:hAnsi="宋体" w:cs="宋体"/>
          <w:kern w:val="0"/>
          <w:sz w:val="24"/>
          <w:szCs w:val="24"/>
          <w:lang w:eastAsia="zh-CN"/>
        </w:rPr>
        <w:t>资料</w:t>
      </w:r>
      <w:r>
        <w:rPr>
          <w:rFonts w:hint="eastAsia" w:ascii="宋体" w:hAnsi="宋体" w:cs="宋体"/>
          <w:kern w:val="0"/>
          <w:sz w:val="24"/>
          <w:szCs w:val="24"/>
        </w:rPr>
        <w:t>无法加盖公章的单位，请在解封后将纸质盖章资料送至采购代理机构，否则报名无效）</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售价（元）：200.00</w:t>
      </w:r>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四、响应文件提交（上传）</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截止时间：</w:t>
      </w:r>
      <w:r>
        <w:rPr>
          <w:rFonts w:hint="eastAsia" w:ascii="宋体" w:hAnsi="宋体" w:cs="宋体"/>
          <w:kern w:val="0"/>
          <w:sz w:val="24"/>
          <w:szCs w:val="24"/>
          <w:u w:val="single"/>
        </w:rPr>
        <w:t>2022年09月</w:t>
      </w:r>
      <w:r>
        <w:rPr>
          <w:rFonts w:hint="eastAsia" w:ascii="宋体" w:hAnsi="宋体" w:cs="宋体"/>
          <w:kern w:val="0"/>
          <w:sz w:val="24"/>
          <w:szCs w:val="24"/>
          <w:u w:val="single"/>
          <w:lang w:val="en-US" w:eastAsia="zh-CN"/>
        </w:rPr>
        <w:t>20</w:t>
      </w:r>
      <w:r>
        <w:rPr>
          <w:rFonts w:hint="eastAsia" w:ascii="宋体" w:hAnsi="宋体" w:cs="宋体"/>
          <w:kern w:val="0"/>
          <w:sz w:val="24"/>
          <w:szCs w:val="24"/>
          <w:u w:val="single"/>
        </w:rPr>
        <w:t>日</w:t>
      </w:r>
      <w:r>
        <w:rPr>
          <w:rFonts w:hint="eastAsia" w:ascii="宋体" w:hAnsi="宋体" w:cs="宋体"/>
          <w:kern w:val="0"/>
          <w:sz w:val="24"/>
          <w:szCs w:val="24"/>
          <w:u w:val="single"/>
          <w:lang w:val="en-US" w:eastAsia="zh-CN"/>
        </w:rPr>
        <w:t>16</w:t>
      </w:r>
      <w:r>
        <w:rPr>
          <w:rFonts w:hint="eastAsia" w:ascii="宋体" w:hAnsi="宋体" w:cs="宋体"/>
          <w:kern w:val="0"/>
          <w:sz w:val="24"/>
          <w:szCs w:val="24"/>
          <w:u w:val="single"/>
        </w:rPr>
        <w:t>:00</w:t>
      </w:r>
      <w:r>
        <w:rPr>
          <w:rFonts w:hint="eastAsia" w:ascii="宋体" w:hAnsi="宋体" w:cs="宋体"/>
          <w:kern w:val="0"/>
          <w:sz w:val="24"/>
          <w:szCs w:val="24"/>
        </w:rPr>
        <w:t>（北京时间）</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地点：新疆新之建工程咨询有限公司（乌鲁木齐市沙依巴克区公园北街162号文苑综合楼七楼）</w:t>
      </w:r>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五、响应文件开启</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开启时间：</w:t>
      </w:r>
      <w:r>
        <w:rPr>
          <w:rFonts w:hint="eastAsia" w:ascii="宋体" w:hAnsi="宋体" w:cs="宋体"/>
          <w:kern w:val="0"/>
          <w:sz w:val="24"/>
          <w:szCs w:val="24"/>
          <w:u w:val="single"/>
        </w:rPr>
        <w:t>2022年09月</w:t>
      </w:r>
      <w:r>
        <w:rPr>
          <w:rFonts w:hint="eastAsia" w:ascii="宋体" w:hAnsi="宋体" w:cs="宋体"/>
          <w:kern w:val="0"/>
          <w:sz w:val="24"/>
          <w:szCs w:val="24"/>
          <w:u w:val="single"/>
          <w:lang w:val="en-US" w:eastAsia="zh-CN"/>
        </w:rPr>
        <w:t>20</w:t>
      </w:r>
      <w:r>
        <w:rPr>
          <w:rFonts w:hint="eastAsia" w:ascii="宋体" w:hAnsi="宋体" w:cs="宋体"/>
          <w:kern w:val="0"/>
          <w:sz w:val="24"/>
          <w:szCs w:val="24"/>
          <w:u w:val="single"/>
        </w:rPr>
        <w:t>日</w:t>
      </w:r>
      <w:r>
        <w:rPr>
          <w:rFonts w:hint="eastAsia" w:ascii="宋体" w:hAnsi="宋体" w:cs="宋体"/>
          <w:kern w:val="0"/>
          <w:sz w:val="24"/>
          <w:szCs w:val="24"/>
          <w:u w:val="single"/>
          <w:lang w:val="en-US" w:eastAsia="zh-CN"/>
        </w:rPr>
        <w:t>16</w:t>
      </w:r>
      <w:r>
        <w:rPr>
          <w:rFonts w:hint="eastAsia" w:ascii="宋体" w:hAnsi="宋体" w:cs="宋体"/>
          <w:kern w:val="0"/>
          <w:sz w:val="24"/>
          <w:szCs w:val="24"/>
          <w:u w:val="single"/>
        </w:rPr>
        <w:t>:00</w:t>
      </w:r>
      <w:r>
        <w:rPr>
          <w:rFonts w:hint="eastAsia" w:ascii="宋体" w:hAnsi="宋体" w:cs="宋体"/>
          <w:kern w:val="0"/>
          <w:sz w:val="24"/>
          <w:szCs w:val="24"/>
        </w:rPr>
        <w:t>（北京时间）</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地点：新疆新之建工程咨询有限公司（乌鲁木齐市沙依巴克区公园北街162号文苑综合楼七楼）</w:t>
      </w:r>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六、公告期限</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自本公告发布之日起3个工作日。</w:t>
      </w:r>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七、其他补充事宜</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领取文件时须携带：</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（1）法定代表人需提供法定代表人证明书（原件）及法定代表人身份证（原件），委托代理人需提供法定代表人授权委托书（原件）及委托代理人身份证（原件）；</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（2）营业执照（复印件加盖公章）；</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（3）中小企业声明函；</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（4）“中国政府采购网”、“中国裁判文书网”及“信用中国”网站查询截图（按资格要求内容）；</w:t>
      </w:r>
    </w:p>
    <w:p>
      <w:pPr>
        <w:widowControl/>
        <w:spacing w:line="48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mailto:以上资料提供加盖公章（电子章）的扫描件（PDF格式）+单位名称、邮箱、联系人及联系方式发送至445438337@qq.com邮箱，并在开标时携带2套纸质版加盖鲜章资料交由采购代理机构存档。(因疫情原因，报名无法加盖公章的单位，请在解封后将纸质盖章资料送至采购代理机构，否则报名无效）" </w:instrText>
      </w:r>
      <w:r>
        <w:rPr>
          <w:rFonts w:hint="eastAsia" w:ascii="宋体" w:hAnsi="宋体" w:cs="宋体"/>
          <w:kern w:val="0"/>
          <w:sz w:val="24"/>
          <w:szCs w:val="24"/>
        </w:rPr>
        <w:fldChar w:fldCharType="separate"/>
      </w:r>
      <w:r>
        <w:rPr>
          <w:rFonts w:hint="eastAsia" w:ascii="宋体" w:hAnsi="宋体" w:cs="宋体"/>
          <w:kern w:val="0"/>
          <w:sz w:val="24"/>
          <w:szCs w:val="24"/>
        </w:rPr>
        <w:t>以上资料提供加盖公章（电子章）的扫描件（PDF格式）+单位名称、邮箱、联系人及联系方式发送至445438337@qq.com邮箱，并在开标时携带2套纸质版加盖鲜章资料交由采购代理机构存档。(因疫情原因，报名</w:t>
      </w:r>
      <w:r>
        <w:rPr>
          <w:rFonts w:hint="eastAsia" w:ascii="宋体" w:hAnsi="宋体" w:cs="宋体"/>
          <w:kern w:val="0"/>
          <w:sz w:val="24"/>
          <w:szCs w:val="24"/>
          <w:lang w:eastAsia="zh-CN"/>
        </w:rPr>
        <w:t>资料</w:t>
      </w:r>
      <w:r>
        <w:rPr>
          <w:rFonts w:hint="eastAsia" w:ascii="宋体" w:hAnsi="宋体" w:cs="宋体"/>
          <w:kern w:val="0"/>
          <w:sz w:val="24"/>
          <w:szCs w:val="24"/>
        </w:rPr>
        <w:t>无法加盖公章的单位，请在解封后将纸质盖章资料送至采购代理机构，否则报名无效）</w:t>
      </w:r>
      <w:r>
        <w:rPr>
          <w:rFonts w:hint="eastAsia" w:ascii="宋体" w:hAnsi="宋体" w:cs="宋体"/>
          <w:kern w:val="0"/>
          <w:sz w:val="24"/>
          <w:szCs w:val="24"/>
        </w:rPr>
        <w:fldChar w:fldCharType="end"/>
      </w:r>
      <w:bookmarkStart w:id="161" w:name="_GoBack"/>
      <w:bookmarkEnd w:id="161"/>
    </w:p>
    <w:p>
      <w:pPr>
        <w:widowControl/>
        <w:spacing w:line="480" w:lineRule="exact"/>
        <w:ind w:firstLine="482" w:firstLineChars="200"/>
        <w:rPr>
          <w:rFonts w:ascii="宋体" w:hAnsi="宋体" w:cs="宋体"/>
          <w:kern w:val="0"/>
          <w:sz w:val="24"/>
          <w:szCs w:val="24"/>
        </w:rPr>
      </w:pPr>
      <w:r>
        <w:rPr>
          <w:rFonts w:hint="eastAsia" w:ascii="宋体" w:hAnsi="宋体" w:cs="宋体"/>
          <w:b/>
          <w:kern w:val="0"/>
          <w:sz w:val="24"/>
          <w:szCs w:val="24"/>
        </w:rPr>
        <w:t>八、对本次采购提出询问，请按以下方式联系</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名称：新疆维吾尔自治区人力资源和社会保障厅</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地址：乌鲁木齐市新市区北京南路445号</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联系人及联系方式：（询问）：艾力 0991-3689616 </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名称：新疆新之建工程咨询有限公司</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地址：乌鲁木齐市沙依巴克区公园北街162号文苑综合楼七楼</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项目联系人（询问）：刘高、王涛、姚雨彤</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项目联系方式（询问）：15292642002、15276696466</w:t>
      </w:r>
    </w:p>
    <w:p>
      <w:pPr>
        <w:pStyle w:val="3"/>
        <w:keepNext w:val="0"/>
        <w:keepLines w:val="0"/>
        <w:pageBreakBefore/>
        <w:widowControl w:val="0"/>
        <w:numPr>
          <w:ilvl w:val="0"/>
          <w:numId w:val="0"/>
        </w:numPr>
        <w:rPr>
          <w:rFonts w:hint="default" w:ascii="宋体" w:hAnsi="宋体" w:cs="宋体"/>
        </w:rPr>
      </w:pPr>
      <w:r>
        <w:rPr>
          <w:rFonts w:ascii="宋体" w:hAnsi="宋体" w:cs="宋体"/>
        </w:rPr>
        <w:t>供应商须知前附表</w:t>
      </w:r>
      <w:bookmarkEnd w:id="1"/>
    </w:p>
    <w:p>
      <w:pPr>
        <w:ind w:firstLine="3912" w:firstLineChars="1863"/>
        <w:rPr>
          <w:rFonts w:ascii="宋体" w:hAnsi="宋体" w:cs="宋体"/>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936"/>
        <w:gridCol w:w="1303"/>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0" w:type="auto"/>
            <w:shd w:val="clear" w:color="auto" w:fill="auto"/>
            <w:vAlign w:val="center"/>
          </w:tcPr>
          <w:p>
            <w:pPr>
              <w:spacing w:line="360" w:lineRule="exact"/>
              <w:jc w:val="center"/>
              <w:rPr>
                <w:rFonts w:ascii="宋体" w:hAnsi="宋体" w:cs="宋体"/>
                <w:sz w:val="24"/>
                <w:szCs w:val="24"/>
              </w:rPr>
            </w:pPr>
            <w:r>
              <w:rPr>
                <w:rFonts w:hint="eastAsia" w:ascii="宋体" w:hAnsi="宋体" w:cs="宋体"/>
                <w:sz w:val="24"/>
                <w:szCs w:val="24"/>
              </w:rPr>
              <w:t>项号</w:t>
            </w:r>
          </w:p>
        </w:tc>
        <w:tc>
          <w:tcPr>
            <w:tcW w:w="936" w:type="dxa"/>
            <w:shd w:val="clear" w:color="auto" w:fill="auto"/>
            <w:vAlign w:val="center"/>
          </w:tcPr>
          <w:p>
            <w:pPr>
              <w:spacing w:line="360" w:lineRule="exact"/>
              <w:jc w:val="center"/>
              <w:rPr>
                <w:rFonts w:ascii="宋体" w:hAnsi="宋体" w:cs="宋体"/>
                <w:sz w:val="24"/>
                <w:szCs w:val="24"/>
              </w:rPr>
            </w:pPr>
            <w:r>
              <w:rPr>
                <w:rFonts w:hint="eastAsia" w:ascii="宋体" w:hAnsi="宋体" w:cs="宋体"/>
                <w:sz w:val="24"/>
                <w:szCs w:val="24"/>
              </w:rPr>
              <w:t>条款号</w:t>
            </w:r>
          </w:p>
        </w:tc>
        <w:tc>
          <w:tcPr>
            <w:tcW w:w="8299" w:type="dxa"/>
            <w:gridSpan w:val="2"/>
            <w:shd w:val="clear" w:color="auto" w:fill="auto"/>
            <w:vAlign w:val="center"/>
          </w:tcPr>
          <w:p>
            <w:pPr>
              <w:spacing w:line="360" w:lineRule="exact"/>
              <w:jc w:val="center"/>
              <w:rPr>
                <w:rFonts w:ascii="宋体" w:hAnsi="宋体" w:cs="宋体"/>
                <w:sz w:val="24"/>
                <w:szCs w:val="24"/>
              </w:rPr>
            </w:pPr>
            <w:r>
              <w:rPr>
                <w:rFonts w:hint="eastAsia" w:ascii="宋体" w:hAnsi="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0" w:type="auto"/>
            <w:vMerge w:val="restart"/>
            <w:shd w:val="clear" w:color="auto" w:fill="auto"/>
            <w:vAlign w:val="center"/>
          </w:tcPr>
          <w:p>
            <w:pPr>
              <w:spacing w:line="360" w:lineRule="exact"/>
              <w:rPr>
                <w:rFonts w:ascii="宋体" w:hAnsi="宋体" w:cs="宋体"/>
                <w:sz w:val="24"/>
                <w:szCs w:val="24"/>
              </w:rPr>
            </w:pPr>
            <w:bookmarkStart w:id="2" w:name="_Hlk39210728"/>
            <w:bookmarkStart w:id="3" w:name="_Hlk18822564"/>
            <w:bookmarkStart w:id="4" w:name="_Hlk39210726"/>
            <w:bookmarkStart w:id="5" w:name="_Hlk18822563"/>
            <w:bookmarkStart w:id="6" w:name="_Hlk18822565"/>
            <w:bookmarkStart w:id="7" w:name="_Hlk39210727"/>
            <w:r>
              <w:rPr>
                <w:rFonts w:hint="eastAsia" w:ascii="宋体" w:hAnsi="宋体" w:cs="宋体"/>
                <w:sz w:val="24"/>
                <w:szCs w:val="24"/>
              </w:rPr>
              <w:t>1</w:t>
            </w:r>
            <w:bookmarkEnd w:id="2"/>
            <w:bookmarkEnd w:id="3"/>
            <w:bookmarkEnd w:id="4"/>
            <w:bookmarkEnd w:id="5"/>
            <w:bookmarkEnd w:id="6"/>
            <w:bookmarkEnd w:id="7"/>
          </w:p>
        </w:tc>
        <w:tc>
          <w:tcPr>
            <w:tcW w:w="936" w:type="dxa"/>
            <w:vMerge w:val="restart"/>
            <w:shd w:val="clear" w:color="auto" w:fill="auto"/>
            <w:vAlign w:val="center"/>
          </w:tcPr>
          <w:p>
            <w:pPr>
              <w:spacing w:line="360" w:lineRule="exact"/>
              <w:rPr>
                <w:rFonts w:ascii="宋体" w:hAnsi="宋体" w:cs="宋体"/>
                <w:sz w:val="24"/>
                <w:szCs w:val="24"/>
              </w:rPr>
            </w:pPr>
            <w:r>
              <w:fldChar w:fldCharType="begin"/>
            </w:r>
            <w:r>
              <w:instrText xml:space="preserve"> HYPERLINK \l "1,2844,2847,0,,1.1" </w:instrText>
            </w:r>
            <w:r>
              <w:fldChar w:fldCharType="separate"/>
            </w:r>
            <w:r>
              <w:rPr>
                <w:rStyle w:val="32"/>
                <w:rFonts w:hint="eastAsia" w:ascii="宋体" w:hAnsi="宋体" w:cs="宋体"/>
                <w:bCs/>
                <w:color w:val="auto"/>
                <w:sz w:val="24"/>
                <w:szCs w:val="24"/>
              </w:rPr>
              <w:t>1.1.1</w:t>
            </w:r>
            <w:r>
              <w:rPr>
                <w:rStyle w:val="32"/>
                <w:rFonts w:hint="eastAsia" w:ascii="宋体" w:hAnsi="宋体" w:cs="宋体"/>
                <w:bCs/>
                <w:color w:val="auto"/>
                <w:sz w:val="24"/>
                <w:szCs w:val="24"/>
              </w:rPr>
              <w:fldChar w:fldCharType="end"/>
            </w:r>
          </w:p>
        </w:tc>
        <w:tc>
          <w:tcPr>
            <w:tcW w:w="8299" w:type="dxa"/>
            <w:gridSpan w:val="2"/>
            <w:tcBorders>
              <w:top w:val="nil"/>
            </w:tcBorders>
            <w:shd w:val="clear" w:color="auto" w:fill="auto"/>
            <w:vAlign w:val="center"/>
          </w:tcPr>
          <w:p>
            <w:pPr>
              <w:widowControl/>
              <w:wordWrap w:val="0"/>
              <w:spacing w:line="360" w:lineRule="exact"/>
              <w:jc w:val="left"/>
              <w:rPr>
                <w:rFonts w:ascii="宋体" w:hAnsi="宋体" w:cs="宋体"/>
                <w:sz w:val="24"/>
                <w:szCs w:val="24"/>
              </w:rPr>
            </w:pPr>
            <w:r>
              <w:rPr>
                <w:rFonts w:hint="eastAsia" w:ascii="宋体" w:hAnsi="宋体" w:cs="宋体"/>
                <w:sz w:val="24"/>
                <w:szCs w:val="24"/>
              </w:rPr>
              <w:t>项目名称：自治区人社厅数据中心安全运维、安全服务和安全攻防演练项目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0" w:type="auto"/>
            <w:vMerge w:val="continue"/>
            <w:shd w:val="clear" w:color="auto" w:fill="auto"/>
            <w:vAlign w:val="center"/>
          </w:tcPr>
          <w:p>
            <w:pPr>
              <w:spacing w:line="360" w:lineRule="exact"/>
              <w:rPr>
                <w:rFonts w:ascii="宋体" w:hAnsi="宋体" w:cs="宋体"/>
                <w:sz w:val="24"/>
                <w:szCs w:val="24"/>
              </w:rPr>
            </w:pPr>
          </w:p>
        </w:tc>
        <w:tc>
          <w:tcPr>
            <w:tcW w:w="936" w:type="dxa"/>
            <w:vMerge w:val="continue"/>
            <w:shd w:val="clear" w:color="auto" w:fill="auto"/>
            <w:vAlign w:val="center"/>
          </w:tcPr>
          <w:p>
            <w:pPr>
              <w:spacing w:line="360" w:lineRule="exact"/>
              <w:rPr>
                <w:rFonts w:ascii="宋体" w:hAnsi="宋体" w:cs="宋体"/>
                <w:sz w:val="24"/>
                <w:szCs w:val="24"/>
              </w:rPr>
            </w:pPr>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项目地点：服务地点详见采购需求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0" w:type="auto"/>
            <w:vMerge w:val="continue"/>
            <w:shd w:val="clear" w:color="auto" w:fill="auto"/>
            <w:vAlign w:val="center"/>
          </w:tcPr>
          <w:p>
            <w:pPr>
              <w:spacing w:line="360" w:lineRule="exact"/>
              <w:rPr>
                <w:rFonts w:ascii="宋体" w:hAnsi="宋体" w:cs="宋体"/>
                <w:sz w:val="24"/>
                <w:szCs w:val="24"/>
              </w:rPr>
            </w:pPr>
          </w:p>
        </w:tc>
        <w:tc>
          <w:tcPr>
            <w:tcW w:w="936" w:type="dxa"/>
            <w:vMerge w:val="continue"/>
            <w:shd w:val="clear" w:color="auto" w:fill="auto"/>
            <w:vAlign w:val="center"/>
          </w:tcPr>
          <w:p>
            <w:pPr>
              <w:spacing w:line="360" w:lineRule="exact"/>
              <w:rPr>
                <w:rFonts w:ascii="宋体" w:hAnsi="宋体" w:cs="宋体"/>
                <w:sz w:val="24"/>
                <w:szCs w:val="24"/>
              </w:rPr>
            </w:pPr>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本项目服务概算：67万元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0" w:type="auto"/>
            <w:shd w:val="clear" w:color="auto" w:fill="auto"/>
            <w:vAlign w:val="center"/>
          </w:tcPr>
          <w:p>
            <w:pPr>
              <w:spacing w:line="360" w:lineRule="exact"/>
              <w:rPr>
                <w:rFonts w:ascii="宋体" w:hAnsi="宋体" w:cs="宋体"/>
                <w:sz w:val="24"/>
                <w:szCs w:val="24"/>
              </w:rPr>
            </w:pPr>
            <w:bookmarkStart w:id="8" w:name="_Hlk39210830"/>
            <w:bookmarkStart w:id="9" w:name="_Hlk39210756"/>
            <w:bookmarkStart w:id="10" w:name="_Hlk37503736"/>
            <w:bookmarkStart w:id="11" w:name="_Hlk37503734"/>
            <w:bookmarkStart w:id="12" w:name="_Hlk39210755"/>
            <w:bookmarkStart w:id="13" w:name="_Hlk39210754"/>
            <w:bookmarkStart w:id="14" w:name="_Hlk37503735"/>
            <w:bookmarkStart w:id="15" w:name="_Hlk39210829"/>
            <w:bookmarkStart w:id="16" w:name="_Hlk39210828"/>
            <w:r>
              <w:rPr>
                <w:rFonts w:hint="eastAsia" w:ascii="宋体" w:hAnsi="宋体" w:cs="宋体"/>
                <w:sz w:val="24"/>
                <w:szCs w:val="24"/>
              </w:rPr>
              <w:t>2</w:t>
            </w:r>
            <w:bookmarkEnd w:id="8"/>
            <w:bookmarkEnd w:id="9"/>
            <w:bookmarkEnd w:id="10"/>
            <w:bookmarkEnd w:id="11"/>
            <w:bookmarkEnd w:id="12"/>
            <w:bookmarkEnd w:id="13"/>
            <w:bookmarkEnd w:id="14"/>
            <w:bookmarkEnd w:id="15"/>
            <w:bookmarkEnd w:id="16"/>
          </w:p>
        </w:tc>
        <w:tc>
          <w:tcPr>
            <w:tcW w:w="936" w:type="dxa"/>
            <w:shd w:val="clear" w:color="auto" w:fill="auto"/>
            <w:vAlign w:val="center"/>
          </w:tcPr>
          <w:p>
            <w:pPr>
              <w:spacing w:line="360" w:lineRule="exact"/>
              <w:rPr>
                <w:rFonts w:ascii="宋体" w:hAnsi="宋体" w:cs="宋体"/>
                <w:sz w:val="24"/>
                <w:szCs w:val="24"/>
              </w:rPr>
            </w:pPr>
            <w:bookmarkStart w:id="17" w:name="_Hlt37501420"/>
            <w:bookmarkStart w:id="18" w:name="_Hlt37501098"/>
            <w:bookmarkStart w:id="19" w:name="_Hlt39210749"/>
            <w:bookmarkStart w:id="20" w:name="_Hlt55037881"/>
            <w:bookmarkStart w:id="21" w:name="_Hlt37500978"/>
            <w:bookmarkStart w:id="22" w:name="_Hlt37741499"/>
            <w:bookmarkStart w:id="23" w:name="_Hlt37501116"/>
            <w:r>
              <w:rPr>
                <w:rFonts w:hint="eastAsia" w:ascii="宋体" w:hAnsi="宋体" w:cs="宋体"/>
                <w:sz w:val="24"/>
                <w:szCs w:val="24"/>
              </w:rPr>
              <w:fldChar w:fldCharType="begin"/>
            </w:r>
            <w:r>
              <w:rPr>
                <w:rFonts w:hint="eastAsia" w:ascii="宋体" w:hAnsi="宋体" w:cs="宋体"/>
                <w:sz w:val="24"/>
                <w:szCs w:val="24"/>
              </w:rPr>
              <w:instrText xml:space="preserve"> HYPERLINK  \l "_Hlk18990981" \s "1,2541,2544,0,,2.1" </w:instrText>
            </w:r>
            <w:r>
              <w:rPr>
                <w:rFonts w:hint="eastAsia" w:ascii="宋体" w:hAnsi="宋体" w:cs="宋体"/>
                <w:sz w:val="24"/>
                <w:szCs w:val="24"/>
              </w:rPr>
              <w:fldChar w:fldCharType="separate"/>
            </w:r>
            <w:r>
              <w:rPr>
                <w:rStyle w:val="32"/>
                <w:rFonts w:hint="eastAsia" w:ascii="宋体" w:hAnsi="宋体" w:cs="宋体"/>
                <w:color w:val="auto"/>
                <w:sz w:val="24"/>
                <w:szCs w:val="24"/>
              </w:rPr>
              <w:t>1.</w:t>
            </w:r>
            <w:bookmarkStart w:id="24" w:name="_Hlt64398455"/>
            <w:r>
              <w:rPr>
                <w:rStyle w:val="32"/>
                <w:rFonts w:hint="eastAsia" w:ascii="宋体" w:hAnsi="宋体" w:cs="宋体"/>
                <w:color w:val="auto"/>
                <w:sz w:val="24"/>
                <w:szCs w:val="24"/>
              </w:rPr>
              <w:t>2</w:t>
            </w:r>
            <w:bookmarkEnd w:id="24"/>
            <w:bookmarkStart w:id="25" w:name="_Hlt55037899"/>
            <w:r>
              <w:rPr>
                <w:rStyle w:val="32"/>
                <w:rFonts w:hint="eastAsia" w:ascii="宋体" w:hAnsi="宋体" w:cs="宋体"/>
                <w:color w:val="auto"/>
                <w:sz w:val="24"/>
                <w:szCs w:val="24"/>
              </w:rPr>
              <w:t>.</w:t>
            </w:r>
            <w:bookmarkEnd w:id="25"/>
            <w:r>
              <w:rPr>
                <w:rStyle w:val="32"/>
                <w:rFonts w:hint="eastAsia" w:ascii="宋体" w:hAnsi="宋体" w:cs="宋体"/>
                <w:color w:val="auto"/>
                <w:sz w:val="24"/>
                <w:szCs w:val="24"/>
              </w:rPr>
              <w:t>1</w:t>
            </w:r>
            <w:r>
              <w:rPr>
                <w:rFonts w:hint="eastAsia" w:ascii="宋体" w:hAnsi="宋体" w:cs="宋体"/>
                <w:sz w:val="24"/>
                <w:szCs w:val="24"/>
              </w:rPr>
              <w:fldChar w:fldCharType="end"/>
            </w:r>
            <w:bookmarkEnd w:id="17"/>
            <w:bookmarkEnd w:id="18"/>
            <w:bookmarkEnd w:id="19"/>
            <w:bookmarkEnd w:id="20"/>
            <w:bookmarkEnd w:id="21"/>
            <w:bookmarkEnd w:id="22"/>
            <w:bookmarkEnd w:id="23"/>
          </w:p>
        </w:tc>
        <w:tc>
          <w:tcPr>
            <w:tcW w:w="8299" w:type="dxa"/>
            <w:gridSpan w:val="2"/>
            <w:shd w:val="clear" w:color="auto" w:fill="auto"/>
            <w:vAlign w:val="center"/>
          </w:tcPr>
          <w:p>
            <w:pPr>
              <w:pStyle w:val="43"/>
              <w:spacing w:line="360" w:lineRule="exact"/>
              <w:ind w:firstLine="0" w:firstLineChars="0"/>
              <w:jc w:val="left"/>
              <w:rPr>
                <w:rFonts w:ascii="宋体" w:hAnsi="宋体" w:cs="宋体"/>
                <w:sz w:val="24"/>
                <w:highlight w:val="none"/>
              </w:rPr>
            </w:pPr>
            <w:r>
              <w:rPr>
                <w:rFonts w:hint="eastAsia" w:ascii="宋体" w:hAnsi="宋体" w:cs="宋体"/>
                <w:sz w:val="24"/>
                <w:highlight w:val="none"/>
              </w:rPr>
              <w:t>采购内容：协助对网络设备、应用服务器的日常运行维护、故障处理，负责对安全设备的日常运行维护、故障处理，对机房和设备运行状况检查，处理各类网络病毒或木马事件等（具体内容详见采购需求）。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20" w:type="dxa"/>
            <w:vMerge w:val="restart"/>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3</w:t>
            </w:r>
          </w:p>
        </w:tc>
        <w:tc>
          <w:tcPr>
            <w:tcW w:w="936" w:type="dxa"/>
            <w:vMerge w:val="restart"/>
            <w:shd w:val="clear" w:color="auto" w:fill="auto"/>
            <w:vAlign w:val="center"/>
          </w:tcPr>
          <w:p>
            <w:pPr>
              <w:spacing w:line="360" w:lineRule="exact"/>
              <w:rPr>
                <w:rFonts w:ascii="宋体" w:hAnsi="宋体" w:cs="宋体"/>
                <w:sz w:val="24"/>
                <w:szCs w:val="24"/>
              </w:rPr>
            </w:pPr>
            <w:r>
              <w:fldChar w:fldCharType="begin"/>
            </w:r>
            <w:r>
              <w:instrText xml:space="preserve"> HYPERLINK \l "1,2541,2544,0,,2.1" </w:instrText>
            </w:r>
            <w:r>
              <w:fldChar w:fldCharType="separate"/>
            </w:r>
            <w:r>
              <w:rPr>
                <w:rStyle w:val="32"/>
                <w:rFonts w:hint="eastAsia" w:ascii="宋体" w:hAnsi="宋体" w:cs="宋体"/>
                <w:color w:val="auto"/>
                <w:sz w:val="24"/>
                <w:szCs w:val="24"/>
              </w:rPr>
              <w:t>1.2.</w:t>
            </w:r>
            <w:r>
              <w:rPr>
                <w:rStyle w:val="32"/>
                <w:rFonts w:hint="eastAsia" w:ascii="宋体" w:hAnsi="宋体" w:cs="宋体"/>
                <w:color w:val="auto"/>
                <w:sz w:val="24"/>
                <w:szCs w:val="24"/>
              </w:rPr>
              <w:fldChar w:fldCharType="end"/>
            </w:r>
            <w:r>
              <w:rPr>
                <w:rFonts w:hint="eastAsia" w:ascii="宋体" w:hAnsi="宋体" w:cs="宋体"/>
                <w:sz w:val="24"/>
                <w:szCs w:val="24"/>
                <w:u w:val="single"/>
              </w:rPr>
              <w:t>2</w:t>
            </w:r>
          </w:p>
        </w:tc>
        <w:tc>
          <w:tcPr>
            <w:tcW w:w="8299" w:type="dxa"/>
            <w:gridSpan w:val="2"/>
            <w:shd w:val="clear" w:color="auto" w:fill="auto"/>
            <w:vAlign w:val="center"/>
          </w:tcPr>
          <w:p>
            <w:pPr>
              <w:widowControl/>
              <w:spacing w:line="360" w:lineRule="exact"/>
              <w:jc w:val="left"/>
              <w:rPr>
                <w:rFonts w:ascii="宋体" w:hAnsi="宋体" w:cs="宋体"/>
                <w:sz w:val="24"/>
                <w:szCs w:val="24"/>
                <w:highlight w:val="none"/>
              </w:rPr>
            </w:pPr>
            <w:r>
              <w:rPr>
                <w:rFonts w:hint="eastAsia" w:ascii="宋体" w:hAnsi="宋体" w:cs="宋体"/>
                <w:sz w:val="24"/>
                <w:szCs w:val="24"/>
                <w:highlight w:val="none"/>
              </w:rPr>
              <w:t>合同履行期限：</w:t>
            </w:r>
            <w:r>
              <w:rPr>
                <w:rFonts w:hint="eastAsia" w:ascii="宋体" w:hAnsi="宋体" w:cs="宋体"/>
                <w:kern w:val="0"/>
                <w:sz w:val="24"/>
                <w:szCs w:val="24"/>
                <w:highlight w:val="none"/>
              </w:rPr>
              <w:t>由招标人另行约定。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20" w:type="dxa"/>
            <w:vMerge w:val="continue"/>
            <w:shd w:val="clear" w:color="auto" w:fill="auto"/>
            <w:vAlign w:val="center"/>
          </w:tcPr>
          <w:p>
            <w:pPr>
              <w:spacing w:line="360" w:lineRule="exact"/>
              <w:rPr>
                <w:rFonts w:ascii="宋体" w:hAnsi="宋体" w:cs="宋体"/>
                <w:sz w:val="24"/>
                <w:szCs w:val="24"/>
              </w:rPr>
            </w:pPr>
          </w:p>
        </w:tc>
        <w:tc>
          <w:tcPr>
            <w:tcW w:w="936" w:type="dxa"/>
            <w:vMerge w:val="continue"/>
            <w:shd w:val="clear" w:color="auto" w:fill="auto"/>
            <w:vAlign w:val="center"/>
          </w:tcPr>
          <w:p>
            <w:pPr>
              <w:spacing w:line="360" w:lineRule="exact"/>
              <w:rPr>
                <w:rFonts w:ascii="宋体" w:hAnsi="宋体" w:cs="宋体"/>
                <w:sz w:val="24"/>
                <w:szCs w:val="24"/>
              </w:rPr>
            </w:pPr>
          </w:p>
        </w:tc>
        <w:tc>
          <w:tcPr>
            <w:tcW w:w="8299" w:type="dxa"/>
            <w:gridSpan w:val="2"/>
            <w:shd w:val="clear" w:color="auto" w:fill="auto"/>
            <w:vAlign w:val="center"/>
          </w:tcPr>
          <w:p>
            <w:pPr>
              <w:spacing w:line="360" w:lineRule="exact"/>
              <w:rPr>
                <w:rFonts w:ascii="宋体" w:hAnsi="宋体" w:cs="宋体"/>
                <w:sz w:val="24"/>
                <w:szCs w:val="24"/>
                <w:highlight w:val="none"/>
              </w:rPr>
            </w:pPr>
            <w:r>
              <w:rPr>
                <w:rFonts w:hint="eastAsia" w:ascii="宋体" w:hAnsi="宋体" w:cs="宋体"/>
                <w:sz w:val="24"/>
                <w:szCs w:val="24"/>
                <w:highlight w:val="none"/>
              </w:rPr>
              <w:t>服务时限：</w:t>
            </w:r>
            <w:r>
              <w:rPr>
                <w:rFonts w:hint="eastAsia" w:ascii="宋体" w:hAnsi="宋体"/>
                <w:sz w:val="24"/>
                <w:highlight w:val="none"/>
              </w:rPr>
              <w:t>提供5*8小时驻场服务，并提供7*24小时应急响应服务。</w:t>
            </w:r>
            <w:r>
              <w:rPr>
                <w:rFonts w:hint="eastAsia" w:ascii="宋体" w:hAnsi="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20" w:type="dxa"/>
            <w:vMerge w:val="continue"/>
            <w:shd w:val="clear" w:color="auto" w:fill="auto"/>
            <w:vAlign w:val="center"/>
          </w:tcPr>
          <w:p>
            <w:pPr>
              <w:spacing w:line="360" w:lineRule="exact"/>
              <w:rPr>
                <w:rFonts w:ascii="宋体" w:hAnsi="宋体" w:cs="宋体"/>
                <w:sz w:val="24"/>
                <w:szCs w:val="24"/>
              </w:rPr>
            </w:pPr>
          </w:p>
        </w:tc>
        <w:tc>
          <w:tcPr>
            <w:tcW w:w="936" w:type="dxa"/>
            <w:vMerge w:val="continue"/>
            <w:shd w:val="clear" w:color="auto" w:fill="auto"/>
            <w:vAlign w:val="center"/>
          </w:tcPr>
          <w:p>
            <w:pPr>
              <w:spacing w:line="360" w:lineRule="exact"/>
              <w:rPr>
                <w:rFonts w:ascii="宋体" w:hAnsi="宋体" w:cs="宋体"/>
                <w:sz w:val="24"/>
                <w:szCs w:val="24"/>
              </w:rPr>
            </w:pPr>
          </w:p>
        </w:tc>
        <w:tc>
          <w:tcPr>
            <w:tcW w:w="8299" w:type="dxa"/>
            <w:gridSpan w:val="2"/>
            <w:shd w:val="clear" w:color="auto" w:fill="auto"/>
            <w:vAlign w:val="center"/>
          </w:tcPr>
          <w:p>
            <w:pPr>
              <w:spacing w:line="360" w:lineRule="exact"/>
              <w:rPr>
                <w:rFonts w:ascii="宋体" w:hAnsi="宋体" w:cs="宋体"/>
                <w:sz w:val="24"/>
                <w:szCs w:val="24"/>
                <w:highlight w:val="none"/>
              </w:rPr>
            </w:pPr>
            <w:r>
              <w:rPr>
                <w:rFonts w:hint="eastAsia" w:ascii="宋体" w:hAnsi="宋体"/>
                <w:sz w:val="24"/>
                <w:highlight w:val="none"/>
              </w:rPr>
              <w:t>应急响应服务时限：7*24小时，在半小时内响应。提供7×24小时的远程技术热线支持。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4</w:t>
            </w:r>
          </w:p>
        </w:tc>
        <w:tc>
          <w:tcPr>
            <w:tcW w:w="936" w:type="dxa"/>
            <w:shd w:val="clear" w:color="auto" w:fill="auto"/>
            <w:vAlign w:val="center"/>
          </w:tcPr>
          <w:p>
            <w:pPr>
              <w:spacing w:line="360" w:lineRule="exact"/>
              <w:rPr>
                <w:rFonts w:ascii="宋体" w:hAnsi="宋体" w:cs="宋体"/>
                <w:sz w:val="24"/>
                <w:szCs w:val="24"/>
              </w:rPr>
            </w:pPr>
            <w:bookmarkStart w:id="26" w:name="_Hlt37503760"/>
            <w:bookmarkStart w:id="27" w:name="_Hlt37503745"/>
            <w:r>
              <w:rPr>
                <w:rFonts w:hint="eastAsia" w:ascii="宋体" w:hAnsi="宋体" w:cs="宋体"/>
                <w:sz w:val="24"/>
                <w:szCs w:val="24"/>
              </w:rPr>
              <w:fldChar w:fldCharType="begin"/>
            </w:r>
            <w:r>
              <w:rPr>
                <w:rFonts w:hint="eastAsia" w:ascii="宋体" w:hAnsi="宋体" w:cs="宋体"/>
                <w:sz w:val="24"/>
                <w:szCs w:val="24"/>
              </w:rPr>
              <w:instrText xml:space="preserve"> HYPERLINK  \l "_Hlk18990997" \s "1,2729,2732,0,,3.1" </w:instrText>
            </w:r>
            <w:r>
              <w:rPr>
                <w:rFonts w:hint="eastAsia" w:ascii="宋体" w:hAnsi="宋体" w:cs="宋体"/>
                <w:sz w:val="24"/>
                <w:szCs w:val="24"/>
              </w:rPr>
              <w:fldChar w:fldCharType="separate"/>
            </w:r>
            <w:r>
              <w:rPr>
                <w:rStyle w:val="32"/>
                <w:rFonts w:hint="eastAsia" w:ascii="宋体" w:hAnsi="宋体" w:cs="宋体"/>
                <w:bCs/>
                <w:color w:val="auto"/>
                <w:sz w:val="24"/>
                <w:szCs w:val="24"/>
              </w:rPr>
              <w:t>1.</w:t>
            </w:r>
            <w:bookmarkStart w:id="28" w:name="_Hlt55194709"/>
            <w:r>
              <w:rPr>
                <w:rStyle w:val="32"/>
                <w:rFonts w:hint="eastAsia" w:ascii="宋体" w:hAnsi="宋体" w:cs="宋体"/>
                <w:bCs/>
                <w:color w:val="auto"/>
                <w:sz w:val="24"/>
                <w:szCs w:val="24"/>
              </w:rPr>
              <w:t>3</w:t>
            </w:r>
            <w:bookmarkEnd w:id="28"/>
            <w:bookmarkStart w:id="29" w:name="_Hlt64398464"/>
            <w:r>
              <w:rPr>
                <w:rStyle w:val="32"/>
                <w:rFonts w:hint="eastAsia" w:ascii="宋体" w:hAnsi="宋体" w:cs="宋体"/>
                <w:bCs/>
                <w:color w:val="auto"/>
                <w:sz w:val="24"/>
                <w:szCs w:val="24"/>
              </w:rPr>
              <w:t>.</w:t>
            </w:r>
            <w:bookmarkEnd w:id="29"/>
            <w:r>
              <w:rPr>
                <w:rStyle w:val="32"/>
                <w:rFonts w:hint="eastAsia" w:ascii="宋体" w:hAnsi="宋体" w:cs="宋体"/>
                <w:bCs/>
                <w:color w:val="auto"/>
                <w:sz w:val="24"/>
                <w:szCs w:val="24"/>
              </w:rPr>
              <w:t>1</w:t>
            </w:r>
            <w:r>
              <w:rPr>
                <w:rFonts w:hint="eastAsia" w:ascii="宋体" w:hAnsi="宋体" w:cs="宋体"/>
                <w:sz w:val="24"/>
                <w:szCs w:val="24"/>
              </w:rPr>
              <w:fldChar w:fldCharType="end"/>
            </w:r>
            <w:bookmarkEnd w:id="26"/>
            <w:bookmarkEnd w:id="27"/>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5</w:t>
            </w:r>
          </w:p>
        </w:tc>
        <w:tc>
          <w:tcPr>
            <w:tcW w:w="936" w:type="dxa"/>
            <w:shd w:val="clear" w:color="auto" w:fill="auto"/>
            <w:vAlign w:val="center"/>
          </w:tcPr>
          <w:p>
            <w:pPr>
              <w:spacing w:line="360" w:lineRule="exact"/>
              <w:rPr>
                <w:rFonts w:ascii="宋体" w:hAnsi="宋体" w:cs="宋体"/>
                <w:sz w:val="24"/>
                <w:szCs w:val="24"/>
              </w:rPr>
            </w:pPr>
            <w:bookmarkStart w:id="30" w:name="_Hlt39211244"/>
            <w:r>
              <w:rPr>
                <w:rFonts w:hint="eastAsia" w:ascii="宋体" w:hAnsi="宋体" w:cs="宋体"/>
                <w:sz w:val="24"/>
                <w:szCs w:val="24"/>
              </w:rPr>
              <w:fldChar w:fldCharType="begin"/>
            </w:r>
            <w:r>
              <w:rPr>
                <w:rFonts w:hint="eastAsia" w:ascii="宋体" w:hAnsi="宋体" w:cs="宋体"/>
                <w:sz w:val="24"/>
                <w:szCs w:val="24"/>
              </w:rPr>
              <w:instrText xml:space="preserve"> HYPERLINK  \l "_Hlk18991012" \s "1,2872,2875,0,,3.2" </w:instrText>
            </w:r>
            <w:r>
              <w:rPr>
                <w:rFonts w:hint="eastAsia" w:ascii="宋体" w:hAnsi="宋体" w:cs="宋体"/>
                <w:sz w:val="24"/>
                <w:szCs w:val="24"/>
              </w:rPr>
              <w:fldChar w:fldCharType="separate"/>
            </w:r>
            <w:r>
              <w:rPr>
                <w:rStyle w:val="32"/>
                <w:rFonts w:hint="eastAsia" w:ascii="宋体" w:hAnsi="宋体" w:cs="宋体"/>
                <w:bCs/>
                <w:color w:val="auto"/>
                <w:sz w:val="24"/>
                <w:szCs w:val="24"/>
              </w:rPr>
              <w:t>1</w:t>
            </w:r>
            <w:bookmarkStart w:id="31" w:name="_Hlt55194722"/>
            <w:bookmarkStart w:id="32" w:name="_Hlt64398467"/>
            <w:r>
              <w:rPr>
                <w:rStyle w:val="32"/>
                <w:rFonts w:hint="eastAsia" w:ascii="宋体" w:hAnsi="宋体" w:cs="宋体"/>
                <w:bCs/>
                <w:color w:val="auto"/>
                <w:sz w:val="24"/>
                <w:szCs w:val="24"/>
              </w:rPr>
              <w:t>.</w:t>
            </w:r>
            <w:bookmarkEnd w:id="31"/>
            <w:bookmarkEnd w:id="32"/>
            <w:r>
              <w:rPr>
                <w:rStyle w:val="32"/>
                <w:rFonts w:hint="eastAsia" w:ascii="宋体" w:hAnsi="宋体" w:cs="宋体"/>
                <w:bCs/>
                <w:color w:val="auto"/>
                <w:sz w:val="24"/>
                <w:szCs w:val="24"/>
              </w:rPr>
              <w:t>3.2</w:t>
            </w:r>
            <w:r>
              <w:rPr>
                <w:rFonts w:hint="eastAsia" w:ascii="宋体" w:hAnsi="宋体" w:cs="宋体"/>
                <w:sz w:val="24"/>
                <w:szCs w:val="24"/>
              </w:rPr>
              <w:fldChar w:fldCharType="end"/>
            </w:r>
            <w:bookmarkEnd w:id="30"/>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6</w:t>
            </w:r>
          </w:p>
        </w:tc>
        <w:tc>
          <w:tcPr>
            <w:tcW w:w="936" w:type="dxa"/>
            <w:shd w:val="clear" w:color="auto" w:fill="auto"/>
            <w:vAlign w:val="center"/>
          </w:tcPr>
          <w:p>
            <w:pPr>
              <w:spacing w:line="360" w:lineRule="exact"/>
              <w:rPr>
                <w:rFonts w:ascii="宋体" w:hAnsi="宋体" w:cs="宋体"/>
                <w:sz w:val="24"/>
                <w:szCs w:val="24"/>
              </w:rPr>
            </w:pPr>
            <w:bookmarkStart w:id="33" w:name="_Hlt39211307"/>
            <w:bookmarkStart w:id="34" w:name="_Hlt19009667"/>
            <w:r>
              <w:rPr>
                <w:rFonts w:hint="eastAsia" w:ascii="宋体" w:hAnsi="宋体" w:cs="宋体"/>
                <w:sz w:val="24"/>
                <w:szCs w:val="24"/>
              </w:rPr>
              <w:fldChar w:fldCharType="begin"/>
            </w:r>
            <w:r>
              <w:rPr>
                <w:rFonts w:hint="eastAsia" w:ascii="宋体" w:hAnsi="宋体" w:cs="宋体"/>
                <w:sz w:val="24"/>
                <w:szCs w:val="24"/>
              </w:rPr>
              <w:instrText xml:space="preserve"> HYPERLINK  \l "_Hlk18991059" \s "1,3026,3029,0,,4.1" </w:instrText>
            </w:r>
            <w:r>
              <w:rPr>
                <w:rFonts w:hint="eastAsia" w:ascii="宋体" w:hAnsi="宋体" w:cs="宋体"/>
                <w:sz w:val="24"/>
                <w:szCs w:val="24"/>
              </w:rPr>
              <w:fldChar w:fldCharType="separate"/>
            </w:r>
            <w:r>
              <w:rPr>
                <w:rStyle w:val="32"/>
                <w:rFonts w:hint="eastAsia" w:ascii="宋体" w:hAnsi="宋体" w:cs="宋体"/>
                <w:color w:val="auto"/>
                <w:sz w:val="24"/>
                <w:szCs w:val="24"/>
              </w:rPr>
              <w:t>1.</w:t>
            </w:r>
            <w:bookmarkStart w:id="35" w:name="_Hlt64398470"/>
            <w:r>
              <w:rPr>
                <w:rStyle w:val="32"/>
                <w:rFonts w:hint="eastAsia" w:ascii="宋体" w:hAnsi="宋体" w:cs="宋体"/>
                <w:color w:val="auto"/>
                <w:sz w:val="24"/>
                <w:szCs w:val="24"/>
              </w:rPr>
              <w:t>4</w:t>
            </w:r>
            <w:bookmarkEnd w:id="35"/>
            <w:r>
              <w:rPr>
                <w:rStyle w:val="32"/>
                <w:rFonts w:hint="eastAsia" w:ascii="宋体" w:hAnsi="宋体" w:cs="宋体"/>
                <w:color w:val="auto"/>
                <w:sz w:val="24"/>
                <w:szCs w:val="24"/>
              </w:rPr>
              <w:t>.1</w:t>
            </w:r>
            <w:r>
              <w:rPr>
                <w:rFonts w:hint="eastAsia" w:ascii="宋体" w:hAnsi="宋体" w:cs="宋体"/>
                <w:sz w:val="24"/>
                <w:szCs w:val="24"/>
              </w:rPr>
              <w:fldChar w:fldCharType="end"/>
            </w:r>
            <w:bookmarkEnd w:id="33"/>
            <w:bookmarkEnd w:id="34"/>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7</w:t>
            </w:r>
          </w:p>
        </w:tc>
        <w:tc>
          <w:tcPr>
            <w:tcW w:w="936" w:type="dxa"/>
            <w:shd w:val="clear" w:color="auto" w:fill="auto"/>
            <w:vAlign w:val="center"/>
          </w:tcPr>
          <w:p>
            <w:pPr>
              <w:spacing w:line="360" w:lineRule="exact"/>
              <w:rPr>
                <w:rFonts w:ascii="宋体" w:hAnsi="宋体" w:cs="宋体"/>
                <w:sz w:val="24"/>
                <w:szCs w:val="24"/>
                <w:u w:val="single"/>
              </w:rPr>
            </w:pPr>
            <w:r>
              <w:rPr>
                <w:rFonts w:hint="eastAsia" w:ascii="宋体" w:hAnsi="宋体" w:cs="宋体"/>
                <w:sz w:val="24"/>
                <w:szCs w:val="24"/>
                <w:u w:val="single"/>
              </w:rPr>
              <w:t>1.4.2</w:t>
            </w:r>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8</w:t>
            </w:r>
          </w:p>
        </w:tc>
        <w:tc>
          <w:tcPr>
            <w:tcW w:w="936" w:type="dxa"/>
            <w:shd w:val="clear" w:color="auto" w:fill="auto"/>
            <w:vAlign w:val="center"/>
          </w:tcPr>
          <w:p>
            <w:pPr>
              <w:spacing w:line="360" w:lineRule="exact"/>
              <w:rPr>
                <w:rFonts w:ascii="宋体" w:hAnsi="宋体" w:cs="宋体"/>
                <w:sz w:val="24"/>
                <w:szCs w:val="24"/>
              </w:rPr>
            </w:pPr>
            <w:bookmarkStart w:id="36" w:name="_Hlt37741522"/>
            <w:bookmarkStart w:id="37" w:name="_Hlt38087391"/>
            <w:bookmarkStart w:id="38" w:name="_Hlt39211338"/>
            <w:r>
              <w:rPr>
                <w:rFonts w:hint="eastAsia" w:ascii="宋体" w:hAnsi="宋体" w:cs="宋体"/>
                <w:sz w:val="24"/>
                <w:szCs w:val="24"/>
              </w:rPr>
              <w:fldChar w:fldCharType="begin"/>
            </w:r>
            <w:r>
              <w:rPr>
                <w:rFonts w:hint="eastAsia" w:ascii="宋体" w:hAnsi="宋体" w:cs="宋体"/>
                <w:sz w:val="24"/>
                <w:szCs w:val="24"/>
              </w:rPr>
              <w:instrText xml:space="preserve"> HYPERLINK  \l "_Hlk18991072" \s "1,3217,3220,0,,5.1" </w:instrText>
            </w:r>
            <w:r>
              <w:rPr>
                <w:rFonts w:hint="eastAsia" w:ascii="宋体" w:hAnsi="宋体" w:cs="宋体"/>
                <w:sz w:val="24"/>
                <w:szCs w:val="24"/>
              </w:rPr>
              <w:fldChar w:fldCharType="separate"/>
            </w:r>
            <w:r>
              <w:rPr>
                <w:rStyle w:val="32"/>
                <w:rFonts w:hint="eastAsia" w:ascii="宋体" w:hAnsi="宋体" w:cs="宋体"/>
                <w:color w:val="auto"/>
                <w:sz w:val="24"/>
                <w:szCs w:val="24"/>
              </w:rPr>
              <w:t>1.</w:t>
            </w:r>
            <w:bookmarkStart w:id="39" w:name="_Hlt56071546"/>
            <w:bookmarkStart w:id="40" w:name="_Hlt64398474"/>
            <w:r>
              <w:rPr>
                <w:rStyle w:val="32"/>
                <w:rFonts w:hint="eastAsia" w:ascii="宋体" w:hAnsi="宋体" w:cs="宋体"/>
                <w:color w:val="auto"/>
                <w:sz w:val="24"/>
                <w:szCs w:val="24"/>
              </w:rPr>
              <w:t>5</w:t>
            </w:r>
            <w:bookmarkEnd w:id="39"/>
            <w:bookmarkEnd w:id="40"/>
            <w:r>
              <w:rPr>
                <w:rStyle w:val="32"/>
                <w:rFonts w:hint="eastAsia" w:ascii="宋体" w:hAnsi="宋体" w:cs="宋体"/>
                <w:color w:val="auto"/>
                <w:sz w:val="24"/>
                <w:szCs w:val="24"/>
              </w:rPr>
              <w:t>.1</w:t>
            </w:r>
            <w:r>
              <w:rPr>
                <w:rFonts w:hint="eastAsia" w:ascii="宋体" w:hAnsi="宋体" w:cs="宋体"/>
                <w:sz w:val="24"/>
                <w:szCs w:val="24"/>
              </w:rPr>
              <w:fldChar w:fldCharType="end"/>
            </w:r>
            <w:bookmarkEnd w:id="36"/>
            <w:bookmarkEnd w:id="37"/>
            <w:bookmarkEnd w:id="38"/>
          </w:p>
        </w:tc>
        <w:tc>
          <w:tcPr>
            <w:tcW w:w="8299" w:type="dxa"/>
            <w:gridSpan w:val="2"/>
            <w:shd w:val="clear" w:color="auto" w:fill="auto"/>
            <w:vAlign w:val="center"/>
          </w:tcPr>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2.落实政府采购政策需满足的资格要求：根据《政府采购促进中小企业发展管理办法》（财库[2020]46号）的规定，本项目为专门面向中小企业（含中型、小型）采购项目。</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3.本项目的特定资格要求：</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（1）在中华人民共和国境内注册的，具有独立承担民事责任的能力且营业执照在有效期内的企业；</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（2）法定代表人投标需携带法定代表人证明书（原件）及法定代表人身份证（原件）；委托代理人投标需携带法定代表人授权委托书（原件）及委托代理人身份证（原件）;</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（3）凡拟参加本次招标项目的供应商，近三年内（本项目投标截止期前）存在下述条件中的任意一项将拒绝其参加本次采购活动：</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1）“信用中国网（www.creditchina.gov.cn）”被列入失信被执行人、重大税收违法失信主体、政府采购严重违法失信行为记录名单（尚在处罚期内的）；（查询信用报告）；</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2）“中国政府采购网（www.ccgp.gov.cn）”被列入政府采购严重违法失信行为记录名单的（尚在处罚期内的）；（网站主页点击“政府采购严重违法失信行为记录名单”，进行查询；）；</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中国裁判文书网（http://wenshu.court.gov.cn/）”有行贿受贿犯罪记录(尚在处罚期内)；（网站主页点击“高级检索-案由-刑事案件-贪污贿赂-行贿，查询单位、法定代表人（查询时先输入单位点击搜索后输入法定代表人，进行查询）；</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（4）供应商应具备完成本项目服务的相关能力（包含人员、设备等）；</w:t>
            </w:r>
          </w:p>
          <w:p>
            <w:pPr>
              <w:widowControl/>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（5）参加招投标活动前三年内，在经营活动中没重大违法记录（受行政主管部门处罚的不能参加投标）；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9</w:t>
            </w:r>
          </w:p>
        </w:tc>
        <w:tc>
          <w:tcPr>
            <w:tcW w:w="936" w:type="dxa"/>
            <w:shd w:val="clear" w:color="auto" w:fill="auto"/>
            <w:vAlign w:val="center"/>
          </w:tcPr>
          <w:p>
            <w:pPr>
              <w:spacing w:line="360" w:lineRule="exact"/>
              <w:rPr>
                <w:rFonts w:ascii="宋体" w:hAnsi="宋体" w:cs="宋体"/>
                <w:sz w:val="24"/>
                <w:szCs w:val="24"/>
              </w:rPr>
            </w:pPr>
            <w:bookmarkStart w:id="41" w:name="_Hlt38693582"/>
            <w:bookmarkStart w:id="42" w:name="_Hlt39211369"/>
            <w:bookmarkStart w:id="43" w:name="_Hlt38276881"/>
            <w:r>
              <w:rPr>
                <w:rFonts w:hint="eastAsia" w:ascii="宋体" w:hAnsi="宋体" w:cs="宋体"/>
                <w:sz w:val="24"/>
                <w:szCs w:val="24"/>
              </w:rPr>
              <w:fldChar w:fldCharType="begin"/>
            </w:r>
            <w:r>
              <w:rPr>
                <w:rFonts w:hint="eastAsia" w:ascii="宋体" w:hAnsi="宋体" w:cs="宋体"/>
                <w:sz w:val="24"/>
                <w:szCs w:val="24"/>
              </w:rPr>
              <w:instrText xml:space="preserve"> HYPERLINK  \l "_Hlk18822885" \s "1,2477,2480,0,,5.2" </w:instrText>
            </w:r>
            <w:r>
              <w:rPr>
                <w:rFonts w:hint="eastAsia" w:ascii="宋体" w:hAnsi="宋体" w:cs="宋体"/>
                <w:sz w:val="24"/>
                <w:szCs w:val="24"/>
              </w:rPr>
              <w:fldChar w:fldCharType="separate"/>
            </w:r>
            <w:r>
              <w:rPr>
                <w:rStyle w:val="32"/>
                <w:rFonts w:hint="eastAsia" w:ascii="宋体" w:hAnsi="宋体" w:cs="宋体"/>
                <w:color w:val="auto"/>
                <w:sz w:val="24"/>
                <w:szCs w:val="24"/>
              </w:rPr>
              <w:t>1.</w:t>
            </w:r>
            <w:bookmarkStart w:id="44" w:name="_Hlt64548899"/>
            <w:r>
              <w:rPr>
                <w:rStyle w:val="32"/>
                <w:rFonts w:hint="eastAsia" w:ascii="宋体" w:hAnsi="宋体" w:cs="宋体"/>
                <w:color w:val="auto"/>
                <w:sz w:val="24"/>
                <w:szCs w:val="24"/>
              </w:rPr>
              <w:t>5</w:t>
            </w:r>
            <w:bookmarkEnd w:id="44"/>
            <w:bookmarkStart w:id="45" w:name="_Hlt63403929"/>
            <w:bookmarkStart w:id="46" w:name="_Hlt64546774"/>
            <w:bookmarkStart w:id="47" w:name="_Hlt64398479"/>
            <w:r>
              <w:rPr>
                <w:rStyle w:val="32"/>
                <w:rFonts w:hint="eastAsia" w:ascii="宋体" w:hAnsi="宋体" w:cs="宋体"/>
                <w:color w:val="auto"/>
                <w:sz w:val="24"/>
                <w:szCs w:val="24"/>
              </w:rPr>
              <w:t>.</w:t>
            </w:r>
            <w:bookmarkEnd w:id="45"/>
            <w:bookmarkEnd w:id="46"/>
            <w:bookmarkEnd w:id="47"/>
            <w:r>
              <w:rPr>
                <w:rStyle w:val="32"/>
                <w:rFonts w:hint="eastAsia" w:ascii="宋体" w:hAnsi="宋体" w:cs="宋体"/>
                <w:color w:val="auto"/>
                <w:sz w:val="24"/>
                <w:szCs w:val="24"/>
              </w:rPr>
              <w:t>2</w:t>
            </w:r>
            <w:r>
              <w:rPr>
                <w:rFonts w:hint="eastAsia" w:ascii="宋体" w:hAnsi="宋体" w:cs="宋体"/>
                <w:sz w:val="24"/>
                <w:szCs w:val="24"/>
              </w:rPr>
              <w:fldChar w:fldCharType="end"/>
            </w:r>
            <w:bookmarkEnd w:id="41"/>
            <w:bookmarkEnd w:id="42"/>
            <w:bookmarkEnd w:id="43"/>
          </w:p>
        </w:tc>
        <w:tc>
          <w:tcPr>
            <w:tcW w:w="1303" w:type="dxa"/>
            <w:shd w:val="clear" w:color="auto" w:fill="auto"/>
            <w:vAlign w:val="center"/>
          </w:tcPr>
          <w:p>
            <w:pPr>
              <w:spacing w:line="360" w:lineRule="exact"/>
              <w:rPr>
                <w:rFonts w:ascii="宋体" w:hAnsi="宋体" w:cs="宋体"/>
                <w:sz w:val="24"/>
                <w:szCs w:val="24"/>
              </w:rPr>
            </w:pPr>
            <w:r>
              <w:rPr>
                <w:rFonts w:hint="eastAsia" w:ascii="宋体" w:hAnsi="宋体" w:cs="宋体"/>
                <w:spacing w:val="21"/>
                <w:kern w:val="0"/>
                <w:sz w:val="24"/>
                <w:szCs w:val="24"/>
              </w:rPr>
              <w:t>联合体协议</w:t>
            </w:r>
            <w:r>
              <w:rPr>
                <w:rFonts w:hint="eastAsia" w:ascii="宋体" w:hAnsi="宋体" w:cs="宋体"/>
                <w:kern w:val="0"/>
                <w:sz w:val="24"/>
                <w:szCs w:val="24"/>
              </w:rPr>
              <w:t>书</w:t>
            </w:r>
          </w:p>
        </w:tc>
        <w:tc>
          <w:tcPr>
            <w:tcW w:w="6996" w:type="dxa"/>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1、</w:t>
            </w:r>
            <w:r>
              <w:rPr>
                <w:rFonts w:hint="eastAsia" w:ascii="宋体" w:hAnsi="宋体" w:cs="宋体"/>
                <w:spacing w:val="105"/>
                <w:kern w:val="0"/>
                <w:sz w:val="24"/>
                <w:szCs w:val="24"/>
              </w:rPr>
              <w:t>需</w:t>
            </w:r>
            <w:r>
              <w:rPr>
                <w:rFonts w:hint="eastAsia" w:ascii="宋体" w:hAnsi="宋体" w:cs="宋体"/>
                <w:kern w:val="0"/>
                <w:sz w:val="24"/>
                <w:szCs w:val="24"/>
              </w:rPr>
              <w:t xml:space="preserve">要 </w:t>
            </w:r>
          </w:p>
          <w:p>
            <w:pPr>
              <w:spacing w:line="360" w:lineRule="exact"/>
              <w:rPr>
                <w:rFonts w:ascii="宋体" w:hAnsi="宋体" w:cs="宋体"/>
                <w:sz w:val="24"/>
                <w:szCs w:val="24"/>
              </w:rPr>
            </w:pPr>
            <w:r>
              <w:rPr>
                <w:rFonts w:hint="eastAsia" w:ascii="宋体" w:hAnsi="宋体" w:cs="宋体"/>
                <w:sz w:val="24"/>
                <w:szCs w:val="24"/>
              </w:rPr>
              <w:t>2、不需要√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10</w:t>
            </w:r>
          </w:p>
        </w:tc>
        <w:tc>
          <w:tcPr>
            <w:tcW w:w="936" w:type="dxa"/>
            <w:shd w:val="clear" w:color="auto" w:fill="auto"/>
            <w:vAlign w:val="center"/>
          </w:tcPr>
          <w:p>
            <w:pPr>
              <w:spacing w:line="360" w:lineRule="exact"/>
              <w:rPr>
                <w:rFonts w:ascii="宋体" w:hAnsi="宋体" w:cs="宋体"/>
                <w:bCs/>
                <w:sz w:val="24"/>
                <w:szCs w:val="24"/>
              </w:rPr>
            </w:pPr>
            <w:bookmarkStart w:id="48" w:name="_Hlt64548903"/>
            <w:bookmarkStart w:id="49" w:name="_Hlt63920639"/>
            <w:bookmarkStart w:id="50" w:name="_Hlt64546791"/>
            <w:bookmarkStart w:id="51" w:name="_Hlt38090177"/>
            <w:bookmarkStart w:id="52" w:name="_Hlt39211418"/>
            <w:bookmarkStart w:id="53" w:name="_Hlt38090194"/>
            <w:r>
              <w:rPr>
                <w:rFonts w:hint="eastAsia" w:ascii="宋体" w:hAnsi="宋体" w:cs="宋体"/>
                <w:bCs/>
                <w:sz w:val="24"/>
                <w:szCs w:val="24"/>
              </w:rPr>
              <w:fldChar w:fldCharType="begin"/>
            </w:r>
            <w:r>
              <w:rPr>
                <w:rFonts w:hint="eastAsia" w:ascii="宋体" w:hAnsi="宋体" w:cs="宋体"/>
                <w:bCs/>
                <w:sz w:val="24"/>
                <w:szCs w:val="24"/>
              </w:rPr>
              <w:instrText xml:space="preserve"> HYPERLINK  \l "_Hlk38090095" \s "1,4303,4305,0,,10" </w:instrText>
            </w:r>
            <w:r>
              <w:rPr>
                <w:rFonts w:hint="eastAsia" w:ascii="宋体" w:hAnsi="宋体" w:cs="宋体"/>
                <w:bCs/>
                <w:sz w:val="24"/>
                <w:szCs w:val="24"/>
              </w:rPr>
              <w:fldChar w:fldCharType="separate"/>
            </w:r>
            <w:r>
              <w:rPr>
                <w:rStyle w:val="32"/>
                <w:rFonts w:hint="eastAsia" w:ascii="宋体" w:hAnsi="宋体" w:cs="宋体"/>
                <w:color w:val="auto"/>
                <w:sz w:val="24"/>
                <w:szCs w:val="24"/>
              </w:rPr>
              <w:t>3</w:t>
            </w:r>
            <w:bookmarkStart w:id="54" w:name="_Hlt63404441"/>
            <w:bookmarkStart w:id="55" w:name="_Hlt63920646"/>
            <w:bookmarkStart w:id="56" w:name="_Hlt55194744"/>
            <w:r>
              <w:rPr>
                <w:rStyle w:val="32"/>
                <w:rFonts w:hint="eastAsia" w:ascii="宋体" w:hAnsi="宋体" w:cs="宋体"/>
                <w:color w:val="auto"/>
                <w:sz w:val="24"/>
                <w:szCs w:val="24"/>
              </w:rPr>
              <w:t>.</w:t>
            </w:r>
            <w:bookmarkEnd w:id="54"/>
            <w:bookmarkEnd w:id="55"/>
            <w:bookmarkEnd w:id="56"/>
            <w:bookmarkStart w:id="57" w:name="_Hlt64398484"/>
            <w:r>
              <w:rPr>
                <w:rStyle w:val="32"/>
                <w:rFonts w:hint="eastAsia" w:ascii="宋体" w:hAnsi="宋体" w:cs="宋体"/>
                <w:color w:val="auto"/>
                <w:sz w:val="24"/>
                <w:szCs w:val="24"/>
              </w:rPr>
              <w:t>1</w:t>
            </w:r>
            <w:bookmarkEnd w:id="57"/>
            <w:r>
              <w:rPr>
                <w:rFonts w:hint="eastAsia" w:ascii="宋体" w:hAnsi="宋体" w:cs="宋体"/>
                <w:bCs/>
                <w:sz w:val="24"/>
                <w:szCs w:val="24"/>
              </w:rPr>
              <w:fldChar w:fldCharType="end"/>
            </w:r>
            <w:bookmarkEnd w:id="48"/>
            <w:bookmarkEnd w:id="49"/>
            <w:bookmarkEnd w:id="50"/>
            <w:bookmarkEnd w:id="51"/>
            <w:bookmarkEnd w:id="52"/>
            <w:bookmarkEnd w:id="53"/>
          </w:p>
        </w:tc>
        <w:tc>
          <w:tcPr>
            <w:tcW w:w="8299" w:type="dxa"/>
            <w:gridSpan w:val="2"/>
            <w:shd w:val="clear" w:color="auto" w:fill="auto"/>
            <w:vAlign w:val="center"/>
          </w:tcPr>
          <w:p>
            <w:pPr>
              <w:spacing w:line="360" w:lineRule="exact"/>
              <w:rPr>
                <w:rFonts w:ascii="宋体" w:hAnsi="宋体" w:cs="宋体"/>
                <w:sz w:val="24"/>
                <w:szCs w:val="24"/>
              </w:rPr>
            </w:pPr>
            <w:r>
              <w:rPr>
                <w:rFonts w:hint="eastAsia" w:ascii="宋体" w:hAnsi="宋体" w:cs="宋体"/>
                <w:bCs/>
                <w:kern w:val="0"/>
                <w:sz w:val="24"/>
                <w:szCs w:val="24"/>
              </w:rPr>
              <w:t>计价方式</w:t>
            </w:r>
            <w:r>
              <w:rPr>
                <w:rFonts w:hint="eastAsia" w:ascii="宋体" w:hAnsi="宋体" w:cs="宋体"/>
                <w:bCs/>
                <w:sz w:val="24"/>
                <w:szCs w:val="24"/>
              </w:rPr>
              <w:t xml:space="preserve">：固定总价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11</w:t>
            </w:r>
          </w:p>
        </w:tc>
        <w:tc>
          <w:tcPr>
            <w:tcW w:w="936" w:type="dxa"/>
            <w:shd w:val="clear" w:color="auto" w:fill="auto"/>
            <w:vAlign w:val="center"/>
          </w:tcPr>
          <w:p>
            <w:pPr>
              <w:spacing w:line="360" w:lineRule="exact"/>
              <w:rPr>
                <w:rFonts w:ascii="宋体" w:hAnsi="宋体" w:cs="宋体"/>
                <w:sz w:val="24"/>
                <w:szCs w:val="24"/>
              </w:rPr>
            </w:pPr>
            <w:bookmarkStart w:id="58" w:name="_Hlt64397187"/>
            <w:bookmarkStart w:id="59" w:name="_Hlt38704555"/>
            <w:bookmarkStart w:id="60" w:name="_Hlt38276219"/>
            <w:bookmarkStart w:id="61" w:name="_Hlt18820055"/>
            <w:bookmarkStart w:id="62" w:name="_Hlt57262901"/>
            <w:bookmarkStart w:id="63" w:name="_Hlt55194768"/>
            <w:bookmarkStart w:id="64" w:name="_Hlt57262863"/>
            <w:bookmarkStart w:id="65" w:name="_Hlt64397186"/>
            <w:bookmarkStart w:id="66" w:name="_Hlt55194763"/>
            <w:bookmarkStart w:id="67" w:name="_Hlt55297179"/>
            <w:bookmarkStart w:id="68" w:name="_Hlt55197020"/>
            <w:r>
              <w:rPr>
                <w:rFonts w:hint="eastAsia" w:ascii="宋体" w:hAnsi="宋体" w:cs="宋体"/>
                <w:sz w:val="24"/>
                <w:szCs w:val="24"/>
              </w:rPr>
              <w:fldChar w:fldCharType="begin"/>
            </w:r>
            <w:r>
              <w:rPr>
                <w:rFonts w:hint="eastAsia" w:ascii="宋体" w:hAnsi="宋体" w:cs="宋体"/>
                <w:sz w:val="24"/>
                <w:szCs w:val="24"/>
              </w:rPr>
              <w:instrText xml:space="preserve"> HYPERLINK  \l "_Hlk18820052" \s "1,2507,2511,0,,18.1" </w:instrText>
            </w:r>
            <w:r>
              <w:rPr>
                <w:rFonts w:hint="eastAsia" w:ascii="宋体" w:hAnsi="宋体" w:cs="宋体"/>
                <w:sz w:val="24"/>
                <w:szCs w:val="24"/>
              </w:rPr>
              <w:fldChar w:fldCharType="separate"/>
            </w:r>
            <w:r>
              <w:rPr>
                <w:rStyle w:val="32"/>
                <w:rFonts w:hint="eastAsia" w:ascii="宋体" w:hAnsi="宋体" w:cs="宋体"/>
                <w:color w:val="auto"/>
                <w:sz w:val="24"/>
                <w:szCs w:val="24"/>
              </w:rPr>
              <w:t>4</w:t>
            </w:r>
            <w:bookmarkStart w:id="69" w:name="_Hlt64398511"/>
            <w:r>
              <w:rPr>
                <w:rStyle w:val="32"/>
                <w:rFonts w:hint="eastAsia" w:ascii="宋体" w:hAnsi="宋体" w:cs="宋体"/>
                <w:color w:val="auto"/>
                <w:sz w:val="24"/>
                <w:szCs w:val="24"/>
              </w:rPr>
              <w:t>.</w:t>
            </w:r>
            <w:bookmarkEnd w:id="69"/>
            <w:r>
              <w:rPr>
                <w:rStyle w:val="32"/>
                <w:rFonts w:hint="eastAsia" w:ascii="宋体" w:hAnsi="宋体" w:cs="宋体"/>
                <w:color w:val="auto"/>
                <w:sz w:val="24"/>
                <w:szCs w:val="24"/>
              </w:rPr>
              <w:t>1</w:t>
            </w:r>
            <w:r>
              <w:rPr>
                <w:rFonts w:hint="eastAsia" w:ascii="宋体" w:hAnsi="宋体" w:cs="宋体"/>
                <w:sz w:val="24"/>
                <w:szCs w:val="24"/>
              </w:rPr>
              <w:fldChar w:fldCharType="end"/>
            </w:r>
            <w:bookmarkEnd w:id="58"/>
            <w:bookmarkEnd w:id="59"/>
            <w:bookmarkEnd w:id="60"/>
            <w:bookmarkEnd w:id="61"/>
            <w:bookmarkEnd w:id="62"/>
            <w:bookmarkEnd w:id="63"/>
            <w:bookmarkEnd w:id="64"/>
            <w:bookmarkEnd w:id="65"/>
            <w:bookmarkEnd w:id="66"/>
            <w:bookmarkEnd w:id="67"/>
            <w:bookmarkEnd w:id="68"/>
          </w:p>
        </w:tc>
        <w:tc>
          <w:tcPr>
            <w:tcW w:w="8299" w:type="dxa"/>
            <w:gridSpan w:val="2"/>
            <w:shd w:val="clear" w:color="auto" w:fill="auto"/>
            <w:vAlign w:val="center"/>
          </w:tcPr>
          <w:p>
            <w:pPr>
              <w:kinsoku w:val="0"/>
              <w:overflowPunct w:val="0"/>
              <w:autoSpaceDE w:val="0"/>
              <w:autoSpaceDN w:val="0"/>
            </w:pPr>
            <w:r>
              <w:rPr>
                <w:rFonts w:hint="eastAsia"/>
              </w:rPr>
              <w:t>投标保证金的金额：人民币6000元（大写：陆仟元整），于2022年</w:t>
            </w:r>
            <w:r>
              <w:t>0</w:t>
            </w:r>
            <w:r>
              <w:rPr>
                <w:rFonts w:hint="eastAsia"/>
              </w:rPr>
              <w:t>9月</w:t>
            </w:r>
            <w:r>
              <w:rPr>
                <w:rFonts w:hint="eastAsia"/>
                <w:lang w:val="en-US" w:eastAsia="zh-CN"/>
              </w:rPr>
              <w:t>20</w:t>
            </w:r>
            <w:r>
              <w:rPr>
                <w:rFonts w:hint="eastAsia"/>
              </w:rPr>
              <w:t>日上午</w:t>
            </w:r>
            <w:r>
              <w:rPr>
                <w:rFonts w:hint="eastAsia"/>
                <w:lang w:val="en-US" w:eastAsia="zh-CN"/>
              </w:rPr>
              <w:t>16</w:t>
            </w:r>
            <w:r>
              <w:rPr>
                <w:rFonts w:hint="eastAsia"/>
              </w:rPr>
              <w:t>时</w:t>
            </w:r>
            <w:r>
              <w:t>0</w:t>
            </w:r>
            <w:r>
              <w:rPr>
                <w:rFonts w:hint="eastAsia"/>
              </w:rPr>
              <w:t>0分前（北京时间，以到账时间为准)从投标人基本账户以银行电汇或网银形式汇（打）至指定账户，投标人递交投标保证金应充分考虑资金在途时间。</w:t>
            </w:r>
          </w:p>
          <w:p>
            <w:pPr>
              <w:autoSpaceDE w:val="0"/>
              <w:autoSpaceDN w:val="0"/>
              <w:rPr>
                <w:lang w:val="zh-CN"/>
              </w:rPr>
            </w:pPr>
            <w:r>
              <w:rPr>
                <w:rFonts w:hint="eastAsia"/>
                <w:lang w:val="zh-CN"/>
              </w:rPr>
              <w:t>标保证金缴纳方式：银行电汇或网银；</w:t>
            </w:r>
          </w:p>
          <w:p>
            <w:pPr>
              <w:autoSpaceDE w:val="0"/>
              <w:autoSpaceDN w:val="0"/>
              <w:rPr>
                <w:lang w:val="zh-CN"/>
              </w:rPr>
            </w:pPr>
            <w:r>
              <w:rPr>
                <w:rFonts w:hint="eastAsia"/>
                <w:lang w:val="zh-CN"/>
              </w:rPr>
              <w:t>投标保证金形式：投标保证金在投标截止时间之前以公司的基本账户一次性汇入招标代理机构指定账户（以到帐时间为准，逾期无效），不接受现金、支票、分（子）公司及任何个人汇款；</w:t>
            </w:r>
            <w:r>
              <w:rPr>
                <w:rFonts w:hint="eastAsia"/>
              </w:rPr>
              <w:t xml:space="preserve">  </w:t>
            </w:r>
          </w:p>
          <w:p>
            <w:pPr>
              <w:autoSpaceDE w:val="0"/>
              <w:autoSpaceDN w:val="0"/>
              <w:rPr>
                <w:lang w:val="zh-CN"/>
              </w:rPr>
            </w:pPr>
            <w:r>
              <w:rPr>
                <w:rFonts w:hint="eastAsia"/>
                <w:lang w:val="zh-CN"/>
              </w:rPr>
              <w:t>银行信息：</w:t>
            </w:r>
          </w:p>
          <w:p>
            <w:pPr>
              <w:autoSpaceDE w:val="0"/>
              <w:autoSpaceDN w:val="0"/>
              <w:rPr>
                <w:lang w:val="zh-CN"/>
              </w:rPr>
            </w:pPr>
            <w:r>
              <w:rPr>
                <w:rFonts w:hint="eastAsia"/>
                <w:lang w:val="zh-CN"/>
              </w:rPr>
              <w:t>账</w:t>
            </w:r>
            <w:r>
              <w:rPr>
                <w:rFonts w:hint="eastAsia"/>
              </w:rPr>
              <w:t xml:space="preserve"> </w:t>
            </w:r>
            <w:r>
              <w:rPr>
                <w:rFonts w:hint="eastAsia"/>
                <w:lang w:val="zh-CN"/>
              </w:rPr>
              <w:t>户</w:t>
            </w:r>
            <w:r>
              <w:rPr>
                <w:rFonts w:hint="eastAsia"/>
              </w:rPr>
              <w:t xml:space="preserve"> </w:t>
            </w:r>
            <w:r>
              <w:rPr>
                <w:rFonts w:hint="eastAsia"/>
                <w:lang w:val="zh-CN"/>
              </w:rPr>
              <w:t>名</w:t>
            </w:r>
            <w:r>
              <w:rPr>
                <w:rFonts w:hint="eastAsia"/>
              </w:rPr>
              <w:t xml:space="preserve"> </w:t>
            </w:r>
            <w:r>
              <w:rPr>
                <w:rFonts w:hint="eastAsia"/>
                <w:lang w:val="zh-CN"/>
              </w:rPr>
              <w:t>称：新疆新之建工程咨询有限公司</w:t>
            </w:r>
          </w:p>
          <w:p>
            <w:pPr>
              <w:autoSpaceDE w:val="0"/>
              <w:autoSpaceDN w:val="0"/>
              <w:rPr>
                <w:lang w:val="zh-CN"/>
              </w:rPr>
            </w:pPr>
            <w:r>
              <w:rPr>
                <w:rFonts w:hint="eastAsia"/>
                <w:lang w:val="zh-CN"/>
              </w:rPr>
              <w:t>开户行名称：中国银行乌鲁木齐市青年路支行</w:t>
            </w:r>
          </w:p>
          <w:p>
            <w:pPr>
              <w:autoSpaceDE w:val="0"/>
              <w:autoSpaceDN w:val="0"/>
              <w:rPr>
                <w:lang w:val="zh-CN"/>
              </w:rPr>
            </w:pPr>
            <w:r>
              <w:rPr>
                <w:rFonts w:hint="eastAsia"/>
                <w:lang w:val="zh-CN"/>
              </w:rPr>
              <w:t>账      号：107673584569</w:t>
            </w:r>
          </w:p>
          <w:p>
            <w:pPr>
              <w:autoSpaceDE w:val="0"/>
              <w:autoSpaceDN w:val="0"/>
              <w:rPr>
                <w:lang w:val="zh-CN"/>
              </w:rPr>
            </w:pPr>
            <w:r>
              <w:rPr>
                <w:rFonts w:hint="eastAsia"/>
                <w:lang w:val="zh-CN"/>
              </w:rPr>
              <w:t>行      号：104881006022</w:t>
            </w:r>
          </w:p>
          <w:p>
            <w:pPr>
              <w:autoSpaceDE w:val="0"/>
              <w:autoSpaceDN w:val="0"/>
              <w:rPr>
                <w:lang w:val="zh-CN"/>
              </w:rPr>
            </w:pPr>
            <w:r>
              <w:rPr>
                <w:rFonts w:hint="eastAsia"/>
                <w:lang w:val="zh-CN"/>
              </w:rPr>
              <w:t>退保证金须提供的资料：</w:t>
            </w:r>
          </w:p>
          <w:p>
            <w:pPr>
              <w:autoSpaceDE w:val="0"/>
              <w:autoSpaceDN w:val="0"/>
              <w:rPr>
                <w:lang w:val="zh-CN"/>
              </w:rPr>
            </w:pPr>
            <w:r>
              <w:rPr>
                <w:rFonts w:hint="eastAsia"/>
                <w:lang w:val="zh-CN"/>
              </w:rPr>
              <w:t>1、授权委托书、开户许可证（或基本账户信息）复印件盖公章；</w:t>
            </w:r>
          </w:p>
          <w:p>
            <w:pPr>
              <w:autoSpaceDE w:val="0"/>
              <w:autoSpaceDN w:val="0"/>
              <w:rPr>
                <w:lang w:val="zh-CN"/>
              </w:rPr>
            </w:pPr>
            <w:r>
              <w:rPr>
                <w:rFonts w:hint="eastAsia"/>
                <w:lang w:val="zh-CN"/>
              </w:rPr>
              <w:t>2、对开收据（原件）；模板后附</w:t>
            </w:r>
          </w:p>
          <w:p>
            <w:pPr>
              <w:autoSpaceDE w:val="0"/>
              <w:autoSpaceDN w:val="0"/>
              <w:rPr>
                <w:lang w:val="zh-CN"/>
              </w:rPr>
            </w:pPr>
            <w:r>
              <w:rPr>
                <w:rFonts w:hint="eastAsia"/>
                <w:lang w:val="zh-CN"/>
              </w:rPr>
              <w:t>3、填写完整的退保证金信息表：</w:t>
            </w:r>
          </w:p>
          <w:p>
            <w:pPr>
              <w:autoSpaceDE w:val="0"/>
              <w:autoSpaceDN w:val="0"/>
              <w:rPr>
                <w:lang w:val="zh-CN"/>
              </w:rPr>
            </w:pPr>
            <w:r>
              <w:rPr>
                <w:rFonts w:hint="eastAsia"/>
                <w:lang w:val="zh-CN"/>
              </w:rPr>
              <w:t>单位名称：</w:t>
            </w:r>
          </w:p>
          <w:p>
            <w:pPr>
              <w:autoSpaceDE w:val="0"/>
              <w:autoSpaceDN w:val="0"/>
              <w:rPr>
                <w:lang w:val="zh-CN"/>
              </w:rPr>
            </w:pPr>
            <w:r>
              <w:rPr>
                <w:rFonts w:hint="eastAsia"/>
                <w:lang w:val="zh-CN"/>
              </w:rPr>
              <w:t>开户银行：</w:t>
            </w:r>
          </w:p>
          <w:p>
            <w:pPr>
              <w:autoSpaceDE w:val="0"/>
              <w:autoSpaceDN w:val="0"/>
              <w:rPr>
                <w:lang w:val="zh-CN"/>
              </w:rPr>
            </w:pPr>
            <w:r>
              <w:rPr>
                <w:rFonts w:hint="eastAsia"/>
                <w:lang w:val="zh-CN"/>
              </w:rPr>
              <w:t>开户行行号：</w:t>
            </w:r>
          </w:p>
          <w:p>
            <w:pPr>
              <w:autoSpaceDE w:val="0"/>
              <w:autoSpaceDN w:val="0"/>
              <w:rPr>
                <w:lang w:val="zh-CN"/>
              </w:rPr>
            </w:pPr>
            <w:r>
              <w:rPr>
                <w:rFonts w:hint="eastAsia"/>
                <w:lang w:val="zh-CN"/>
              </w:rPr>
              <w:t>公司账号：</w:t>
            </w:r>
          </w:p>
          <w:p>
            <w:pPr>
              <w:autoSpaceDE w:val="0"/>
              <w:autoSpaceDN w:val="0"/>
              <w:rPr>
                <w:lang w:val="zh-CN"/>
              </w:rPr>
            </w:pPr>
            <w:r>
              <w:rPr>
                <w:rFonts w:hint="eastAsia"/>
                <w:lang w:val="zh-CN"/>
              </w:rPr>
              <w:t>联系电话：</w:t>
            </w:r>
          </w:p>
          <w:p>
            <w:pPr>
              <w:pStyle w:val="41"/>
              <w:numPr>
                <w:ilvl w:val="0"/>
                <w:numId w:val="4"/>
              </w:numPr>
              <w:tabs>
                <w:tab w:val="left" w:pos="720"/>
              </w:tabs>
              <w:adjustRightInd w:val="0"/>
              <w:spacing w:line="360" w:lineRule="exact"/>
              <w:ind w:firstLine="0" w:firstLineChars="0"/>
            </w:pPr>
            <w:r>
              <w:drawing>
                <wp:anchor distT="0" distB="0" distL="114300" distR="114300" simplePos="0" relativeHeight="251663360" behindDoc="0" locked="0" layoutInCell="1" allowOverlap="1">
                  <wp:simplePos x="0" y="0"/>
                  <wp:positionH relativeFrom="column">
                    <wp:posOffset>123190</wp:posOffset>
                  </wp:positionH>
                  <wp:positionV relativeFrom="paragraph">
                    <wp:posOffset>305435</wp:posOffset>
                  </wp:positionV>
                  <wp:extent cx="2557780" cy="1429385"/>
                  <wp:effectExtent l="0" t="0" r="13970" b="1841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557780" cy="1429385"/>
                          </a:xfrm>
                          <a:prstGeom prst="rect">
                            <a:avLst/>
                          </a:prstGeom>
                          <a:noFill/>
                          <a:ln>
                            <a:noFill/>
                          </a:ln>
                        </pic:spPr>
                      </pic:pic>
                    </a:graphicData>
                  </a:graphic>
                </wp:anchor>
              </w:drawing>
            </w:r>
            <w:r>
              <w:rPr>
                <w:rFonts w:hint="eastAsia"/>
              </w:rPr>
              <w:t>对开收据模板：</w:t>
            </w:r>
            <w:r>
              <w:rPr>
                <w:rFonts w:hint="eastAsia"/>
              </w:rPr>
              <w:tab/>
            </w:r>
          </w:p>
          <w:p>
            <w:pPr>
              <w:autoSpaceDE w:val="0"/>
              <w:autoSpaceDN w:val="0"/>
              <w:rPr>
                <w:lang w:val="zh-CN"/>
              </w:rPr>
            </w:pPr>
            <w:r>
              <w:rPr>
                <w:rFonts w:hint="eastAsia"/>
              </w:rPr>
              <w:t>投</w:t>
            </w:r>
            <w:r>
              <w:rPr>
                <w:rFonts w:hint="eastAsia"/>
                <w:lang w:val="zh-CN"/>
              </w:rPr>
              <w:t>标保证金有效期：投标截止时间后90天</w:t>
            </w:r>
          </w:p>
          <w:p>
            <w:pPr>
              <w:autoSpaceDE w:val="0"/>
              <w:autoSpaceDN w:val="0"/>
              <w:rPr>
                <w:lang w:val="zh-CN"/>
              </w:rPr>
            </w:pPr>
            <w:r>
              <w:rPr>
                <w:rFonts w:hint="eastAsia"/>
                <w:lang w:val="zh-CN"/>
              </w:rPr>
              <w:t>备注：</w:t>
            </w:r>
          </w:p>
          <w:p>
            <w:pPr>
              <w:autoSpaceDE w:val="0"/>
              <w:autoSpaceDN w:val="0"/>
              <w:rPr>
                <w:lang w:val="zh-CN"/>
              </w:rPr>
            </w:pPr>
            <w:r>
              <w:rPr>
                <w:rFonts w:hint="eastAsia"/>
                <w:lang w:val="zh-CN"/>
              </w:rPr>
              <w:t>汇款时请备注项目简称及汇款事由“自治区人社厅数据中心安全运维、安全服务和安全攻防演练项目”若字数超标，可自行简写项目名称.</w:t>
            </w:r>
          </w:p>
          <w:p>
            <w:pPr>
              <w:autoSpaceDE w:val="0"/>
              <w:autoSpaceDN w:val="0"/>
              <w:rPr>
                <w:lang w:val="zh-CN"/>
              </w:rPr>
            </w:pPr>
            <w:r>
              <w:rPr>
                <w:rFonts w:hint="eastAsia"/>
                <w:lang w:val="zh-CN"/>
              </w:rPr>
              <w:t>汇款后请把汇款凭证或网页截图随身携带至开标现场以备查验，其复印件放在投标文件中，无需到公司换取收据。</w:t>
            </w:r>
          </w:p>
          <w:p>
            <w:pPr>
              <w:autoSpaceDE w:val="0"/>
              <w:autoSpaceDN w:val="0"/>
              <w:rPr>
                <w:lang w:val="zh-CN"/>
              </w:rPr>
            </w:pPr>
            <w:r>
              <w:rPr>
                <w:rFonts w:hint="eastAsia"/>
                <w:lang w:val="zh-CN"/>
              </w:rPr>
              <w:t xml:space="preserve">投标人若不按照上述要求缴纳投标保证金的,投标文件将被否决.  </w:t>
            </w:r>
          </w:p>
          <w:p>
            <w:pPr>
              <w:autoSpaceDE w:val="0"/>
              <w:autoSpaceDN w:val="0"/>
              <w:rPr>
                <w:lang w:val="zh-CN"/>
              </w:rPr>
            </w:pPr>
            <w:r>
              <w:rPr>
                <w:rFonts w:hint="eastAsia"/>
                <w:lang w:val="zh-CN"/>
              </w:rPr>
              <w:t>建议投标人开标当天准备好一份退投标保证金的资料，以免来回办理，影响退投标</w:t>
            </w:r>
          </w:p>
          <w:p>
            <w:pPr>
              <w:autoSpaceDE w:val="0"/>
              <w:autoSpaceDN w:val="0"/>
            </w:pPr>
            <w:r>
              <w:rPr>
                <w:rFonts w:hint="eastAsia"/>
                <w:lang w:val="zh-CN"/>
              </w:rPr>
              <w:t>保证金的进度。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0" w:type="auto"/>
            <w:shd w:val="clear" w:color="auto" w:fill="auto"/>
            <w:vAlign w:val="center"/>
          </w:tcPr>
          <w:p>
            <w:pPr>
              <w:spacing w:line="360" w:lineRule="exact"/>
              <w:rPr>
                <w:rFonts w:ascii="宋体" w:hAnsi="宋体" w:cs="宋体"/>
                <w:sz w:val="24"/>
                <w:szCs w:val="24"/>
              </w:rPr>
            </w:pPr>
            <w:bookmarkStart w:id="70" w:name="_Hlk64398553"/>
            <w:bookmarkStart w:id="71" w:name="_Hlk56077551"/>
            <w:bookmarkStart w:id="72" w:name="_Hlk55197042"/>
            <w:bookmarkStart w:id="73" w:name="_Hlk39573381"/>
            <w:bookmarkStart w:id="74" w:name="_Hlk56077553"/>
            <w:bookmarkStart w:id="75" w:name="_Hlk39573379"/>
            <w:bookmarkStart w:id="76" w:name="_Hlk39573380"/>
            <w:bookmarkStart w:id="77" w:name="_Hlk64398552"/>
            <w:bookmarkStart w:id="78" w:name="_Hlk64398551"/>
            <w:bookmarkStart w:id="79" w:name="_Hlk56077552"/>
            <w:bookmarkStart w:id="80" w:name="_Hlk38642211"/>
            <w:bookmarkStart w:id="81" w:name="_Hlk55197041"/>
            <w:bookmarkStart w:id="82" w:name="_Hlk55197043"/>
            <w:r>
              <w:rPr>
                <w:rFonts w:hint="eastAsia" w:ascii="宋体" w:hAnsi="宋体" w:cs="宋体"/>
                <w:sz w:val="24"/>
                <w:szCs w:val="24"/>
              </w:rPr>
              <w:t>1</w:t>
            </w:r>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宋体" w:hAnsi="宋体" w:cs="宋体"/>
                <w:sz w:val="24"/>
                <w:szCs w:val="24"/>
              </w:rPr>
              <w:t>2</w:t>
            </w:r>
          </w:p>
        </w:tc>
        <w:tc>
          <w:tcPr>
            <w:tcW w:w="936" w:type="dxa"/>
            <w:shd w:val="clear" w:color="auto" w:fill="auto"/>
            <w:vAlign w:val="center"/>
          </w:tcPr>
          <w:p>
            <w:pPr>
              <w:spacing w:line="360" w:lineRule="exact"/>
              <w:rPr>
                <w:rFonts w:ascii="宋体" w:hAnsi="宋体" w:cs="宋体"/>
                <w:sz w:val="24"/>
                <w:szCs w:val="24"/>
              </w:rPr>
            </w:pPr>
          </w:p>
        </w:tc>
        <w:tc>
          <w:tcPr>
            <w:tcW w:w="1303" w:type="dxa"/>
            <w:shd w:val="clear" w:color="auto" w:fill="auto"/>
            <w:vAlign w:val="center"/>
          </w:tcPr>
          <w:p>
            <w:pPr>
              <w:spacing w:line="360" w:lineRule="exact"/>
              <w:rPr>
                <w:rFonts w:ascii="宋体" w:hAnsi="宋体" w:cs="宋体"/>
                <w:sz w:val="24"/>
                <w:szCs w:val="24"/>
              </w:rPr>
            </w:pPr>
            <w:r>
              <w:rPr>
                <w:rFonts w:hint="eastAsia" w:ascii="宋体" w:hAnsi="宋体" w:cs="宋体"/>
                <w:spacing w:val="52"/>
                <w:kern w:val="0"/>
                <w:sz w:val="24"/>
                <w:szCs w:val="24"/>
              </w:rPr>
              <w:t>踏勘及答疑</w:t>
            </w:r>
          </w:p>
        </w:tc>
        <w:tc>
          <w:tcPr>
            <w:tcW w:w="6996" w:type="dxa"/>
            <w:shd w:val="clear" w:color="auto" w:fill="auto"/>
            <w:vAlign w:val="center"/>
          </w:tcPr>
          <w:p>
            <w:pPr>
              <w:spacing w:line="360" w:lineRule="exact"/>
              <w:rPr>
                <w:rFonts w:ascii="宋体" w:hAnsi="宋体" w:cs="宋体"/>
                <w:bCs/>
                <w:sz w:val="24"/>
                <w:szCs w:val="24"/>
              </w:rPr>
            </w:pPr>
            <w:r>
              <w:rPr>
                <w:rFonts w:hint="eastAsia" w:ascii="宋体" w:hAnsi="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0" w:type="auto"/>
            <w:shd w:val="clear" w:color="auto" w:fill="auto"/>
            <w:vAlign w:val="center"/>
          </w:tcPr>
          <w:p>
            <w:pPr>
              <w:spacing w:line="360" w:lineRule="exact"/>
              <w:rPr>
                <w:rFonts w:ascii="宋体" w:hAnsi="宋体" w:cs="宋体"/>
                <w:sz w:val="24"/>
                <w:szCs w:val="24"/>
              </w:rPr>
            </w:pPr>
            <w:bookmarkStart w:id="83" w:name="_Hlk64546866"/>
            <w:bookmarkStart w:id="84" w:name="_Hlk38642267"/>
            <w:bookmarkStart w:id="85" w:name="_Hlk64398615"/>
            <w:bookmarkStart w:id="86" w:name="_Hlk56077607"/>
            <w:bookmarkStart w:id="87" w:name="_Hlk39573760"/>
            <w:bookmarkStart w:id="88" w:name="_Hlk56077609"/>
            <w:bookmarkStart w:id="89" w:name="_Hlk64398614"/>
            <w:bookmarkStart w:id="90" w:name="_Hlk55197054"/>
            <w:bookmarkStart w:id="91" w:name="_Hlk55197055"/>
            <w:bookmarkStart w:id="92" w:name="_Hlk64546865"/>
            <w:bookmarkStart w:id="93" w:name="_Hlk55197053"/>
            <w:bookmarkStart w:id="94" w:name="_Hlk56077608"/>
            <w:bookmarkStart w:id="95" w:name="_Hlk39573759"/>
            <w:bookmarkStart w:id="96" w:name="_Hlk64398616"/>
            <w:bookmarkStart w:id="97" w:name="_Hlk64546864"/>
            <w:bookmarkStart w:id="98" w:name="_Hlk39573758"/>
            <w:r>
              <w:rPr>
                <w:rFonts w:hint="eastAsia" w:ascii="宋体" w:hAnsi="宋体" w:cs="宋体"/>
                <w:sz w:val="24"/>
                <w:szCs w:val="24"/>
              </w:rPr>
              <w:t>1</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宋体" w:hAnsi="宋体" w:cs="宋体"/>
                <w:sz w:val="24"/>
                <w:szCs w:val="24"/>
              </w:rPr>
              <w:t>3</w:t>
            </w:r>
          </w:p>
        </w:tc>
        <w:tc>
          <w:tcPr>
            <w:tcW w:w="936" w:type="dxa"/>
            <w:shd w:val="clear" w:color="auto" w:fill="auto"/>
            <w:vAlign w:val="center"/>
          </w:tcPr>
          <w:p>
            <w:pPr>
              <w:spacing w:line="360" w:lineRule="exact"/>
              <w:rPr>
                <w:rFonts w:ascii="宋体" w:hAnsi="宋体" w:cs="宋体"/>
                <w:sz w:val="24"/>
                <w:szCs w:val="24"/>
              </w:rPr>
            </w:pPr>
            <w:bookmarkStart w:id="99" w:name="_Hlt19071241"/>
            <w:bookmarkStart w:id="100" w:name="_Hlt18988594"/>
            <w:bookmarkStart w:id="101" w:name="_Hlt18988732"/>
            <w:r>
              <w:rPr>
                <w:rFonts w:hint="eastAsia" w:ascii="宋体" w:hAnsi="宋体" w:cs="宋体"/>
                <w:sz w:val="24"/>
                <w:szCs w:val="24"/>
              </w:rPr>
              <w:fldChar w:fldCharType="begin"/>
            </w:r>
            <w:r>
              <w:rPr>
                <w:rFonts w:hint="eastAsia" w:ascii="宋体" w:hAnsi="宋体" w:cs="宋体"/>
                <w:sz w:val="24"/>
                <w:szCs w:val="24"/>
              </w:rPr>
              <w:instrText xml:space="preserve"> HYPERLINK  \l "_Hlk18820274" \s "1,3553,3557,0,,21.1" </w:instrText>
            </w:r>
            <w:r>
              <w:rPr>
                <w:rFonts w:hint="eastAsia" w:ascii="宋体" w:hAnsi="宋体" w:cs="宋体"/>
                <w:sz w:val="24"/>
                <w:szCs w:val="24"/>
              </w:rPr>
              <w:fldChar w:fldCharType="separate"/>
            </w:r>
            <w:r>
              <w:rPr>
                <w:rStyle w:val="32"/>
                <w:rFonts w:hint="eastAsia" w:ascii="宋体" w:hAnsi="宋体" w:cs="宋体"/>
                <w:color w:val="auto"/>
                <w:sz w:val="24"/>
                <w:szCs w:val="24"/>
              </w:rPr>
              <w:t>5.</w:t>
            </w:r>
            <w:bookmarkStart w:id="102" w:name="_Hlt64398610"/>
            <w:bookmarkStart w:id="103" w:name="_Hlt64398815"/>
            <w:r>
              <w:rPr>
                <w:rStyle w:val="32"/>
                <w:rFonts w:hint="eastAsia" w:ascii="宋体" w:hAnsi="宋体" w:cs="宋体"/>
                <w:color w:val="auto"/>
                <w:sz w:val="24"/>
                <w:szCs w:val="24"/>
              </w:rPr>
              <w:t>8.</w:t>
            </w:r>
            <w:bookmarkEnd w:id="102"/>
            <w:bookmarkEnd w:id="103"/>
            <w:r>
              <w:rPr>
                <w:rStyle w:val="32"/>
                <w:rFonts w:hint="eastAsia" w:ascii="宋体" w:hAnsi="宋体" w:cs="宋体"/>
                <w:color w:val="auto"/>
                <w:sz w:val="24"/>
                <w:szCs w:val="24"/>
              </w:rPr>
              <w:t>1</w:t>
            </w:r>
            <w:r>
              <w:rPr>
                <w:rFonts w:hint="eastAsia" w:ascii="宋体" w:hAnsi="宋体" w:cs="宋体"/>
                <w:sz w:val="24"/>
                <w:szCs w:val="24"/>
              </w:rPr>
              <w:fldChar w:fldCharType="end"/>
            </w:r>
            <w:bookmarkEnd w:id="99"/>
            <w:bookmarkEnd w:id="100"/>
            <w:bookmarkEnd w:id="101"/>
          </w:p>
        </w:tc>
        <w:tc>
          <w:tcPr>
            <w:tcW w:w="1303" w:type="dxa"/>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响应性文件份数</w:t>
            </w:r>
          </w:p>
        </w:tc>
        <w:tc>
          <w:tcPr>
            <w:tcW w:w="6996" w:type="dxa"/>
            <w:shd w:val="clear" w:color="auto" w:fill="auto"/>
            <w:vAlign w:val="center"/>
          </w:tcPr>
          <w:p>
            <w:pPr>
              <w:spacing w:line="360" w:lineRule="exact"/>
              <w:rPr>
                <w:rFonts w:ascii="宋体" w:hAnsi="宋体" w:cs="宋体"/>
                <w:sz w:val="24"/>
                <w:szCs w:val="24"/>
                <w:u w:val="single"/>
              </w:rPr>
            </w:pPr>
            <w:r>
              <w:rPr>
                <w:rFonts w:hint="eastAsia" w:ascii="宋体" w:hAnsi="宋体" w:cs="宋体"/>
                <w:sz w:val="24"/>
                <w:szCs w:val="24"/>
              </w:rPr>
              <w:t>正本：</w:t>
            </w:r>
            <w:r>
              <w:rPr>
                <w:rFonts w:hint="eastAsia" w:ascii="宋体" w:hAnsi="宋体" w:cs="宋体"/>
                <w:sz w:val="24"/>
                <w:szCs w:val="24"/>
                <w:u w:val="single"/>
              </w:rPr>
              <w:t xml:space="preserve">  1  </w:t>
            </w:r>
            <w:r>
              <w:rPr>
                <w:rFonts w:hint="eastAsia" w:ascii="宋体" w:hAnsi="宋体" w:cs="宋体"/>
                <w:sz w:val="24"/>
                <w:szCs w:val="24"/>
              </w:rPr>
              <w:t>份</w:t>
            </w:r>
          </w:p>
          <w:p>
            <w:pPr>
              <w:spacing w:line="360" w:lineRule="exact"/>
              <w:rPr>
                <w:rFonts w:ascii="宋体" w:hAnsi="宋体" w:cs="宋体"/>
                <w:sz w:val="24"/>
                <w:szCs w:val="24"/>
              </w:rPr>
            </w:pPr>
            <w:r>
              <w:rPr>
                <w:rFonts w:hint="eastAsia" w:ascii="宋体" w:hAnsi="宋体" w:cs="宋体"/>
                <w:sz w:val="24"/>
                <w:szCs w:val="24"/>
              </w:rPr>
              <w:t>副本：</w:t>
            </w:r>
            <w:r>
              <w:rPr>
                <w:rFonts w:hint="eastAsia" w:ascii="宋体" w:hAnsi="宋体" w:cs="宋体"/>
                <w:sz w:val="24"/>
                <w:szCs w:val="24"/>
                <w:u w:val="single"/>
              </w:rPr>
              <w:t xml:space="preserve">  4  </w:t>
            </w:r>
            <w:r>
              <w:rPr>
                <w:rFonts w:hint="eastAsia" w:ascii="宋体" w:hAnsi="宋体" w:cs="宋体"/>
                <w:sz w:val="24"/>
                <w:szCs w:val="24"/>
              </w:rPr>
              <w:t>份</w:t>
            </w:r>
          </w:p>
          <w:p>
            <w:pPr>
              <w:tabs>
                <w:tab w:val="center" w:pos="3312"/>
              </w:tabs>
              <w:autoSpaceDE w:val="0"/>
              <w:autoSpaceDN w:val="0"/>
              <w:spacing w:line="360" w:lineRule="exact"/>
              <w:jc w:val="left"/>
              <w:rPr>
                <w:rFonts w:ascii="宋体" w:hAnsi="宋体" w:cs="宋体"/>
                <w:sz w:val="24"/>
                <w:szCs w:val="24"/>
              </w:rPr>
            </w:pPr>
            <w:r>
              <w:rPr>
                <w:rFonts w:hint="eastAsia" w:ascii="宋体" w:hAnsi="宋体" w:cs="宋体"/>
                <w:sz w:val="24"/>
                <w:szCs w:val="24"/>
              </w:rPr>
              <w:t>响应文件电子版</w:t>
            </w:r>
            <w:r>
              <w:rPr>
                <w:rFonts w:hint="eastAsia" w:ascii="宋体" w:hAnsi="宋体" w:cs="宋体"/>
                <w:sz w:val="24"/>
                <w:szCs w:val="24"/>
                <w:u w:val="single"/>
              </w:rPr>
              <w:t xml:space="preserve">  1  </w:t>
            </w:r>
            <w:r>
              <w:rPr>
                <w:rFonts w:hint="eastAsia" w:ascii="宋体" w:hAnsi="宋体" w:cs="宋体"/>
                <w:sz w:val="24"/>
                <w:szCs w:val="24"/>
              </w:rPr>
              <w:t>份（U盘）（上述电子版U盘1份，包含响应文件的盖章扫描件PDF版及可编辑word/Excel版本）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0" w:type="auto"/>
            <w:shd w:val="clear" w:color="auto" w:fill="auto"/>
            <w:vAlign w:val="center"/>
          </w:tcPr>
          <w:p>
            <w:pPr>
              <w:spacing w:line="360" w:lineRule="exact"/>
              <w:rPr>
                <w:rFonts w:ascii="宋体" w:hAnsi="宋体" w:cs="宋体"/>
                <w:sz w:val="24"/>
                <w:szCs w:val="24"/>
              </w:rPr>
            </w:pPr>
            <w:bookmarkStart w:id="104" w:name="_Hlk55197065"/>
            <w:bookmarkStart w:id="105" w:name="_Hlk56077673"/>
            <w:bookmarkStart w:id="106" w:name="_Hlk39211795"/>
            <w:bookmarkStart w:id="107" w:name="_Hlk39211792"/>
            <w:bookmarkStart w:id="108" w:name="_Hlk39211794"/>
            <w:bookmarkStart w:id="109" w:name="_Hlk39211796"/>
            <w:bookmarkStart w:id="110" w:name="_Hlk38090357"/>
            <w:bookmarkStart w:id="111" w:name="_Hlk39573787"/>
            <w:bookmarkStart w:id="112" w:name="_Hlk38090356"/>
            <w:bookmarkStart w:id="113" w:name="_Hlk64398631"/>
            <w:bookmarkStart w:id="114" w:name="_Hlk38090358"/>
            <w:bookmarkStart w:id="115" w:name="_Hlk55197066"/>
            <w:bookmarkStart w:id="116" w:name="_Hlk55197064"/>
            <w:bookmarkStart w:id="117" w:name="_Hlk64398630"/>
            <w:bookmarkStart w:id="118" w:name="_Hlk56077674"/>
            <w:bookmarkStart w:id="119" w:name="_Hlk56077672"/>
            <w:bookmarkStart w:id="120" w:name="_Hlk64398629"/>
            <w:bookmarkStart w:id="121" w:name="_Hlk39211793"/>
            <w:bookmarkStart w:id="122" w:name="_Hlk39573786"/>
            <w:bookmarkStart w:id="123" w:name="_Hlk39573785"/>
            <w:r>
              <w:rPr>
                <w:rFonts w:hint="eastAsia" w:ascii="宋体" w:hAnsi="宋体" w:cs="宋体"/>
                <w:sz w:val="24"/>
                <w:szCs w:val="24"/>
              </w:rPr>
              <w:t>1</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szCs w:val="24"/>
              </w:rPr>
              <w:t>4</w:t>
            </w:r>
          </w:p>
        </w:tc>
        <w:tc>
          <w:tcPr>
            <w:tcW w:w="936" w:type="dxa"/>
            <w:shd w:val="clear" w:color="auto" w:fill="auto"/>
            <w:vAlign w:val="center"/>
          </w:tcPr>
          <w:p>
            <w:pPr>
              <w:spacing w:line="360" w:lineRule="exact"/>
              <w:rPr>
                <w:rFonts w:ascii="宋体" w:hAnsi="宋体" w:cs="宋体"/>
                <w:sz w:val="24"/>
                <w:szCs w:val="24"/>
              </w:rPr>
            </w:pPr>
            <w:bookmarkStart w:id="124" w:name="_Hlt19030437"/>
            <w:r>
              <w:rPr>
                <w:rFonts w:hint="eastAsia" w:ascii="宋体" w:hAnsi="宋体" w:cs="宋体"/>
                <w:sz w:val="24"/>
                <w:szCs w:val="24"/>
              </w:rPr>
              <w:fldChar w:fldCharType="begin"/>
            </w:r>
            <w:r>
              <w:rPr>
                <w:rFonts w:hint="eastAsia" w:ascii="宋体" w:hAnsi="宋体" w:cs="宋体"/>
                <w:sz w:val="24"/>
                <w:szCs w:val="24"/>
              </w:rPr>
              <w:instrText xml:space="preserve"> HYPERLINK  \l "_Hlk18820304" \s "1,4364,4368,0,,23.1" </w:instrText>
            </w:r>
            <w:r>
              <w:rPr>
                <w:rFonts w:hint="eastAsia" w:ascii="宋体" w:hAnsi="宋体" w:cs="宋体"/>
                <w:sz w:val="24"/>
                <w:szCs w:val="24"/>
              </w:rPr>
              <w:fldChar w:fldCharType="separate"/>
            </w:r>
            <w:r>
              <w:rPr>
                <w:rStyle w:val="32"/>
                <w:rFonts w:hint="eastAsia" w:ascii="宋体" w:hAnsi="宋体" w:cs="宋体"/>
                <w:color w:val="auto"/>
                <w:sz w:val="24"/>
                <w:szCs w:val="24"/>
              </w:rPr>
              <w:t>5.12.1</w:t>
            </w:r>
            <w:r>
              <w:rPr>
                <w:rFonts w:hint="eastAsia" w:ascii="宋体" w:hAnsi="宋体" w:cs="宋体"/>
                <w:sz w:val="24"/>
                <w:szCs w:val="24"/>
              </w:rPr>
              <w:fldChar w:fldCharType="end"/>
            </w:r>
            <w:bookmarkEnd w:id="124"/>
          </w:p>
        </w:tc>
        <w:tc>
          <w:tcPr>
            <w:tcW w:w="1303" w:type="dxa"/>
            <w:tcBorders>
              <w:bottom w:val="single" w:color="auto" w:sz="4" w:space="0"/>
            </w:tcBorders>
            <w:shd w:val="clear" w:color="auto" w:fill="auto"/>
            <w:vAlign w:val="center"/>
          </w:tcPr>
          <w:p>
            <w:pPr>
              <w:spacing w:line="360" w:lineRule="exact"/>
              <w:rPr>
                <w:rFonts w:ascii="宋体" w:hAnsi="宋体" w:cs="宋体"/>
                <w:kern w:val="0"/>
                <w:sz w:val="24"/>
                <w:szCs w:val="24"/>
              </w:rPr>
            </w:pPr>
            <w:r>
              <w:rPr>
                <w:rFonts w:hint="eastAsia" w:ascii="宋体" w:hAnsi="宋体" w:cs="宋体"/>
                <w:spacing w:val="21"/>
                <w:kern w:val="0"/>
                <w:sz w:val="24"/>
                <w:szCs w:val="24"/>
              </w:rPr>
              <w:t>响应性文件递</w:t>
            </w:r>
            <w:r>
              <w:rPr>
                <w:rFonts w:hint="eastAsia" w:ascii="宋体" w:hAnsi="宋体" w:cs="宋体"/>
                <w:kern w:val="0"/>
                <w:sz w:val="24"/>
                <w:szCs w:val="24"/>
              </w:rPr>
              <w:t>交</w:t>
            </w:r>
          </w:p>
        </w:tc>
        <w:tc>
          <w:tcPr>
            <w:tcW w:w="6996" w:type="dxa"/>
            <w:tcBorders>
              <w:bottom w:val="single" w:color="auto" w:sz="4" w:space="0"/>
            </w:tcBorders>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截止时间：</w:t>
            </w:r>
            <w:r>
              <w:rPr>
                <w:rFonts w:hint="eastAsia" w:ascii="宋体" w:hAnsi="宋体" w:cs="宋体"/>
                <w:bCs/>
                <w:sz w:val="24"/>
                <w:szCs w:val="24"/>
              </w:rPr>
              <w:t>2022年09月</w:t>
            </w:r>
            <w:r>
              <w:rPr>
                <w:rFonts w:hint="eastAsia" w:ascii="宋体" w:hAnsi="宋体" w:cs="宋体"/>
                <w:bCs/>
                <w:sz w:val="24"/>
                <w:szCs w:val="24"/>
                <w:lang w:val="en-US" w:eastAsia="zh-CN"/>
              </w:rPr>
              <w:t>20</w:t>
            </w:r>
            <w:r>
              <w:rPr>
                <w:rFonts w:hint="eastAsia" w:ascii="宋体" w:hAnsi="宋体" w:cs="宋体"/>
                <w:bCs/>
                <w:sz w:val="24"/>
                <w:szCs w:val="24"/>
              </w:rPr>
              <w:t>日</w:t>
            </w:r>
            <w:r>
              <w:rPr>
                <w:rFonts w:hint="eastAsia" w:ascii="宋体" w:hAnsi="宋体" w:cs="宋体"/>
                <w:bCs/>
                <w:sz w:val="24"/>
                <w:szCs w:val="24"/>
                <w:lang w:val="en-US" w:eastAsia="zh-CN"/>
              </w:rPr>
              <w:t>16</w:t>
            </w:r>
            <w:r>
              <w:rPr>
                <w:rFonts w:hint="eastAsia" w:ascii="宋体" w:hAnsi="宋体" w:cs="宋体"/>
                <w:bCs/>
                <w:sz w:val="24"/>
                <w:szCs w:val="24"/>
              </w:rPr>
              <w:t>时00分（北京时间）</w:t>
            </w:r>
          </w:p>
          <w:p>
            <w:pPr>
              <w:spacing w:line="360" w:lineRule="exact"/>
              <w:rPr>
                <w:rFonts w:ascii="宋体" w:hAnsi="宋体" w:cs="宋体"/>
                <w:sz w:val="24"/>
                <w:szCs w:val="24"/>
              </w:rPr>
            </w:pPr>
            <w:r>
              <w:rPr>
                <w:rFonts w:hint="eastAsia" w:ascii="宋体" w:hAnsi="宋体" w:cs="宋体"/>
                <w:sz w:val="24"/>
                <w:szCs w:val="24"/>
              </w:rPr>
              <w:t>递交地点：</w:t>
            </w:r>
            <w:r>
              <w:rPr>
                <w:rFonts w:hint="eastAsia" w:ascii="宋体" w:hAnsi="宋体" w:cs="宋体"/>
                <w:kern w:val="0"/>
                <w:sz w:val="24"/>
                <w:szCs w:val="24"/>
              </w:rPr>
              <w:t>乌鲁木齐市沙依巴克区公园北街162号文苑综合楼七楼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0" w:type="auto"/>
            <w:shd w:val="clear" w:color="auto" w:fill="auto"/>
            <w:vAlign w:val="center"/>
          </w:tcPr>
          <w:p>
            <w:pPr>
              <w:spacing w:line="360" w:lineRule="exact"/>
              <w:rPr>
                <w:rFonts w:ascii="宋体" w:hAnsi="宋体" w:cs="宋体"/>
                <w:kern w:val="0"/>
                <w:sz w:val="24"/>
                <w:szCs w:val="24"/>
              </w:rPr>
            </w:pPr>
            <w:bookmarkStart w:id="125" w:name="_Hlk56077689"/>
            <w:bookmarkStart w:id="126" w:name="_Hlk64398641"/>
            <w:bookmarkStart w:id="127" w:name="_Hlk38643175"/>
            <w:bookmarkStart w:id="128" w:name="_Hlk38090383"/>
            <w:bookmarkStart w:id="129" w:name="_Hlk39573799"/>
            <w:bookmarkStart w:id="130" w:name="_Hlk38090382"/>
            <w:bookmarkStart w:id="131" w:name="_Hlk38090381"/>
            <w:bookmarkStart w:id="132" w:name="_Hlk64398642"/>
            <w:bookmarkStart w:id="133" w:name="_Hlk56077688"/>
            <w:bookmarkStart w:id="134" w:name="_Hlk39573797"/>
            <w:bookmarkStart w:id="135" w:name="_Hlk55197073"/>
            <w:bookmarkStart w:id="136" w:name="_Hlk64398640"/>
            <w:bookmarkStart w:id="137" w:name="_Hlk39573798"/>
            <w:bookmarkStart w:id="138" w:name="_Hlk56077690"/>
            <w:bookmarkStart w:id="139" w:name="_Hlk55197075"/>
            <w:bookmarkStart w:id="140" w:name="_Hlk55197074"/>
            <w:r>
              <w:rPr>
                <w:rFonts w:hint="eastAsia" w:ascii="宋体" w:hAnsi="宋体" w:cs="宋体"/>
                <w:kern w:val="0"/>
                <w:sz w:val="24"/>
                <w:szCs w:val="24"/>
              </w:rPr>
              <w:t>1</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kern w:val="0"/>
                <w:sz w:val="24"/>
                <w:szCs w:val="24"/>
              </w:rPr>
              <w:t>5</w:t>
            </w:r>
          </w:p>
        </w:tc>
        <w:tc>
          <w:tcPr>
            <w:tcW w:w="936" w:type="dxa"/>
            <w:shd w:val="clear" w:color="auto" w:fill="auto"/>
            <w:vAlign w:val="center"/>
          </w:tcPr>
          <w:p>
            <w:pPr>
              <w:spacing w:line="360" w:lineRule="exact"/>
              <w:rPr>
                <w:rFonts w:ascii="宋体" w:hAnsi="宋体" w:cs="宋体"/>
                <w:kern w:val="0"/>
                <w:sz w:val="24"/>
                <w:szCs w:val="24"/>
              </w:rPr>
            </w:pPr>
            <w:bookmarkStart w:id="141" w:name="_Hlt56077709"/>
            <w:bookmarkStart w:id="142" w:name="_Hlt55197070"/>
            <w:bookmarkStart w:id="143" w:name="_Hlt38090386"/>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\l "_Hlk18820334" \s "1,4973,4977,0,,27.1" </w:instrText>
            </w:r>
            <w:r>
              <w:rPr>
                <w:rFonts w:hint="eastAsia" w:ascii="宋体" w:hAnsi="宋体" w:cs="宋体"/>
                <w:kern w:val="0"/>
                <w:sz w:val="24"/>
                <w:szCs w:val="24"/>
              </w:rPr>
              <w:fldChar w:fldCharType="separate"/>
            </w:r>
            <w:r>
              <w:rPr>
                <w:rStyle w:val="32"/>
                <w:rFonts w:hint="eastAsia" w:ascii="宋体" w:hAnsi="宋体" w:cs="宋体"/>
                <w:color w:val="auto"/>
                <w:kern w:val="0"/>
                <w:sz w:val="24"/>
                <w:szCs w:val="24"/>
              </w:rPr>
              <w:t>7.</w:t>
            </w:r>
            <w:bookmarkStart w:id="144" w:name="_Hlt131417976"/>
            <w:bookmarkStart w:id="145" w:name="_Hlt64398963"/>
            <w:r>
              <w:rPr>
                <w:rStyle w:val="32"/>
                <w:rFonts w:hint="eastAsia" w:ascii="宋体" w:hAnsi="宋体" w:cs="宋体"/>
                <w:color w:val="auto"/>
                <w:kern w:val="0"/>
                <w:sz w:val="24"/>
                <w:szCs w:val="24"/>
              </w:rPr>
              <w:t>1</w:t>
            </w:r>
            <w:bookmarkEnd w:id="144"/>
            <w:bookmarkEnd w:id="145"/>
            <w:r>
              <w:rPr>
                <w:rFonts w:hint="eastAsia" w:ascii="宋体" w:hAnsi="宋体" w:cs="宋体"/>
                <w:kern w:val="0"/>
                <w:sz w:val="24"/>
                <w:szCs w:val="24"/>
              </w:rPr>
              <w:fldChar w:fldCharType="end"/>
            </w:r>
            <w:bookmarkEnd w:id="141"/>
            <w:bookmarkEnd w:id="142"/>
            <w:bookmarkEnd w:id="143"/>
          </w:p>
        </w:tc>
        <w:tc>
          <w:tcPr>
            <w:tcW w:w="1303" w:type="dxa"/>
            <w:tcBorders>
              <w:top w:val="single" w:color="auto" w:sz="4" w:space="0"/>
              <w:right w:val="single" w:color="auto" w:sz="4" w:space="0"/>
            </w:tcBorders>
            <w:shd w:val="clear" w:color="auto" w:fill="auto"/>
            <w:vAlign w:val="center"/>
          </w:tcPr>
          <w:p>
            <w:pPr>
              <w:spacing w:line="360" w:lineRule="exact"/>
              <w:rPr>
                <w:rFonts w:ascii="宋体" w:hAnsi="宋体" w:cs="宋体"/>
                <w:sz w:val="24"/>
                <w:szCs w:val="24"/>
              </w:rPr>
            </w:pPr>
            <w:r>
              <w:rPr>
                <w:rFonts w:hint="eastAsia" w:ascii="宋体" w:hAnsi="宋体" w:cs="宋体"/>
                <w:spacing w:val="21"/>
                <w:kern w:val="0"/>
                <w:sz w:val="24"/>
                <w:szCs w:val="24"/>
              </w:rPr>
              <w:t>磋商时间及地点</w:t>
            </w:r>
          </w:p>
        </w:tc>
        <w:tc>
          <w:tcPr>
            <w:tcW w:w="6996" w:type="dxa"/>
            <w:tcBorders>
              <w:top w:val="single" w:color="auto" w:sz="4" w:space="0"/>
              <w:left w:val="single" w:color="auto" w:sz="4" w:space="0"/>
              <w:right w:val="single" w:color="auto" w:sz="4" w:space="0"/>
            </w:tcBorders>
            <w:shd w:val="clear" w:color="auto" w:fill="auto"/>
            <w:vAlign w:val="center"/>
          </w:tcPr>
          <w:p>
            <w:pPr>
              <w:spacing w:line="360" w:lineRule="exact"/>
              <w:rPr>
                <w:rFonts w:ascii="宋体" w:hAnsi="宋体" w:cs="宋体"/>
                <w:bCs/>
                <w:sz w:val="24"/>
                <w:szCs w:val="24"/>
              </w:rPr>
            </w:pPr>
            <w:r>
              <w:rPr>
                <w:rFonts w:hint="eastAsia" w:ascii="宋体" w:hAnsi="宋体" w:cs="宋体"/>
                <w:sz w:val="24"/>
                <w:szCs w:val="24"/>
              </w:rPr>
              <w:t>时    间：</w:t>
            </w:r>
            <w:r>
              <w:rPr>
                <w:rFonts w:hint="eastAsia" w:ascii="宋体" w:hAnsi="宋体" w:cs="宋体"/>
                <w:bCs/>
                <w:sz w:val="24"/>
                <w:szCs w:val="24"/>
              </w:rPr>
              <w:t>2022年09月</w:t>
            </w:r>
            <w:r>
              <w:rPr>
                <w:rFonts w:hint="eastAsia" w:ascii="宋体" w:hAnsi="宋体" w:cs="宋体"/>
                <w:bCs/>
                <w:sz w:val="24"/>
                <w:szCs w:val="24"/>
                <w:lang w:val="en-US" w:eastAsia="zh-CN"/>
              </w:rPr>
              <w:t>20</w:t>
            </w:r>
            <w:r>
              <w:rPr>
                <w:rFonts w:hint="eastAsia" w:ascii="宋体" w:hAnsi="宋体" w:cs="宋体"/>
                <w:bCs/>
                <w:sz w:val="24"/>
                <w:szCs w:val="24"/>
              </w:rPr>
              <w:t>日</w:t>
            </w:r>
            <w:r>
              <w:rPr>
                <w:rFonts w:hint="eastAsia" w:ascii="宋体" w:hAnsi="宋体" w:cs="宋体"/>
                <w:bCs/>
                <w:sz w:val="24"/>
                <w:szCs w:val="24"/>
                <w:lang w:val="en-US" w:eastAsia="zh-CN"/>
              </w:rPr>
              <w:t>16</w:t>
            </w:r>
            <w:r>
              <w:rPr>
                <w:rFonts w:hint="eastAsia" w:ascii="宋体" w:hAnsi="宋体" w:cs="宋体"/>
                <w:bCs/>
                <w:sz w:val="24"/>
                <w:szCs w:val="24"/>
              </w:rPr>
              <w:t>时00分（北京时间）</w:t>
            </w:r>
          </w:p>
          <w:p>
            <w:pPr>
              <w:spacing w:line="360" w:lineRule="exact"/>
              <w:rPr>
                <w:rFonts w:ascii="宋体" w:hAnsi="宋体" w:cs="宋体"/>
                <w:kern w:val="0"/>
                <w:sz w:val="24"/>
                <w:szCs w:val="24"/>
              </w:rPr>
            </w:pPr>
            <w:r>
              <w:rPr>
                <w:rFonts w:hint="eastAsia" w:ascii="宋体" w:hAnsi="宋体" w:cs="宋体"/>
                <w:sz w:val="24"/>
                <w:szCs w:val="24"/>
              </w:rPr>
              <w:t>地    点：</w:t>
            </w:r>
            <w:r>
              <w:rPr>
                <w:rFonts w:hint="eastAsia" w:ascii="宋体" w:hAnsi="宋体" w:cs="宋体"/>
                <w:kern w:val="0"/>
                <w:sz w:val="24"/>
                <w:szCs w:val="24"/>
              </w:rPr>
              <w:t>乌鲁木齐市沙依巴克区公园北街162号文苑综合楼七楼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0" w:type="auto"/>
            <w:shd w:val="clear" w:color="auto" w:fill="auto"/>
            <w:vAlign w:val="center"/>
          </w:tcPr>
          <w:p>
            <w:pPr>
              <w:spacing w:line="360" w:lineRule="exact"/>
              <w:rPr>
                <w:rFonts w:ascii="宋体" w:hAnsi="宋体" w:cs="宋体"/>
                <w:kern w:val="0"/>
                <w:sz w:val="24"/>
                <w:szCs w:val="24"/>
              </w:rPr>
            </w:pPr>
            <w:r>
              <w:rPr>
                <w:rFonts w:hint="eastAsia" w:ascii="宋体" w:hAnsi="宋体" w:cs="宋体"/>
                <w:kern w:val="0"/>
                <w:sz w:val="24"/>
                <w:szCs w:val="24"/>
              </w:rPr>
              <w:t>16</w:t>
            </w:r>
          </w:p>
        </w:tc>
        <w:tc>
          <w:tcPr>
            <w:tcW w:w="936" w:type="dxa"/>
            <w:shd w:val="clear" w:color="auto" w:fill="auto"/>
            <w:vAlign w:val="center"/>
          </w:tcPr>
          <w:p>
            <w:pPr>
              <w:spacing w:line="360" w:lineRule="exact"/>
              <w:rPr>
                <w:rFonts w:ascii="宋体" w:hAnsi="宋体" w:cs="宋体"/>
                <w:kern w:val="0"/>
                <w:sz w:val="24"/>
                <w:szCs w:val="24"/>
              </w:rPr>
            </w:pPr>
            <w:bookmarkStart w:id="146" w:name="_Hlt19079736"/>
            <w:r>
              <w:rPr>
                <w:rFonts w:hint="eastAsia" w:ascii="宋体" w:hAnsi="宋体" w:cs="宋体"/>
                <w:sz w:val="24"/>
                <w:szCs w:val="24"/>
              </w:rPr>
              <w:fldChar w:fldCharType="begin"/>
            </w:r>
            <w:r>
              <w:rPr>
                <w:rFonts w:hint="eastAsia" w:ascii="宋体" w:hAnsi="宋体" w:cs="宋体"/>
                <w:sz w:val="24"/>
                <w:szCs w:val="24"/>
              </w:rPr>
              <w:instrText xml:space="preserve"> HYPERLINK  \l "_Hlk18820774" \s "1,8919,8923,0,,39.1" </w:instrText>
            </w:r>
            <w:r>
              <w:rPr>
                <w:rFonts w:hint="eastAsia" w:ascii="宋体" w:hAnsi="宋体" w:cs="宋体"/>
                <w:sz w:val="24"/>
                <w:szCs w:val="24"/>
              </w:rPr>
              <w:fldChar w:fldCharType="separate"/>
            </w:r>
            <w:r>
              <w:rPr>
                <w:rStyle w:val="32"/>
                <w:rFonts w:hint="eastAsia" w:ascii="宋体" w:hAnsi="宋体" w:cs="宋体"/>
                <w:bCs/>
                <w:color w:val="auto"/>
                <w:sz w:val="24"/>
                <w:szCs w:val="24"/>
              </w:rPr>
              <w:t>11.1</w:t>
            </w:r>
            <w:r>
              <w:rPr>
                <w:rFonts w:hint="eastAsia" w:ascii="宋体" w:hAnsi="宋体" w:cs="宋体"/>
                <w:sz w:val="24"/>
                <w:szCs w:val="24"/>
              </w:rPr>
              <w:fldChar w:fldCharType="end"/>
            </w:r>
            <w:bookmarkEnd w:id="146"/>
          </w:p>
        </w:tc>
        <w:tc>
          <w:tcPr>
            <w:tcW w:w="1303" w:type="dxa"/>
            <w:tcBorders>
              <w:bottom w:val="single" w:color="auto" w:sz="4" w:space="0"/>
              <w:right w:val="single" w:color="auto" w:sz="4" w:space="0"/>
            </w:tcBorders>
            <w:shd w:val="clear" w:color="auto" w:fill="auto"/>
            <w:vAlign w:val="center"/>
          </w:tcPr>
          <w:p>
            <w:pPr>
              <w:spacing w:line="360" w:lineRule="exact"/>
              <w:rPr>
                <w:rFonts w:ascii="宋体" w:hAnsi="宋体" w:cs="宋体"/>
                <w:spacing w:val="21"/>
                <w:kern w:val="0"/>
                <w:sz w:val="24"/>
                <w:szCs w:val="24"/>
              </w:rPr>
            </w:pPr>
            <w:r>
              <w:rPr>
                <w:rFonts w:hint="eastAsia" w:ascii="宋体" w:hAnsi="宋体" w:cs="宋体"/>
                <w:spacing w:val="52"/>
                <w:kern w:val="0"/>
                <w:sz w:val="24"/>
                <w:szCs w:val="24"/>
              </w:rPr>
              <w:t>投标有效</w:t>
            </w:r>
            <w:r>
              <w:rPr>
                <w:rFonts w:hint="eastAsia" w:ascii="宋体" w:hAnsi="宋体" w:cs="宋体"/>
                <w:spacing w:val="2"/>
                <w:kern w:val="0"/>
                <w:sz w:val="24"/>
                <w:szCs w:val="24"/>
              </w:rPr>
              <w:t>期</w:t>
            </w:r>
          </w:p>
        </w:tc>
        <w:tc>
          <w:tcPr>
            <w:tcW w:w="6996" w:type="dxa"/>
            <w:tcBorders>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投标截止时间后90天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859" w:type="dxa"/>
            <w:gridSpan w:val="3"/>
            <w:tcBorders>
              <w:top w:val="single" w:color="auto" w:sz="4" w:space="0"/>
              <w:right w:val="single" w:color="auto" w:sz="4" w:space="0"/>
            </w:tcBorders>
            <w:shd w:val="clear" w:color="auto" w:fill="auto"/>
            <w:vAlign w:val="center"/>
          </w:tcPr>
          <w:p>
            <w:pPr>
              <w:spacing w:line="360" w:lineRule="exact"/>
              <w:jc w:val="center"/>
              <w:rPr>
                <w:rFonts w:ascii="宋体" w:hAnsi="宋体" w:cs="宋体"/>
                <w:spacing w:val="52"/>
                <w:kern w:val="0"/>
                <w:sz w:val="24"/>
                <w:szCs w:val="24"/>
              </w:rPr>
            </w:pPr>
            <w:r>
              <w:rPr>
                <w:rFonts w:hint="eastAsia" w:ascii="宋体" w:hAnsi="宋体" w:cs="宋体"/>
                <w:sz w:val="24"/>
                <w:szCs w:val="24"/>
              </w:rPr>
              <w:t>政府采购政策支持</w:t>
            </w:r>
          </w:p>
        </w:tc>
        <w:tc>
          <w:tcPr>
            <w:tcW w:w="6996" w:type="dxa"/>
            <w:tcBorders>
              <w:top w:val="single" w:color="auto" w:sz="4" w:space="0"/>
              <w:left w:val="single" w:color="auto" w:sz="4" w:space="0"/>
              <w:right w:val="single" w:color="auto" w:sz="4" w:space="0"/>
            </w:tcBorders>
            <w:shd w:val="clear" w:color="auto" w:fill="auto"/>
          </w:tcPr>
          <w:p>
            <w:pPr>
              <w:spacing w:line="360" w:lineRule="exact"/>
              <w:rPr>
                <w:rFonts w:ascii="宋体" w:hAnsi="宋体" w:cs="宋体"/>
                <w:sz w:val="24"/>
                <w:szCs w:val="24"/>
              </w:rPr>
            </w:pPr>
            <w:r>
              <w:rPr>
                <w:rFonts w:hint="eastAsia" w:ascii="宋体" w:hAnsi="宋体" w:cs="宋体"/>
                <w:sz w:val="24"/>
                <w:szCs w:val="24"/>
              </w:rPr>
              <w:t>根据《政府采购促进中小企业发展管理办法》（财库[2020]46号）的规定，本项目为专门面向中小企业（含中型、小型）采购项目。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0" w:type="auto"/>
            <w:shd w:val="clear" w:color="auto" w:fill="auto"/>
            <w:vAlign w:val="center"/>
          </w:tcPr>
          <w:p>
            <w:pPr>
              <w:spacing w:line="360" w:lineRule="exact"/>
              <w:rPr>
                <w:rFonts w:ascii="宋体" w:hAnsi="宋体" w:cs="宋体"/>
                <w:kern w:val="0"/>
                <w:sz w:val="24"/>
                <w:szCs w:val="24"/>
              </w:rPr>
            </w:pPr>
            <w:r>
              <w:rPr>
                <w:rFonts w:hint="eastAsia" w:ascii="宋体" w:hAnsi="宋体" w:cs="宋体"/>
                <w:kern w:val="0"/>
                <w:sz w:val="24"/>
                <w:szCs w:val="24"/>
              </w:rPr>
              <w:t>17</w:t>
            </w:r>
          </w:p>
        </w:tc>
        <w:tc>
          <w:tcPr>
            <w:tcW w:w="936" w:type="dxa"/>
            <w:shd w:val="clear" w:color="auto" w:fill="auto"/>
            <w:vAlign w:val="center"/>
          </w:tcPr>
          <w:p>
            <w:pPr>
              <w:spacing w:line="360" w:lineRule="exact"/>
              <w:rPr>
                <w:rFonts w:ascii="宋体" w:hAnsi="宋体" w:cs="宋体"/>
                <w:sz w:val="24"/>
                <w:szCs w:val="24"/>
              </w:rPr>
            </w:pPr>
          </w:p>
        </w:tc>
        <w:tc>
          <w:tcPr>
            <w:tcW w:w="1303" w:type="dxa"/>
            <w:shd w:val="clear" w:color="auto" w:fill="auto"/>
            <w:vAlign w:val="center"/>
          </w:tcPr>
          <w:p>
            <w:pPr>
              <w:spacing w:line="360" w:lineRule="exact"/>
              <w:rPr>
                <w:rFonts w:ascii="宋体" w:hAnsi="宋体" w:cs="宋体"/>
                <w:spacing w:val="52"/>
                <w:kern w:val="0"/>
                <w:sz w:val="24"/>
                <w:szCs w:val="24"/>
              </w:rPr>
            </w:pPr>
            <w:r>
              <w:rPr>
                <w:rFonts w:hint="eastAsia" w:ascii="宋体" w:hAnsi="宋体" w:cs="宋体"/>
                <w:b/>
                <w:bCs/>
                <w:sz w:val="24"/>
                <w:szCs w:val="24"/>
              </w:rPr>
              <w:t>磋商现场资格查验内容</w:t>
            </w:r>
          </w:p>
        </w:tc>
        <w:tc>
          <w:tcPr>
            <w:tcW w:w="6996" w:type="dxa"/>
            <w:shd w:val="clear" w:color="auto" w:fill="auto"/>
            <w:vAlign w:val="center"/>
          </w:tcPr>
          <w:p>
            <w:pPr>
              <w:numPr>
                <w:ilvl w:val="0"/>
                <w:numId w:val="5"/>
              </w:numPr>
              <w:spacing w:line="360" w:lineRule="exact"/>
              <w:rPr>
                <w:rFonts w:ascii="宋体" w:hAnsi="宋体" w:cs="宋体"/>
                <w:b/>
                <w:sz w:val="24"/>
                <w:szCs w:val="24"/>
              </w:rPr>
            </w:pPr>
            <w:r>
              <w:rPr>
                <w:rFonts w:hint="eastAsia" w:ascii="宋体" w:hAnsi="宋体" w:cs="宋体"/>
                <w:b/>
                <w:sz w:val="24"/>
                <w:szCs w:val="24"/>
              </w:rPr>
              <w:t>营业执照复印件加盖公章</w:t>
            </w:r>
          </w:p>
          <w:p>
            <w:pPr>
              <w:numPr>
                <w:ilvl w:val="0"/>
                <w:numId w:val="5"/>
              </w:numPr>
              <w:spacing w:line="360" w:lineRule="exact"/>
              <w:rPr>
                <w:rFonts w:ascii="宋体" w:hAnsi="宋体" w:cs="宋体"/>
                <w:b/>
                <w:bCs/>
                <w:sz w:val="24"/>
                <w:szCs w:val="24"/>
              </w:rPr>
            </w:pPr>
            <w:r>
              <w:rPr>
                <w:rFonts w:hint="eastAsia" w:ascii="宋体" w:hAnsi="宋体" w:cs="宋体"/>
                <w:b/>
                <w:bCs/>
                <w:sz w:val="24"/>
                <w:szCs w:val="24"/>
              </w:rPr>
              <w:t>法定代表人投标需携带法定代表人证明书（原件）及法定代表人身份证（原件）；委托代理人投标需携带法定代表人授权委托书（原件）及委托代理人身份证（原件）</w:t>
            </w:r>
          </w:p>
          <w:p>
            <w:pPr>
              <w:spacing w:line="360" w:lineRule="exact"/>
              <w:rPr>
                <w:rFonts w:ascii="宋体" w:hAnsi="宋体" w:cs="宋体"/>
                <w:b/>
                <w:bCs/>
                <w:sz w:val="24"/>
                <w:szCs w:val="24"/>
              </w:rPr>
            </w:pPr>
            <w:r>
              <w:rPr>
                <w:rFonts w:hint="eastAsia" w:ascii="宋体" w:hAnsi="宋体" w:cs="宋体"/>
                <w:b/>
                <w:bCs/>
                <w:sz w:val="24"/>
                <w:szCs w:val="24"/>
              </w:rPr>
              <w:t>3、保证金汇款凭证加盖公章</w:t>
            </w:r>
          </w:p>
          <w:p>
            <w:pPr>
              <w:spacing w:line="360" w:lineRule="exact"/>
              <w:rPr>
                <w:rFonts w:ascii="宋体" w:hAnsi="宋体" w:cs="宋体"/>
                <w:sz w:val="24"/>
                <w:szCs w:val="24"/>
              </w:rPr>
            </w:pPr>
            <w:r>
              <w:rPr>
                <w:rFonts w:hint="eastAsia" w:ascii="宋体" w:hAnsi="宋体" w:cs="宋体"/>
                <w:b/>
                <w:bCs/>
                <w:sz w:val="24"/>
                <w:szCs w:val="24"/>
              </w:rPr>
              <w:t>注：以上资料均为原件，未按上述要求提供证件的响应性文件予以拒绝评审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0" w:type="auto"/>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18</w:t>
            </w:r>
          </w:p>
        </w:tc>
        <w:tc>
          <w:tcPr>
            <w:tcW w:w="936" w:type="dxa"/>
            <w:shd w:val="clear" w:color="auto" w:fill="auto"/>
            <w:vAlign w:val="center"/>
          </w:tcPr>
          <w:p>
            <w:pPr>
              <w:spacing w:line="360" w:lineRule="exact"/>
              <w:rPr>
                <w:rFonts w:ascii="宋体" w:hAnsi="宋体" w:cs="宋体"/>
                <w:sz w:val="24"/>
                <w:szCs w:val="24"/>
              </w:rPr>
            </w:pPr>
          </w:p>
        </w:tc>
        <w:tc>
          <w:tcPr>
            <w:tcW w:w="1303" w:type="dxa"/>
            <w:shd w:val="clear" w:color="auto" w:fill="auto"/>
            <w:vAlign w:val="center"/>
          </w:tcPr>
          <w:p>
            <w:pPr>
              <w:spacing w:line="360" w:lineRule="exact"/>
              <w:rPr>
                <w:rFonts w:ascii="宋体" w:hAnsi="宋体" w:cs="宋体"/>
                <w:sz w:val="24"/>
                <w:szCs w:val="24"/>
              </w:rPr>
            </w:pPr>
            <w:r>
              <w:rPr>
                <w:rFonts w:hint="eastAsia" w:ascii="宋体" w:hAnsi="宋体" w:cs="宋体"/>
                <w:sz w:val="24"/>
                <w:szCs w:val="24"/>
              </w:rPr>
              <w:t>采购代理服务费</w:t>
            </w:r>
          </w:p>
        </w:tc>
        <w:tc>
          <w:tcPr>
            <w:tcW w:w="6996" w:type="dxa"/>
            <w:shd w:val="clear" w:color="auto" w:fill="auto"/>
            <w:vAlign w:val="bottom"/>
          </w:tcPr>
          <w:p>
            <w:pPr>
              <w:spacing w:line="360" w:lineRule="exact"/>
              <w:rPr>
                <w:rFonts w:ascii="宋体" w:hAnsi="宋体" w:cs="宋体"/>
                <w:sz w:val="24"/>
                <w:szCs w:val="24"/>
              </w:rPr>
            </w:pPr>
            <w:r>
              <w:rPr>
                <w:rFonts w:hint="eastAsia" w:ascii="宋体" w:hAnsi="宋体" w:cs="宋体"/>
                <w:sz w:val="24"/>
                <w:szCs w:val="24"/>
              </w:rPr>
              <w:t>代理报酬为人民币按照发改价格【2015】299号文件规定，代理费收费标准协商确定，本项目代理费收费标准参照以下计算方法收取。以货物招标为例：100万元以下，费率为1.5%；100-500万元，费率为1.1%；500-1000万元，费率为0.8%；1000-5000万元，费率为0.5%；5000-10000万元以上，按差额定率累进法计算，由成交单位支付代理报酬。</w:t>
            </w:r>
          </w:p>
        </w:tc>
      </w:tr>
    </w:tbl>
    <w:p>
      <w:pPr>
        <w:sectPr>
          <w:headerReference r:id="rId6" w:type="default"/>
          <w:footerReference r:id="rId7" w:type="default"/>
          <w:pgSz w:w="11907" w:h="16840"/>
          <w:pgMar w:top="1134" w:right="1134" w:bottom="1134" w:left="1134" w:header="851" w:footer="992" w:gutter="0"/>
          <w:pgNumType w:start="1"/>
          <w:cols w:space="0" w:num="1"/>
          <w:docGrid w:type="lines" w:linePitch="312" w:charSpace="0"/>
        </w:sectPr>
      </w:pPr>
    </w:p>
    <w:p>
      <w:pPr>
        <w:pStyle w:val="3"/>
        <w:numPr>
          <w:ilvl w:val="0"/>
          <w:numId w:val="0"/>
        </w:numPr>
        <w:rPr>
          <w:rFonts w:hint="default" w:ascii="宋体" w:hAnsi="宋体" w:cs="宋体"/>
          <w:b w:val="0"/>
          <w:sz w:val="30"/>
          <w:szCs w:val="30"/>
        </w:rPr>
      </w:pPr>
      <w:bookmarkStart w:id="147" w:name="_Toc4940"/>
      <w:r>
        <w:rPr>
          <w:rFonts w:ascii="宋体" w:hAnsi="宋体" w:cs="宋体"/>
        </w:rPr>
        <w:t>第一章  磋商须知</w:t>
      </w:r>
      <w:bookmarkEnd w:id="147"/>
    </w:p>
    <w:p>
      <w:pPr>
        <w:spacing w:line="480" w:lineRule="exact"/>
        <w:ind w:firstLine="489" w:firstLineChars="203"/>
        <w:rPr>
          <w:rFonts w:ascii="宋体" w:hAnsi="宋体" w:cs="宋体"/>
          <w:b/>
          <w:sz w:val="24"/>
          <w:szCs w:val="24"/>
        </w:rPr>
      </w:pPr>
      <w:r>
        <w:rPr>
          <w:rFonts w:hint="eastAsia" w:ascii="宋体" w:hAnsi="宋体" w:cs="宋体"/>
          <w:b/>
          <w:sz w:val="24"/>
          <w:szCs w:val="24"/>
        </w:rPr>
        <w:t>1、</w:t>
      </w:r>
      <w:r>
        <w:rPr>
          <w:rFonts w:hint="eastAsia" w:ascii="宋体" w:hAnsi="宋体" w:cs="宋体"/>
          <w:b/>
          <w:kern w:val="0"/>
          <w:sz w:val="24"/>
          <w:szCs w:val="24"/>
        </w:rPr>
        <w:t>总 则</w:t>
      </w:r>
    </w:p>
    <w:p>
      <w:pPr>
        <w:spacing w:line="480" w:lineRule="exact"/>
        <w:ind w:firstLine="420"/>
        <w:rPr>
          <w:rFonts w:ascii="宋体" w:hAnsi="宋体" w:cs="宋体"/>
          <w:bCs/>
          <w:sz w:val="24"/>
          <w:szCs w:val="24"/>
        </w:rPr>
      </w:pPr>
      <w:r>
        <w:rPr>
          <w:rFonts w:hint="eastAsia" w:ascii="宋体" w:hAnsi="宋体" w:cs="宋体"/>
          <w:bCs/>
          <w:sz w:val="24"/>
          <w:szCs w:val="24"/>
        </w:rPr>
        <w:t>1.1、项目概况</w:t>
      </w:r>
    </w:p>
    <w:p>
      <w:pPr>
        <w:spacing w:line="480" w:lineRule="exact"/>
        <w:ind w:firstLine="420"/>
        <w:rPr>
          <w:rFonts w:ascii="宋体" w:hAnsi="宋体" w:cs="宋体"/>
          <w:sz w:val="24"/>
          <w:szCs w:val="24"/>
        </w:rPr>
      </w:pPr>
      <w:r>
        <w:rPr>
          <w:rFonts w:hint="eastAsia" w:ascii="宋体" w:hAnsi="宋体" w:cs="宋体"/>
          <w:bCs/>
          <w:sz w:val="24"/>
          <w:szCs w:val="24"/>
        </w:rPr>
        <w:t>1.1.1、本项目的项目概况已在供应商须知前附表第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"_Hlk39210728#_Hlk39210728" </w:instrText>
      </w:r>
      <w:r>
        <w:fldChar w:fldCharType="separate"/>
      </w:r>
      <w:r>
        <w:rPr>
          <w:rStyle w:val="32"/>
          <w:rFonts w:hint="eastAsia" w:ascii="宋体" w:hAnsi="宋体" w:cs="宋体"/>
          <w:color w:val="auto"/>
          <w:sz w:val="24"/>
          <w:szCs w:val="24"/>
        </w:rPr>
        <w:t>1</w:t>
      </w:r>
      <w:r>
        <w:rPr>
          <w:rStyle w:val="32"/>
          <w:rFonts w:ascii="宋体" w:hAnsi="宋体" w:cs="宋体"/>
          <w:color w:val="auto"/>
          <w:sz w:val="24"/>
          <w:szCs w:val="24"/>
        </w:rPr>
        <w:fldChar w:fldCharType="end"/>
      </w:r>
      <w:r>
        <w:rPr>
          <w:rFonts w:hint="eastAsia" w:ascii="宋体" w:hAnsi="宋体" w:cs="宋体"/>
          <w:bCs/>
          <w:sz w:val="24"/>
          <w:szCs w:val="24"/>
        </w:rPr>
        <w:t>项中列清。</w:t>
      </w:r>
    </w:p>
    <w:p>
      <w:pPr>
        <w:spacing w:line="480" w:lineRule="exact"/>
        <w:ind w:firstLine="420"/>
        <w:rPr>
          <w:rFonts w:ascii="宋体" w:hAnsi="宋体" w:cs="宋体"/>
          <w:sz w:val="24"/>
          <w:szCs w:val="24"/>
        </w:rPr>
      </w:pPr>
      <w:r>
        <w:rPr>
          <w:rFonts w:hint="eastAsia" w:ascii="宋体" w:hAnsi="宋体" w:cs="宋体"/>
          <w:sz w:val="24"/>
          <w:szCs w:val="24"/>
        </w:rPr>
        <w:t>1.2、采购内容</w:t>
      </w:r>
    </w:p>
    <w:p>
      <w:pPr>
        <w:spacing w:line="480" w:lineRule="exact"/>
        <w:ind w:firstLine="420"/>
        <w:rPr>
          <w:rFonts w:ascii="宋体" w:hAnsi="宋体" w:cs="宋体"/>
          <w:bCs/>
          <w:sz w:val="24"/>
          <w:szCs w:val="24"/>
        </w:rPr>
      </w:pPr>
      <w:r>
        <w:rPr>
          <w:rFonts w:hint="eastAsia" w:ascii="宋体" w:hAnsi="宋体" w:cs="宋体"/>
          <w:sz w:val="24"/>
          <w:szCs w:val="24"/>
        </w:rPr>
        <w:t>1.2.1、本项目采购内容</w:t>
      </w:r>
      <w:r>
        <w:rPr>
          <w:rFonts w:hint="eastAsia" w:ascii="宋体" w:hAnsi="宋体" w:cs="宋体"/>
          <w:bCs/>
          <w:sz w:val="24"/>
          <w:szCs w:val="24"/>
        </w:rPr>
        <w:t>已在供应商须知前附表第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"_Hlk39210756#_Hlk39210756" </w:instrText>
      </w:r>
      <w:r>
        <w:fldChar w:fldCharType="separate"/>
      </w:r>
      <w:r>
        <w:rPr>
          <w:rStyle w:val="32"/>
          <w:rFonts w:hint="eastAsia" w:ascii="宋体" w:hAnsi="宋体" w:cs="宋体"/>
          <w:color w:val="auto"/>
          <w:sz w:val="24"/>
          <w:szCs w:val="24"/>
        </w:rPr>
        <w:t>2</w:t>
      </w:r>
      <w:r>
        <w:rPr>
          <w:rStyle w:val="32"/>
          <w:rFonts w:ascii="宋体" w:hAnsi="宋体" w:cs="宋体"/>
          <w:color w:val="auto"/>
          <w:sz w:val="24"/>
          <w:szCs w:val="24"/>
        </w:rPr>
        <w:fldChar w:fldCharType="end"/>
      </w:r>
      <w:r>
        <w:rPr>
          <w:rFonts w:hint="eastAsia" w:ascii="宋体" w:hAnsi="宋体" w:cs="宋体"/>
          <w:bCs/>
          <w:sz w:val="24"/>
          <w:szCs w:val="24"/>
        </w:rPr>
        <w:t>项中列清，供应商除非接到采购人发布的《竞争性磋商文件补充》，否则不得擅自增加或减少项目招标范围。</w:t>
      </w:r>
    </w:p>
    <w:p>
      <w:pPr>
        <w:spacing w:line="480" w:lineRule="exact"/>
        <w:ind w:firstLine="420"/>
        <w:rPr>
          <w:rFonts w:ascii="宋体" w:hAnsi="宋体" w:cs="宋体"/>
          <w:bCs/>
          <w:sz w:val="24"/>
          <w:szCs w:val="24"/>
        </w:rPr>
      </w:pPr>
      <w:r>
        <w:rPr>
          <w:rFonts w:hint="eastAsia" w:ascii="宋体" w:hAnsi="宋体" w:cs="宋体"/>
          <w:bCs/>
          <w:sz w:val="24"/>
          <w:szCs w:val="24"/>
        </w:rPr>
        <w:t>1.2.2、本项目供货期、质保期已在供应商须知前附表第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"_Hlk39211118#_Hlk39211118" </w:instrText>
      </w:r>
      <w:r>
        <w:fldChar w:fldCharType="separate"/>
      </w:r>
      <w:r>
        <w:rPr>
          <w:rStyle w:val="32"/>
          <w:rFonts w:hint="eastAsia" w:ascii="宋体" w:hAnsi="宋体" w:cs="宋体"/>
          <w:color w:val="auto"/>
          <w:sz w:val="24"/>
          <w:szCs w:val="24"/>
        </w:rPr>
        <w:t>3</w:t>
      </w:r>
      <w:r>
        <w:rPr>
          <w:rStyle w:val="32"/>
          <w:rFonts w:ascii="宋体" w:hAnsi="宋体" w:cs="宋体"/>
          <w:color w:val="auto"/>
          <w:sz w:val="24"/>
          <w:szCs w:val="24"/>
        </w:rPr>
        <w:fldChar w:fldCharType="end"/>
      </w:r>
      <w:r>
        <w:rPr>
          <w:rFonts w:hint="eastAsia" w:ascii="宋体" w:hAnsi="宋体" w:cs="宋体"/>
          <w:bCs/>
          <w:sz w:val="24"/>
          <w:szCs w:val="24"/>
        </w:rPr>
        <w:t>项中列清。</w:t>
      </w:r>
    </w:p>
    <w:p>
      <w:pPr>
        <w:spacing w:line="480" w:lineRule="exact"/>
        <w:ind w:firstLine="420"/>
        <w:rPr>
          <w:rFonts w:ascii="宋体" w:hAnsi="宋体" w:cs="宋体"/>
          <w:bCs/>
          <w:sz w:val="24"/>
          <w:szCs w:val="24"/>
        </w:rPr>
      </w:pPr>
      <w:r>
        <w:rPr>
          <w:rFonts w:hint="eastAsia" w:ascii="宋体" w:hAnsi="宋体" w:cs="宋体"/>
          <w:bCs/>
          <w:sz w:val="24"/>
          <w:szCs w:val="24"/>
        </w:rPr>
        <w:t>1.3、项目资金</w:t>
      </w:r>
    </w:p>
    <w:p>
      <w:pPr>
        <w:spacing w:line="480" w:lineRule="exact"/>
        <w:ind w:firstLine="420"/>
        <w:rPr>
          <w:rFonts w:ascii="宋体" w:hAnsi="宋体" w:cs="宋体"/>
          <w:bCs/>
          <w:sz w:val="24"/>
          <w:szCs w:val="24"/>
        </w:rPr>
      </w:pPr>
      <w:r>
        <w:rPr>
          <w:rFonts w:hint="eastAsia" w:ascii="宋体" w:hAnsi="宋体" w:cs="宋体"/>
          <w:bCs/>
          <w:sz w:val="24"/>
          <w:szCs w:val="24"/>
        </w:rPr>
        <w:t>1.3.1、本项目的资金来源已在供应商须知前附表第</w:t>
      </w:r>
      <w:bookmarkStart w:id="148" w:name="_Hlt361843307"/>
      <w:r>
        <w:rPr>
          <w:rFonts w:hint="eastAsia" w:ascii="宋体" w:hAnsi="宋体" w:cs="宋体"/>
          <w:bCs/>
          <w:sz w:val="24"/>
          <w:szCs w:val="24"/>
        </w:rPr>
        <w:fldChar w:fldCharType="begin"/>
      </w:r>
      <w:r>
        <w:rPr>
          <w:rFonts w:hint="eastAsia" w:ascii="宋体" w:hAnsi="宋体" w:cs="宋体"/>
          <w:bCs/>
          <w:sz w:val="24"/>
          <w:szCs w:val="24"/>
        </w:rPr>
        <w:instrText xml:space="preserve">HYPERLINK "C:\\Users\\Administrator\\Documents\\WeChat Files\\Administrator\\桌面\\2009年施工招标文件和资格预审文件（新）\\2008012清单招标文件范本（经评审的最低价）.doc" \l "_Hlk39211204#_Hlk39211204"</w:instrText>
      </w:r>
      <w:r>
        <w:rPr>
          <w:rFonts w:hint="eastAsia" w:ascii="宋体" w:hAnsi="宋体" w:cs="宋体"/>
          <w:bCs/>
          <w:sz w:val="24"/>
          <w:szCs w:val="24"/>
        </w:rPr>
        <w:fldChar w:fldCharType="separate"/>
      </w:r>
      <w:r>
        <w:rPr>
          <w:rStyle w:val="32"/>
          <w:rFonts w:hint="eastAsia" w:ascii="宋体" w:hAnsi="宋体" w:cs="宋体"/>
          <w:color w:val="auto"/>
          <w:sz w:val="24"/>
          <w:szCs w:val="24"/>
        </w:rPr>
        <w:t>4</w:t>
      </w:r>
      <w:r>
        <w:rPr>
          <w:rFonts w:hint="eastAsia" w:ascii="宋体" w:hAnsi="宋体" w:cs="宋体"/>
          <w:bCs/>
          <w:sz w:val="24"/>
          <w:szCs w:val="24"/>
        </w:rPr>
        <w:fldChar w:fldCharType="end"/>
      </w:r>
      <w:bookmarkEnd w:id="148"/>
      <w:r>
        <w:rPr>
          <w:rFonts w:hint="eastAsia" w:ascii="宋体" w:hAnsi="宋体" w:cs="宋体"/>
          <w:bCs/>
          <w:sz w:val="24"/>
          <w:szCs w:val="24"/>
        </w:rPr>
        <w:t>项列清。</w:t>
      </w:r>
    </w:p>
    <w:p>
      <w:pPr>
        <w:spacing w:line="480" w:lineRule="exact"/>
        <w:ind w:firstLine="420"/>
        <w:rPr>
          <w:rFonts w:ascii="宋体" w:hAnsi="宋体" w:cs="宋体"/>
          <w:bCs/>
          <w:sz w:val="24"/>
          <w:szCs w:val="24"/>
        </w:rPr>
      </w:pPr>
      <w:r>
        <w:rPr>
          <w:rFonts w:hint="eastAsia" w:ascii="宋体" w:hAnsi="宋体" w:cs="宋体"/>
          <w:bCs/>
          <w:sz w:val="24"/>
          <w:szCs w:val="24"/>
        </w:rPr>
        <w:t>1.3.2、本项目资金到位情况已在供应商须知前附表第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"_Hlk39211257#_Hlk39211257" </w:instrText>
      </w:r>
      <w:r>
        <w:fldChar w:fldCharType="separate"/>
      </w:r>
      <w:r>
        <w:rPr>
          <w:rStyle w:val="32"/>
          <w:rFonts w:hint="eastAsia" w:ascii="宋体" w:hAnsi="宋体" w:cs="宋体"/>
          <w:color w:val="auto"/>
          <w:sz w:val="24"/>
          <w:szCs w:val="24"/>
        </w:rPr>
        <w:t>5</w:t>
      </w:r>
      <w:r>
        <w:rPr>
          <w:rStyle w:val="32"/>
          <w:rFonts w:ascii="宋体" w:hAnsi="宋体" w:cs="宋体"/>
          <w:color w:val="auto"/>
          <w:sz w:val="24"/>
          <w:szCs w:val="24"/>
        </w:rPr>
        <w:fldChar w:fldCharType="end"/>
      </w:r>
      <w:r>
        <w:rPr>
          <w:rFonts w:hint="eastAsia" w:ascii="宋体" w:hAnsi="宋体" w:cs="宋体"/>
          <w:bCs/>
          <w:sz w:val="24"/>
          <w:szCs w:val="24"/>
        </w:rPr>
        <w:t>项列清。</w:t>
      </w:r>
    </w:p>
    <w:p>
      <w:pPr>
        <w:spacing w:line="480" w:lineRule="exact"/>
        <w:ind w:firstLine="420"/>
        <w:rPr>
          <w:rFonts w:ascii="宋体" w:hAnsi="宋体" w:cs="宋体"/>
          <w:sz w:val="24"/>
          <w:szCs w:val="24"/>
        </w:rPr>
      </w:pPr>
      <w:r>
        <w:rPr>
          <w:rFonts w:hint="eastAsia" w:ascii="宋体" w:hAnsi="宋体" w:cs="宋体"/>
          <w:bCs/>
          <w:sz w:val="24"/>
          <w:szCs w:val="24"/>
        </w:rPr>
        <w:t>1.3.3、本项目的部分资金用于合同范围内合格下的支付。</w:t>
      </w:r>
    </w:p>
    <w:p>
      <w:pPr>
        <w:spacing w:line="480" w:lineRule="exact"/>
        <w:ind w:firstLine="480" w:firstLineChars="200"/>
        <w:rPr>
          <w:rFonts w:ascii="宋体" w:hAnsi="宋体" w:cs="宋体"/>
          <w:sz w:val="24"/>
          <w:szCs w:val="24"/>
        </w:rPr>
      </w:pPr>
      <w:r>
        <w:rPr>
          <w:rFonts w:hint="eastAsia" w:ascii="宋体" w:hAnsi="宋体" w:cs="宋体"/>
          <w:sz w:val="24"/>
          <w:szCs w:val="24"/>
        </w:rPr>
        <w:t>1.4、招标方式</w:t>
      </w:r>
    </w:p>
    <w:p>
      <w:pPr>
        <w:spacing w:line="480" w:lineRule="exact"/>
        <w:ind w:firstLine="480" w:firstLineChars="200"/>
        <w:rPr>
          <w:rFonts w:ascii="宋体" w:hAnsi="宋体" w:cs="宋体"/>
          <w:bCs/>
          <w:sz w:val="24"/>
          <w:szCs w:val="24"/>
        </w:rPr>
      </w:pPr>
      <w:r>
        <w:rPr>
          <w:rFonts w:hint="eastAsia" w:ascii="宋体" w:hAnsi="宋体" w:cs="宋体"/>
          <w:sz w:val="24"/>
          <w:szCs w:val="24"/>
        </w:rPr>
        <w:t>1.4.1、本项目招标方式</w:t>
      </w:r>
      <w:r>
        <w:rPr>
          <w:rFonts w:hint="eastAsia" w:ascii="宋体" w:hAnsi="宋体" w:cs="宋体"/>
          <w:bCs/>
          <w:sz w:val="24"/>
          <w:szCs w:val="24"/>
        </w:rPr>
        <w:t>已在供应商须知前附表第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"_Hlk39211314#_Hlk39211314" </w:instrText>
      </w:r>
      <w:r>
        <w:fldChar w:fldCharType="separate"/>
      </w:r>
      <w:r>
        <w:rPr>
          <w:rStyle w:val="32"/>
          <w:rFonts w:hint="eastAsia" w:ascii="宋体" w:hAnsi="宋体" w:cs="宋体"/>
          <w:color w:val="auto"/>
          <w:sz w:val="24"/>
          <w:szCs w:val="24"/>
        </w:rPr>
        <w:t>6</w:t>
      </w:r>
      <w:r>
        <w:rPr>
          <w:rStyle w:val="32"/>
          <w:rFonts w:ascii="宋体" w:hAnsi="宋体" w:cs="宋体"/>
          <w:color w:val="auto"/>
          <w:sz w:val="24"/>
          <w:szCs w:val="24"/>
        </w:rPr>
        <w:fldChar w:fldCharType="end"/>
      </w:r>
      <w:r>
        <w:rPr>
          <w:rFonts w:hint="eastAsia" w:ascii="宋体" w:hAnsi="宋体" w:cs="宋体"/>
          <w:bCs/>
          <w:sz w:val="24"/>
          <w:szCs w:val="24"/>
        </w:rPr>
        <w:t>项列清。</w:t>
      </w:r>
    </w:p>
    <w:p>
      <w:pPr>
        <w:spacing w:line="480" w:lineRule="exact"/>
        <w:ind w:firstLine="480" w:firstLineChars="200"/>
        <w:rPr>
          <w:rFonts w:ascii="宋体" w:hAnsi="宋体" w:cs="宋体"/>
          <w:sz w:val="24"/>
          <w:szCs w:val="24"/>
        </w:rPr>
      </w:pPr>
      <w:r>
        <w:rPr>
          <w:rFonts w:hint="eastAsia" w:ascii="宋体" w:hAnsi="宋体" w:cs="宋体"/>
          <w:sz w:val="24"/>
          <w:szCs w:val="24"/>
        </w:rPr>
        <w:t>1.5、合格供应商</w:t>
      </w:r>
    </w:p>
    <w:p>
      <w:pPr>
        <w:spacing w:line="480" w:lineRule="exact"/>
        <w:ind w:firstLine="480" w:firstLineChars="200"/>
        <w:rPr>
          <w:rFonts w:ascii="宋体" w:hAnsi="宋体" w:cs="宋体"/>
          <w:sz w:val="24"/>
          <w:szCs w:val="24"/>
        </w:rPr>
      </w:pPr>
      <w:r>
        <w:rPr>
          <w:rFonts w:hint="eastAsia" w:ascii="宋体" w:hAnsi="宋体" w:cs="宋体"/>
          <w:sz w:val="24"/>
          <w:szCs w:val="24"/>
        </w:rPr>
        <w:t>1.5.1、供应商最低资质要求</w:t>
      </w:r>
      <w:r>
        <w:rPr>
          <w:rFonts w:hint="eastAsia" w:ascii="宋体" w:hAnsi="宋体" w:cs="宋体"/>
          <w:bCs/>
          <w:sz w:val="24"/>
          <w:szCs w:val="24"/>
        </w:rPr>
        <w:t>已在供应商须知前附表第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"_Hlk39211347#_Hlk39211347" </w:instrText>
      </w:r>
      <w:r>
        <w:fldChar w:fldCharType="separate"/>
      </w:r>
      <w:r>
        <w:rPr>
          <w:rStyle w:val="32"/>
          <w:rFonts w:hint="eastAsia" w:ascii="宋体" w:hAnsi="宋体" w:cs="宋体"/>
          <w:color w:val="auto"/>
          <w:sz w:val="24"/>
          <w:szCs w:val="24"/>
        </w:rPr>
        <w:t>8</w:t>
      </w:r>
      <w:r>
        <w:rPr>
          <w:rStyle w:val="32"/>
          <w:rFonts w:ascii="宋体" w:hAnsi="宋体" w:cs="宋体"/>
          <w:color w:val="auto"/>
          <w:sz w:val="24"/>
          <w:szCs w:val="24"/>
        </w:rPr>
        <w:fldChar w:fldCharType="end"/>
      </w:r>
      <w:r>
        <w:rPr>
          <w:rFonts w:hint="eastAsia" w:ascii="宋体" w:hAnsi="宋体" w:cs="宋体"/>
          <w:bCs/>
          <w:sz w:val="24"/>
          <w:szCs w:val="24"/>
        </w:rPr>
        <w:t>项列清</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1.5.2、本项目采用资格现场查验确定合格供应商。</w:t>
      </w:r>
    </w:p>
    <w:p>
      <w:pPr>
        <w:spacing w:line="480" w:lineRule="exact"/>
        <w:ind w:firstLine="480" w:firstLineChars="200"/>
        <w:rPr>
          <w:rFonts w:ascii="宋体" w:hAnsi="宋体" w:cs="宋体"/>
          <w:sz w:val="24"/>
          <w:szCs w:val="24"/>
        </w:rPr>
      </w:pPr>
      <w:r>
        <w:rPr>
          <w:rFonts w:hint="eastAsia" w:ascii="宋体" w:hAnsi="宋体" w:cs="宋体"/>
          <w:sz w:val="24"/>
          <w:szCs w:val="24"/>
        </w:rPr>
        <w:t>1.5.3、本项目联合体协议书按供应商须知前附表第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"_Hlk38642133#_Hlk38642133" </w:instrText>
      </w:r>
      <w:r>
        <w:fldChar w:fldCharType="separate"/>
      </w:r>
      <w:r>
        <w:rPr>
          <w:rStyle w:val="32"/>
          <w:rFonts w:hint="eastAsia" w:ascii="宋体" w:hAnsi="宋体" w:cs="宋体"/>
          <w:color w:val="auto"/>
          <w:sz w:val="24"/>
          <w:szCs w:val="24"/>
        </w:rPr>
        <w:t>9</w:t>
      </w:r>
      <w:r>
        <w:rPr>
          <w:rStyle w:val="32"/>
          <w:rFonts w:ascii="宋体" w:hAnsi="宋体" w:cs="宋体"/>
          <w:color w:val="auto"/>
          <w:sz w:val="24"/>
          <w:szCs w:val="24"/>
        </w:rPr>
        <w:fldChar w:fldCharType="end"/>
      </w:r>
      <w:r>
        <w:rPr>
          <w:rFonts w:hint="eastAsia" w:ascii="宋体" w:hAnsi="宋体" w:cs="宋体"/>
          <w:sz w:val="24"/>
          <w:szCs w:val="24"/>
        </w:rPr>
        <w:t>项规定执行。</w:t>
      </w:r>
    </w:p>
    <w:p>
      <w:pPr>
        <w:spacing w:line="480" w:lineRule="exact"/>
        <w:ind w:firstLine="480" w:firstLineChars="200"/>
        <w:rPr>
          <w:rFonts w:ascii="宋体" w:hAnsi="宋体" w:cs="宋体"/>
          <w:b/>
          <w:bCs/>
          <w:sz w:val="24"/>
          <w:szCs w:val="24"/>
        </w:rPr>
      </w:pPr>
      <w:r>
        <w:rPr>
          <w:rFonts w:hint="eastAsia" w:ascii="宋体" w:hAnsi="宋体" w:cs="宋体"/>
          <w:sz w:val="24"/>
          <w:szCs w:val="24"/>
        </w:rPr>
        <w:t>1.5.4、采购人有权要求各供应商提供更为完整、更详细的供应商资料，以便资格审查。</w:t>
      </w:r>
    </w:p>
    <w:p>
      <w:pPr>
        <w:spacing w:line="480" w:lineRule="exact"/>
        <w:ind w:firstLine="480" w:firstLineChars="200"/>
        <w:rPr>
          <w:rFonts w:ascii="宋体" w:hAnsi="宋体" w:cs="宋体"/>
          <w:b/>
          <w:bCs/>
          <w:sz w:val="24"/>
          <w:szCs w:val="24"/>
        </w:rPr>
      </w:pPr>
      <w:r>
        <w:rPr>
          <w:rFonts w:hint="eastAsia" w:ascii="宋体" w:hAnsi="宋体" w:cs="宋体"/>
          <w:sz w:val="24"/>
          <w:szCs w:val="24"/>
        </w:rPr>
        <w:t>1.6、投标费用</w:t>
      </w:r>
    </w:p>
    <w:p>
      <w:pPr>
        <w:pStyle w:val="23"/>
        <w:spacing w:line="480" w:lineRule="exact"/>
        <w:ind w:firstLine="480"/>
        <w:rPr>
          <w:rFonts w:cs="宋体"/>
          <w:kern w:val="2"/>
          <w:sz w:val="24"/>
          <w:szCs w:val="24"/>
        </w:rPr>
      </w:pPr>
      <w:r>
        <w:rPr>
          <w:rFonts w:hint="eastAsia" w:cs="宋体"/>
          <w:kern w:val="2"/>
          <w:sz w:val="24"/>
          <w:szCs w:val="24"/>
        </w:rPr>
        <w:t>1.5.1、供应商应承担其编制响应性文件与递交响应性文件所涉及的一切费用，不论磋商结果如何，采购人对上述费用不做任何补偿。</w:t>
      </w:r>
    </w:p>
    <w:p>
      <w:pPr>
        <w:pStyle w:val="16"/>
        <w:spacing w:line="480" w:lineRule="exact"/>
        <w:ind w:firstLine="489" w:firstLineChars="203"/>
        <w:rPr>
          <w:rFonts w:ascii="宋体" w:hAnsi="宋体" w:eastAsia="宋体" w:cs="宋体"/>
          <w:b/>
          <w:kern w:val="2"/>
          <w:sz w:val="24"/>
          <w:szCs w:val="24"/>
        </w:rPr>
      </w:pPr>
      <w:r>
        <w:rPr>
          <w:rFonts w:hint="eastAsia" w:ascii="宋体" w:hAnsi="宋体" w:eastAsia="宋体" w:cs="宋体"/>
          <w:b/>
          <w:kern w:val="2"/>
          <w:sz w:val="24"/>
          <w:szCs w:val="24"/>
        </w:rPr>
        <w:t>2、</w:t>
      </w:r>
      <w:r>
        <w:rPr>
          <w:rFonts w:hint="eastAsia" w:ascii="宋体" w:hAnsi="宋体" w:eastAsia="宋体" w:cs="宋体"/>
          <w:b/>
          <w:sz w:val="24"/>
          <w:szCs w:val="24"/>
        </w:rPr>
        <w:t>竞争性磋商文件</w:t>
      </w:r>
    </w:p>
    <w:p>
      <w:pPr>
        <w:spacing w:line="480" w:lineRule="exact"/>
        <w:ind w:firstLine="480" w:firstLineChars="200"/>
        <w:rPr>
          <w:rFonts w:ascii="宋体" w:hAnsi="宋体" w:cs="宋体"/>
          <w:b/>
          <w:bCs/>
          <w:sz w:val="24"/>
          <w:szCs w:val="24"/>
        </w:rPr>
      </w:pPr>
      <w:r>
        <w:rPr>
          <w:rFonts w:hint="eastAsia" w:ascii="宋体" w:hAnsi="宋体" w:cs="宋体"/>
          <w:sz w:val="24"/>
          <w:szCs w:val="24"/>
        </w:rPr>
        <w:t>2.1、竞争性磋商文件组成</w:t>
      </w:r>
    </w:p>
    <w:p>
      <w:pPr>
        <w:spacing w:line="480" w:lineRule="exact"/>
        <w:ind w:firstLine="480" w:firstLineChars="200"/>
        <w:rPr>
          <w:rFonts w:ascii="宋体" w:hAnsi="宋体" w:cs="宋体"/>
          <w:sz w:val="24"/>
          <w:szCs w:val="24"/>
        </w:rPr>
      </w:pPr>
      <w:r>
        <w:rPr>
          <w:rFonts w:hint="eastAsia" w:ascii="宋体" w:hAnsi="宋体" w:cs="宋体"/>
          <w:sz w:val="24"/>
          <w:szCs w:val="24"/>
        </w:rPr>
        <w:t>2.1.1、竞争性磋商文件由本文件及由采购人按竞争性磋商文件有关规定发出的竞争性磋商文件补充构成。</w:t>
      </w:r>
    </w:p>
    <w:p>
      <w:pPr>
        <w:spacing w:line="480" w:lineRule="exact"/>
        <w:ind w:firstLine="480" w:firstLineChars="200"/>
        <w:rPr>
          <w:rFonts w:ascii="宋体" w:hAnsi="宋体" w:cs="宋体"/>
          <w:sz w:val="24"/>
          <w:szCs w:val="24"/>
        </w:rPr>
      </w:pPr>
      <w:r>
        <w:rPr>
          <w:rFonts w:hint="eastAsia" w:ascii="宋体" w:hAnsi="宋体" w:cs="宋体"/>
          <w:sz w:val="24"/>
          <w:szCs w:val="24"/>
        </w:rPr>
        <w:t>2.1.2、竞争性磋商文件的澄清、修改、招标答疑会纪要等书面材料在本招标项目中均称竞争性磋商文件补充。</w:t>
      </w:r>
    </w:p>
    <w:p>
      <w:pPr>
        <w:spacing w:line="480" w:lineRule="exact"/>
        <w:ind w:firstLine="480" w:firstLineChars="200"/>
        <w:rPr>
          <w:rFonts w:ascii="宋体" w:hAnsi="宋体" w:cs="宋体"/>
          <w:sz w:val="24"/>
          <w:szCs w:val="24"/>
        </w:rPr>
      </w:pPr>
      <w:r>
        <w:rPr>
          <w:rFonts w:hint="eastAsia" w:ascii="宋体" w:hAnsi="宋体" w:cs="宋体"/>
          <w:sz w:val="24"/>
          <w:szCs w:val="24"/>
        </w:rPr>
        <w:t>2.1.3、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pStyle w:val="23"/>
        <w:spacing w:line="480" w:lineRule="exact"/>
        <w:ind w:firstLine="480"/>
        <w:rPr>
          <w:rFonts w:cs="宋体"/>
          <w:kern w:val="2"/>
          <w:sz w:val="24"/>
          <w:szCs w:val="24"/>
        </w:rPr>
      </w:pPr>
      <w:r>
        <w:rPr>
          <w:rFonts w:hint="eastAsia" w:cs="宋体"/>
          <w:kern w:val="2"/>
          <w:sz w:val="24"/>
          <w:szCs w:val="24"/>
        </w:rPr>
        <w:t>2.1.4、供应商应认真审阅和理解竞争性磋商文件所有内容，尤其应注意有“</w:t>
      </w:r>
      <w:r>
        <w:rPr>
          <w:rFonts w:hint="eastAsia" w:cs="宋体"/>
          <w:b/>
          <w:bCs/>
          <w:kern w:val="2"/>
          <w:sz w:val="24"/>
          <w:szCs w:val="24"/>
        </w:rPr>
        <w:t>废标”、“拒绝评审”</w:t>
      </w:r>
      <w:r>
        <w:rPr>
          <w:rFonts w:hint="eastAsia" w:cs="宋体"/>
          <w:kern w:val="2"/>
          <w:sz w:val="24"/>
          <w:szCs w:val="24"/>
        </w:rPr>
        <w:t>字样的条款，否则引起的后果由供应商自负。</w:t>
      </w:r>
    </w:p>
    <w:p>
      <w:pPr>
        <w:spacing w:line="480" w:lineRule="exact"/>
        <w:ind w:firstLine="480" w:firstLineChars="200"/>
        <w:rPr>
          <w:rFonts w:ascii="宋体" w:hAnsi="宋体" w:cs="宋体"/>
          <w:sz w:val="24"/>
          <w:szCs w:val="24"/>
        </w:rPr>
      </w:pPr>
      <w:r>
        <w:rPr>
          <w:rFonts w:hint="eastAsia" w:ascii="宋体" w:hAnsi="宋体" w:cs="宋体"/>
          <w:sz w:val="24"/>
          <w:szCs w:val="24"/>
        </w:rPr>
        <w:t>2.2、竞争性磋商文件澄清</w:t>
      </w:r>
    </w:p>
    <w:p>
      <w:pPr>
        <w:spacing w:line="480" w:lineRule="exact"/>
        <w:ind w:firstLine="480" w:firstLineChars="200"/>
        <w:rPr>
          <w:rFonts w:ascii="宋体" w:hAnsi="宋体" w:cs="宋体"/>
          <w:sz w:val="24"/>
          <w:szCs w:val="24"/>
        </w:rPr>
      </w:pPr>
      <w:r>
        <w:rPr>
          <w:rFonts w:hint="eastAsia" w:ascii="宋体" w:hAnsi="宋体" w:cs="宋体"/>
          <w:sz w:val="24"/>
          <w:szCs w:val="24"/>
        </w:rPr>
        <w:t>2.2.1、供应商领取竞争性磋商文件后，若有疑问需要澄清的，应于投标截止时间前5日以书面形式提交采购代理机构，由采购代理机构汇总后转交采购人，否则采购人不作任何解释。采购人将在投标截止时间48小时前对供应商的疑问做出统一的解答以竞争性磋商文件补充形式通知所有供应商。</w:t>
      </w:r>
    </w:p>
    <w:p>
      <w:pPr>
        <w:spacing w:line="480" w:lineRule="exact"/>
        <w:ind w:firstLine="480" w:firstLineChars="200"/>
        <w:rPr>
          <w:rFonts w:ascii="宋体" w:hAnsi="宋体" w:cs="宋体"/>
          <w:sz w:val="24"/>
          <w:szCs w:val="24"/>
        </w:rPr>
      </w:pPr>
      <w:r>
        <w:rPr>
          <w:rFonts w:hint="eastAsia" w:ascii="宋体" w:hAnsi="宋体" w:cs="宋体"/>
          <w:sz w:val="24"/>
          <w:szCs w:val="24"/>
        </w:rPr>
        <w:t>2.3、竞争性磋商文件修改</w:t>
      </w:r>
    </w:p>
    <w:p>
      <w:pPr>
        <w:spacing w:line="480" w:lineRule="exact"/>
        <w:ind w:firstLine="480" w:firstLineChars="200"/>
        <w:rPr>
          <w:rFonts w:ascii="宋体" w:hAnsi="宋体" w:cs="宋体"/>
          <w:sz w:val="24"/>
          <w:szCs w:val="24"/>
        </w:rPr>
      </w:pPr>
      <w:r>
        <w:rPr>
          <w:rFonts w:hint="eastAsia" w:ascii="宋体" w:hAnsi="宋体" w:cs="宋体"/>
          <w:sz w:val="24"/>
          <w:szCs w:val="24"/>
        </w:rPr>
        <w:t>2.3.1、投标截止日期48小时前，采购人都可能会以竞争性磋商文件补充形式修改竞争性磋商文件。</w:t>
      </w:r>
    </w:p>
    <w:p>
      <w:pPr>
        <w:spacing w:line="480" w:lineRule="exact"/>
        <w:ind w:firstLine="480" w:firstLineChars="200"/>
        <w:rPr>
          <w:rFonts w:ascii="宋体" w:hAnsi="宋体" w:cs="宋体"/>
          <w:sz w:val="24"/>
          <w:szCs w:val="24"/>
        </w:rPr>
      </w:pPr>
      <w:r>
        <w:rPr>
          <w:rFonts w:hint="eastAsia" w:ascii="宋体" w:hAnsi="宋体" w:cs="宋体"/>
          <w:sz w:val="24"/>
          <w:szCs w:val="24"/>
        </w:rPr>
        <w:t>2.3.2、为使供应商在编制响应性文件时把竞争性磋商文件补充内容考虑进去，采购人应延长递交响应性文件的截止时间，具体时间将在竞争性磋商文件补充中写明。</w:t>
      </w:r>
    </w:p>
    <w:p>
      <w:pPr>
        <w:spacing w:line="480" w:lineRule="exact"/>
        <w:ind w:firstLine="489" w:firstLineChars="203"/>
        <w:rPr>
          <w:rFonts w:ascii="宋体" w:hAnsi="宋体" w:cs="宋体"/>
          <w:b/>
          <w:bCs/>
          <w:sz w:val="24"/>
          <w:szCs w:val="24"/>
        </w:rPr>
      </w:pPr>
      <w:r>
        <w:rPr>
          <w:rFonts w:hint="eastAsia" w:ascii="宋体" w:hAnsi="宋体" w:cs="宋体"/>
          <w:b/>
          <w:bCs/>
          <w:sz w:val="24"/>
          <w:szCs w:val="24"/>
        </w:rPr>
        <w:t>3、</w:t>
      </w:r>
      <w:r>
        <w:rPr>
          <w:rFonts w:hint="eastAsia" w:ascii="宋体" w:hAnsi="宋体" w:cs="宋体"/>
          <w:b/>
          <w:bCs/>
          <w:kern w:val="0"/>
          <w:sz w:val="24"/>
          <w:szCs w:val="24"/>
        </w:rPr>
        <w:t>投标报价</w:t>
      </w:r>
    </w:p>
    <w:p>
      <w:pPr>
        <w:spacing w:line="480" w:lineRule="exact"/>
        <w:ind w:firstLine="480" w:firstLineChars="200"/>
        <w:rPr>
          <w:rFonts w:ascii="宋体" w:hAnsi="宋体" w:cs="宋体"/>
          <w:sz w:val="24"/>
          <w:szCs w:val="24"/>
        </w:rPr>
      </w:pPr>
      <w:r>
        <w:rPr>
          <w:rFonts w:hint="eastAsia" w:ascii="宋体" w:hAnsi="宋体" w:cs="宋体"/>
          <w:sz w:val="24"/>
          <w:szCs w:val="24"/>
        </w:rPr>
        <w:t>本项目投标计价方式已在</w:t>
      </w:r>
      <w:r>
        <w:rPr>
          <w:rFonts w:hint="eastAsia" w:ascii="宋体" w:hAnsi="宋体" w:cs="宋体"/>
          <w:bCs/>
          <w:sz w:val="24"/>
          <w:szCs w:val="24"/>
        </w:rPr>
        <w:t>供应商须知前附表第</w:t>
      </w:r>
      <w:r>
        <w:fldChar w:fldCharType="begin"/>
      </w:r>
      <w:r>
        <w:instrText xml:space="preserve"> HYPERLINK "file:///C:\\Users\\Administrator\\Documents\\WeChat%20Files\\wxid_5mjt1kjyg86j21\\Administrator\\桌面\\2009年施工招标文件和资格预审文件（新）\\2008012清单招标文件范本（经评审的最低价）.doc" \l "_Hlk38642163#_Hlk38642163" </w:instrText>
      </w:r>
      <w:r>
        <w:fldChar w:fldCharType="separate"/>
      </w:r>
      <w:r>
        <w:rPr>
          <w:rStyle w:val="32"/>
          <w:rFonts w:hint="eastAsia" w:ascii="宋体" w:hAnsi="宋体" w:cs="宋体"/>
          <w:color w:val="auto"/>
          <w:sz w:val="24"/>
          <w:szCs w:val="24"/>
        </w:rPr>
        <w:t>10</w:t>
      </w:r>
      <w:r>
        <w:rPr>
          <w:rStyle w:val="32"/>
          <w:rFonts w:ascii="宋体" w:hAnsi="宋体" w:cs="宋体"/>
          <w:color w:val="auto"/>
          <w:sz w:val="24"/>
          <w:szCs w:val="24"/>
        </w:rPr>
        <w:fldChar w:fldCharType="end"/>
      </w:r>
      <w:r>
        <w:rPr>
          <w:rFonts w:hint="eastAsia" w:ascii="宋体" w:hAnsi="宋体" w:cs="宋体"/>
          <w:sz w:val="24"/>
          <w:szCs w:val="24"/>
        </w:rPr>
        <w:t>项列清。</w:t>
      </w:r>
    </w:p>
    <w:p>
      <w:pPr>
        <w:spacing w:line="480" w:lineRule="exact"/>
        <w:ind w:firstLine="480" w:firstLineChars="200"/>
        <w:rPr>
          <w:rFonts w:ascii="宋体" w:hAnsi="宋体" w:cs="宋体"/>
          <w:sz w:val="24"/>
          <w:szCs w:val="24"/>
        </w:rPr>
      </w:pPr>
      <w:r>
        <w:rPr>
          <w:rFonts w:hint="eastAsia" w:ascii="宋体" w:hAnsi="宋体" w:cs="宋体"/>
          <w:sz w:val="24"/>
          <w:szCs w:val="24"/>
        </w:rPr>
        <w:t>供应商应对投标提供完整详细的书面说明。供应商</w:t>
      </w:r>
      <w:r>
        <w:rPr>
          <w:rFonts w:hint="eastAsia" w:ascii="宋体" w:hAnsi="宋体" w:cs="宋体"/>
          <w:b/>
          <w:sz w:val="24"/>
          <w:szCs w:val="24"/>
        </w:rPr>
        <w:t>不得复制磋商文件的相关内容（包括技术参数）作为其响应文件的一部分，否则做无效标处理。</w:t>
      </w:r>
    </w:p>
    <w:p>
      <w:pPr>
        <w:spacing w:line="480" w:lineRule="exact"/>
        <w:ind w:firstLine="489" w:firstLineChars="203"/>
        <w:rPr>
          <w:rFonts w:ascii="宋体" w:hAnsi="宋体" w:cs="宋体"/>
          <w:b/>
          <w:bCs/>
          <w:sz w:val="24"/>
          <w:szCs w:val="24"/>
        </w:rPr>
      </w:pPr>
      <w:r>
        <w:rPr>
          <w:rFonts w:hint="eastAsia" w:ascii="宋体" w:hAnsi="宋体" w:cs="宋体"/>
          <w:b/>
          <w:bCs/>
          <w:sz w:val="24"/>
          <w:szCs w:val="24"/>
        </w:rPr>
        <w:t>4、</w:t>
      </w:r>
      <w:r>
        <w:rPr>
          <w:rFonts w:hint="eastAsia" w:ascii="宋体" w:hAnsi="宋体" w:cs="宋体"/>
          <w:b/>
          <w:bCs/>
          <w:kern w:val="0"/>
          <w:sz w:val="24"/>
          <w:szCs w:val="24"/>
        </w:rPr>
        <w:t>保证金</w:t>
      </w:r>
    </w:p>
    <w:p>
      <w:pPr>
        <w:spacing w:line="480" w:lineRule="exact"/>
        <w:ind w:firstLine="480" w:firstLineChars="200"/>
        <w:rPr>
          <w:rFonts w:ascii="宋体" w:hAnsi="宋体" w:cs="宋体"/>
          <w:sz w:val="24"/>
          <w:szCs w:val="24"/>
        </w:rPr>
      </w:pPr>
      <w:r>
        <w:rPr>
          <w:rFonts w:hint="eastAsia" w:ascii="宋体" w:hAnsi="宋体" w:cs="宋体"/>
          <w:sz w:val="24"/>
          <w:szCs w:val="24"/>
        </w:rPr>
        <w:t>4.1、供应商应提供不少于</w:t>
      </w:r>
      <w:r>
        <w:rPr>
          <w:rFonts w:hint="eastAsia" w:ascii="宋体" w:hAnsi="宋体" w:cs="宋体"/>
          <w:bCs/>
          <w:sz w:val="24"/>
          <w:szCs w:val="24"/>
        </w:rPr>
        <w:t>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"_Hlk64397194#_Hlk64397194" </w:instrText>
      </w:r>
      <w:r>
        <w:fldChar w:fldCharType="separate"/>
      </w:r>
      <w:r>
        <w:rPr>
          <w:rStyle w:val="32"/>
          <w:rFonts w:hint="eastAsia" w:ascii="宋体" w:hAnsi="宋体" w:cs="宋体"/>
          <w:color w:val="auto"/>
          <w:sz w:val="24"/>
          <w:szCs w:val="24"/>
        </w:rPr>
        <w:t>11</w:t>
      </w:r>
      <w:r>
        <w:rPr>
          <w:rStyle w:val="32"/>
          <w:rFonts w:ascii="宋体" w:hAnsi="宋体" w:cs="宋体"/>
          <w:color w:val="auto"/>
          <w:sz w:val="24"/>
          <w:szCs w:val="24"/>
        </w:rPr>
        <w:fldChar w:fldCharType="end"/>
      </w:r>
      <w:r>
        <w:rPr>
          <w:rFonts w:hint="eastAsia" w:ascii="宋体" w:hAnsi="宋体" w:cs="宋体"/>
          <w:bCs/>
          <w:sz w:val="24"/>
          <w:szCs w:val="24"/>
        </w:rPr>
        <w:t>项</w:t>
      </w:r>
      <w:r>
        <w:rPr>
          <w:rFonts w:hint="eastAsia" w:ascii="宋体" w:hAnsi="宋体" w:cs="宋体"/>
          <w:sz w:val="24"/>
          <w:szCs w:val="24"/>
        </w:rPr>
        <w:t>规定数额的保证金。</w:t>
      </w:r>
    </w:p>
    <w:p>
      <w:pPr>
        <w:spacing w:line="480" w:lineRule="exact"/>
        <w:ind w:firstLine="480" w:firstLineChars="200"/>
        <w:rPr>
          <w:rFonts w:ascii="宋体" w:hAnsi="宋体" w:cs="宋体"/>
          <w:sz w:val="24"/>
          <w:szCs w:val="24"/>
        </w:rPr>
      </w:pPr>
      <w:r>
        <w:rPr>
          <w:rFonts w:hint="eastAsia" w:ascii="宋体" w:hAnsi="宋体" w:cs="宋体"/>
          <w:sz w:val="24"/>
          <w:szCs w:val="24"/>
        </w:rPr>
        <w:t>4.2、供应商有下列情形之一者，保证金将被没收：</w:t>
      </w:r>
    </w:p>
    <w:p>
      <w:pPr>
        <w:spacing w:line="480" w:lineRule="exact"/>
        <w:ind w:firstLine="480" w:firstLineChars="200"/>
        <w:rPr>
          <w:rFonts w:ascii="宋体" w:hAnsi="宋体" w:cs="宋体"/>
          <w:sz w:val="24"/>
          <w:szCs w:val="24"/>
        </w:rPr>
      </w:pPr>
      <w:r>
        <w:rPr>
          <w:rFonts w:hint="eastAsia" w:ascii="宋体" w:hAnsi="宋体" w:cs="宋体"/>
          <w:sz w:val="24"/>
          <w:szCs w:val="24"/>
        </w:rPr>
        <w:t>4.2.1、供应商在投标有效期内撤销其响应性文件；</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4.2.2、成交供应商未能在规定期限内签署合同协议书； </w:t>
      </w:r>
    </w:p>
    <w:p>
      <w:pPr>
        <w:spacing w:line="480" w:lineRule="exact"/>
        <w:ind w:firstLine="480" w:firstLineChars="200"/>
        <w:rPr>
          <w:rFonts w:ascii="宋体" w:hAnsi="宋体" w:cs="宋体"/>
          <w:sz w:val="24"/>
          <w:szCs w:val="24"/>
        </w:rPr>
      </w:pPr>
      <w:r>
        <w:rPr>
          <w:rFonts w:hint="eastAsia" w:ascii="宋体" w:hAnsi="宋体" w:cs="宋体"/>
          <w:sz w:val="24"/>
          <w:szCs w:val="24"/>
        </w:rPr>
        <w:t>4.3、未成交供应商在成交公示后5日内，办理退回保证金手续。因违反规定被没收的保证金不予退回。</w:t>
      </w:r>
    </w:p>
    <w:p>
      <w:pPr>
        <w:spacing w:line="480" w:lineRule="exact"/>
        <w:ind w:firstLine="480" w:firstLineChars="200"/>
        <w:rPr>
          <w:rFonts w:ascii="宋体" w:hAnsi="宋体" w:cs="宋体"/>
          <w:sz w:val="24"/>
          <w:szCs w:val="24"/>
        </w:rPr>
      </w:pPr>
      <w:r>
        <w:rPr>
          <w:rFonts w:hint="eastAsia" w:ascii="宋体" w:hAnsi="宋体" w:cs="宋体"/>
          <w:sz w:val="24"/>
          <w:szCs w:val="24"/>
        </w:rPr>
        <w:t>4.4、成交供应商的保证金</w:t>
      </w:r>
      <w:r>
        <w:rPr>
          <w:rFonts w:hint="eastAsia" w:ascii="宋体" w:hAnsi="宋体" w:cs="宋体"/>
          <w:kern w:val="0"/>
          <w:sz w:val="24"/>
          <w:szCs w:val="24"/>
        </w:rPr>
        <w:t>在与采购人签订合同后，联系采购代理机构项目负责人办理退还手续</w:t>
      </w:r>
      <w:r>
        <w:rPr>
          <w:rFonts w:hint="eastAsia" w:ascii="宋体" w:hAnsi="宋体" w:cs="宋体"/>
          <w:sz w:val="24"/>
          <w:szCs w:val="24"/>
        </w:rPr>
        <w:t>。</w:t>
      </w:r>
    </w:p>
    <w:p>
      <w:pPr>
        <w:pStyle w:val="16"/>
        <w:spacing w:line="480" w:lineRule="exact"/>
        <w:ind w:firstLine="550" w:firstLineChars="203"/>
        <w:rPr>
          <w:rFonts w:ascii="宋体" w:hAnsi="宋体" w:eastAsia="宋体" w:cs="宋体"/>
          <w:b/>
          <w:kern w:val="2"/>
          <w:sz w:val="24"/>
          <w:szCs w:val="24"/>
        </w:rPr>
      </w:pPr>
      <w:r>
        <w:rPr>
          <w:rFonts w:hint="eastAsia" w:ascii="宋体" w:hAnsi="宋体" w:eastAsia="宋体" w:cs="宋体"/>
          <w:b/>
          <w:bCs/>
          <w:spacing w:val="15"/>
          <w:sz w:val="24"/>
          <w:szCs w:val="24"/>
        </w:rPr>
        <w:t>5、</w:t>
      </w:r>
      <w:r>
        <w:rPr>
          <w:rFonts w:hint="eastAsia" w:ascii="宋体" w:hAnsi="宋体" w:eastAsia="宋体" w:cs="宋体"/>
          <w:b/>
          <w:sz w:val="24"/>
          <w:szCs w:val="24"/>
        </w:rPr>
        <w:t>响应性文件的组成</w:t>
      </w:r>
    </w:p>
    <w:p>
      <w:pPr>
        <w:spacing w:line="480" w:lineRule="exact"/>
        <w:ind w:firstLine="480" w:firstLineChars="200"/>
        <w:rPr>
          <w:rFonts w:ascii="宋体" w:hAnsi="宋体" w:cs="宋体"/>
          <w:b/>
          <w:sz w:val="24"/>
          <w:szCs w:val="24"/>
        </w:rPr>
      </w:pPr>
      <w:r>
        <w:rPr>
          <w:rFonts w:hint="eastAsia" w:ascii="宋体" w:hAnsi="宋体" w:cs="宋体"/>
          <w:sz w:val="24"/>
          <w:szCs w:val="24"/>
        </w:rPr>
        <w:t>5.1、响应性文件部分主要包括下列内容：</w:t>
      </w:r>
    </w:p>
    <w:p>
      <w:pPr>
        <w:spacing w:line="480" w:lineRule="exact"/>
        <w:ind w:firstLine="480" w:firstLineChars="200"/>
        <w:rPr>
          <w:rFonts w:ascii="宋体" w:hAnsi="宋体" w:cs="宋体"/>
          <w:sz w:val="24"/>
          <w:szCs w:val="24"/>
        </w:rPr>
      </w:pPr>
      <w:bookmarkStart w:id="149" w:name="_Hlt131417893"/>
      <w:bookmarkEnd w:id="149"/>
      <w:r>
        <w:rPr>
          <w:rFonts w:hint="eastAsia" w:ascii="宋体" w:hAnsi="宋体" w:cs="宋体"/>
          <w:sz w:val="24"/>
          <w:szCs w:val="24"/>
        </w:rPr>
        <w:t>1、报价一览表</w:t>
      </w:r>
    </w:p>
    <w:p>
      <w:pPr>
        <w:spacing w:line="480" w:lineRule="exact"/>
        <w:ind w:firstLine="480" w:firstLineChars="200"/>
        <w:rPr>
          <w:rFonts w:ascii="宋体" w:hAnsi="宋体" w:cs="宋体"/>
          <w:sz w:val="24"/>
          <w:szCs w:val="24"/>
        </w:rPr>
      </w:pPr>
      <w:r>
        <w:rPr>
          <w:rFonts w:hint="eastAsia" w:ascii="宋体" w:hAnsi="宋体" w:cs="宋体"/>
          <w:sz w:val="24"/>
          <w:szCs w:val="24"/>
        </w:rPr>
        <w:t>2、详细服务量报价清单</w:t>
      </w:r>
    </w:p>
    <w:p>
      <w:pPr>
        <w:spacing w:line="480" w:lineRule="exact"/>
        <w:ind w:firstLine="480" w:firstLineChars="200"/>
        <w:rPr>
          <w:rFonts w:ascii="宋体" w:hAnsi="宋体" w:cs="宋体"/>
          <w:sz w:val="24"/>
          <w:szCs w:val="24"/>
        </w:rPr>
      </w:pPr>
      <w:r>
        <w:rPr>
          <w:rFonts w:hint="eastAsia" w:ascii="宋体" w:hAnsi="宋体" w:cs="宋体"/>
          <w:sz w:val="24"/>
          <w:szCs w:val="24"/>
        </w:rPr>
        <w:t>3、法定代表人身份证明书</w:t>
      </w:r>
    </w:p>
    <w:p>
      <w:pPr>
        <w:spacing w:line="480" w:lineRule="exact"/>
        <w:ind w:firstLine="480" w:firstLineChars="200"/>
        <w:rPr>
          <w:rFonts w:ascii="宋体" w:hAnsi="宋体" w:cs="宋体"/>
          <w:sz w:val="24"/>
          <w:szCs w:val="24"/>
        </w:rPr>
      </w:pPr>
      <w:r>
        <w:rPr>
          <w:rFonts w:hint="eastAsia" w:ascii="宋体" w:hAnsi="宋体" w:cs="宋体"/>
          <w:sz w:val="24"/>
          <w:szCs w:val="24"/>
        </w:rPr>
        <w:t>4、法定代表人授权委托书</w:t>
      </w:r>
    </w:p>
    <w:p>
      <w:pPr>
        <w:spacing w:line="480" w:lineRule="exact"/>
        <w:ind w:firstLine="480" w:firstLineChars="200"/>
        <w:rPr>
          <w:rFonts w:ascii="宋体" w:hAnsi="宋体" w:cs="宋体"/>
          <w:sz w:val="24"/>
          <w:szCs w:val="24"/>
        </w:rPr>
      </w:pPr>
      <w:r>
        <w:rPr>
          <w:rFonts w:hint="eastAsia" w:ascii="宋体" w:hAnsi="宋体" w:cs="宋体"/>
          <w:sz w:val="24"/>
          <w:szCs w:val="24"/>
        </w:rPr>
        <w:t>5、磋商承诺函</w:t>
      </w:r>
    </w:p>
    <w:p>
      <w:pPr>
        <w:spacing w:line="480" w:lineRule="exact"/>
        <w:ind w:firstLine="480" w:firstLineChars="200"/>
        <w:rPr>
          <w:rFonts w:ascii="宋体" w:hAnsi="宋体" w:cs="宋体"/>
          <w:sz w:val="24"/>
          <w:szCs w:val="24"/>
        </w:rPr>
      </w:pPr>
      <w:r>
        <w:rPr>
          <w:rFonts w:hint="eastAsia" w:ascii="宋体" w:hAnsi="宋体" w:cs="宋体"/>
          <w:sz w:val="24"/>
          <w:szCs w:val="24"/>
        </w:rPr>
        <w:t>6、供应商概况及企业综合实力；</w:t>
      </w:r>
    </w:p>
    <w:p>
      <w:pPr>
        <w:spacing w:line="480" w:lineRule="exact"/>
        <w:ind w:firstLine="480" w:firstLineChars="200"/>
        <w:rPr>
          <w:rFonts w:ascii="宋体" w:hAnsi="宋体" w:cs="宋体"/>
          <w:sz w:val="24"/>
          <w:szCs w:val="24"/>
        </w:rPr>
      </w:pPr>
      <w:r>
        <w:rPr>
          <w:rFonts w:hint="eastAsia" w:ascii="宋体" w:hAnsi="宋体" w:cs="宋体"/>
          <w:sz w:val="24"/>
          <w:szCs w:val="24"/>
        </w:rPr>
        <w:t>7、供应商类似项目业绩证明材料</w:t>
      </w:r>
    </w:p>
    <w:p>
      <w:pPr>
        <w:spacing w:line="480" w:lineRule="exact"/>
        <w:ind w:firstLine="480" w:firstLineChars="200"/>
        <w:rPr>
          <w:rFonts w:ascii="宋体" w:hAnsi="宋体" w:cs="宋体"/>
          <w:sz w:val="24"/>
          <w:szCs w:val="24"/>
        </w:rPr>
      </w:pPr>
      <w:r>
        <w:rPr>
          <w:rFonts w:hint="eastAsia" w:ascii="宋体" w:hAnsi="宋体" w:cs="宋体"/>
          <w:sz w:val="24"/>
          <w:szCs w:val="24"/>
        </w:rPr>
        <w:t>8、商务条款偏离表</w:t>
      </w:r>
    </w:p>
    <w:p>
      <w:pPr>
        <w:spacing w:line="480" w:lineRule="exact"/>
        <w:ind w:firstLine="480" w:firstLineChars="200"/>
        <w:rPr>
          <w:rFonts w:ascii="宋体" w:hAnsi="宋体" w:cs="宋体"/>
          <w:sz w:val="24"/>
          <w:szCs w:val="24"/>
        </w:rPr>
      </w:pPr>
      <w:r>
        <w:rPr>
          <w:rFonts w:hint="eastAsia" w:ascii="宋体" w:hAnsi="宋体" w:cs="宋体"/>
          <w:sz w:val="24"/>
          <w:szCs w:val="24"/>
        </w:rPr>
        <w:t>9、项目配备人员构成</w:t>
      </w:r>
    </w:p>
    <w:p>
      <w:pPr>
        <w:spacing w:line="480" w:lineRule="exact"/>
        <w:ind w:firstLine="480" w:firstLineChars="200"/>
        <w:rPr>
          <w:rFonts w:ascii="宋体" w:hAnsi="宋体" w:cs="宋体"/>
          <w:sz w:val="24"/>
          <w:szCs w:val="24"/>
        </w:rPr>
      </w:pPr>
      <w:r>
        <w:rPr>
          <w:rFonts w:hint="eastAsia" w:ascii="宋体" w:hAnsi="宋体" w:cs="宋体"/>
          <w:sz w:val="24"/>
          <w:szCs w:val="24"/>
        </w:rPr>
        <w:t>10、供应商认为需要提供的其他资料</w:t>
      </w:r>
    </w:p>
    <w:p>
      <w:pPr>
        <w:spacing w:line="480" w:lineRule="exact"/>
        <w:ind w:firstLine="480" w:firstLineChars="200"/>
        <w:rPr>
          <w:rFonts w:ascii="宋体" w:hAnsi="宋体" w:cs="宋体"/>
          <w:sz w:val="24"/>
          <w:szCs w:val="24"/>
        </w:rPr>
      </w:pPr>
      <w:r>
        <w:rPr>
          <w:rFonts w:hint="eastAsia" w:ascii="宋体" w:hAnsi="宋体" w:cs="宋体"/>
          <w:sz w:val="24"/>
          <w:szCs w:val="24"/>
        </w:rPr>
        <w:t>11、技术方案（服务方案及实施方案）</w:t>
      </w:r>
    </w:p>
    <w:p>
      <w:pPr>
        <w:spacing w:line="480" w:lineRule="exact"/>
        <w:ind w:firstLine="480" w:firstLineChars="200"/>
        <w:rPr>
          <w:rFonts w:ascii="宋体" w:hAnsi="宋体" w:cs="宋体"/>
          <w:sz w:val="24"/>
          <w:szCs w:val="24"/>
        </w:rPr>
      </w:pPr>
      <w:r>
        <w:rPr>
          <w:rFonts w:hint="eastAsia" w:ascii="宋体" w:hAnsi="宋体" w:cs="宋体"/>
          <w:sz w:val="24"/>
          <w:szCs w:val="24"/>
        </w:rPr>
        <w:t>12、售后服务（保障能力）</w:t>
      </w:r>
    </w:p>
    <w:p>
      <w:pPr>
        <w:spacing w:line="480" w:lineRule="exact"/>
        <w:ind w:firstLine="480" w:firstLineChars="200"/>
        <w:rPr>
          <w:rFonts w:ascii="宋体" w:hAnsi="宋体" w:cs="宋体"/>
          <w:sz w:val="24"/>
          <w:szCs w:val="24"/>
        </w:rPr>
      </w:pPr>
      <w:r>
        <w:rPr>
          <w:rFonts w:hint="eastAsia" w:ascii="宋体" w:hAnsi="宋体" w:cs="宋体"/>
          <w:sz w:val="24"/>
          <w:szCs w:val="24"/>
        </w:rPr>
        <w:t>13、技术规格偏离表及设备参数</w:t>
      </w:r>
    </w:p>
    <w:p>
      <w:pPr>
        <w:spacing w:line="480" w:lineRule="exact"/>
        <w:ind w:firstLine="480" w:firstLineChars="200"/>
        <w:rPr>
          <w:rFonts w:ascii="宋体" w:hAnsi="宋体" w:cs="宋体"/>
          <w:sz w:val="24"/>
          <w:szCs w:val="24"/>
        </w:rPr>
      </w:pPr>
      <w:r>
        <w:rPr>
          <w:rFonts w:hint="eastAsia" w:ascii="宋体" w:hAnsi="宋体" w:cs="宋体"/>
          <w:sz w:val="24"/>
          <w:szCs w:val="24"/>
        </w:rPr>
        <w:t>14、中小企业声明函</w:t>
      </w:r>
    </w:p>
    <w:p>
      <w:pPr>
        <w:spacing w:line="480" w:lineRule="exact"/>
        <w:ind w:firstLine="480" w:firstLineChars="200"/>
        <w:rPr>
          <w:rFonts w:ascii="宋体" w:hAnsi="宋体" w:cs="宋体"/>
          <w:sz w:val="24"/>
          <w:szCs w:val="24"/>
        </w:rPr>
      </w:pPr>
      <w:r>
        <w:rPr>
          <w:rFonts w:hint="eastAsia" w:ascii="宋体" w:hAnsi="宋体" w:cs="宋体"/>
          <w:sz w:val="24"/>
          <w:szCs w:val="24"/>
        </w:rPr>
        <w:t>5.2、响应性文件纸张要求</w:t>
      </w:r>
    </w:p>
    <w:p>
      <w:pPr>
        <w:spacing w:line="480" w:lineRule="exact"/>
        <w:ind w:firstLine="480" w:firstLineChars="200"/>
        <w:rPr>
          <w:rFonts w:ascii="宋体" w:hAnsi="宋体" w:cs="宋体"/>
          <w:sz w:val="24"/>
          <w:szCs w:val="24"/>
        </w:rPr>
      </w:pPr>
      <w:r>
        <w:rPr>
          <w:rFonts w:hint="eastAsia" w:ascii="宋体" w:hAnsi="宋体" w:cs="宋体"/>
          <w:sz w:val="24"/>
          <w:szCs w:val="24"/>
        </w:rPr>
        <w:t>5.2.1、响应性文件应采用A4打印纸。</w:t>
      </w:r>
    </w:p>
    <w:p>
      <w:pPr>
        <w:spacing w:line="480" w:lineRule="exact"/>
        <w:ind w:firstLine="480" w:firstLineChars="200"/>
        <w:rPr>
          <w:rFonts w:ascii="宋体" w:hAnsi="宋体" w:cs="宋体"/>
          <w:sz w:val="24"/>
          <w:szCs w:val="24"/>
        </w:rPr>
      </w:pPr>
      <w:r>
        <w:rPr>
          <w:rFonts w:hint="eastAsia" w:ascii="宋体" w:hAnsi="宋体" w:cs="宋体"/>
          <w:sz w:val="24"/>
          <w:szCs w:val="24"/>
        </w:rPr>
        <w:t>5.3、响应性文件书写要求</w:t>
      </w:r>
    </w:p>
    <w:p>
      <w:pPr>
        <w:spacing w:line="480" w:lineRule="exact"/>
        <w:ind w:firstLine="480" w:firstLineChars="200"/>
        <w:rPr>
          <w:rFonts w:ascii="宋体" w:hAnsi="宋体" w:cs="宋体"/>
          <w:sz w:val="24"/>
          <w:szCs w:val="24"/>
        </w:rPr>
      </w:pPr>
      <w:r>
        <w:rPr>
          <w:rFonts w:hint="eastAsia" w:ascii="宋体" w:hAnsi="宋体" w:cs="宋体"/>
          <w:sz w:val="24"/>
          <w:szCs w:val="24"/>
        </w:rPr>
        <w:t>5.3.1、响应性文件必须采用打印方式书写。</w:t>
      </w:r>
    </w:p>
    <w:p>
      <w:pPr>
        <w:spacing w:line="480" w:lineRule="exact"/>
        <w:ind w:firstLine="480" w:firstLineChars="200"/>
        <w:rPr>
          <w:rFonts w:ascii="宋体" w:hAnsi="宋体" w:cs="宋体"/>
          <w:sz w:val="24"/>
          <w:szCs w:val="24"/>
        </w:rPr>
      </w:pPr>
      <w:r>
        <w:rPr>
          <w:rFonts w:hint="eastAsia" w:ascii="宋体" w:hAnsi="宋体" w:cs="宋体"/>
          <w:sz w:val="24"/>
          <w:szCs w:val="24"/>
        </w:rPr>
        <w:t>5.4、响应性文件装订要求</w:t>
      </w:r>
    </w:p>
    <w:p>
      <w:pPr>
        <w:spacing w:line="480" w:lineRule="exact"/>
        <w:ind w:firstLine="480" w:firstLineChars="200"/>
        <w:rPr>
          <w:rFonts w:ascii="宋体" w:hAnsi="宋体" w:cs="宋体"/>
          <w:sz w:val="24"/>
          <w:szCs w:val="24"/>
        </w:rPr>
      </w:pPr>
      <w:r>
        <w:rPr>
          <w:rFonts w:hint="eastAsia" w:ascii="宋体" w:hAnsi="宋体" w:cs="宋体"/>
          <w:sz w:val="24"/>
          <w:szCs w:val="24"/>
        </w:rPr>
        <w:t>5.4.1、响应性文件必须装订成一册。</w:t>
      </w:r>
    </w:p>
    <w:p>
      <w:pPr>
        <w:spacing w:line="480" w:lineRule="exact"/>
        <w:ind w:firstLine="480" w:firstLineChars="200"/>
        <w:rPr>
          <w:rFonts w:ascii="宋体" w:hAnsi="宋体" w:cs="宋体"/>
          <w:sz w:val="24"/>
          <w:szCs w:val="24"/>
        </w:rPr>
      </w:pPr>
      <w:r>
        <w:rPr>
          <w:rFonts w:hint="eastAsia" w:ascii="宋体" w:hAnsi="宋体" w:cs="宋体"/>
          <w:sz w:val="24"/>
          <w:szCs w:val="24"/>
        </w:rPr>
        <w:t>5.4.2、响应性文件应按封面、目录、正文顺序装订。</w:t>
      </w:r>
    </w:p>
    <w:p>
      <w:pPr>
        <w:spacing w:line="480" w:lineRule="exact"/>
        <w:ind w:firstLine="480" w:firstLineChars="200"/>
        <w:rPr>
          <w:rFonts w:ascii="宋体" w:hAnsi="宋体" w:cs="宋体"/>
          <w:sz w:val="24"/>
          <w:szCs w:val="24"/>
        </w:rPr>
      </w:pPr>
      <w:r>
        <w:rPr>
          <w:rFonts w:hint="eastAsia" w:ascii="宋体" w:hAnsi="宋体" w:cs="宋体"/>
          <w:sz w:val="24"/>
          <w:szCs w:val="24"/>
        </w:rPr>
        <w:t>5.5、响应性文件字体要求</w:t>
      </w:r>
    </w:p>
    <w:p>
      <w:pPr>
        <w:spacing w:line="480" w:lineRule="exact"/>
        <w:ind w:firstLine="480" w:firstLineChars="200"/>
        <w:rPr>
          <w:rFonts w:ascii="宋体" w:hAnsi="宋体" w:cs="宋体"/>
          <w:sz w:val="24"/>
          <w:szCs w:val="24"/>
        </w:rPr>
      </w:pPr>
      <w:r>
        <w:rPr>
          <w:rFonts w:hint="eastAsia" w:ascii="宋体" w:hAnsi="宋体" w:cs="宋体"/>
          <w:sz w:val="24"/>
          <w:szCs w:val="24"/>
        </w:rPr>
        <w:t>5.5.1、响应性文件所采用的字体，以能够供评委识别看清为准。</w:t>
      </w:r>
    </w:p>
    <w:p>
      <w:pPr>
        <w:spacing w:line="480" w:lineRule="exact"/>
        <w:ind w:firstLine="480" w:firstLineChars="200"/>
        <w:rPr>
          <w:rFonts w:ascii="宋体" w:hAnsi="宋体" w:cs="宋体"/>
          <w:sz w:val="24"/>
          <w:szCs w:val="24"/>
        </w:rPr>
      </w:pPr>
      <w:r>
        <w:rPr>
          <w:rFonts w:hint="eastAsia" w:ascii="宋体" w:hAnsi="宋体" w:cs="宋体"/>
          <w:sz w:val="24"/>
          <w:szCs w:val="24"/>
        </w:rPr>
        <w:t>5.6、响应性文件封面要求</w:t>
      </w:r>
    </w:p>
    <w:p>
      <w:pPr>
        <w:spacing w:line="480" w:lineRule="exact"/>
        <w:ind w:firstLine="480" w:firstLineChars="200"/>
        <w:rPr>
          <w:rFonts w:ascii="宋体" w:hAnsi="宋体" w:cs="宋体"/>
          <w:sz w:val="24"/>
          <w:szCs w:val="24"/>
        </w:rPr>
      </w:pPr>
      <w:r>
        <w:rPr>
          <w:rFonts w:hint="eastAsia" w:ascii="宋体" w:hAnsi="宋体" w:cs="宋体"/>
          <w:sz w:val="24"/>
          <w:szCs w:val="24"/>
        </w:rPr>
        <w:t>5.6.1、响应性文件封面宜按竞争性磋商文件规定格式编制。</w:t>
      </w:r>
    </w:p>
    <w:p>
      <w:pPr>
        <w:spacing w:line="480" w:lineRule="exact"/>
        <w:ind w:firstLine="480" w:firstLineChars="200"/>
        <w:rPr>
          <w:rFonts w:ascii="宋体" w:hAnsi="宋体" w:cs="宋体"/>
          <w:sz w:val="24"/>
          <w:szCs w:val="24"/>
        </w:rPr>
      </w:pPr>
      <w:r>
        <w:rPr>
          <w:rFonts w:hint="eastAsia" w:ascii="宋体" w:hAnsi="宋体" w:cs="宋体"/>
          <w:sz w:val="24"/>
          <w:szCs w:val="24"/>
        </w:rPr>
        <w:t>5.7、响应性文件目录要求</w:t>
      </w:r>
    </w:p>
    <w:p>
      <w:pPr>
        <w:spacing w:line="480" w:lineRule="exact"/>
        <w:ind w:firstLine="480" w:firstLineChars="200"/>
        <w:rPr>
          <w:rFonts w:ascii="宋体" w:hAnsi="宋体" w:cs="宋体"/>
          <w:sz w:val="24"/>
          <w:szCs w:val="24"/>
        </w:rPr>
      </w:pPr>
      <w:r>
        <w:rPr>
          <w:rFonts w:hint="eastAsia" w:ascii="宋体" w:hAnsi="宋体" w:cs="宋体"/>
          <w:sz w:val="24"/>
          <w:szCs w:val="24"/>
        </w:rPr>
        <w:t>5.7.1、为便于评审，响应性文件目录宜按本竞争性磋商文件相关内容先后顺序编排。</w:t>
      </w:r>
    </w:p>
    <w:p>
      <w:pPr>
        <w:spacing w:line="480" w:lineRule="exact"/>
        <w:ind w:firstLine="480" w:firstLineChars="200"/>
        <w:rPr>
          <w:rFonts w:ascii="宋体" w:hAnsi="宋体" w:cs="宋体"/>
          <w:sz w:val="24"/>
          <w:szCs w:val="24"/>
        </w:rPr>
      </w:pPr>
      <w:r>
        <w:rPr>
          <w:rFonts w:hint="eastAsia" w:ascii="宋体" w:hAnsi="宋体" w:cs="宋体"/>
          <w:sz w:val="24"/>
          <w:szCs w:val="24"/>
        </w:rPr>
        <w:t>5.8、响应性文件的份数和签署</w:t>
      </w:r>
    </w:p>
    <w:p>
      <w:pPr>
        <w:spacing w:line="480" w:lineRule="exact"/>
        <w:ind w:firstLine="480" w:firstLineChars="200"/>
        <w:rPr>
          <w:rFonts w:ascii="宋体" w:hAnsi="宋体" w:cs="宋体"/>
          <w:sz w:val="24"/>
          <w:szCs w:val="24"/>
        </w:rPr>
      </w:pPr>
      <w:r>
        <w:rPr>
          <w:rFonts w:hint="eastAsia" w:ascii="宋体" w:hAnsi="宋体" w:cs="宋体"/>
          <w:sz w:val="24"/>
          <w:szCs w:val="24"/>
        </w:rPr>
        <w:t>5.8.1、供应商应按</w:t>
      </w:r>
      <w:r>
        <w:rPr>
          <w:rFonts w:hint="eastAsia" w:ascii="宋体" w:hAnsi="宋体" w:cs="宋体"/>
          <w:bCs/>
          <w:sz w:val="24"/>
          <w:szCs w:val="24"/>
        </w:rPr>
        <w:t>供应商须知前附表第</w:t>
      </w:r>
      <w:r>
        <w:fldChar w:fldCharType="begin"/>
      </w:r>
      <w:r>
        <w:instrText xml:space="preserve"> HYPERLINK "../../../../../../../../../../../Administrator/桌面/2009年施工招标文件和资格预审文件（新）/2008012清单招标文件范本（经评审的最低价）.doc" \l "_Hlk64398616#_Hlk64398616" </w:instrText>
      </w:r>
      <w:r>
        <w:fldChar w:fldCharType="separate"/>
      </w:r>
      <w:r>
        <w:rPr>
          <w:rStyle w:val="32"/>
          <w:rFonts w:hint="eastAsia" w:ascii="宋体" w:hAnsi="宋体" w:cs="宋体"/>
          <w:color w:val="auto"/>
          <w:sz w:val="24"/>
          <w:szCs w:val="24"/>
        </w:rPr>
        <w:t>13</w:t>
      </w:r>
      <w:r>
        <w:rPr>
          <w:rStyle w:val="32"/>
          <w:rFonts w:ascii="宋体" w:hAnsi="宋体" w:cs="宋体"/>
          <w:color w:val="auto"/>
          <w:sz w:val="24"/>
          <w:szCs w:val="24"/>
        </w:rPr>
        <w:fldChar w:fldCharType="end"/>
      </w:r>
      <w:r>
        <w:rPr>
          <w:rFonts w:hint="eastAsia" w:ascii="宋体" w:hAnsi="宋体" w:cs="宋体"/>
          <w:bCs/>
          <w:sz w:val="24"/>
          <w:szCs w:val="24"/>
        </w:rPr>
        <w:t>项</w:t>
      </w:r>
      <w:r>
        <w:rPr>
          <w:rFonts w:hint="eastAsia" w:ascii="宋体" w:hAnsi="宋体" w:cs="宋体"/>
          <w:sz w:val="24"/>
          <w:szCs w:val="24"/>
        </w:rPr>
        <w:t>规定，编制响应性文件“正本”和“副本”份数。</w:t>
      </w:r>
    </w:p>
    <w:p>
      <w:pPr>
        <w:spacing w:line="480" w:lineRule="exact"/>
        <w:ind w:firstLine="480" w:firstLineChars="200"/>
        <w:rPr>
          <w:rFonts w:ascii="宋体" w:hAnsi="宋体" w:cs="宋体"/>
          <w:sz w:val="24"/>
          <w:szCs w:val="24"/>
        </w:rPr>
      </w:pPr>
      <w:r>
        <w:rPr>
          <w:rFonts w:hint="eastAsia" w:ascii="宋体" w:hAnsi="宋体" w:cs="宋体"/>
          <w:sz w:val="24"/>
          <w:szCs w:val="24"/>
        </w:rPr>
        <w:t>5.8.2、响应性文件封面右上角必须注明“正本”或“副本”字样。</w:t>
      </w:r>
    </w:p>
    <w:p>
      <w:pPr>
        <w:spacing w:line="480" w:lineRule="exact"/>
        <w:ind w:firstLine="480" w:firstLineChars="200"/>
        <w:rPr>
          <w:rFonts w:ascii="宋体" w:hAnsi="宋体" w:cs="宋体"/>
          <w:sz w:val="24"/>
          <w:szCs w:val="24"/>
        </w:rPr>
      </w:pPr>
      <w:r>
        <w:rPr>
          <w:rFonts w:hint="eastAsia" w:ascii="宋体" w:hAnsi="宋体" w:cs="宋体"/>
          <w:sz w:val="24"/>
          <w:szCs w:val="24"/>
        </w:rPr>
        <w:t>5.8.3、响应性文件凡是要求盖供应商章、法定代表人或委托代理人章处，供应商必须加盖鲜章。</w:t>
      </w:r>
    </w:p>
    <w:p>
      <w:pPr>
        <w:spacing w:line="480" w:lineRule="exact"/>
        <w:ind w:firstLine="480" w:firstLineChars="200"/>
        <w:rPr>
          <w:rFonts w:ascii="宋体" w:hAnsi="宋体" w:cs="宋体"/>
          <w:sz w:val="24"/>
          <w:szCs w:val="24"/>
        </w:rPr>
      </w:pPr>
      <w:r>
        <w:rPr>
          <w:rFonts w:hint="eastAsia" w:ascii="宋体" w:hAnsi="宋体" w:cs="宋体"/>
          <w:sz w:val="24"/>
          <w:szCs w:val="24"/>
        </w:rPr>
        <w:t>5.8.4、报价单凡是要求盖供应商章、法定代表人或委托代理人章，供应商必须加盖鲜章。</w:t>
      </w:r>
    </w:p>
    <w:p>
      <w:pPr>
        <w:spacing w:line="480" w:lineRule="exact"/>
        <w:ind w:firstLine="480" w:firstLineChars="200"/>
        <w:rPr>
          <w:rFonts w:ascii="宋体" w:hAnsi="宋体" w:cs="宋体"/>
          <w:sz w:val="24"/>
          <w:szCs w:val="24"/>
        </w:rPr>
      </w:pPr>
      <w:r>
        <w:rPr>
          <w:rFonts w:hint="eastAsia" w:ascii="宋体" w:hAnsi="宋体" w:cs="宋体"/>
          <w:sz w:val="24"/>
          <w:szCs w:val="24"/>
        </w:rPr>
        <w:t>5.9、响应性文件正本和副本如有不一致之处，以正本为准。</w:t>
      </w:r>
    </w:p>
    <w:p>
      <w:pPr>
        <w:spacing w:line="480" w:lineRule="exact"/>
        <w:ind w:firstLine="480" w:firstLineChars="200"/>
        <w:rPr>
          <w:rFonts w:ascii="宋体" w:hAnsi="宋体" w:cs="宋体"/>
          <w:b/>
          <w:sz w:val="24"/>
          <w:szCs w:val="24"/>
        </w:rPr>
      </w:pPr>
      <w:r>
        <w:rPr>
          <w:rFonts w:hint="eastAsia" w:ascii="宋体" w:hAnsi="宋体" w:cs="宋体"/>
          <w:sz w:val="24"/>
          <w:szCs w:val="24"/>
        </w:rPr>
        <w:t>5.10、全套响应性文件应无涂改和行间插字，除非这些删改是根据采购人的指示进行的，或者是供应商造成的必须修改的错误。修改处应加盖法定代表人或委托代理人章（鲜章）。</w:t>
      </w:r>
    </w:p>
    <w:p>
      <w:pPr>
        <w:spacing w:line="480" w:lineRule="exact"/>
        <w:ind w:firstLine="480" w:firstLineChars="200"/>
        <w:rPr>
          <w:rFonts w:ascii="宋体" w:hAnsi="宋体" w:cs="宋体"/>
          <w:b/>
          <w:bCs/>
          <w:sz w:val="24"/>
          <w:szCs w:val="24"/>
        </w:rPr>
      </w:pPr>
      <w:r>
        <w:rPr>
          <w:rFonts w:hint="eastAsia" w:ascii="宋体" w:hAnsi="宋体" w:cs="宋体"/>
          <w:sz w:val="24"/>
          <w:szCs w:val="24"/>
        </w:rPr>
        <w:t>5.11、响应性文件的密封与标志。</w:t>
      </w:r>
    </w:p>
    <w:p>
      <w:pPr>
        <w:spacing w:line="480" w:lineRule="exact"/>
        <w:ind w:firstLine="480" w:firstLineChars="200"/>
        <w:rPr>
          <w:rFonts w:ascii="宋体" w:hAnsi="宋体" w:cs="宋体"/>
          <w:sz w:val="24"/>
          <w:szCs w:val="24"/>
        </w:rPr>
      </w:pPr>
      <w:r>
        <w:rPr>
          <w:rFonts w:hint="eastAsia" w:ascii="宋体" w:hAnsi="宋体" w:cs="宋体"/>
          <w:sz w:val="24"/>
          <w:szCs w:val="24"/>
        </w:rPr>
        <w:t>5.11.1、</w:t>
      </w:r>
      <w:r>
        <w:rPr>
          <w:rFonts w:hint="eastAsia" w:ascii="宋体" w:hAnsi="宋体" w:cs="宋体"/>
          <w:b/>
          <w:sz w:val="24"/>
          <w:szCs w:val="24"/>
        </w:rPr>
        <w:t>供应商必须将响应性文件密封装袋并在封袋上标明“响应性文件”字样，即 “响应性文件”封袋 。否则整个响应性文件将被视为不响应竞争性磋商文件，而予以拒绝评审。</w:t>
      </w:r>
    </w:p>
    <w:p>
      <w:pPr>
        <w:spacing w:line="480" w:lineRule="exact"/>
        <w:ind w:firstLine="480" w:firstLineChars="200"/>
        <w:rPr>
          <w:rFonts w:ascii="宋体" w:hAnsi="宋体" w:cs="宋体"/>
          <w:sz w:val="24"/>
          <w:szCs w:val="24"/>
        </w:rPr>
      </w:pPr>
      <w:r>
        <w:rPr>
          <w:rFonts w:hint="eastAsia" w:ascii="宋体" w:hAnsi="宋体" w:cs="宋体"/>
          <w:sz w:val="24"/>
          <w:szCs w:val="24"/>
        </w:rPr>
        <w:t>5.11.2、响应性文件封袋必须在开启处密封，并加盖供应商章（鲜章）。</w:t>
      </w:r>
    </w:p>
    <w:p>
      <w:pPr>
        <w:spacing w:line="480" w:lineRule="exact"/>
        <w:ind w:firstLine="480" w:firstLineChars="200"/>
        <w:rPr>
          <w:rFonts w:ascii="宋体" w:hAnsi="宋体" w:cs="宋体"/>
          <w:sz w:val="24"/>
          <w:szCs w:val="24"/>
        </w:rPr>
      </w:pPr>
      <w:r>
        <w:rPr>
          <w:rFonts w:hint="eastAsia" w:ascii="宋体" w:hAnsi="宋体" w:cs="宋体"/>
          <w:sz w:val="24"/>
          <w:szCs w:val="24"/>
        </w:rPr>
        <w:t>5.11.3、响应性文件封袋上应写明采购人名称、供应商名称和项目名称。</w:t>
      </w:r>
    </w:p>
    <w:p>
      <w:pPr>
        <w:spacing w:line="480" w:lineRule="exact"/>
        <w:ind w:firstLine="480" w:firstLineChars="200"/>
        <w:rPr>
          <w:rFonts w:ascii="宋体" w:hAnsi="宋体" w:cs="宋体"/>
          <w:sz w:val="24"/>
          <w:szCs w:val="24"/>
        </w:rPr>
      </w:pPr>
      <w:r>
        <w:rPr>
          <w:rFonts w:hint="eastAsia" w:ascii="宋体" w:hAnsi="宋体" w:cs="宋体"/>
          <w:sz w:val="24"/>
          <w:szCs w:val="24"/>
        </w:rPr>
        <w:t>5.12、响应性文件递交</w:t>
      </w:r>
    </w:p>
    <w:p>
      <w:pPr>
        <w:spacing w:line="480" w:lineRule="exact"/>
        <w:ind w:firstLine="480" w:firstLineChars="200"/>
        <w:rPr>
          <w:rFonts w:ascii="宋体" w:hAnsi="宋体" w:cs="宋体"/>
          <w:sz w:val="24"/>
          <w:szCs w:val="24"/>
        </w:rPr>
      </w:pPr>
      <w:r>
        <w:rPr>
          <w:rFonts w:hint="eastAsia" w:ascii="宋体" w:hAnsi="宋体" w:cs="宋体"/>
          <w:sz w:val="24"/>
          <w:szCs w:val="24"/>
        </w:rPr>
        <w:t>5.12.1、供应商必须按</w:t>
      </w:r>
      <w:r>
        <w:rPr>
          <w:rFonts w:hint="eastAsia" w:ascii="宋体" w:hAnsi="宋体" w:cs="宋体"/>
          <w:bCs/>
          <w:sz w:val="24"/>
          <w:szCs w:val="24"/>
        </w:rPr>
        <w:t>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"_Hlk64398631#_Hlk64398631" </w:instrText>
      </w:r>
      <w:r>
        <w:fldChar w:fldCharType="separate"/>
      </w:r>
      <w:r>
        <w:rPr>
          <w:rStyle w:val="32"/>
          <w:rFonts w:hint="eastAsia" w:ascii="宋体" w:hAnsi="宋体" w:cs="宋体"/>
          <w:color w:val="auto"/>
          <w:sz w:val="24"/>
          <w:szCs w:val="24"/>
        </w:rPr>
        <w:t>14</w:t>
      </w:r>
      <w:r>
        <w:rPr>
          <w:rStyle w:val="32"/>
          <w:rFonts w:ascii="宋体" w:hAnsi="宋体" w:cs="宋体"/>
          <w:color w:val="auto"/>
          <w:sz w:val="24"/>
          <w:szCs w:val="24"/>
        </w:rPr>
        <w:fldChar w:fldCharType="end"/>
      </w:r>
      <w:r>
        <w:rPr>
          <w:rFonts w:hint="eastAsia" w:ascii="宋体" w:hAnsi="宋体" w:cs="宋体"/>
          <w:bCs/>
          <w:sz w:val="24"/>
          <w:szCs w:val="24"/>
        </w:rPr>
        <w:t>项</w:t>
      </w:r>
      <w:r>
        <w:rPr>
          <w:rFonts w:hint="eastAsia" w:ascii="宋体" w:hAnsi="宋体" w:cs="宋体"/>
          <w:sz w:val="24"/>
          <w:szCs w:val="24"/>
        </w:rPr>
        <w:t>规定，将响应性文件送至规定的开标地点。超过规定时间送达的响应性文件，整个响应性文件将被视为不响应竞争性磋商文件，予以拒绝评审。</w:t>
      </w:r>
    </w:p>
    <w:p>
      <w:pPr>
        <w:spacing w:line="480" w:lineRule="exact"/>
        <w:ind w:firstLine="480" w:firstLineChars="200"/>
        <w:rPr>
          <w:rFonts w:ascii="宋体" w:hAnsi="宋体" w:cs="宋体"/>
          <w:sz w:val="24"/>
          <w:szCs w:val="24"/>
        </w:rPr>
      </w:pPr>
      <w:r>
        <w:rPr>
          <w:rFonts w:hint="eastAsia" w:ascii="宋体" w:hAnsi="宋体" w:cs="宋体"/>
          <w:sz w:val="24"/>
          <w:szCs w:val="24"/>
        </w:rPr>
        <w:t>5.12.2、采购人事先约定延长投标截止时间的，采购人与供应商以前的投标截止期方面的全部权利、责任和义务，将适用延长至新的投标截止期。</w:t>
      </w:r>
    </w:p>
    <w:p>
      <w:pPr>
        <w:tabs>
          <w:tab w:val="left" w:pos="3769"/>
        </w:tabs>
        <w:spacing w:line="480" w:lineRule="exact"/>
        <w:ind w:firstLine="480" w:firstLineChars="200"/>
        <w:rPr>
          <w:rFonts w:ascii="宋体" w:hAnsi="宋体" w:cs="宋体"/>
          <w:sz w:val="24"/>
          <w:szCs w:val="24"/>
        </w:rPr>
      </w:pPr>
      <w:r>
        <w:rPr>
          <w:rFonts w:hint="eastAsia" w:ascii="宋体" w:hAnsi="宋体" w:cs="宋体"/>
          <w:sz w:val="24"/>
          <w:szCs w:val="24"/>
        </w:rPr>
        <w:t>5.13、响应性文件修改与撤回</w:t>
      </w:r>
    </w:p>
    <w:p>
      <w:pPr>
        <w:pStyle w:val="23"/>
        <w:spacing w:line="480" w:lineRule="exact"/>
        <w:ind w:firstLine="480"/>
        <w:rPr>
          <w:rFonts w:cs="宋体"/>
          <w:kern w:val="2"/>
          <w:sz w:val="24"/>
          <w:szCs w:val="24"/>
        </w:rPr>
      </w:pPr>
      <w:r>
        <w:rPr>
          <w:rFonts w:hint="eastAsia" w:cs="宋体"/>
          <w:kern w:val="2"/>
          <w:sz w:val="24"/>
          <w:szCs w:val="24"/>
        </w:rPr>
        <w:t>5.13.1、供应商可以在递交响应性文件以后，在规定投标截止时间前，以书面形式向采购人递交修改或撤回其响应性文件的通知，并将此通知报监督人处备案。</w:t>
      </w:r>
    </w:p>
    <w:p>
      <w:pPr>
        <w:spacing w:line="480" w:lineRule="exact"/>
        <w:ind w:firstLine="480" w:firstLineChars="200"/>
        <w:rPr>
          <w:rFonts w:ascii="宋体" w:hAnsi="宋体" w:cs="宋体"/>
          <w:sz w:val="24"/>
          <w:szCs w:val="24"/>
        </w:rPr>
      </w:pPr>
      <w:r>
        <w:rPr>
          <w:rFonts w:hint="eastAsia" w:ascii="宋体" w:hAnsi="宋体" w:cs="宋体"/>
          <w:sz w:val="24"/>
          <w:szCs w:val="24"/>
        </w:rPr>
        <w:t>5.13.2、响应性文件的修改或撤回，同样应按本竞争性磋商文件有关规定进行编制、密封、标志、盖章和递交，并且密封袋上应表明“修改”或“撤回”字样。</w:t>
      </w:r>
    </w:p>
    <w:p>
      <w:pPr>
        <w:spacing w:line="480" w:lineRule="exact"/>
        <w:ind w:firstLine="480" w:firstLineChars="200"/>
        <w:rPr>
          <w:rFonts w:ascii="宋体" w:hAnsi="宋体" w:cs="宋体"/>
          <w:sz w:val="24"/>
          <w:szCs w:val="24"/>
        </w:rPr>
      </w:pPr>
      <w:r>
        <w:rPr>
          <w:rFonts w:hint="eastAsia" w:ascii="宋体" w:hAnsi="宋体" w:cs="宋体"/>
          <w:sz w:val="24"/>
          <w:szCs w:val="24"/>
        </w:rPr>
        <w:t>5.13.3、投标截止时间后，供应商不得撤回或修改响应性文件。</w:t>
      </w:r>
    </w:p>
    <w:p>
      <w:pPr>
        <w:spacing w:line="480" w:lineRule="exact"/>
        <w:ind w:firstLine="480" w:firstLineChars="200"/>
        <w:rPr>
          <w:rFonts w:ascii="宋体" w:hAnsi="宋体" w:cs="宋体"/>
          <w:bCs/>
          <w:sz w:val="24"/>
          <w:szCs w:val="24"/>
        </w:rPr>
      </w:pPr>
      <w:r>
        <w:rPr>
          <w:rFonts w:hint="eastAsia" w:ascii="宋体" w:hAnsi="宋体" w:cs="宋体"/>
          <w:bCs/>
          <w:sz w:val="24"/>
          <w:szCs w:val="24"/>
        </w:rPr>
        <w:t>5.14、响应性文件澄清</w:t>
      </w:r>
    </w:p>
    <w:p>
      <w:pPr>
        <w:pStyle w:val="23"/>
        <w:spacing w:line="480" w:lineRule="exact"/>
        <w:ind w:firstLine="480"/>
        <w:rPr>
          <w:rFonts w:cs="宋体"/>
          <w:b/>
          <w:kern w:val="2"/>
          <w:sz w:val="24"/>
          <w:szCs w:val="24"/>
        </w:rPr>
      </w:pPr>
      <w:r>
        <w:rPr>
          <w:rFonts w:hint="eastAsia" w:cs="宋体"/>
          <w:bCs/>
          <w:kern w:val="2"/>
          <w:sz w:val="24"/>
          <w:szCs w:val="24"/>
        </w:rPr>
        <w:t>5.14.</w:t>
      </w:r>
      <w:r>
        <w:rPr>
          <w:rFonts w:hint="eastAsia" w:cs="宋体"/>
          <w:kern w:val="2"/>
          <w:sz w:val="24"/>
          <w:szCs w:val="24"/>
        </w:rPr>
        <w:t>1、评标过程中，磋商小组为了有助于响应性文件的评审，可以要求供应商就响应性文件中非改变实质性内容的部分，做出书面说明并提供相关材料进行澄清，但改变响应性文件实质性内容的澄清磋商小组将不予接受。</w:t>
      </w:r>
    </w:p>
    <w:p>
      <w:pPr>
        <w:spacing w:line="480" w:lineRule="exact"/>
        <w:ind w:firstLine="480" w:firstLineChars="200"/>
        <w:rPr>
          <w:rFonts w:ascii="宋体" w:hAnsi="宋体" w:cs="宋体"/>
          <w:sz w:val="24"/>
          <w:szCs w:val="24"/>
        </w:rPr>
      </w:pPr>
      <w:r>
        <w:rPr>
          <w:rFonts w:hint="eastAsia" w:ascii="宋体" w:hAnsi="宋体" w:cs="宋体"/>
          <w:sz w:val="24"/>
          <w:szCs w:val="24"/>
        </w:rPr>
        <w:t>5.15、响应性文件格式</w:t>
      </w:r>
    </w:p>
    <w:p>
      <w:pPr>
        <w:spacing w:line="480" w:lineRule="exact"/>
        <w:ind w:firstLine="480" w:firstLineChars="200"/>
        <w:rPr>
          <w:rFonts w:ascii="宋体" w:hAnsi="宋体" w:cs="宋体"/>
          <w:sz w:val="24"/>
          <w:szCs w:val="24"/>
        </w:rPr>
      </w:pPr>
      <w:r>
        <w:rPr>
          <w:rFonts w:hint="eastAsia" w:ascii="宋体" w:hAnsi="宋体" w:cs="宋体"/>
          <w:sz w:val="24"/>
          <w:szCs w:val="24"/>
        </w:rPr>
        <w:t>5.15.1、响应性文件格式见第四章。</w:t>
      </w:r>
    </w:p>
    <w:p>
      <w:pPr>
        <w:spacing w:line="480" w:lineRule="exact"/>
        <w:ind w:firstLine="480" w:firstLineChars="200"/>
        <w:rPr>
          <w:rFonts w:ascii="宋体" w:hAnsi="宋体" w:cs="宋体"/>
          <w:sz w:val="24"/>
          <w:szCs w:val="24"/>
        </w:rPr>
      </w:pPr>
      <w:r>
        <w:rPr>
          <w:rFonts w:hint="eastAsia" w:ascii="宋体" w:hAnsi="宋体" w:cs="宋体"/>
          <w:sz w:val="24"/>
          <w:szCs w:val="24"/>
        </w:rPr>
        <w:t>5.15.2、供应商应使用本竞争性磋商文件后面提供的响应性文件格式填写，如不够用时，供应商可按同样格式自行编制和填补，如果本竞争性磋商文件未提供格式的，供应商可自行编制。</w:t>
      </w:r>
    </w:p>
    <w:p>
      <w:pPr>
        <w:spacing w:line="480" w:lineRule="exact"/>
        <w:ind w:firstLine="489" w:firstLineChars="203"/>
        <w:rPr>
          <w:rFonts w:ascii="宋体" w:hAnsi="宋体" w:cs="宋体"/>
          <w:sz w:val="24"/>
          <w:szCs w:val="24"/>
        </w:rPr>
      </w:pPr>
      <w:r>
        <w:rPr>
          <w:rFonts w:hint="eastAsia" w:ascii="宋体" w:hAnsi="宋体" w:cs="宋体"/>
          <w:b/>
          <w:bCs/>
          <w:sz w:val="24"/>
          <w:szCs w:val="24"/>
        </w:rPr>
        <w:t>6、</w:t>
      </w:r>
      <w:r>
        <w:rPr>
          <w:rFonts w:hint="eastAsia" w:ascii="宋体" w:hAnsi="宋体" w:cs="宋体"/>
          <w:b/>
          <w:bCs/>
          <w:kern w:val="0"/>
          <w:sz w:val="24"/>
          <w:szCs w:val="24"/>
        </w:rPr>
        <w:t>磋商时间及地点</w:t>
      </w:r>
    </w:p>
    <w:p>
      <w:pPr>
        <w:spacing w:line="480" w:lineRule="exact"/>
        <w:ind w:firstLine="480" w:firstLineChars="200"/>
        <w:rPr>
          <w:rFonts w:ascii="宋体" w:hAnsi="宋体" w:cs="宋体"/>
          <w:sz w:val="24"/>
          <w:szCs w:val="24"/>
        </w:rPr>
      </w:pPr>
      <w:r>
        <w:rPr>
          <w:rFonts w:hint="eastAsia" w:ascii="宋体" w:hAnsi="宋体" w:cs="宋体"/>
          <w:sz w:val="24"/>
          <w:szCs w:val="24"/>
        </w:rPr>
        <w:t>6.1、项目开标的时间、地点已在</w:t>
      </w:r>
      <w:r>
        <w:rPr>
          <w:rFonts w:hint="eastAsia" w:ascii="宋体" w:hAnsi="宋体" w:cs="宋体"/>
          <w:bCs/>
          <w:sz w:val="24"/>
          <w:szCs w:val="24"/>
        </w:rPr>
        <w:t>供应商须知前附表第</w:t>
      </w:r>
      <w:r>
        <w:fldChar w:fldCharType="begin"/>
      </w:r>
      <w:r>
        <w:instrText xml:space="preserve"> HYPERLINK "file:///C:\\Users\\Administrator\\Documents\\WeChat%20Files\\Administrator\\桌面\\2009年施工招标文件和资格预审文件（新）\\2008012清单招标文件范本（经评审的最低价）.doc" \l "_Hlk64398642#_Hlk64398642" </w:instrText>
      </w:r>
      <w:r>
        <w:fldChar w:fldCharType="separate"/>
      </w:r>
      <w:r>
        <w:rPr>
          <w:rStyle w:val="32"/>
          <w:rFonts w:hint="eastAsia" w:ascii="宋体" w:hAnsi="宋体" w:cs="宋体"/>
          <w:color w:val="auto"/>
          <w:sz w:val="24"/>
          <w:szCs w:val="24"/>
        </w:rPr>
        <w:t>15</w:t>
      </w:r>
      <w:r>
        <w:rPr>
          <w:rStyle w:val="32"/>
          <w:rFonts w:ascii="宋体" w:hAnsi="宋体" w:cs="宋体"/>
          <w:color w:val="auto"/>
          <w:sz w:val="24"/>
          <w:szCs w:val="24"/>
        </w:rPr>
        <w:fldChar w:fldCharType="end"/>
      </w:r>
      <w:r>
        <w:rPr>
          <w:rFonts w:hint="eastAsia" w:ascii="宋体" w:hAnsi="宋体" w:cs="宋体"/>
          <w:bCs/>
          <w:sz w:val="24"/>
          <w:szCs w:val="24"/>
        </w:rPr>
        <w:t>项</w:t>
      </w:r>
      <w:r>
        <w:rPr>
          <w:rFonts w:hint="eastAsia" w:ascii="宋体" w:hAnsi="宋体" w:cs="宋体"/>
          <w:sz w:val="24"/>
          <w:szCs w:val="24"/>
        </w:rPr>
        <w:t>列清。</w:t>
      </w:r>
    </w:p>
    <w:p>
      <w:pPr>
        <w:spacing w:line="480" w:lineRule="exact"/>
        <w:ind w:firstLine="480" w:firstLineChars="200"/>
        <w:rPr>
          <w:rFonts w:ascii="宋体" w:hAnsi="宋体" w:cs="宋体"/>
          <w:b/>
          <w:sz w:val="24"/>
          <w:szCs w:val="24"/>
        </w:rPr>
      </w:pPr>
      <w:r>
        <w:rPr>
          <w:rFonts w:hint="eastAsia" w:ascii="宋体" w:hAnsi="宋体" w:cs="宋体"/>
          <w:sz w:val="24"/>
          <w:szCs w:val="24"/>
        </w:rPr>
        <w:t>6.2、采购人将邀请所有供应商派代表参加开标会。</w:t>
      </w:r>
      <w:r>
        <w:rPr>
          <w:rFonts w:hint="eastAsia" w:ascii="宋体" w:hAnsi="宋体" w:cs="宋体"/>
          <w:b/>
          <w:sz w:val="24"/>
          <w:szCs w:val="24"/>
        </w:rPr>
        <w:t>请供应商代表随身携带营业执照复印件加盖公章、法定代表人投标需携带法定代表人证明书（原件）及法定代表人身份证（原件）；委托代理人投标需携带法定代表人授权委托书（原件）及委托代理人身份证（原件）、中小企业声明函、保证金汇款凭证加盖公章，以供现场查验。</w:t>
      </w:r>
    </w:p>
    <w:p>
      <w:pPr>
        <w:spacing w:line="480" w:lineRule="exact"/>
        <w:ind w:firstLine="482" w:firstLineChars="200"/>
        <w:rPr>
          <w:rFonts w:ascii="宋体" w:hAnsi="宋体" w:cs="宋体"/>
          <w:b/>
          <w:bCs/>
          <w:kern w:val="0"/>
          <w:sz w:val="24"/>
          <w:szCs w:val="24"/>
        </w:rPr>
      </w:pPr>
      <w:r>
        <w:rPr>
          <w:rFonts w:hint="eastAsia" w:ascii="宋体" w:hAnsi="宋体" w:cs="宋体"/>
          <w:b/>
          <w:bCs/>
          <w:sz w:val="24"/>
          <w:szCs w:val="24"/>
        </w:rPr>
        <w:t>7、</w:t>
      </w:r>
      <w:r>
        <w:rPr>
          <w:rFonts w:hint="eastAsia" w:ascii="宋体" w:hAnsi="宋体" w:cs="宋体"/>
          <w:b/>
          <w:bCs/>
          <w:kern w:val="0"/>
          <w:sz w:val="24"/>
          <w:szCs w:val="24"/>
        </w:rPr>
        <w:t>评标方法</w:t>
      </w:r>
    </w:p>
    <w:p>
      <w:pPr>
        <w:spacing w:line="480" w:lineRule="exact"/>
        <w:ind w:firstLine="480" w:firstLineChars="200"/>
        <w:rPr>
          <w:rFonts w:ascii="宋体" w:hAnsi="宋体" w:cs="宋体"/>
          <w:sz w:val="24"/>
          <w:szCs w:val="24"/>
        </w:rPr>
      </w:pPr>
      <w:r>
        <w:rPr>
          <w:rFonts w:hint="eastAsia" w:ascii="宋体" w:hAnsi="宋体" w:cs="宋体"/>
          <w:sz w:val="24"/>
          <w:szCs w:val="24"/>
        </w:rPr>
        <w:t>7.1、评标中各评委若发生意见分歧，通过记名书面表决形式，以少数服从多数为原则决定。</w:t>
      </w:r>
    </w:p>
    <w:p>
      <w:pPr>
        <w:spacing w:line="480" w:lineRule="exact"/>
        <w:ind w:firstLine="480" w:firstLineChars="200"/>
        <w:rPr>
          <w:rFonts w:ascii="宋体" w:hAnsi="宋体" w:cs="宋体"/>
          <w:b/>
          <w:bCs/>
          <w:sz w:val="36"/>
          <w:szCs w:val="36"/>
        </w:rPr>
      </w:pPr>
      <w:r>
        <w:rPr>
          <w:rFonts w:hint="eastAsia" w:ascii="宋体" w:hAnsi="宋体" w:cs="宋体"/>
          <w:sz w:val="24"/>
          <w:szCs w:val="24"/>
        </w:rPr>
        <w:t>7.2初步评审</w:t>
      </w:r>
    </w:p>
    <w:tbl>
      <w:tblPr>
        <w:tblStyle w:val="27"/>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5420"/>
        <w:gridCol w:w="625"/>
        <w:gridCol w:w="628"/>
        <w:gridCol w:w="625"/>
        <w:gridCol w:w="628"/>
        <w:gridCol w:w="623"/>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60" w:type="dxa"/>
            <w:gridSpan w:val="8"/>
            <w:vAlign w:val="center"/>
          </w:tcPr>
          <w:p>
            <w:pPr>
              <w:widowControl/>
              <w:rPr>
                <w:rFonts w:ascii="宋体" w:hAnsi="宋体" w:cs="宋体"/>
                <w:b/>
                <w:bCs/>
                <w:kern w:val="0"/>
                <w:sz w:val="24"/>
              </w:rPr>
            </w:pPr>
          </w:p>
          <w:p>
            <w:pPr>
              <w:widowControl/>
              <w:jc w:val="center"/>
              <w:rPr>
                <w:rFonts w:ascii="宋体" w:hAnsi="宋体" w:cs="宋体"/>
                <w:b/>
                <w:bCs/>
                <w:kern w:val="0"/>
                <w:sz w:val="24"/>
              </w:rPr>
            </w:pPr>
            <w:r>
              <w:rPr>
                <w:rFonts w:hint="eastAsia" w:ascii="宋体" w:hAnsi="宋体" w:cs="宋体"/>
                <w:b/>
                <w:bCs/>
                <w:kern w:val="0"/>
                <w:sz w:val="24"/>
              </w:rPr>
              <w:t>初步评审表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4" w:type="dxa"/>
            <w:vMerge w:val="restart"/>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5420" w:type="dxa"/>
            <w:vMerge w:val="restart"/>
            <w:vAlign w:val="center"/>
          </w:tcPr>
          <w:p>
            <w:pPr>
              <w:widowControl/>
              <w:jc w:val="center"/>
              <w:rPr>
                <w:rFonts w:ascii="宋体" w:hAnsi="宋体" w:cs="宋体"/>
                <w:b/>
                <w:bCs/>
                <w:kern w:val="0"/>
                <w:sz w:val="24"/>
              </w:rPr>
            </w:pPr>
            <w:r>
              <w:rPr>
                <w:rFonts w:hint="eastAsia" w:ascii="宋体" w:hAnsi="宋体" w:cs="宋体"/>
                <w:b/>
                <w:bCs/>
                <w:kern w:val="0"/>
                <w:sz w:val="24"/>
              </w:rPr>
              <w:t>评  比  内  容</w:t>
            </w:r>
          </w:p>
        </w:tc>
        <w:tc>
          <w:tcPr>
            <w:tcW w:w="1253" w:type="dxa"/>
            <w:gridSpan w:val="2"/>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投标人A</w:t>
            </w:r>
          </w:p>
        </w:tc>
        <w:tc>
          <w:tcPr>
            <w:tcW w:w="1253" w:type="dxa"/>
            <w:gridSpan w:val="2"/>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投标人B</w:t>
            </w:r>
          </w:p>
        </w:tc>
        <w:tc>
          <w:tcPr>
            <w:tcW w:w="1250" w:type="dxa"/>
            <w:gridSpan w:val="2"/>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84" w:type="dxa"/>
            <w:vMerge w:val="continue"/>
            <w:vAlign w:val="center"/>
          </w:tcPr>
          <w:p>
            <w:pPr>
              <w:widowControl/>
              <w:jc w:val="left"/>
              <w:rPr>
                <w:rFonts w:ascii="宋体" w:hAnsi="宋体" w:cs="宋体"/>
                <w:b/>
                <w:bCs/>
                <w:kern w:val="0"/>
                <w:sz w:val="24"/>
              </w:rPr>
            </w:pPr>
          </w:p>
        </w:tc>
        <w:tc>
          <w:tcPr>
            <w:tcW w:w="5420" w:type="dxa"/>
            <w:vMerge w:val="continue"/>
            <w:vAlign w:val="center"/>
          </w:tcPr>
          <w:p>
            <w:pPr>
              <w:widowControl/>
              <w:jc w:val="left"/>
              <w:rPr>
                <w:rFonts w:ascii="宋体" w:hAnsi="宋体" w:cs="宋体"/>
                <w:b/>
                <w:bCs/>
                <w:kern w:val="0"/>
                <w:sz w:val="24"/>
              </w:rPr>
            </w:pPr>
          </w:p>
        </w:tc>
        <w:tc>
          <w:tcPr>
            <w:tcW w:w="625" w:type="dxa"/>
            <w:vAlign w:val="center"/>
          </w:tcPr>
          <w:p>
            <w:pPr>
              <w:widowControl/>
              <w:jc w:val="center"/>
              <w:rPr>
                <w:rFonts w:ascii="宋体" w:hAnsi="宋体" w:cs="宋体"/>
                <w:b/>
                <w:bCs/>
                <w:kern w:val="0"/>
                <w:sz w:val="20"/>
              </w:rPr>
            </w:pPr>
            <w:r>
              <w:rPr>
                <w:rFonts w:hint="eastAsia" w:ascii="宋体" w:hAnsi="宋体" w:cs="宋体"/>
                <w:b/>
                <w:bCs/>
                <w:kern w:val="0"/>
                <w:sz w:val="20"/>
              </w:rPr>
              <w:t>是</w:t>
            </w:r>
          </w:p>
        </w:tc>
        <w:tc>
          <w:tcPr>
            <w:tcW w:w="628" w:type="dxa"/>
            <w:vAlign w:val="center"/>
          </w:tcPr>
          <w:p>
            <w:pPr>
              <w:widowControl/>
              <w:jc w:val="center"/>
              <w:rPr>
                <w:rFonts w:ascii="宋体" w:hAnsi="宋体" w:cs="宋体"/>
                <w:b/>
                <w:bCs/>
                <w:kern w:val="0"/>
                <w:sz w:val="20"/>
              </w:rPr>
            </w:pPr>
            <w:r>
              <w:rPr>
                <w:rFonts w:hint="eastAsia" w:ascii="宋体" w:hAnsi="宋体" w:cs="宋体"/>
                <w:b/>
                <w:bCs/>
                <w:kern w:val="0"/>
                <w:sz w:val="20"/>
              </w:rPr>
              <w:t>否</w:t>
            </w:r>
          </w:p>
        </w:tc>
        <w:tc>
          <w:tcPr>
            <w:tcW w:w="625" w:type="dxa"/>
            <w:vAlign w:val="center"/>
          </w:tcPr>
          <w:p>
            <w:pPr>
              <w:widowControl/>
              <w:jc w:val="center"/>
              <w:rPr>
                <w:rFonts w:ascii="宋体" w:hAnsi="宋体" w:cs="宋体"/>
                <w:b/>
                <w:bCs/>
                <w:kern w:val="0"/>
                <w:sz w:val="20"/>
              </w:rPr>
            </w:pPr>
            <w:r>
              <w:rPr>
                <w:rFonts w:hint="eastAsia" w:ascii="宋体" w:hAnsi="宋体" w:cs="宋体"/>
                <w:b/>
                <w:bCs/>
                <w:kern w:val="0"/>
                <w:sz w:val="20"/>
              </w:rPr>
              <w:t>是</w:t>
            </w:r>
          </w:p>
        </w:tc>
        <w:tc>
          <w:tcPr>
            <w:tcW w:w="628" w:type="dxa"/>
            <w:vAlign w:val="center"/>
          </w:tcPr>
          <w:p>
            <w:pPr>
              <w:widowControl/>
              <w:jc w:val="center"/>
              <w:rPr>
                <w:rFonts w:ascii="宋体" w:hAnsi="宋体" w:cs="宋体"/>
                <w:b/>
                <w:bCs/>
                <w:kern w:val="0"/>
                <w:sz w:val="20"/>
              </w:rPr>
            </w:pPr>
            <w:r>
              <w:rPr>
                <w:rFonts w:hint="eastAsia" w:ascii="宋体" w:hAnsi="宋体" w:cs="宋体"/>
                <w:b/>
                <w:bCs/>
                <w:kern w:val="0"/>
                <w:sz w:val="20"/>
              </w:rPr>
              <w:t>否</w:t>
            </w:r>
          </w:p>
        </w:tc>
        <w:tc>
          <w:tcPr>
            <w:tcW w:w="623" w:type="dxa"/>
            <w:vAlign w:val="center"/>
          </w:tcPr>
          <w:p>
            <w:pPr>
              <w:widowControl/>
              <w:jc w:val="center"/>
              <w:rPr>
                <w:rFonts w:ascii="宋体" w:hAnsi="宋体" w:cs="宋体"/>
                <w:b/>
                <w:bCs/>
                <w:kern w:val="0"/>
                <w:sz w:val="20"/>
              </w:rPr>
            </w:pPr>
            <w:r>
              <w:rPr>
                <w:rFonts w:hint="eastAsia" w:ascii="宋体" w:hAnsi="宋体" w:cs="宋体"/>
                <w:b/>
                <w:bCs/>
                <w:kern w:val="0"/>
                <w:sz w:val="20"/>
              </w:rPr>
              <w:t>是</w:t>
            </w:r>
          </w:p>
        </w:tc>
        <w:tc>
          <w:tcPr>
            <w:tcW w:w="627" w:type="dxa"/>
            <w:vAlign w:val="center"/>
          </w:tcPr>
          <w:p>
            <w:pPr>
              <w:widowControl/>
              <w:jc w:val="center"/>
              <w:rPr>
                <w:rFonts w:ascii="宋体" w:hAnsi="宋体" w:cs="宋体"/>
                <w:b/>
                <w:bCs/>
                <w:kern w:val="0"/>
                <w:sz w:val="20"/>
              </w:rPr>
            </w:pPr>
            <w:r>
              <w:rPr>
                <w:rFonts w:hint="eastAsia" w:ascii="宋体" w:hAnsi="宋体" w:cs="宋体"/>
                <w:b/>
                <w:bCs/>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84" w:type="dxa"/>
            <w:vAlign w:val="center"/>
          </w:tcPr>
          <w:p>
            <w:pPr>
              <w:widowControl/>
              <w:jc w:val="center"/>
              <w:rPr>
                <w:rFonts w:ascii="宋体" w:hAnsi="宋体" w:cs="宋体"/>
                <w:b/>
                <w:bCs/>
                <w:kern w:val="0"/>
                <w:sz w:val="24"/>
              </w:rPr>
            </w:pPr>
            <w:r>
              <w:rPr>
                <w:rFonts w:hint="eastAsia" w:ascii="宋体" w:hAnsi="宋体" w:cs="宋体"/>
                <w:b/>
                <w:bCs/>
                <w:kern w:val="0"/>
                <w:sz w:val="24"/>
              </w:rPr>
              <w:t>1</w:t>
            </w:r>
          </w:p>
        </w:tc>
        <w:tc>
          <w:tcPr>
            <w:tcW w:w="5420" w:type="dxa"/>
          </w:tcPr>
          <w:p>
            <w:pPr>
              <w:widowControl/>
              <w:spacing w:before="100" w:beforeAutospacing="1" w:after="100" w:afterAutospacing="1" w:line="420" w:lineRule="atLeast"/>
              <w:jc w:val="left"/>
              <w:rPr>
                <w:rFonts w:ascii="宋体" w:hAnsi="宋体" w:cs="宋体"/>
                <w:kern w:val="0"/>
                <w:sz w:val="24"/>
                <w:szCs w:val="24"/>
              </w:rPr>
            </w:pPr>
            <w:r>
              <w:rPr>
                <w:rFonts w:hint="eastAsia" w:ascii="宋体" w:hAnsi="宋体" w:cs="宋体"/>
                <w:kern w:val="0"/>
                <w:sz w:val="24"/>
                <w:szCs w:val="24"/>
              </w:rPr>
              <w:t>未按照竞争性招标文件的规定提交投标保证金的；</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3"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7"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84" w:type="dxa"/>
            <w:vAlign w:val="center"/>
          </w:tcPr>
          <w:p>
            <w:pPr>
              <w:widowControl/>
              <w:jc w:val="center"/>
              <w:rPr>
                <w:rFonts w:ascii="宋体" w:hAnsi="宋体" w:cs="宋体"/>
                <w:b/>
                <w:bCs/>
                <w:kern w:val="0"/>
                <w:sz w:val="24"/>
              </w:rPr>
            </w:pPr>
            <w:r>
              <w:rPr>
                <w:rFonts w:hint="eastAsia" w:ascii="宋体" w:hAnsi="宋体" w:cs="宋体"/>
                <w:b/>
                <w:bCs/>
                <w:kern w:val="0"/>
                <w:sz w:val="24"/>
              </w:rPr>
              <w:t>2</w:t>
            </w:r>
          </w:p>
        </w:tc>
        <w:tc>
          <w:tcPr>
            <w:tcW w:w="5420" w:type="dxa"/>
          </w:tcPr>
          <w:p>
            <w:pPr>
              <w:widowControl/>
              <w:spacing w:before="100" w:beforeAutospacing="1" w:after="100" w:afterAutospacing="1" w:line="420" w:lineRule="atLeast"/>
              <w:jc w:val="left"/>
              <w:rPr>
                <w:rFonts w:ascii="宋体" w:hAnsi="宋体" w:cs="宋体"/>
                <w:kern w:val="0"/>
                <w:sz w:val="24"/>
                <w:szCs w:val="24"/>
              </w:rPr>
            </w:pPr>
            <w:r>
              <w:rPr>
                <w:rFonts w:hint="eastAsia" w:ascii="宋体" w:hAnsi="宋体" w:cs="宋体"/>
                <w:kern w:val="0"/>
                <w:sz w:val="24"/>
                <w:szCs w:val="24"/>
              </w:rPr>
              <w:t>响应文件未按竞争性招标文件要求签署、盖章的；</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3"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7"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84" w:type="dxa"/>
            <w:vAlign w:val="center"/>
          </w:tcPr>
          <w:p>
            <w:pPr>
              <w:widowControl/>
              <w:jc w:val="center"/>
              <w:rPr>
                <w:rFonts w:ascii="宋体" w:hAnsi="宋体" w:cs="宋体"/>
                <w:b/>
                <w:bCs/>
                <w:kern w:val="0"/>
                <w:sz w:val="24"/>
              </w:rPr>
            </w:pPr>
            <w:r>
              <w:rPr>
                <w:rFonts w:hint="eastAsia" w:ascii="宋体" w:hAnsi="宋体" w:cs="宋体"/>
                <w:b/>
                <w:bCs/>
                <w:kern w:val="0"/>
                <w:sz w:val="24"/>
              </w:rPr>
              <w:t>3</w:t>
            </w:r>
          </w:p>
        </w:tc>
        <w:tc>
          <w:tcPr>
            <w:tcW w:w="5420" w:type="dxa"/>
          </w:tcPr>
          <w:p>
            <w:pPr>
              <w:widowControl/>
              <w:spacing w:before="100" w:beforeAutospacing="1" w:after="100" w:afterAutospacing="1" w:line="420" w:lineRule="atLeast"/>
              <w:rPr>
                <w:rFonts w:ascii="宋体" w:hAnsi="宋体" w:cs="宋体"/>
                <w:kern w:val="0"/>
                <w:sz w:val="24"/>
                <w:szCs w:val="24"/>
              </w:rPr>
            </w:pPr>
            <w:r>
              <w:rPr>
                <w:rFonts w:hint="eastAsia" w:ascii="宋体" w:hAnsi="宋体" w:cs="宋体"/>
                <w:kern w:val="0"/>
                <w:sz w:val="24"/>
                <w:szCs w:val="24"/>
              </w:rPr>
              <w:t>不具备竞争性招标文件中规定的资格要求的；</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3"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7"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84" w:type="dxa"/>
            <w:vAlign w:val="center"/>
          </w:tcPr>
          <w:p>
            <w:pPr>
              <w:widowControl/>
              <w:jc w:val="center"/>
              <w:rPr>
                <w:rFonts w:ascii="宋体" w:hAnsi="宋体" w:cs="宋体"/>
                <w:b/>
                <w:bCs/>
                <w:kern w:val="0"/>
                <w:sz w:val="24"/>
              </w:rPr>
            </w:pPr>
            <w:r>
              <w:rPr>
                <w:rFonts w:hint="eastAsia" w:ascii="宋体" w:hAnsi="宋体" w:cs="宋体"/>
                <w:b/>
                <w:bCs/>
                <w:kern w:val="0"/>
                <w:sz w:val="24"/>
              </w:rPr>
              <w:t>4</w:t>
            </w:r>
          </w:p>
        </w:tc>
        <w:tc>
          <w:tcPr>
            <w:tcW w:w="5420" w:type="dxa"/>
          </w:tcPr>
          <w:p>
            <w:pPr>
              <w:widowControl/>
              <w:spacing w:before="100" w:beforeAutospacing="1" w:after="100" w:afterAutospacing="1" w:line="360" w:lineRule="atLeast"/>
              <w:jc w:val="left"/>
              <w:rPr>
                <w:rFonts w:ascii="宋体" w:hAnsi="宋体" w:cs="宋体"/>
                <w:kern w:val="0"/>
                <w:sz w:val="24"/>
                <w:szCs w:val="24"/>
              </w:rPr>
            </w:pPr>
            <w:r>
              <w:rPr>
                <w:rFonts w:hint="eastAsia" w:ascii="宋体" w:hAnsi="宋体" w:cs="宋体"/>
                <w:kern w:val="0"/>
                <w:sz w:val="24"/>
                <w:szCs w:val="24"/>
              </w:rPr>
              <w:t>报价超过竞争性招标文件中规定的预算金额或者最高限价的；</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3"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7"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84" w:type="dxa"/>
            <w:vAlign w:val="center"/>
          </w:tcPr>
          <w:p>
            <w:pPr>
              <w:widowControl/>
              <w:jc w:val="center"/>
              <w:rPr>
                <w:rFonts w:ascii="宋体" w:hAnsi="宋体" w:cs="宋体"/>
                <w:b/>
                <w:bCs/>
                <w:kern w:val="0"/>
                <w:sz w:val="24"/>
              </w:rPr>
            </w:pPr>
            <w:r>
              <w:rPr>
                <w:rFonts w:hint="eastAsia" w:ascii="宋体" w:hAnsi="宋体" w:cs="宋体"/>
                <w:b/>
                <w:bCs/>
                <w:kern w:val="0"/>
                <w:sz w:val="24"/>
              </w:rPr>
              <w:t>5</w:t>
            </w:r>
          </w:p>
        </w:tc>
        <w:tc>
          <w:tcPr>
            <w:tcW w:w="5420" w:type="dxa"/>
          </w:tcPr>
          <w:p>
            <w:pPr>
              <w:widowControl/>
              <w:spacing w:before="100" w:beforeAutospacing="1" w:after="100" w:afterAutospacing="1" w:line="420" w:lineRule="atLeast"/>
              <w:jc w:val="left"/>
              <w:rPr>
                <w:rFonts w:ascii="宋体" w:hAnsi="宋体" w:cs="宋体"/>
                <w:kern w:val="0"/>
                <w:sz w:val="24"/>
                <w:szCs w:val="24"/>
              </w:rPr>
            </w:pPr>
            <w:r>
              <w:rPr>
                <w:rFonts w:hint="eastAsia" w:ascii="宋体" w:hAnsi="宋体" w:cs="宋体"/>
                <w:kern w:val="0"/>
                <w:sz w:val="24"/>
                <w:szCs w:val="24"/>
              </w:rPr>
              <w:t>响应文件含有采购人不能接受的附加条件的;</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3"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7"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4" w:type="dxa"/>
            <w:vAlign w:val="center"/>
          </w:tcPr>
          <w:p>
            <w:pPr>
              <w:widowControl/>
              <w:jc w:val="center"/>
              <w:rPr>
                <w:rFonts w:ascii="宋体" w:hAnsi="宋体" w:cs="宋体"/>
                <w:b/>
                <w:bCs/>
                <w:kern w:val="0"/>
                <w:sz w:val="24"/>
              </w:rPr>
            </w:pPr>
            <w:r>
              <w:rPr>
                <w:rFonts w:hint="eastAsia" w:ascii="宋体" w:hAnsi="宋体" w:cs="宋体"/>
                <w:b/>
                <w:bCs/>
                <w:kern w:val="0"/>
                <w:sz w:val="24"/>
              </w:rPr>
              <w:t>6</w:t>
            </w:r>
          </w:p>
        </w:tc>
        <w:tc>
          <w:tcPr>
            <w:tcW w:w="5420" w:type="dxa"/>
          </w:tcPr>
          <w:p>
            <w:pPr>
              <w:widowControl/>
              <w:spacing w:before="100" w:beforeAutospacing="1" w:after="100" w:afterAutospacing="1" w:line="420" w:lineRule="atLeast"/>
              <w:jc w:val="left"/>
              <w:rPr>
                <w:rFonts w:ascii="宋体" w:hAnsi="宋体" w:cs="宋体"/>
                <w:kern w:val="0"/>
                <w:sz w:val="24"/>
                <w:szCs w:val="24"/>
              </w:rPr>
            </w:pPr>
            <w:r>
              <w:rPr>
                <w:rFonts w:hint="eastAsia" w:ascii="宋体" w:hAnsi="宋体" w:cs="宋体"/>
                <w:kern w:val="0"/>
                <w:sz w:val="24"/>
                <w:szCs w:val="24"/>
              </w:rPr>
              <w:t>法律、法规和竞争性招标文件规定的其他无效情形。</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5"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8"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3"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627" w:type="dxa"/>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904" w:type="dxa"/>
            <w:gridSpan w:val="2"/>
            <w:vAlign w:val="center"/>
          </w:tcPr>
          <w:p>
            <w:pPr>
              <w:widowControl/>
              <w:jc w:val="center"/>
              <w:rPr>
                <w:rFonts w:ascii="宋体" w:hAnsi="宋体" w:cs="宋体"/>
                <w:b/>
                <w:bCs/>
                <w:kern w:val="0"/>
                <w:sz w:val="24"/>
              </w:rPr>
            </w:pPr>
            <w:r>
              <w:rPr>
                <w:rFonts w:hint="eastAsia" w:ascii="宋体" w:hAnsi="宋体" w:cs="宋体"/>
                <w:b/>
                <w:bCs/>
                <w:kern w:val="0"/>
                <w:sz w:val="24"/>
              </w:rPr>
              <w:t>是否符合通过</w:t>
            </w:r>
          </w:p>
        </w:tc>
        <w:tc>
          <w:tcPr>
            <w:tcW w:w="1253" w:type="dxa"/>
            <w:gridSpan w:val="2"/>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1253" w:type="dxa"/>
            <w:gridSpan w:val="2"/>
            <w:vAlign w:val="center"/>
          </w:tcPr>
          <w:p>
            <w:pPr>
              <w:widowControl/>
              <w:jc w:val="center"/>
              <w:rPr>
                <w:rFonts w:ascii="宋体" w:hAnsi="宋体" w:cs="宋体"/>
                <w:kern w:val="0"/>
                <w:sz w:val="24"/>
              </w:rPr>
            </w:pPr>
            <w:r>
              <w:rPr>
                <w:rFonts w:hint="eastAsia" w:ascii="宋体" w:hAnsi="宋体" w:cs="宋体"/>
                <w:kern w:val="0"/>
                <w:sz w:val="24"/>
              </w:rPr>
              <w:t>　</w:t>
            </w:r>
          </w:p>
        </w:tc>
        <w:tc>
          <w:tcPr>
            <w:tcW w:w="1250" w:type="dxa"/>
            <w:gridSpan w:val="2"/>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660" w:type="dxa"/>
            <w:gridSpan w:val="8"/>
            <w:vAlign w:val="center"/>
          </w:tcPr>
          <w:p>
            <w:pPr>
              <w:widowControl/>
              <w:jc w:val="left"/>
              <w:rPr>
                <w:rFonts w:ascii="宋体" w:hAnsi="宋体" w:cs="宋体"/>
                <w:kern w:val="0"/>
                <w:sz w:val="24"/>
              </w:rPr>
            </w:pPr>
            <w:r>
              <w:rPr>
                <w:rFonts w:hint="eastAsia" w:ascii="宋体" w:hAnsi="宋体" w:cs="宋体"/>
                <w:kern w:val="0"/>
                <w:sz w:val="24"/>
              </w:rPr>
              <w:t>备注：1、上述各项中用“√”表示符合或不符合；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904" w:type="dxa"/>
            <w:gridSpan w:val="2"/>
            <w:vAlign w:val="center"/>
          </w:tcPr>
          <w:p>
            <w:pPr>
              <w:widowControl/>
              <w:jc w:val="left"/>
              <w:rPr>
                <w:rFonts w:ascii="宋体" w:hAnsi="宋体" w:cs="宋体"/>
                <w:kern w:val="0"/>
                <w:sz w:val="24"/>
              </w:rPr>
            </w:pPr>
            <w:r>
              <w:rPr>
                <w:rFonts w:hint="eastAsia" w:ascii="宋体" w:hAnsi="宋体" w:cs="宋体"/>
                <w:kern w:val="0"/>
                <w:sz w:val="24"/>
              </w:rPr>
              <w:t>磋商小组签名：</w:t>
            </w:r>
          </w:p>
        </w:tc>
        <w:tc>
          <w:tcPr>
            <w:tcW w:w="625" w:type="dxa"/>
            <w:vAlign w:val="center"/>
          </w:tcPr>
          <w:p>
            <w:pPr>
              <w:widowControl/>
              <w:jc w:val="left"/>
              <w:rPr>
                <w:rFonts w:ascii="宋体" w:hAnsi="宋体" w:cs="宋体"/>
                <w:kern w:val="0"/>
                <w:sz w:val="24"/>
              </w:rPr>
            </w:pPr>
          </w:p>
        </w:tc>
        <w:tc>
          <w:tcPr>
            <w:tcW w:w="628" w:type="dxa"/>
            <w:vAlign w:val="center"/>
          </w:tcPr>
          <w:p>
            <w:pPr>
              <w:widowControl/>
              <w:jc w:val="left"/>
              <w:rPr>
                <w:rFonts w:ascii="宋体" w:hAnsi="宋体" w:cs="宋体"/>
                <w:kern w:val="0"/>
                <w:sz w:val="24"/>
              </w:rPr>
            </w:pPr>
          </w:p>
        </w:tc>
        <w:tc>
          <w:tcPr>
            <w:tcW w:w="625" w:type="dxa"/>
            <w:vAlign w:val="center"/>
          </w:tcPr>
          <w:p>
            <w:pPr>
              <w:widowControl/>
              <w:jc w:val="left"/>
              <w:rPr>
                <w:rFonts w:ascii="宋体" w:hAnsi="宋体" w:cs="宋体"/>
                <w:kern w:val="0"/>
                <w:sz w:val="24"/>
              </w:rPr>
            </w:pPr>
          </w:p>
        </w:tc>
        <w:tc>
          <w:tcPr>
            <w:tcW w:w="628" w:type="dxa"/>
            <w:vAlign w:val="center"/>
          </w:tcPr>
          <w:p>
            <w:pPr>
              <w:widowControl/>
              <w:jc w:val="left"/>
              <w:rPr>
                <w:rFonts w:ascii="宋体" w:hAnsi="宋体" w:cs="宋体"/>
                <w:kern w:val="0"/>
                <w:sz w:val="24"/>
              </w:rPr>
            </w:pPr>
          </w:p>
        </w:tc>
        <w:tc>
          <w:tcPr>
            <w:tcW w:w="623" w:type="dxa"/>
            <w:vAlign w:val="center"/>
          </w:tcPr>
          <w:p>
            <w:pPr>
              <w:widowControl/>
              <w:jc w:val="left"/>
              <w:rPr>
                <w:rFonts w:ascii="宋体" w:hAnsi="宋体" w:cs="宋体"/>
                <w:b/>
                <w:bCs/>
                <w:kern w:val="0"/>
                <w:sz w:val="28"/>
                <w:szCs w:val="28"/>
              </w:rPr>
            </w:pPr>
          </w:p>
        </w:tc>
        <w:tc>
          <w:tcPr>
            <w:tcW w:w="627" w:type="dxa"/>
            <w:vAlign w:val="center"/>
          </w:tcPr>
          <w:p>
            <w:pPr>
              <w:widowControl/>
              <w:jc w:val="left"/>
              <w:rPr>
                <w:rFonts w:ascii="宋体" w:hAnsi="宋体" w:cs="宋体"/>
                <w:kern w:val="0"/>
                <w:sz w:val="24"/>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7.3 在对招标响应文件进行详细评估之前，磋商小组将依据供应商提供的资格证明文件审查供应商的技术和生产能力。如果确定供应商无资格履行合同，其投标将被拒绝。</w:t>
      </w:r>
    </w:p>
    <w:p>
      <w:pPr>
        <w:spacing w:line="480" w:lineRule="exact"/>
        <w:ind w:firstLine="480" w:firstLineChars="200"/>
        <w:rPr>
          <w:rFonts w:ascii="宋体" w:hAnsi="宋体" w:cs="宋体"/>
          <w:sz w:val="24"/>
          <w:szCs w:val="24"/>
        </w:rPr>
      </w:pPr>
      <w:r>
        <w:rPr>
          <w:rFonts w:hint="eastAsia" w:ascii="宋体" w:hAnsi="宋体" w:cs="宋体"/>
          <w:sz w:val="24"/>
          <w:szCs w:val="24"/>
        </w:rPr>
        <w:t>7.4 磋商小组将确定每一招标响应文件是否对招标文件的要求作出了实质性的响应，而没有重大偏离。实质性响应的招标响应文件是指符合招标文件的所有条款、条件和规定且没有重大偏离或保留。重大偏离或保留系指影响到招标文件规定的供货范围、质量和性能，或限制了买方的权利和供应商的义务的规定，而纠正这些偏离将影响到其他提交实质性响应投标的供应商的公平竞争地位。</w:t>
      </w:r>
    </w:p>
    <w:p>
      <w:pPr>
        <w:spacing w:line="480" w:lineRule="exact"/>
        <w:ind w:firstLine="480" w:firstLineChars="200"/>
        <w:rPr>
          <w:rFonts w:ascii="宋体" w:hAnsi="宋体" w:cs="宋体"/>
          <w:sz w:val="24"/>
          <w:szCs w:val="24"/>
        </w:rPr>
      </w:pPr>
      <w:r>
        <w:rPr>
          <w:rFonts w:hint="eastAsia" w:ascii="宋体" w:hAnsi="宋体" w:cs="宋体"/>
          <w:sz w:val="24"/>
          <w:szCs w:val="24"/>
        </w:rPr>
        <w:t>7.5、</w:t>
      </w:r>
      <w:r>
        <w:rPr>
          <w:rFonts w:hint="eastAsia" w:ascii="宋体" w:hAnsi="宋体" w:cs="宋体"/>
          <w:bCs/>
          <w:sz w:val="24"/>
          <w:szCs w:val="24"/>
        </w:rPr>
        <w:t>响应性文件通过上</w:t>
      </w:r>
      <w:r>
        <w:rPr>
          <w:rFonts w:hint="eastAsia" w:ascii="宋体" w:hAnsi="宋体" w:cs="宋体"/>
          <w:sz w:val="24"/>
          <w:szCs w:val="24"/>
        </w:rPr>
        <w:t>述评审后，造成合格的响应性文件不足三个的，磋商小组应认定本次招标项目的供应商数量没有竞争力，宣布本次招标失败，业主将重新组织招标活动。</w:t>
      </w:r>
    </w:p>
    <w:p>
      <w:pPr>
        <w:spacing w:line="480" w:lineRule="exact"/>
        <w:ind w:firstLine="480" w:firstLineChars="200"/>
        <w:rPr>
          <w:rFonts w:ascii="宋体" w:hAnsi="宋体" w:cs="宋体"/>
          <w:sz w:val="24"/>
          <w:szCs w:val="24"/>
        </w:rPr>
      </w:pPr>
      <w:r>
        <w:rPr>
          <w:rFonts w:hint="eastAsia" w:ascii="宋体" w:hAnsi="宋体" w:cs="宋体"/>
          <w:sz w:val="24"/>
          <w:szCs w:val="24"/>
        </w:rPr>
        <w:t>8．招标响应文件的澄清</w:t>
      </w:r>
    </w:p>
    <w:p>
      <w:pPr>
        <w:spacing w:line="480" w:lineRule="exact"/>
        <w:ind w:firstLine="480" w:firstLineChars="200"/>
        <w:rPr>
          <w:rFonts w:ascii="宋体" w:hAnsi="宋体" w:cs="宋体"/>
          <w:sz w:val="24"/>
          <w:szCs w:val="24"/>
        </w:rPr>
      </w:pPr>
      <w:r>
        <w:rPr>
          <w:rFonts w:hint="eastAsia" w:ascii="宋体" w:hAnsi="宋体" w:cs="宋体"/>
          <w:sz w:val="24"/>
          <w:szCs w:val="24"/>
        </w:rPr>
        <w:t>8.1为有助于对招标响应文件进行审查、评估和比较，磋商小组将对供应商进行招标，请供应商澄清其招标内容，供应商有责任按照招标代理机构通知的时间、地点指派专人进行答疑和澄清。招标时供应商代表应作书面记录。并对重要内容作出书面答复。</w:t>
      </w:r>
    </w:p>
    <w:p>
      <w:pPr>
        <w:spacing w:line="480" w:lineRule="exact"/>
        <w:ind w:firstLine="480" w:firstLineChars="200"/>
        <w:rPr>
          <w:rFonts w:ascii="宋体" w:hAnsi="宋体" w:cs="宋体"/>
          <w:sz w:val="24"/>
          <w:szCs w:val="24"/>
        </w:rPr>
      </w:pPr>
      <w:r>
        <w:rPr>
          <w:rFonts w:hint="eastAsia" w:ascii="宋体" w:hAnsi="宋体" w:cs="宋体"/>
          <w:sz w:val="24"/>
          <w:szCs w:val="24"/>
        </w:rPr>
        <w:t>8.2 要澄清的答复应是书面的，但不得对招标内容进行实质性修改。澄清文件须由供应商法人代表或法人授权代表签字和/或加盖公章并作为招标响应文件的组成部分。</w:t>
      </w:r>
    </w:p>
    <w:p>
      <w:pPr>
        <w:spacing w:line="480" w:lineRule="exact"/>
        <w:ind w:firstLine="480" w:firstLineChars="200"/>
        <w:rPr>
          <w:rFonts w:ascii="宋体" w:hAnsi="宋体" w:cs="宋体"/>
          <w:sz w:val="24"/>
          <w:szCs w:val="24"/>
        </w:rPr>
      </w:pPr>
      <w:r>
        <w:rPr>
          <w:rFonts w:hint="eastAsia" w:ascii="宋体" w:hAnsi="宋体" w:cs="宋体"/>
          <w:sz w:val="24"/>
          <w:szCs w:val="24"/>
        </w:rPr>
        <w:t>8.3 初步评审后，磋商小组要求通过初步评审的的供应商在规定的时间内进行最后报价。</w:t>
      </w:r>
    </w:p>
    <w:p>
      <w:pPr>
        <w:spacing w:line="480" w:lineRule="exact"/>
        <w:ind w:firstLine="480" w:firstLineChars="200"/>
        <w:rPr>
          <w:rFonts w:ascii="宋体" w:hAnsi="宋体" w:cs="宋体"/>
          <w:sz w:val="24"/>
          <w:szCs w:val="24"/>
        </w:rPr>
      </w:pPr>
      <w:r>
        <w:rPr>
          <w:rFonts w:hint="eastAsia" w:ascii="宋体" w:hAnsi="宋体" w:cs="宋体"/>
          <w:sz w:val="24"/>
          <w:szCs w:val="24"/>
        </w:rPr>
        <w:t>最后报价是供应商响应性文件的有效组成部分。</w:t>
      </w:r>
    </w:p>
    <w:p>
      <w:pPr>
        <w:spacing w:line="480" w:lineRule="exact"/>
        <w:ind w:firstLine="480" w:firstLineChars="200"/>
        <w:rPr>
          <w:rFonts w:ascii="宋体" w:hAnsi="宋体" w:cs="宋体"/>
          <w:sz w:val="24"/>
          <w:szCs w:val="24"/>
        </w:rPr>
      </w:pPr>
      <w:r>
        <w:rPr>
          <w:rFonts w:hint="eastAsia" w:ascii="宋体" w:hAnsi="宋体" w:cs="宋体"/>
          <w:sz w:val="24"/>
          <w:szCs w:val="24"/>
        </w:rPr>
        <w:t>9．确定成交供应商的办法</w:t>
      </w:r>
    </w:p>
    <w:p>
      <w:pPr>
        <w:spacing w:line="480" w:lineRule="exact"/>
        <w:ind w:firstLine="480" w:firstLineChars="200"/>
        <w:rPr>
          <w:rFonts w:ascii="宋体" w:hAnsi="宋体" w:cs="宋体"/>
          <w:sz w:val="24"/>
          <w:szCs w:val="24"/>
        </w:rPr>
      </w:pPr>
      <w:r>
        <w:rPr>
          <w:rFonts w:hint="eastAsia" w:ascii="宋体" w:hAnsi="宋体" w:cs="宋体"/>
          <w:sz w:val="24"/>
          <w:szCs w:val="24"/>
        </w:rPr>
        <w:t>9.1磋商小组按照招标文件要求对招标响应文件中的供应商资格、供应商资格证明文件、重要技术指标以及技术和商务上要求的其它重要内容进行审核。</w:t>
      </w:r>
    </w:p>
    <w:p>
      <w:pPr>
        <w:spacing w:line="480" w:lineRule="exact"/>
        <w:ind w:firstLine="480" w:firstLineChars="200"/>
        <w:rPr>
          <w:rFonts w:ascii="宋体" w:hAnsi="宋体" w:cs="宋体"/>
          <w:sz w:val="24"/>
          <w:szCs w:val="24"/>
        </w:rPr>
      </w:pPr>
      <w:r>
        <w:rPr>
          <w:rFonts w:hint="eastAsia" w:ascii="宋体" w:hAnsi="宋体" w:cs="宋体"/>
          <w:sz w:val="24"/>
          <w:szCs w:val="24"/>
        </w:rPr>
        <w:t>9.2磋商小组和供应商招标过程中作出的书面承诺是否符合招标文件中对质量、技术和服务的要求。</w:t>
      </w:r>
    </w:p>
    <w:p>
      <w:pPr>
        <w:spacing w:line="480" w:lineRule="exact"/>
        <w:ind w:firstLine="480" w:firstLineChars="200"/>
        <w:rPr>
          <w:rFonts w:ascii="宋体" w:hAnsi="宋体" w:cs="宋体"/>
          <w:sz w:val="24"/>
          <w:szCs w:val="24"/>
        </w:rPr>
      </w:pPr>
      <w:r>
        <w:rPr>
          <w:rFonts w:hint="eastAsia" w:ascii="宋体" w:hAnsi="宋体" w:cs="宋体"/>
          <w:sz w:val="24"/>
          <w:szCs w:val="24"/>
        </w:rPr>
        <w:t>9.3经招标确定最终采购需求和提交最后报价的供应商后，由磋商小组采用综合评分法对提交最后报价的供应商的响应文件和最后报价进行综合评分。</w:t>
      </w:r>
    </w:p>
    <w:p>
      <w:pPr>
        <w:spacing w:line="480" w:lineRule="exact"/>
        <w:ind w:firstLine="480" w:firstLineChars="200"/>
        <w:rPr>
          <w:rFonts w:ascii="宋体" w:hAnsi="宋体" w:cs="宋体"/>
          <w:sz w:val="24"/>
          <w:szCs w:val="24"/>
        </w:rPr>
      </w:pPr>
      <w:r>
        <w:rPr>
          <w:rFonts w:hint="eastAsia" w:ascii="宋体" w:hAnsi="宋体" w:cs="宋体"/>
          <w:sz w:val="24"/>
          <w:szCs w:val="24"/>
        </w:rPr>
        <w:t>对响应文件的评估和比较分为两步进行，磋商小组会按照招标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w:t>
      </w:r>
    </w:p>
    <w:p>
      <w:pPr>
        <w:spacing w:line="500" w:lineRule="exact"/>
        <w:ind w:firstLine="480" w:firstLineChars="200"/>
        <w:rPr>
          <w:rFonts w:ascii="宋体" w:hAnsi="宋体" w:cs="宋体"/>
          <w:bCs/>
          <w:sz w:val="24"/>
          <w:szCs w:val="24"/>
        </w:rPr>
      </w:pPr>
      <w:r>
        <w:rPr>
          <w:rFonts w:hint="eastAsia" w:ascii="宋体" w:hAnsi="宋体" w:cs="宋体"/>
          <w:bCs/>
          <w:sz w:val="24"/>
          <w:szCs w:val="24"/>
        </w:rPr>
        <w:t>评分满分为100分，分值分配如下：</w:t>
      </w:r>
    </w:p>
    <w:tbl>
      <w:tblPr>
        <w:tblStyle w:val="27"/>
        <w:tblpPr w:leftFromText="180" w:rightFromText="180" w:vertAnchor="text" w:horzAnchor="page" w:tblpX="1888" w:tblpY="74"/>
        <w:tblOverlap w:val="never"/>
        <w:tblW w:w="4532" w:type="pct"/>
        <w:tblInd w:w="0" w:type="dxa"/>
        <w:tblLayout w:type="autofit"/>
        <w:tblCellMar>
          <w:top w:w="0" w:type="dxa"/>
          <w:left w:w="0" w:type="dxa"/>
          <w:bottom w:w="0" w:type="dxa"/>
          <w:right w:w="0" w:type="dxa"/>
        </w:tblCellMar>
      </w:tblPr>
      <w:tblGrid>
        <w:gridCol w:w="1767"/>
        <w:gridCol w:w="2159"/>
        <w:gridCol w:w="2147"/>
        <w:gridCol w:w="2673"/>
      </w:tblGrid>
      <w:tr>
        <w:tblPrEx>
          <w:tblCellMar>
            <w:top w:w="0" w:type="dxa"/>
            <w:left w:w="0" w:type="dxa"/>
            <w:bottom w:w="0" w:type="dxa"/>
            <w:right w:w="0" w:type="dxa"/>
          </w:tblCellMar>
        </w:tblPrEx>
        <w:trPr>
          <w:trHeight w:val="544" w:hRule="exact"/>
        </w:trPr>
        <w:tc>
          <w:tcPr>
            <w:tcW w:w="1010" w:type="pct"/>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Fonts w:ascii="宋体" w:hAnsi="宋体" w:cs="宋体"/>
                <w:bCs/>
                <w:sz w:val="24"/>
                <w:szCs w:val="24"/>
              </w:rPr>
            </w:pPr>
            <w:r>
              <w:rPr>
                <w:rFonts w:hint="eastAsia" w:ascii="宋体" w:hAnsi="宋体" w:cs="宋体"/>
                <w:bCs/>
                <w:sz w:val="24"/>
                <w:szCs w:val="24"/>
              </w:rPr>
              <w:t>评分项目</w:t>
            </w:r>
          </w:p>
        </w:tc>
        <w:tc>
          <w:tcPr>
            <w:tcW w:w="1234" w:type="pct"/>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jc w:val="center"/>
              <w:rPr>
                <w:rFonts w:ascii="宋体" w:hAnsi="宋体" w:cs="宋体"/>
                <w:bCs/>
                <w:sz w:val="24"/>
                <w:szCs w:val="24"/>
              </w:rPr>
            </w:pPr>
            <w:r>
              <w:rPr>
                <w:rFonts w:hint="eastAsia" w:ascii="宋体" w:hAnsi="宋体" w:cs="宋体"/>
                <w:bCs/>
                <w:sz w:val="24"/>
                <w:szCs w:val="24"/>
              </w:rPr>
              <w:t>投标报价</w:t>
            </w:r>
          </w:p>
        </w:tc>
        <w:tc>
          <w:tcPr>
            <w:tcW w:w="1227"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bCs/>
                <w:sz w:val="24"/>
                <w:szCs w:val="24"/>
              </w:rPr>
            </w:pPr>
            <w:r>
              <w:rPr>
                <w:rFonts w:hint="eastAsia" w:ascii="宋体" w:hAnsi="宋体" w:cs="宋体"/>
                <w:bCs/>
                <w:sz w:val="24"/>
                <w:szCs w:val="24"/>
              </w:rPr>
              <w:t>商务部分</w:t>
            </w:r>
          </w:p>
        </w:tc>
        <w:tc>
          <w:tcPr>
            <w:tcW w:w="1527"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bCs/>
                <w:sz w:val="24"/>
                <w:szCs w:val="24"/>
              </w:rPr>
            </w:pPr>
            <w:r>
              <w:rPr>
                <w:rFonts w:hint="eastAsia" w:ascii="宋体" w:hAnsi="宋体" w:cs="宋体"/>
                <w:bCs/>
                <w:sz w:val="24"/>
                <w:szCs w:val="24"/>
              </w:rPr>
              <w:t>技术部分</w:t>
            </w:r>
          </w:p>
        </w:tc>
      </w:tr>
      <w:tr>
        <w:tblPrEx>
          <w:tblCellMar>
            <w:top w:w="0" w:type="dxa"/>
            <w:left w:w="0" w:type="dxa"/>
            <w:bottom w:w="0" w:type="dxa"/>
            <w:right w:w="0" w:type="dxa"/>
          </w:tblCellMar>
        </w:tblPrEx>
        <w:trPr>
          <w:trHeight w:val="903" w:hRule="exact"/>
        </w:trPr>
        <w:tc>
          <w:tcPr>
            <w:tcW w:w="101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bCs/>
                <w:sz w:val="24"/>
                <w:szCs w:val="24"/>
              </w:rPr>
            </w:pPr>
            <w:r>
              <w:rPr>
                <w:rFonts w:hint="eastAsia" w:ascii="宋体" w:hAnsi="宋体" w:cs="宋体"/>
                <w:bCs/>
                <w:sz w:val="24"/>
                <w:szCs w:val="24"/>
              </w:rPr>
              <w:t>分值权重</w:t>
            </w:r>
          </w:p>
        </w:tc>
        <w:tc>
          <w:tcPr>
            <w:tcW w:w="1234" w:type="pct"/>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jc w:val="center"/>
              <w:rPr>
                <w:rFonts w:ascii="宋体" w:hAnsi="宋体" w:cs="宋体"/>
                <w:bCs/>
                <w:sz w:val="24"/>
                <w:szCs w:val="24"/>
              </w:rPr>
            </w:pPr>
            <w:r>
              <w:rPr>
                <w:rFonts w:hint="eastAsia" w:ascii="宋体" w:hAnsi="宋体" w:cs="宋体"/>
                <w:bCs/>
                <w:sz w:val="24"/>
                <w:szCs w:val="24"/>
              </w:rPr>
              <w:t>15分</w:t>
            </w:r>
          </w:p>
        </w:tc>
        <w:tc>
          <w:tcPr>
            <w:tcW w:w="1227"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bCs/>
                <w:sz w:val="24"/>
                <w:szCs w:val="24"/>
              </w:rPr>
            </w:pPr>
            <w:r>
              <w:rPr>
                <w:rFonts w:hint="eastAsia" w:ascii="宋体" w:hAnsi="宋体" w:cs="宋体"/>
                <w:bCs/>
                <w:sz w:val="24"/>
                <w:szCs w:val="24"/>
              </w:rPr>
              <w:t>40分</w:t>
            </w:r>
          </w:p>
        </w:tc>
        <w:tc>
          <w:tcPr>
            <w:tcW w:w="1527"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宋体" w:hAnsi="宋体" w:cs="宋体"/>
                <w:bCs/>
                <w:sz w:val="24"/>
                <w:szCs w:val="24"/>
              </w:rPr>
            </w:pPr>
            <w:r>
              <w:rPr>
                <w:rFonts w:hint="eastAsia" w:ascii="宋体" w:hAnsi="宋体" w:cs="宋体"/>
                <w:bCs/>
                <w:sz w:val="24"/>
                <w:szCs w:val="24"/>
              </w:rPr>
              <w:t>45分</w:t>
            </w:r>
          </w:p>
        </w:tc>
      </w:tr>
    </w:tbl>
    <w:p>
      <w:pPr>
        <w:spacing w:line="500" w:lineRule="exact"/>
        <w:ind w:firstLine="482" w:firstLineChars="200"/>
        <w:rPr>
          <w:rFonts w:ascii="宋体" w:hAnsi="宋体" w:cs="宋体"/>
          <w:b/>
          <w:bCs/>
          <w:sz w:val="24"/>
          <w:szCs w:val="24"/>
          <w:shd w:val="clear" w:color="auto" w:fill="FFFFFF"/>
        </w:rPr>
      </w:pPr>
    </w:p>
    <w:p>
      <w:pPr>
        <w:spacing w:line="500" w:lineRule="exact"/>
        <w:ind w:firstLine="482" w:firstLineChars="200"/>
        <w:rPr>
          <w:rFonts w:ascii="宋体" w:hAnsi="宋体" w:cs="宋体"/>
          <w:b/>
          <w:bCs/>
          <w:sz w:val="24"/>
          <w:szCs w:val="24"/>
          <w:shd w:val="clear" w:color="auto" w:fill="FFFFFF"/>
        </w:rPr>
      </w:pPr>
    </w:p>
    <w:p>
      <w:pPr>
        <w:spacing w:line="500" w:lineRule="exact"/>
        <w:rPr>
          <w:rFonts w:ascii="宋体" w:hAnsi="宋体" w:cs="宋体"/>
          <w:b/>
          <w:bCs/>
          <w:sz w:val="24"/>
          <w:szCs w:val="24"/>
          <w:shd w:val="clear" w:color="auto" w:fill="FFFFFF"/>
        </w:rPr>
      </w:pPr>
      <w:r>
        <w:rPr>
          <w:rFonts w:hint="eastAsia" w:ascii="宋体" w:hAnsi="宋体" w:cs="宋体"/>
          <w:b/>
          <w:bCs/>
          <w:sz w:val="24"/>
          <w:szCs w:val="24"/>
          <w:shd w:val="clear" w:color="auto" w:fill="FFFFFF"/>
        </w:rPr>
        <w:br w:type="page"/>
      </w:r>
      <w:r>
        <w:rPr>
          <w:rFonts w:hint="eastAsia" w:ascii="宋体" w:hAnsi="宋体" w:cs="宋体"/>
          <w:b/>
          <w:bCs/>
          <w:sz w:val="24"/>
          <w:szCs w:val="24"/>
          <w:shd w:val="clear" w:color="auto" w:fill="FFFFFF"/>
        </w:rPr>
        <w:t xml:space="preserve">  </w:t>
      </w:r>
      <w:r>
        <w:rPr>
          <w:rFonts w:ascii="宋体" w:hAnsi="宋体" w:cs="宋体"/>
          <w:b/>
          <w:bCs/>
          <w:sz w:val="24"/>
          <w:szCs w:val="24"/>
          <w:shd w:val="clear" w:color="auto" w:fill="FFFFFF"/>
        </w:rPr>
        <w:t xml:space="preserve">  </w:t>
      </w:r>
      <w:r>
        <w:rPr>
          <w:rFonts w:hint="eastAsia" w:ascii="宋体" w:hAnsi="宋体" w:cs="宋体"/>
          <w:b/>
          <w:bCs/>
          <w:sz w:val="24"/>
          <w:szCs w:val="24"/>
          <w:shd w:val="clear" w:color="auto" w:fill="FFFFFF"/>
        </w:rPr>
        <w:t>综合评分法中的价格分统一采用低价优先法计算，即满足招标文件要求且最后报价最低的供应商的价格为招标基准价，其价格分为满分。其他供应商的价格分统一按照下列公式计算：　　</w:t>
      </w:r>
    </w:p>
    <w:p>
      <w:pPr>
        <w:spacing w:line="500" w:lineRule="exact"/>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附件一：投标报价得分计算</w:t>
      </w:r>
    </w:p>
    <w:tbl>
      <w:tblPr>
        <w:tblStyle w:val="27"/>
        <w:tblW w:w="49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1980"/>
        <w:gridCol w:w="6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szCs w:val="24"/>
              </w:rPr>
            </w:pPr>
            <w:r>
              <w:rPr>
                <w:rFonts w:hint="eastAsia" w:ascii="宋体" w:hAnsi="宋体" w:cs="宋体"/>
                <w:sz w:val="24"/>
                <w:szCs w:val="24"/>
              </w:rPr>
              <w:t>序号</w:t>
            </w:r>
          </w:p>
        </w:tc>
        <w:tc>
          <w:tcPr>
            <w:tcW w:w="102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szCs w:val="24"/>
              </w:rPr>
            </w:pPr>
            <w:r>
              <w:rPr>
                <w:rFonts w:hint="eastAsia" w:ascii="宋体" w:hAnsi="宋体" w:cs="宋体"/>
                <w:sz w:val="24"/>
                <w:szCs w:val="24"/>
              </w:rPr>
              <w:t>评分内容</w:t>
            </w:r>
          </w:p>
        </w:tc>
        <w:tc>
          <w:tcPr>
            <w:tcW w:w="3550"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szCs w:val="24"/>
              </w:rPr>
            </w:pPr>
            <w:r>
              <w:rPr>
                <w:rFonts w:hint="eastAsia" w:ascii="宋体" w:hAnsi="宋体" w:cs="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szCs w:val="24"/>
              </w:rPr>
            </w:pPr>
            <w:r>
              <w:rPr>
                <w:rFonts w:hint="eastAsia" w:ascii="宋体" w:hAnsi="宋体" w:cs="宋体"/>
                <w:sz w:val="24"/>
                <w:szCs w:val="24"/>
              </w:rPr>
              <w:t>1</w:t>
            </w:r>
          </w:p>
        </w:tc>
        <w:tc>
          <w:tcPr>
            <w:tcW w:w="102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报价得分</w:t>
            </w:r>
          </w:p>
          <w:p>
            <w:pPr>
              <w:spacing w:line="440" w:lineRule="exact"/>
              <w:jc w:val="center"/>
              <w:rPr>
                <w:rFonts w:ascii="宋体" w:hAnsi="宋体" w:cs="宋体"/>
                <w:sz w:val="24"/>
                <w:szCs w:val="24"/>
              </w:rPr>
            </w:pPr>
            <w:r>
              <w:rPr>
                <w:rFonts w:hint="eastAsia" w:ascii="宋体" w:hAnsi="宋体" w:cs="宋体"/>
                <w:b/>
                <w:bCs/>
                <w:sz w:val="24"/>
                <w:szCs w:val="24"/>
              </w:rPr>
              <w:t>15分</w:t>
            </w:r>
          </w:p>
        </w:tc>
        <w:tc>
          <w:tcPr>
            <w:tcW w:w="355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sz w:val="24"/>
                <w:szCs w:val="24"/>
              </w:rPr>
            </w:pPr>
            <w:r>
              <w:rPr>
                <w:rFonts w:hint="eastAsia" w:ascii="宋体" w:hAnsi="宋体" w:cs="宋体"/>
                <w:sz w:val="24"/>
                <w:szCs w:val="24"/>
              </w:rPr>
              <w:t>报价得分=(评标基准价/投标报价)×15</w:t>
            </w:r>
          </w:p>
          <w:p>
            <w:pPr>
              <w:adjustRightInd w:val="0"/>
              <w:snapToGrid w:val="0"/>
              <w:spacing w:line="440" w:lineRule="exact"/>
              <w:jc w:val="left"/>
              <w:rPr>
                <w:rFonts w:ascii="宋体" w:hAnsi="宋体" w:cs="宋体"/>
                <w:sz w:val="24"/>
                <w:szCs w:val="24"/>
              </w:rPr>
            </w:pPr>
            <w:r>
              <w:rPr>
                <w:rFonts w:hint="eastAsia" w:ascii="宋体" w:hAnsi="宋体" w:cs="宋体"/>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szCs w:val="24"/>
              </w:rPr>
            </w:pPr>
            <w:r>
              <w:rPr>
                <w:rFonts w:hint="eastAsia" w:ascii="宋体" w:hAnsi="宋体" w:cs="宋体"/>
                <w:sz w:val="24"/>
                <w:szCs w:val="24"/>
              </w:rPr>
              <w:t>2</w:t>
            </w:r>
          </w:p>
        </w:tc>
        <w:tc>
          <w:tcPr>
            <w:tcW w:w="102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sz w:val="24"/>
                <w:szCs w:val="24"/>
              </w:rPr>
            </w:pPr>
            <w:r>
              <w:rPr>
                <w:rFonts w:hint="eastAsia" w:ascii="宋体" w:hAnsi="宋体" w:cs="宋体"/>
                <w:b/>
                <w:bCs/>
                <w:sz w:val="24"/>
                <w:szCs w:val="24"/>
              </w:rPr>
              <w:t>落实政府采购政策需满足的资格要求</w:t>
            </w:r>
          </w:p>
        </w:tc>
        <w:tc>
          <w:tcPr>
            <w:tcW w:w="355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kern w:val="0"/>
                <w:sz w:val="24"/>
                <w:szCs w:val="24"/>
              </w:rPr>
              <w:t>根据《政府采购促进中小企业发展管理办法》（财库[2020]46号）的规定，本项目为专门面向中小企业（含中型、小型）采购项目。</w:t>
            </w:r>
          </w:p>
        </w:tc>
      </w:tr>
    </w:tbl>
    <w:p>
      <w:pPr>
        <w:spacing w:line="272" w:lineRule="exact"/>
        <w:rPr>
          <w:rFonts w:ascii="仿宋" w:hAnsi="仿宋" w:eastAsia="仿宋" w:cs="仿宋"/>
          <w:b/>
          <w:bCs/>
          <w:szCs w:val="21"/>
        </w:rPr>
      </w:pPr>
    </w:p>
    <w:p>
      <w:pPr>
        <w:spacing w:line="500" w:lineRule="exact"/>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附件二：商务评审表</w:t>
      </w:r>
    </w:p>
    <w:tbl>
      <w:tblPr>
        <w:tblStyle w:val="27"/>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511"/>
        <w:gridCol w:w="818"/>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52" w:type="pct"/>
            <w:vAlign w:val="center"/>
          </w:tcPr>
          <w:p>
            <w:pPr>
              <w:spacing w:line="360" w:lineRule="auto"/>
              <w:jc w:val="center"/>
              <w:rPr>
                <w:rFonts w:ascii="宋体" w:hAnsi="宋体"/>
                <w:sz w:val="24"/>
              </w:rPr>
            </w:pPr>
            <w:r>
              <w:rPr>
                <w:rFonts w:hint="eastAsia" w:ascii="宋体" w:hAnsi="宋体"/>
                <w:sz w:val="24"/>
              </w:rPr>
              <w:t>序号</w:t>
            </w:r>
          </w:p>
        </w:tc>
        <w:tc>
          <w:tcPr>
            <w:tcW w:w="774" w:type="pct"/>
            <w:vAlign w:val="center"/>
          </w:tcPr>
          <w:p>
            <w:pPr>
              <w:spacing w:line="360" w:lineRule="auto"/>
              <w:jc w:val="center"/>
              <w:rPr>
                <w:rFonts w:ascii="宋体" w:hAnsi="宋体"/>
                <w:sz w:val="24"/>
              </w:rPr>
            </w:pPr>
            <w:r>
              <w:rPr>
                <w:rFonts w:hint="eastAsia" w:ascii="宋体" w:hAnsi="宋体"/>
                <w:sz w:val="24"/>
              </w:rPr>
              <w:t>评分因素</w:t>
            </w:r>
          </w:p>
        </w:tc>
        <w:tc>
          <w:tcPr>
            <w:tcW w:w="419" w:type="pct"/>
            <w:vAlign w:val="center"/>
          </w:tcPr>
          <w:p>
            <w:pPr>
              <w:spacing w:line="360" w:lineRule="auto"/>
              <w:jc w:val="center"/>
              <w:rPr>
                <w:rFonts w:ascii="宋体" w:hAnsi="宋体"/>
                <w:sz w:val="24"/>
              </w:rPr>
            </w:pPr>
            <w:r>
              <w:rPr>
                <w:rFonts w:hint="eastAsia" w:ascii="宋体" w:hAnsi="宋体"/>
                <w:sz w:val="24"/>
              </w:rPr>
              <w:t>分值</w:t>
            </w:r>
          </w:p>
        </w:tc>
        <w:tc>
          <w:tcPr>
            <w:tcW w:w="3354" w:type="pct"/>
            <w:vAlign w:val="center"/>
          </w:tcPr>
          <w:p>
            <w:pPr>
              <w:spacing w:line="360" w:lineRule="auto"/>
              <w:jc w:val="center"/>
              <w:rPr>
                <w:rFonts w:ascii="宋体" w:hAnsi="宋体"/>
                <w:sz w:val="24"/>
              </w:rPr>
            </w:pPr>
            <w:r>
              <w:rPr>
                <w:rFonts w:hint="eastAsia" w:ascii="宋体" w:hAnsi="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52" w:type="pct"/>
            <w:vMerge w:val="restart"/>
            <w:vAlign w:val="center"/>
          </w:tcPr>
          <w:p>
            <w:pPr>
              <w:spacing w:line="360" w:lineRule="auto"/>
              <w:jc w:val="center"/>
              <w:rPr>
                <w:rFonts w:ascii="宋体" w:hAnsi="宋体"/>
                <w:sz w:val="24"/>
              </w:rPr>
            </w:pPr>
            <w:r>
              <w:rPr>
                <w:rFonts w:hint="eastAsia" w:ascii="宋体" w:hAnsi="宋体"/>
                <w:sz w:val="24"/>
              </w:rPr>
              <w:t>1</w:t>
            </w:r>
          </w:p>
        </w:tc>
        <w:tc>
          <w:tcPr>
            <w:tcW w:w="774" w:type="pct"/>
            <w:vMerge w:val="restart"/>
            <w:vAlign w:val="center"/>
          </w:tcPr>
          <w:p>
            <w:pPr>
              <w:spacing w:line="360" w:lineRule="auto"/>
              <w:jc w:val="center"/>
              <w:rPr>
                <w:rFonts w:ascii="宋体" w:hAnsi="宋体"/>
                <w:sz w:val="24"/>
              </w:rPr>
            </w:pPr>
            <w:r>
              <w:rPr>
                <w:rFonts w:hint="eastAsia" w:ascii="宋体" w:hAnsi="宋体"/>
                <w:sz w:val="24"/>
              </w:rPr>
              <w:t>投标企业组建情况</w:t>
            </w:r>
          </w:p>
        </w:tc>
        <w:tc>
          <w:tcPr>
            <w:tcW w:w="419" w:type="pct"/>
            <w:vAlign w:val="center"/>
          </w:tcPr>
          <w:p>
            <w:pPr>
              <w:spacing w:line="360" w:lineRule="auto"/>
              <w:jc w:val="center"/>
              <w:rPr>
                <w:rFonts w:ascii="宋体" w:hAnsi="宋体"/>
                <w:sz w:val="24"/>
              </w:rPr>
            </w:pPr>
            <w:r>
              <w:rPr>
                <w:rFonts w:ascii="宋体" w:hAnsi="宋体"/>
                <w:sz w:val="24"/>
              </w:rPr>
              <w:t>4</w:t>
            </w:r>
          </w:p>
        </w:tc>
        <w:tc>
          <w:tcPr>
            <w:tcW w:w="3354" w:type="pct"/>
            <w:vAlign w:val="center"/>
          </w:tcPr>
          <w:p>
            <w:pPr>
              <w:spacing w:line="360" w:lineRule="auto"/>
              <w:rPr>
                <w:rFonts w:ascii="宋体" w:hAnsi="宋体"/>
                <w:sz w:val="24"/>
              </w:rPr>
            </w:pPr>
            <w:r>
              <w:rPr>
                <w:rFonts w:hint="eastAsia" w:ascii="宋体" w:hAnsi="宋体"/>
                <w:sz w:val="24"/>
              </w:rPr>
              <w:t>投标企业在新疆注册或设有常驻机构，能为采购方提供长期良好的本地化服务支持</w:t>
            </w:r>
            <w:r>
              <w:rPr>
                <w:rFonts w:hint="eastAsia" w:ascii="宋体" w:hAnsi="宋体"/>
                <w:color w:val="auto"/>
                <w:sz w:val="24"/>
              </w:rPr>
              <w:t>，所有项目团队员工均为本地化正式员工，能提供本单位本地缴费的社保证明</w:t>
            </w:r>
            <w:r>
              <w:rPr>
                <w:rFonts w:hint="eastAsia" w:ascii="宋体" w:hAnsi="宋体"/>
                <w:sz w:val="24"/>
              </w:rPr>
              <w:t>，得</w:t>
            </w:r>
            <w:r>
              <w:rPr>
                <w:rFonts w:ascii="宋体" w:hAnsi="宋体"/>
                <w:sz w:val="24"/>
              </w:rPr>
              <w:t>4</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52" w:type="pct"/>
            <w:vMerge w:val="continue"/>
            <w:vAlign w:val="center"/>
          </w:tcPr>
          <w:p>
            <w:pPr>
              <w:spacing w:line="360" w:lineRule="auto"/>
              <w:jc w:val="center"/>
              <w:rPr>
                <w:rFonts w:ascii="宋体" w:hAnsi="宋体"/>
                <w:sz w:val="24"/>
              </w:rPr>
            </w:pPr>
          </w:p>
        </w:tc>
        <w:tc>
          <w:tcPr>
            <w:tcW w:w="774" w:type="pct"/>
            <w:vMerge w:val="continue"/>
            <w:vAlign w:val="center"/>
          </w:tcPr>
          <w:p>
            <w:pPr>
              <w:spacing w:line="360" w:lineRule="auto"/>
              <w:jc w:val="center"/>
              <w:rPr>
                <w:rFonts w:ascii="宋体" w:hAnsi="宋体"/>
                <w:sz w:val="24"/>
              </w:rPr>
            </w:pPr>
          </w:p>
        </w:tc>
        <w:tc>
          <w:tcPr>
            <w:tcW w:w="419" w:type="pct"/>
            <w:vAlign w:val="center"/>
          </w:tcPr>
          <w:p>
            <w:pPr>
              <w:spacing w:line="360" w:lineRule="auto"/>
              <w:jc w:val="center"/>
              <w:rPr>
                <w:rFonts w:ascii="宋体" w:hAnsi="宋体"/>
                <w:sz w:val="24"/>
              </w:rPr>
            </w:pPr>
            <w:r>
              <w:rPr>
                <w:rFonts w:ascii="宋体" w:hAnsi="宋体"/>
                <w:sz w:val="24"/>
              </w:rPr>
              <w:t>4</w:t>
            </w:r>
          </w:p>
        </w:tc>
        <w:tc>
          <w:tcPr>
            <w:tcW w:w="3354" w:type="pct"/>
            <w:vAlign w:val="center"/>
          </w:tcPr>
          <w:p>
            <w:pPr>
              <w:spacing w:line="360" w:lineRule="auto"/>
              <w:rPr>
                <w:rFonts w:ascii="宋体" w:hAnsi="宋体"/>
                <w:sz w:val="24"/>
              </w:rPr>
            </w:pPr>
            <w:r>
              <w:rPr>
                <w:rFonts w:hint="eastAsia" w:ascii="宋体" w:hAnsi="宋体"/>
                <w:sz w:val="24"/>
              </w:rPr>
              <w:t>投标单位应具备国家计算机网络应急技术处理协调中心颁发的网络安全应急服务支撑单位证书（省级）（需提供资质证明），有得</w:t>
            </w:r>
            <w:r>
              <w:rPr>
                <w:rFonts w:ascii="宋体" w:hAnsi="宋体"/>
                <w:sz w:val="24"/>
              </w:rPr>
              <w:t>4</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452" w:type="pct"/>
            <w:vMerge w:val="continue"/>
            <w:vAlign w:val="center"/>
          </w:tcPr>
          <w:p>
            <w:pPr>
              <w:spacing w:line="360" w:lineRule="auto"/>
              <w:jc w:val="center"/>
              <w:rPr>
                <w:rFonts w:ascii="宋体" w:hAnsi="宋体"/>
                <w:sz w:val="24"/>
              </w:rPr>
            </w:pPr>
          </w:p>
        </w:tc>
        <w:tc>
          <w:tcPr>
            <w:tcW w:w="774" w:type="pct"/>
            <w:vMerge w:val="continue"/>
            <w:vAlign w:val="center"/>
          </w:tcPr>
          <w:p>
            <w:pPr>
              <w:spacing w:line="360" w:lineRule="auto"/>
              <w:jc w:val="center"/>
              <w:rPr>
                <w:rFonts w:ascii="宋体" w:hAnsi="宋体"/>
                <w:sz w:val="24"/>
              </w:rPr>
            </w:pPr>
          </w:p>
        </w:tc>
        <w:tc>
          <w:tcPr>
            <w:tcW w:w="419" w:type="pct"/>
            <w:vAlign w:val="center"/>
          </w:tcPr>
          <w:p>
            <w:pPr>
              <w:spacing w:line="360" w:lineRule="auto"/>
              <w:jc w:val="center"/>
              <w:rPr>
                <w:rFonts w:ascii="宋体" w:hAnsi="宋体"/>
                <w:sz w:val="24"/>
              </w:rPr>
            </w:pPr>
            <w:r>
              <w:rPr>
                <w:rFonts w:hint="eastAsia" w:ascii="宋体" w:hAnsi="宋体"/>
                <w:sz w:val="24"/>
              </w:rPr>
              <w:t>4</w:t>
            </w:r>
          </w:p>
        </w:tc>
        <w:tc>
          <w:tcPr>
            <w:tcW w:w="3354" w:type="pct"/>
            <w:vAlign w:val="center"/>
          </w:tcPr>
          <w:p>
            <w:pPr>
              <w:spacing w:line="360" w:lineRule="auto"/>
              <w:rPr>
                <w:rFonts w:ascii="宋体" w:hAnsi="宋体"/>
                <w:sz w:val="24"/>
              </w:rPr>
            </w:pPr>
            <w:r>
              <w:rPr>
                <w:rFonts w:hint="eastAsia" w:ascii="宋体" w:hAnsi="宋体"/>
                <w:sz w:val="24"/>
              </w:rPr>
              <w:t>投标单位应具有国家信息安全测评中心颁发的信息安全服务资质证书（需提供资质证明），有得4分。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452" w:type="pct"/>
            <w:vMerge w:val="continue"/>
            <w:vAlign w:val="center"/>
          </w:tcPr>
          <w:p>
            <w:pPr>
              <w:spacing w:line="360" w:lineRule="auto"/>
              <w:jc w:val="center"/>
              <w:rPr>
                <w:rFonts w:ascii="宋体" w:hAnsi="宋体"/>
                <w:sz w:val="24"/>
              </w:rPr>
            </w:pPr>
          </w:p>
        </w:tc>
        <w:tc>
          <w:tcPr>
            <w:tcW w:w="774" w:type="pct"/>
            <w:vMerge w:val="continue"/>
            <w:vAlign w:val="center"/>
          </w:tcPr>
          <w:p>
            <w:pPr>
              <w:spacing w:line="360" w:lineRule="auto"/>
              <w:jc w:val="center"/>
              <w:rPr>
                <w:rFonts w:ascii="宋体" w:hAnsi="宋体"/>
                <w:sz w:val="24"/>
              </w:rPr>
            </w:pPr>
          </w:p>
        </w:tc>
        <w:tc>
          <w:tcPr>
            <w:tcW w:w="419" w:type="pct"/>
            <w:vAlign w:val="center"/>
          </w:tcPr>
          <w:p>
            <w:pPr>
              <w:spacing w:line="360" w:lineRule="auto"/>
              <w:jc w:val="center"/>
              <w:rPr>
                <w:rFonts w:ascii="宋体" w:hAnsi="宋体"/>
                <w:sz w:val="24"/>
              </w:rPr>
            </w:pPr>
            <w:r>
              <w:rPr>
                <w:rFonts w:ascii="宋体" w:hAnsi="宋体"/>
                <w:sz w:val="24"/>
              </w:rPr>
              <w:t>3</w:t>
            </w:r>
          </w:p>
        </w:tc>
        <w:tc>
          <w:tcPr>
            <w:tcW w:w="3354" w:type="pct"/>
            <w:vAlign w:val="center"/>
          </w:tcPr>
          <w:p>
            <w:pPr>
              <w:spacing w:line="360" w:lineRule="auto"/>
              <w:rPr>
                <w:rFonts w:ascii="宋体" w:hAnsi="宋体"/>
                <w:sz w:val="24"/>
              </w:rPr>
            </w:pPr>
            <w:r>
              <w:rPr>
                <w:rFonts w:hint="eastAsia" w:ascii="宋体" w:hAnsi="宋体"/>
                <w:sz w:val="24"/>
              </w:rPr>
              <w:t>投标单位应具备中国网络安全审查技术与认证中心颁发的信息安全风险评估资质证书（需提供资质证明），有得3分。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452" w:type="pct"/>
            <w:vMerge w:val="continue"/>
            <w:vAlign w:val="center"/>
          </w:tcPr>
          <w:p>
            <w:pPr>
              <w:spacing w:line="360" w:lineRule="auto"/>
              <w:jc w:val="center"/>
              <w:rPr>
                <w:rFonts w:ascii="宋体" w:hAnsi="宋体"/>
                <w:sz w:val="24"/>
              </w:rPr>
            </w:pPr>
          </w:p>
        </w:tc>
        <w:tc>
          <w:tcPr>
            <w:tcW w:w="774" w:type="pct"/>
            <w:vMerge w:val="continue"/>
            <w:vAlign w:val="center"/>
          </w:tcPr>
          <w:p>
            <w:pPr>
              <w:spacing w:line="360" w:lineRule="auto"/>
              <w:jc w:val="center"/>
              <w:rPr>
                <w:rFonts w:ascii="宋体" w:hAnsi="宋体"/>
                <w:sz w:val="24"/>
              </w:rPr>
            </w:pPr>
          </w:p>
        </w:tc>
        <w:tc>
          <w:tcPr>
            <w:tcW w:w="419" w:type="pct"/>
            <w:vAlign w:val="center"/>
          </w:tcPr>
          <w:p>
            <w:pPr>
              <w:spacing w:line="360" w:lineRule="auto"/>
              <w:jc w:val="center"/>
              <w:rPr>
                <w:rFonts w:ascii="宋体" w:hAnsi="宋体"/>
                <w:sz w:val="24"/>
              </w:rPr>
            </w:pPr>
            <w:r>
              <w:rPr>
                <w:rFonts w:hint="eastAsia" w:ascii="宋体" w:hAnsi="宋体"/>
                <w:sz w:val="24"/>
              </w:rPr>
              <w:t>4</w:t>
            </w:r>
          </w:p>
        </w:tc>
        <w:tc>
          <w:tcPr>
            <w:tcW w:w="3354" w:type="pct"/>
            <w:vAlign w:val="center"/>
          </w:tcPr>
          <w:p>
            <w:pPr>
              <w:spacing w:line="360" w:lineRule="auto"/>
              <w:rPr>
                <w:rFonts w:ascii="宋体" w:hAnsi="宋体"/>
                <w:sz w:val="24"/>
              </w:rPr>
            </w:pPr>
            <w:r>
              <w:rPr>
                <w:rFonts w:hint="eastAsia" w:ascii="宋体" w:hAnsi="宋体"/>
                <w:sz w:val="24"/>
              </w:rPr>
              <w:t>投标企业应具有高新技术企业和软件企业资质证书。每提供一项有效资质证书得2分，共计4分。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52" w:type="pct"/>
            <w:vMerge w:val="restart"/>
            <w:vAlign w:val="center"/>
          </w:tcPr>
          <w:p>
            <w:pPr>
              <w:spacing w:line="360" w:lineRule="auto"/>
              <w:jc w:val="center"/>
              <w:rPr>
                <w:rFonts w:ascii="宋体" w:hAnsi="宋体"/>
                <w:sz w:val="24"/>
              </w:rPr>
            </w:pPr>
            <w:r>
              <w:rPr>
                <w:rFonts w:hint="eastAsia" w:ascii="宋体" w:hAnsi="宋体"/>
                <w:sz w:val="24"/>
              </w:rPr>
              <w:t>2</w:t>
            </w:r>
          </w:p>
        </w:tc>
        <w:tc>
          <w:tcPr>
            <w:tcW w:w="774" w:type="pct"/>
            <w:vMerge w:val="restart"/>
            <w:vAlign w:val="center"/>
          </w:tcPr>
          <w:p>
            <w:pPr>
              <w:spacing w:line="360" w:lineRule="auto"/>
              <w:jc w:val="center"/>
              <w:rPr>
                <w:rFonts w:ascii="宋体" w:hAnsi="宋体"/>
                <w:sz w:val="24"/>
              </w:rPr>
            </w:pPr>
            <w:r>
              <w:rPr>
                <w:rFonts w:hint="eastAsia" w:ascii="宋体" w:hAnsi="宋体"/>
                <w:sz w:val="24"/>
              </w:rPr>
              <w:t>近三年业绩</w:t>
            </w:r>
          </w:p>
        </w:tc>
        <w:tc>
          <w:tcPr>
            <w:tcW w:w="419" w:type="pct"/>
            <w:vAlign w:val="center"/>
          </w:tcPr>
          <w:p>
            <w:pPr>
              <w:spacing w:line="360" w:lineRule="auto"/>
              <w:jc w:val="center"/>
              <w:rPr>
                <w:rFonts w:ascii="宋体" w:hAnsi="宋体"/>
                <w:sz w:val="24"/>
              </w:rPr>
            </w:pPr>
            <w:r>
              <w:rPr>
                <w:rFonts w:hint="eastAsia" w:ascii="宋体" w:hAnsi="宋体"/>
                <w:sz w:val="24"/>
              </w:rPr>
              <w:t>9</w:t>
            </w:r>
          </w:p>
        </w:tc>
        <w:tc>
          <w:tcPr>
            <w:tcW w:w="3354" w:type="pct"/>
            <w:vAlign w:val="center"/>
          </w:tcPr>
          <w:p>
            <w:pPr>
              <w:spacing w:line="360" w:lineRule="auto"/>
              <w:rPr>
                <w:rFonts w:ascii="宋体" w:hAnsi="宋体"/>
                <w:sz w:val="24"/>
              </w:rPr>
            </w:pPr>
            <w:r>
              <w:rPr>
                <w:rFonts w:hint="eastAsia" w:ascii="宋体" w:hAnsi="宋体"/>
                <w:sz w:val="24"/>
              </w:rPr>
              <w:t>投标人自2019年1月1日以来承担过省级单位网络安全运维类项目的业绩（提供合同复印件），每个项目得3分，最</w:t>
            </w:r>
            <w:r>
              <w:rPr>
                <w:rFonts w:ascii="宋体" w:hAnsi="宋体"/>
                <w:sz w:val="24"/>
              </w:rPr>
              <w:t>高</w:t>
            </w:r>
            <w:r>
              <w:rPr>
                <w:rFonts w:hint="eastAsia" w:ascii="宋体" w:hAnsi="宋体"/>
                <w:sz w:val="24"/>
              </w:rPr>
              <w:t>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52" w:type="pct"/>
            <w:vMerge w:val="continue"/>
            <w:vAlign w:val="center"/>
          </w:tcPr>
          <w:p>
            <w:pPr>
              <w:spacing w:line="360" w:lineRule="auto"/>
              <w:jc w:val="center"/>
              <w:rPr>
                <w:rFonts w:ascii="宋体" w:hAnsi="宋体"/>
                <w:sz w:val="24"/>
              </w:rPr>
            </w:pPr>
          </w:p>
        </w:tc>
        <w:tc>
          <w:tcPr>
            <w:tcW w:w="774" w:type="pct"/>
            <w:vMerge w:val="continue"/>
            <w:vAlign w:val="center"/>
          </w:tcPr>
          <w:p>
            <w:pPr>
              <w:spacing w:line="360" w:lineRule="auto"/>
              <w:jc w:val="center"/>
              <w:rPr>
                <w:rFonts w:ascii="宋体" w:hAnsi="宋体"/>
                <w:sz w:val="24"/>
              </w:rPr>
            </w:pPr>
          </w:p>
        </w:tc>
        <w:tc>
          <w:tcPr>
            <w:tcW w:w="419" w:type="pct"/>
            <w:vAlign w:val="center"/>
          </w:tcPr>
          <w:p>
            <w:pPr>
              <w:spacing w:line="360" w:lineRule="auto"/>
              <w:jc w:val="center"/>
              <w:rPr>
                <w:rFonts w:ascii="宋体" w:hAnsi="宋体"/>
                <w:sz w:val="24"/>
              </w:rPr>
            </w:pPr>
            <w:r>
              <w:rPr>
                <w:rFonts w:hint="eastAsia" w:ascii="宋体" w:hAnsi="宋体"/>
                <w:sz w:val="24"/>
              </w:rPr>
              <w:t>6</w:t>
            </w:r>
          </w:p>
        </w:tc>
        <w:tc>
          <w:tcPr>
            <w:tcW w:w="3354" w:type="pct"/>
            <w:vAlign w:val="center"/>
          </w:tcPr>
          <w:p>
            <w:pPr>
              <w:spacing w:line="360" w:lineRule="auto"/>
              <w:rPr>
                <w:rFonts w:ascii="宋体" w:hAnsi="宋体"/>
                <w:sz w:val="24"/>
              </w:rPr>
            </w:pPr>
            <w:r>
              <w:rPr>
                <w:rFonts w:hint="eastAsia" w:ascii="宋体" w:hAnsi="宋体"/>
                <w:sz w:val="24"/>
              </w:rPr>
              <w:t>投标人自2019年1月1日以来参加过部级网络安全攻防演练并取得成绩（提供获奖证书），每个获奖证书得3分，最</w:t>
            </w:r>
            <w:r>
              <w:rPr>
                <w:rFonts w:ascii="宋体" w:hAnsi="宋体"/>
                <w:sz w:val="24"/>
              </w:rPr>
              <w:t>高</w:t>
            </w:r>
            <w:r>
              <w:rPr>
                <w:rFonts w:hint="eastAsia" w:ascii="宋体" w:hAnsi="宋体"/>
                <w:sz w:val="24"/>
              </w:rPr>
              <w:t>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52" w:type="pct"/>
            <w:vMerge w:val="continue"/>
            <w:vAlign w:val="center"/>
          </w:tcPr>
          <w:p>
            <w:pPr>
              <w:spacing w:line="360" w:lineRule="auto"/>
              <w:jc w:val="center"/>
              <w:rPr>
                <w:rFonts w:ascii="宋体" w:hAnsi="宋体"/>
                <w:sz w:val="24"/>
              </w:rPr>
            </w:pPr>
          </w:p>
        </w:tc>
        <w:tc>
          <w:tcPr>
            <w:tcW w:w="774" w:type="pct"/>
            <w:vMerge w:val="continue"/>
            <w:vAlign w:val="center"/>
          </w:tcPr>
          <w:p>
            <w:pPr>
              <w:spacing w:line="360" w:lineRule="auto"/>
              <w:jc w:val="center"/>
              <w:rPr>
                <w:rFonts w:ascii="宋体" w:hAnsi="宋体"/>
                <w:sz w:val="24"/>
              </w:rPr>
            </w:pPr>
          </w:p>
        </w:tc>
        <w:tc>
          <w:tcPr>
            <w:tcW w:w="419" w:type="pct"/>
            <w:vAlign w:val="center"/>
          </w:tcPr>
          <w:p>
            <w:pPr>
              <w:spacing w:line="360" w:lineRule="auto"/>
              <w:jc w:val="center"/>
              <w:rPr>
                <w:rFonts w:ascii="宋体" w:hAnsi="宋体"/>
                <w:sz w:val="24"/>
              </w:rPr>
            </w:pPr>
            <w:r>
              <w:rPr>
                <w:rFonts w:hint="eastAsia" w:ascii="宋体" w:hAnsi="宋体"/>
                <w:sz w:val="24"/>
              </w:rPr>
              <w:t>4</w:t>
            </w:r>
          </w:p>
        </w:tc>
        <w:tc>
          <w:tcPr>
            <w:tcW w:w="3354" w:type="pct"/>
            <w:vAlign w:val="center"/>
          </w:tcPr>
          <w:p>
            <w:pPr>
              <w:spacing w:line="360" w:lineRule="auto"/>
              <w:rPr>
                <w:rFonts w:ascii="宋体" w:hAnsi="宋体"/>
                <w:sz w:val="24"/>
              </w:rPr>
            </w:pPr>
            <w:r>
              <w:rPr>
                <w:rFonts w:hint="eastAsia" w:ascii="宋体" w:hAnsi="宋体"/>
                <w:sz w:val="24"/>
              </w:rPr>
              <w:t>投标人能为采购方提供高质量的安全技术培训，提供自2019年1月1日以来承担过网络安全培训类项目业绩，每提供一项证明，增加2分，最多得4分。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452" w:type="pct"/>
            <w:vAlign w:val="center"/>
          </w:tcPr>
          <w:p>
            <w:pPr>
              <w:spacing w:line="360" w:lineRule="auto"/>
              <w:jc w:val="center"/>
              <w:rPr>
                <w:rFonts w:ascii="宋体" w:hAnsi="宋体"/>
                <w:sz w:val="24"/>
              </w:rPr>
            </w:pPr>
            <w:r>
              <w:rPr>
                <w:rFonts w:hint="eastAsia" w:ascii="宋体" w:hAnsi="宋体"/>
                <w:sz w:val="24"/>
              </w:rPr>
              <w:t>3</w:t>
            </w:r>
          </w:p>
        </w:tc>
        <w:tc>
          <w:tcPr>
            <w:tcW w:w="774" w:type="pct"/>
            <w:vAlign w:val="center"/>
          </w:tcPr>
          <w:p>
            <w:pPr>
              <w:spacing w:line="360" w:lineRule="auto"/>
              <w:jc w:val="center"/>
              <w:rPr>
                <w:rFonts w:ascii="宋体" w:hAnsi="宋体"/>
                <w:sz w:val="24"/>
              </w:rPr>
            </w:pPr>
            <w:r>
              <w:rPr>
                <w:rFonts w:hint="eastAsia" w:ascii="宋体" w:hAnsi="宋体"/>
                <w:sz w:val="24"/>
              </w:rPr>
              <w:t>投标函质量</w:t>
            </w:r>
          </w:p>
        </w:tc>
        <w:tc>
          <w:tcPr>
            <w:tcW w:w="419" w:type="pct"/>
            <w:vAlign w:val="center"/>
          </w:tcPr>
          <w:p>
            <w:pPr>
              <w:spacing w:line="360" w:lineRule="auto"/>
              <w:jc w:val="center"/>
              <w:rPr>
                <w:rFonts w:ascii="宋体" w:hAnsi="宋体"/>
                <w:sz w:val="24"/>
              </w:rPr>
            </w:pPr>
            <w:r>
              <w:rPr>
                <w:rFonts w:hint="eastAsia" w:ascii="宋体" w:hAnsi="宋体"/>
                <w:sz w:val="24"/>
              </w:rPr>
              <w:t>2</w:t>
            </w:r>
          </w:p>
        </w:tc>
        <w:tc>
          <w:tcPr>
            <w:tcW w:w="3354" w:type="pct"/>
            <w:vAlign w:val="center"/>
          </w:tcPr>
          <w:p>
            <w:pPr>
              <w:spacing w:line="360" w:lineRule="auto"/>
              <w:rPr>
                <w:rFonts w:ascii="宋体" w:hAnsi="宋体"/>
                <w:sz w:val="24"/>
              </w:rPr>
            </w:pPr>
            <w:r>
              <w:rPr>
                <w:rFonts w:hint="eastAsia" w:ascii="宋体" w:hAnsi="宋体"/>
                <w:sz w:val="24"/>
              </w:rPr>
              <w:t>投标文件符合招标文件的内容要求，没有遗漏，叙述清晰，数据详实，体系明了，归类汇总合理，易读易懂，说服力强，资料充盈，编制清晰整洁，图文并茂，制作质量高的得2分。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26" w:type="pct"/>
            <w:gridSpan w:val="2"/>
            <w:vAlign w:val="center"/>
          </w:tcPr>
          <w:p>
            <w:pPr>
              <w:spacing w:line="360" w:lineRule="auto"/>
              <w:rPr>
                <w:rFonts w:ascii="宋体" w:hAnsi="宋体"/>
                <w:sz w:val="24"/>
              </w:rPr>
            </w:pPr>
            <w:r>
              <w:rPr>
                <w:rFonts w:hint="eastAsia" w:ascii="宋体" w:hAnsi="宋体"/>
                <w:sz w:val="24"/>
              </w:rPr>
              <w:t>合计</w:t>
            </w:r>
          </w:p>
        </w:tc>
        <w:tc>
          <w:tcPr>
            <w:tcW w:w="3773" w:type="pct"/>
            <w:gridSpan w:val="2"/>
            <w:vAlign w:val="center"/>
          </w:tcPr>
          <w:p>
            <w:pPr>
              <w:spacing w:line="360" w:lineRule="auto"/>
              <w:jc w:val="center"/>
              <w:rPr>
                <w:rFonts w:ascii="宋体" w:hAnsi="宋体"/>
                <w:sz w:val="24"/>
              </w:rPr>
            </w:pPr>
            <w:r>
              <w:rPr>
                <w:rFonts w:hint="eastAsia" w:ascii="宋体" w:hAnsi="宋体"/>
                <w:sz w:val="24"/>
              </w:rPr>
              <w:t>40分</w:t>
            </w:r>
          </w:p>
        </w:tc>
      </w:tr>
    </w:tbl>
    <w:p>
      <w:pPr>
        <w:rPr>
          <w:sz w:val="24"/>
          <w:szCs w:val="22"/>
        </w:rPr>
      </w:pPr>
    </w:p>
    <w:p>
      <w:pPr>
        <w:rPr>
          <w:sz w:val="24"/>
          <w:szCs w:val="22"/>
        </w:rPr>
      </w:pPr>
      <w:r>
        <w:rPr>
          <w:rFonts w:hint="eastAsia"/>
          <w:sz w:val="24"/>
          <w:szCs w:val="22"/>
        </w:rPr>
        <w:t>注：最后得分保留两位小数，第三位小数四舍五入。商务技术得分为磋商小组人员打分平均值。</w:t>
      </w:r>
    </w:p>
    <w:p>
      <w:pPr>
        <w:pStyle w:val="2"/>
      </w:pPr>
    </w:p>
    <w:p>
      <w:pPr>
        <w:spacing w:line="500" w:lineRule="exact"/>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附件三：技术评审表</w:t>
      </w:r>
    </w:p>
    <w:tbl>
      <w:tblPr>
        <w:tblStyle w:val="27"/>
        <w:tblW w:w="4930" w:type="pct"/>
        <w:tblInd w:w="0" w:type="dxa"/>
        <w:tblLayout w:type="autofit"/>
        <w:tblCellMar>
          <w:top w:w="0" w:type="dxa"/>
          <w:left w:w="108" w:type="dxa"/>
          <w:bottom w:w="0" w:type="dxa"/>
          <w:right w:w="108" w:type="dxa"/>
        </w:tblCellMar>
      </w:tblPr>
      <w:tblGrid>
        <w:gridCol w:w="931"/>
        <w:gridCol w:w="1452"/>
        <w:gridCol w:w="968"/>
        <w:gridCol w:w="6366"/>
      </w:tblGrid>
      <w:tr>
        <w:tblPrEx>
          <w:tblCellMar>
            <w:top w:w="0" w:type="dxa"/>
            <w:left w:w="108" w:type="dxa"/>
            <w:bottom w:w="0" w:type="dxa"/>
            <w:right w:w="108" w:type="dxa"/>
          </w:tblCellMar>
        </w:tblPrEx>
        <w:trPr>
          <w:trHeight w:val="539" w:hRule="atLeast"/>
        </w:trPr>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序号</w:t>
            </w:r>
          </w:p>
        </w:tc>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分值</w:t>
            </w:r>
          </w:p>
        </w:tc>
        <w:tc>
          <w:tcPr>
            <w:tcW w:w="32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内容</w:t>
            </w:r>
          </w:p>
        </w:tc>
      </w:tr>
      <w:tr>
        <w:tblPrEx>
          <w:tblCellMar>
            <w:top w:w="0" w:type="dxa"/>
            <w:left w:w="108" w:type="dxa"/>
            <w:bottom w:w="0" w:type="dxa"/>
            <w:right w:w="108" w:type="dxa"/>
          </w:tblCellMar>
        </w:tblPrEx>
        <w:trPr>
          <w:trHeight w:val="1597" w:hRule="atLeast"/>
        </w:trPr>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w:t>
            </w:r>
          </w:p>
        </w:tc>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技术方案</w:t>
            </w:r>
          </w:p>
        </w:tc>
        <w:tc>
          <w:tcPr>
            <w:tcW w:w="4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10</w:t>
            </w:r>
          </w:p>
        </w:tc>
        <w:tc>
          <w:tcPr>
            <w:tcW w:w="327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对技术服务总体计划思路清晰，过程严谨、记录详实，重点考虑服务质量、安全保障、攻防演练、安全培训等因素，符合项目实际情况的，得0-10分。</w:t>
            </w:r>
          </w:p>
        </w:tc>
      </w:tr>
      <w:tr>
        <w:tblPrEx>
          <w:tblCellMar>
            <w:top w:w="0" w:type="dxa"/>
            <w:left w:w="108" w:type="dxa"/>
            <w:bottom w:w="0" w:type="dxa"/>
            <w:right w:w="108" w:type="dxa"/>
          </w:tblCellMar>
        </w:tblPrEx>
        <w:trPr>
          <w:trHeight w:val="3888" w:hRule="atLeast"/>
        </w:trPr>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2</w:t>
            </w:r>
          </w:p>
        </w:tc>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人员配置</w:t>
            </w:r>
          </w:p>
        </w:tc>
        <w:tc>
          <w:tcPr>
            <w:tcW w:w="4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20</w:t>
            </w:r>
          </w:p>
        </w:tc>
        <w:tc>
          <w:tcPr>
            <w:tcW w:w="327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除驻场工程师外的项目组成员资质及要求：</w:t>
            </w:r>
          </w:p>
          <w:p>
            <w:pPr>
              <w:spacing w:line="360" w:lineRule="auto"/>
              <w:rPr>
                <w:rFonts w:ascii="宋体" w:hAnsi="宋体"/>
                <w:sz w:val="24"/>
              </w:rPr>
            </w:pPr>
            <w:r>
              <w:rPr>
                <w:rFonts w:hint="eastAsia" w:ascii="宋体" w:hAnsi="宋体"/>
                <w:sz w:val="24"/>
              </w:rPr>
              <w:t>1、具有1名及以上CSNA网络分析专家认证工程师，得3分；</w:t>
            </w:r>
          </w:p>
          <w:p>
            <w:pPr>
              <w:spacing w:line="360" w:lineRule="auto"/>
              <w:rPr>
                <w:rFonts w:ascii="宋体" w:hAnsi="宋体"/>
                <w:sz w:val="24"/>
              </w:rPr>
            </w:pPr>
            <w:r>
              <w:rPr>
                <w:rFonts w:hint="eastAsia" w:ascii="宋体" w:hAnsi="宋体"/>
                <w:sz w:val="24"/>
              </w:rPr>
              <w:t>2、具有3名及以上</w:t>
            </w:r>
            <w:r>
              <w:rPr>
                <w:rFonts w:ascii="宋体" w:hAnsi="宋体"/>
                <w:sz w:val="24"/>
              </w:rPr>
              <w:t>CISP-PTE</w:t>
            </w:r>
            <w:r>
              <w:rPr>
                <w:rFonts w:hint="eastAsia" w:ascii="宋体" w:hAnsi="宋体"/>
                <w:sz w:val="24"/>
              </w:rPr>
              <w:t>认证工程师，得6分；</w:t>
            </w:r>
          </w:p>
          <w:p>
            <w:pPr>
              <w:spacing w:line="360" w:lineRule="auto"/>
              <w:rPr>
                <w:rFonts w:ascii="宋体" w:hAnsi="宋体"/>
                <w:sz w:val="24"/>
              </w:rPr>
            </w:pPr>
            <w:r>
              <w:rPr>
                <w:rFonts w:hint="eastAsia" w:ascii="宋体" w:hAnsi="宋体"/>
                <w:sz w:val="24"/>
              </w:rPr>
              <w:t>3、具有7名及以上CISP安全认证工程师，得7分；</w:t>
            </w:r>
          </w:p>
          <w:p>
            <w:pPr>
              <w:spacing w:line="360" w:lineRule="auto"/>
              <w:rPr>
                <w:rFonts w:ascii="宋体" w:hAnsi="宋体"/>
                <w:sz w:val="24"/>
              </w:rPr>
            </w:pPr>
            <w:r>
              <w:rPr>
                <w:rFonts w:hint="eastAsia" w:ascii="宋体" w:hAnsi="宋体"/>
                <w:sz w:val="24"/>
              </w:rPr>
              <w:t>4、具有2名及以上获得网络安全相关（CISP、CISAW、CCSRP）认证培训讲师证书，得4分。</w:t>
            </w:r>
          </w:p>
          <w:p>
            <w:pPr>
              <w:pStyle w:val="2"/>
              <w:ind w:firstLine="0" w:firstLineChars="0"/>
            </w:pPr>
            <w:r>
              <w:rPr>
                <w:rFonts w:hint="eastAsia" w:ascii="宋体" w:hAnsi="宋体"/>
                <w:b/>
                <w:bCs/>
                <w:sz w:val="24"/>
              </w:rPr>
              <w:t>*</w:t>
            </w:r>
            <w:r>
              <w:rPr>
                <w:rFonts w:hint="eastAsia" w:ascii="宋体" w:hAnsi="宋体"/>
                <w:sz w:val="24"/>
              </w:rPr>
              <w:t>要求以上项目组成员必须是投标企业自有员工，并提供6个月社保证明，否则不得分。</w:t>
            </w:r>
          </w:p>
        </w:tc>
      </w:tr>
      <w:tr>
        <w:tblPrEx>
          <w:tblCellMar>
            <w:top w:w="0" w:type="dxa"/>
            <w:left w:w="108" w:type="dxa"/>
            <w:bottom w:w="0" w:type="dxa"/>
            <w:right w:w="108" w:type="dxa"/>
          </w:tblCellMar>
        </w:tblPrEx>
        <w:trPr>
          <w:trHeight w:val="2835" w:hRule="atLeast"/>
        </w:trPr>
        <w:tc>
          <w:tcPr>
            <w:tcW w:w="47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3</w:t>
            </w:r>
          </w:p>
        </w:tc>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项目实施能力</w:t>
            </w:r>
          </w:p>
        </w:tc>
        <w:tc>
          <w:tcPr>
            <w:tcW w:w="4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15</w:t>
            </w:r>
          </w:p>
        </w:tc>
        <w:tc>
          <w:tcPr>
            <w:tcW w:w="3275" w:type="pct"/>
            <w:tcBorders>
              <w:top w:val="single" w:color="auto" w:sz="4" w:space="0"/>
              <w:left w:val="single" w:color="auto" w:sz="4" w:space="0"/>
              <w:bottom w:val="single" w:color="auto" w:sz="4" w:space="0"/>
              <w:right w:val="single" w:color="auto" w:sz="4" w:space="0"/>
            </w:tcBorders>
            <w:vAlign w:val="center"/>
          </w:tcPr>
          <w:p>
            <w:pPr>
              <w:pStyle w:val="45"/>
              <w:spacing w:before="2"/>
              <w:rPr>
                <w:rFonts w:cs="Times New Roman"/>
                <w:sz w:val="24"/>
                <w:lang w:val="en-US" w:bidi="ar-SA"/>
              </w:rPr>
            </w:pPr>
            <w:r>
              <w:rPr>
                <w:rFonts w:hint="eastAsia"/>
                <w:sz w:val="24"/>
              </w:rPr>
              <w:t>1、</w:t>
            </w:r>
            <w:r>
              <w:rPr>
                <w:rFonts w:hint="eastAsia" w:cs="Times New Roman"/>
                <w:sz w:val="24"/>
                <w:lang w:val="en-US" w:bidi="ar-SA"/>
              </w:rPr>
              <w:t>本项目经理具有高级项目经理证书，且以项目经理身份承担过不少于3个类似项目的管理工作，要求是投标人自有正式员工，提供本单位6个月社保证明，满足得5分。</w:t>
            </w:r>
          </w:p>
          <w:p>
            <w:pPr>
              <w:pStyle w:val="45"/>
              <w:spacing w:before="2"/>
              <w:rPr>
                <w:rFonts w:cs="Times New Roman"/>
                <w:sz w:val="24"/>
                <w:lang w:val="en-US" w:bidi="ar-SA"/>
              </w:rPr>
            </w:pPr>
            <w:r>
              <w:rPr>
                <w:rFonts w:hint="eastAsia" w:cs="Times New Roman"/>
                <w:sz w:val="24"/>
                <w:lang w:val="en-US" w:bidi="ar-SA"/>
              </w:rPr>
              <w:t>2、有完善的服务质量监督体系、技术服务管理制度及人员考核机制；有标准规范的服务流程、服务操作手册，每项得0-1分，最多得4分。</w:t>
            </w:r>
          </w:p>
          <w:p>
            <w:pPr>
              <w:pStyle w:val="2"/>
              <w:ind w:firstLine="0" w:firstLineChars="0"/>
              <w:rPr>
                <w:rFonts w:ascii="宋体" w:hAnsi="宋体"/>
                <w:sz w:val="24"/>
              </w:rPr>
            </w:pPr>
            <w:r>
              <w:rPr>
                <w:rFonts w:hint="eastAsia" w:ascii="宋体" w:hAnsi="宋体"/>
                <w:sz w:val="24"/>
              </w:rPr>
              <w:t>3、能按需提供“基线检查工具、漏洞扫描工具、流量分析工具”三类安全工具得6分，每少提供一类工具扣2分，扣完为止。</w:t>
            </w:r>
          </w:p>
        </w:tc>
      </w:tr>
      <w:tr>
        <w:tblPrEx>
          <w:tblCellMar>
            <w:top w:w="0" w:type="dxa"/>
            <w:left w:w="108" w:type="dxa"/>
            <w:bottom w:w="0" w:type="dxa"/>
            <w:right w:w="108" w:type="dxa"/>
          </w:tblCellMar>
        </w:tblPrEx>
        <w:trPr>
          <w:trHeight w:val="551" w:hRule="atLeast"/>
        </w:trPr>
        <w:tc>
          <w:tcPr>
            <w:tcW w:w="1226"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合计</w:t>
            </w:r>
          </w:p>
        </w:tc>
        <w:tc>
          <w:tcPr>
            <w:tcW w:w="3773"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color w:val="auto"/>
                <w:sz w:val="24"/>
              </w:rPr>
              <w:t>45分</w:t>
            </w:r>
          </w:p>
        </w:tc>
      </w:tr>
    </w:tbl>
    <w:p>
      <w:pPr>
        <w:spacing w:line="480" w:lineRule="exact"/>
        <w:ind w:firstLine="482" w:firstLineChars="200"/>
        <w:rPr>
          <w:rFonts w:ascii="宋体" w:hAnsi="宋体" w:cs="宋体"/>
          <w:sz w:val="24"/>
          <w:szCs w:val="24"/>
        </w:rPr>
      </w:pPr>
      <w:r>
        <w:rPr>
          <w:rFonts w:hint="eastAsia" w:ascii="宋体" w:hAnsi="宋体" w:cs="宋体"/>
          <w:b/>
          <w:bCs/>
          <w:sz w:val="24"/>
          <w:szCs w:val="24"/>
        </w:rPr>
        <w:t>10、定标原则</w:t>
      </w:r>
    </w:p>
    <w:p>
      <w:pPr>
        <w:spacing w:line="480" w:lineRule="exact"/>
        <w:ind w:firstLine="480" w:firstLineChars="200"/>
        <w:rPr>
          <w:rFonts w:ascii="宋体" w:hAnsi="宋体" w:cs="宋体"/>
          <w:sz w:val="24"/>
          <w:szCs w:val="24"/>
        </w:rPr>
      </w:pPr>
      <w:r>
        <w:rPr>
          <w:rFonts w:hint="eastAsia" w:ascii="宋体" w:hAnsi="宋体" w:cs="宋体"/>
          <w:sz w:val="24"/>
          <w:szCs w:val="24"/>
        </w:rPr>
        <w:t>10.1、磋商小组对通过响应性文件评审的合格供应商，以最终综合得分由高到低排序，得分最高为第一成交候选人，以此类推，确定出前三名作为成交候选人推荐给采购人，采购人从三名成交候选人中确定出最终的成交供应商。</w:t>
      </w:r>
    </w:p>
    <w:p>
      <w:pPr>
        <w:spacing w:line="480" w:lineRule="exact"/>
        <w:ind w:firstLine="480" w:firstLineChars="200"/>
        <w:rPr>
          <w:rFonts w:ascii="宋体" w:hAnsi="宋体" w:cs="宋体"/>
          <w:sz w:val="24"/>
          <w:szCs w:val="24"/>
        </w:rPr>
      </w:pPr>
      <w:r>
        <w:rPr>
          <w:rFonts w:hint="eastAsia" w:ascii="宋体" w:hAnsi="宋体" w:cs="宋体"/>
          <w:sz w:val="24"/>
          <w:szCs w:val="24"/>
        </w:rPr>
        <w:t>10.2、采购人确定成交供应商的原则：采购人应当确定排名第一的成交候选人为成交供应商。排名第一的成交候选人放弃成交、因不可抗力不能履行合同、或者被查实存在影响成交结果的违法行为等情形，不符合成交条件的，采购人可以按照磋商小组提出的成交候选人名单排序依次确定其他成交候选人为成交供应商，也可以重新招标。</w:t>
      </w:r>
    </w:p>
    <w:p>
      <w:pPr>
        <w:spacing w:line="480" w:lineRule="exact"/>
        <w:ind w:firstLine="489" w:firstLineChars="203"/>
        <w:rPr>
          <w:rFonts w:ascii="宋体" w:hAnsi="宋体" w:cs="宋体"/>
          <w:b/>
          <w:bCs/>
          <w:sz w:val="24"/>
          <w:szCs w:val="24"/>
        </w:rPr>
      </w:pPr>
      <w:r>
        <w:rPr>
          <w:rFonts w:hint="eastAsia" w:ascii="宋体" w:hAnsi="宋体" w:cs="宋体"/>
          <w:b/>
          <w:bCs/>
          <w:sz w:val="24"/>
          <w:szCs w:val="24"/>
        </w:rPr>
        <w:t>11、开标会程序</w:t>
      </w:r>
    </w:p>
    <w:p>
      <w:pPr>
        <w:spacing w:line="480" w:lineRule="exact"/>
        <w:ind w:firstLine="480" w:firstLineChars="200"/>
        <w:rPr>
          <w:rFonts w:ascii="宋体" w:hAnsi="宋体" w:cs="宋体"/>
          <w:sz w:val="24"/>
          <w:szCs w:val="24"/>
        </w:rPr>
      </w:pPr>
      <w:r>
        <w:rPr>
          <w:rFonts w:hint="eastAsia" w:ascii="宋体" w:hAnsi="宋体" w:cs="宋体"/>
          <w:sz w:val="24"/>
          <w:szCs w:val="24"/>
        </w:rPr>
        <w:t>11.1、标前会</w:t>
      </w:r>
    </w:p>
    <w:p>
      <w:pPr>
        <w:spacing w:line="480" w:lineRule="exact"/>
        <w:ind w:firstLine="480" w:firstLineChars="200"/>
        <w:rPr>
          <w:rFonts w:ascii="宋体" w:hAnsi="宋体" w:cs="宋体"/>
          <w:sz w:val="24"/>
          <w:szCs w:val="24"/>
        </w:rPr>
      </w:pPr>
      <w:r>
        <w:rPr>
          <w:rFonts w:hint="eastAsia" w:ascii="宋体" w:hAnsi="宋体" w:cs="宋体"/>
          <w:sz w:val="24"/>
          <w:szCs w:val="24"/>
        </w:rPr>
        <w:t>11.1.1、标前会由采购代理机构主持，采购人、采购代理机构、监督人参加。</w:t>
      </w:r>
    </w:p>
    <w:p>
      <w:pPr>
        <w:spacing w:line="480" w:lineRule="exact"/>
        <w:ind w:firstLine="480" w:firstLineChars="200"/>
        <w:rPr>
          <w:rFonts w:ascii="宋体" w:hAnsi="宋体" w:cs="宋体"/>
          <w:sz w:val="24"/>
          <w:szCs w:val="24"/>
        </w:rPr>
      </w:pPr>
      <w:r>
        <w:rPr>
          <w:rFonts w:hint="eastAsia" w:ascii="宋体" w:hAnsi="宋体" w:cs="宋体"/>
          <w:sz w:val="24"/>
          <w:szCs w:val="24"/>
        </w:rPr>
        <w:t>11.1.2、采购人在标前会上确定开标会主持人、唱标人、记录人。</w:t>
      </w:r>
    </w:p>
    <w:p>
      <w:pPr>
        <w:spacing w:line="480" w:lineRule="exact"/>
        <w:ind w:firstLine="480" w:firstLineChars="200"/>
        <w:rPr>
          <w:rFonts w:ascii="宋体" w:hAnsi="宋体" w:cs="宋体"/>
          <w:sz w:val="24"/>
          <w:szCs w:val="24"/>
        </w:rPr>
      </w:pPr>
      <w:r>
        <w:rPr>
          <w:rFonts w:hint="eastAsia" w:ascii="宋体" w:hAnsi="宋体" w:cs="宋体"/>
          <w:sz w:val="24"/>
          <w:szCs w:val="24"/>
        </w:rPr>
        <w:t>开标会主持人负责按本竞争性磋商文件规定的开标会程序主持招标会。</w:t>
      </w:r>
    </w:p>
    <w:p>
      <w:pPr>
        <w:spacing w:line="480" w:lineRule="exact"/>
        <w:ind w:firstLine="480" w:firstLineChars="200"/>
        <w:rPr>
          <w:rFonts w:ascii="宋体" w:hAnsi="宋体" w:cs="宋体"/>
          <w:sz w:val="24"/>
          <w:szCs w:val="24"/>
        </w:rPr>
      </w:pPr>
      <w:r>
        <w:rPr>
          <w:rFonts w:hint="eastAsia" w:ascii="宋体" w:hAnsi="宋体" w:cs="宋体"/>
          <w:sz w:val="24"/>
          <w:szCs w:val="24"/>
        </w:rPr>
        <w:t>招标会记录人负责对整个招标会情况进行记录。</w:t>
      </w:r>
    </w:p>
    <w:p>
      <w:pPr>
        <w:spacing w:line="480" w:lineRule="exact"/>
        <w:ind w:firstLine="480" w:firstLineChars="200"/>
        <w:rPr>
          <w:rFonts w:ascii="宋体" w:hAnsi="宋体" w:cs="宋体"/>
          <w:sz w:val="24"/>
          <w:szCs w:val="24"/>
        </w:rPr>
      </w:pPr>
      <w:r>
        <w:rPr>
          <w:rFonts w:hint="eastAsia" w:ascii="宋体" w:hAnsi="宋体" w:cs="宋体"/>
          <w:sz w:val="24"/>
          <w:szCs w:val="24"/>
        </w:rPr>
        <w:t>唱标人负责宣读响应性文件的供货期以及供应商报价等内容。</w:t>
      </w:r>
    </w:p>
    <w:p>
      <w:pPr>
        <w:spacing w:line="480" w:lineRule="exact"/>
        <w:ind w:firstLine="480" w:firstLineChars="200"/>
        <w:rPr>
          <w:rFonts w:ascii="宋体" w:hAnsi="宋体" w:cs="宋体"/>
          <w:sz w:val="24"/>
          <w:szCs w:val="24"/>
        </w:rPr>
      </w:pPr>
      <w:r>
        <w:rPr>
          <w:rFonts w:hint="eastAsia" w:ascii="宋体" w:hAnsi="宋体" w:cs="宋体"/>
          <w:sz w:val="24"/>
          <w:szCs w:val="24"/>
        </w:rPr>
        <w:t>11.2、资格现场审查、密封性及送达时间查验及开标。</w:t>
      </w:r>
    </w:p>
    <w:p>
      <w:pPr>
        <w:spacing w:line="480" w:lineRule="exact"/>
        <w:ind w:firstLine="480" w:firstLineChars="200"/>
        <w:rPr>
          <w:rFonts w:ascii="宋体" w:hAnsi="宋体" w:cs="宋体"/>
          <w:sz w:val="24"/>
          <w:szCs w:val="24"/>
        </w:rPr>
      </w:pPr>
      <w:r>
        <w:rPr>
          <w:rFonts w:hint="eastAsia" w:ascii="宋体" w:hAnsi="宋体" w:cs="宋体"/>
          <w:sz w:val="24"/>
          <w:szCs w:val="24"/>
        </w:rPr>
        <w:t>11.2.1、开标会主持人介绍参加会议的人员。</w:t>
      </w:r>
    </w:p>
    <w:p>
      <w:pPr>
        <w:spacing w:line="480" w:lineRule="exact"/>
        <w:ind w:firstLine="480" w:firstLineChars="200"/>
        <w:rPr>
          <w:rFonts w:ascii="宋体" w:hAnsi="宋体" w:cs="宋体"/>
          <w:sz w:val="24"/>
          <w:szCs w:val="24"/>
        </w:rPr>
      </w:pPr>
      <w:r>
        <w:rPr>
          <w:rFonts w:hint="eastAsia" w:ascii="宋体" w:hAnsi="宋体" w:cs="宋体"/>
          <w:sz w:val="24"/>
          <w:szCs w:val="24"/>
        </w:rPr>
        <w:t>11.2.2、请参加开标的供应商代表签名报到，监督人查验供应商的</w:t>
      </w:r>
      <w:r>
        <w:rPr>
          <w:rFonts w:hint="eastAsia" w:ascii="宋体" w:hAnsi="宋体" w:cs="宋体"/>
          <w:b/>
          <w:sz w:val="24"/>
          <w:szCs w:val="24"/>
        </w:rPr>
        <w:t>有效的营业执照复印件加盖公章、有效的法定代表人授权委托书、委托代理人身份证、保证金汇款凭证加盖公章</w:t>
      </w:r>
      <w:r>
        <w:rPr>
          <w:rFonts w:hint="eastAsia" w:ascii="宋体" w:hAnsi="宋体" w:cs="宋体"/>
          <w:sz w:val="24"/>
          <w:szCs w:val="24"/>
        </w:rPr>
        <w:t>。</w:t>
      </w:r>
    </w:p>
    <w:p>
      <w:pPr>
        <w:spacing w:line="480" w:lineRule="exact"/>
        <w:ind w:firstLine="480" w:firstLineChars="200"/>
        <w:rPr>
          <w:rFonts w:ascii="宋体" w:hAnsi="宋体" w:cs="宋体"/>
          <w:bCs/>
          <w:sz w:val="24"/>
          <w:szCs w:val="24"/>
        </w:rPr>
      </w:pPr>
      <w:r>
        <w:rPr>
          <w:rFonts w:hint="eastAsia" w:ascii="宋体" w:hAnsi="宋体" w:cs="宋体"/>
          <w:sz w:val="24"/>
          <w:szCs w:val="24"/>
        </w:rPr>
        <w:t>11.2.3、</w:t>
      </w:r>
      <w:r>
        <w:rPr>
          <w:rFonts w:hint="eastAsia" w:ascii="宋体" w:hAnsi="宋体" w:cs="宋体"/>
          <w:bCs/>
          <w:sz w:val="24"/>
          <w:szCs w:val="24"/>
        </w:rPr>
        <w:t>供应商代表宣读书送达时间和密封情况是否完好。</w:t>
      </w:r>
    </w:p>
    <w:p>
      <w:pPr>
        <w:spacing w:line="480" w:lineRule="exact"/>
        <w:ind w:firstLine="480" w:firstLineChars="200"/>
        <w:rPr>
          <w:rFonts w:ascii="宋体" w:hAnsi="宋体" w:cs="宋体"/>
          <w:bCs/>
          <w:sz w:val="24"/>
          <w:szCs w:val="24"/>
        </w:rPr>
      </w:pPr>
      <w:r>
        <w:rPr>
          <w:rFonts w:hint="eastAsia" w:ascii="宋体" w:hAnsi="宋体" w:cs="宋体"/>
          <w:bCs/>
          <w:sz w:val="24"/>
          <w:szCs w:val="24"/>
        </w:rPr>
        <w:t>11.2.4、开标会主持人宣布响应性文件送达时间是否符合竞争性磋商文件要求。监督人对响应性文件是否按竞争性磋商文件规定密封与标志进行核查。</w:t>
      </w:r>
    </w:p>
    <w:p>
      <w:pPr>
        <w:spacing w:line="480" w:lineRule="exact"/>
        <w:ind w:firstLine="480" w:firstLineChars="200"/>
        <w:rPr>
          <w:rFonts w:ascii="宋体" w:hAnsi="宋体" w:cs="宋体"/>
          <w:bCs/>
          <w:sz w:val="24"/>
          <w:szCs w:val="24"/>
        </w:rPr>
      </w:pPr>
      <w:r>
        <w:rPr>
          <w:rFonts w:hint="eastAsia" w:ascii="宋体" w:hAnsi="宋体" w:cs="宋体"/>
          <w:bCs/>
          <w:sz w:val="24"/>
          <w:szCs w:val="24"/>
        </w:rPr>
        <w:t>11.2.5、开标会主持人征求供应商有无书面补充材料，但是对供货期、报价等实质性内容更改的无效。</w:t>
      </w:r>
    </w:p>
    <w:p>
      <w:pPr>
        <w:spacing w:line="480" w:lineRule="exact"/>
        <w:ind w:firstLine="480" w:firstLineChars="200"/>
        <w:rPr>
          <w:rFonts w:ascii="宋体" w:hAnsi="宋体" w:cs="宋体"/>
          <w:bCs/>
          <w:sz w:val="24"/>
          <w:szCs w:val="24"/>
        </w:rPr>
      </w:pPr>
      <w:r>
        <w:rPr>
          <w:rFonts w:hint="eastAsia" w:ascii="宋体" w:hAnsi="宋体" w:cs="宋体"/>
          <w:sz w:val="24"/>
          <w:szCs w:val="24"/>
        </w:rPr>
        <w:t>11.2.6、</w:t>
      </w:r>
      <w:r>
        <w:rPr>
          <w:rFonts w:hint="eastAsia" w:ascii="宋体" w:hAnsi="宋体" w:cs="宋体"/>
          <w:b/>
          <w:bCs/>
          <w:sz w:val="24"/>
          <w:szCs w:val="24"/>
        </w:rPr>
        <w:t>唱标人将对供应商的第一轮磋商报价不进行公布，待所有供应商确定最终磋商报价后，同时公布供应商的第一、第二轮磋商报价，如果磋商小组认为有必要可要求供应商进行多轮报价。</w:t>
      </w:r>
      <w:r>
        <w:rPr>
          <w:rFonts w:hint="eastAsia" w:ascii="宋体" w:hAnsi="宋体" w:cs="宋体"/>
          <w:b/>
          <w:bCs/>
          <w:sz w:val="24"/>
          <w:szCs w:val="24"/>
          <w14:textFill>
            <w14:gradFill>
              <w14:gsLst>
                <w14:gs w14:pos="0">
                  <w14:srgbClr w14:val="FE4444"/>
                </w14:gs>
                <w14:gs w14:pos="100000">
                  <w14:srgbClr w14:val="832B2B"/>
                </w14:gs>
              </w14:gsLst>
              <w14:lin w14:ang="0" w14:scaled="0"/>
            </w14:gradFill>
          </w14:textFill>
        </w:rPr>
        <w:t>（注：本项目不以最低价作为中标条件，如若投标人所报价格明显偏低，评审委员会有权要求供应商对其报价进行澄清，如若其价格明显低于成本价或为恶意填报低价的，评审委员会有权否决其投标。）</w:t>
      </w:r>
    </w:p>
    <w:p>
      <w:pPr>
        <w:spacing w:line="480" w:lineRule="exact"/>
        <w:ind w:firstLine="480" w:firstLineChars="200"/>
        <w:rPr>
          <w:rFonts w:ascii="宋体" w:hAnsi="宋体" w:cs="宋体"/>
          <w:bCs/>
          <w:sz w:val="24"/>
          <w:szCs w:val="24"/>
        </w:rPr>
      </w:pPr>
      <w:r>
        <w:rPr>
          <w:rFonts w:hint="eastAsia" w:ascii="宋体" w:hAnsi="宋体" w:cs="宋体"/>
          <w:sz w:val="24"/>
          <w:szCs w:val="24"/>
        </w:rPr>
        <w:t>11.2</w:t>
      </w:r>
      <w:r>
        <w:rPr>
          <w:rFonts w:hint="eastAsia" w:ascii="宋体" w:hAnsi="宋体" w:cs="宋体"/>
          <w:bCs/>
          <w:sz w:val="24"/>
          <w:szCs w:val="24"/>
        </w:rPr>
        <w:t>.7、响应性文件开标完毕，供应商退场。</w:t>
      </w:r>
    </w:p>
    <w:p>
      <w:pPr>
        <w:spacing w:line="480" w:lineRule="exact"/>
        <w:ind w:firstLine="480" w:firstLineChars="200"/>
        <w:rPr>
          <w:rFonts w:ascii="宋体" w:hAnsi="宋体" w:cs="宋体"/>
          <w:sz w:val="24"/>
          <w:szCs w:val="24"/>
        </w:rPr>
      </w:pPr>
      <w:r>
        <w:rPr>
          <w:rFonts w:hint="eastAsia" w:ascii="宋体" w:hAnsi="宋体" w:cs="宋体"/>
          <w:bCs/>
          <w:sz w:val="24"/>
          <w:szCs w:val="24"/>
        </w:rPr>
        <w:t>11.3、评标准备会</w:t>
      </w:r>
    </w:p>
    <w:p>
      <w:pPr>
        <w:spacing w:line="480" w:lineRule="exact"/>
        <w:ind w:left="319" w:leftChars="152" w:firstLine="112" w:firstLineChars="47"/>
        <w:rPr>
          <w:rFonts w:ascii="宋体" w:hAnsi="宋体" w:cs="宋体"/>
          <w:sz w:val="24"/>
          <w:szCs w:val="24"/>
        </w:rPr>
      </w:pPr>
      <w:r>
        <w:rPr>
          <w:rFonts w:hint="eastAsia" w:ascii="宋体" w:hAnsi="宋体" w:cs="宋体"/>
          <w:sz w:val="24"/>
          <w:szCs w:val="24"/>
        </w:rPr>
        <w:t>11.3.1、评标准备会由采购代理机构主持，采购人、采购代理机构、磋商小组成员、监督人参加并且采购人将向磋商小组提供一份竞争性磋商文件。</w:t>
      </w:r>
    </w:p>
    <w:p>
      <w:pPr>
        <w:spacing w:line="480" w:lineRule="exact"/>
        <w:ind w:firstLine="480" w:firstLineChars="200"/>
        <w:rPr>
          <w:rFonts w:ascii="宋体" w:hAnsi="宋体" w:cs="宋体"/>
          <w:sz w:val="24"/>
          <w:szCs w:val="24"/>
        </w:rPr>
      </w:pPr>
      <w:r>
        <w:rPr>
          <w:rFonts w:hint="eastAsia" w:ascii="宋体" w:hAnsi="宋体" w:cs="宋体"/>
          <w:sz w:val="24"/>
          <w:szCs w:val="24"/>
        </w:rPr>
        <w:t>11.3.2、采购人确定磋商小组负责人，磋商小组负责人负责宣布成交供应商等内容。如果招标人代表参与评标工作则与其他评标专家的权利相同。</w:t>
      </w:r>
    </w:p>
    <w:p>
      <w:pPr>
        <w:spacing w:line="480" w:lineRule="exact"/>
        <w:ind w:left="319" w:leftChars="152" w:firstLine="112" w:firstLineChars="47"/>
        <w:rPr>
          <w:rFonts w:ascii="宋体" w:hAnsi="宋体" w:cs="宋体"/>
          <w:sz w:val="24"/>
          <w:szCs w:val="24"/>
        </w:rPr>
      </w:pPr>
      <w:r>
        <w:rPr>
          <w:rFonts w:hint="eastAsia" w:ascii="宋体" w:hAnsi="宋体" w:cs="宋体"/>
          <w:sz w:val="24"/>
          <w:szCs w:val="24"/>
        </w:rPr>
        <w:t>11.3.3、采购代理机构介绍评标时的重要信息和数据。包括：招标的目标、招标项目的范围和性质、竞争性磋商文件中规定的主要技术要求、标准和商务条款、竞争性磋商文件规定的评标标准、评标方法和在评标过程中考虑的相关因素。</w:t>
      </w:r>
    </w:p>
    <w:p>
      <w:pPr>
        <w:spacing w:line="480" w:lineRule="exact"/>
        <w:ind w:left="319" w:leftChars="152" w:firstLine="112" w:firstLineChars="47"/>
        <w:rPr>
          <w:rFonts w:ascii="宋体" w:hAnsi="宋体" w:cs="宋体"/>
          <w:sz w:val="24"/>
          <w:szCs w:val="24"/>
        </w:rPr>
      </w:pPr>
      <w:r>
        <w:rPr>
          <w:rFonts w:hint="eastAsia" w:ascii="宋体" w:hAnsi="宋体" w:cs="宋体"/>
          <w:sz w:val="24"/>
          <w:szCs w:val="24"/>
        </w:rPr>
        <w:t>11.4、响应性文件评审</w:t>
      </w:r>
    </w:p>
    <w:p>
      <w:pPr>
        <w:spacing w:line="480" w:lineRule="exact"/>
        <w:ind w:firstLine="480" w:firstLineChars="200"/>
        <w:rPr>
          <w:rFonts w:ascii="宋体" w:hAnsi="宋体" w:cs="宋体"/>
          <w:sz w:val="24"/>
          <w:szCs w:val="24"/>
        </w:rPr>
      </w:pPr>
      <w:r>
        <w:rPr>
          <w:rFonts w:hint="eastAsia" w:ascii="宋体" w:hAnsi="宋体" w:cs="宋体"/>
          <w:sz w:val="24"/>
          <w:szCs w:val="24"/>
        </w:rPr>
        <w:t>11.4.1、磋商小组按照竞争性磋商文件规定的评标方法对响应性文件进行评审。</w:t>
      </w:r>
    </w:p>
    <w:p>
      <w:pPr>
        <w:spacing w:line="480" w:lineRule="exact"/>
        <w:ind w:firstLine="480" w:firstLineChars="200"/>
        <w:rPr>
          <w:rFonts w:ascii="宋体" w:hAnsi="宋体" w:cs="宋体"/>
          <w:sz w:val="24"/>
          <w:szCs w:val="24"/>
        </w:rPr>
      </w:pPr>
      <w:r>
        <w:rPr>
          <w:rFonts w:hint="eastAsia" w:ascii="宋体" w:hAnsi="宋体" w:cs="宋体"/>
          <w:sz w:val="24"/>
          <w:szCs w:val="24"/>
        </w:rPr>
        <w:t>11.5、宣布成交候选人</w:t>
      </w:r>
    </w:p>
    <w:p>
      <w:pPr>
        <w:spacing w:line="480" w:lineRule="exact"/>
        <w:ind w:firstLine="480" w:firstLineChars="200"/>
        <w:rPr>
          <w:rFonts w:ascii="宋体" w:hAnsi="宋体" w:cs="宋体"/>
          <w:bCs/>
          <w:sz w:val="24"/>
          <w:szCs w:val="24"/>
        </w:rPr>
      </w:pPr>
      <w:r>
        <w:rPr>
          <w:rFonts w:hint="eastAsia" w:ascii="宋体" w:hAnsi="宋体" w:cs="宋体"/>
          <w:sz w:val="24"/>
          <w:szCs w:val="24"/>
        </w:rPr>
        <w:t>采购人代表根据评标结果按照竞争性磋商文件规定宣布成交候选人，并</w:t>
      </w:r>
      <w:r>
        <w:rPr>
          <w:rFonts w:hint="eastAsia" w:ascii="宋体" w:hAnsi="宋体" w:cs="宋体"/>
          <w:bCs/>
          <w:sz w:val="24"/>
          <w:szCs w:val="24"/>
        </w:rPr>
        <w:t>请供应商签字确认最终结果。</w:t>
      </w:r>
    </w:p>
    <w:p>
      <w:pPr>
        <w:spacing w:line="480" w:lineRule="exact"/>
        <w:ind w:firstLine="489" w:firstLineChars="203"/>
        <w:rPr>
          <w:rFonts w:ascii="宋体" w:hAnsi="宋体" w:cs="宋体"/>
          <w:b/>
          <w:sz w:val="24"/>
          <w:szCs w:val="24"/>
        </w:rPr>
      </w:pPr>
      <w:r>
        <w:rPr>
          <w:rFonts w:hint="eastAsia" w:ascii="宋体" w:hAnsi="宋体" w:cs="宋体"/>
          <w:b/>
          <w:sz w:val="24"/>
          <w:szCs w:val="24"/>
        </w:rPr>
        <w:t>12、投标有效期</w:t>
      </w:r>
    </w:p>
    <w:p>
      <w:pPr>
        <w:spacing w:line="480" w:lineRule="exact"/>
        <w:ind w:firstLine="480" w:firstLineChars="200"/>
        <w:rPr>
          <w:rFonts w:ascii="宋体" w:hAnsi="宋体" w:cs="宋体"/>
          <w:b/>
          <w:bCs/>
          <w:sz w:val="24"/>
          <w:szCs w:val="24"/>
        </w:rPr>
      </w:pPr>
      <w:r>
        <w:rPr>
          <w:rFonts w:hint="eastAsia" w:ascii="宋体" w:hAnsi="宋体" w:cs="宋体"/>
          <w:bCs/>
          <w:sz w:val="24"/>
          <w:szCs w:val="24"/>
        </w:rPr>
        <w:t>12.1、评标和定标将在供应商须知前附表第</w:t>
      </w:r>
      <w:r>
        <w:rPr>
          <w:rFonts w:hint="eastAsia" w:ascii="宋体" w:hAnsi="宋体" w:cs="宋体"/>
          <w:sz w:val="24"/>
          <w:szCs w:val="24"/>
          <w:u w:val="single"/>
        </w:rPr>
        <w:t>11</w:t>
      </w:r>
      <w:r>
        <w:rPr>
          <w:rFonts w:hint="eastAsia" w:ascii="宋体" w:hAnsi="宋体" w:cs="宋体"/>
          <w:bCs/>
          <w:sz w:val="24"/>
          <w:szCs w:val="24"/>
        </w:rPr>
        <w:t>项规定内完成，如果不能完成，采购人将通知供应商延长投标有效期。</w:t>
      </w:r>
      <w:r>
        <w:rPr>
          <w:rFonts w:hint="eastAsia" w:ascii="宋体" w:hAnsi="宋体" w:cs="宋体"/>
          <w:b/>
          <w:bCs/>
          <w:sz w:val="24"/>
          <w:szCs w:val="24"/>
        </w:rPr>
        <w:t xml:space="preserve"> </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13、合同</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13.1、授予合同</w:t>
      </w:r>
    </w:p>
    <w:p>
      <w:pPr>
        <w:spacing w:line="480" w:lineRule="exact"/>
        <w:ind w:firstLine="480" w:firstLineChars="200"/>
        <w:rPr>
          <w:rFonts w:ascii="宋体" w:hAnsi="宋体" w:cs="宋体"/>
          <w:sz w:val="24"/>
          <w:szCs w:val="24"/>
        </w:rPr>
      </w:pPr>
      <w:r>
        <w:rPr>
          <w:rFonts w:hint="eastAsia" w:ascii="宋体" w:hAnsi="宋体" w:cs="宋体"/>
          <w:sz w:val="24"/>
          <w:szCs w:val="24"/>
        </w:rPr>
        <w:t>采购代理机构将向成交供应商发出成交通知书，并及时通知其它供应商其投标未被接受。</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13.2、合同签订</w:t>
      </w:r>
    </w:p>
    <w:p>
      <w:pPr>
        <w:spacing w:line="480" w:lineRule="exact"/>
        <w:ind w:firstLine="480" w:firstLineChars="200"/>
        <w:rPr>
          <w:rFonts w:ascii="宋体" w:hAnsi="宋体" w:cs="宋体"/>
          <w:sz w:val="24"/>
          <w:szCs w:val="24"/>
        </w:rPr>
      </w:pPr>
      <w:r>
        <w:rPr>
          <w:rFonts w:hint="eastAsia" w:ascii="宋体" w:hAnsi="宋体" w:cs="宋体"/>
          <w:sz w:val="24"/>
          <w:szCs w:val="24"/>
        </w:rPr>
        <w:t>13.2.1、采购人与成交供应商在自成交通知书发出之日起30日内，依据国家、地方有关规定及竞争性磋商文件和响应性文件签订合同。</w:t>
      </w:r>
    </w:p>
    <w:p>
      <w:pPr>
        <w:tabs>
          <w:tab w:val="left" w:pos="432"/>
        </w:tabs>
        <w:jc w:val="center"/>
        <w:outlineLvl w:val="0"/>
        <w:rPr>
          <w:rFonts w:ascii="宋体" w:hAnsi="宋体" w:cs="宋体"/>
        </w:rPr>
      </w:pPr>
      <w:r>
        <w:rPr>
          <w:rFonts w:hint="eastAsia" w:ascii="宋体" w:hAnsi="宋体" w:cs="宋体"/>
        </w:rPr>
        <w:br w:type="page"/>
      </w:r>
      <w:bookmarkStart w:id="150" w:name="_Toc19631"/>
      <w:r>
        <w:rPr>
          <w:rFonts w:hint="eastAsia" w:ascii="宋体" w:hAnsi="宋体" w:cs="宋体"/>
          <w:b/>
          <w:kern w:val="0"/>
          <w:sz w:val="32"/>
        </w:rPr>
        <w:t>第二章  合 同</w:t>
      </w:r>
      <w:bookmarkEnd w:id="150"/>
    </w:p>
    <w:p>
      <w:pPr>
        <w:autoSpaceDE w:val="0"/>
        <w:autoSpaceDN w:val="0"/>
        <w:adjustRightInd w:val="0"/>
        <w:spacing w:line="440" w:lineRule="exact"/>
        <w:ind w:firstLine="420"/>
        <w:jc w:val="center"/>
        <w:rPr>
          <w:rFonts w:ascii="宋体" w:hAnsi="宋体" w:cs="宋体"/>
          <w:lang w:val="zh-CN"/>
        </w:rPr>
      </w:pPr>
    </w:p>
    <w:p>
      <w:pPr>
        <w:pStyle w:val="14"/>
        <w:rPr>
          <w:rFonts w:ascii="宋体" w:hAnsi="宋体" w:cs="宋体"/>
          <w:lang w:val="zh-CN"/>
        </w:rPr>
      </w:pPr>
    </w:p>
    <w:p>
      <w:pPr>
        <w:rPr>
          <w:rFonts w:ascii="宋体" w:hAnsi="宋体" w:cs="宋体"/>
          <w:lang w:val="zh-CN"/>
        </w:rPr>
      </w:pPr>
    </w:p>
    <w:p>
      <w:pPr>
        <w:pStyle w:val="14"/>
        <w:rPr>
          <w:rFonts w:ascii="宋体" w:hAnsi="宋体" w:cs="宋体"/>
          <w:lang w:val="zh-CN"/>
        </w:rPr>
      </w:pPr>
    </w:p>
    <w:p>
      <w:pPr>
        <w:rPr>
          <w:rFonts w:ascii="宋体" w:hAnsi="宋体" w:cs="宋体"/>
          <w:lang w:val="zh-CN"/>
        </w:rPr>
      </w:pPr>
    </w:p>
    <w:p>
      <w:pPr>
        <w:pStyle w:val="14"/>
        <w:rPr>
          <w:lang w:val="zh-CN"/>
        </w:rPr>
      </w:pPr>
    </w:p>
    <w:p>
      <w:pPr>
        <w:jc w:val="center"/>
        <w:rPr>
          <w:rFonts w:ascii="宋体" w:hAnsi="宋体" w:cs="宋体"/>
          <w:b/>
          <w:sz w:val="72"/>
          <w:szCs w:val="72"/>
        </w:rPr>
      </w:pPr>
      <w:bookmarkStart w:id="151" w:name="_Toc415679866"/>
      <w:r>
        <w:rPr>
          <w:rFonts w:hint="eastAsia" w:ascii="宋体" w:hAnsi="宋体" w:cs="宋体"/>
          <w:b/>
          <w:sz w:val="72"/>
          <w:szCs w:val="72"/>
        </w:rPr>
        <w:t>政府采购合同</w:t>
      </w:r>
    </w:p>
    <w:p>
      <w:pPr>
        <w:jc w:val="center"/>
        <w:rPr>
          <w:rFonts w:ascii="宋体" w:hAnsi="宋体" w:cs="宋体"/>
          <w:b/>
          <w:sz w:val="24"/>
          <w:szCs w:val="24"/>
        </w:rPr>
      </w:pPr>
      <w:r>
        <w:rPr>
          <w:rFonts w:hint="eastAsia" w:ascii="宋体" w:hAnsi="宋体" w:cs="宋体"/>
          <w:b/>
          <w:sz w:val="24"/>
          <w:szCs w:val="24"/>
        </w:rPr>
        <w:t>（具体以签订的合同为准）</w:t>
      </w:r>
    </w:p>
    <w:p>
      <w:pPr>
        <w:jc w:val="center"/>
        <w:rPr>
          <w:rFonts w:ascii="宋体" w:hAnsi="宋体" w:cs="宋体"/>
          <w:b/>
          <w:sz w:val="96"/>
          <w:szCs w:val="96"/>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自治区人社厅数据中心安全运维、安全服务和安全攻防演练项目</w:t>
      </w:r>
    </w:p>
    <w:p>
      <w:pPr>
        <w:ind w:firstLine="480" w:firstLineChars="200"/>
        <w:rPr>
          <w:rFonts w:ascii="宋体" w:hAnsi="宋体" w:cs="宋体"/>
          <w:sz w:val="24"/>
          <w:szCs w:val="24"/>
          <w:u w:val="single"/>
        </w:rPr>
      </w:pPr>
    </w:p>
    <w:p>
      <w:pPr>
        <w:ind w:firstLine="480" w:firstLineChars="200"/>
        <w:rPr>
          <w:rFonts w:ascii="宋体" w:hAnsi="宋体" w:cs="宋体"/>
          <w:sz w:val="24"/>
          <w:szCs w:val="24"/>
        </w:rPr>
      </w:pPr>
      <w:r>
        <w:rPr>
          <w:rFonts w:hint="eastAsia" w:ascii="宋体" w:hAnsi="宋体" w:cs="宋体"/>
          <w:sz w:val="24"/>
          <w:szCs w:val="24"/>
        </w:rPr>
        <w:t>甲方合同编号：</w:t>
      </w:r>
      <w:r>
        <w:rPr>
          <w:rFonts w:hint="eastAsia" w:ascii="宋体" w:hAnsi="宋体" w:cs="宋体"/>
          <w:sz w:val="24"/>
          <w:szCs w:val="24"/>
          <w:u w:val="single"/>
        </w:rPr>
        <w:t xml:space="preserve">                               </w:t>
      </w:r>
    </w:p>
    <w:p>
      <w:pPr>
        <w:ind w:firstLine="480" w:firstLineChars="200"/>
        <w:rPr>
          <w:rFonts w:ascii="宋体" w:hAnsi="宋体" w:cs="宋体"/>
          <w:sz w:val="24"/>
          <w:szCs w:val="24"/>
        </w:rPr>
      </w:pPr>
    </w:p>
    <w:p>
      <w:pPr>
        <w:ind w:firstLine="480" w:firstLineChars="200"/>
        <w:rPr>
          <w:rFonts w:ascii="宋体" w:hAnsi="宋体" w:cs="宋体"/>
          <w:sz w:val="24"/>
          <w:szCs w:val="24"/>
          <w:u w:val="single"/>
        </w:rPr>
      </w:pPr>
      <w:r>
        <w:rPr>
          <w:rFonts w:hint="eastAsia" w:ascii="宋体" w:hAnsi="宋体" w:cs="宋体"/>
          <w:sz w:val="24"/>
          <w:szCs w:val="24"/>
        </w:rPr>
        <w:t>甲 方：</w:t>
      </w:r>
      <w:r>
        <w:rPr>
          <w:rFonts w:hint="eastAsia" w:ascii="宋体" w:hAnsi="宋体" w:cs="宋体"/>
          <w:sz w:val="24"/>
          <w:szCs w:val="24"/>
          <w:u w:val="single"/>
        </w:rPr>
        <w:t xml:space="preserve">                                </w:t>
      </w:r>
    </w:p>
    <w:p>
      <w:pPr>
        <w:ind w:firstLine="480" w:firstLineChars="200"/>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乙 方：</w:t>
      </w:r>
      <w:r>
        <w:rPr>
          <w:rFonts w:hint="eastAsia" w:ascii="宋体" w:hAnsi="宋体" w:cs="宋体"/>
          <w:sz w:val="24"/>
          <w:szCs w:val="24"/>
          <w:u w:val="single"/>
        </w:rPr>
        <w:t xml:space="preserve">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签订时间：      年    月    日</w:t>
      </w:r>
    </w:p>
    <w:p>
      <w:pPr>
        <w:spacing w:line="48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（甲方）（××项目）委托（代理机构名称）进行了政府采购。按照评委会评审推荐、甲方确定乙方为成交单位。现甲乙双方协商同意签订本合同。</w:t>
      </w:r>
    </w:p>
    <w:p>
      <w:pPr>
        <w:numPr>
          <w:ilvl w:val="0"/>
          <w:numId w:val="6"/>
        </w:numPr>
        <w:tabs>
          <w:tab w:val="left" w:pos="0"/>
          <w:tab w:val="clear" w:pos="720"/>
        </w:tabs>
        <w:spacing w:line="480" w:lineRule="exact"/>
        <w:ind w:left="0" w:firstLine="482" w:firstLineChars="200"/>
        <w:rPr>
          <w:rFonts w:ascii="宋体" w:hAnsi="宋体" w:cs="宋体"/>
          <w:b/>
          <w:sz w:val="24"/>
          <w:szCs w:val="24"/>
        </w:rPr>
      </w:pPr>
      <w:r>
        <w:rPr>
          <w:rFonts w:hint="eastAsia" w:ascii="宋体" w:hAnsi="宋体" w:cs="宋体"/>
          <w:b/>
          <w:sz w:val="24"/>
          <w:szCs w:val="24"/>
        </w:rPr>
        <w:t xml:space="preserve"> 合同文件</w:t>
      </w:r>
    </w:p>
    <w:p>
      <w:pPr>
        <w:spacing w:line="480" w:lineRule="exact"/>
        <w:ind w:firstLine="480" w:firstLineChars="200"/>
        <w:rPr>
          <w:rFonts w:ascii="宋体" w:hAnsi="宋体" w:cs="宋体"/>
          <w:sz w:val="24"/>
          <w:szCs w:val="24"/>
        </w:rPr>
      </w:pPr>
      <w:r>
        <w:rPr>
          <w:rFonts w:hint="eastAsia" w:ascii="宋体" w:hAnsi="宋体" w:cs="宋体"/>
          <w:sz w:val="24"/>
          <w:szCs w:val="24"/>
        </w:rPr>
        <w:t>下列与本次采购活动有关的文件及附件是本合同不可分割的组成部分，与本合同具有同等法律效力，这些文件包括但不限于：</w:t>
      </w:r>
    </w:p>
    <w:p>
      <w:pPr>
        <w:spacing w:line="480" w:lineRule="exact"/>
        <w:ind w:firstLine="480" w:firstLineChars="200"/>
        <w:rPr>
          <w:rFonts w:ascii="宋体" w:hAnsi="宋体" w:cs="宋体"/>
          <w:sz w:val="24"/>
          <w:szCs w:val="24"/>
        </w:rPr>
      </w:pPr>
      <w:r>
        <w:rPr>
          <w:rFonts w:hint="eastAsia" w:ascii="宋体" w:hAnsi="宋体" w:cs="宋体"/>
          <w:sz w:val="24"/>
          <w:szCs w:val="24"/>
        </w:rPr>
        <w:t>1.（××号）招标采购文件</w:t>
      </w:r>
    </w:p>
    <w:p>
      <w:pPr>
        <w:spacing w:line="480" w:lineRule="exact"/>
        <w:ind w:firstLine="480" w:firstLineChars="200"/>
        <w:rPr>
          <w:rFonts w:ascii="宋体" w:hAnsi="宋体" w:cs="宋体"/>
          <w:sz w:val="24"/>
          <w:szCs w:val="24"/>
        </w:rPr>
      </w:pPr>
      <w:r>
        <w:rPr>
          <w:rFonts w:hint="eastAsia" w:ascii="宋体" w:hAnsi="宋体" w:cs="宋体"/>
          <w:sz w:val="24"/>
          <w:szCs w:val="24"/>
        </w:rPr>
        <w:t>2.响应文件</w:t>
      </w:r>
    </w:p>
    <w:p>
      <w:pPr>
        <w:spacing w:line="480" w:lineRule="exact"/>
        <w:ind w:firstLine="480" w:firstLineChars="200"/>
        <w:rPr>
          <w:rFonts w:ascii="宋体" w:hAnsi="宋体" w:cs="宋体"/>
          <w:sz w:val="24"/>
          <w:szCs w:val="24"/>
        </w:rPr>
      </w:pPr>
      <w:r>
        <w:rPr>
          <w:rFonts w:hint="eastAsia" w:ascii="宋体" w:hAnsi="宋体" w:cs="宋体"/>
          <w:sz w:val="24"/>
          <w:szCs w:val="24"/>
        </w:rPr>
        <w:t>3.乙方在投标时的书面承诺</w:t>
      </w:r>
    </w:p>
    <w:p>
      <w:pPr>
        <w:spacing w:line="480" w:lineRule="exact"/>
        <w:ind w:firstLine="480" w:firstLineChars="200"/>
        <w:rPr>
          <w:rFonts w:ascii="宋体" w:hAnsi="宋体" w:cs="宋体"/>
          <w:sz w:val="24"/>
          <w:szCs w:val="24"/>
        </w:rPr>
      </w:pPr>
      <w:r>
        <w:rPr>
          <w:rFonts w:hint="eastAsia" w:ascii="宋体" w:hAnsi="宋体" w:cs="宋体"/>
          <w:sz w:val="24"/>
          <w:szCs w:val="24"/>
        </w:rPr>
        <w:t>4.（××号）成交通知书</w:t>
      </w:r>
    </w:p>
    <w:p>
      <w:pPr>
        <w:spacing w:line="480" w:lineRule="exact"/>
        <w:ind w:firstLine="480" w:firstLineChars="200"/>
        <w:rPr>
          <w:rFonts w:ascii="宋体" w:hAnsi="宋体" w:cs="宋体"/>
          <w:sz w:val="24"/>
          <w:szCs w:val="24"/>
        </w:rPr>
      </w:pPr>
      <w:r>
        <w:rPr>
          <w:rFonts w:hint="eastAsia" w:ascii="宋体" w:hAnsi="宋体" w:cs="宋体"/>
          <w:sz w:val="24"/>
          <w:szCs w:val="24"/>
        </w:rPr>
        <w:t>5.合同补充条款或说明</w:t>
      </w:r>
    </w:p>
    <w:p>
      <w:pPr>
        <w:spacing w:line="480" w:lineRule="exact"/>
        <w:ind w:firstLine="480" w:firstLineChars="200"/>
        <w:rPr>
          <w:rFonts w:ascii="宋体" w:hAnsi="宋体" w:cs="宋体"/>
          <w:sz w:val="24"/>
          <w:szCs w:val="24"/>
        </w:rPr>
      </w:pPr>
      <w:r>
        <w:rPr>
          <w:rFonts w:hint="eastAsia" w:ascii="宋体" w:hAnsi="宋体" w:cs="宋体"/>
          <w:sz w:val="24"/>
          <w:szCs w:val="24"/>
        </w:rPr>
        <w:t>6.保密协议或条款</w:t>
      </w:r>
    </w:p>
    <w:p>
      <w:pPr>
        <w:spacing w:line="480" w:lineRule="exact"/>
        <w:ind w:firstLine="480" w:firstLineChars="200"/>
        <w:rPr>
          <w:rFonts w:ascii="宋体" w:hAnsi="宋体" w:cs="宋体"/>
          <w:sz w:val="24"/>
          <w:szCs w:val="24"/>
        </w:rPr>
      </w:pPr>
      <w:r>
        <w:rPr>
          <w:rFonts w:hint="eastAsia" w:ascii="宋体" w:hAnsi="宋体" w:cs="宋体"/>
          <w:sz w:val="24"/>
          <w:szCs w:val="24"/>
        </w:rPr>
        <w:t>7.相关附件、图纸及电子版资料</w:t>
      </w:r>
    </w:p>
    <w:p>
      <w:pPr>
        <w:spacing w:line="480" w:lineRule="exact"/>
        <w:ind w:firstLine="480" w:firstLineChars="200"/>
        <w:rPr>
          <w:rFonts w:ascii="宋体" w:hAnsi="宋体" w:cs="宋体"/>
          <w:sz w:val="24"/>
          <w:szCs w:val="24"/>
        </w:rPr>
      </w:pPr>
      <w:r>
        <w:rPr>
          <w:rFonts w:hint="eastAsia" w:ascii="宋体" w:hAnsi="宋体" w:cs="宋体"/>
          <w:sz w:val="24"/>
          <w:szCs w:val="24"/>
        </w:rPr>
        <w:t>8. 项目平台详细设计方案</w:t>
      </w:r>
    </w:p>
    <w:p>
      <w:pPr>
        <w:spacing w:line="480" w:lineRule="exact"/>
        <w:ind w:left="482"/>
        <w:rPr>
          <w:rFonts w:ascii="宋体" w:hAnsi="宋体" w:cs="宋体"/>
          <w:b/>
          <w:sz w:val="24"/>
          <w:szCs w:val="24"/>
        </w:rPr>
      </w:pPr>
      <w:r>
        <w:rPr>
          <w:rFonts w:hint="eastAsia" w:ascii="宋体" w:hAnsi="宋体" w:cs="宋体"/>
          <w:b/>
          <w:sz w:val="24"/>
          <w:szCs w:val="24"/>
        </w:rPr>
        <w:t>第二条  合同内容</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服务名称：详见合同附件中《服务一览表》  </w:t>
      </w:r>
    </w:p>
    <w:p>
      <w:pPr>
        <w:spacing w:line="480" w:lineRule="exact"/>
        <w:ind w:left="482"/>
        <w:rPr>
          <w:rFonts w:ascii="宋体" w:hAnsi="宋体" w:cs="宋体"/>
          <w:b/>
          <w:sz w:val="24"/>
          <w:szCs w:val="24"/>
        </w:rPr>
      </w:pPr>
      <w:r>
        <w:rPr>
          <w:rFonts w:hint="eastAsia" w:ascii="宋体" w:hAnsi="宋体" w:cs="宋体"/>
          <w:b/>
          <w:sz w:val="24"/>
          <w:szCs w:val="24"/>
        </w:rPr>
        <w:t>第三条  合同总金额</w:t>
      </w:r>
    </w:p>
    <w:p>
      <w:pPr>
        <w:spacing w:line="480" w:lineRule="exact"/>
        <w:ind w:firstLine="480" w:firstLineChars="200"/>
        <w:rPr>
          <w:rFonts w:ascii="宋体" w:hAnsi="宋体" w:cs="宋体"/>
          <w:sz w:val="24"/>
          <w:szCs w:val="24"/>
        </w:rPr>
      </w:pPr>
      <w:r>
        <w:rPr>
          <w:rFonts w:hint="eastAsia" w:ascii="宋体" w:hAnsi="宋体" w:cs="宋体"/>
          <w:sz w:val="24"/>
          <w:szCs w:val="24"/>
        </w:rPr>
        <w:t>本合同总金额：￥</w:t>
      </w:r>
      <w:r>
        <w:rPr>
          <w:rFonts w:hint="eastAsia" w:ascii="宋体" w:hAnsi="宋体" w:cs="宋体"/>
          <w:sz w:val="24"/>
          <w:szCs w:val="24"/>
          <w:u w:val="single"/>
        </w:rPr>
        <w:t xml:space="preserve">                   </w:t>
      </w:r>
      <w:r>
        <w:rPr>
          <w:rFonts w:hint="eastAsia" w:ascii="宋体" w:hAnsi="宋体" w:cs="宋体"/>
          <w:sz w:val="24"/>
          <w:szCs w:val="24"/>
        </w:rPr>
        <w:t>元。</w:t>
      </w:r>
    </w:p>
    <w:p>
      <w:pPr>
        <w:spacing w:line="480" w:lineRule="exact"/>
        <w:ind w:firstLine="480" w:firstLineChars="200"/>
        <w:rPr>
          <w:rFonts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元。</w:t>
      </w:r>
    </w:p>
    <w:p>
      <w:pPr>
        <w:spacing w:line="480" w:lineRule="exact"/>
        <w:ind w:firstLine="480" w:firstLineChars="200"/>
        <w:rPr>
          <w:rFonts w:ascii="宋体" w:hAnsi="宋体" w:cs="宋体"/>
          <w:sz w:val="24"/>
          <w:szCs w:val="24"/>
        </w:rPr>
      </w:pPr>
      <w:r>
        <w:rPr>
          <w:rFonts w:hint="eastAsia" w:ascii="宋体" w:hAnsi="宋体" w:cs="宋体"/>
          <w:sz w:val="24"/>
          <w:szCs w:val="24"/>
        </w:rPr>
        <w:t>分项价款在《服务一览表》中有明确规定。</w:t>
      </w:r>
    </w:p>
    <w:p>
      <w:pPr>
        <w:spacing w:line="480" w:lineRule="exact"/>
        <w:ind w:firstLine="480" w:firstLineChars="200"/>
        <w:rPr>
          <w:rFonts w:ascii="宋体" w:hAnsi="宋体" w:cs="宋体"/>
          <w:sz w:val="24"/>
          <w:szCs w:val="24"/>
        </w:rPr>
      </w:pPr>
      <w:r>
        <w:rPr>
          <w:rFonts w:hint="eastAsia" w:ascii="宋体" w:hAnsi="宋体" w:cs="宋体"/>
          <w:sz w:val="24"/>
          <w:szCs w:val="24"/>
        </w:rPr>
        <w:t>本合同总价款包括服务期间必须的日常物料、易耗品、工具、研发费、调试费、培训费等相关费用。</w:t>
      </w:r>
    </w:p>
    <w:p>
      <w:pPr>
        <w:spacing w:line="480" w:lineRule="exact"/>
        <w:ind w:firstLine="480" w:firstLineChars="200"/>
        <w:rPr>
          <w:rFonts w:ascii="宋体" w:hAnsi="宋体" w:cs="宋体"/>
          <w:sz w:val="24"/>
          <w:szCs w:val="24"/>
        </w:rPr>
      </w:pPr>
      <w:r>
        <w:rPr>
          <w:rFonts w:hint="eastAsia" w:ascii="宋体" w:hAnsi="宋体" w:cs="宋体"/>
          <w:sz w:val="24"/>
          <w:szCs w:val="24"/>
        </w:rPr>
        <w:t>本合同执行期内，在合同总体框架内，因工作量变化而引起的服务费用的变动，由乙方自行承担。</w:t>
      </w:r>
    </w:p>
    <w:p>
      <w:pPr>
        <w:spacing w:line="480" w:lineRule="exact"/>
        <w:ind w:left="482"/>
        <w:rPr>
          <w:rFonts w:ascii="宋体" w:hAnsi="宋体" w:cs="宋体"/>
          <w:b/>
          <w:sz w:val="24"/>
          <w:szCs w:val="24"/>
        </w:rPr>
      </w:pPr>
      <w:r>
        <w:rPr>
          <w:rFonts w:hint="eastAsia" w:ascii="宋体" w:hAnsi="宋体" w:cs="宋体"/>
          <w:b/>
          <w:sz w:val="24"/>
          <w:szCs w:val="24"/>
        </w:rPr>
        <w:t>第四条  权利义务和质量保证</w:t>
      </w:r>
    </w:p>
    <w:p>
      <w:pPr>
        <w:pStyle w:val="17"/>
        <w:tabs>
          <w:tab w:val="left" w:pos="0"/>
        </w:tabs>
        <w:spacing w:line="480" w:lineRule="exact"/>
        <w:ind w:firstLine="480" w:firstLineChars="200"/>
        <w:rPr>
          <w:rFonts w:hAnsi="宋体" w:cs="宋体"/>
          <w:sz w:val="24"/>
          <w:szCs w:val="24"/>
        </w:rPr>
      </w:pPr>
      <w:r>
        <w:rPr>
          <w:rFonts w:hint="eastAsia" w:hAnsi="宋体" w:cs="宋体"/>
          <w:sz w:val="24"/>
          <w:szCs w:val="24"/>
        </w:rPr>
        <w:t>1.甲方保证服务期间，对乙方工作给予支持，提供水、电、场地等必须的基础工作条件。如乙方需要与已有相关平台对接，甲方负责出具乙方项目建设资格的相关证明，具体对接事项由乙方自行全面负责解决。未获甲方同意，乙方不得将甲方项目平台建设资料提供给与履行本合同无关的任何其他人。即使向履行本合同有关的人员提供，也应注意保密并限于履行合同的必需范围内。</w:t>
      </w:r>
    </w:p>
    <w:p>
      <w:pPr>
        <w:pStyle w:val="17"/>
        <w:spacing w:line="480" w:lineRule="exact"/>
        <w:ind w:firstLine="480" w:firstLineChars="200"/>
        <w:rPr>
          <w:rFonts w:hAnsi="宋体" w:cs="宋体"/>
          <w:sz w:val="24"/>
          <w:szCs w:val="24"/>
        </w:rPr>
      </w:pPr>
      <w:r>
        <w:rPr>
          <w:rFonts w:hint="eastAsia" w:hAnsi="宋体" w:cs="宋体"/>
          <w:sz w:val="24"/>
          <w:szCs w:val="24"/>
        </w:rPr>
        <w:t>2.乙方保证所完成的本合同项目平台，其任何一部分均不会侵犯任何第三方的专利权、商标权或著作权。一旦出现侵权，索赔或诉讼，乙方应承担全部责任。</w:t>
      </w:r>
    </w:p>
    <w:p>
      <w:pPr>
        <w:pStyle w:val="17"/>
        <w:spacing w:line="480" w:lineRule="exact"/>
        <w:ind w:firstLine="480" w:firstLineChars="200"/>
        <w:rPr>
          <w:rFonts w:hAnsi="宋体" w:cs="宋体"/>
          <w:sz w:val="24"/>
          <w:szCs w:val="24"/>
        </w:rPr>
      </w:pPr>
      <w:r>
        <w:rPr>
          <w:rFonts w:hint="eastAsia" w:hAnsi="宋体" w:cs="宋体"/>
          <w:sz w:val="24"/>
          <w:szCs w:val="24"/>
        </w:rPr>
        <w:t>3.乙方保证本合同项目平台不存在影响或危害甲方已有运行平台之隐患和结果，不存在违反国家法规、法令、法律以及行业规范所要求的有关安全条款，否则应承担由此造成的所有后果和全部法律责任。</w:t>
      </w:r>
    </w:p>
    <w:p>
      <w:pPr>
        <w:pStyle w:val="17"/>
        <w:spacing w:line="480" w:lineRule="exact"/>
        <w:ind w:firstLine="480" w:firstLineChars="200"/>
        <w:rPr>
          <w:rFonts w:hAnsi="宋体" w:cs="宋体"/>
          <w:sz w:val="24"/>
          <w:szCs w:val="24"/>
        </w:rPr>
      </w:pPr>
      <w:r>
        <w:rPr>
          <w:rFonts w:hint="eastAsia" w:hAnsi="宋体" w:cs="宋体"/>
          <w:sz w:val="24"/>
          <w:szCs w:val="24"/>
        </w:rPr>
        <w:t>4.本合同约定的项目平台系统软件及源代码等产权全部归甲方所有。项目最终验收时，乙方应将所有设计开发文档、代码、数据库和用户使用操作文档等全部交与甲方。同时，乙方应协助配合甲方完成至少一件软件著作权的申报登记工作。</w:t>
      </w:r>
    </w:p>
    <w:p>
      <w:pPr>
        <w:pStyle w:val="17"/>
        <w:spacing w:line="480" w:lineRule="exact"/>
        <w:ind w:firstLine="480" w:firstLineChars="200"/>
        <w:rPr>
          <w:rFonts w:hAnsi="宋体" w:cs="宋体"/>
          <w:sz w:val="24"/>
          <w:szCs w:val="24"/>
        </w:rPr>
      </w:pPr>
      <w:r>
        <w:rPr>
          <w:rFonts w:hint="eastAsia" w:hAnsi="宋体" w:cs="宋体"/>
          <w:sz w:val="24"/>
          <w:szCs w:val="24"/>
        </w:rPr>
        <w:t>5.乙方不得在本合同项目平台系统中，增加或删减未经甲方同意或认可的用户类型、权限和功能模块等。</w:t>
      </w:r>
    </w:p>
    <w:p>
      <w:pPr>
        <w:spacing w:line="480" w:lineRule="exact"/>
        <w:ind w:left="482"/>
        <w:rPr>
          <w:rFonts w:ascii="宋体" w:hAnsi="宋体" w:cs="宋体"/>
          <w:b/>
          <w:sz w:val="24"/>
          <w:szCs w:val="24"/>
        </w:rPr>
      </w:pPr>
      <w:r>
        <w:rPr>
          <w:rFonts w:hint="eastAsia" w:ascii="宋体" w:hAnsi="宋体" w:cs="宋体"/>
          <w:b/>
          <w:sz w:val="24"/>
          <w:szCs w:val="24"/>
        </w:rPr>
        <w:t>第五条  付款方式</w:t>
      </w:r>
    </w:p>
    <w:p>
      <w:pPr>
        <w:spacing w:line="480" w:lineRule="exact"/>
        <w:ind w:firstLine="480" w:firstLineChars="200"/>
        <w:rPr>
          <w:rFonts w:ascii="宋体" w:hAnsi="宋体" w:cs="宋体"/>
          <w:sz w:val="24"/>
          <w:szCs w:val="24"/>
        </w:rPr>
      </w:pPr>
      <w:r>
        <w:rPr>
          <w:rFonts w:hint="eastAsia" w:ascii="宋体" w:hAnsi="宋体" w:cs="宋体"/>
          <w:sz w:val="24"/>
          <w:szCs w:val="24"/>
        </w:rPr>
        <w:t>1.本合同项下所有款项均以人民币支付。</w:t>
      </w:r>
    </w:p>
    <w:p>
      <w:pPr>
        <w:spacing w:line="480" w:lineRule="exact"/>
        <w:ind w:firstLine="480" w:firstLineChars="200"/>
        <w:rPr>
          <w:rFonts w:ascii="宋体" w:hAnsi="宋体" w:cs="宋体"/>
          <w:sz w:val="24"/>
          <w:szCs w:val="24"/>
        </w:rPr>
      </w:pPr>
      <w:r>
        <w:rPr>
          <w:rFonts w:hint="eastAsia" w:ascii="宋体" w:hAnsi="宋体" w:cs="宋体"/>
          <w:sz w:val="24"/>
          <w:szCs w:val="24"/>
        </w:rPr>
        <w:t>2.乙方向甲方提交下列文件材料，经甲方审核无误后支付采购资金：</w:t>
      </w:r>
    </w:p>
    <w:p>
      <w:pPr>
        <w:spacing w:line="480" w:lineRule="exact"/>
        <w:ind w:firstLine="480" w:firstLineChars="200"/>
        <w:rPr>
          <w:rFonts w:ascii="宋体" w:hAnsi="宋体" w:cs="宋体"/>
          <w:sz w:val="24"/>
          <w:szCs w:val="24"/>
        </w:rPr>
      </w:pPr>
      <w:r>
        <w:rPr>
          <w:rFonts w:hint="eastAsia" w:ascii="宋体" w:hAnsi="宋体" w:cs="宋体"/>
          <w:sz w:val="24"/>
          <w:szCs w:val="24"/>
        </w:rPr>
        <w:t>（1）经甲方确认的发票；</w:t>
      </w:r>
    </w:p>
    <w:p>
      <w:pPr>
        <w:spacing w:line="480" w:lineRule="exact"/>
        <w:ind w:firstLine="480" w:firstLineChars="200"/>
        <w:rPr>
          <w:rFonts w:ascii="宋体" w:hAnsi="宋体" w:cs="宋体"/>
          <w:sz w:val="24"/>
          <w:szCs w:val="24"/>
        </w:rPr>
      </w:pPr>
      <w:r>
        <w:rPr>
          <w:rFonts w:hint="eastAsia" w:ascii="宋体" w:hAnsi="宋体" w:cs="宋体"/>
          <w:sz w:val="24"/>
          <w:szCs w:val="24"/>
        </w:rPr>
        <w:t>（2）经甲乙双方确认签署的《验收报告》（或按项目进度阶段性《验收报告》）；</w:t>
      </w:r>
    </w:p>
    <w:p>
      <w:pPr>
        <w:spacing w:line="480" w:lineRule="exact"/>
        <w:ind w:firstLine="480" w:firstLineChars="200"/>
        <w:rPr>
          <w:rFonts w:ascii="宋体" w:hAnsi="宋体" w:cs="宋体"/>
          <w:sz w:val="24"/>
          <w:szCs w:val="24"/>
        </w:rPr>
      </w:pPr>
      <w:r>
        <w:rPr>
          <w:rFonts w:hint="eastAsia" w:ascii="宋体" w:hAnsi="宋体" w:cs="宋体"/>
          <w:sz w:val="24"/>
          <w:szCs w:val="24"/>
        </w:rPr>
        <w:t>（3）其他材料。</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3.款项的支付进度以招标采购文件的有关规定为准。如招标采购文件未作特别规定，则付款进度应符合如下约定：</w:t>
      </w:r>
      <w:r>
        <w:rPr>
          <w:rFonts w:hint="eastAsia" w:ascii="宋体" w:hAnsi="宋体" w:cs="宋体"/>
          <w:color w:val="auto"/>
          <w:sz w:val="24"/>
          <w:szCs w:val="24"/>
          <w:highlight w:val="none"/>
        </w:rPr>
        <w:t>合同签订生效后，甲方15个工作日内支付给乙方合同总价80%的预付款，本项目验收合格，验收之日起15个工作日内），甲方向乙方支付20%的合同款。（由于这个项目是服务类，还有阶段性考核，不存在设备采购，因此不应该有一年后的尾款）（原话是：合同签订生效后，甲方15个工作日内支付给乙方合同总价80%的预付款，本项目验收合格，验收之日起15个工作日内），甲方向乙方支付15%的合同款。项目验收合格满一年后15个工作日内，甲方向乙方支付剩下5%的合同款。）</w:t>
      </w:r>
    </w:p>
    <w:p>
      <w:pPr>
        <w:spacing w:line="480" w:lineRule="exact"/>
        <w:ind w:firstLine="482" w:firstLineChars="200"/>
        <w:rPr>
          <w:rFonts w:ascii="宋体" w:hAnsi="宋体" w:cs="宋体"/>
          <w:b/>
          <w:sz w:val="24"/>
          <w:szCs w:val="24"/>
        </w:rPr>
      </w:pPr>
      <w:r>
        <w:rPr>
          <w:rFonts w:hint="eastAsia" w:ascii="宋体" w:hAnsi="宋体" w:cs="宋体"/>
          <w:b/>
          <w:sz w:val="24"/>
          <w:szCs w:val="24"/>
        </w:rPr>
        <w:t>第六条  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1.乙方在签订本合同之日，向甲方提交合同履约保证金</w:t>
      </w:r>
      <w:r>
        <w:rPr>
          <w:rFonts w:hint="eastAsia" w:ascii="宋体" w:hAnsi="宋体" w:cs="宋体"/>
          <w:sz w:val="24"/>
          <w:szCs w:val="24"/>
          <w:u w:val="single"/>
        </w:rPr>
        <w:t>/</w:t>
      </w:r>
      <w:r>
        <w:rPr>
          <w:rFonts w:hint="eastAsia" w:ascii="宋体" w:hAnsi="宋体" w:cs="宋体"/>
          <w:sz w:val="24"/>
          <w:szCs w:val="24"/>
        </w:rPr>
        <w:t xml:space="preserve"> 万元（不低于合同金额的 %）（履约保证金的数额不得超过政府采购合同金额的 %）。</w:t>
      </w:r>
    </w:p>
    <w:p>
      <w:pPr>
        <w:spacing w:line="480" w:lineRule="exact"/>
        <w:ind w:firstLine="480" w:firstLineChars="200"/>
        <w:rPr>
          <w:rFonts w:ascii="宋体" w:hAnsi="宋体" w:cs="宋体"/>
          <w:strike/>
          <w:sz w:val="24"/>
          <w:szCs w:val="24"/>
        </w:rPr>
      </w:pPr>
      <w:r>
        <w:rPr>
          <w:rFonts w:hint="eastAsia" w:ascii="宋体" w:hAnsi="宋体" w:cs="宋体"/>
          <w:sz w:val="24"/>
          <w:szCs w:val="24"/>
        </w:rPr>
        <w:t>2.履约保证金有效期为甲乙双方最终验收后/个月内。到期后，甲方向乙方无息退还。</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3.如乙方未能履行、或未能完全履行合同规定的义务，甲方有权从履约保证金中取得补偿。履约保证金扣除甲方应得的补偿后的余额在合同期满后 </w:t>
      </w:r>
      <w:r>
        <w:rPr>
          <w:rFonts w:hint="eastAsia" w:ascii="宋体" w:hAnsi="宋体" w:cs="宋体"/>
          <w:sz w:val="24"/>
          <w:szCs w:val="24"/>
          <w:u w:val="single"/>
        </w:rPr>
        <w:t>/</w:t>
      </w:r>
      <w:r>
        <w:rPr>
          <w:rFonts w:hint="eastAsia" w:ascii="宋体" w:hAnsi="宋体" w:cs="宋体"/>
          <w:sz w:val="24"/>
          <w:szCs w:val="24"/>
        </w:rPr>
        <w:t>天内无息退还乙方。</w:t>
      </w:r>
    </w:p>
    <w:p>
      <w:pPr>
        <w:spacing w:line="480" w:lineRule="exact"/>
        <w:ind w:left="482"/>
        <w:rPr>
          <w:rFonts w:ascii="宋体" w:hAnsi="宋体" w:cs="宋体"/>
          <w:b/>
          <w:sz w:val="24"/>
          <w:szCs w:val="24"/>
        </w:rPr>
      </w:pPr>
      <w:r>
        <w:rPr>
          <w:rFonts w:hint="eastAsia" w:ascii="宋体" w:hAnsi="宋体" w:cs="宋体"/>
          <w:b/>
          <w:sz w:val="24"/>
          <w:szCs w:val="24"/>
        </w:rPr>
        <w:t>第七条  验收</w:t>
      </w:r>
    </w:p>
    <w:p>
      <w:pPr>
        <w:spacing w:line="480" w:lineRule="exact"/>
        <w:ind w:firstLine="480" w:firstLineChars="200"/>
        <w:rPr>
          <w:rFonts w:ascii="宋体" w:hAnsi="宋体" w:cs="宋体"/>
          <w:sz w:val="24"/>
          <w:szCs w:val="24"/>
        </w:rPr>
      </w:pPr>
      <w:r>
        <w:rPr>
          <w:rFonts w:hint="eastAsia" w:ascii="宋体" w:hAnsi="宋体" w:cs="宋体"/>
          <w:sz w:val="24"/>
          <w:szCs w:val="24"/>
        </w:rPr>
        <w:t>1.本项目最终验收（项目平台正式投入使用并稳定运行）期限：另行约定。</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2.验收地点： </w:t>
      </w:r>
      <w:r>
        <w:rPr>
          <w:rFonts w:hint="eastAsia" w:ascii="宋体" w:hAnsi="宋体" w:cs="宋体"/>
          <w:sz w:val="24"/>
          <w:szCs w:val="24"/>
          <w:u w:val="single"/>
        </w:rPr>
        <w:t xml:space="preserve">                   </w:t>
      </w:r>
      <w:r>
        <w:rPr>
          <w:rFonts w:hint="eastAsia" w:ascii="宋体" w:hAnsi="宋体" w:cs="宋体"/>
          <w:sz w:val="24"/>
          <w:szCs w:val="24"/>
        </w:rPr>
        <w:t>。</w:t>
      </w:r>
    </w:p>
    <w:p>
      <w:pPr>
        <w:pStyle w:val="17"/>
        <w:tabs>
          <w:tab w:val="left" w:pos="0"/>
        </w:tabs>
        <w:spacing w:line="480" w:lineRule="exact"/>
        <w:ind w:firstLine="480" w:firstLineChars="200"/>
        <w:rPr>
          <w:rFonts w:hAnsi="宋体" w:cs="宋体"/>
          <w:sz w:val="24"/>
          <w:szCs w:val="24"/>
        </w:rPr>
      </w:pPr>
      <w:r>
        <w:rPr>
          <w:rFonts w:hint="eastAsia" w:hAnsi="宋体" w:cs="宋体"/>
          <w:sz w:val="24"/>
          <w:szCs w:val="24"/>
        </w:rPr>
        <w:t>3.乙方应对提供的服务成果作出全面自查和整理，并列出清单，作为甲方验收和使用的服务条件依据，清单应随提供的服务成果交给甲方。</w:t>
      </w:r>
    </w:p>
    <w:p>
      <w:pPr>
        <w:spacing w:line="480" w:lineRule="exact"/>
        <w:ind w:firstLine="480" w:firstLineChars="200"/>
        <w:rPr>
          <w:rFonts w:ascii="宋体" w:hAnsi="宋体" w:cs="宋体"/>
          <w:sz w:val="24"/>
          <w:szCs w:val="24"/>
        </w:rPr>
      </w:pPr>
      <w:r>
        <w:rPr>
          <w:rFonts w:hint="eastAsia" w:ascii="宋体" w:hAnsi="宋体" w:cs="宋体"/>
          <w:sz w:val="24"/>
          <w:szCs w:val="24"/>
        </w:rPr>
        <w:t>4.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snapToGrid w:val="0"/>
        <w:spacing w:line="480" w:lineRule="exact"/>
        <w:ind w:firstLine="482"/>
        <w:textAlignment w:val="baseline"/>
        <w:rPr>
          <w:rFonts w:ascii="宋体" w:hAnsi="宋体" w:cs="宋体"/>
          <w:sz w:val="24"/>
          <w:szCs w:val="24"/>
        </w:rPr>
      </w:pPr>
      <w:r>
        <w:rPr>
          <w:rFonts w:hint="eastAsia" w:ascii="宋体" w:hAnsi="宋体" w:cs="宋体"/>
          <w:sz w:val="24"/>
          <w:szCs w:val="24"/>
        </w:rPr>
        <w:t>5.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pPr>
        <w:snapToGrid w:val="0"/>
        <w:spacing w:line="480" w:lineRule="exact"/>
        <w:ind w:firstLine="482"/>
        <w:textAlignment w:val="baseline"/>
        <w:rPr>
          <w:rFonts w:ascii="宋体" w:hAnsi="宋体" w:cs="宋体"/>
          <w:sz w:val="24"/>
          <w:szCs w:val="24"/>
        </w:rPr>
      </w:pPr>
      <w:r>
        <w:rPr>
          <w:rFonts w:hint="eastAsia" w:ascii="宋体" w:hAnsi="宋体" w:cs="宋体"/>
          <w:sz w:val="24"/>
          <w:szCs w:val="24"/>
        </w:rPr>
        <w:t>6.如根据项目实施情况需要分阶段验收，则双方分阶段签署《验收报告》。</w:t>
      </w:r>
    </w:p>
    <w:p>
      <w:pPr>
        <w:snapToGrid w:val="0"/>
        <w:spacing w:line="480" w:lineRule="exact"/>
        <w:ind w:firstLine="482"/>
        <w:textAlignment w:val="baseline"/>
        <w:rPr>
          <w:rFonts w:ascii="宋体" w:hAnsi="宋体" w:cs="宋体"/>
          <w:sz w:val="24"/>
          <w:szCs w:val="24"/>
        </w:rPr>
      </w:pPr>
      <w:r>
        <w:rPr>
          <w:rFonts w:hint="eastAsia" w:ascii="宋体" w:hAnsi="宋体" w:cs="宋体"/>
          <w:sz w:val="24"/>
          <w:szCs w:val="24"/>
        </w:rPr>
        <w:t>7.如果合同双方对《验收报告》有分歧，双方须于出现分歧后</w:t>
      </w:r>
      <w:r>
        <w:rPr>
          <w:rFonts w:hint="eastAsia" w:ascii="宋体" w:hAnsi="宋体" w:cs="宋体"/>
          <w:sz w:val="24"/>
          <w:szCs w:val="24"/>
          <w:u w:val="single"/>
        </w:rPr>
        <w:t xml:space="preserve">  </w:t>
      </w:r>
      <w:r>
        <w:rPr>
          <w:rFonts w:hint="eastAsia" w:ascii="宋体" w:hAnsi="宋体" w:cs="宋体"/>
          <w:sz w:val="24"/>
          <w:szCs w:val="24"/>
        </w:rPr>
        <w:t>天内给对方书面声明，以陈述己方的理由及要求，并附有关证据。分歧应通过协商解决。</w:t>
      </w:r>
    </w:p>
    <w:p>
      <w:pPr>
        <w:spacing w:line="480" w:lineRule="exact"/>
        <w:ind w:left="482"/>
        <w:rPr>
          <w:rFonts w:ascii="宋体" w:hAnsi="宋体" w:cs="宋体"/>
          <w:b/>
          <w:sz w:val="24"/>
          <w:szCs w:val="24"/>
        </w:rPr>
      </w:pPr>
      <w:r>
        <w:rPr>
          <w:rFonts w:hint="eastAsia" w:ascii="宋体" w:hAnsi="宋体" w:cs="宋体"/>
          <w:b/>
          <w:sz w:val="24"/>
          <w:szCs w:val="24"/>
        </w:rPr>
        <w:t>第八条  项目管理服务</w:t>
      </w:r>
    </w:p>
    <w:p>
      <w:pPr>
        <w:spacing w:line="480" w:lineRule="exact"/>
        <w:ind w:firstLine="480" w:firstLineChars="200"/>
        <w:rPr>
          <w:rFonts w:ascii="宋体" w:hAnsi="宋体" w:cs="宋体"/>
          <w:sz w:val="24"/>
          <w:szCs w:val="24"/>
        </w:rPr>
      </w:pPr>
      <w:r>
        <w:rPr>
          <w:rFonts w:hint="eastAsia" w:ascii="宋体" w:hAnsi="宋体" w:cs="宋体"/>
          <w:sz w:val="24"/>
          <w:szCs w:val="24"/>
        </w:rPr>
        <w:t>乙方应组建技术熟练、称职的团队全面履行合同,并指定不少于一人全权全程负责本项目服务的落实，包括前期调研、供货方案、测试及服务期内的系统维护，以及在合同总体框架内根据用户需求补充和完善平台功能等售后服务工作。</w:t>
      </w:r>
    </w:p>
    <w:p>
      <w:pPr>
        <w:snapToGrid w:val="0"/>
        <w:spacing w:line="480" w:lineRule="exact"/>
        <w:ind w:firstLine="481"/>
        <w:textAlignment w:val="baseline"/>
        <w:rPr>
          <w:rFonts w:ascii="宋体" w:hAnsi="宋体" w:cs="宋体"/>
          <w:sz w:val="24"/>
          <w:szCs w:val="24"/>
        </w:rPr>
      </w:pPr>
      <w:r>
        <w:rPr>
          <w:rFonts w:hint="eastAsia" w:ascii="宋体" w:hAnsi="宋体" w:cs="宋体"/>
          <w:sz w:val="24"/>
          <w:szCs w:val="24"/>
        </w:rPr>
        <w:t xml:space="preserve">项目负责人姓名： </w:t>
      </w:r>
      <w:r>
        <w:rPr>
          <w:rFonts w:hint="eastAsia" w:ascii="宋体" w:hAnsi="宋体" w:cs="宋体"/>
          <w:sz w:val="24"/>
          <w:szCs w:val="24"/>
          <w:u w:val="single" w:color="000000"/>
        </w:rPr>
        <w:t xml:space="preserve">              </w:t>
      </w:r>
      <w:r>
        <w:rPr>
          <w:rFonts w:hint="eastAsia" w:ascii="宋体" w:hAnsi="宋体" w:cs="宋体"/>
          <w:sz w:val="24"/>
          <w:szCs w:val="24"/>
        </w:rPr>
        <w:t>； 联系电话：</w:t>
      </w:r>
      <w:r>
        <w:rPr>
          <w:rFonts w:hint="eastAsia" w:ascii="宋体" w:hAnsi="宋体" w:cs="宋体"/>
          <w:sz w:val="24"/>
          <w:szCs w:val="24"/>
          <w:u w:val="single" w:color="000000"/>
        </w:rPr>
        <w:t xml:space="preserve">                      </w:t>
      </w:r>
      <w:r>
        <w:rPr>
          <w:rFonts w:hint="eastAsia" w:ascii="宋体" w:hAnsi="宋体" w:cs="宋体"/>
          <w:sz w:val="24"/>
          <w:szCs w:val="24"/>
        </w:rPr>
        <w:t>。</w:t>
      </w:r>
    </w:p>
    <w:p>
      <w:pPr>
        <w:spacing w:line="480" w:lineRule="exact"/>
        <w:ind w:firstLine="472" w:firstLineChars="196"/>
        <w:rPr>
          <w:rFonts w:ascii="宋体" w:hAnsi="宋体" w:cs="宋体"/>
          <w:b/>
          <w:sz w:val="24"/>
          <w:szCs w:val="24"/>
        </w:rPr>
      </w:pPr>
      <w:r>
        <w:rPr>
          <w:rFonts w:hint="eastAsia" w:ascii="宋体" w:hAnsi="宋体" w:cs="宋体"/>
          <w:b/>
          <w:sz w:val="24"/>
          <w:szCs w:val="24"/>
        </w:rPr>
        <w:t>第九条  售后服务</w:t>
      </w:r>
    </w:p>
    <w:p>
      <w:pPr>
        <w:spacing w:line="480" w:lineRule="exact"/>
        <w:ind w:firstLine="480" w:firstLineChars="200"/>
        <w:rPr>
          <w:rFonts w:ascii="宋体" w:hAnsi="宋体" w:cs="宋体"/>
          <w:sz w:val="24"/>
          <w:szCs w:val="24"/>
        </w:rPr>
      </w:pPr>
      <w:r>
        <w:rPr>
          <w:rFonts w:hint="eastAsia" w:ascii="宋体" w:hAnsi="宋体" w:cs="宋体"/>
          <w:sz w:val="24"/>
          <w:szCs w:val="24"/>
        </w:rPr>
        <w:t>1.乙方提供的本合同项目平台售后服务期限为通过最终验收之日起</w:t>
      </w:r>
      <w:r>
        <w:rPr>
          <w:rFonts w:hint="eastAsia" w:ascii="宋体" w:hAnsi="宋体" w:cs="宋体"/>
          <w:sz w:val="24"/>
          <w:szCs w:val="24"/>
          <w:u w:val="single"/>
        </w:rPr>
        <w:t xml:space="preserve">  </w:t>
      </w:r>
      <w:r>
        <w:rPr>
          <w:rFonts w:hint="eastAsia" w:ascii="宋体" w:hAnsi="宋体" w:cs="宋体"/>
          <w:sz w:val="24"/>
          <w:szCs w:val="24"/>
        </w:rPr>
        <w:t>个月。若国家有明确规定的售后服务期限高于此售后服务期的，执行国家规定。</w:t>
      </w:r>
    </w:p>
    <w:p>
      <w:pPr>
        <w:spacing w:line="480" w:lineRule="exact"/>
        <w:ind w:firstLine="480" w:firstLineChars="200"/>
        <w:rPr>
          <w:rFonts w:ascii="宋体" w:hAnsi="宋体" w:cs="宋体"/>
          <w:sz w:val="24"/>
          <w:szCs w:val="24"/>
        </w:rPr>
      </w:pPr>
      <w:r>
        <w:rPr>
          <w:rFonts w:hint="eastAsia" w:ascii="宋体" w:hAnsi="宋体" w:cs="宋体"/>
          <w:sz w:val="24"/>
          <w:szCs w:val="24"/>
        </w:rPr>
        <w:t>2. 售后服务期内，乙方应提供相关服务支持。对甲方所反映的任何服务问题在</w:t>
      </w:r>
      <w:r>
        <w:rPr>
          <w:rFonts w:hint="eastAsia" w:ascii="宋体" w:hAnsi="宋体" w:cs="宋体"/>
          <w:sz w:val="24"/>
          <w:szCs w:val="24"/>
          <w:u w:val="single"/>
        </w:rPr>
        <w:t xml:space="preserve">  </w:t>
      </w:r>
      <w:r>
        <w:rPr>
          <w:rFonts w:hint="eastAsia" w:ascii="宋体" w:hAnsi="宋体" w:cs="宋体"/>
          <w:sz w:val="24"/>
          <w:szCs w:val="24"/>
        </w:rPr>
        <w:t>小时之内做出及时响应，在</w:t>
      </w:r>
      <w:r>
        <w:rPr>
          <w:rFonts w:hint="eastAsia" w:ascii="宋体" w:hAnsi="宋体" w:cs="宋体"/>
          <w:sz w:val="24"/>
          <w:szCs w:val="24"/>
          <w:u w:val="single"/>
        </w:rPr>
        <w:t xml:space="preserve">     </w:t>
      </w:r>
      <w:r>
        <w:rPr>
          <w:rFonts w:hint="eastAsia" w:ascii="宋体" w:hAnsi="宋体" w:cs="宋体"/>
          <w:sz w:val="24"/>
          <w:szCs w:val="24"/>
        </w:rPr>
        <w:t>小时之内赶到现场实地解决问题。若问题在</w:t>
      </w:r>
      <w:r>
        <w:rPr>
          <w:rFonts w:hint="eastAsia" w:ascii="宋体" w:hAnsi="宋体" w:cs="宋体"/>
          <w:sz w:val="24"/>
          <w:szCs w:val="24"/>
          <w:u w:val="single"/>
        </w:rPr>
        <w:t xml:space="preserve">     </w:t>
      </w:r>
      <w:r>
        <w:rPr>
          <w:rFonts w:hint="eastAsia" w:ascii="宋体" w:hAnsi="宋体" w:cs="宋体"/>
          <w:sz w:val="24"/>
          <w:szCs w:val="24"/>
        </w:rPr>
        <w:t>小时后仍无法解决，乙方应在</w:t>
      </w:r>
      <w:r>
        <w:rPr>
          <w:rFonts w:hint="eastAsia" w:ascii="宋体" w:hAnsi="宋体" w:cs="宋体"/>
          <w:sz w:val="24"/>
          <w:szCs w:val="24"/>
          <w:u w:val="single"/>
        </w:rPr>
        <w:t xml:space="preserve">     </w:t>
      </w:r>
      <w:r>
        <w:rPr>
          <w:rFonts w:hint="eastAsia" w:ascii="宋体" w:hAnsi="宋体" w:cs="宋体"/>
          <w:sz w:val="24"/>
          <w:szCs w:val="24"/>
        </w:rPr>
        <w:t>小时内免费提供服务的补偿、替换方案，直至服务恢复正常。</w:t>
      </w:r>
    </w:p>
    <w:p>
      <w:pPr>
        <w:spacing w:line="480" w:lineRule="exact"/>
        <w:ind w:firstLine="480" w:firstLineChars="200"/>
        <w:rPr>
          <w:rFonts w:ascii="宋体" w:hAnsi="宋体" w:cs="宋体"/>
          <w:sz w:val="24"/>
          <w:szCs w:val="24"/>
        </w:rPr>
      </w:pPr>
      <w:r>
        <w:rPr>
          <w:rFonts w:hint="eastAsia" w:ascii="宋体" w:hAnsi="宋体" w:cs="宋体"/>
          <w:sz w:val="24"/>
          <w:szCs w:val="24"/>
        </w:rPr>
        <w:t>3.乙方在售后服务期内，保证根据用户需求，免费完成项目平台升级、功能调整、补充和完善等工作。</w:t>
      </w:r>
    </w:p>
    <w:p>
      <w:pPr>
        <w:spacing w:line="480" w:lineRule="exact"/>
        <w:ind w:firstLine="480" w:firstLineChars="200"/>
        <w:rPr>
          <w:rFonts w:ascii="宋体" w:hAnsi="宋体" w:cs="宋体"/>
          <w:sz w:val="24"/>
          <w:szCs w:val="24"/>
        </w:rPr>
      </w:pPr>
      <w:r>
        <w:rPr>
          <w:rFonts w:hint="eastAsia" w:ascii="宋体" w:hAnsi="宋体" w:cs="宋体"/>
          <w:sz w:val="24"/>
          <w:szCs w:val="24"/>
        </w:rPr>
        <w:t>4.乙方必须遵守甲方的有关管理制度、操作规程。对于乙方违规操作造成甲方损失的，由乙方按照本合同第十二条的约定承担赔偿责任。</w:t>
      </w:r>
    </w:p>
    <w:p>
      <w:pPr>
        <w:spacing w:line="480" w:lineRule="exact"/>
        <w:ind w:left="482"/>
        <w:rPr>
          <w:rFonts w:ascii="宋体" w:hAnsi="宋体" w:cs="宋体"/>
          <w:b/>
          <w:sz w:val="24"/>
          <w:szCs w:val="24"/>
        </w:rPr>
      </w:pPr>
      <w:r>
        <w:rPr>
          <w:rFonts w:hint="eastAsia" w:ascii="宋体" w:hAnsi="宋体" w:cs="宋体"/>
          <w:b/>
          <w:sz w:val="24"/>
          <w:szCs w:val="24"/>
        </w:rPr>
        <w:t>第十条  分包</w:t>
      </w:r>
    </w:p>
    <w:p>
      <w:pPr>
        <w:spacing w:line="480" w:lineRule="exact"/>
        <w:ind w:firstLine="480" w:firstLineChars="200"/>
        <w:rPr>
          <w:rFonts w:ascii="宋体" w:hAnsi="宋体" w:cs="宋体"/>
          <w:strike/>
          <w:sz w:val="24"/>
          <w:szCs w:val="24"/>
        </w:rPr>
      </w:pPr>
      <w:r>
        <w:rPr>
          <w:rFonts w:hint="eastAsia" w:ascii="宋体" w:hAnsi="宋体" w:cs="宋体"/>
          <w:sz w:val="24"/>
          <w:szCs w:val="24"/>
        </w:rPr>
        <w:t>除招标采购文件事先说明、且经甲方事先书面同意外，乙方不得分包、转包其应履行的合同义务。</w:t>
      </w:r>
    </w:p>
    <w:p>
      <w:pPr>
        <w:spacing w:line="480" w:lineRule="exact"/>
        <w:ind w:firstLine="482" w:firstLineChars="200"/>
        <w:rPr>
          <w:rFonts w:ascii="宋体" w:hAnsi="宋体" w:cs="宋体"/>
          <w:b/>
          <w:sz w:val="24"/>
          <w:szCs w:val="24"/>
        </w:rPr>
      </w:pPr>
      <w:r>
        <w:rPr>
          <w:rFonts w:hint="eastAsia" w:ascii="宋体" w:hAnsi="宋体" w:cs="宋体"/>
          <w:b/>
          <w:sz w:val="24"/>
          <w:szCs w:val="24"/>
        </w:rPr>
        <w:t>第十一条  合同的生效</w:t>
      </w:r>
    </w:p>
    <w:p>
      <w:pPr>
        <w:spacing w:line="480" w:lineRule="exact"/>
        <w:ind w:firstLine="480" w:firstLineChars="200"/>
        <w:rPr>
          <w:rFonts w:ascii="宋体" w:hAnsi="宋体" w:cs="宋体"/>
          <w:sz w:val="24"/>
          <w:szCs w:val="24"/>
        </w:rPr>
      </w:pPr>
      <w:r>
        <w:rPr>
          <w:rFonts w:hint="eastAsia" w:ascii="宋体" w:hAnsi="宋体" w:cs="宋体"/>
          <w:sz w:val="24"/>
          <w:szCs w:val="24"/>
        </w:rPr>
        <w:t>1.本合同经甲乙双方授权代表签字并加盖公章或合同专用章后生效。</w:t>
      </w:r>
    </w:p>
    <w:p>
      <w:pPr>
        <w:spacing w:line="480" w:lineRule="exact"/>
        <w:ind w:firstLine="480" w:firstLineChars="200"/>
        <w:rPr>
          <w:rFonts w:ascii="宋体" w:hAnsi="宋体" w:cs="宋体"/>
          <w:sz w:val="24"/>
          <w:szCs w:val="24"/>
        </w:rPr>
      </w:pPr>
      <w:r>
        <w:rPr>
          <w:rFonts w:hint="eastAsia" w:ascii="宋体" w:hAnsi="宋体" w:cs="宋体"/>
          <w:sz w:val="24"/>
          <w:szCs w:val="24"/>
        </w:rPr>
        <w:t>2.生效后，除《政府采购法》第49条、第50条第二款规定的情形外，甲乙双方不得擅自变更、中止或终止合同。</w:t>
      </w:r>
    </w:p>
    <w:p>
      <w:pPr>
        <w:spacing w:line="480" w:lineRule="exact"/>
        <w:ind w:left="482"/>
        <w:rPr>
          <w:rFonts w:ascii="宋体" w:hAnsi="宋体" w:cs="宋体"/>
          <w:b/>
          <w:sz w:val="24"/>
          <w:szCs w:val="24"/>
        </w:rPr>
      </w:pPr>
      <w:r>
        <w:rPr>
          <w:rFonts w:hint="eastAsia" w:ascii="宋体" w:hAnsi="宋体" w:cs="宋体"/>
          <w:b/>
          <w:sz w:val="24"/>
          <w:szCs w:val="24"/>
        </w:rPr>
        <w:t>第十二条  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1.乙方自成交公示期满之日起两个月内，所交付项目平台系统不符合本合同规定的，甲方有权拒收，乙方在得到甲方通知之日起</w:t>
      </w:r>
      <w:r>
        <w:rPr>
          <w:rFonts w:hint="eastAsia" w:ascii="宋体" w:hAnsi="宋体" w:cs="宋体"/>
          <w:sz w:val="24"/>
          <w:szCs w:val="24"/>
          <w:u w:val="single"/>
        </w:rPr>
        <w:t xml:space="preserve"> 5 </w:t>
      </w:r>
      <w:r>
        <w:rPr>
          <w:rFonts w:hint="eastAsia" w:ascii="宋体" w:hAnsi="宋体" w:cs="宋体"/>
          <w:sz w:val="24"/>
          <w:szCs w:val="24"/>
        </w:rPr>
        <w:t>个工作日内采取补救措施，逾期仍未采取有效措施的，甲方有权要求乙方赔偿因此造成的损失或扣留履约保证金；同时乙方应向甲方支付合同总价</w:t>
      </w:r>
      <w:r>
        <w:rPr>
          <w:rFonts w:hint="eastAsia" w:ascii="宋体" w:hAnsi="宋体" w:cs="宋体"/>
          <w:sz w:val="24"/>
          <w:szCs w:val="24"/>
          <w:u w:val="single"/>
        </w:rPr>
        <w:t xml:space="preserve">  10 </w:t>
      </w:r>
      <w:r>
        <w:rPr>
          <w:rFonts w:hint="eastAsia" w:ascii="宋体" w:hAnsi="宋体" w:cs="宋体"/>
          <w:sz w:val="24"/>
          <w:szCs w:val="24"/>
        </w:rPr>
        <w:t>％的违约金。</w:t>
      </w:r>
    </w:p>
    <w:p>
      <w:pPr>
        <w:spacing w:line="480" w:lineRule="exact"/>
        <w:ind w:firstLine="480" w:firstLineChars="200"/>
        <w:rPr>
          <w:rFonts w:ascii="宋体" w:hAnsi="宋体" w:cs="宋体"/>
          <w:sz w:val="24"/>
          <w:szCs w:val="24"/>
        </w:rPr>
      </w:pPr>
      <w:r>
        <w:rPr>
          <w:rFonts w:hint="eastAsia" w:ascii="宋体" w:hAnsi="宋体" w:cs="宋体"/>
          <w:sz w:val="24"/>
          <w:szCs w:val="24"/>
        </w:rPr>
        <w:t>2.甲方无正当理由拒收交付的系统平台，甲方应向乙方偿付合同总价</w:t>
      </w:r>
      <w:r>
        <w:rPr>
          <w:rFonts w:hint="eastAsia" w:ascii="宋体" w:hAnsi="宋体" w:cs="宋体"/>
          <w:sz w:val="24"/>
          <w:szCs w:val="24"/>
          <w:u w:val="single"/>
        </w:rPr>
        <w:t xml:space="preserve"> 5 </w:t>
      </w:r>
      <w:r>
        <w:rPr>
          <w:rFonts w:hint="eastAsia" w:ascii="宋体" w:hAnsi="宋体" w:cs="宋体"/>
          <w:sz w:val="24"/>
          <w:szCs w:val="24"/>
        </w:rPr>
        <w:t>％的违约金。</w:t>
      </w:r>
    </w:p>
    <w:p>
      <w:pPr>
        <w:spacing w:line="480" w:lineRule="exact"/>
        <w:ind w:firstLine="480" w:firstLineChars="200"/>
        <w:rPr>
          <w:rFonts w:ascii="宋体" w:hAnsi="宋体" w:cs="宋体"/>
          <w:sz w:val="24"/>
          <w:szCs w:val="24"/>
        </w:rPr>
      </w:pPr>
      <w:r>
        <w:rPr>
          <w:rFonts w:hint="eastAsia" w:ascii="宋体" w:hAnsi="宋体" w:cs="宋体"/>
          <w:sz w:val="24"/>
          <w:szCs w:val="24"/>
        </w:rPr>
        <w:t>3.乙方无正当理由逾期交付项目平台系统的，每逾期1天，乙方向甲方偿付合同总额的</w:t>
      </w:r>
      <w:r>
        <w:rPr>
          <w:rFonts w:hint="eastAsia" w:ascii="宋体" w:hAnsi="宋体" w:cs="宋体"/>
          <w:sz w:val="24"/>
          <w:szCs w:val="24"/>
          <w:u w:val="single"/>
        </w:rPr>
        <w:t>5</w:t>
      </w:r>
      <w:r>
        <w:rPr>
          <w:rFonts w:hint="eastAsia" w:ascii="宋体" w:hAnsi="宋体" w:cs="宋体"/>
          <w:sz w:val="24"/>
          <w:szCs w:val="24"/>
        </w:rPr>
        <w:t>‰的违约金。如乙方逾期达</w:t>
      </w:r>
      <w:r>
        <w:rPr>
          <w:rFonts w:hint="eastAsia" w:ascii="宋体" w:hAnsi="宋体" w:cs="宋体"/>
          <w:sz w:val="24"/>
          <w:szCs w:val="24"/>
          <w:u w:val="single"/>
        </w:rPr>
        <w:t xml:space="preserve"> 30 </w:t>
      </w:r>
      <w:r>
        <w:rPr>
          <w:rFonts w:hint="eastAsia" w:ascii="宋体" w:hAnsi="宋体" w:cs="宋体"/>
          <w:sz w:val="24"/>
          <w:szCs w:val="24"/>
        </w:rPr>
        <w:t>天，甲方有权解除合同，甲方解除合同的通知自到达乙方时生效。在此情况下，乙方给甲方造成的实际损失高于履约保证金的，对高出违约金的部分乙方应予以赔偿。</w:t>
      </w:r>
    </w:p>
    <w:p>
      <w:pPr>
        <w:spacing w:line="480" w:lineRule="exact"/>
        <w:ind w:firstLine="480" w:firstLineChars="200"/>
        <w:rPr>
          <w:rFonts w:ascii="宋体" w:hAnsi="宋体" w:cs="宋体"/>
          <w:sz w:val="24"/>
          <w:szCs w:val="24"/>
        </w:rPr>
      </w:pPr>
      <w:r>
        <w:rPr>
          <w:rFonts w:hint="eastAsia" w:ascii="宋体" w:hAnsi="宋体" w:cs="宋体"/>
          <w:sz w:val="24"/>
          <w:szCs w:val="24"/>
        </w:rPr>
        <w:t>4.甲方未按合同规定的期限向乙方支付合同款的，每逾期1天甲方向乙方偿付欠款总额的</w:t>
      </w:r>
      <w:r>
        <w:rPr>
          <w:rFonts w:hint="eastAsia" w:ascii="宋体" w:hAnsi="宋体" w:cs="宋体"/>
          <w:sz w:val="24"/>
          <w:szCs w:val="24"/>
          <w:u w:val="single"/>
        </w:rPr>
        <w:t xml:space="preserve"> 5 </w:t>
      </w:r>
      <w:r>
        <w:rPr>
          <w:rFonts w:hint="eastAsia" w:ascii="宋体" w:hAnsi="宋体" w:cs="宋体"/>
          <w:sz w:val="24"/>
          <w:szCs w:val="24"/>
        </w:rPr>
        <w:t>‰违约金，但累计违约金总额不超过欠款总额的</w:t>
      </w:r>
      <w:r>
        <w:rPr>
          <w:rFonts w:hint="eastAsia" w:ascii="宋体" w:hAnsi="宋体" w:cs="宋体"/>
          <w:sz w:val="24"/>
          <w:szCs w:val="24"/>
          <w:u w:val="single"/>
        </w:rPr>
        <w:t xml:space="preserve"> 10 </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5.乙方在售后服务期限内，在项目平台详细设计方案总体框架内，未按时完成甲方提出的调整、补充和完善平台功能等相关需求，每逾期1天，乙方向甲方偿付质保金</w:t>
      </w:r>
      <w:r>
        <w:rPr>
          <w:rFonts w:hint="eastAsia" w:ascii="宋体" w:hAnsi="宋体" w:cs="宋体"/>
          <w:sz w:val="24"/>
          <w:szCs w:val="24"/>
          <w:u w:val="single"/>
        </w:rPr>
        <w:t xml:space="preserve"> 10 </w:t>
      </w:r>
      <w:r>
        <w:rPr>
          <w:rFonts w:hint="eastAsia" w:ascii="宋体" w:hAnsi="宋体" w:cs="宋体"/>
          <w:sz w:val="24"/>
          <w:szCs w:val="24"/>
        </w:rPr>
        <w:t>‰的违约金，如乙方逾期达</w:t>
      </w:r>
      <w:r>
        <w:rPr>
          <w:rFonts w:hint="eastAsia" w:ascii="宋体" w:hAnsi="宋体" w:cs="宋体"/>
          <w:sz w:val="24"/>
          <w:szCs w:val="24"/>
          <w:u w:val="single"/>
        </w:rPr>
        <w:t xml:space="preserve"> 30 </w:t>
      </w:r>
      <w:r>
        <w:rPr>
          <w:rFonts w:hint="eastAsia" w:ascii="宋体" w:hAnsi="宋体" w:cs="宋体"/>
          <w:sz w:val="24"/>
          <w:szCs w:val="24"/>
        </w:rPr>
        <w:t>天，甲方有权扣除所有质保金。</w:t>
      </w:r>
    </w:p>
    <w:p>
      <w:pPr>
        <w:spacing w:line="480" w:lineRule="exact"/>
        <w:ind w:firstLine="480" w:firstLineChars="200"/>
        <w:rPr>
          <w:rFonts w:ascii="宋体" w:hAnsi="宋体" w:cs="宋体"/>
          <w:sz w:val="24"/>
          <w:szCs w:val="24"/>
        </w:rPr>
      </w:pPr>
      <w:r>
        <w:rPr>
          <w:rFonts w:hint="eastAsia" w:ascii="宋体" w:hAnsi="宋体" w:cs="宋体"/>
          <w:sz w:val="24"/>
          <w:szCs w:val="24"/>
        </w:rPr>
        <w:t>6.其它未尽事宜，以《民法典》和《政府采购法》等有关法律法规规定为准，无相关规定的，双方协商解决。</w:t>
      </w:r>
    </w:p>
    <w:p>
      <w:pPr>
        <w:spacing w:line="480" w:lineRule="exact"/>
        <w:ind w:left="482"/>
        <w:rPr>
          <w:rFonts w:ascii="宋体" w:hAnsi="宋体" w:cs="宋体"/>
          <w:b/>
          <w:sz w:val="24"/>
          <w:szCs w:val="24"/>
        </w:rPr>
      </w:pPr>
      <w:r>
        <w:rPr>
          <w:rFonts w:hint="eastAsia" w:ascii="宋体" w:hAnsi="宋体" w:cs="宋体"/>
          <w:b/>
          <w:sz w:val="24"/>
          <w:szCs w:val="24"/>
        </w:rPr>
        <w:t>第十三条  不可抗力</w:t>
      </w:r>
    </w:p>
    <w:p>
      <w:pPr>
        <w:spacing w:line="480" w:lineRule="exact"/>
        <w:ind w:firstLine="480" w:firstLineChars="200"/>
        <w:rPr>
          <w:rFonts w:ascii="宋体" w:hAnsi="宋体" w:cs="宋体"/>
          <w:sz w:val="24"/>
          <w:szCs w:val="24"/>
        </w:rPr>
      </w:pPr>
      <w:r>
        <w:rPr>
          <w:rFonts w:hint="eastAsia" w:ascii="宋体" w:hAnsi="宋体" w:cs="宋体"/>
          <w:sz w:val="24"/>
          <w:szCs w:val="24"/>
        </w:rPr>
        <w:t>甲、乙方中任何一方，因不可抗力不能按时或完全履行合同的，应及时通知对方，并在</w:t>
      </w:r>
      <w:r>
        <w:rPr>
          <w:rFonts w:hint="eastAsia" w:ascii="宋体" w:hAnsi="宋体" w:cs="宋体"/>
          <w:sz w:val="24"/>
          <w:szCs w:val="24"/>
          <w:u w:val="single"/>
        </w:rPr>
        <w:t xml:space="preserve"> 5 </w:t>
      </w:r>
      <w:r>
        <w:rPr>
          <w:rFonts w:hint="eastAsia" w:ascii="宋体" w:hAnsi="宋体" w:cs="宋体"/>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pPr>
        <w:spacing w:line="480" w:lineRule="exact"/>
        <w:ind w:left="482"/>
        <w:rPr>
          <w:rFonts w:ascii="宋体" w:hAnsi="宋体" w:cs="宋体"/>
          <w:b/>
          <w:sz w:val="24"/>
          <w:szCs w:val="24"/>
        </w:rPr>
      </w:pPr>
      <w:r>
        <w:rPr>
          <w:rFonts w:hint="eastAsia" w:ascii="宋体" w:hAnsi="宋体" w:cs="宋体"/>
          <w:b/>
          <w:sz w:val="24"/>
          <w:szCs w:val="24"/>
        </w:rPr>
        <w:t>第十四条  争议的解决方式</w:t>
      </w:r>
    </w:p>
    <w:p>
      <w:pPr>
        <w:spacing w:line="480" w:lineRule="exact"/>
        <w:ind w:firstLine="480" w:firstLineChars="200"/>
        <w:rPr>
          <w:rFonts w:ascii="宋体" w:hAnsi="宋体" w:cs="宋体"/>
          <w:sz w:val="24"/>
          <w:szCs w:val="24"/>
        </w:rPr>
      </w:pPr>
      <w:r>
        <w:rPr>
          <w:rFonts w:hint="eastAsia" w:ascii="宋体" w:hAnsi="宋体" w:cs="宋体"/>
          <w:sz w:val="24"/>
          <w:szCs w:val="24"/>
        </w:rPr>
        <w:t>1.因服务质量问题发生争议的，应当邀请国家认可的质量检测机构对服务进行鉴定。服务符合标准的，鉴定费由甲方承担；不符合质量标准的，鉴定费由乙方承担。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2.在解释或者执行本合同的过程中发生争议时，双方应通过协商方式解决。</w:t>
      </w:r>
    </w:p>
    <w:p>
      <w:pPr>
        <w:spacing w:line="480" w:lineRule="exact"/>
        <w:ind w:firstLine="480" w:firstLineChars="200"/>
        <w:rPr>
          <w:rFonts w:ascii="宋体" w:hAnsi="宋体" w:cs="宋体"/>
          <w:sz w:val="24"/>
          <w:szCs w:val="24"/>
        </w:rPr>
      </w:pPr>
      <w:r>
        <w:rPr>
          <w:rFonts w:hint="eastAsia" w:ascii="宋体" w:hAnsi="宋体" w:cs="宋体"/>
          <w:sz w:val="24"/>
          <w:szCs w:val="24"/>
        </w:rPr>
        <w:t>3.经协商不能解决的争议，双方可选择以下第</w:t>
      </w:r>
      <w:r>
        <w:rPr>
          <w:rFonts w:hint="eastAsia" w:ascii="宋体" w:hAnsi="宋体" w:cs="宋体"/>
          <w:sz w:val="24"/>
          <w:szCs w:val="24"/>
          <w:u w:val="single"/>
        </w:rPr>
        <w:t xml:space="preserve">   </w:t>
      </w:r>
      <w:r>
        <w:rPr>
          <w:rFonts w:hint="eastAsia" w:ascii="宋体" w:hAnsi="宋体" w:cs="宋体"/>
          <w:sz w:val="24"/>
          <w:szCs w:val="24"/>
        </w:rPr>
        <w:t>种方式解决：</w:t>
      </w:r>
    </w:p>
    <w:p>
      <w:pPr>
        <w:spacing w:line="480" w:lineRule="exact"/>
        <w:ind w:firstLine="480" w:firstLineChars="200"/>
        <w:rPr>
          <w:rFonts w:ascii="宋体" w:hAnsi="宋体" w:cs="宋体"/>
          <w:sz w:val="24"/>
          <w:szCs w:val="24"/>
        </w:rPr>
      </w:pPr>
      <w:r>
        <w:rPr>
          <w:rFonts w:hint="eastAsia" w:ascii="宋体" w:hAnsi="宋体" w:cs="宋体"/>
          <w:sz w:val="24"/>
          <w:szCs w:val="24"/>
        </w:rPr>
        <w:t>①向乌鲁木齐市有管辖权的法院提起诉讼；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②向乌鲁木齐仲裁委员会提出仲裁。</w:t>
      </w:r>
    </w:p>
    <w:p>
      <w:pPr>
        <w:spacing w:line="480" w:lineRule="exact"/>
        <w:ind w:firstLine="480" w:firstLineChars="200"/>
        <w:rPr>
          <w:rFonts w:ascii="宋体" w:hAnsi="宋体" w:cs="宋体"/>
          <w:sz w:val="24"/>
          <w:szCs w:val="24"/>
        </w:rPr>
      </w:pPr>
      <w:r>
        <w:rPr>
          <w:rFonts w:hint="eastAsia" w:ascii="宋体" w:hAnsi="宋体" w:cs="宋体"/>
          <w:sz w:val="24"/>
          <w:szCs w:val="24"/>
        </w:rPr>
        <w:t>4.在法院审理和仲裁期间，除有争议部分外，本合同其他部分可以履行的仍应按合同条款继续履行。</w:t>
      </w:r>
    </w:p>
    <w:p>
      <w:pPr>
        <w:spacing w:line="480" w:lineRule="exact"/>
        <w:ind w:left="482"/>
        <w:rPr>
          <w:rFonts w:ascii="宋体" w:hAnsi="宋体" w:cs="宋体"/>
          <w:b/>
          <w:sz w:val="24"/>
          <w:szCs w:val="24"/>
        </w:rPr>
      </w:pPr>
      <w:r>
        <w:rPr>
          <w:rFonts w:hint="eastAsia" w:ascii="宋体" w:hAnsi="宋体" w:cs="宋体"/>
          <w:b/>
          <w:sz w:val="24"/>
          <w:szCs w:val="24"/>
        </w:rPr>
        <w:t>第十五条  其他</w:t>
      </w:r>
    </w:p>
    <w:p>
      <w:pPr>
        <w:spacing w:line="480" w:lineRule="exact"/>
        <w:ind w:firstLine="480" w:firstLineChars="200"/>
        <w:rPr>
          <w:rFonts w:ascii="宋体" w:hAnsi="宋体" w:cs="宋体"/>
          <w:sz w:val="24"/>
          <w:szCs w:val="24"/>
        </w:rPr>
      </w:pPr>
      <w:r>
        <w:rPr>
          <w:rFonts w:hint="eastAsia" w:ascii="宋体" w:hAnsi="宋体" w:cs="宋体"/>
          <w:sz w:val="24"/>
          <w:szCs w:val="24"/>
        </w:rPr>
        <w:t>符合《政府采购法》第49条规定的，经双方协商，办理政府采购手续后，可签订补充合同，所签订的补充合同与本合同具有同等法律效力。</w:t>
      </w:r>
    </w:p>
    <w:p>
      <w:pPr>
        <w:spacing w:line="480" w:lineRule="exact"/>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rPr>
        <w:t>份，甲、乙双方各执</w:t>
      </w:r>
      <w:r>
        <w:rPr>
          <w:rFonts w:hint="eastAsia" w:ascii="宋体" w:hAnsi="宋体" w:cs="宋体"/>
          <w:sz w:val="24"/>
          <w:szCs w:val="24"/>
          <w:u w:val="single"/>
        </w:rPr>
        <w:t xml:space="preserve">    </w:t>
      </w:r>
      <w:r>
        <w:rPr>
          <w:rFonts w:hint="eastAsia" w:ascii="宋体" w:hAnsi="宋体" w:cs="宋体"/>
          <w:sz w:val="24"/>
          <w:szCs w:val="24"/>
        </w:rPr>
        <w:t>份。</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   方：                        乙   方：</w:t>
      </w:r>
    </w:p>
    <w:p>
      <w:pPr>
        <w:spacing w:line="480" w:lineRule="exact"/>
        <w:ind w:firstLine="480" w:firstLineChars="200"/>
        <w:rPr>
          <w:rFonts w:ascii="宋体" w:hAnsi="宋体" w:cs="宋体"/>
          <w:sz w:val="24"/>
          <w:szCs w:val="24"/>
        </w:rPr>
      </w:pPr>
      <w:r>
        <w:rPr>
          <w:rFonts w:hint="eastAsia" w:ascii="宋体" w:hAnsi="宋体" w:cs="宋体"/>
          <w:sz w:val="24"/>
          <w:szCs w:val="24"/>
        </w:rPr>
        <w:t>名称：（盖章）                   名称：（盖章）</w:t>
      </w:r>
    </w:p>
    <w:p>
      <w:pPr>
        <w:spacing w:line="480" w:lineRule="exact"/>
        <w:ind w:firstLine="480" w:firstLineChars="200"/>
        <w:rPr>
          <w:rFonts w:ascii="宋体" w:hAnsi="宋体" w:cs="宋体"/>
          <w:sz w:val="24"/>
          <w:szCs w:val="24"/>
        </w:rPr>
      </w:pPr>
      <w:r>
        <w:rPr>
          <w:rFonts w:hint="eastAsia" w:ascii="宋体" w:hAnsi="宋体" w:cs="宋体"/>
          <w:sz w:val="24"/>
          <w:szCs w:val="24"/>
        </w:rPr>
        <w:t>地址：                           地址：</w:t>
      </w:r>
    </w:p>
    <w:p>
      <w:pPr>
        <w:spacing w:line="480" w:lineRule="exact"/>
        <w:ind w:firstLine="480" w:firstLineChars="200"/>
        <w:rPr>
          <w:rFonts w:ascii="宋体" w:hAnsi="宋体" w:cs="宋体"/>
          <w:sz w:val="24"/>
          <w:szCs w:val="24"/>
        </w:rPr>
      </w:pPr>
      <w:r>
        <w:rPr>
          <w:rFonts w:hint="eastAsia" w:ascii="宋体" w:hAnsi="宋体" w:cs="宋体"/>
          <w:sz w:val="24"/>
          <w:szCs w:val="24"/>
        </w:rPr>
        <w:t>法定代表人（签字）：             法定代表人（签字）：</w:t>
      </w:r>
    </w:p>
    <w:p>
      <w:pPr>
        <w:spacing w:line="480" w:lineRule="exact"/>
        <w:ind w:firstLine="480" w:firstLineChars="200"/>
        <w:rPr>
          <w:rFonts w:ascii="宋体" w:hAnsi="宋体" w:cs="宋体"/>
          <w:sz w:val="24"/>
          <w:szCs w:val="24"/>
        </w:rPr>
      </w:pPr>
      <w:r>
        <w:rPr>
          <w:rFonts w:hint="eastAsia" w:ascii="宋体" w:hAnsi="宋体" w:cs="宋体"/>
          <w:sz w:val="24"/>
          <w:szCs w:val="24"/>
        </w:rPr>
        <w:t>授权代表（签字）：               授权代表（签字）：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开户银行：                       开户银行（基本账户）：</w:t>
      </w:r>
    </w:p>
    <w:p>
      <w:pPr>
        <w:spacing w:line="480" w:lineRule="exact"/>
        <w:ind w:firstLine="480" w:firstLineChars="200"/>
        <w:rPr>
          <w:rFonts w:ascii="宋体" w:hAnsi="宋体" w:cs="宋体"/>
          <w:sz w:val="24"/>
          <w:szCs w:val="24"/>
        </w:rPr>
      </w:pPr>
      <w:r>
        <w:rPr>
          <w:rFonts w:hint="eastAsia" w:ascii="宋体" w:hAnsi="宋体" w:cs="宋体"/>
          <w:sz w:val="24"/>
          <w:szCs w:val="24"/>
        </w:rPr>
        <w:t>银行帐号：                       银行帐号（基本账户）：</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时间：         年     月     日</w:t>
      </w:r>
    </w:p>
    <w:p>
      <w:pPr>
        <w:spacing w:line="480" w:lineRule="exact"/>
        <w:ind w:firstLine="482" w:firstLineChars="200"/>
        <w:rPr>
          <w:rFonts w:ascii="宋体" w:hAnsi="宋体" w:cs="宋体"/>
          <w:b/>
          <w:sz w:val="24"/>
          <w:szCs w:val="24"/>
        </w:rPr>
      </w:pPr>
      <w:bookmarkStart w:id="152" w:name="_Toc310580633"/>
    </w:p>
    <w:p>
      <w:pPr>
        <w:spacing w:line="480" w:lineRule="exact"/>
        <w:ind w:firstLine="482" w:firstLineChars="200"/>
        <w:rPr>
          <w:rFonts w:ascii="宋体" w:hAnsi="宋体" w:cs="宋体"/>
          <w:b/>
          <w:sz w:val="24"/>
          <w:szCs w:val="24"/>
        </w:rPr>
      </w:pPr>
      <w:r>
        <w:rPr>
          <w:rFonts w:hint="eastAsia" w:ascii="宋体" w:hAnsi="宋体" w:cs="宋体"/>
          <w:b/>
          <w:sz w:val="24"/>
          <w:szCs w:val="24"/>
        </w:rPr>
        <w:t>特别说明：</w:t>
      </w:r>
    </w:p>
    <w:p>
      <w:pPr>
        <w:spacing w:line="480" w:lineRule="exact"/>
        <w:ind w:firstLine="482" w:firstLineChars="200"/>
        <w:rPr>
          <w:rFonts w:ascii="宋体" w:hAnsi="宋体" w:cs="宋体"/>
          <w:b/>
          <w:sz w:val="24"/>
          <w:szCs w:val="24"/>
        </w:rPr>
      </w:pPr>
      <w:r>
        <w:rPr>
          <w:rFonts w:hint="eastAsia" w:ascii="宋体" w:hAnsi="宋体" w:cs="宋体"/>
          <w:b/>
          <w:sz w:val="24"/>
          <w:szCs w:val="24"/>
        </w:rPr>
        <w:t>1.本范本根据《政府采购法》、《民法典》等法律法规制定。具体项目的采购合同条款，在本范本框架内由甲乙双方协商一致签订。空格处划横线。</w:t>
      </w:r>
    </w:p>
    <w:p>
      <w:pPr>
        <w:spacing w:line="480" w:lineRule="exact"/>
        <w:ind w:firstLine="482" w:firstLineChars="200"/>
        <w:rPr>
          <w:rFonts w:ascii="宋体" w:hAnsi="宋体" w:cs="宋体"/>
          <w:b/>
          <w:sz w:val="24"/>
          <w:szCs w:val="24"/>
        </w:rPr>
      </w:pPr>
      <w:r>
        <w:rPr>
          <w:rFonts w:hint="eastAsia" w:ascii="宋体" w:hAnsi="宋体" w:cs="宋体"/>
          <w:b/>
          <w:sz w:val="24"/>
          <w:szCs w:val="24"/>
        </w:rPr>
        <w:t>2.收款单位名称应与本合同乙方单位名称、项目成交单位名称、开具发票单位名称相一致。</w:t>
      </w:r>
    </w:p>
    <w:p>
      <w:pPr>
        <w:spacing w:line="480" w:lineRule="exact"/>
        <w:ind w:firstLine="482" w:firstLineChars="200"/>
        <w:rPr>
          <w:rFonts w:ascii="宋体" w:hAnsi="宋体" w:cs="宋体"/>
          <w:b/>
          <w:sz w:val="24"/>
          <w:szCs w:val="24"/>
        </w:rPr>
      </w:pPr>
      <w:r>
        <w:rPr>
          <w:rFonts w:hint="eastAsia" w:ascii="宋体" w:hAnsi="宋体" w:cs="宋体"/>
          <w:b/>
          <w:sz w:val="24"/>
          <w:szCs w:val="24"/>
        </w:rPr>
        <w:t>3.甲方（采购单位）应盖本单位公章，乙方应盖单位公章或合同专用章，合同双方应盖骑缝章。</w:t>
      </w:r>
    </w:p>
    <w:p>
      <w:pPr>
        <w:pStyle w:val="2"/>
        <w:ind w:firstLine="482"/>
      </w:pPr>
      <w:r>
        <w:rPr>
          <w:rFonts w:hint="eastAsia" w:ascii="宋体" w:hAnsi="宋体" w:cs="宋体"/>
          <w:b/>
          <w:sz w:val="24"/>
          <w:szCs w:val="24"/>
        </w:rPr>
        <w:t>4.具体合同条款以采购人与中标供应商签订的合同为准。</w:t>
      </w:r>
    </w:p>
    <w:p>
      <w:pPr>
        <w:spacing w:line="480" w:lineRule="exact"/>
        <w:ind w:firstLine="482" w:firstLineChars="200"/>
        <w:rPr>
          <w:rFonts w:ascii="宋体" w:hAnsi="宋体" w:cs="宋体"/>
          <w:b/>
          <w:sz w:val="24"/>
          <w:szCs w:val="24"/>
        </w:rPr>
      </w:pPr>
      <w:r>
        <w:rPr>
          <w:rFonts w:hint="eastAsia" w:ascii="宋体" w:hAnsi="宋体" w:cs="宋体"/>
          <w:b/>
          <w:sz w:val="24"/>
          <w:szCs w:val="24"/>
        </w:rPr>
        <w:br w:type="page"/>
      </w:r>
    </w:p>
    <w:bookmarkEnd w:id="152"/>
    <w:p>
      <w:pPr>
        <w:spacing w:line="480" w:lineRule="exact"/>
        <w:rPr>
          <w:rFonts w:ascii="宋体" w:hAnsi="宋体" w:cs="宋体"/>
          <w:b/>
          <w:bCs/>
          <w:sz w:val="24"/>
          <w:szCs w:val="24"/>
        </w:rPr>
      </w:pPr>
      <w:r>
        <w:rPr>
          <w:rFonts w:hint="eastAsia" w:ascii="宋体" w:hAnsi="宋体" w:cs="宋体"/>
          <w:b/>
          <w:bCs/>
          <w:sz w:val="24"/>
          <w:szCs w:val="24"/>
        </w:rPr>
        <w:t>附件</w:t>
      </w:r>
    </w:p>
    <w:p>
      <w:pPr>
        <w:spacing w:line="480" w:lineRule="exact"/>
        <w:jc w:val="center"/>
        <w:rPr>
          <w:rFonts w:ascii="宋体" w:hAnsi="宋体" w:cs="宋体"/>
          <w:b/>
          <w:bCs/>
          <w:sz w:val="24"/>
          <w:szCs w:val="24"/>
        </w:rPr>
      </w:pPr>
      <w:r>
        <w:rPr>
          <w:rFonts w:hint="eastAsia" w:ascii="宋体" w:hAnsi="宋体" w:cs="宋体"/>
          <w:b/>
          <w:bCs/>
          <w:sz w:val="24"/>
          <w:szCs w:val="24"/>
        </w:rPr>
        <w:t>服务明细项目一览表</w:t>
      </w:r>
    </w:p>
    <w:p>
      <w:pPr>
        <w:spacing w:line="480" w:lineRule="exact"/>
        <w:ind w:firstLine="360" w:firstLineChars="150"/>
        <w:jc w:val="center"/>
        <w:rPr>
          <w:rFonts w:ascii="宋体" w:hAnsi="宋体" w:cs="宋体"/>
          <w:sz w:val="24"/>
          <w:szCs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75"/>
        <w:gridCol w:w="3043"/>
        <w:gridCol w:w="544"/>
        <w:gridCol w:w="544"/>
        <w:gridCol w:w="981"/>
        <w:gridCol w:w="103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01" w:type="pct"/>
            <w:vAlign w:val="center"/>
          </w:tcPr>
          <w:p>
            <w:pPr>
              <w:pStyle w:val="17"/>
              <w:spacing w:line="240" w:lineRule="atLeast"/>
              <w:rPr>
                <w:rFonts w:hAnsi="宋体" w:cs="宋体"/>
                <w:sz w:val="24"/>
                <w:szCs w:val="24"/>
              </w:rPr>
            </w:pPr>
            <w:r>
              <w:rPr>
                <w:rFonts w:hint="eastAsia" w:hAnsi="宋体" w:cs="宋体"/>
                <w:sz w:val="24"/>
                <w:szCs w:val="24"/>
              </w:rPr>
              <w:t>序号</w:t>
            </w:r>
          </w:p>
        </w:tc>
        <w:tc>
          <w:tcPr>
            <w:tcW w:w="749" w:type="pct"/>
            <w:vAlign w:val="center"/>
          </w:tcPr>
          <w:p>
            <w:pPr>
              <w:pStyle w:val="17"/>
              <w:spacing w:line="240" w:lineRule="atLeast"/>
              <w:jc w:val="center"/>
              <w:rPr>
                <w:rFonts w:hAnsi="宋体" w:cs="宋体"/>
                <w:sz w:val="24"/>
                <w:szCs w:val="24"/>
              </w:rPr>
            </w:pPr>
            <w:r>
              <w:rPr>
                <w:rFonts w:hint="eastAsia" w:hAnsi="宋体" w:cs="宋体"/>
                <w:sz w:val="24"/>
                <w:szCs w:val="24"/>
              </w:rPr>
              <w:t>服务名称</w:t>
            </w:r>
          </w:p>
        </w:tc>
        <w:tc>
          <w:tcPr>
            <w:tcW w:w="1545" w:type="pct"/>
            <w:vAlign w:val="center"/>
          </w:tcPr>
          <w:p>
            <w:pPr>
              <w:pStyle w:val="17"/>
              <w:spacing w:line="240" w:lineRule="atLeast"/>
              <w:jc w:val="center"/>
              <w:rPr>
                <w:rFonts w:hAnsi="宋体" w:cs="宋体"/>
                <w:sz w:val="24"/>
                <w:szCs w:val="24"/>
              </w:rPr>
            </w:pPr>
            <w:r>
              <w:rPr>
                <w:rFonts w:hint="eastAsia" w:hAnsi="宋体" w:cs="宋体"/>
                <w:sz w:val="24"/>
                <w:szCs w:val="24"/>
              </w:rPr>
              <w:t>服务内容</w:t>
            </w:r>
          </w:p>
        </w:tc>
        <w:tc>
          <w:tcPr>
            <w:tcW w:w="276" w:type="pct"/>
            <w:vAlign w:val="center"/>
          </w:tcPr>
          <w:p>
            <w:pPr>
              <w:pStyle w:val="17"/>
              <w:spacing w:line="240" w:lineRule="atLeast"/>
              <w:jc w:val="center"/>
              <w:rPr>
                <w:rFonts w:hAnsi="宋体" w:cs="宋体"/>
                <w:sz w:val="24"/>
                <w:szCs w:val="24"/>
              </w:rPr>
            </w:pPr>
            <w:r>
              <w:rPr>
                <w:rFonts w:hint="eastAsia" w:hAnsi="宋体" w:cs="宋体"/>
                <w:sz w:val="24"/>
                <w:szCs w:val="24"/>
              </w:rPr>
              <w:t xml:space="preserve">计量单 </w:t>
            </w:r>
          </w:p>
          <w:p>
            <w:pPr>
              <w:pStyle w:val="17"/>
              <w:spacing w:line="240" w:lineRule="atLeast"/>
              <w:jc w:val="center"/>
              <w:rPr>
                <w:rFonts w:hAnsi="宋体" w:cs="宋体"/>
                <w:sz w:val="24"/>
                <w:szCs w:val="24"/>
              </w:rPr>
            </w:pPr>
            <w:r>
              <w:rPr>
                <w:rFonts w:hint="eastAsia" w:hAnsi="宋体" w:cs="宋体"/>
                <w:sz w:val="24"/>
                <w:szCs w:val="24"/>
              </w:rPr>
              <w:t>位</w:t>
            </w:r>
          </w:p>
        </w:tc>
        <w:tc>
          <w:tcPr>
            <w:tcW w:w="276" w:type="pct"/>
            <w:vAlign w:val="center"/>
          </w:tcPr>
          <w:p>
            <w:pPr>
              <w:pStyle w:val="17"/>
              <w:spacing w:line="240" w:lineRule="atLeast"/>
              <w:jc w:val="center"/>
              <w:rPr>
                <w:rFonts w:hAnsi="宋体" w:cs="宋体"/>
                <w:sz w:val="24"/>
                <w:szCs w:val="24"/>
              </w:rPr>
            </w:pPr>
            <w:r>
              <w:rPr>
                <w:rFonts w:hint="eastAsia" w:hAnsi="宋体" w:cs="宋体"/>
                <w:sz w:val="24"/>
                <w:szCs w:val="24"/>
              </w:rPr>
              <w:t>工作量</w:t>
            </w:r>
          </w:p>
        </w:tc>
        <w:tc>
          <w:tcPr>
            <w:tcW w:w="497" w:type="pct"/>
            <w:vAlign w:val="center"/>
          </w:tcPr>
          <w:p>
            <w:pPr>
              <w:pStyle w:val="17"/>
              <w:spacing w:line="240" w:lineRule="atLeast"/>
              <w:jc w:val="center"/>
              <w:rPr>
                <w:rFonts w:hAnsi="宋体" w:cs="宋体"/>
                <w:sz w:val="24"/>
                <w:szCs w:val="24"/>
              </w:rPr>
            </w:pPr>
            <w:r>
              <w:rPr>
                <w:rFonts w:hint="eastAsia" w:hAnsi="宋体" w:cs="宋体"/>
                <w:sz w:val="24"/>
                <w:szCs w:val="24"/>
              </w:rPr>
              <w:t>单 价</w:t>
            </w:r>
          </w:p>
          <w:p>
            <w:pPr>
              <w:pStyle w:val="17"/>
              <w:spacing w:line="240" w:lineRule="atLeast"/>
              <w:jc w:val="center"/>
              <w:rPr>
                <w:rFonts w:hAnsi="宋体" w:cs="宋体"/>
                <w:sz w:val="24"/>
                <w:szCs w:val="24"/>
              </w:rPr>
            </w:pPr>
            <w:r>
              <w:rPr>
                <w:rFonts w:hint="eastAsia" w:hAnsi="宋体" w:cs="宋体"/>
                <w:sz w:val="24"/>
                <w:szCs w:val="24"/>
              </w:rPr>
              <w:t>（元）</w:t>
            </w:r>
          </w:p>
        </w:tc>
        <w:tc>
          <w:tcPr>
            <w:tcW w:w="526" w:type="pct"/>
            <w:vAlign w:val="center"/>
          </w:tcPr>
          <w:p>
            <w:pPr>
              <w:pStyle w:val="17"/>
              <w:spacing w:line="240" w:lineRule="atLeast"/>
              <w:jc w:val="center"/>
              <w:rPr>
                <w:rFonts w:hAnsi="宋体" w:cs="宋体"/>
                <w:sz w:val="24"/>
                <w:szCs w:val="24"/>
              </w:rPr>
            </w:pPr>
            <w:r>
              <w:rPr>
                <w:rFonts w:hint="eastAsia" w:hAnsi="宋体" w:cs="宋体"/>
                <w:sz w:val="24"/>
                <w:szCs w:val="24"/>
              </w:rPr>
              <w:t>总 价</w:t>
            </w:r>
          </w:p>
          <w:p>
            <w:pPr>
              <w:pStyle w:val="17"/>
              <w:spacing w:line="240" w:lineRule="atLeast"/>
              <w:jc w:val="center"/>
              <w:rPr>
                <w:rFonts w:hAnsi="宋体" w:cs="宋体"/>
                <w:sz w:val="24"/>
                <w:szCs w:val="24"/>
              </w:rPr>
            </w:pPr>
            <w:r>
              <w:rPr>
                <w:rFonts w:hint="eastAsia" w:hAnsi="宋体" w:cs="宋体"/>
                <w:sz w:val="24"/>
                <w:szCs w:val="24"/>
              </w:rPr>
              <w:t>（元）</w:t>
            </w:r>
          </w:p>
        </w:tc>
        <w:tc>
          <w:tcPr>
            <w:tcW w:w="726" w:type="pct"/>
            <w:vAlign w:val="center"/>
          </w:tcPr>
          <w:p>
            <w:pPr>
              <w:pStyle w:val="17"/>
              <w:spacing w:line="240" w:lineRule="atLeast"/>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r>
              <w:rPr>
                <w:rFonts w:hint="eastAsia" w:hAnsi="宋体" w:cs="宋体"/>
                <w:sz w:val="24"/>
                <w:szCs w:val="24"/>
              </w:rPr>
              <w:t>（视明细项目加行）</w:t>
            </w:r>
          </w:p>
        </w:tc>
        <w:tc>
          <w:tcPr>
            <w:tcW w:w="276" w:type="pct"/>
          </w:tcPr>
          <w:p>
            <w:pPr>
              <w:pStyle w:val="17"/>
              <w:spacing w:line="360" w:lineRule="auto"/>
              <w:rPr>
                <w:rFonts w:hAnsi="宋体" w:cs="宋体"/>
                <w:sz w:val="24"/>
                <w:szCs w:val="24"/>
              </w:rPr>
            </w:pPr>
          </w:p>
        </w:tc>
        <w:tc>
          <w:tcPr>
            <w:tcW w:w="276" w:type="pct"/>
          </w:tcPr>
          <w:p>
            <w:pPr>
              <w:pStyle w:val="17"/>
              <w:spacing w:line="360" w:lineRule="auto"/>
              <w:jc w:val="center"/>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1545"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276" w:type="pct"/>
          </w:tcPr>
          <w:p>
            <w:pPr>
              <w:pStyle w:val="17"/>
              <w:spacing w:line="360" w:lineRule="auto"/>
              <w:rPr>
                <w:rFonts w:hAnsi="宋体" w:cs="宋体"/>
                <w:sz w:val="24"/>
                <w:szCs w:val="24"/>
              </w:rPr>
            </w:pPr>
          </w:p>
        </w:tc>
        <w:tc>
          <w:tcPr>
            <w:tcW w:w="497" w:type="pct"/>
          </w:tcPr>
          <w:p>
            <w:pPr>
              <w:pStyle w:val="17"/>
              <w:spacing w:line="360" w:lineRule="auto"/>
              <w:rPr>
                <w:rFonts w:hAnsi="宋体" w:cs="宋体"/>
                <w:sz w:val="24"/>
                <w:szCs w:val="24"/>
              </w:rPr>
            </w:pP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2595" w:type="pct"/>
            <w:gridSpan w:val="4"/>
          </w:tcPr>
          <w:p>
            <w:pPr>
              <w:pStyle w:val="17"/>
              <w:spacing w:line="360" w:lineRule="auto"/>
              <w:rPr>
                <w:rFonts w:hAnsi="宋体" w:cs="宋体"/>
                <w:sz w:val="24"/>
                <w:szCs w:val="24"/>
              </w:rPr>
            </w:pPr>
            <w:r>
              <w:rPr>
                <w:rFonts w:hint="eastAsia" w:hAnsi="宋体" w:cs="宋体"/>
                <w:sz w:val="24"/>
                <w:szCs w:val="24"/>
              </w:rPr>
              <w:t>物料</w:t>
            </w: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2595" w:type="pct"/>
            <w:gridSpan w:val="4"/>
          </w:tcPr>
          <w:p>
            <w:pPr>
              <w:pStyle w:val="17"/>
              <w:spacing w:line="360" w:lineRule="auto"/>
              <w:rPr>
                <w:rFonts w:hAnsi="宋体" w:cs="宋体"/>
                <w:sz w:val="24"/>
                <w:szCs w:val="24"/>
              </w:rPr>
            </w:pPr>
            <w:r>
              <w:rPr>
                <w:rFonts w:hint="eastAsia" w:hAnsi="宋体" w:cs="宋体"/>
                <w:sz w:val="24"/>
                <w:szCs w:val="24"/>
              </w:rPr>
              <w:t>易耗品</w:t>
            </w: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2595" w:type="pct"/>
            <w:gridSpan w:val="4"/>
          </w:tcPr>
          <w:p>
            <w:pPr>
              <w:pStyle w:val="17"/>
              <w:spacing w:line="360" w:lineRule="auto"/>
              <w:rPr>
                <w:rFonts w:hAnsi="宋体" w:cs="宋体"/>
                <w:sz w:val="24"/>
                <w:szCs w:val="24"/>
              </w:rPr>
            </w:pPr>
            <w:r>
              <w:rPr>
                <w:rFonts w:hint="eastAsia" w:hAnsi="宋体" w:cs="宋体"/>
                <w:sz w:val="24"/>
                <w:szCs w:val="24"/>
              </w:rPr>
              <w:t>专用工具</w:t>
            </w: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2595" w:type="pct"/>
            <w:gridSpan w:val="4"/>
          </w:tcPr>
          <w:p>
            <w:pPr>
              <w:pStyle w:val="17"/>
              <w:spacing w:line="360" w:lineRule="auto"/>
              <w:rPr>
                <w:rFonts w:hAnsi="宋体" w:cs="宋体"/>
                <w:sz w:val="24"/>
                <w:szCs w:val="24"/>
              </w:rPr>
            </w:pPr>
            <w:r>
              <w:rPr>
                <w:rFonts w:hint="eastAsia" w:hAnsi="宋体" w:cs="宋体"/>
                <w:sz w:val="24"/>
                <w:szCs w:val="24"/>
              </w:rPr>
              <w:t>调试费</w:t>
            </w: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Pr>
          <w:p>
            <w:pPr>
              <w:pStyle w:val="17"/>
              <w:spacing w:line="360" w:lineRule="auto"/>
              <w:rPr>
                <w:rFonts w:hAnsi="宋体" w:cs="宋体"/>
                <w:sz w:val="24"/>
                <w:szCs w:val="24"/>
              </w:rPr>
            </w:pPr>
          </w:p>
        </w:tc>
        <w:tc>
          <w:tcPr>
            <w:tcW w:w="749" w:type="pct"/>
          </w:tcPr>
          <w:p>
            <w:pPr>
              <w:pStyle w:val="17"/>
              <w:spacing w:line="360" w:lineRule="auto"/>
              <w:rPr>
                <w:rFonts w:hAnsi="宋体" w:cs="宋体"/>
                <w:sz w:val="24"/>
                <w:szCs w:val="24"/>
              </w:rPr>
            </w:pPr>
          </w:p>
        </w:tc>
        <w:tc>
          <w:tcPr>
            <w:tcW w:w="2595" w:type="pct"/>
            <w:gridSpan w:val="4"/>
          </w:tcPr>
          <w:p>
            <w:pPr>
              <w:pStyle w:val="17"/>
              <w:spacing w:line="360" w:lineRule="auto"/>
              <w:rPr>
                <w:rFonts w:hAnsi="宋体" w:cs="宋体"/>
                <w:sz w:val="24"/>
                <w:szCs w:val="24"/>
              </w:rPr>
            </w:pPr>
            <w:r>
              <w:rPr>
                <w:rFonts w:hint="eastAsia" w:hAnsi="宋体" w:cs="宋体"/>
                <w:sz w:val="24"/>
                <w:szCs w:val="24"/>
              </w:rPr>
              <w:t>培训费</w:t>
            </w:r>
          </w:p>
        </w:tc>
        <w:tc>
          <w:tcPr>
            <w:tcW w:w="526" w:type="pct"/>
          </w:tcPr>
          <w:p>
            <w:pPr>
              <w:pStyle w:val="17"/>
              <w:spacing w:line="360" w:lineRule="auto"/>
              <w:rPr>
                <w:rFonts w:hAnsi="宋体" w:cs="宋体"/>
                <w:sz w:val="24"/>
                <w:szCs w:val="24"/>
              </w:rPr>
            </w:pPr>
          </w:p>
        </w:tc>
        <w:tc>
          <w:tcPr>
            <w:tcW w:w="726" w:type="pct"/>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 w:type="pct"/>
            <w:tcBorders>
              <w:bottom w:val="single" w:color="auto" w:sz="4" w:space="0"/>
            </w:tcBorders>
          </w:tcPr>
          <w:p>
            <w:pPr>
              <w:pStyle w:val="17"/>
              <w:spacing w:line="360" w:lineRule="auto"/>
              <w:rPr>
                <w:rFonts w:hAnsi="宋体" w:cs="宋体"/>
                <w:sz w:val="24"/>
                <w:szCs w:val="24"/>
              </w:rPr>
            </w:pPr>
          </w:p>
        </w:tc>
        <w:tc>
          <w:tcPr>
            <w:tcW w:w="749" w:type="pct"/>
            <w:tcBorders>
              <w:bottom w:val="single" w:color="auto" w:sz="4" w:space="0"/>
            </w:tcBorders>
          </w:tcPr>
          <w:p>
            <w:pPr>
              <w:pStyle w:val="17"/>
              <w:spacing w:line="360" w:lineRule="auto"/>
              <w:rPr>
                <w:rFonts w:hAnsi="宋体" w:cs="宋体"/>
                <w:sz w:val="24"/>
                <w:szCs w:val="24"/>
              </w:rPr>
            </w:pPr>
          </w:p>
        </w:tc>
        <w:tc>
          <w:tcPr>
            <w:tcW w:w="2595" w:type="pct"/>
            <w:gridSpan w:val="4"/>
            <w:tcBorders>
              <w:bottom w:val="single" w:color="auto" w:sz="4" w:space="0"/>
            </w:tcBorders>
          </w:tcPr>
          <w:p>
            <w:pPr>
              <w:pStyle w:val="17"/>
              <w:spacing w:line="360" w:lineRule="auto"/>
              <w:rPr>
                <w:rFonts w:hAnsi="宋体" w:cs="宋体"/>
                <w:sz w:val="24"/>
                <w:szCs w:val="24"/>
              </w:rPr>
            </w:pPr>
            <w:r>
              <w:rPr>
                <w:rFonts w:hint="eastAsia" w:hAnsi="宋体" w:cs="宋体"/>
                <w:sz w:val="24"/>
                <w:szCs w:val="24"/>
              </w:rPr>
              <w:t>其他</w:t>
            </w:r>
          </w:p>
        </w:tc>
        <w:tc>
          <w:tcPr>
            <w:tcW w:w="526" w:type="pct"/>
            <w:tcBorders>
              <w:bottom w:val="single" w:color="auto" w:sz="4" w:space="0"/>
            </w:tcBorders>
          </w:tcPr>
          <w:p>
            <w:pPr>
              <w:pStyle w:val="17"/>
              <w:spacing w:line="360" w:lineRule="auto"/>
              <w:rPr>
                <w:rFonts w:hAnsi="宋体" w:cs="宋体"/>
                <w:sz w:val="24"/>
                <w:szCs w:val="24"/>
              </w:rPr>
            </w:pPr>
          </w:p>
        </w:tc>
        <w:tc>
          <w:tcPr>
            <w:tcW w:w="726" w:type="pct"/>
            <w:tcBorders>
              <w:bottom w:val="single" w:color="auto" w:sz="4" w:space="0"/>
            </w:tcBorders>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00" w:type="pct"/>
            <w:gridSpan w:val="8"/>
          </w:tcPr>
          <w:p>
            <w:pPr>
              <w:pStyle w:val="17"/>
              <w:spacing w:line="360" w:lineRule="auto"/>
              <w:rPr>
                <w:rFonts w:hAnsi="宋体" w:cs="宋体"/>
                <w:sz w:val="24"/>
                <w:szCs w:val="24"/>
              </w:rPr>
            </w:pPr>
            <w:r>
              <w:rPr>
                <w:rFonts w:hint="eastAsia" w:hAnsi="宋体" w:cs="宋体"/>
                <w:sz w:val="24"/>
                <w:szCs w:val="24"/>
              </w:rPr>
              <w:t>大写：                                                合同价：                 元</w:t>
            </w:r>
          </w:p>
        </w:tc>
      </w:tr>
    </w:tbl>
    <w:p>
      <w:pPr>
        <w:spacing w:line="360" w:lineRule="auto"/>
        <w:rPr>
          <w:rFonts w:ascii="宋体" w:hAnsi="宋体" w:cs="宋体"/>
          <w:sz w:val="28"/>
          <w:szCs w:val="28"/>
        </w:rPr>
      </w:pPr>
    </w:p>
    <w:p>
      <w:pPr>
        <w:pStyle w:val="3"/>
        <w:numPr>
          <w:ilvl w:val="0"/>
          <w:numId w:val="0"/>
        </w:numPr>
        <w:rPr>
          <w:rFonts w:hint="default" w:ascii="宋体" w:hAnsi="宋体" w:cs="宋体"/>
        </w:rPr>
      </w:pPr>
      <w:bookmarkStart w:id="153" w:name="_Toc19200"/>
      <w:r>
        <w:rPr>
          <w:rFonts w:ascii="宋体" w:hAnsi="宋体" w:cs="宋体"/>
        </w:rPr>
        <w:t>第三章 采购人需求</w:t>
      </w:r>
      <w:bookmarkEnd w:id="151"/>
      <w:bookmarkEnd w:id="153"/>
    </w:p>
    <w:p>
      <w:pPr>
        <w:numPr>
          <w:ilvl w:val="0"/>
          <w:numId w:val="7"/>
        </w:numPr>
        <w:tabs>
          <w:tab w:val="left" w:pos="426"/>
        </w:tabs>
        <w:spacing w:line="360" w:lineRule="auto"/>
        <w:ind w:left="426" w:hanging="415"/>
        <w:rPr>
          <w:rFonts w:ascii="宋体" w:hAnsi="宋体"/>
          <w:sz w:val="24"/>
        </w:rPr>
      </w:pPr>
      <w:bookmarkStart w:id="154" w:name="_Toc9165"/>
      <w:r>
        <w:rPr>
          <w:rFonts w:hint="eastAsia" w:ascii="宋体" w:hAnsi="宋体" w:cs="宋体"/>
          <w:b/>
          <w:bCs/>
          <w:sz w:val="24"/>
          <w:szCs w:val="22"/>
        </w:rPr>
        <w:t>自治区人社厅数据中心安全运维、安全服务和安全攻防演练项目</w:t>
      </w:r>
      <w:r>
        <w:rPr>
          <w:rFonts w:hint="eastAsia" w:ascii="宋体" w:hAnsi="宋体"/>
          <w:sz w:val="24"/>
        </w:rPr>
        <w:t>服务目标</w:t>
      </w:r>
    </w:p>
    <w:p>
      <w:pPr>
        <w:spacing w:line="360" w:lineRule="auto"/>
        <w:ind w:firstLine="480" w:firstLineChars="200"/>
        <w:rPr>
          <w:rFonts w:ascii="宋体" w:hAnsi="宋体"/>
          <w:sz w:val="24"/>
        </w:rPr>
      </w:pPr>
      <w:r>
        <w:rPr>
          <w:rFonts w:hint="eastAsia" w:ascii="宋体" w:hAnsi="宋体"/>
          <w:sz w:val="24"/>
        </w:rPr>
        <w:t>通过专业的安全服务和安全运维管理，为新疆维吾尔自治区人力资源和社会保障厅网络及应用系统的安全与稳定运行提供有力的保障，及时有效的解决发生的网络安全事件，通过对服务数据的记录、统计和分析，为新疆维吾尔自治区人力资源和社会保障厅网络、软硬件系统的安全运行提供有力的数据支撑和加固建议，以确保新疆维吾尔自治区人力资源和社会保障厅各网络及应用系统安全、高效、稳定的运行。为新疆维吾尔自治区人力资源和社会保障厅提供网络攻防演练支撑工作，确保新疆维吾尔自治区人力资源和社会保障厅在网络攻防演练中取得好成绩。</w:t>
      </w:r>
    </w:p>
    <w:p>
      <w:pPr>
        <w:numPr>
          <w:ilvl w:val="0"/>
          <w:numId w:val="7"/>
        </w:numPr>
        <w:tabs>
          <w:tab w:val="left" w:pos="426"/>
        </w:tabs>
        <w:spacing w:line="360" w:lineRule="auto"/>
        <w:ind w:left="426" w:hanging="415"/>
        <w:rPr>
          <w:rFonts w:ascii="宋体" w:hAnsi="宋体"/>
          <w:sz w:val="24"/>
        </w:rPr>
      </w:pPr>
      <w:r>
        <w:rPr>
          <w:rFonts w:hint="eastAsia" w:ascii="宋体" w:hAnsi="宋体"/>
          <w:sz w:val="24"/>
        </w:rPr>
        <w:t>服务范围</w:t>
      </w:r>
    </w:p>
    <w:p>
      <w:pPr>
        <w:spacing w:line="360" w:lineRule="auto"/>
        <w:ind w:firstLine="480" w:firstLineChars="200"/>
        <w:rPr>
          <w:rFonts w:ascii="宋体" w:hAnsi="宋体"/>
          <w:sz w:val="24"/>
        </w:rPr>
      </w:pPr>
      <w:r>
        <w:rPr>
          <w:rFonts w:hint="eastAsia" w:ascii="宋体" w:hAnsi="宋体"/>
          <w:sz w:val="24"/>
        </w:rPr>
        <w:t>新疆维吾尔自治区人力资源和社会保障厅公共服务区和业务专网，具体情况如下：</w:t>
      </w:r>
    </w:p>
    <w:tbl>
      <w:tblPr>
        <w:tblStyle w:val="27"/>
        <w:tblW w:w="4991" w:type="pct"/>
        <w:tblInd w:w="0" w:type="dxa"/>
        <w:tblLayout w:type="autofit"/>
        <w:tblCellMar>
          <w:top w:w="0" w:type="dxa"/>
          <w:left w:w="108" w:type="dxa"/>
          <w:bottom w:w="0" w:type="dxa"/>
          <w:right w:w="108" w:type="dxa"/>
        </w:tblCellMar>
      </w:tblPr>
      <w:tblGrid>
        <w:gridCol w:w="1926"/>
        <w:gridCol w:w="7911"/>
      </w:tblGrid>
      <w:tr>
        <w:tblPrEx>
          <w:tblCellMar>
            <w:top w:w="0" w:type="dxa"/>
            <w:left w:w="108" w:type="dxa"/>
            <w:bottom w:w="0" w:type="dxa"/>
            <w:right w:w="108" w:type="dxa"/>
          </w:tblCellMar>
        </w:tblPrEx>
        <w:trPr>
          <w:trHeight w:val="453" w:hRule="atLeast"/>
        </w:trPr>
        <w:tc>
          <w:tcPr>
            <w:tcW w:w="979" w:type="pct"/>
            <w:tcBorders>
              <w:top w:val="single" w:color="auto" w:sz="4" w:space="0"/>
              <w:left w:val="single" w:color="auto" w:sz="4" w:space="0"/>
              <w:bottom w:val="single" w:color="auto" w:sz="4" w:space="0"/>
              <w:right w:val="single" w:color="auto" w:sz="4" w:space="0"/>
            </w:tcBorders>
            <w:shd w:val="clear" w:color="000000" w:fill="auto"/>
            <w:vAlign w:val="center"/>
          </w:tcPr>
          <w:p>
            <w:pPr>
              <w:spacing w:line="360" w:lineRule="auto"/>
              <w:jc w:val="center"/>
              <w:rPr>
                <w:rFonts w:ascii="宋体" w:hAnsi="宋体"/>
                <w:sz w:val="24"/>
              </w:rPr>
            </w:pPr>
            <w:r>
              <w:rPr>
                <w:rFonts w:hint="eastAsia" w:ascii="宋体" w:hAnsi="宋体"/>
                <w:sz w:val="24"/>
              </w:rPr>
              <w:t>编号</w:t>
            </w:r>
          </w:p>
        </w:tc>
        <w:tc>
          <w:tcPr>
            <w:tcW w:w="4020" w:type="pct"/>
            <w:tcBorders>
              <w:top w:val="single" w:color="auto" w:sz="4" w:space="0"/>
              <w:left w:val="nil"/>
              <w:bottom w:val="single" w:color="auto" w:sz="4" w:space="0"/>
              <w:right w:val="single" w:color="auto" w:sz="4" w:space="0"/>
            </w:tcBorders>
            <w:shd w:val="clear" w:color="000000" w:fill="auto"/>
            <w:vAlign w:val="center"/>
          </w:tcPr>
          <w:p>
            <w:pPr>
              <w:spacing w:line="360" w:lineRule="auto"/>
              <w:jc w:val="center"/>
              <w:rPr>
                <w:rFonts w:ascii="宋体" w:hAnsi="宋体"/>
                <w:sz w:val="24"/>
              </w:rPr>
            </w:pPr>
            <w:r>
              <w:rPr>
                <w:rFonts w:hint="eastAsia" w:ascii="宋体" w:hAnsi="宋体"/>
                <w:sz w:val="24"/>
              </w:rPr>
              <w:t>系统名称</w:t>
            </w:r>
          </w:p>
        </w:tc>
      </w:tr>
      <w:tr>
        <w:tblPrEx>
          <w:tblCellMar>
            <w:top w:w="0" w:type="dxa"/>
            <w:left w:w="108" w:type="dxa"/>
            <w:bottom w:w="0" w:type="dxa"/>
            <w:right w:w="108" w:type="dxa"/>
          </w:tblCellMar>
        </w:tblPrEx>
        <w:trPr>
          <w:trHeight w:val="453" w:hRule="atLeast"/>
        </w:trPr>
        <w:tc>
          <w:tcPr>
            <w:tcW w:w="979" w:type="pct"/>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sz w:val="24"/>
              </w:rPr>
            </w:pPr>
            <w:r>
              <w:rPr>
                <w:rFonts w:hint="eastAsia" w:ascii="宋体" w:hAnsi="宋体"/>
                <w:sz w:val="24"/>
              </w:rPr>
              <w:t>1</w:t>
            </w:r>
          </w:p>
        </w:tc>
        <w:tc>
          <w:tcPr>
            <w:tcW w:w="4020" w:type="pct"/>
            <w:tcBorders>
              <w:top w:val="nil"/>
              <w:left w:val="nil"/>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劳动就业信息系统</w:t>
            </w:r>
          </w:p>
        </w:tc>
      </w:tr>
      <w:tr>
        <w:tblPrEx>
          <w:tblCellMar>
            <w:top w:w="0" w:type="dxa"/>
            <w:left w:w="108" w:type="dxa"/>
            <w:bottom w:w="0" w:type="dxa"/>
            <w:right w:w="108" w:type="dxa"/>
          </w:tblCellMar>
        </w:tblPrEx>
        <w:trPr>
          <w:trHeight w:val="453" w:hRule="atLeast"/>
        </w:trPr>
        <w:tc>
          <w:tcPr>
            <w:tcW w:w="979" w:type="pct"/>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sz w:val="24"/>
              </w:rPr>
            </w:pPr>
            <w:r>
              <w:rPr>
                <w:rFonts w:hint="eastAsia" w:ascii="宋体" w:hAnsi="宋体"/>
                <w:sz w:val="24"/>
              </w:rPr>
              <w:t>2</w:t>
            </w:r>
          </w:p>
        </w:tc>
        <w:tc>
          <w:tcPr>
            <w:tcW w:w="4020" w:type="pct"/>
            <w:tcBorders>
              <w:top w:val="nil"/>
              <w:left w:val="nil"/>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社会保障信息系统</w:t>
            </w:r>
          </w:p>
        </w:tc>
      </w:tr>
      <w:tr>
        <w:tblPrEx>
          <w:tblCellMar>
            <w:top w:w="0" w:type="dxa"/>
            <w:left w:w="108" w:type="dxa"/>
            <w:bottom w:w="0" w:type="dxa"/>
            <w:right w:w="108" w:type="dxa"/>
          </w:tblCellMar>
        </w:tblPrEx>
        <w:trPr>
          <w:trHeight w:val="453" w:hRule="atLeast"/>
        </w:trPr>
        <w:tc>
          <w:tcPr>
            <w:tcW w:w="979" w:type="pct"/>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sz w:val="24"/>
              </w:rPr>
            </w:pPr>
            <w:r>
              <w:rPr>
                <w:rFonts w:hint="eastAsia" w:ascii="宋体" w:hAnsi="宋体"/>
                <w:sz w:val="24"/>
              </w:rPr>
              <w:t>3</w:t>
            </w:r>
          </w:p>
        </w:tc>
        <w:tc>
          <w:tcPr>
            <w:tcW w:w="4020" w:type="pct"/>
            <w:tcBorders>
              <w:top w:val="nil"/>
              <w:left w:val="nil"/>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人事人才信息系统</w:t>
            </w:r>
          </w:p>
        </w:tc>
      </w:tr>
      <w:tr>
        <w:tblPrEx>
          <w:tblCellMar>
            <w:top w:w="0" w:type="dxa"/>
            <w:left w:w="108" w:type="dxa"/>
            <w:bottom w:w="0" w:type="dxa"/>
            <w:right w:w="108" w:type="dxa"/>
          </w:tblCellMar>
        </w:tblPrEx>
        <w:trPr>
          <w:trHeight w:val="489" w:hRule="atLeast"/>
        </w:trPr>
        <w:tc>
          <w:tcPr>
            <w:tcW w:w="979" w:type="pct"/>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sz w:val="24"/>
              </w:rPr>
            </w:pPr>
            <w:r>
              <w:rPr>
                <w:rFonts w:hint="eastAsia" w:ascii="宋体" w:hAnsi="宋体"/>
                <w:sz w:val="24"/>
              </w:rPr>
              <w:t>4</w:t>
            </w:r>
          </w:p>
        </w:tc>
        <w:tc>
          <w:tcPr>
            <w:tcW w:w="4020" w:type="pct"/>
            <w:tcBorders>
              <w:top w:val="nil"/>
              <w:left w:val="nil"/>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公共服务信息系统</w:t>
            </w:r>
          </w:p>
        </w:tc>
      </w:tr>
    </w:tbl>
    <w:p>
      <w:pPr>
        <w:numPr>
          <w:ilvl w:val="0"/>
          <w:numId w:val="7"/>
        </w:numPr>
        <w:tabs>
          <w:tab w:val="left" w:pos="426"/>
        </w:tabs>
        <w:spacing w:line="360" w:lineRule="auto"/>
        <w:ind w:left="426" w:hanging="415"/>
        <w:rPr>
          <w:rFonts w:ascii="宋体" w:hAnsi="宋体"/>
          <w:sz w:val="24"/>
        </w:rPr>
      </w:pPr>
      <w:r>
        <w:rPr>
          <w:rFonts w:hint="eastAsia" w:ascii="宋体" w:hAnsi="宋体"/>
          <w:sz w:val="24"/>
        </w:rPr>
        <w:t>服务内容综述</w:t>
      </w:r>
    </w:p>
    <w:p>
      <w:pPr>
        <w:spacing w:line="360" w:lineRule="auto"/>
        <w:rPr>
          <w:rFonts w:ascii="宋体" w:hAnsi="宋体"/>
          <w:sz w:val="24"/>
        </w:rPr>
      </w:pPr>
      <w:r>
        <w:rPr>
          <w:rFonts w:hint="eastAsia" w:ascii="宋体" w:hAnsi="宋体"/>
          <w:sz w:val="24"/>
        </w:rPr>
        <w:t>3.1 协助对网络设备、应用服务器的日常运行维护、故障处理，负责对安全设备的日常运行维护、故障处理，对机房和设备运行状况检查，处理各类网络病毒或木马事件。</w:t>
      </w:r>
    </w:p>
    <w:p>
      <w:pPr>
        <w:spacing w:line="360" w:lineRule="auto"/>
        <w:rPr>
          <w:rFonts w:ascii="宋体" w:hAnsi="宋体"/>
          <w:sz w:val="24"/>
        </w:rPr>
      </w:pPr>
      <w:r>
        <w:rPr>
          <w:rFonts w:hint="eastAsia" w:ascii="宋体" w:hAnsi="宋体"/>
          <w:sz w:val="24"/>
        </w:rPr>
        <w:t>3.2 提供新疆维吾尔自治区人力资源和社会保障厅信息系统的安全状况监测、漏洞扫描、资产存活及端口探测、安全加固，业务系统规划评审、入网检查、验收检查，处理单位安全通告，配合完成应急演练、通信保障、应急响应、业务系统网络安全监测等安全运维服务，按要求对新疆维吾尔自治区人力资源和社会保障厅信息系统进行病毒查杀和日志检查，安全审计和日志分析、病毒日志分析、病毒和漏洞公告、安全预警，确保新疆维吾尔自治区人力资源和社会保障厅各网络的安全平稳运行。</w:t>
      </w:r>
    </w:p>
    <w:p>
      <w:pPr>
        <w:spacing w:line="360" w:lineRule="auto"/>
        <w:rPr>
          <w:rFonts w:ascii="宋体" w:hAnsi="宋体"/>
          <w:sz w:val="24"/>
        </w:rPr>
      </w:pPr>
      <w:r>
        <w:rPr>
          <w:rFonts w:hint="eastAsia" w:ascii="宋体" w:hAnsi="宋体"/>
          <w:sz w:val="24"/>
        </w:rPr>
        <w:t>3.3 按照国家安全评估标准，按照招标文件要求开展漏洞扫描、安全检测和安全评估工作，并对新疆维吾尔自治区人力资源和社会保障厅现有网络环境可能存在的安全风险进行综合分析评估，并制定对应措施和应急方案。</w:t>
      </w:r>
    </w:p>
    <w:p>
      <w:pPr>
        <w:spacing w:line="360" w:lineRule="auto"/>
        <w:rPr>
          <w:rFonts w:ascii="宋体" w:hAnsi="宋体"/>
          <w:sz w:val="24"/>
        </w:rPr>
      </w:pPr>
      <w:r>
        <w:rPr>
          <w:rFonts w:hint="eastAsia" w:ascii="宋体" w:hAnsi="宋体"/>
          <w:sz w:val="24"/>
        </w:rPr>
        <w:t>3.4 负责制定和更新新疆维吾尔自治区人力资源和社会保障厅信息系统应急响应预案，并在应急事件发生时进行事件处理，保护关键业务免受重大故障或灾难的影响。</w:t>
      </w:r>
    </w:p>
    <w:p>
      <w:pPr>
        <w:spacing w:line="360" w:lineRule="auto"/>
        <w:rPr>
          <w:rFonts w:ascii="宋体" w:hAnsi="宋体"/>
          <w:sz w:val="24"/>
        </w:rPr>
      </w:pPr>
      <w:r>
        <w:rPr>
          <w:rFonts w:hint="eastAsia" w:ascii="宋体" w:hAnsi="宋体"/>
          <w:sz w:val="24"/>
        </w:rPr>
        <w:t>3.5 为新疆维吾尔自治区人力资源和社会保障厅提供安全咨询服务和系统集成咨询等服务。</w:t>
      </w:r>
    </w:p>
    <w:p>
      <w:pPr>
        <w:spacing w:line="360" w:lineRule="auto"/>
        <w:rPr>
          <w:rFonts w:ascii="宋体" w:hAnsi="宋体"/>
          <w:sz w:val="24"/>
        </w:rPr>
      </w:pPr>
      <w:r>
        <w:rPr>
          <w:rFonts w:hint="eastAsia" w:ascii="宋体" w:hAnsi="宋体"/>
          <w:sz w:val="24"/>
        </w:rPr>
        <w:t>3.6提供网络及安全方面的培训，为新疆维吾尔自治区人力资源和社会保障厅培养高素质的网络安全人才。</w:t>
      </w:r>
    </w:p>
    <w:p>
      <w:pPr>
        <w:spacing w:line="360" w:lineRule="auto"/>
        <w:rPr>
          <w:rFonts w:ascii="宋体" w:hAnsi="宋体"/>
          <w:sz w:val="24"/>
        </w:rPr>
      </w:pPr>
      <w:r>
        <w:rPr>
          <w:rFonts w:hint="eastAsia" w:ascii="宋体" w:hAnsi="宋体"/>
          <w:sz w:val="24"/>
        </w:rPr>
        <w:t>3.7 提供5*8小时驻场服务，并提供7*24小时应急响应服务。</w:t>
      </w:r>
    </w:p>
    <w:p>
      <w:pPr>
        <w:numPr>
          <w:ilvl w:val="0"/>
          <w:numId w:val="7"/>
        </w:numPr>
        <w:tabs>
          <w:tab w:val="left" w:pos="426"/>
        </w:tabs>
        <w:spacing w:line="360" w:lineRule="auto"/>
        <w:ind w:left="426" w:hanging="415"/>
        <w:rPr>
          <w:rFonts w:ascii="宋体" w:hAnsi="宋体"/>
          <w:sz w:val="24"/>
        </w:rPr>
      </w:pPr>
      <w:r>
        <w:rPr>
          <w:rFonts w:hint="eastAsia" w:ascii="宋体" w:hAnsi="宋体"/>
          <w:sz w:val="24"/>
        </w:rPr>
        <w:t>服务方式与具体内容</w:t>
      </w:r>
    </w:p>
    <w:p>
      <w:pPr>
        <w:spacing w:line="360" w:lineRule="auto"/>
        <w:rPr>
          <w:rFonts w:ascii="宋体" w:hAnsi="宋体"/>
          <w:sz w:val="24"/>
        </w:rPr>
      </w:pPr>
      <w:r>
        <w:rPr>
          <w:rFonts w:hint="eastAsia" w:ascii="宋体" w:hAnsi="宋体"/>
          <w:sz w:val="24"/>
        </w:rPr>
        <w:t>4.1 日常网络安全运维服务</w:t>
      </w:r>
    </w:p>
    <w:p>
      <w:pPr>
        <w:numPr>
          <w:ilvl w:val="0"/>
          <w:numId w:val="8"/>
        </w:numPr>
        <w:spacing w:line="360" w:lineRule="auto"/>
        <w:ind w:left="391" w:leftChars="186"/>
        <w:rPr>
          <w:rFonts w:ascii="宋体" w:hAnsi="宋体"/>
          <w:sz w:val="24"/>
        </w:rPr>
      </w:pPr>
      <w:r>
        <w:rPr>
          <w:rFonts w:hint="eastAsia" w:ascii="宋体" w:hAnsi="宋体"/>
          <w:sz w:val="24"/>
        </w:rPr>
        <w:t>网络设备安全维护</w:t>
      </w:r>
    </w:p>
    <w:p>
      <w:pPr>
        <w:spacing w:line="360" w:lineRule="auto"/>
        <w:ind w:firstLine="480" w:firstLineChars="200"/>
        <w:rPr>
          <w:rFonts w:ascii="宋体" w:hAnsi="宋体"/>
          <w:sz w:val="24"/>
        </w:rPr>
      </w:pPr>
      <w:r>
        <w:rPr>
          <w:rFonts w:hint="eastAsia" w:ascii="宋体" w:hAnsi="宋体"/>
          <w:sz w:val="24"/>
        </w:rPr>
        <w:t>协助对产生故障的网络设备进行诊断，网络设备的日常运行维护，监控网络设备工作状态，监控重要运行信息，网络链路的连通状态，及时处理各类网络设备故障和骨干网络链路故障。协助建立完整的网络设备配置管理文档并及时更新发生变化的系统配置。定期对网络设备监控记录和日志进行分析，发现系统存在的故障隐患和安全隐患，并提出解决建议。</w:t>
      </w:r>
    </w:p>
    <w:p>
      <w:pPr>
        <w:numPr>
          <w:ilvl w:val="0"/>
          <w:numId w:val="9"/>
        </w:numPr>
        <w:spacing w:line="360" w:lineRule="auto"/>
        <w:ind w:left="391" w:leftChars="186"/>
        <w:rPr>
          <w:rFonts w:ascii="宋体" w:hAnsi="宋体"/>
          <w:sz w:val="24"/>
        </w:rPr>
      </w:pPr>
      <w:r>
        <w:rPr>
          <w:rFonts w:hint="eastAsia" w:ascii="宋体" w:hAnsi="宋体"/>
          <w:sz w:val="24"/>
        </w:rPr>
        <w:t>安全设备维护</w:t>
      </w:r>
    </w:p>
    <w:p>
      <w:pPr>
        <w:spacing w:line="360" w:lineRule="auto"/>
        <w:ind w:firstLine="480" w:firstLineChars="200"/>
        <w:rPr>
          <w:rFonts w:ascii="宋体" w:hAnsi="宋体"/>
          <w:sz w:val="24"/>
        </w:rPr>
      </w:pPr>
      <w:r>
        <w:rPr>
          <w:rFonts w:hint="eastAsia" w:ascii="宋体" w:hAnsi="宋体"/>
          <w:sz w:val="24"/>
        </w:rPr>
        <w:t>负责对产生故障的安全设备进行诊断。检测安全设备工作状态和工作性能，及时升级系统软件，并记录备案，及时处理各类安全设备故障。实时监控各项数据和敏感信息，及时发现问题和安全隐患，并作出相应处理，保障网络通讯安全。对安全设备的参数和配置进行动态的管理，维护配置文档和管理文档，并定期备案。</w:t>
      </w:r>
    </w:p>
    <w:p>
      <w:pPr>
        <w:numPr>
          <w:ilvl w:val="0"/>
          <w:numId w:val="10"/>
        </w:numPr>
        <w:spacing w:line="360" w:lineRule="auto"/>
        <w:ind w:left="391" w:leftChars="186"/>
        <w:rPr>
          <w:rFonts w:ascii="宋体" w:hAnsi="宋体"/>
          <w:sz w:val="24"/>
        </w:rPr>
      </w:pPr>
      <w:r>
        <w:rPr>
          <w:rFonts w:hint="eastAsia" w:ascii="宋体" w:hAnsi="宋体"/>
          <w:sz w:val="24"/>
        </w:rPr>
        <w:t>服务器设备安全维护</w:t>
      </w:r>
    </w:p>
    <w:p>
      <w:pPr>
        <w:spacing w:line="360" w:lineRule="auto"/>
        <w:ind w:firstLine="480" w:firstLineChars="200"/>
        <w:rPr>
          <w:rFonts w:ascii="宋体" w:hAnsi="宋体"/>
          <w:sz w:val="24"/>
        </w:rPr>
      </w:pPr>
      <w:r>
        <w:rPr>
          <w:rFonts w:hint="eastAsia" w:ascii="宋体" w:hAnsi="宋体"/>
          <w:sz w:val="24"/>
        </w:rPr>
        <w:t>协助对产生故障的服务器设备进行诊断，监控服务器系统运行情况，查看重要系统参数，并做好记录；维护系统注册表，检查操作系统补丁状况，协助安装操作系统补丁，处理各类操作系统使用问题，监控记录和系统相关日志进行分析，及时发现安全漏洞和安全隐患，及时处理各类服务器软硬件故障。</w:t>
      </w:r>
    </w:p>
    <w:p>
      <w:pPr>
        <w:spacing w:line="360" w:lineRule="auto"/>
        <w:rPr>
          <w:rFonts w:ascii="宋体" w:hAnsi="宋体"/>
          <w:sz w:val="24"/>
        </w:rPr>
      </w:pPr>
      <w:r>
        <w:rPr>
          <w:rFonts w:hint="eastAsia" w:ascii="宋体" w:hAnsi="宋体"/>
          <w:sz w:val="24"/>
        </w:rPr>
        <w:t>4.2 每周进行下列安全服务</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网络及安全设备状态监控</w:t>
      </w:r>
    </w:p>
    <w:p>
      <w:pPr>
        <w:spacing w:line="360" w:lineRule="auto"/>
        <w:ind w:firstLine="480" w:firstLineChars="200"/>
        <w:rPr>
          <w:rFonts w:ascii="宋体" w:hAnsi="宋体"/>
          <w:sz w:val="24"/>
        </w:rPr>
      </w:pPr>
      <w:r>
        <w:rPr>
          <w:rFonts w:hint="eastAsia" w:ascii="宋体" w:hAnsi="宋体"/>
          <w:sz w:val="24"/>
        </w:rPr>
        <w:t>对网络设备和安全设备的工作情况进行定期或实时的监测，对各类问题采取有针对性的措施以控制和防止故障的发生，定期提供监测报告。</w:t>
      </w:r>
    </w:p>
    <w:p>
      <w:pPr>
        <w:numPr>
          <w:ilvl w:val="0"/>
          <w:numId w:val="10"/>
        </w:numPr>
        <w:tabs>
          <w:tab w:val="left" w:pos="810"/>
        </w:tabs>
        <w:spacing w:line="360" w:lineRule="auto"/>
        <w:ind w:left="391" w:leftChars="186"/>
        <w:rPr>
          <w:rFonts w:ascii="宋体" w:hAnsi="宋体"/>
          <w:sz w:val="24"/>
        </w:rPr>
      </w:pPr>
      <w:bookmarkStart w:id="155" w:name="_Toc177873031"/>
      <w:r>
        <w:rPr>
          <w:rFonts w:hint="eastAsia" w:ascii="宋体" w:hAnsi="宋体"/>
          <w:sz w:val="24"/>
        </w:rPr>
        <w:t>服务器操作系统状况监测服务</w:t>
      </w:r>
      <w:bookmarkEnd w:id="155"/>
    </w:p>
    <w:p>
      <w:pPr>
        <w:spacing w:line="360" w:lineRule="auto"/>
        <w:ind w:firstLine="480" w:firstLineChars="200"/>
        <w:rPr>
          <w:rFonts w:ascii="宋体" w:hAnsi="宋体"/>
          <w:sz w:val="24"/>
        </w:rPr>
      </w:pPr>
      <w:r>
        <w:rPr>
          <w:rFonts w:hint="eastAsia" w:ascii="宋体" w:hAnsi="宋体"/>
          <w:sz w:val="24"/>
        </w:rPr>
        <w:t>对网络内的各台服务器的工作状况进行定期或实时的监测，及时发现监测点参数的异常变化，以判断系统的工作状况是否正常，有无异常的征兆，并对异常情况进行追踪，以便对各类问题采取针对性的措施控制和防止故障的发生，并定期提供监测报告。</w:t>
      </w:r>
    </w:p>
    <w:p>
      <w:pPr>
        <w:spacing w:line="360" w:lineRule="auto"/>
        <w:rPr>
          <w:rFonts w:ascii="宋体" w:hAnsi="宋体"/>
          <w:sz w:val="24"/>
        </w:rPr>
      </w:pPr>
      <w:r>
        <w:rPr>
          <w:rFonts w:hint="eastAsia" w:ascii="宋体" w:hAnsi="宋体"/>
          <w:sz w:val="24"/>
        </w:rPr>
        <w:t>4.3 每月进行下列安全服务</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病毒监测、查杀及网络防病毒维护</w:t>
      </w:r>
    </w:p>
    <w:p>
      <w:pPr>
        <w:spacing w:line="360" w:lineRule="auto"/>
        <w:ind w:firstLine="480" w:firstLineChars="200"/>
        <w:rPr>
          <w:rFonts w:ascii="宋体" w:hAnsi="宋体"/>
          <w:sz w:val="24"/>
        </w:rPr>
      </w:pPr>
      <w:r>
        <w:rPr>
          <w:rFonts w:hint="eastAsia" w:ascii="宋体" w:hAnsi="宋体"/>
          <w:sz w:val="24"/>
        </w:rPr>
        <w:t>定期对防病毒产品进行日志检查，定期对防病毒软件中出现的实施报警和每月定期扫描的报警信息进行监控和处理 。针对已感染系统，进行完整、系统的病毒查杀，并确保查杀效果满足新疆维吾尔自治区人力资源和社会保障厅网络要求。</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日志分析</w:t>
      </w:r>
    </w:p>
    <w:p>
      <w:pPr>
        <w:spacing w:line="360" w:lineRule="auto"/>
        <w:ind w:firstLine="480" w:firstLineChars="200"/>
        <w:rPr>
          <w:rFonts w:ascii="宋体" w:hAnsi="宋体"/>
          <w:sz w:val="24"/>
        </w:rPr>
      </w:pPr>
      <w:r>
        <w:rPr>
          <w:rFonts w:hint="eastAsia" w:ascii="宋体" w:hAnsi="宋体"/>
          <w:sz w:val="24"/>
        </w:rPr>
        <w:t>定期检查和分析系统日志、安全设备日志和应用服务日志，终端设备维护日志和系统巡检日志，并提供分析报告。</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安全通告服务</w:t>
      </w:r>
    </w:p>
    <w:p>
      <w:pPr>
        <w:spacing w:line="360" w:lineRule="auto"/>
        <w:ind w:firstLine="480" w:firstLineChars="200"/>
        <w:rPr>
          <w:rFonts w:ascii="宋体" w:hAnsi="宋体"/>
          <w:sz w:val="24"/>
        </w:rPr>
      </w:pPr>
      <w:r>
        <w:rPr>
          <w:rFonts w:hint="eastAsia" w:ascii="宋体" w:hAnsi="宋体"/>
          <w:sz w:val="24"/>
        </w:rPr>
        <w:t>定期通告近段时间发现的安全漏洞、相关补丁、病毒以及病毒专杀工具。</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漏洞扫描</w:t>
      </w:r>
    </w:p>
    <w:p>
      <w:pPr>
        <w:spacing w:line="360" w:lineRule="auto"/>
        <w:ind w:firstLine="480" w:firstLineChars="200"/>
        <w:rPr>
          <w:rFonts w:ascii="宋体" w:hAnsi="宋体"/>
          <w:sz w:val="24"/>
        </w:rPr>
      </w:pPr>
      <w:r>
        <w:rPr>
          <w:rFonts w:hint="eastAsia" w:ascii="宋体" w:hAnsi="宋体"/>
          <w:sz w:val="24"/>
        </w:rPr>
        <w:t>定期对服务范围内的服务器、网络设备、安全设备、数据库进行全面的漏洞扫描，发现系统面临的威胁以及存在的安全风险，并提交相关过程文档和加固建议。</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安全检测</w:t>
      </w:r>
    </w:p>
    <w:p>
      <w:pPr>
        <w:spacing w:line="360" w:lineRule="auto"/>
        <w:ind w:firstLine="480" w:firstLineChars="200"/>
        <w:rPr>
          <w:rFonts w:ascii="宋体" w:hAnsi="宋体"/>
          <w:sz w:val="24"/>
        </w:rPr>
      </w:pPr>
      <w:r>
        <w:rPr>
          <w:rFonts w:hint="eastAsia" w:ascii="宋体" w:hAnsi="宋体"/>
          <w:sz w:val="24"/>
        </w:rPr>
        <w:t>定期对服务范围内的对网络设备、服务器操作系统、数据库系统、应用软件系统的安全策略和安全配置进行检查和测试，从中获得相关的信息、发现系统面临的威胁以及存在的安全性。</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安全加固</w:t>
      </w:r>
    </w:p>
    <w:p>
      <w:pPr>
        <w:spacing w:line="360" w:lineRule="auto"/>
        <w:ind w:firstLine="480" w:firstLineChars="200"/>
        <w:rPr>
          <w:rFonts w:ascii="宋体" w:hAnsi="宋体"/>
          <w:sz w:val="24"/>
        </w:rPr>
      </w:pPr>
      <w:r>
        <w:rPr>
          <w:rFonts w:hint="eastAsia" w:ascii="宋体" w:hAnsi="宋体"/>
          <w:sz w:val="24"/>
        </w:rPr>
        <w:t>根据操作系统安全评估及漏洞扫描中发现的问题，协助对服务器、网络设备、数据库系统等安全漏洞进行修补，加强安全配置、安全加固处理。</w:t>
      </w:r>
    </w:p>
    <w:p>
      <w:pPr>
        <w:spacing w:line="360" w:lineRule="auto"/>
        <w:rPr>
          <w:rFonts w:ascii="宋体" w:hAnsi="宋体"/>
          <w:sz w:val="24"/>
        </w:rPr>
      </w:pPr>
      <w:r>
        <w:rPr>
          <w:rFonts w:hint="eastAsia" w:ascii="宋体" w:hAnsi="宋体"/>
          <w:sz w:val="24"/>
        </w:rPr>
        <w:t>4.4 每半年进行下列安全服务</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安全评估</w:t>
      </w:r>
    </w:p>
    <w:p>
      <w:pPr>
        <w:spacing w:line="360" w:lineRule="auto"/>
        <w:ind w:firstLine="480" w:firstLineChars="200"/>
        <w:rPr>
          <w:rFonts w:ascii="宋体" w:hAnsi="宋体"/>
          <w:sz w:val="24"/>
        </w:rPr>
      </w:pPr>
      <w:r>
        <w:rPr>
          <w:rFonts w:hint="eastAsia" w:ascii="宋体" w:hAnsi="宋体"/>
          <w:sz w:val="24"/>
        </w:rPr>
        <w:t>定期对服务范围内的整体网络系统进行全面、统一的系统性的安全风险评估，识别和控制网络中的关键资产及可能会产生的安全风险，并对所发现的问题提供优化、改进建议。并根据评估的结果为关键资产建立应急响应预案以及细微调整其后安全维护服务所要监控的内容。</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策略优化</w:t>
      </w:r>
    </w:p>
    <w:p>
      <w:pPr>
        <w:spacing w:line="360" w:lineRule="auto"/>
        <w:ind w:firstLine="480" w:firstLineChars="200"/>
        <w:rPr>
          <w:rFonts w:ascii="宋体" w:hAnsi="宋体"/>
          <w:sz w:val="24"/>
        </w:rPr>
      </w:pPr>
      <w:r>
        <w:rPr>
          <w:rFonts w:hint="eastAsia" w:ascii="宋体" w:hAnsi="宋体"/>
          <w:sz w:val="24"/>
        </w:rPr>
        <w:t>根据安全评估的结果对系统策略及网络系统进行优化设计，制定调整系统策略优化、网络拓扑优化、安全域规划与配置、IP规划、VLAN优化等策略，并根据实际情况调整与实施。</w:t>
      </w:r>
    </w:p>
    <w:p>
      <w:pPr>
        <w:spacing w:line="360" w:lineRule="auto"/>
        <w:rPr>
          <w:rFonts w:ascii="宋体" w:hAnsi="宋体"/>
          <w:sz w:val="24"/>
        </w:rPr>
      </w:pPr>
      <w:r>
        <w:rPr>
          <w:rFonts w:hint="eastAsia" w:ascii="宋体" w:hAnsi="宋体"/>
          <w:sz w:val="24"/>
        </w:rPr>
        <w:t>4.5 不定期安全服务</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安全咨询服务</w:t>
      </w:r>
    </w:p>
    <w:p>
      <w:pPr>
        <w:spacing w:line="360" w:lineRule="auto"/>
        <w:ind w:firstLine="480" w:firstLineChars="200"/>
        <w:rPr>
          <w:rFonts w:ascii="宋体" w:hAnsi="宋体"/>
          <w:sz w:val="24"/>
        </w:rPr>
      </w:pPr>
      <w:r>
        <w:rPr>
          <w:rFonts w:hint="eastAsia" w:ascii="宋体" w:hAnsi="宋体"/>
          <w:sz w:val="24"/>
        </w:rPr>
        <w:t>为新疆维吾尔自治区人力资源和社会保障厅网络软硬件平台建设提供安全咨询和安全培训等服务。</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系统集成咨询服务</w:t>
      </w:r>
    </w:p>
    <w:p>
      <w:pPr>
        <w:spacing w:line="360" w:lineRule="auto"/>
        <w:ind w:firstLine="480" w:firstLineChars="200"/>
        <w:rPr>
          <w:rFonts w:ascii="宋体" w:hAnsi="宋体"/>
          <w:sz w:val="24"/>
        </w:rPr>
      </w:pPr>
      <w:r>
        <w:rPr>
          <w:rFonts w:hint="eastAsia" w:ascii="宋体" w:hAnsi="宋体"/>
          <w:sz w:val="24"/>
        </w:rPr>
        <w:t>为新疆维吾尔自治区人力资源和社会保障厅检查和评估现有及将来的信息化要求，提出切合实际应用的规划书，并为新疆维吾尔自治区人力资源和社会保障厅的信息化建设提供建设性建议和报告。</w:t>
      </w:r>
    </w:p>
    <w:p>
      <w:pPr>
        <w:spacing w:line="360" w:lineRule="auto"/>
        <w:rPr>
          <w:rFonts w:ascii="宋体" w:hAnsi="宋体"/>
          <w:sz w:val="24"/>
        </w:rPr>
      </w:pPr>
      <w:r>
        <w:rPr>
          <w:rFonts w:hint="eastAsia" w:ascii="宋体" w:hAnsi="宋体"/>
          <w:sz w:val="24"/>
        </w:rPr>
        <w:t>4.6 应急响应服务</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服务周期</w:t>
      </w:r>
    </w:p>
    <w:p>
      <w:pPr>
        <w:spacing w:line="360" w:lineRule="auto"/>
        <w:ind w:firstLine="480" w:firstLineChars="200"/>
        <w:rPr>
          <w:rFonts w:ascii="宋体" w:hAnsi="宋体"/>
          <w:sz w:val="24"/>
        </w:rPr>
      </w:pPr>
      <w:r>
        <w:rPr>
          <w:rFonts w:hint="eastAsia" w:ascii="宋体" w:hAnsi="宋体"/>
          <w:sz w:val="24"/>
        </w:rPr>
        <w:t>7*24小时，在半小时内响应。提供7×24小时的远程技术热线支持。</w:t>
      </w:r>
    </w:p>
    <w:p>
      <w:pPr>
        <w:numPr>
          <w:ilvl w:val="0"/>
          <w:numId w:val="10"/>
        </w:numPr>
        <w:tabs>
          <w:tab w:val="left" w:pos="810"/>
        </w:tabs>
        <w:spacing w:line="360" w:lineRule="auto"/>
        <w:ind w:left="391" w:leftChars="186"/>
        <w:rPr>
          <w:rFonts w:ascii="宋体" w:hAnsi="宋体"/>
          <w:sz w:val="24"/>
        </w:rPr>
      </w:pPr>
      <w:r>
        <w:rPr>
          <w:rFonts w:hint="eastAsia" w:ascii="宋体" w:hAnsi="宋体"/>
          <w:sz w:val="24"/>
        </w:rPr>
        <w:t>服务内容</w:t>
      </w:r>
    </w:p>
    <w:p>
      <w:pPr>
        <w:spacing w:line="360" w:lineRule="auto"/>
        <w:ind w:firstLine="480" w:firstLineChars="200"/>
        <w:rPr>
          <w:rFonts w:ascii="宋体" w:hAnsi="宋体"/>
          <w:sz w:val="24"/>
        </w:rPr>
      </w:pPr>
      <w:r>
        <w:rPr>
          <w:rFonts w:hint="eastAsia" w:ascii="宋体" w:hAnsi="宋体"/>
          <w:sz w:val="24"/>
        </w:rPr>
        <w:t>为了保证网络系统的连续运行，要求投标方成立由资深安全专家、系统专家、网络专家、主机专家等在内的应急响应小组，制定应急响应预案和应急响应流程，并在应急事件发生时进行及时处理，保护关键业务免受重大故障或灾难的影响。提供安全事件处理报告。</w:t>
      </w:r>
    </w:p>
    <w:p>
      <w:pPr>
        <w:spacing w:line="360" w:lineRule="auto"/>
        <w:rPr>
          <w:rFonts w:ascii="宋体" w:hAnsi="宋体"/>
          <w:sz w:val="24"/>
        </w:rPr>
      </w:pPr>
      <w:r>
        <w:rPr>
          <w:rFonts w:hint="eastAsia" w:ascii="宋体" w:hAnsi="宋体"/>
          <w:sz w:val="24"/>
        </w:rPr>
        <w:t>4.7 培训服务</w:t>
      </w:r>
    </w:p>
    <w:p>
      <w:pPr>
        <w:spacing w:line="360" w:lineRule="auto"/>
        <w:ind w:firstLine="480" w:firstLineChars="200"/>
        <w:rPr>
          <w:rFonts w:ascii="宋体" w:hAnsi="宋体"/>
          <w:sz w:val="24"/>
        </w:rPr>
      </w:pPr>
      <w:r>
        <w:rPr>
          <w:rFonts w:hint="eastAsia" w:ascii="宋体" w:hAnsi="宋体"/>
          <w:sz w:val="24"/>
        </w:rPr>
        <w:t>根据采购人对信息化建设的总体要求，达到合理优化配置网络管理员的目的，积极组织培训，使新疆维吾尔自治区人力资源和社会保障厅信息中心的网络管理员掌握基本网络安全知识，网络使用的基本安全行为准则，具有相应的安全意识，并且在安全标准及安全管理方面有明显提高，培训次数不少于4次。</w:t>
      </w:r>
    </w:p>
    <w:p>
      <w:pPr>
        <w:spacing w:line="360" w:lineRule="auto"/>
        <w:rPr>
          <w:rFonts w:ascii="宋体" w:hAnsi="宋体"/>
          <w:sz w:val="24"/>
        </w:rPr>
      </w:pPr>
      <w:r>
        <w:rPr>
          <w:rFonts w:hint="eastAsia" w:ascii="宋体" w:hAnsi="宋体"/>
          <w:sz w:val="24"/>
        </w:rPr>
        <w:t>4.8 攻防演练支撑服务</w:t>
      </w:r>
    </w:p>
    <w:p>
      <w:pPr>
        <w:spacing w:line="360" w:lineRule="auto"/>
        <w:ind w:firstLine="480" w:firstLineChars="200"/>
        <w:rPr>
          <w:rFonts w:ascii="宋体" w:hAnsi="宋体"/>
          <w:sz w:val="24"/>
        </w:rPr>
      </w:pPr>
      <w:r>
        <w:rPr>
          <w:rFonts w:hint="eastAsia" w:ascii="宋体" w:hAnsi="宋体"/>
          <w:sz w:val="24"/>
        </w:rPr>
        <w:t>投标人需要为采购人提供网络安全攻防演习支撑任务，通过网络安全攻防演习进一步检验网络安全防护能力、监测发现能力、应急处置能力，发现可能在网络安全防护、监测和处置措施中存在的短板，积累有效应对网络安全攻击和威胁的经验，促进网络安全积极防御、协同处置的体系建设，促进网络安全队伍建设，在实战中有效提升网络安全保障能力。</w:t>
      </w:r>
    </w:p>
    <w:p>
      <w:pPr>
        <w:spacing w:line="360" w:lineRule="auto"/>
        <w:ind w:firstLine="480" w:firstLineChars="200"/>
        <w:rPr>
          <w:rFonts w:ascii="宋体" w:hAnsi="宋体"/>
          <w:sz w:val="24"/>
        </w:rPr>
      </w:pPr>
      <w:r>
        <w:rPr>
          <w:rFonts w:hint="eastAsia" w:ascii="宋体" w:hAnsi="宋体"/>
          <w:sz w:val="24"/>
        </w:rPr>
        <w:t>针对人社部组织的网络安全攻防演练及网络安全行管单位组织的网络安全攻防演练活动，投标人需提供不少于5人的支撑团队（支撑人员为本地服务人员，且需提供社保缴纳证明），按活动要求分组支撑，服务时间是7*24小时，攻防演练支撑团队技术负责人要求参与过国家级或省级网络安全攻防演练活动，提供参与的证明材料。</w:t>
      </w:r>
    </w:p>
    <w:p>
      <w:pPr>
        <w:numPr>
          <w:ilvl w:val="0"/>
          <w:numId w:val="7"/>
        </w:numPr>
        <w:tabs>
          <w:tab w:val="left" w:pos="426"/>
        </w:tabs>
        <w:spacing w:line="360" w:lineRule="auto"/>
        <w:ind w:left="426" w:hanging="415"/>
        <w:rPr>
          <w:rFonts w:ascii="宋体" w:hAnsi="宋体"/>
          <w:sz w:val="24"/>
        </w:rPr>
      </w:pPr>
      <w:r>
        <w:rPr>
          <w:rFonts w:hint="eastAsia" w:ascii="宋体" w:hAnsi="宋体"/>
          <w:sz w:val="24"/>
        </w:rPr>
        <w:t>服务模式和要求</w:t>
      </w:r>
    </w:p>
    <w:p>
      <w:pPr>
        <w:spacing w:line="360" w:lineRule="auto"/>
        <w:rPr>
          <w:rFonts w:ascii="宋体" w:hAnsi="宋体"/>
          <w:sz w:val="24"/>
        </w:rPr>
      </w:pPr>
      <w:r>
        <w:rPr>
          <w:rFonts w:hint="eastAsia" w:ascii="宋体" w:hAnsi="宋体"/>
          <w:sz w:val="24"/>
        </w:rPr>
        <w:t>5.1应针对服务项目内容制定具体运维服务计划和日常实施方案；</w:t>
      </w:r>
    </w:p>
    <w:p>
      <w:pPr>
        <w:spacing w:line="360" w:lineRule="auto"/>
        <w:rPr>
          <w:rFonts w:ascii="宋体" w:hAnsi="宋体"/>
          <w:sz w:val="24"/>
        </w:rPr>
      </w:pPr>
      <w:r>
        <w:rPr>
          <w:rFonts w:hint="eastAsia" w:ascii="宋体" w:hAnsi="宋体"/>
          <w:sz w:val="24"/>
        </w:rPr>
        <w:t>5.2应设立服务台，开通服务电话和技术支持电话；</w:t>
      </w:r>
    </w:p>
    <w:p>
      <w:pPr>
        <w:spacing w:line="360" w:lineRule="auto"/>
        <w:rPr>
          <w:rFonts w:ascii="宋体" w:hAnsi="宋体"/>
          <w:sz w:val="24"/>
        </w:rPr>
      </w:pPr>
      <w:r>
        <w:rPr>
          <w:rFonts w:hint="eastAsia" w:ascii="宋体" w:hAnsi="宋体"/>
          <w:sz w:val="24"/>
        </w:rPr>
        <w:t>5.3应按照用户要求成立服务项目组，派出2名驻场工程师，进行日常主要的信息系统安全运维，当驻场工程师无法解决问题时或技术力量不足时，供应商应及时提供后援技术支持和补充，要求为本项目二线人员2-3名，具备多年安全服务项目经验或多年集成项目实施经验。</w:t>
      </w:r>
    </w:p>
    <w:p>
      <w:pPr>
        <w:spacing w:line="360" w:lineRule="auto"/>
        <w:rPr>
          <w:rFonts w:ascii="宋体" w:hAnsi="宋体"/>
          <w:sz w:val="24"/>
        </w:rPr>
      </w:pPr>
      <w:r>
        <w:rPr>
          <w:rFonts w:hint="eastAsia" w:ascii="宋体" w:hAnsi="宋体"/>
          <w:sz w:val="24"/>
        </w:rPr>
        <w:t>5.4本项目要求投标人向采购人派驻2名驻场工程师。驻场工程师要求精通网络技术，精通CISCO、华为等网络设备的配置和维护，熟悉病毒防范，熟悉防火墙、入侵检测等网络安全系统设备的配置和维护，熟悉主流网络操作系统、网络设备、服务器等信息化设备的运维。驻场工程师要求无判刑、刑拘等不良记录，工作勤勉、踏实、细心、负责，熟悉网络技术规范和网络安全规范。驻场工程师的资质要求为本次招标的重要内容，在合同执行过程中，如发现中标单位派入的驻场工程师不符合要求的，可随时终止合同，由此引起的后果概由中标单位承担。</w:t>
      </w:r>
    </w:p>
    <w:p>
      <w:pPr>
        <w:numPr>
          <w:ilvl w:val="0"/>
          <w:numId w:val="7"/>
        </w:numPr>
        <w:tabs>
          <w:tab w:val="left" w:pos="426"/>
        </w:tabs>
        <w:spacing w:line="360" w:lineRule="auto"/>
        <w:ind w:left="426" w:hanging="415"/>
        <w:rPr>
          <w:rFonts w:ascii="宋体" w:hAnsi="宋体"/>
          <w:sz w:val="24"/>
        </w:rPr>
      </w:pPr>
      <w:r>
        <w:rPr>
          <w:rFonts w:hint="eastAsia" w:ascii="宋体" w:hAnsi="宋体"/>
          <w:sz w:val="24"/>
        </w:rPr>
        <w:t>其他相关要求</w:t>
      </w:r>
    </w:p>
    <w:p>
      <w:pPr>
        <w:spacing w:line="360" w:lineRule="auto"/>
        <w:rPr>
          <w:rFonts w:ascii="宋体" w:hAnsi="宋体"/>
          <w:sz w:val="24"/>
        </w:rPr>
      </w:pPr>
      <w:r>
        <w:rPr>
          <w:rFonts w:hint="eastAsia" w:ascii="宋体" w:hAnsi="宋体"/>
          <w:sz w:val="24"/>
        </w:rPr>
        <w:t>6.1所有进场运维服务人员服从新疆维吾尔自治区人力资源和社会保障厅信息中心的领导和管理，包括制定工作制度、监督工作制度的执行质量、分配和调整工作资源等。</w:t>
      </w:r>
    </w:p>
    <w:p>
      <w:pPr>
        <w:spacing w:line="360" w:lineRule="auto"/>
        <w:rPr>
          <w:rFonts w:ascii="宋体" w:hAnsi="宋体"/>
          <w:sz w:val="24"/>
        </w:rPr>
      </w:pPr>
      <w:r>
        <w:rPr>
          <w:rFonts w:hint="eastAsia" w:ascii="宋体" w:hAnsi="宋体"/>
          <w:sz w:val="24"/>
        </w:rPr>
        <w:t>6.2供应商提供7天×24小时技术服务与支持电话，驻场工程师按照5</w:t>
      </w:r>
      <w:bookmarkStart w:id="156" w:name="_Hlk212366018"/>
      <w:r>
        <w:rPr>
          <w:rFonts w:hint="eastAsia" w:ascii="宋体" w:hAnsi="宋体"/>
          <w:sz w:val="24"/>
        </w:rPr>
        <w:t>天×</w:t>
      </w:r>
      <w:bookmarkEnd w:id="156"/>
      <w:r>
        <w:rPr>
          <w:rFonts w:hint="eastAsia" w:ascii="宋体" w:hAnsi="宋体"/>
          <w:sz w:val="24"/>
        </w:rPr>
        <w:t>8小时在新疆维吾尔自治区人力资源和社会保障厅信息中心上班，下班或节假日时间若有工作计划的，须服从新疆维吾尔自治区人力资源和社会保障厅信息中心安排。</w:t>
      </w:r>
    </w:p>
    <w:p>
      <w:pPr>
        <w:spacing w:line="360" w:lineRule="auto"/>
        <w:rPr>
          <w:rFonts w:ascii="宋体" w:hAnsi="宋体"/>
          <w:sz w:val="24"/>
        </w:rPr>
      </w:pPr>
      <w:r>
        <w:rPr>
          <w:rFonts w:hint="eastAsia" w:ascii="宋体" w:hAnsi="宋体"/>
          <w:sz w:val="24"/>
        </w:rPr>
        <w:t>6.3中标方须与采购人签订驻场工程师保密协议，合同期内在未得到采购人允许前不得变更人员，否则采购人有权终止合同，投标方承担全部损失。</w:t>
      </w:r>
    </w:p>
    <w:p>
      <w:pPr>
        <w:spacing w:line="360" w:lineRule="auto"/>
        <w:rPr>
          <w:rFonts w:ascii="宋体" w:hAnsi="宋体"/>
          <w:sz w:val="24"/>
        </w:rPr>
      </w:pPr>
      <w:r>
        <w:rPr>
          <w:rFonts w:hint="eastAsia" w:ascii="宋体" w:hAnsi="宋体"/>
          <w:sz w:val="24"/>
        </w:rPr>
        <w:t>6.4采购人只提供中标方（即签订合同的供应商）的驻场工程师的办公场所，其住宿、就餐及差旅费等费用均由中标方自行承担。</w:t>
      </w:r>
    </w:p>
    <w:p>
      <w:pPr>
        <w:spacing w:line="360" w:lineRule="auto"/>
        <w:rPr>
          <w:rFonts w:ascii="宋体" w:hAnsi="宋体"/>
          <w:sz w:val="24"/>
        </w:rPr>
      </w:pPr>
      <w:r>
        <w:rPr>
          <w:rFonts w:hint="eastAsia" w:ascii="宋体" w:hAnsi="宋体"/>
          <w:sz w:val="24"/>
        </w:rPr>
        <w:t>6.5对驻场工程师管理并作如下要求：</w:t>
      </w:r>
    </w:p>
    <w:p>
      <w:pPr>
        <w:spacing w:line="360" w:lineRule="auto"/>
        <w:ind w:firstLine="424" w:firstLineChars="177"/>
        <w:rPr>
          <w:rFonts w:ascii="宋体" w:hAnsi="宋体"/>
          <w:sz w:val="24"/>
        </w:rPr>
      </w:pPr>
      <w:r>
        <w:rPr>
          <w:rFonts w:hint="eastAsia" w:ascii="宋体" w:hAnsi="宋体"/>
          <w:sz w:val="24"/>
        </w:rPr>
        <w:t>（1）服从新疆维吾尔自治区人力资源和社会保障厅信息中心的统一安排；</w:t>
      </w:r>
    </w:p>
    <w:p>
      <w:pPr>
        <w:spacing w:line="360" w:lineRule="auto"/>
        <w:ind w:firstLine="424" w:firstLineChars="177"/>
        <w:rPr>
          <w:rFonts w:ascii="宋体" w:hAnsi="宋体"/>
          <w:sz w:val="24"/>
        </w:rPr>
      </w:pPr>
      <w:r>
        <w:rPr>
          <w:rFonts w:hint="eastAsia" w:ascii="宋体" w:hAnsi="宋体"/>
          <w:sz w:val="24"/>
        </w:rPr>
        <w:t>（2）严格遵守新疆维吾尔自治区人力资源和社会保障厅信息中心的作息时间，工作期间不得从事其它活动；</w:t>
      </w:r>
    </w:p>
    <w:p>
      <w:pPr>
        <w:spacing w:line="360" w:lineRule="auto"/>
        <w:ind w:firstLine="424" w:firstLineChars="177"/>
        <w:rPr>
          <w:rFonts w:ascii="宋体" w:hAnsi="宋体"/>
          <w:sz w:val="24"/>
        </w:rPr>
      </w:pPr>
      <w:r>
        <w:rPr>
          <w:rFonts w:hint="eastAsia" w:ascii="宋体" w:hAnsi="宋体"/>
          <w:sz w:val="24"/>
        </w:rPr>
        <w:t>（3）严格遵守新疆维吾尔自治区人力资源和社会保障厅信息中心的规章制度和保密制度；</w:t>
      </w:r>
    </w:p>
    <w:p>
      <w:pPr>
        <w:spacing w:line="360" w:lineRule="auto"/>
        <w:ind w:firstLine="424" w:firstLineChars="177"/>
        <w:rPr>
          <w:rFonts w:ascii="宋体" w:hAnsi="宋体"/>
          <w:sz w:val="24"/>
        </w:rPr>
      </w:pPr>
      <w:r>
        <w:rPr>
          <w:rFonts w:hint="eastAsia" w:ascii="宋体" w:hAnsi="宋体"/>
          <w:sz w:val="24"/>
        </w:rPr>
        <w:t>（4）投标方安排的休假应获得采购人分管领导批准后方可进行，休假期间供应商需补充相关能力的人员；</w:t>
      </w:r>
    </w:p>
    <w:p>
      <w:pPr>
        <w:spacing w:line="360" w:lineRule="auto"/>
        <w:ind w:firstLine="424" w:firstLineChars="177"/>
        <w:rPr>
          <w:rFonts w:ascii="宋体" w:hAnsi="宋体"/>
          <w:sz w:val="24"/>
        </w:rPr>
      </w:pPr>
      <w:r>
        <w:rPr>
          <w:rFonts w:hint="eastAsia" w:ascii="宋体" w:hAnsi="宋体"/>
          <w:sz w:val="24"/>
        </w:rPr>
        <w:t>（5）供应商项目主管领导或技术总监需每月1次以上到采购人检查维护服务工作。</w:t>
      </w:r>
    </w:p>
    <w:p>
      <w:pPr>
        <w:spacing w:line="360" w:lineRule="auto"/>
        <w:rPr>
          <w:rFonts w:ascii="宋体" w:hAnsi="宋体"/>
          <w:sz w:val="24"/>
        </w:rPr>
      </w:pPr>
      <w:r>
        <w:rPr>
          <w:rFonts w:hint="eastAsia" w:ascii="宋体" w:hAnsi="宋体"/>
          <w:sz w:val="24"/>
        </w:rPr>
        <w:t>7、服务期限</w:t>
      </w:r>
    </w:p>
    <w:p>
      <w:pPr>
        <w:spacing w:line="360" w:lineRule="auto"/>
        <w:ind w:firstLine="424" w:firstLineChars="177"/>
        <w:rPr>
          <w:rFonts w:ascii="宋体" w:hAnsi="宋体"/>
          <w:sz w:val="24"/>
        </w:rPr>
      </w:pPr>
      <w:r>
        <w:rPr>
          <w:rFonts w:hint="eastAsia" w:ascii="宋体" w:hAnsi="宋体"/>
          <w:sz w:val="24"/>
          <w:highlight w:val="none"/>
        </w:rPr>
        <w:t>本期合同的服务期限由招标人另行约定。</w:t>
      </w:r>
      <w:r>
        <w:rPr>
          <w:rFonts w:hint="eastAsia" w:ascii="宋体" w:hAnsi="宋体"/>
          <w:sz w:val="24"/>
        </w:rPr>
        <w:t>合同期内，供应商能严格履行合同且通过采购人的考核，采购人对供应商在服务期间内项目完成情况表示满意的，与中标方协商一致，并经采购监管部门同意，待本项目合同期满后可遵照合同内容续签，有效期最长不超过12个月。</w:t>
      </w:r>
    </w:p>
    <w:p>
      <w:pPr>
        <w:tabs>
          <w:tab w:val="left" w:pos="432"/>
        </w:tabs>
        <w:jc w:val="center"/>
        <w:outlineLvl w:val="0"/>
        <w:rPr>
          <w:rFonts w:ascii="宋体" w:hAnsi="宋体" w:cs="宋体"/>
          <w:b/>
          <w:kern w:val="0"/>
          <w:sz w:val="32"/>
        </w:rPr>
      </w:pPr>
    </w:p>
    <w:p>
      <w:pPr>
        <w:tabs>
          <w:tab w:val="left" w:pos="432"/>
        </w:tabs>
        <w:jc w:val="center"/>
        <w:outlineLvl w:val="0"/>
        <w:rPr>
          <w:rFonts w:ascii="宋体" w:hAnsi="宋体" w:cs="宋体"/>
          <w:b/>
          <w:kern w:val="0"/>
          <w:sz w:val="32"/>
        </w:rPr>
      </w:pPr>
      <w:r>
        <w:rPr>
          <w:rFonts w:hint="eastAsia" w:ascii="宋体" w:hAnsi="宋体" w:cs="宋体"/>
          <w:b/>
          <w:kern w:val="0"/>
          <w:sz w:val="32"/>
        </w:rPr>
        <w:t>第四章  响应性文件格式</w:t>
      </w:r>
      <w:bookmarkEnd w:id="154"/>
    </w:p>
    <w:p>
      <w:pPr>
        <w:spacing w:line="440" w:lineRule="exact"/>
        <w:rPr>
          <w:rFonts w:ascii="宋体" w:hAnsi="宋体" w:cs="宋体"/>
        </w:rPr>
      </w:pPr>
    </w:p>
    <w:p>
      <w:pPr>
        <w:jc w:val="center"/>
        <w:rPr>
          <w:rFonts w:ascii="宋体" w:hAnsi="宋体" w:cs="宋体"/>
        </w:rPr>
      </w:pPr>
    </w:p>
    <w:p>
      <w:pPr>
        <w:jc w:val="center"/>
        <w:rPr>
          <w:rFonts w:ascii="宋体" w:hAnsi="宋体" w:cs="宋体"/>
        </w:rPr>
      </w:pPr>
    </w:p>
    <w:p>
      <w:pPr>
        <w:jc w:val="cente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rPr>
      </w:pPr>
    </w:p>
    <w:p>
      <w:pPr>
        <w:jc w:val="right"/>
        <w:rPr>
          <w:rFonts w:ascii="宋体" w:hAnsi="宋体" w:cs="宋体"/>
        </w:rPr>
      </w:pPr>
    </w:p>
    <w:p>
      <w:pPr>
        <w:jc w:val="center"/>
        <w:rPr>
          <w:rFonts w:ascii="宋体" w:hAnsi="宋体" w:cs="宋体"/>
        </w:rPr>
      </w:pPr>
      <w:r>
        <w:rPr>
          <w:rFonts w:hint="eastAsia" w:ascii="宋体" w:hAnsi="宋体" w:cs="宋体"/>
          <w:b/>
          <w:sz w:val="32"/>
          <w:szCs w:val="32"/>
        </w:rPr>
        <w:t>响应文件格式</w:t>
      </w:r>
    </w:p>
    <w:p>
      <w:pPr>
        <w:spacing w:line="440" w:lineRule="exact"/>
        <w:rPr>
          <w:rFonts w:ascii="宋体" w:hAnsi="宋体" w:cs="宋体"/>
          <w:u w:val="single"/>
        </w:rPr>
      </w:pPr>
      <w:r>
        <w:rPr>
          <w:rFonts w:hint="eastAsia" w:ascii="宋体" w:hAnsi="宋体" w:cs="宋体"/>
          <w:b/>
        </w:rPr>
        <w:br w:type="page"/>
      </w:r>
      <w:r>
        <w:rPr>
          <w:rFonts w:hint="eastAsia" w:ascii="宋体" w:hAnsi="宋体" w:cs="宋体"/>
          <w:u w:val="single"/>
        </w:rPr>
        <w:t>响应性文件封面示例</w:t>
      </w:r>
    </w:p>
    <w:p>
      <w:pPr>
        <w:jc w:val="right"/>
        <w:rPr>
          <w:rFonts w:ascii="宋体" w:hAnsi="宋体" w:cs="宋体"/>
          <w:b/>
        </w:rPr>
      </w:pPr>
      <w:r>
        <w:rPr>
          <w:rFonts w:hint="eastAsia" w:ascii="宋体" w:hAnsi="宋体" w:cs="宋体"/>
          <w:b/>
          <w:sz w:val="28"/>
          <w:szCs w:val="24"/>
          <w:bdr w:val="single" w:color="auto" w:sz="4" w:space="0"/>
        </w:rPr>
        <w:t>正本/副本</w:t>
      </w:r>
    </w:p>
    <w:p>
      <w:pPr>
        <w:spacing w:line="720" w:lineRule="auto"/>
        <w:rPr>
          <w:rFonts w:ascii="宋体" w:hAnsi="宋体" w:cs="宋体"/>
          <w:b/>
          <w:sz w:val="24"/>
          <w:u w:val="single"/>
        </w:rPr>
      </w:pPr>
    </w:p>
    <w:p>
      <w:pPr>
        <w:pStyle w:val="14"/>
        <w:jc w:val="center"/>
        <w:rPr>
          <w:b/>
          <w:bCs/>
          <w:sz w:val="28"/>
          <w:szCs w:val="24"/>
        </w:rPr>
      </w:pPr>
      <w:r>
        <w:rPr>
          <w:rFonts w:hint="eastAsia"/>
          <w:b/>
          <w:bCs/>
          <w:sz w:val="28"/>
          <w:szCs w:val="24"/>
        </w:rPr>
        <w:t>自治区人社厅数据中心安全运维、安全服务和安全攻防演练项目</w:t>
      </w:r>
    </w:p>
    <w:p>
      <w:pPr>
        <w:pStyle w:val="14"/>
        <w:jc w:val="center"/>
        <w:rPr>
          <w:sz w:val="16"/>
          <w:szCs w:val="11"/>
        </w:rPr>
      </w:pPr>
      <w:r>
        <w:rPr>
          <w:rFonts w:hint="eastAsia" w:ascii="宋体" w:hAnsi="宋体" w:cs="宋体"/>
          <w:b/>
          <w:sz w:val="28"/>
          <w:szCs w:val="21"/>
        </w:rPr>
        <w:t>（项目编号：XZJ226118 ）</w:t>
      </w:r>
    </w:p>
    <w:p>
      <w:pPr>
        <w:spacing w:line="600" w:lineRule="auto"/>
        <w:jc w:val="center"/>
        <w:rPr>
          <w:rFonts w:ascii="宋体" w:hAnsi="宋体" w:cs="宋体"/>
          <w:b/>
          <w:bCs/>
          <w:sz w:val="36"/>
          <w:szCs w:val="36"/>
        </w:rPr>
      </w:pPr>
    </w:p>
    <w:p>
      <w:pPr>
        <w:pStyle w:val="14"/>
      </w:pPr>
    </w:p>
    <w:p>
      <w:pPr>
        <w:spacing w:line="600" w:lineRule="auto"/>
        <w:jc w:val="center"/>
        <w:rPr>
          <w:rFonts w:ascii="宋体" w:hAnsi="宋体" w:cs="宋体"/>
          <w:b/>
          <w:bCs/>
          <w:sz w:val="32"/>
          <w:szCs w:val="32"/>
        </w:rPr>
      </w:pPr>
      <w:r>
        <w:rPr>
          <w:rFonts w:hint="eastAsia" w:ascii="宋体" w:hAnsi="宋体" w:cs="宋体"/>
          <w:b/>
          <w:bCs/>
          <w:sz w:val="40"/>
          <w:szCs w:val="40"/>
        </w:rPr>
        <w:t>响应性文件/电子版响应性文件/报价一览表</w:t>
      </w:r>
    </w:p>
    <w:p>
      <w:pPr>
        <w:spacing w:line="600" w:lineRule="auto"/>
        <w:rPr>
          <w:rFonts w:ascii="宋体" w:hAnsi="宋体" w:cs="宋体"/>
          <w:sz w:val="24"/>
        </w:rPr>
      </w:pPr>
    </w:p>
    <w:p>
      <w:pPr>
        <w:spacing w:line="600" w:lineRule="auto"/>
        <w:rPr>
          <w:rFonts w:ascii="宋体" w:hAnsi="宋体" w:cs="宋体"/>
          <w:sz w:val="24"/>
        </w:rPr>
      </w:pPr>
    </w:p>
    <w:p>
      <w:pPr>
        <w:pStyle w:val="14"/>
        <w:rPr>
          <w:rFonts w:ascii="宋体" w:hAnsi="宋体" w:cs="宋体"/>
        </w:rPr>
      </w:pPr>
    </w:p>
    <w:p/>
    <w:p>
      <w:pPr>
        <w:rPr>
          <w:rFonts w:ascii="宋体" w:hAnsi="宋体" w:cs="宋体"/>
          <w:sz w:val="24"/>
        </w:rPr>
      </w:pPr>
    </w:p>
    <w:p>
      <w:pPr>
        <w:pStyle w:val="14"/>
        <w:rPr>
          <w:rFonts w:ascii="宋体" w:hAnsi="宋体" w:cs="宋体"/>
        </w:rPr>
      </w:pPr>
    </w:p>
    <w:p/>
    <w:p>
      <w:pPr>
        <w:spacing w:line="480" w:lineRule="auto"/>
        <w:rPr>
          <w:rFonts w:ascii="宋体" w:hAnsi="宋体" w:cs="宋体"/>
          <w:sz w:val="28"/>
          <w:szCs w:val="21"/>
        </w:rPr>
      </w:pPr>
      <w:r>
        <w:rPr>
          <w:rFonts w:hint="eastAsia" w:ascii="宋体" w:hAnsi="宋体" w:cs="宋体"/>
          <w:sz w:val="28"/>
          <w:szCs w:val="21"/>
        </w:rPr>
        <w:t>供应商名称（盖章）：</w:t>
      </w:r>
    </w:p>
    <w:p>
      <w:pPr>
        <w:spacing w:line="480" w:lineRule="auto"/>
        <w:rPr>
          <w:rFonts w:ascii="宋体" w:hAnsi="宋体" w:cs="宋体"/>
          <w:sz w:val="28"/>
          <w:szCs w:val="21"/>
        </w:rPr>
      </w:pPr>
      <w:r>
        <w:rPr>
          <w:rFonts w:hint="eastAsia" w:ascii="宋体" w:hAnsi="宋体" w:cs="宋体"/>
          <w:sz w:val="28"/>
          <w:szCs w:val="21"/>
        </w:rPr>
        <w:t>法定代表人（签字</w:t>
      </w:r>
      <w:r>
        <w:rPr>
          <w:rFonts w:ascii="宋体" w:hAnsi="宋体" w:cs="宋体"/>
          <w:sz w:val="28"/>
          <w:szCs w:val="21"/>
        </w:rPr>
        <w:t>或</w:t>
      </w:r>
      <w:r>
        <w:rPr>
          <w:rFonts w:hint="eastAsia" w:ascii="宋体" w:hAnsi="宋体" w:cs="宋体"/>
          <w:sz w:val="28"/>
          <w:szCs w:val="21"/>
        </w:rPr>
        <w:t>盖章）：</w:t>
      </w:r>
    </w:p>
    <w:p>
      <w:pPr>
        <w:spacing w:line="480" w:lineRule="auto"/>
        <w:rPr>
          <w:rFonts w:ascii="宋体" w:hAnsi="宋体" w:cs="宋体"/>
          <w:sz w:val="28"/>
          <w:szCs w:val="21"/>
        </w:rPr>
      </w:pPr>
      <w:r>
        <w:rPr>
          <w:rFonts w:hint="eastAsia" w:ascii="宋体" w:hAnsi="宋体" w:cs="宋体"/>
          <w:sz w:val="28"/>
          <w:szCs w:val="21"/>
        </w:rPr>
        <w:t>联 系 人：</w:t>
      </w:r>
    </w:p>
    <w:p>
      <w:pPr>
        <w:spacing w:line="480" w:lineRule="auto"/>
        <w:rPr>
          <w:rFonts w:ascii="宋体" w:hAnsi="宋体" w:cs="宋体"/>
          <w:sz w:val="28"/>
          <w:szCs w:val="21"/>
        </w:rPr>
      </w:pPr>
      <w:r>
        <w:rPr>
          <w:rFonts w:hint="eastAsia" w:ascii="宋体" w:hAnsi="宋体" w:cs="宋体"/>
          <w:sz w:val="28"/>
          <w:szCs w:val="21"/>
        </w:rPr>
        <w:t>联系电话：</w:t>
      </w:r>
    </w:p>
    <w:p>
      <w:pPr>
        <w:spacing w:line="480" w:lineRule="auto"/>
        <w:rPr>
          <w:rFonts w:ascii="宋体" w:hAnsi="宋体" w:cs="宋体"/>
          <w:sz w:val="28"/>
          <w:szCs w:val="21"/>
        </w:rPr>
      </w:pPr>
      <w:r>
        <w:rPr>
          <w:rFonts w:hint="eastAsia" w:ascii="宋体" w:hAnsi="宋体" w:cs="宋体"/>
          <w:sz w:val="28"/>
          <w:szCs w:val="21"/>
        </w:rPr>
        <w:t>单位地址：</w:t>
      </w:r>
    </w:p>
    <w:p>
      <w:pPr>
        <w:jc w:val="center"/>
        <w:rPr>
          <w:rFonts w:ascii="宋体" w:hAnsi="宋体" w:cs="宋体"/>
          <w:bCs/>
          <w:sz w:val="28"/>
          <w:szCs w:val="28"/>
        </w:rPr>
      </w:pPr>
      <w:r>
        <w:rPr>
          <w:rFonts w:hint="eastAsia" w:ascii="宋体" w:hAnsi="宋体" w:cs="宋体"/>
          <w:bCs/>
          <w:sz w:val="28"/>
          <w:szCs w:val="21"/>
        </w:rPr>
        <w:t>日期：</w:t>
      </w:r>
      <w:r>
        <w:rPr>
          <w:rFonts w:hint="eastAsia" w:ascii="宋体" w:hAnsi="宋体" w:cs="宋体"/>
          <w:b/>
          <w:sz w:val="28"/>
          <w:szCs w:val="21"/>
          <w:u w:val="single"/>
        </w:rPr>
        <w:t xml:space="preserve">   </w:t>
      </w:r>
      <w:r>
        <w:rPr>
          <w:rFonts w:hint="eastAsia" w:ascii="宋体" w:hAnsi="宋体" w:cs="宋体"/>
          <w:sz w:val="28"/>
          <w:szCs w:val="21"/>
        </w:rPr>
        <w:t>年</w:t>
      </w:r>
      <w:r>
        <w:rPr>
          <w:rFonts w:hint="eastAsia" w:ascii="宋体" w:hAnsi="宋体" w:cs="宋体"/>
          <w:b/>
          <w:sz w:val="28"/>
          <w:szCs w:val="21"/>
          <w:u w:val="single"/>
        </w:rPr>
        <w:t xml:space="preserve">   </w:t>
      </w:r>
      <w:r>
        <w:rPr>
          <w:rFonts w:hint="eastAsia" w:ascii="宋体" w:hAnsi="宋体" w:cs="宋体"/>
          <w:sz w:val="28"/>
          <w:szCs w:val="21"/>
        </w:rPr>
        <w:t>月</w:t>
      </w:r>
      <w:r>
        <w:rPr>
          <w:rFonts w:hint="eastAsia" w:ascii="宋体" w:hAnsi="宋体" w:cs="宋体"/>
          <w:b/>
          <w:sz w:val="28"/>
          <w:szCs w:val="21"/>
          <w:u w:val="single"/>
        </w:rPr>
        <w:t xml:space="preserve">   </w:t>
      </w:r>
      <w:r>
        <w:rPr>
          <w:rFonts w:hint="eastAsia" w:ascii="宋体" w:hAnsi="宋体" w:cs="宋体"/>
          <w:sz w:val="24"/>
        </w:rPr>
        <w:t>日</w:t>
      </w:r>
      <w:r>
        <w:rPr>
          <w:rFonts w:ascii="宋体" w:hAnsi="宋体"/>
        </w:rPr>
        <w:br w:type="page"/>
      </w:r>
      <w:r>
        <w:rPr>
          <w:rFonts w:hint="eastAsia" w:ascii="宋体" w:hAnsi="宋体" w:cs="宋体"/>
          <w:bCs/>
          <w:sz w:val="28"/>
          <w:szCs w:val="28"/>
        </w:rPr>
        <w:t>目  录</w:t>
      </w:r>
    </w:p>
    <w:p>
      <w:pPr>
        <w:jc w:val="center"/>
        <w:rPr>
          <w:rFonts w:ascii="宋体" w:hAnsi="宋体" w:cs="宋体"/>
          <w:b/>
        </w:rPr>
      </w:pPr>
    </w:p>
    <w:p>
      <w:pPr>
        <w:rPr>
          <w:rFonts w:ascii="宋体" w:hAnsi="宋体" w:cs="宋体"/>
          <w:b/>
        </w:rPr>
      </w:pPr>
    </w:p>
    <w:p>
      <w:pPr>
        <w:spacing w:line="300" w:lineRule="auto"/>
        <w:rPr>
          <w:rFonts w:ascii="宋体" w:hAnsi="宋体" w:cs="宋体"/>
          <w:sz w:val="24"/>
          <w:szCs w:val="24"/>
        </w:rPr>
      </w:pPr>
      <w:r>
        <w:rPr>
          <w:rFonts w:hint="eastAsia" w:ascii="宋体" w:hAnsi="宋体" w:cs="宋体"/>
          <w:sz w:val="24"/>
          <w:szCs w:val="24"/>
        </w:rPr>
        <w:t>1、报价一览表</w:t>
      </w:r>
    </w:p>
    <w:p>
      <w:pPr>
        <w:spacing w:line="300" w:lineRule="auto"/>
        <w:rPr>
          <w:rFonts w:ascii="宋体" w:hAnsi="宋体" w:cs="宋体"/>
          <w:sz w:val="24"/>
          <w:szCs w:val="24"/>
        </w:rPr>
      </w:pPr>
      <w:r>
        <w:rPr>
          <w:rFonts w:hint="eastAsia" w:ascii="宋体" w:hAnsi="宋体" w:cs="宋体"/>
          <w:sz w:val="24"/>
          <w:szCs w:val="24"/>
        </w:rPr>
        <w:t>2、详细服务量报价清单</w:t>
      </w:r>
    </w:p>
    <w:p>
      <w:pPr>
        <w:spacing w:line="300" w:lineRule="auto"/>
        <w:rPr>
          <w:rFonts w:ascii="宋体" w:hAnsi="宋体" w:cs="宋体"/>
          <w:sz w:val="24"/>
          <w:szCs w:val="24"/>
        </w:rPr>
      </w:pPr>
      <w:r>
        <w:rPr>
          <w:rFonts w:hint="eastAsia" w:ascii="宋体" w:hAnsi="宋体" w:cs="宋体"/>
          <w:sz w:val="24"/>
          <w:szCs w:val="24"/>
        </w:rPr>
        <w:t>3、法定代表人身份证明书</w:t>
      </w:r>
    </w:p>
    <w:p>
      <w:pPr>
        <w:spacing w:line="300" w:lineRule="auto"/>
        <w:rPr>
          <w:rFonts w:ascii="宋体" w:hAnsi="宋体" w:cs="宋体"/>
          <w:sz w:val="24"/>
          <w:szCs w:val="24"/>
        </w:rPr>
      </w:pPr>
      <w:r>
        <w:rPr>
          <w:rFonts w:hint="eastAsia" w:ascii="宋体" w:hAnsi="宋体" w:cs="宋体"/>
          <w:sz w:val="24"/>
          <w:szCs w:val="24"/>
        </w:rPr>
        <w:t>4、法定代表人授权委托书</w:t>
      </w:r>
    </w:p>
    <w:p>
      <w:pPr>
        <w:spacing w:line="300" w:lineRule="auto"/>
        <w:rPr>
          <w:rFonts w:ascii="宋体" w:hAnsi="宋体" w:cs="宋体"/>
          <w:sz w:val="24"/>
          <w:szCs w:val="24"/>
        </w:rPr>
      </w:pPr>
      <w:r>
        <w:rPr>
          <w:rFonts w:hint="eastAsia" w:ascii="宋体" w:hAnsi="宋体" w:cs="宋体"/>
          <w:sz w:val="24"/>
          <w:szCs w:val="24"/>
        </w:rPr>
        <w:t>5、磋商承诺函</w:t>
      </w:r>
    </w:p>
    <w:p>
      <w:pPr>
        <w:spacing w:line="300" w:lineRule="auto"/>
        <w:rPr>
          <w:rFonts w:ascii="宋体" w:hAnsi="宋体" w:cs="宋体"/>
          <w:sz w:val="24"/>
          <w:szCs w:val="24"/>
        </w:rPr>
      </w:pPr>
      <w:r>
        <w:rPr>
          <w:rFonts w:hint="eastAsia" w:ascii="宋体" w:hAnsi="宋体" w:cs="宋体"/>
          <w:sz w:val="24"/>
          <w:szCs w:val="24"/>
        </w:rPr>
        <w:t>6、供应商概况及企业综合实力；</w:t>
      </w:r>
    </w:p>
    <w:p>
      <w:pPr>
        <w:spacing w:line="300" w:lineRule="auto"/>
        <w:rPr>
          <w:rFonts w:ascii="宋体" w:hAnsi="宋体" w:cs="宋体"/>
          <w:sz w:val="24"/>
          <w:szCs w:val="24"/>
        </w:rPr>
      </w:pPr>
      <w:r>
        <w:rPr>
          <w:rFonts w:hint="eastAsia" w:ascii="宋体" w:hAnsi="宋体" w:cs="宋体"/>
          <w:sz w:val="24"/>
          <w:szCs w:val="24"/>
        </w:rPr>
        <w:t>7、供应商类似项目业绩证明材料</w:t>
      </w:r>
    </w:p>
    <w:p>
      <w:pPr>
        <w:spacing w:line="300" w:lineRule="auto"/>
        <w:rPr>
          <w:rFonts w:ascii="宋体" w:hAnsi="宋体" w:cs="宋体"/>
          <w:sz w:val="24"/>
          <w:szCs w:val="24"/>
        </w:rPr>
      </w:pPr>
      <w:r>
        <w:rPr>
          <w:rFonts w:hint="eastAsia" w:ascii="宋体" w:hAnsi="宋体" w:cs="宋体"/>
          <w:sz w:val="24"/>
          <w:szCs w:val="24"/>
        </w:rPr>
        <w:t>8、商务条款偏离表</w:t>
      </w:r>
    </w:p>
    <w:p>
      <w:pPr>
        <w:spacing w:line="300" w:lineRule="auto"/>
        <w:rPr>
          <w:rFonts w:ascii="宋体" w:hAnsi="宋体" w:cs="宋体"/>
          <w:sz w:val="24"/>
          <w:szCs w:val="24"/>
        </w:rPr>
      </w:pPr>
      <w:r>
        <w:rPr>
          <w:rFonts w:hint="eastAsia" w:ascii="宋体" w:hAnsi="宋体" w:cs="宋体"/>
          <w:sz w:val="24"/>
          <w:szCs w:val="24"/>
        </w:rPr>
        <w:t>9、项目配备人员构成</w:t>
      </w:r>
    </w:p>
    <w:p>
      <w:pPr>
        <w:spacing w:line="300" w:lineRule="auto"/>
        <w:rPr>
          <w:rFonts w:ascii="宋体" w:hAnsi="宋体" w:cs="宋体"/>
          <w:sz w:val="24"/>
          <w:szCs w:val="24"/>
        </w:rPr>
      </w:pPr>
      <w:r>
        <w:rPr>
          <w:rFonts w:hint="eastAsia" w:ascii="宋体" w:hAnsi="宋体" w:cs="宋体"/>
          <w:sz w:val="24"/>
          <w:szCs w:val="24"/>
        </w:rPr>
        <w:t>10、供应商认为需要提供的其他资料</w:t>
      </w:r>
    </w:p>
    <w:p>
      <w:pPr>
        <w:spacing w:line="300" w:lineRule="auto"/>
        <w:rPr>
          <w:rFonts w:ascii="宋体" w:hAnsi="宋体" w:cs="宋体"/>
          <w:sz w:val="24"/>
          <w:szCs w:val="24"/>
        </w:rPr>
      </w:pPr>
      <w:r>
        <w:rPr>
          <w:rFonts w:hint="eastAsia" w:ascii="宋体" w:hAnsi="宋体" w:cs="宋体"/>
          <w:sz w:val="24"/>
          <w:szCs w:val="24"/>
        </w:rPr>
        <w:t>11、技术方案（服务方案及实施方案）</w:t>
      </w:r>
    </w:p>
    <w:p>
      <w:pPr>
        <w:spacing w:line="300" w:lineRule="auto"/>
        <w:rPr>
          <w:rFonts w:ascii="宋体" w:hAnsi="宋体" w:cs="宋体"/>
          <w:sz w:val="24"/>
          <w:szCs w:val="24"/>
        </w:rPr>
      </w:pPr>
      <w:r>
        <w:rPr>
          <w:rFonts w:hint="eastAsia" w:ascii="宋体" w:hAnsi="宋体" w:cs="宋体"/>
          <w:sz w:val="24"/>
          <w:szCs w:val="24"/>
        </w:rPr>
        <w:t>12、售后服务（保障能力）</w:t>
      </w:r>
    </w:p>
    <w:p>
      <w:pPr>
        <w:spacing w:line="300" w:lineRule="auto"/>
        <w:rPr>
          <w:rFonts w:ascii="宋体" w:hAnsi="宋体" w:cs="宋体"/>
          <w:sz w:val="24"/>
          <w:szCs w:val="24"/>
        </w:rPr>
      </w:pPr>
      <w:r>
        <w:rPr>
          <w:rFonts w:hint="eastAsia" w:ascii="宋体" w:hAnsi="宋体" w:cs="宋体"/>
          <w:sz w:val="24"/>
          <w:szCs w:val="24"/>
        </w:rPr>
        <w:t>13、技术规格偏离表及设备参数</w:t>
      </w:r>
    </w:p>
    <w:p>
      <w:pPr>
        <w:spacing w:line="300" w:lineRule="auto"/>
        <w:rPr>
          <w:rFonts w:ascii="宋体" w:hAnsi="宋体" w:cs="宋体"/>
          <w:sz w:val="24"/>
          <w:szCs w:val="24"/>
        </w:rPr>
      </w:pPr>
      <w:r>
        <w:rPr>
          <w:rFonts w:hint="eastAsia" w:ascii="宋体" w:hAnsi="宋体" w:cs="宋体"/>
          <w:sz w:val="24"/>
          <w:szCs w:val="24"/>
        </w:rPr>
        <w:t>14、中小企业声明函</w:t>
      </w:r>
    </w:p>
    <w:p>
      <w:pPr>
        <w:spacing w:line="300" w:lineRule="auto"/>
        <w:rPr>
          <w:rFonts w:ascii="宋体" w:hAnsi="宋体" w:cs="宋体"/>
          <w:b/>
          <w:sz w:val="24"/>
          <w:szCs w:val="24"/>
        </w:rPr>
      </w:pPr>
    </w:p>
    <w:p>
      <w:pPr>
        <w:spacing w:line="300" w:lineRule="auto"/>
        <w:rPr>
          <w:rFonts w:ascii="宋体" w:hAnsi="宋体" w:cs="宋体"/>
          <w:b/>
          <w:sz w:val="24"/>
          <w:szCs w:val="24"/>
        </w:rPr>
      </w:pPr>
    </w:p>
    <w:p>
      <w:pPr>
        <w:spacing w:line="300" w:lineRule="auto"/>
        <w:rPr>
          <w:rFonts w:ascii="宋体" w:hAnsi="宋体" w:cs="宋体"/>
          <w:bCs/>
          <w:sz w:val="24"/>
          <w:szCs w:val="24"/>
        </w:rPr>
      </w:pPr>
      <w:r>
        <w:rPr>
          <w:rFonts w:hint="eastAsia" w:ascii="宋体" w:hAnsi="宋体" w:cs="宋体"/>
          <w:bCs/>
          <w:sz w:val="24"/>
          <w:szCs w:val="24"/>
        </w:rPr>
        <w:t>注：为了便于查找，请按上述顺序编排响应性文件内容，并在目录中标明每项内容的起始页码。</w:t>
      </w:r>
    </w:p>
    <w:p>
      <w:pPr>
        <w:rPr>
          <w:rFonts w:ascii="宋体" w:hAnsi="宋体" w:cs="宋体"/>
        </w:rPr>
      </w:pPr>
    </w:p>
    <w:p>
      <w:pPr>
        <w:numPr>
          <w:ilvl w:val="1"/>
          <w:numId w:val="0"/>
        </w:numPr>
        <w:tabs>
          <w:tab w:val="left" w:pos="432"/>
          <w:tab w:val="left" w:pos="576"/>
        </w:tabs>
        <w:jc w:val="center"/>
        <w:rPr>
          <w:rFonts w:ascii="宋体" w:hAnsi="宋体" w:cs="宋体"/>
          <w:sz w:val="28"/>
          <w:szCs w:val="28"/>
        </w:rPr>
      </w:pPr>
      <w:r>
        <w:rPr>
          <w:rFonts w:hint="eastAsia" w:ascii="宋体" w:hAnsi="宋体" w:cs="宋体"/>
          <w:b/>
        </w:rPr>
        <w:br w:type="page"/>
      </w:r>
      <w:bookmarkStart w:id="157" w:name="_Toc497928747"/>
      <w:r>
        <w:rPr>
          <w:rFonts w:hint="eastAsia" w:ascii="宋体" w:hAnsi="宋体" w:cs="宋体"/>
          <w:b/>
          <w:bCs/>
          <w:sz w:val="28"/>
          <w:szCs w:val="28"/>
        </w:rPr>
        <w:t>1、报价一览表</w:t>
      </w:r>
      <w:bookmarkEnd w:id="157"/>
    </w:p>
    <w:p>
      <w:pPr>
        <w:spacing w:line="360" w:lineRule="auto"/>
        <w:jc w:val="left"/>
        <w:rPr>
          <w:rFonts w:ascii="宋体" w:hAnsi="宋体" w:cs="宋体"/>
          <w:spacing w:val="-16"/>
          <w:sz w:val="24"/>
        </w:rPr>
      </w:pPr>
    </w:p>
    <w:p>
      <w:pPr>
        <w:spacing w:line="360" w:lineRule="auto"/>
        <w:jc w:val="left"/>
        <w:rPr>
          <w:rFonts w:ascii="宋体" w:hAnsi="宋体" w:cs="宋体"/>
          <w:b/>
          <w:sz w:val="24"/>
        </w:rPr>
      </w:pPr>
      <w:r>
        <w:rPr>
          <w:rFonts w:hint="eastAsia" w:ascii="宋体" w:hAnsi="宋体" w:cs="宋体"/>
          <w:spacing w:val="-16"/>
          <w:sz w:val="24"/>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2105" w:type="dxa"/>
            <w:shd w:val="clear" w:color="auto" w:fill="auto"/>
            <w:vAlign w:val="center"/>
          </w:tcPr>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供应商名称</w:t>
            </w:r>
          </w:p>
        </w:tc>
        <w:tc>
          <w:tcPr>
            <w:tcW w:w="6984" w:type="dxa"/>
            <w:shd w:val="clear" w:color="auto" w:fill="auto"/>
            <w:vAlign w:val="center"/>
          </w:tcPr>
          <w:p>
            <w:pPr>
              <w:autoSpaceDE w:val="0"/>
              <w:autoSpaceDN w:val="0"/>
              <w:adjustRightIn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jc w:val="center"/>
        </w:trPr>
        <w:tc>
          <w:tcPr>
            <w:tcW w:w="2105" w:type="dxa"/>
            <w:shd w:val="clear" w:color="auto" w:fill="auto"/>
            <w:vAlign w:val="center"/>
          </w:tcPr>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投标总价</w:t>
            </w:r>
          </w:p>
        </w:tc>
        <w:tc>
          <w:tcPr>
            <w:tcW w:w="6984" w:type="dxa"/>
            <w:shd w:val="clear" w:color="auto" w:fill="auto"/>
            <w:vAlign w:val="center"/>
          </w:tcPr>
          <w:p>
            <w:pPr>
              <w:autoSpaceDE w:val="0"/>
              <w:autoSpaceDN w:val="0"/>
              <w:adjustRightInd w:val="0"/>
              <w:ind w:left="-60" w:leftChars="-29" w:hanging="1"/>
              <w:jc w:val="center"/>
              <w:rPr>
                <w:rFonts w:ascii="宋体" w:hAnsi="宋体" w:cs="宋体"/>
                <w:b/>
                <w:sz w:val="24"/>
              </w:rPr>
            </w:pPr>
          </w:p>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       元</w:t>
            </w:r>
          </w:p>
          <w:p>
            <w:pPr>
              <w:autoSpaceDE w:val="0"/>
              <w:autoSpaceDN w:val="0"/>
              <w:adjustRightInd w:val="0"/>
              <w:ind w:left="-60" w:leftChars="-29" w:hanging="1"/>
              <w:jc w:val="center"/>
              <w:rPr>
                <w:rFonts w:ascii="宋体" w:hAnsi="宋体" w:cs="宋体"/>
                <w:b/>
                <w:sz w:val="24"/>
              </w:rPr>
            </w:pPr>
          </w:p>
          <w:p>
            <w:pPr>
              <w:autoSpaceDE w:val="0"/>
              <w:autoSpaceDN w:val="0"/>
              <w:adjustRightInd w:val="0"/>
              <w:ind w:left="-60" w:leftChars="-29" w:hanging="1"/>
              <w:jc w:val="center"/>
              <w:rPr>
                <w:rFonts w:ascii="宋体" w:hAnsi="宋体" w:cs="宋体"/>
                <w:b/>
                <w:sz w:val="24"/>
              </w:rPr>
            </w:pPr>
          </w:p>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auto"/>
            <w:vAlign w:val="center"/>
          </w:tcPr>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合同履约期限</w:t>
            </w:r>
          </w:p>
        </w:tc>
        <w:tc>
          <w:tcPr>
            <w:tcW w:w="6984" w:type="dxa"/>
            <w:shd w:val="clear" w:color="auto" w:fill="auto"/>
            <w:vAlign w:val="center"/>
          </w:tcPr>
          <w:p>
            <w:pPr>
              <w:autoSpaceDE w:val="0"/>
              <w:autoSpaceDN w:val="0"/>
              <w:adjustRightInd w:val="0"/>
              <w:ind w:left="-60" w:leftChars="-29" w:hanging="1"/>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auto"/>
            <w:vAlign w:val="center"/>
          </w:tcPr>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服务时限</w:t>
            </w:r>
          </w:p>
        </w:tc>
        <w:tc>
          <w:tcPr>
            <w:tcW w:w="6984" w:type="dxa"/>
            <w:shd w:val="clear" w:color="auto" w:fill="auto"/>
            <w:vAlign w:val="center"/>
          </w:tcPr>
          <w:p>
            <w:pPr>
              <w:autoSpaceDE w:val="0"/>
              <w:autoSpaceDN w:val="0"/>
              <w:adjustRightInd w:val="0"/>
              <w:ind w:left="-61" w:leftChars="-29" w:firstLine="3373" w:firstLineChars="1400"/>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auto"/>
            <w:vAlign w:val="center"/>
          </w:tcPr>
          <w:p>
            <w:pPr>
              <w:autoSpaceDE w:val="0"/>
              <w:autoSpaceDN w:val="0"/>
              <w:adjustRightInd w:val="0"/>
              <w:ind w:left="-60" w:leftChars="-29" w:hanging="1"/>
              <w:jc w:val="center"/>
              <w:rPr>
                <w:rFonts w:ascii="宋体" w:hAnsi="宋体" w:cs="宋体"/>
                <w:b/>
                <w:sz w:val="24"/>
              </w:rPr>
            </w:pPr>
            <w:r>
              <w:rPr>
                <w:rFonts w:hint="eastAsia" w:ascii="宋体" w:hAnsi="宋体" w:cs="宋体"/>
                <w:b/>
                <w:sz w:val="24"/>
              </w:rPr>
              <w:t>应急响应服务时限</w:t>
            </w:r>
          </w:p>
        </w:tc>
        <w:tc>
          <w:tcPr>
            <w:tcW w:w="6984" w:type="dxa"/>
            <w:shd w:val="clear" w:color="auto" w:fill="auto"/>
            <w:vAlign w:val="center"/>
          </w:tcPr>
          <w:p>
            <w:pPr>
              <w:autoSpaceDE w:val="0"/>
              <w:autoSpaceDN w:val="0"/>
              <w:adjustRightInd w:val="0"/>
              <w:ind w:left="-61" w:leftChars="-29" w:firstLine="3373" w:firstLineChars="1400"/>
              <w:rPr>
                <w:rFonts w:ascii="宋体" w:hAnsi="宋体" w:cs="宋体"/>
                <w:b/>
                <w:sz w:val="24"/>
              </w:rPr>
            </w:pPr>
          </w:p>
        </w:tc>
      </w:tr>
    </w:tbl>
    <w:p>
      <w:pPr>
        <w:spacing w:line="300" w:lineRule="auto"/>
        <w:rPr>
          <w:rFonts w:ascii="宋体" w:hAnsi="宋体" w:cs="宋体"/>
          <w:sz w:val="24"/>
          <w:szCs w:val="24"/>
        </w:rPr>
      </w:pPr>
      <w:r>
        <w:rPr>
          <w:rFonts w:hint="eastAsia" w:ascii="宋体" w:hAnsi="宋体" w:cs="宋体"/>
          <w:sz w:val="24"/>
          <w:szCs w:val="24"/>
        </w:rPr>
        <w:t>注：</w:t>
      </w:r>
    </w:p>
    <w:p>
      <w:pPr>
        <w:spacing w:line="300" w:lineRule="auto"/>
        <w:ind w:firstLine="480" w:firstLineChars="200"/>
        <w:rPr>
          <w:rFonts w:ascii="宋体" w:hAnsi="宋体" w:cs="宋体"/>
          <w:sz w:val="24"/>
          <w:szCs w:val="24"/>
        </w:rPr>
      </w:pPr>
      <w:r>
        <w:rPr>
          <w:rFonts w:hint="eastAsia" w:ascii="宋体" w:hAnsi="宋体" w:cs="宋体"/>
          <w:sz w:val="24"/>
          <w:szCs w:val="24"/>
        </w:rPr>
        <w:t>1、投标总价应为各分项报价之和，响应性文件差异修正准则参见投标报价说明。</w:t>
      </w:r>
    </w:p>
    <w:p>
      <w:pPr>
        <w:spacing w:line="300" w:lineRule="auto"/>
        <w:ind w:firstLine="480" w:firstLineChars="200"/>
        <w:rPr>
          <w:rFonts w:ascii="宋体" w:hAnsi="宋体" w:cs="宋体"/>
          <w:sz w:val="24"/>
          <w:szCs w:val="24"/>
        </w:rPr>
      </w:pPr>
      <w:r>
        <w:rPr>
          <w:rFonts w:hint="eastAsia" w:ascii="宋体" w:hAnsi="宋体" w:cs="宋体"/>
          <w:sz w:val="24"/>
          <w:szCs w:val="24"/>
        </w:rPr>
        <w:t>2、供应商必须自行考虑本项目在实施期间的一切可能产生的费用。在合同执行过程中，采购人将不再另行支付与本项目相关的任何费用（非本项目要求的其它内容除外）。</w:t>
      </w:r>
    </w:p>
    <w:p>
      <w:pPr>
        <w:spacing w:line="300" w:lineRule="auto"/>
        <w:ind w:firstLine="480" w:firstLineChars="200"/>
        <w:rPr>
          <w:rFonts w:ascii="宋体" w:hAnsi="宋体" w:cs="宋体"/>
          <w:sz w:val="24"/>
          <w:szCs w:val="24"/>
        </w:rPr>
      </w:pPr>
      <w:r>
        <w:rPr>
          <w:rFonts w:hint="eastAsia" w:ascii="宋体" w:hAnsi="宋体" w:cs="宋体"/>
          <w:sz w:val="24"/>
          <w:szCs w:val="24"/>
        </w:rPr>
        <w:t>3、报价表述限于中文大写或阿拉伯数字小写，均已核定准确无误，若投标报价大小写不一致，以大写金额为准。</w:t>
      </w:r>
    </w:p>
    <w:p>
      <w:pPr>
        <w:ind w:firstLine="480" w:firstLineChars="200"/>
        <w:rPr>
          <w:rFonts w:ascii="宋体" w:hAnsi="宋体" w:cs="宋体"/>
          <w:sz w:val="24"/>
          <w:szCs w:val="24"/>
        </w:rPr>
      </w:pPr>
      <w:r>
        <w:rPr>
          <w:rFonts w:hint="eastAsia" w:ascii="宋体" w:hAnsi="宋体" w:cs="宋体"/>
          <w:sz w:val="24"/>
          <w:szCs w:val="24"/>
        </w:rPr>
        <w:t>4、本表应单独密封一份提交。</w:t>
      </w:r>
    </w:p>
    <w:p>
      <w:pPr>
        <w:pStyle w:val="14"/>
      </w:pPr>
    </w:p>
    <w:p>
      <w:pPr>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供应商名称（盖章）：</w:t>
      </w:r>
    </w:p>
    <w:p>
      <w:pPr>
        <w:spacing w:line="360" w:lineRule="auto"/>
        <w:rPr>
          <w:rFonts w:ascii="宋体" w:hAnsi="宋体" w:cs="宋体"/>
          <w:sz w:val="24"/>
          <w:szCs w:val="24"/>
        </w:rPr>
      </w:pPr>
      <w:r>
        <w:rPr>
          <w:rFonts w:hint="eastAsia" w:ascii="宋体" w:hAnsi="宋体" w:cs="宋体"/>
          <w:sz w:val="24"/>
          <w:szCs w:val="24"/>
        </w:rPr>
        <w:t>法定代表人或授权委托人（签字或盖章）：</w:t>
      </w:r>
    </w:p>
    <w:p>
      <w:pPr>
        <w:wordWrap w:val="0"/>
        <w:spacing w:line="360" w:lineRule="auto"/>
        <w:ind w:right="735"/>
        <w:rPr>
          <w:rFonts w:ascii="宋体" w:hAnsi="宋体" w:cs="宋体"/>
          <w:sz w:val="24"/>
          <w:szCs w:val="24"/>
        </w:rPr>
      </w:pPr>
      <w:r>
        <w:rPr>
          <w:rFonts w:hint="eastAsia" w:ascii="宋体" w:hAnsi="宋体" w:cs="宋体"/>
          <w:sz w:val="24"/>
          <w:szCs w:val="24"/>
        </w:rPr>
        <w:t>日期：    年    月    日</w:t>
      </w:r>
    </w:p>
    <w:p>
      <w:pPr>
        <w:pStyle w:val="2"/>
        <w:ind w:firstLine="480"/>
        <w:rPr>
          <w:rFonts w:ascii="宋体" w:hAnsi="宋体" w:cs="宋体"/>
          <w:sz w:val="24"/>
          <w:szCs w:val="24"/>
        </w:rPr>
      </w:pPr>
    </w:p>
    <w:p>
      <w:pPr>
        <w:pStyle w:val="2"/>
        <w:ind w:firstLine="0" w:firstLineChars="0"/>
        <w:rPr>
          <w:rFonts w:ascii="宋体" w:hAnsi="宋体" w:cs="宋体"/>
          <w:sz w:val="24"/>
          <w:szCs w:val="24"/>
        </w:rPr>
      </w:pPr>
    </w:p>
    <w:p>
      <w:pPr>
        <w:pStyle w:val="2"/>
        <w:ind w:firstLine="0" w:firstLineChars="0"/>
        <w:rPr>
          <w:rFonts w:ascii="宋体" w:hAnsi="宋体" w:cs="宋体"/>
          <w:sz w:val="24"/>
          <w:szCs w:val="24"/>
        </w:rPr>
      </w:pPr>
    </w:p>
    <w:p>
      <w:pPr>
        <w:pStyle w:val="17"/>
        <w:spacing w:line="360" w:lineRule="auto"/>
        <w:ind w:firstLine="562" w:firstLineChars="200"/>
        <w:jc w:val="center"/>
        <w:rPr>
          <w:rFonts w:hAnsi="宋体" w:cs="宋体"/>
          <w:b/>
          <w:bCs/>
          <w:sz w:val="28"/>
          <w:szCs w:val="28"/>
        </w:rPr>
      </w:pPr>
      <w:r>
        <w:rPr>
          <w:rFonts w:hint="eastAsia" w:hAnsi="宋体" w:cs="宋体"/>
          <w:b/>
          <w:bCs/>
          <w:sz w:val="28"/>
          <w:szCs w:val="28"/>
        </w:rPr>
        <w:t>1.1最终报价承诺书</w:t>
      </w:r>
    </w:p>
    <w:p>
      <w:pPr>
        <w:pStyle w:val="17"/>
        <w:spacing w:line="360" w:lineRule="auto"/>
        <w:ind w:firstLine="480" w:firstLineChars="200"/>
        <w:jc w:val="center"/>
        <w:rPr>
          <w:rFonts w:hAnsi="宋体" w:cs="宋体"/>
          <w:sz w:val="24"/>
          <w:szCs w:val="24"/>
        </w:rPr>
      </w:pPr>
      <w:r>
        <w:rPr>
          <w:rFonts w:hint="eastAsia" w:hAnsi="宋体" w:cs="宋体"/>
          <w:sz w:val="24"/>
          <w:szCs w:val="24"/>
        </w:rPr>
        <w:t>(第____次报价书)</w:t>
      </w:r>
    </w:p>
    <w:p>
      <w:pPr>
        <w:pStyle w:val="17"/>
        <w:spacing w:line="360" w:lineRule="auto"/>
        <w:ind w:firstLine="480" w:firstLineChars="200"/>
        <w:rPr>
          <w:rFonts w:hAnsi="宋体" w:cs="宋体"/>
          <w:sz w:val="24"/>
          <w:szCs w:val="24"/>
        </w:rPr>
      </w:pPr>
      <w:r>
        <w:rPr>
          <w:rFonts w:hint="eastAsia" w:hAnsi="宋体" w:cs="宋体"/>
          <w:sz w:val="24"/>
          <w:szCs w:val="24"/>
        </w:rPr>
        <w:t>　项目名称：____________________</w:t>
      </w:r>
    </w:p>
    <w:p>
      <w:pPr>
        <w:pStyle w:val="17"/>
        <w:spacing w:line="360" w:lineRule="auto"/>
        <w:ind w:firstLine="480" w:firstLineChars="200"/>
        <w:rPr>
          <w:rFonts w:hAnsi="宋体" w:cs="宋体"/>
          <w:sz w:val="24"/>
          <w:szCs w:val="24"/>
        </w:rPr>
      </w:pPr>
      <w:r>
        <w:rPr>
          <w:rFonts w:hint="eastAsia" w:hAnsi="宋体" w:cs="宋体"/>
          <w:sz w:val="24"/>
          <w:szCs w:val="24"/>
        </w:rPr>
        <w:t>　项目编号：____________________</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7"/>
              <w:spacing w:line="360" w:lineRule="auto"/>
              <w:jc w:val="center"/>
              <w:rPr>
                <w:rFonts w:hAnsi="宋体" w:cs="宋体"/>
                <w:sz w:val="24"/>
                <w:szCs w:val="24"/>
              </w:rPr>
            </w:pPr>
          </w:p>
          <w:p>
            <w:pPr>
              <w:pStyle w:val="17"/>
              <w:spacing w:line="360" w:lineRule="auto"/>
              <w:jc w:val="center"/>
              <w:rPr>
                <w:rFonts w:hAnsi="宋体" w:cs="宋体"/>
                <w:sz w:val="24"/>
                <w:szCs w:val="24"/>
              </w:rPr>
            </w:pPr>
            <w:r>
              <w:rPr>
                <w:rFonts w:hint="eastAsia" w:hAnsi="宋体" w:cs="宋体"/>
                <w:sz w:val="24"/>
                <w:szCs w:val="24"/>
              </w:rPr>
              <w:t>供应商名称</w:t>
            </w:r>
          </w:p>
          <w:p>
            <w:pPr>
              <w:pStyle w:val="17"/>
              <w:spacing w:line="360" w:lineRule="auto"/>
              <w:jc w:val="center"/>
              <w:rPr>
                <w:rFonts w:hAnsi="宋体" w:cs="宋体"/>
                <w:sz w:val="24"/>
                <w:szCs w:val="24"/>
              </w:rPr>
            </w:pPr>
          </w:p>
        </w:tc>
        <w:tc>
          <w:tcPr>
            <w:tcW w:w="6240" w:type="dxa"/>
            <w:vAlign w:val="center"/>
          </w:tcPr>
          <w:p>
            <w:pPr>
              <w:pStyle w:val="17"/>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76" w:type="dxa"/>
            <w:vAlign w:val="center"/>
          </w:tcPr>
          <w:p>
            <w:pPr>
              <w:pStyle w:val="17"/>
              <w:spacing w:line="360" w:lineRule="auto"/>
              <w:jc w:val="center"/>
              <w:rPr>
                <w:rFonts w:hAnsi="宋体" w:cs="宋体"/>
                <w:sz w:val="24"/>
                <w:szCs w:val="24"/>
              </w:rPr>
            </w:pPr>
          </w:p>
          <w:p>
            <w:pPr>
              <w:pStyle w:val="17"/>
              <w:spacing w:line="360" w:lineRule="auto"/>
              <w:jc w:val="center"/>
              <w:rPr>
                <w:rFonts w:hAnsi="宋体" w:cs="宋体"/>
                <w:sz w:val="24"/>
                <w:szCs w:val="24"/>
              </w:rPr>
            </w:pPr>
            <w:r>
              <w:rPr>
                <w:rFonts w:hint="eastAsia" w:hAnsi="宋体" w:cs="宋体"/>
                <w:sz w:val="24"/>
                <w:szCs w:val="24"/>
              </w:rPr>
              <w:t>最终报价</w:t>
            </w:r>
          </w:p>
          <w:p>
            <w:pPr>
              <w:pStyle w:val="17"/>
              <w:spacing w:line="360" w:lineRule="auto"/>
              <w:jc w:val="center"/>
              <w:rPr>
                <w:rFonts w:hAnsi="宋体" w:cs="宋体"/>
                <w:sz w:val="24"/>
                <w:szCs w:val="24"/>
              </w:rPr>
            </w:pPr>
            <w:r>
              <w:rPr>
                <w:rFonts w:hint="eastAsia" w:hAnsi="宋体" w:cs="宋体"/>
                <w:sz w:val="24"/>
                <w:szCs w:val="24"/>
              </w:rPr>
              <w:t>(详见备注说明)</w:t>
            </w:r>
          </w:p>
          <w:p>
            <w:pPr>
              <w:pStyle w:val="17"/>
              <w:spacing w:line="360" w:lineRule="auto"/>
              <w:jc w:val="center"/>
              <w:rPr>
                <w:rFonts w:hAnsi="宋体" w:cs="宋体"/>
                <w:sz w:val="24"/>
                <w:szCs w:val="24"/>
              </w:rPr>
            </w:pPr>
          </w:p>
        </w:tc>
        <w:tc>
          <w:tcPr>
            <w:tcW w:w="6240" w:type="dxa"/>
            <w:vAlign w:val="center"/>
          </w:tcPr>
          <w:p>
            <w:pPr>
              <w:pStyle w:val="17"/>
              <w:spacing w:line="360" w:lineRule="auto"/>
              <w:jc w:val="left"/>
              <w:rPr>
                <w:rFonts w:hAnsi="宋体" w:cs="宋体"/>
                <w:sz w:val="24"/>
                <w:szCs w:val="24"/>
              </w:rPr>
            </w:pPr>
            <w:r>
              <w:rPr>
                <w:rFonts w:hint="eastAsia" w:hAnsi="宋体" w:cs="宋体"/>
                <w:sz w:val="24"/>
                <w:szCs w:val="24"/>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exact"/>
          <w:jc w:val="center"/>
        </w:trPr>
        <w:tc>
          <w:tcPr>
            <w:tcW w:w="2376" w:type="dxa"/>
            <w:vAlign w:val="center"/>
          </w:tcPr>
          <w:p>
            <w:pPr>
              <w:pStyle w:val="17"/>
              <w:spacing w:line="360" w:lineRule="auto"/>
              <w:jc w:val="center"/>
              <w:rPr>
                <w:rFonts w:hAnsi="宋体" w:cs="宋体"/>
                <w:sz w:val="24"/>
                <w:szCs w:val="24"/>
              </w:rPr>
            </w:pPr>
          </w:p>
          <w:p>
            <w:pPr>
              <w:pStyle w:val="17"/>
              <w:spacing w:line="360" w:lineRule="auto"/>
              <w:jc w:val="center"/>
              <w:rPr>
                <w:rFonts w:hAnsi="宋体" w:cs="宋体"/>
                <w:sz w:val="24"/>
                <w:szCs w:val="24"/>
              </w:rPr>
            </w:pPr>
            <w:r>
              <w:rPr>
                <w:rFonts w:hint="eastAsia" w:hAnsi="宋体" w:cs="宋体"/>
                <w:sz w:val="24"/>
                <w:szCs w:val="24"/>
              </w:rPr>
              <w:t>备注说明</w:t>
            </w:r>
          </w:p>
          <w:p>
            <w:pPr>
              <w:pStyle w:val="17"/>
              <w:spacing w:line="360" w:lineRule="auto"/>
              <w:jc w:val="center"/>
              <w:rPr>
                <w:rFonts w:hAnsi="宋体" w:cs="宋体"/>
                <w:sz w:val="24"/>
                <w:szCs w:val="24"/>
              </w:rPr>
            </w:pPr>
          </w:p>
          <w:p>
            <w:pPr>
              <w:pStyle w:val="17"/>
              <w:spacing w:line="360" w:lineRule="auto"/>
              <w:jc w:val="center"/>
              <w:rPr>
                <w:rFonts w:hAnsi="宋体" w:cs="宋体"/>
                <w:sz w:val="24"/>
                <w:szCs w:val="24"/>
              </w:rPr>
            </w:pPr>
          </w:p>
          <w:p>
            <w:pPr>
              <w:pStyle w:val="17"/>
              <w:spacing w:line="360" w:lineRule="auto"/>
              <w:jc w:val="center"/>
              <w:rPr>
                <w:rFonts w:hAnsi="宋体" w:cs="宋体"/>
                <w:sz w:val="24"/>
                <w:szCs w:val="24"/>
              </w:rPr>
            </w:pPr>
          </w:p>
        </w:tc>
        <w:tc>
          <w:tcPr>
            <w:tcW w:w="6240" w:type="dxa"/>
            <w:vAlign w:val="center"/>
          </w:tcPr>
          <w:p>
            <w:pPr>
              <w:pStyle w:val="17"/>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pStyle w:val="17"/>
              <w:spacing w:line="360" w:lineRule="auto"/>
              <w:jc w:val="center"/>
              <w:rPr>
                <w:rFonts w:hAnsi="宋体" w:cs="宋体"/>
                <w:sz w:val="24"/>
                <w:szCs w:val="24"/>
              </w:rPr>
            </w:pPr>
          </w:p>
          <w:p>
            <w:pPr>
              <w:pStyle w:val="17"/>
              <w:spacing w:line="360" w:lineRule="auto"/>
              <w:jc w:val="center"/>
              <w:rPr>
                <w:rFonts w:hAnsi="宋体" w:cs="宋体"/>
                <w:sz w:val="24"/>
                <w:szCs w:val="24"/>
              </w:rPr>
            </w:pPr>
            <w:r>
              <w:rPr>
                <w:rFonts w:hint="eastAsia" w:hAnsi="宋体" w:cs="宋体"/>
                <w:sz w:val="24"/>
                <w:szCs w:val="24"/>
              </w:rPr>
              <w:t>磋商小组签字</w:t>
            </w:r>
          </w:p>
          <w:p>
            <w:pPr>
              <w:pStyle w:val="17"/>
              <w:spacing w:line="360" w:lineRule="auto"/>
              <w:jc w:val="center"/>
              <w:rPr>
                <w:rFonts w:hAnsi="宋体" w:cs="宋体"/>
                <w:sz w:val="24"/>
                <w:szCs w:val="24"/>
              </w:rPr>
            </w:pPr>
          </w:p>
        </w:tc>
        <w:tc>
          <w:tcPr>
            <w:tcW w:w="6240" w:type="dxa"/>
            <w:vAlign w:val="center"/>
          </w:tcPr>
          <w:p>
            <w:pPr>
              <w:pStyle w:val="17"/>
              <w:spacing w:line="360" w:lineRule="auto"/>
              <w:jc w:val="center"/>
              <w:rPr>
                <w:rFonts w:hAnsi="宋体" w:cs="宋体"/>
                <w:sz w:val="24"/>
                <w:szCs w:val="24"/>
              </w:rPr>
            </w:pPr>
          </w:p>
        </w:tc>
      </w:tr>
    </w:tbl>
    <w:p>
      <w:pPr>
        <w:pStyle w:val="17"/>
        <w:spacing w:line="360" w:lineRule="auto"/>
        <w:ind w:firstLine="480" w:firstLineChars="200"/>
        <w:jc w:val="right"/>
        <w:rPr>
          <w:rFonts w:hAnsi="宋体" w:cs="宋体"/>
          <w:sz w:val="24"/>
          <w:szCs w:val="24"/>
        </w:rPr>
      </w:pPr>
      <w:r>
        <w:rPr>
          <w:rFonts w:hint="eastAsia" w:hAnsi="宋体" w:cs="宋体"/>
          <w:sz w:val="24"/>
          <w:szCs w:val="24"/>
        </w:rPr>
        <w:t>供应商公章或授权代表签字：</w:t>
      </w:r>
      <w:r>
        <w:rPr>
          <w:rFonts w:hint="eastAsia" w:hAnsi="宋体" w:cs="宋体"/>
          <w:sz w:val="24"/>
          <w:szCs w:val="24"/>
        </w:rPr>
        <w:tab/>
      </w:r>
      <w:r>
        <w:rPr>
          <w:rFonts w:hint="eastAsia" w:hAnsi="宋体" w:cs="宋体"/>
          <w:sz w:val="24"/>
          <w:szCs w:val="24"/>
        </w:rPr>
        <w:tab/>
      </w:r>
    </w:p>
    <w:p>
      <w:pPr>
        <w:pStyle w:val="17"/>
        <w:spacing w:line="360" w:lineRule="auto"/>
        <w:ind w:firstLine="480" w:firstLineChars="200"/>
        <w:jc w:val="right"/>
        <w:rPr>
          <w:rFonts w:hAnsi="宋体" w:cs="宋体"/>
          <w:sz w:val="24"/>
          <w:szCs w:val="24"/>
        </w:rPr>
      </w:pPr>
      <w:r>
        <w:rPr>
          <w:rFonts w:hint="eastAsia" w:hAnsi="宋体" w:cs="宋体"/>
          <w:sz w:val="24"/>
          <w:szCs w:val="24"/>
        </w:rPr>
        <w:t>年　　月　　日</w:t>
      </w:r>
      <w:r>
        <w:rPr>
          <w:rFonts w:hint="eastAsia" w:hAnsi="宋体" w:cs="宋体"/>
          <w:sz w:val="24"/>
          <w:szCs w:val="24"/>
        </w:rPr>
        <w:tab/>
      </w:r>
    </w:p>
    <w:p>
      <w:pPr>
        <w:spacing w:line="300" w:lineRule="auto"/>
        <w:ind w:firstLine="480" w:firstLineChars="200"/>
        <w:rPr>
          <w:rFonts w:ascii="宋体" w:hAnsi="宋体" w:cs="宋体"/>
          <w:sz w:val="24"/>
          <w:szCs w:val="24"/>
        </w:rPr>
        <w:sectPr>
          <w:pgSz w:w="11907" w:h="16840"/>
          <w:pgMar w:top="1134" w:right="1134" w:bottom="1134" w:left="1134" w:header="851" w:footer="992" w:gutter="0"/>
          <w:cols w:space="0" w:num="1"/>
          <w:docGrid w:type="lines" w:linePitch="312" w:charSpace="0"/>
        </w:sectPr>
      </w:pPr>
      <w:r>
        <w:rPr>
          <w:rFonts w:hint="eastAsia" w:ascii="宋体" w:hAnsi="宋体" w:cs="宋体"/>
          <w:sz w:val="24"/>
          <w:szCs w:val="24"/>
        </w:rPr>
        <w:t>注：本页《报价表》由供应商在磋商现场依磋商情况填写，</w:t>
      </w:r>
      <w:r>
        <w:rPr>
          <w:rFonts w:hint="eastAsia" w:ascii="宋体" w:hAnsi="宋体" w:cs="宋体"/>
          <w:b/>
          <w:bCs/>
          <w:sz w:val="24"/>
          <w:szCs w:val="24"/>
        </w:rPr>
        <w:t>请加盖公章后带至磋商现场备填(不需装订在响应文件内)</w:t>
      </w:r>
      <w:r>
        <w:rPr>
          <w:rFonts w:hint="eastAsia" w:ascii="宋体" w:hAnsi="宋体" w:cs="宋体"/>
          <w:sz w:val="24"/>
          <w:szCs w:val="24"/>
        </w:rPr>
        <w:t>。</w:t>
      </w:r>
    </w:p>
    <w:p>
      <w:pPr>
        <w:numPr>
          <w:ilvl w:val="0"/>
          <w:numId w:val="11"/>
        </w:numPr>
        <w:tabs>
          <w:tab w:val="left" w:pos="432"/>
          <w:tab w:val="left" w:pos="576"/>
        </w:tabs>
        <w:spacing w:before="100" w:beforeAutospacing="1" w:after="100" w:afterAutospacing="1"/>
        <w:jc w:val="center"/>
        <w:rPr>
          <w:rFonts w:ascii="宋体" w:hAnsi="宋体" w:cs="宋体"/>
          <w:b/>
          <w:bCs/>
          <w:sz w:val="28"/>
          <w:szCs w:val="28"/>
        </w:rPr>
      </w:pPr>
      <w:bookmarkStart w:id="158" w:name="_Toc497928748"/>
      <w:r>
        <w:rPr>
          <w:rFonts w:hint="eastAsia" w:ascii="宋体" w:hAnsi="宋体" w:cs="宋体"/>
          <w:b/>
          <w:bCs/>
          <w:sz w:val="28"/>
          <w:szCs w:val="28"/>
        </w:rPr>
        <w:t>详细服务量报价清单</w:t>
      </w:r>
      <w:bookmarkEnd w:id="158"/>
    </w:p>
    <w:p>
      <w:pPr>
        <w:tabs>
          <w:tab w:val="left" w:pos="432"/>
          <w:tab w:val="left" w:pos="576"/>
        </w:tabs>
        <w:spacing w:before="100" w:beforeAutospacing="1" w:after="100" w:afterAutospacing="1"/>
        <w:rPr>
          <w:rFonts w:ascii="宋体" w:hAnsi="宋体" w:cs="宋体"/>
          <w:sz w:val="24"/>
          <w:szCs w:val="24"/>
        </w:rPr>
      </w:pPr>
      <w:r>
        <w:rPr>
          <w:rFonts w:hint="eastAsia" w:ascii="宋体" w:hAnsi="宋体" w:cs="宋体"/>
          <w:sz w:val="24"/>
          <w:szCs w:val="24"/>
        </w:rPr>
        <w:t>项目名称：</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9"/>
        <w:gridCol w:w="1774"/>
        <w:gridCol w:w="1829"/>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shd w:val="clear" w:color="auto" w:fill="auto"/>
            <w:vAlign w:val="center"/>
          </w:tcPr>
          <w:p>
            <w:pPr>
              <w:jc w:val="center"/>
              <w:rPr>
                <w:rFonts w:ascii="宋体" w:hAnsi="宋体" w:cs="宋体"/>
                <w:sz w:val="24"/>
                <w:szCs w:val="24"/>
              </w:rPr>
            </w:pPr>
            <w:r>
              <w:rPr>
                <w:rFonts w:hint="eastAsia" w:ascii="宋体" w:hAnsi="宋体" w:cs="宋体"/>
                <w:sz w:val="24"/>
                <w:szCs w:val="24"/>
              </w:rPr>
              <w:t>服务内容</w:t>
            </w:r>
          </w:p>
        </w:tc>
        <w:tc>
          <w:tcPr>
            <w:tcW w:w="900" w:type="pct"/>
            <w:shd w:val="clear" w:color="auto" w:fill="auto"/>
            <w:vAlign w:val="center"/>
          </w:tcPr>
          <w:p>
            <w:pPr>
              <w:jc w:val="center"/>
              <w:rPr>
                <w:rFonts w:ascii="宋体" w:hAnsi="宋体" w:cs="宋体"/>
                <w:sz w:val="24"/>
                <w:szCs w:val="24"/>
              </w:rPr>
            </w:pPr>
            <w:r>
              <w:rPr>
                <w:rFonts w:hint="eastAsia" w:ascii="宋体" w:hAnsi="宋体" w:cs="宋体"/>
                <w:sz w:val="24"/>
                <w:szCs w:val="24"/>
              </w:rPr>
              <w:t>单价</w:t>
            </w:r>
          </w:p>
        </w:tc>
        <w:tc>
          <w:tcPr>
            <w:tcW w:w="928" w:type="pct"/>
            <w:shd w:val="clear" w:color="auto" w:fill="auto"/>
            <w:vAlign w:val="center"/>
          </w:tcPr>
          <w:p>
            <w:pPr>
              <w:jc w:val="center"/>
              <w:rPr>
                <w:rFonts w:ascii="宋体" w:hAnsi="宋体" w:cs="宋体"/>
                <w:sz w:val="24"/>
                <w:szCs w:val="24"/>
              </w:rPr>
            </w:pPr>
            <w:r>
              <w:rPr>
                <w:rFonts w:hint="eastAsia" w:ascii="宋体" w:hAnsi="宋体" w:cs="宋体"/>
                <w:sz w:val="24"/>
                <w:szCs w:val="24"/>
              </w:rPr>
              <w:t>数量</w:t>
            </w:r>
          </w:p>
        </w:tc>
        <w:tc>
          <w:tcPr>
            <w:tcW w:w="1116" w:type="pct"/>
            <w:vAlign w:val="center"/>
          </w:tcPr>
          <w:p>
            <w:pPr>
              <w:jc w:val="center"/>
              <w:rPr>
                <w:rFonts w:ascii="宋体" w:hAnsi="宋体" w:cs="宋体"/>
                <w:b/>
                <w:bCs/>
                <w:sz w:val="24"/>
                <w:szCs w:val="24"/>
              </w:rPr>
            </w:pPr>
            <w:r>
              <w:rPr>
                <w:rFonts w:hint="eastAsia" w:ascii="宋体" w:hAnsi="宋体" w:cs="宋体"/>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jc w:val="center"/>
              <w:rPr>
                <w:rFonts w:ascii="宋体" w:hAnsi="宋体" w:cs="宋体"/>
                <w:sz w:val="24"/>
                <w:szCs w:val="24"/>
              </w:rPr>
            </w:pPr>
          </w:p>
        </w:tc>
        <w:tc>
          <w:tcPr>
            <w:tcW w:w="928" w:type="pct"/>
            <w:vAlign w:val="center"/>
          </w:tcPr>
          <w:p>
            <w:pPr>
              <w:jc w:val="center"/>
              <w:rPr>
                <w:rFonts w:ascii="宋体" w:hAnsi="宋体" w:cs="宋体"/>
                <w:sz w:val="24"/>
                <w:szCs w:val="24"/>
              </w:rPr>
            </w:pPr>
          </w:p>
        </w:tc>
        <w:tc>
          <w:tcPr>
            <w:tcW w:w="1116"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jc w:val="center"/>
              <w:rPr>
                <w:rFonts w:ascii="宋体" w:hAnsi="宋体" w:cs="宋体"/>
                <w:sz w:val="24"/>
                <w:szCs w:val="24"/>
              </w:rPr>
            </w:pPr>
          </w:p>
        </w:tc>
        <w:tc>
          <w:tcPr>
            <w:tcW w:w="928" w:type="pct"/>
            <w:vAlign w:val="center"/>
          </w:tcPr>
          <w:p>
            <w:pPr>
              <w:jc w:val="center"/>
              <w:rPr>
                <w:rFonts w:ascii="宋体" w:hAnsi="宋体" w:cs="宋体"/>
                <w:sz w:val="24"/>
                <w:szCs w:val="24"/>
              </w:rPr>
            </w:pPr>
          </w:p>
        </w:tc>
        <w:tc>
          <w:tcPr>
            <w:tcW w:w="1116"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tabs>
                <w:tab w:val="left" w:pos="2540"/>
              </w:tabs>
              <w:spacing w:line="360" w:lineRule="auto"/>
              <w:rPr>
                <w:rFonts w:ascii="宋体" w:hAnsi="宋体" w:cs="宋体"/>
                <w:sz w:val="24"/>
                <w:szCs w:val="24"/>
              </w:rPr>
            </w:pPr>
            <w:r>
              <w:rPr>
                <w:rFonts w:hint="eastAsia" w:ascii="宋体" w:hAnsi="宋体" w:cs="宋体"/>
                <w:sz w:val="24"/>
                <w:szCs w:val="24"/>
              </w:rPr>
              <w:tab/>
            </w:r>
          </w:p>
        </w:tc>
        <w:tc>
          <w:tcPr>
            <w:tcW w:w="900" w:type="pct"/>
            <w:vAlign w:val="center"/>
          </w:tcPr>
          <w:p>
            <w:pPr>
              <w:jc w:val="center"/>
              <w:rPr>
                <w:rFonts w:ascii="宋体" w:hAnsi="宋体" w:cs="宋体"/>
                <w:sz w:val="24"/>
                <w:szCs w:val="24"/>
              </w:rPr>
            </w:pPr>
          </w:p>
        </w:tc>
        <w:tc>
          <w:tcPr>
            <w:tcW w:w="928" w:type="pct"/>
            <w:vAlign w:val="center"/>
          </w:tcPr>
          <w:p>
            <w:pPr>
              <w:jc w:val="center"/>
              <w:rPr>
                <w:rFonts w:ascii="宋体" w:hAnsi="宋体" w:cs="宋体"/>
                <w:sz w:val="24"/>
                <w:szCs w:val="24"/>
              </w:rPr>
            </w:pPr>
          </w:p>
        </w:tc>
        <w:tc>
          <w:tcPr>
            <w:tcW w:w="1116"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jc w:val="center"/>
              <w:rPr>
                <w:rFonts w:ascii="宋体" w:hAnsi="宋体" w:cs="宋体"/>
                <w:sz w:val="24"/>
                <w:szCs w:val="24"/>
              </w:rPr>
            </w:pPr>
          </w:p>
        </w:tc>
        <w:tc>
          <w:tcPr>
            <w:tcW w:w="928" w:type="pct"/>
            <w:vAlign w:val="center"/>
          </w:tcPr>
          <w:p>
            <w:pPr>
              <w:jc w:val="center"/>
              <w:rPr>
                <w:rFonts w:ascii="宋体" w:hAnsi="宋体" w:cs="宋体"/>
                <w:sz w:val="24"/>
                <w:szCs w:val="24"/>
              </w:rPr>
            </w:pPr>
          </w:p>
        </w:tc>
        <w:tc>
          <w:tcPr>
            <w:tcW w:w="1116"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jc w:val="center"/>
              <w:rPr>
                <w:rFonts w:ascii="宋体" w:hAnsi="宋体" w:cs="宋体"/>
                <w:sz w:val="24"/>
                <w:szCs w:val="24"/>
              </w:rPr>
            </w:pPr>
          </w:p>
        </w:tc>
        <w:tc>
          <w:tcPr>
            <w:tcW w:w="928" w:type="pct"/>
            <w:vAlign w:val="center"/>
          </w:tcPr>
          <w:p>
            <w:pPr>
              <w:jc w:val="center"/>
              <w:rPr>
                <w:rFonts w:ascii="宋体" w:hAnsi="宋体" w:cs="宋体"/>
                <w:sz w:val="24"/>
                <w:szCs w:val="24"/>
              </w:rPr>
            </w:pPr>
          </w:p>
        </w:tc>
        <w:tc>
          <w:tcPr>
            <w:tcW w:w="1116"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jc w:val="center"/>
              <w:rPr>
                <w:rFonts w:ascii="宋体" w:hAnsi="宋体" w:cs="宋体"/>
                <w:sz w:val="24"/>
                <w:szCs w:val="24"/>
              </w:rPr>
            </w:pPr>
          </w:p>
        </w:tc>
        <w:tc>
          <w:tcPr>
            <w:tcW w:w="928" w:type="pct"/>
            <w:vAlign w:val="center"/>
          </w:tcPr>
          <w:p>
            <w:pPr>
              <w:jc w:val="center"/>
              <w:rPr>
                <w:rFonts w:ascii="宋体" w:hAnsi="宋体" w:cs="宋体"/>
                <w:sz w:val="24"/>
                <w:szCs w:val="24"/>
              </w:rPr>
            </w:pPr>
          </w:p>
        </w:tc>
        <w:tc>
          <w:tcPr>
            <w:tcW w:w="1116"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spacing w:line="360" w:lineRule="auto"/>
              <w:jc w:val="center"/>
              <w:rPr>
                <w:rFonts w:ascii="宋体" w:hAnsi="宋体" w:cs="宋体"/>
                <w:sz w:val="24"/>
                <w:szCs w:val="24"/>
              </w:rPr>
            </w:pPr>
          </w:p>
        </w:tc>
        <w:tc>
          <w:tcPr>
            <w:tcW w:w="928" w:type="pct"/>
            <w:vAlign w:val="center"/>
          </w:tcPr>
          <w:p>
            <w:pPr>
              <w:spacing w:line="360" w:lineRule="auto"/>
              <w:jc w:val="center"/>
              <w:rPr>
                <w:rFonts w:ascii="宋体" w:hAnsi="宋体" w:cs="宋体"/>
                <w:sz w:val="24"/>
                <w:szCs w:val="24"/>
              </w:rPr>
            </w:pPr>
          </w:p>
        </w:tc>
        <w:tc>
          <w:tcPr>
            <w:tcW w:w="1116" w:type="pct"/>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spacing w:line="360" w:lineRule="auto"/>
              <w:jc w:val="center"/>
              <w:rPr>
                <w:rFonts w:ascii="宋体" w:hAnsi="宋体" w:cs="宋体"/>
                <w:sz w:val="24"/>
                <w:szCs w:val="24"/>
              </w:rPr>
            </w:pPr>
          </w:p>
        </w:tc>
        <w:tc>
          <w:tcPr>
            <w:tcW w:w="928" w:type="pct"/>
            <w:vAlign w:val="center"/>
          </w:tcPr>
          <w:p>
            <w:pPr>
              <w:spacing w:line="360" w:lineRule="auto"/>
              <w:jc w:val="center"/>
              <w:rPr>
                <w:rFonts w:ascii="宋体" w:hAnsi="宋体" w:cs="宋体"/>
                <w:sz w:val="24"/>
                <w:szCs w:val="24"/>
              </w:rPr>
            </w:pPr>
          </w:p>
        </w:tc>
        <w:tc>
          <w:tcPr>
            <w:tcW w:w="1116" w:type="pct"/>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jc w:val="center"/>
              <w:rPr>
                <w:rFonts w:ascii="宋体" w:hAnsi="宋体" w:cs="宋体"/>
                <w:sz w:val="24"/>
                <w:szCs w:val="24"/>
              </w:rPr>
            </w:pPr>
          </w:p>
        </w:tc>
        <w:tc>
          <w:tcPr>
            <w:tcW w:w="900" w:type="pct"/>
            <w:vAlign w:val="center"/>
          </w:tcPr>
          <w:p>
            <w:pPr>
              <w:spacing w:line="360" w:lineRule="auto"/>
              <w:jc w:val="center"/>
              <w:rPr>
                <w:rFonts w:ascii="宋体" w:hAnsi="宋体" w:cs="宋体"/>
                <w:sz w:val="24"/>
                <w:szCs w:val="24"/>
              </w:rPr>
            </w:pPr>
          </w:p>
        </w:tc>
        <w:tc>
          <w:tcPr>
            <w:tcW w:w="928" w:type="pct"/>
            <w:vAlign w:val="center"/>
          </w:tcPr>
          <w:p>
            <w:pPr>
              <w:spacing w:line="360" w:lineRule="auto"/>
              <w:jc w:val="center"/>
              <w:rPr>
                <w:rFonts w:ascii="宋体" w:hAnsi="宋体" w:cs="宋体"/>
                <w:sz w:val="24"/>
                <w:szCs w:val="24"/>
              </w:rPr>
            </w:pPr>
          </w:p>
        </w:tc>
        <w:tc>
          <w:tcPr>
            <w:tcW w:w="1116" w:type="pct"/>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p>
        </w:tc>
        <w:tc>
          <w:tcPr>
            <w:tcW w:w="900" w:type="pct"/>
            <w:vAlign w:val="center"/>
          </w:tcPr>
          <w:p>
            <w:pPr>
              <w:spacing w:line="360" w:lineRule="auto"/>
              <w:jc w:val="center"/>
              <w:rPr>
                <w:rFonts w:ascii="宋体" w:hAnsi="宋体" w:cs="宋体"/>
                <w:sz w:val="24"/>
                <w:szCs w:val="24"/>
              </w:rPr>
            </w:pPr>
          </w:p>
        </w:tc>
        <w:tc>
          <w:tcPr>
            <w:tcW w:w="928" w:type="pct"/>
            <w:vAlign w:val="center"/>
          </w:tcPr>
          <w:p>
            <w:pPr>
              <w:spacing w:line="360" w:lineRule="auto"/>
              <w:jc w:val="center"/>
              <w:rPr>
                <w:rFonts w:ascii="宋体" w:hAnsi="宋体" w:cs="宋体"/>
                <w:sz w:val="24"/>
                <w:szCs w:val="24"/>
              </w:rPr>
            </w:pPr>
          </w:p>
        </w:tc>
        <w:tc>
          <w:tcPr>
            <w:tcW w:w="1116" w:type="pct"/>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55" w:type="pct"/>
            <w:vAlign w:val="center"/>
          </w:tcPr>
          <w:p>
            <w:pPr>
              <w:spacing w:line="360" w:lineRule="auto"/>
              <w:rPr>
                <w:rFonts w:ascii="宋体" w:hAnsi="宋体" w:cs="宋体"/>
                <w:sz w:val="24"/>
                <w:szCs w:val="24"/>
              </w:rPr>
            </w:pPr>
            <w:r>
              <w:rPr>
                <w:rFonts w:hint="eastAsia" w:ascii="宋体" w:hAnsi="宋体" w:cs="宋体"/>
                <w:sz w:val="24"/>
                <w:szCs w:val="24"/>
              </w:rPr>
              <w:t>······</w:t>
            </w:r>
          </w:p>
        </w:tc>
        <w:tc>
          <w:tcPr>
            <w:tcW w:w="900" w:type="pct"/>
            <w:vAlign w:val="center"/>
          </w:tcPr>
          <w:p>
            <w:pPr>
              <w:spacing w:line="360" w:lineRule="auto"/>
              <w:jc w:val="center"/>
              <w:rPr>
                <w:rFonts w:ascii="宋体" w:hAnsi="宋体" w:cs="宋体"/>
                <w:sz w:val="24"/>
                <w:szCs w:val="24"/>
              </w:rPr>
            </w:pPr>
          </w:p>
        </w:tc>
        <w:tc>
          <w:tcPr>
            <w:tcW w:w="928" w:type="pct"/>
            <w:vAlign w:val="center"/>
          </w:tcPr>
          <w:p>
            <w:pPr>
              <w:spacing w:line="360" w:lineRule="auto"/>
              <w:jc w:val="center"/>
              <w:rPr>
                <w:rFonts w:ascii="宋体" w:hAnsi="宋体" w:cs="宋体"/>
                <w:sz w:val="24"/>
                <w:szCs w:val="24"/>
              </w:rPr>
            </w:pPr>
          </w:p>
        </w:tc>
        <w:tc>
          <w:tcPr>
            <w:tcW w:w="1116" w:type="pct"/>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883" w:type="pct"/>
            <w:gridSpan w:val="3"/>
            <w:vAlign w:val="center"/>
          </w:tcPr>
          <w:p>
            <w:pPr>
              <w:spacing w:line="360" w:lineRule="auto"/>
              <w:jc w:val="center"/>
              <w:rPr>
                <w:rFonts w:ascii="宋体" w:hAnsi="宋体" w:cs="宋体"/>
                <w:sz w:val="24"/>
                <w:szCs w:val="24"/>
              </w:rPr>
            </w:pPr>
            <w:r>
              <w:rPr>
                <w:rFonts w:hint="eastAsia" w:ascii="宋体" w:hAnsi="宋体" w:cs="宋体"/>
                <w:sz w:val="24"/>
                <w:szCs w:val="24"/>
              </w:rPr>
              <w:t>合计</w:t>
            </w:r>
          </w:p>
        </w:tc>
        <w:tc>
          <w:tcPr>
            <w:tcW w:w="1116" w:type="pct"/>
            <w:vAlign w:val="center"/>
          </w:tcPr>
          <w:p>
            <w:pPr>
              <w:spacing w:line="360" w:lineRule="auto"/>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883" w:type="pct"/>
            <w:gridSpan w:val="3"/>
            <w:vAlign w:val="center"/>
          </w:tcPr>
          <w:p>
            <w:pPr>
              <w:spacing w:line="360" w:lineRule="auto"/>
              <w:jc w:val="center"/>
              <w:rPr>
                <w:rFonts w:ascii="宋体" w:hAnsi="宋体" w:cs="宋体"/>
                <w:sz w:val="24"/>
                <w:szCs w:val="24"/>
              </w:rPr>
            </w:pPr>
            <w:r>
              <w:rPr>
                <w:rFonts w:hint="eastAsia" w:ascii="宋体" w:hAnsi="宋体" w:cs="宋体"/>
                <w:b/>
                <w:sz w:val="24"/>
                <w:szCs w:val="24"/>
              </w:rPr>
              <w:t>费用总计</w:t>
            </w:r>
          </w:p>
        </w:tc>
        <w:tc>
          <w:tcPr>
            <w:tcW w:w="1116" w:type="pct"/>
            <w:vAlign w:val="center"/>
          </w:tcPr>
          <w:p>
            <w:pPr>
              <w:spacing w:line="360" w:lineRule="auto"/>
              <w:jc w:val="center"/>
              <w:rPr>
                <w:rFonts w:ascii="宋体" w:hAnsi="宋体" w:cs="宋体"/>
                <w:b/>
                <w:bCs/>
                <w:sz w:val="24"/>
                <w:szCs w:val="24"/>
              </w:rPr>
            </w:pPr>
          </w:p>
        </w:tc>
      </w:tr>
    </w:tbl>
    <w:p>
      <w:pPr>
        <w:rPr>
          <w:rFonts w:ascii="宋体" w:hAnsi="宋体" w:cs="宋体"/>
          <w:sz w:val="24"/>
          <w:szCs w:val="24"/>
        </w:rPr>
      </w:pPr>
      <w:r>
        <w:rPr>
          <w:rFonts w:hint="eastAsia" w:ascii="宋体" w:hAnsi="宋体" w:cs="宋体"/>
          <w:sz w:val="24"/>
          <w:szCs w:val="24"/>
        </w:rPr>
        <w:t>注：</w:t>
      </w:r>
    </w:p>
    <w:p>
      <w:pPr>
        <w:pStyle w:val="44"/>
        <w:numPr>
          <w:ilvl w:val="0"/>
          <w:numId w:val="12"/>
        </w:numPr>
        <w:ind w:firstLineChars="0"/>
        <w:rPr>
          <w:rFonts w:ascii="宋体" w:hAnsi="宋体" w:cs="宋体"/>
          <w:sz w:val="24"/>
          <w:szCs w:val="24"/>
        </w:rPr>
      </w:pPr>
      <w:r>
        <w:rPr>
          <w:rFonts w:hint="eastAsia" w:ascii="宋体" w:hAnsi="宋体" w:cs="宋体"/>
          <w:sz w:val="24"/>
          <w:szCs w:val="24"/>
        </w:rPr>
        <w:t>此表为建议报价方式，但不局限于以上内容；内容必须与实施方案中所介绍的内容相符。</w:t>
      </w:r>
    </w:p>
    <w:p>
      <w:pPr>
        <w:pStyle w:val="44"/>
        <w:numPr>
          <w:ilvl w:val="0"/>
          <w:numId w:val="12"/>
        </w:numPr>
        <w:ind w:firstLineChars="0"/>
        <w:rPr>
          <w:rFonts w:ascii="宋体" w:hAnsi="宋体" w:cs="宋体"/>
          <w:sz w:val="24"/>
          <w:szCs w:val="24"/>
        </w:rPr>
      </w:pPr>
      <w:r>
        <w:rPr>
          <w:rFonts w:hint="eastAsia" w:ascii="宋体" w:hAnsi="宋体" w:cs="宋体"/>
          <w:sz w:val="24"/>
          <w:szCs w:val="24"/>
        </w:rPr>
        <w:t>详细服务量报价清单费用总计须与投标报价一览表中投标报价一致，若不一致，以投标报价一览表中投标总价为准。</w:t>
      </w:r>
    </w:p>
    <w:p>
      <w:pPr>
        <w:rPr>
          <w:rFonts w:ascii="宋体" w:hAnsi="宋体" w:cs="宋体"/>
          <w:sz w:val="24"/>
          <w:szCs w:val="24"/>
        </w:rPr>
      </w:pPr>
    </w:p>
    <w:p>
      <w:pPr>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供应商名称（盖章）：</w:t>
      </w:r>
    </w:p>
    <w:p>
      <w:pPr>
        <w:spacing w:line="360" w:lineRule="auto"/>
        <w:rPr>
          <w:rFonts w:ascii="宋体" w:hAnsi="宋体" w:cs="宋体"/>
          <w:sz w:val="24"/>
          <w:szCs w:val="24"/>
        </w:rPr>
      </w:pPr>
      <w:r>
        <w:rPr>
          <w:rFonts w:hint="eastAsia" w:ascii="宋体" w:hAnsi="宋体" w:cs="宋体"/>
          <w:sz w:val="24"/>
          <w:szCs w:val="24"/>
        </w:rPr>
        <w:t>法定代表人或授权委托人（签字或盖章）：</w:t>
      </w:r>
    </w:p>
    <w:p>
      <w:pPr>
        <w:wordWrap w:val="0"/>
        <w:spacing w:line="360" w:lineRule="auto"/>
        <w:ind w:right="735"/>
        <w:rPr>
          <w:rFonts w:ascii="宋体" w:hAnsi="宋体" w:cs="宋体"/>
          <w:sz w:val="24"/>
          <w:szCs w:val="24"/>
        </w:rPr>
      </w:pPr>
      <w:r>
        <w:rPr>
          <w:rFonts w:hint="eastAsia" w:ascii="宋体" w:hAnsi="宋体" w:cs="宋体"/>
          <w:sz w:val="24"/>
          <w:szCs w:val="24"/>
        </w:rPr>
        <w:t>日期：    年    月    日</w:t>
      </w:r>
    </w:p>
    <w:p>
      <w:pPr>
        <w:jc w:val="center"/>
        <w:rPr>
          <w:rFonts w:ascii="宋体" w:hAnsi="宋体" w:cs="宋体"/>
          <w:b/>
          <w:sz w:val="28"/>
          <w:szCs w:val="28"/>
        </w:rPr>
      </w:pPr>
      <w:r>
        <w:rPr>
          <w:rFonts w:hint="eastAsia" w:ascii="宋体" w:hAnsi="宋体" w:cs="宋体"/>
          <w:b/>
          <w:sz w:val="24"/>
          <w:szCs w:val="24"/>
        </w:rPr>
        <w:br w:type="page"/>
      </w:r>
      <w:r>
        <w:rPr>
          <w:rFonts w:hint="eastAsia" w:ascii="宋体" w:hAnsi="宋体" w:cs="宋体"/>
          <w:b/>
          <w:sz w:val="28"/>
          <w:szCs w:val="28"/>
        </w:rPr>
        <w:t>3、法定代表人身份证明书</w:t>
      </w:r>
    </w:p>
    <w:p>
      <w:pPr>
        <w:jc w:val="center"/>
        <w:rPr>
          <w:rFonts w:ascii="宋体" w:hAnsi="宋体" w:cs="宋体"/>
          <w:b/>
          <w:sz w:val="28"/>
          <w:szCs w:val="28"/>
        </w:rPr>
      </w:pPr>
    </w:p>
    <w:p>
      <w:pPr>
        <w:jc w:val="center"/>
        <w:rPr>
          <w:rFonts w:ascii="宋体" w:hAnsi="宋体" w:cs="宋体"/>
        </w:rPr>
      </w:pPr>
    </w:p>
    <w:p>
      <w:pPr>
        <w:spacing w:line="360" w:lineRule="auto"/>
        <w:ind w:firstLine="720" w:firstLineChars="300"/>
        <w:rPr>
          <w:rFonts w:ascii="宋体" w:hAnsi="宋体" w:cs="宋体"/>
          <w:sz w:val="24"/>
          <w:szCs w:val="24"/>
          <w:u w:val="single"/>
        </w:rPr>
      </w:pPr>
      <w:r>
        <w:rPr>
          <w:rFonts w:hint="eastAsia" w:ascii="宋体" w:hAnsi="宋体" w:cs="宋体"/>
          <w:sz w:val="24"/>
          <w:szCs w:val="24"/>
        </w:rPr>
        <w:t>企业名称：</w:t>
      </w:r>
      <w:r>
        <w:rPr>
          <w:rFonts w:hint="eastAsia" w:ascii="宋体" w:hAnsi="宋体" w:cs="宋体"/>
          <w:sz w:val="24"/>
          <w:szCs w:val="24"/>
          <w:u w:val="single"/>
        </w:rPr>
        <w:t xml:space="preserve">                   </w:t>
      </w:r>
    </w:p>
    <w:p>
      <w:pPr>
        <w:spacing w:line="360" w:lineRule="auto"/>
        <w:ind w:firstLine="720" w:firstLineChars="300"/>
        <w:rPr>
          <w:rFonts w:ascii="宋体" w:hAnsi="宋体" w:cs="宋体"/>
          <w:sz w:val="24"/>
          <w:szCs w:val="24"/>
          <w:u w:val="single"/>
        </w:rPr>
      </w:pPr>
    </w:p>
    <w:p>
      <w:pPr>
        <w:spacing w:line="360" w:lineRule="auto"/>
        <w:ind w:firstLine="720" w:firstLineChars="300"/>
        <w:rPr>
          <w:rFonts w:ascii="宋体" w:hAnsi="宋体" w:cs="宋体"/>
          <w:sz w:val="24"/>
          <w:szCs w:val="24"/>
          <w:u w:val="single"/>
        </w:rPr>
      </w:pPr>
      <w:r>
        <w:rPr>
          <w:rFonts w:hint="eastAsia" w:ascii="宋体" w:hAnsi="宋体" w:cs="宋体"/>
          <w:sz w:val="24"/>
          <w:szCs w:val="24"/>
        </w:rPr>
        <w:t>企业类型：</w:t>
      </w:r>
      <w:r>
        <w:rPr>
          <w:rFonts w:hint="eastAsia" w:ascii="宋体" w:hAnsi="宋体" w:cs="宋体"/>
          <w:sz w:val="24"/>
          <w:szCs w:val="24"/>
          <w:u w:val="single"/>
        </w:rPr>
        <w:t xml:space="preserve">                  </w:t>
      </w:r>
    </w:p>
    <w:p>
      <w:pPr>
        <w:spacing w:line="360" w:lineRule="auto"/>
        <w:ind w:firstLine="720" w:firstLineChars="300"/>
        <w:rPr>
          <w:rFonts w:ascii="宋体" w:hAnsi="宋体" w:cs="宋体"/>
          <w:sz w:val="24"/>
          <w:szCs w:val="24"/>
        </w:rPr>
      </w:pPr>
    </w:p>
    <w:p>
      <w:pPr>
        <w:spacing w:line="360" w:lineRule="auto"/>
        <w:ind w:firstLine="720" w:firstLineChars="300"/>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p>
    <w:p>
      <w:pPr>
        <w:spacing w:line="360" w:lineRule="auto"/>
        <w:ind w:firstLine="720" w:firstLineChars="300"/>
        <w:rPr>
          <w:rFonts w:ascii="宋体" w:hAnsi="宋体" w:cs="宋体"/>
          <w:sz w:val="24"/>
          <w:szCs w:val="24"/>
        </w:rPr>
      </w:pPr>
    </w:p>
    <w:p>
      <w:pPr>
        <w:spacing w:line="360" w:lineRule="auto"/>
        <w:ind w:firstLine="720" w:firstLineChars="300"/>
        <w:rPr>
          <w:rFonts w:ascii="宋体" w:hAnsi="宋体" w:cs="宋体"/>
          <w:sz w:val="24"/>
          <w:szCs w:val="24"/>
          <w:u w:val="single"/>
        </w:rPr>
      </w:pPr>
      <w:r>
        <w:rPr>
          <w:rFonts w:hint="eastAsia" w:ascii="宋体" w:hAnsi="宋体" w:cs="宋体"/>
          <w:sz w:val="24"/>
          <w:szCs w:val="24"/>
        </w:rPr>
        <w:t>营业期限：</w:t>
      </w:r>
      <w:r>
        <w:rPr>
          <w:rFonts w:hint="eastAsia" w:ascii="宋体" w:hAnsi="宋体" w:cs="宋体"/>
          <w:sz w:val="24"/>
          <w:szCs w:val="24"/>
          <w:u w:val="single"/>
        </w:rPr>
        <w:t xml:space="preserve">                   </w:t>
      </w:r>
    </w:p>
    <w:p>
      <w:pPr>
        <w:spacing w:line="360" w:lineRule="auto"/>
        <w:ind w:firstLine="720" w:firstLineChars="300"/>
        <w:rPr>
          <w:rFonts w:ascii="宋体" w:hAnsi="宋体" w:cs="宋体"/>
          <w:sz w:val="24"/>
          <w:szCs w:val="24"/>
        </w:rPr>
      </w:pPr>
    </w:p>
    <w:p>
      <w:pPr>
        <w:spacing w:line="360" w:lineRule="auto"/>
        <w:ind w:firstLine="720" w:firstLineChars="300"/>
        <w:rPr>
          <w:rFonts w:ascii="宋体" w:hAnsi="宋体" w:cs="宋体"/>
          <w:sz w:val="24"/>
          <w:szCs w:val="24"/>
          <w:u w:val="single"/>
        </w:rPr>
      </w:pPr>
      <w:r>
        <w:rPr>
          <w:rFonts w:hint="eastAsia" w:ascii="宋体" w:hAnsi="宋体" w:cs="宋体"/>
          <w:sz w:val="24"/>
          <w:szCs w:val="24"/>
        </w:rPr>
        <w:t>成立时间：</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p>
    <w:p>
      <w:pPr>
        <w:spacing w:line="360" w:lineRule="auto"/>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 xml:space="preserve">系 </w:t>
      </w:r>
      <w:r>
        <w:rPr>
          <w:rFonts w:hint="eastAsia" w:ascii="宋体" w:hAnsi="宋体" w:cs="宋体"/>
          <w:sz w:val="24"/>
          <w:szCs w:val="24"/>
          <w:u w:val="single"/>
        </w:rPr>
        <w:t xml:space="preserve">         （供应商名称）               </w:t>
      </w:r>
      <w:r>
        <w:rPr>
          <w:rFonts w:hint="eastAsia" w:ascii="宋体" w:hAnsi="宋体" w:cs="宋体"/>
          <w:sz w:val="24"/>
          <w:szCs w:val="24"/>
        </w:rPr>
        <w:t>的法定代表人。</w:t>
      </w:r>
    </w:p>
    <w:p>
      <w:pPr>
        <w:spacing w:line="360" w:lineRule="auto"/>
        <w:ind w:firstLine="480" w:firstLineChars="200"/>
        <w:rPr>
          <w:rFonts w:ascii="宋体" w:hAnsi="宋体" w:cs="宋体"/>
          <w:sz w:val="24"/>
          <w:szCs w:val="24"/>
        </w:rPr>
      </w:pPr>
      <w:r>
        <w:rPr>
          <w:rFonts w:hint="eastAsia" w:ascii="宋体" w:hAnsi="宋体" w:cs="宋体"/>
          <w:sz w:val="24"/>
          <w:szCs w:val="24"/>
        </w:rPr>
        <w:t>特此证明！</w:t>
      </w:r>
    </w:p>
    <w:p>
      <w:pPr>
        <w:pStyle w:val="14"/>
        <w:spacing w:line="360" w:lineRule="auto"/>
        <w:rPr>
          <w:rFonts w:ascii="宋体" w:hAnsi="宋体" w:cs="宋体"/>
          <w:szCs w:val="24"/>
        </w:rPr>
      </w:pPr>
      <w:r>
        <w:rPr>
          <w:rFonts w:hint="eastAsia" w:ascii="宋体" w:hAnsi="宋体" w:cs="宋体"/>
          <w:szCs w:val="24"/>
        </w:rPr>
        <w:t>附法定代表人身份证正反面复印件：</w:t>
      </w:r>
    </w:p>
    <w:p>
      <w:pPr>
        <w:spacing w:line="360" w:lineRule="auto"/>
        <w:rPr>
          <w:rFonts w:ascii="宋体" w:hAnsi="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320040</wp:posOffset>
                </wp:positionH>
                <wp:positionV relativeFrom="paragraph">
                  <wp:posOffset>31115</wp:posOffset>
                </wp:positionV>
                <wp:extent cx="2390140" cy="1261110"/>
                <wp:effectExtent l="4445" t="5080" r="5715" b="10160"/>
                <wp:wrapNone/>
                <wp:docPr id="6" name="文本框 6"/>
                <wp:cNvGraphicFramePr/>
                <a:graphic xmlns:a="http://schemas.openxmlformats.org/drawingml/2006/main">
                  <a:graphicData uri="http://schemas.microsoft.com/office/word/2010/wordprocessingShape">
                    <wps:wsp>
                      <wps:cNvSpPr txBox="1"/>
                      <wps:spPr>
                        <a:xfrm>
                          <a:off x="863600" y="5621655"/>
                          <a:ext cx="2390140" cy="1261110"/>
                        </a:xfrm>
                        <a:prstGeom prst="rect">
                          <a:avLst/>
                        </a:prstGeom>
                        <a:noFill/>
                        <a:ln w="6350">
                          <a:solidFill>
                            <a:prstClr val="black"/>
                          </a:solidFill>
                        </a:ln>
                        <a:effectLst/>
                      </wps:spPr>
                      <wps:txbx>
                        <w:txbxContent>
                          <w:p>
                            <w:pPr>
                              <w:jc w:val="center"/>
                              <w:rPr>
                                <w:sz w:val="24"/>
                                <w:szCs w:val="24"/>
                              </w:rPr>
                            </w:pPr>
                            <w:r>
                              <w:rPr>
                                <w:rFonts w:hint="eastAsia"/>
                                <w:sz w:val="24"/>
                                <w:szCs w:val="24"/>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pt;margin-top:2.45pt;height:99.3pt;width:188.2pt;z-index:251661312;mso-width-relative:page;mso-height-relative:page;" filled="f" stroked="t" coordsize="21600,21600" o:gfxdata="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f6Ho9kAAAAIAQAADwAAAAAAAAABACAAAAAiAAAAZHJzL2Rvd25yZXYueG1sUEsBAhQA&#10;FAAAAAgAh07iQCPn+1VjAgAAqAQAAA4AAAAAAAAAAQAgAAAAKAEAAGRycy9lMm9Eb2MueG1sUEsF&#10;BgAAAAAGAAYAWQEAAP0FAAAAAA==&#10;">
                <v:fill on="f" focussize="0,0"/>
                <v:stroke weight="0.5pt" color="#000000" joinstyle="round"/>
                <v:imagedata o:title=""/>
                <o:lock v:ext="edit" aspectratio="f"/>
                <v:textbox>
                  <w:txbxContent>
                    <w:p>
                      <w:pPr>
                        <w:jc w:val="center"/>
                        <w:rPr>
                          <w:sz w:val="24"/>
                          <w:szCs w:val="24"/>
                        </w:rPr>
                      </w:pPr>
                      <w:r>
                        <w:rPr>
                          <w:rFonts w:hint="eastAsia"/>
                          <w:sz w:val="24"/>
                          <w:szCs w:val="24"/>
                        </w:rPr>
                        <w:t>法定代表人身份证复印件正面</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2909570</wp:posOffset>
                </wp:positionH>
                <wp:positionV relativeFrom="paragraph">
                  <wp:posOffset>24765</wp:posOffset>
                </wp:positionV>
                <wp:extent cx="2390140" cy="1261110"/>
                <wp:effectExtent l="4445" t="5080" r="5715" b="10160"/>
                <wp:wrapNone/>
                <wp:docPr id="7" name="文本框 7"/>
                <wp:cNvGraphicFramePr/>
                <a:graphic xmlns:a="http://schemas.openxmlformats.org/drawingml/2006/main">
                  <a:graphicData uri="http://schemas.microsoft.com/office/word/2010/wordprocessingShape">
                    <wps:wsp>
                      <wps:cNvSpPr txBox="1"/>
                      <wps:spPr>
                        <a:xfrm>
                          <a:off x="0" y="0"/>
                          <a:ext cx="2390140" cy="1261110"/>
                        </a:xfrm>
                        <a:prstGeom prst="rect">
                          <a:avLst/>
                        </a:prstGeom>
                        <a:noFill/>
                        <a:ln w="6350">
                          <a:solidFill>
                            <a:prstClr val="black"/>
                          </a:solidFill>
                        </a:ln>
                        <a:effectLst/>
                      </wps:spPr>
                      <wps:txbx>
                        <w:txbxContent>
                          <w:p>
                            <w:pPr>
                              <w:jc w:val="center"/>
                              <w:rPr>
                                <w:sz w:val="24"/>
                                <w:szCs w:val="24"/>
                              </w:rPr>
                            </w:pPr>
                            <w:r>
                              <w:rPr>
                                <w:rFonts w:hint="eastAsia"/>
                                <w:sz w:val="24"/>
                                <w:szCs w:val="24"/>
                              </w:rPr>
                              <w:t>法定代表人身份证复印件背面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1pt;margin-top:1.95pt;height:99.3pt;width:188.2pt;z-index:251662336;mso-width-relative:page;mso-height-relative:page;" filled="f" stroked="t" coordsize="21600,21600" o:gfxdata="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MRDu&#10;2gAAAAkBAAAPAAAAAAAAAAEAIAAAACIAAABkcnMvZG93bnJldi54bWxQSwECFAAUAAAACACHTuJA&#10;s9aO4FgCAACdBAAADgAAAAAAAAABACAAAAApAQAAZHJzL2Uyb0RvYy54bWxQSwUGAAAAAAYABgBZ&#10;AQAA8wUAAAAA&#10;">
                <v:fill on="f" focussize="0,0"/>
                <v:stroke weight="0.5pt" color="#000000" joinstyle="round"/>
                <v:imagedata o:title=""/>
                <o:lock v:ext="edit" aspectratio="f"/>
                <v:textbox>
                  <w:txbxContent>
                    <w:p>
                      <w:pPr>
                        <w:jc w:val="center"/>
                        <w:rPr>
                          <w:sz w:val="24"/>
                          <w:szCs w:val="24"/>
                        </w:rPr>
                      </w:pPr>
                      <w:r>
                        <w:rPr>
                          <w:rFonts w:hint="eastAsia"/>
                          <w:sz w:val="24"/>
                          <w:szCs w:val="24"/>
                        </w:rPr>
                        <w:t>法定代表人身份证复印件背面</w:t>
                      </w:r>
                    </w:p>
                  </w:txbxContent>
                </v:textbox>
              </v:shape>
            </w:pict>
          </mc:Fallback>
        </mc:AlternateConten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480" w:lineRule="auto"/>
        <w:jc w:val="lef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（盖章）</w:t>
      </w:r>
    </w:p>
    <w:p>
      <w:pPr>
        <w:spacing w:line="480" w:lineRule="auto"/>
        <w:jc w:val="lef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ascii="宋体" w:hAnsi="宋体" w:cs="宋体"/>
          <w:sz w:val="24"/>
          <w:szCs w:val="24"/>
        </w:rPr>
      </w:pPr>
    </w:p>
    <w:p>
      <w:pPr>
        <w:jc w:val="center"/>
        <w:rPr>
          <w:rFonts w:ascii="宋体" w:hAnsi="宋体" w:cs="宋体"/>
        </w:rPr>
      </w:pPr>
      <w:r>
        <w:rPr>
          <w:rFonts w:hint="eastAsia" w:ascii="宋体" w:hAnsi="宋体" w:cs="宋体"/>
          <w:sz w:val="24"/>
          <w:szCs w:val="24"/>
        </w:rPr>
        <w:br w:type="page"/>
      </w:r>
    </w:p>
    <w:p>
      <w:pPr>
        <w:jc w:val="center"/>
        <w:rPr>
          <w:rFonts w:ascii="宋体" w:hAnsi="宋体" w:cs="宋体"/>
          <w:b/>
          <w:sz w:val="28"/>
          <w:szCs w:val="28"/>
        </w:rPr>
      </w:pPr>
      <w:r>
        <w:rPr>
          <w:rFonts w:hint="eastAsia" w:ascii="宋体" w:hAnsi="宋体" w:cs="宋体"/>
          <w:b/>
          <w:sz w:val="28"/>
          <w:szCs w:val="28"/>
        </w:rPr>
        <w:t>4、法定代表人授权委托书</w:t>
      </w:r>
    </w:p>
    <w:p>
      <w:pPr>
        <w:jc w:val="center"/>
        <w:rPr>
          <w:rFonts w:ascii="宋体" w:hAnsi="宋体" w:cs="宋体"/>
          <w:b/>
        </w:rPr>
      </w:pPr>
    </w:p>
    <w:p>
      <w:pPr>
        <w:spacing w:line="360" w:lineRule="auto"/>
        <w:ind w:firstLine="63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（供应商名称）的法定代表人，现授权委托</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（姓名）为我的代理人，以本公司的名义参加</w:t>
      </w:r>
      <w:r>
        <w:rPr>
          <w:rFonts w:hint="eastAsia" w:ascii="宋体" w:hAnsi="宋体" w:cs="宋体"/>
          <w:sz w:val="24"/>
          <w:szCs w:val="24"/>
          <w:u w:val="single"/>
        </w:rPr>
        <w:t xml:space="preserve">          </w:t>
      </w:r>
      <w:r>
        <w:rPr>
          <w:rFonts w:hint="eastAsia" w:ascii="宋体" w:hAnsi="宋体" w:cs="宋体"/>
          <w:sz w:val="24"/>
          <w:szCs w:val="24"/>
        </w:rPr>
        <w:t>（采购人）的</w:t>
      </w:r>
      <w:r>
        <w:rPr>
          <w:rFonts w:hint="eastAsia" w:ascii="宋体" w:hAnsi="宋体" w:cs="宋体"/>
          <w:sz w:val="24"/>
          <w:szCs w:val="24"/>
          <w:u w:val="single"/>
        </w:rPr>
        <w:t xml:space="preserve">                 </w:t>
      </w:r>
      <w:r>
        <w:rPr>
          <w:rFonts w:hint="eastAsia" w:ascii="宋体" w:hAnsi="宋体" w:cs="宋体"/>
          <w:sz w:val="24"/>
          <w:szCs w:val="24"/>
        </w:rPr>
        <w:t>招标项目的投标活动。代理人在参加整个项目招标投标活动、合同谈判过程中所签署的一切文件和处理与之有关的一切事物，我均予以承认。</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代理人：</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单  位：</w:t>
      </w:r>
      <w:r>
        <w:rPr>
          <w:rFonts w:hint="eastAsia" w:ascii="宋体" w:hAnsi="宋体" w:cs="宋体"/>
          <w:sz w:val="24"/>
          <w:szCs w:val="24"/>
          <w:u w:val="single"/>
        </w:rPr>
        <w:t xml:space="preserve">           </w:t>
      </w:r>
      <w:r>
        <w:rPr>
          <w:rFonts w:hint="eastAsia" w:ascii="宋体" w:hAnsi="宋体" w:cs="宋体"/>
          <w:sz w:val="24"/>
          <w:szCs w:val="24"/>
        </w:rPr>
        <w:t>部门：</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代理人无转委权。特此委托。</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附：被授权委托人身份证正反面复印件</w:t>
      </w:r>
    </w:p>
    <w:p>
      <w:pPr>
        <w:spacing w:line="360" w:lineRule="auto"/>
        <w:rPr>
          <w:rFonts w:ascii="宋体" w:hAnsi="宋体" w:cs="宋体"/>
          <w:sz w:val="24"/>
          <w:szCs w:val="24"/>
        </w:rPr>
      </w:pPr>
      <w:r>
        <w:rPr>
          <w:sz w:val="24"/>
        </w:rPr>
        <mc:AlternateContent>
          <mc:Choice Requires="wps">
            <w:drawing>
              <wp:inline distT="0" distB="0" distL="114300" distR="114300">
                <wp:extent cx="2390140" cy="1261110"/>
                <wp:effectExtent l="4445" t="5080" r="5715" b="10160"/>
                <wp:docPr id="9" name="文本框 9"/>
                <wp:cNvGraphicFramePr/>
                <a:graphic xmlns:a="http://schemas.openxmlformats.org/drawingml/2006/main">
                  <a:graphicData uri="http://schemas.microsoft.com/office/word/2010/wordprocessingShape">
                    <wps:wsp>
                      <wps:cNvSpPr txBox="1">
                        <a:spLocks noRot="1"/>
                      </wps:cNvSpPr>
                      <wps:spPr>
                        <a:xfrm>
                          <a:off x="0" y="0"/>
                          <a:ext cx="2390140" cy="1261110"/>
                        </a:xfrm>
                        <a:prstGeom prst="rect">
                          <a:avLst/>
                        </a:prstGeom>
                        <a:noFill/>
                        <a:ln w="6350">
                          <a:solidFill>
                            <a:prstClr val="black"/>
                          </a:solidFill>
                        </a:ln>
                        <a:effectLst/>
                      </wps:spPr>
                      <wps:txbx>
                        <w:txbxContent>
                          <w:p>
                            <w:pPr>
                              <w:jc w:val="center"/>
                              <w:rPr>
                                <w:sz w:val="24"/>
                                <w:szCs w:val="24"/>
                              </w:rPr>
                            </w:pPr>
                            <w:r>
                              <w:rPr>
                                <w:rFonts w:hint="eastAsia" w:ascii="宋体" w:hAnsi="宋体" w:cs="宋体"/>
                                <w:sz w:val="24"/>
                                <w:szCs w:val="24"/>
                              </w:rPr>
                              <w:t>被授权委托人</w:t>
                            </w:r>
                            <w:r>
                              <w:rPr>
                                <w:rFonts w:hint="eastAsia"/>
                                <w:sz w:val="24"/>
                                <w:szCs w:val="24"/>
                              </w:rPr>
                              <w:t>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99.3pt;width:188.2pt;" filled="f" stroked="t" coordsize="21600,21600" o:gfxdata="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NQVx9cAAAAFAQAADwAAAAAAAAABACAAAAAiAAAAZHJzL2Rvd25yZXYueG1sUEsB&#10;AhQAFAAAAAgAh07iQH1f155oAgAAwAQAAA4AAAAAAAAAAQAgAAAAJgEAAGRycy9lMm9Eb2MueG1s&#10;UEsFBgAAAAAGAAYAWQEAAAAGAAAAAA==&#10;">
                <v:fill on="f" focussize="0,0"/>
                <v:stroke weight="0.5pt" color="#000000" joinstyle="round"/>
                <v:imagedata o:title=""/>
                <o:lock v:ext="edit" rotation="t" aspectratio="f"/>
                <v:textbox>
                  <w:txbxContent>
                    <w:p>
                      <w:pPr>
                        <w:jc w:val="center"/>
                        <w:rPr>
                          <w:sz w:val="24"/>
                          <w:szCs w:val="24"/>
                        </w:rPr>
                      </w:pPr>
                      <w:r>
                        <w:rPr>
                          <w:rFonts w:hint="eastAsia" w:ascii="宋体" w:hAnsi="宋体" w:cs="宋体"/>
                          <w:sz w:val="24"/>
                          <w:szCs w:val="24"/>
                        </w:rPr>
                        <w:t>被授权委托人</w:t>
                      </w:r>
                      <w:r>
                        <w:rPr>
                          <w:rFonts w:hint="eastAsia"/>
                          <w:sz w:val="24"/>
                          <w:szCs w:val="24"/>
                        </w:rPr>
                        <w:t>身份证复印件正面</w:t>
                      </w:r>
                    </w:p>
                  </w:txbxContent>
                </v:textbox>
                <w10:wrap type="none"/>
                <w10:anchorlock/>
              </v:shape>
            </w:pict>
          </mc:Fallback>
        </mc:AlternateContent>
      </w:r>
      <w:r>
        <w:rPr>
          <w:rFonts w:hint="eastAsia"/>
          <w:sz w:val="24"/>
        </w:rPr>
        <w:t xml:space="preserve">    </w:t>
      </w:r>
      <w:r>
        <w:rPr>
          <w:sz w:val="24"/>
        </w:rPr>
        <mc:AlternateContent>
          <mc:Choice Requires="wps">
            <w:drawing>
              <wp:inline distT="0" distB="0" distL="114300" distR="114300">
                <wp:extent cx="2390140" cy="1261110"/>
                <wp:effectExtent l="4445" t="5080" r="5715" b="10160"/>
                <wp:docPr id="8" name="文本框 8"/>
                <wp:cNvGraphicFramePr/>
                <a:graphic xmlns:a="http://schemas.openxmlformats.org/drawingml/2006/main">
                  <a:graphicData uri="http://schemas.microsoft.com/office/word/2010/wordprocessingShape">
                    <wps:wsp>
                      <wps:cNvSpPr txBox="1">
                        <a:spLocks noRot="1"/>
                      </wps:cNvSpPr>
                      <wps:spPr>
                        <a:xfrm>
                          <a:off x="0" y="0"/>
                          <a:ext cx="2390140" cy="1261110"/>
                        </a:xfrm>
                        <a:prstGeom prst="rect">
                          <a:avLst/>
                        </a:prstGeom>
                        <a:noFill/>
                        <a:ln w="6350">
                          <a:solidFill>
                            <a:prstClr val="black"/>
                          </a:solidFill>
                        </a:ln>
                        <a:effectLst/>
                      </wps:spPr>
                      <wps:txbx>
                        <w:txbxContent>
                          <w:p>
                            <w:pPr>
                              <w:jc w:val="center"/>
                              <w:rPr>
                                <w:sz w:val="24"/>
                                <w:szCs w:val="24"/>
                              </w:rPr>
                            </w:pPr>
                            <w:r>
                              <w:rPr>
                                <w:rFonts w:hint="eastAsia" w:ascii="宋体" w:hAnsi="宋体" w:cs="宋体"/>
                                <w:sz w:val="24"/>
                                <w:szCs w:val="24"/>
                              </w:rPr>
                              <w:t>被授权委托人</w:t>
                            </w:r>
                            <w:r>
                              <w:rPr>
                                <w:rFonts w:hint="eastAsia"/>
                                <w:sz w:val="24"/>
                                <w:szCs w:val="24"/>
                              </w:rPr>
                              <w:t>身份证复印件背面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99.3pt;width:188.2pt;" filled="f" stroked="t" coordsize="21600,21600" o:gfxdata="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NQVx9cAAAAFAQAADwAAAAAAAAABACAAAAAiAAAAZHJzL2Rvd25yZXYueG1sUEsB&#10;AhQAFAAAAAgAh07iQOTo9pRoAgAAwAQAAA4AAAAAAAAAAQAgAAAAJgEAAGRycy9lMm9Eb2MueG1s&#10;UEsFBgAAAAAGAAYAWQEAAAAGAAAAAA==&#10;">
                <v:fill on="f" focussize="0,0"/>
                <v:stroke weight="0.5pt" color="#000000" joinstyle="round"/>
                <v:imagedata o:title=""/>
                <o:lock v:ext="edit" rotation="t" aspectratio="f"/>
                <v:textbox>
                  <w:txbxContent>
                    <w:p>
                      <w:pPr>
                        <w:jc w:val="center"/>
                        <w:rPr>
                          <w:sz w:val="24"/>
                          <w:szCs w:val="24"/>
                        </w:rPr>
                      </w:pPr>
                      <w:r>
                        <w:rPr>
                          <w:rFonts w:hint="eastAsia" w:ascii="宋体" w:hAnsi="宋体" w:cs="宋体"/>
                          <w:sz w:val="24"/>
                          <w:szCs w:val="24"/>
                        </w:rPr>
                        <w:t>被授权委托人</w:t>
                      </w:r>
                      <w:r>
                        <w:rPr>
                          <w:rFonts w:hint="eastAsia"/>
                          <w:sz w:val="24"/>
                          <w:szCs w:val="24"/>
                        </w:rPr>
                        <w:t>身份证复印件背面</w:t>
                      </w:r>
                    </w:p>
                  </w:txbxContent>
                </v:textbox>
                <w10:wrap type="none"/>
                <w10:anchorlock/>
              </v:shape>
            </w:pict>
          </mc:Fallback>
        </mc:AlternateConten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供应商名称：（盖章）</w:t>
      </w:r>
    </w:p>
    <w:p>
      <w:pPr>
        <w:spacing w:line="360" w:lineRule="auto"/>
        <w:rPr>
          <w:rFonts w:ascii="宋体" w:hAnsi="宋体" w:cs="宋体"/>
          <w:sz w:val="24"/>
          <w:szCs w:val="24"/>
        </w:rPr>
      </w:pPr>
      <w:r>
        <w:rPr>
          <w:rFonts w:hint="eastAsia" w:ascii="宋体" w:hAnsi="宋体" w:cs="宋体"/>
          <w:sz w:val="24"/>
          <w:szCs w:val="24"/>
        </w:rPr>
        <w:t>法定代表人（签字或盖章）：</w:t>
      </w:r>
    </w:p>
    <w:p>
      <w:pPr>
        <w:spacing w:line="360" w:lineRule="auto"/>
        <w:rPr>
          <w:rFonts w:ascii="宋体" w:hAnsi="宋体" w:cs="宋体"/>
          <w:sz w:val="24"/>
          <w:szCs w:val="24"/>
        </w:rPr>
      </w:pPr>
      <w:r>
        <w:rPr>
          <w:rFonts w:hint="eastAsia" w:ascii="宋体" w:hAnsi="宋体" w:cs="宋体"/>
          <w:sz w:val="24"/>
          <w:szCs w:val="24"/>
        </w:rPr>
        <w:t>被授权委托人（签字）：</w:t>
      </w:r>
    </w:p>
    <w:p>
      <w:pPr>
        <w:spacing w:line="36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jc w:val="center"/>
        <w:rPr>
          <w:rFonts w:ascii="宋体" w:hAnsi="宋体" w:cs="宋体"/>
          <w:b/>
          <w:sz w:val="30"/>
        </w:rPr>
      </w:pPr>
      <w:r>
        <w:rPr>
          <w:rFonts w:hint="eastAsia" w:ascii="宋体" w:hAnsi="宋体" w:cs="宋体"/>
          <w:b/>
        </w:rPr>
        <w:br w:type="page"/>
      </w:r>
      <w:r>
        <w:rPr>
          <w:rFonts w:hint="eastAsia" w:ascii="宋体" w:hAnsi="宋体" w:cs="宋体"/>
          <w:b/>
          <w:sz w:val="28"/>
          <w:szCs w:val="28"/>
        </w:rPr>
        <w:t>5、磋商承诺函</w:t>
      </w:r>
    </w:p>
    <w:p>
      <w:pPr>
        <w:autoSpaceDE w:val="0"/>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rPr>
        <w:t>（采购人名称）</w:t>
      </w:r>
    </w:p>
    <w:p>
      <w:pPr>
        <w:autoSpaceDE w:val="0"/>
        <w:spacing w:line="360" w:lineRule="auto"/>
        <w:ind w:firstLine="555"/>
        <w:rPr>
          <w:rFonts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    </w:t>
      </w:r>
      <w:r>
        <w:rPr>
          <w:rFonts w:hint="eastAsia" w:ascii="宋体" w:hAnsi="宋体"/>
          <w:sz w:val="24"/>
          <w:szCs w:val="24"/>
        </w:rPr>
        <w:t>项目的磋商文件</w:t>
      </w:r>
      <w:r>
        <w:rPr>
          <w:rFonts w:hint="eastAsia" w:ascii="宋体" w:hAnsi="宋体"/>
          <w:sz w:val="24"/>
          <w:szCs w:val="24"/>
          <w:u w:val="single"/>
        </w:rPr>
        <w:t>（项目编号）</w:t>
      </w:r>
      <w:r>
        <w:rPr>
          <w:rFonts w:hint="eastAsia" w:ascii="宋体" w:hAnsi="宋体"/>
          <w:sz w:val="24"/>
          <w:szCs w:val="24"/>
        </w:rPr>
        <w:t>，签字代表</w:t>
      </w:r>
      <w:r>
        <w:rPr>
          <w:rFonts w:hint="eastAsia" w:ascii="宋体" w:hAnsi="宋体"/>
          <w:sz w:val="24"/>
          <w:szCs w:val="24"/>
          <w:u w:val="single"/>
        </w:rPr>
        <w:t>（姓名、职务）</w:t>
      </w:r>
      <w:r>
        <w:rPr>
          <w:rFonts w:hint="eastAsia" w:ascii="宋体" w:hAnsi="宋体"/>
          <w:sz w:val="24"/>
          <w:szCs w:val="24"/>
        </w:rPr>
        <w:t>经正式授权并代表供应商</w:t>
      </w:r>
      <w:r>
        <w:rPr>
          <w:rFonts w:hint="eastAsia" w:ascii="宋体" w:hAnsi="宋体"/>
          <w:sz w:val="24"/>
          <w:szCs w:val="24"/>
          <w:u w:val="single"/>
        </w:rPr>
        <w:t>（供应商名称、地址）</w:t>
      </w:r>
      <w:r>
        <w:rPr>
          <w:rFonts w:hint="eastAsia" w:ascii="宋体" w:hAnsi="宋体"/>
          <w:sz w:val="24"/>
          <w:szCs w:val="24"/>
        </w:rPr>
        <w:t>提交下述文件正本一份和副本</w:t>
      </w:r>
      <w:r>
        <w:rPr>
          <w:rFonts w:hint="eastAsia" w:ascii="宋体" w:hAnsi="宋体"/>
          <w:sz w:val="24"/>
          <w:szCs w:val="24"/>
          <w:u w:val="single"/>
        </w:rPr>
        <w:t>　　</w:t>
      </w:r>
      <w:r>
        <w:rPr>
          <w:rFonts w:hint="eastAsia" w:ascii="宋体" w:hAnsi="宋体"/>
          <w:sz w:val="24"/>
          <w:szCs w:val="24"/>
        </w:rPr>
        <w:t>份。</w:t>
      </w:r>
    </w:p>
    <w:p>
      <w:pPr>
        <w:numPr>
          <w:ilvl w:val="0"/>
          <w:numId w:val="13"/>
        </w:numPr>
        <w:spacing w:line="360" w:lineRule="auto"/>
        <w:rPr>
          <w:rFonts w:ascii="宋体" w:hAnsi="宋体"/>
          <w:sz w:val="24"/>
          <w:szCs w:val="24"/>
        </w:rPr>
      </w:pPr>
      <w:r>
        <w:rPr>
          <w:rFonts w:hint="eastAsia" w:ascii="宋体" w:hAnsi="宋体"/>
          <w:sz w:val="24"/>
          <w:szCs w:val="24"/>
        </w:rPr>
        <w:t>报价一览表</w:t>
      </w:r>
    </w:p>
    <w:p>
      <w:pPr>
        <w:numPr>
          <w:ilvl w:val="0"/>
          <w:numId w:val="13"/>
        </w:numPr>
        <w:spacing w:line="360" w:lineRule="auto"/>
        <w:rPr>
          <w:rFonts w:ascii="宋体" w:hAnsi="宋体"/>
          <w:sz w:val="24"/>
          <w:szCs w:val="24"/>
        </w:rPr>
      </w:pPr>
      <w:r>
        <w:rPr>
          <w:rFonts w:hint="eastAsia" w:ascii="宋体" w:hAnsi="宋体"/>
          <w:sz w:val="24"/>
          <w:szCs w:val="24"/>
        </w:rPr>
        <w:t>按磋商文件供应商须知、采购需求及其他要求提供有关文件</w:t>
      </w:r>
    </w:p>
    <w:p>
      <w:pPr>
        <w:numPr>
          <w:ilvl w:val="0"/>
          <w:numId w:val="13"/>
        </w:numPr>
        <w:spacing w:line="360" w:lineRule="auto"/>
        <w:rPr>
          <w:rFonts w:ascii="宋体" w:hAnsi="宋体"/>
          <w:sz w:val="24"/>
          <w:szCs w:val="24"/>
        </w:rPr>
      </w:pPr>
      <w:r>
        <w:rPr>
          <w:rFonts w:hint="eastAsia" w:ascii="宋体" w:hAnsi="宋体"/>
          <w:sz w:val="24"/>
          <w:szCs w:val="24"/>
        </w:rPr>
        <w:t>资格证明文件</w:t>
      </w:r>
    </w:p>
    <w:p>
      <w:pPr>
        <w:numPr>
          <w:ilvl w:val="0"/>
          <w:numId w:val="13"/>
        </w:numPr>
        <w:autoSpaceDE w:val="0"/>
        <w:spacing w:line="360" w:lineRule="auto"/>
        <w:rPr>
          <w:rFonts w:ascii="宋体" w:hAnsi="宋体"/>
          <w:sz w:val="24"/>
          <w:szCs w:val="24"/>
        </w:rPr>
      </w:pPr>
      <w:r>
        <w:rPr>
          <w:rFonts w:hint="eastAsia" w:ascii="宋体" w:hAnsi="宋体"/>
          <w:sz w:val="24"/>
          <w:szCs w:val="24"/>
        </w:rPr>
        <w:t>磋商保证金，形式</w:t>
      </w:r>
      <w:r>
        <w:rPr>
          <w:rFonts w:hint="eastAsia" w:ascii="宋体" w:hAnsi="宋体"/>
          <w:sz w:val="24"/>
          <w:szCs w:val="24"/>
          <w:u w:val="single"/>
        </w:rPr>
        <w:t>（电汇、网银）</w:t>
      </w:r>
      <w:r>
        <w:rPr>
          <w:rFonts w:hint="eastAsia" w:ascii="宋体" w:hAnsi="宋体"/>
          <w:sz w:val="24"/>
          <w:szCs w:val="24"/>
        </w:rPr>
        <w:t>，金额为</w:t>
      </w:r>
      <w:r>
        <w:rPr>
          <w:rFonts w:hint="eastAsia" w:ascii="宋体" w:hAnsi="宋体"/>
          <w:sz w:val="24"/>
          <w:szCs w:val="24"/>
          <w:u w:val="single"/>
        </w:rPr>
        <w:t>　　　　</w:t>
      </w:r>
      <w:r>
        <w:rPr>
          <w:rFonts w:hint="eastAsia" w:ascii="宋体" w:hAnsi="宋体"/>
          <w:sz w:val="24"/>
          <w:szCs w:val="24"/>
        </w:rPr>
        <w:t>。</w:t>
      </w:r>
    </w:p>
    <w:p>
      <w:pPr>
        <w:spacing w:line="360" w:lineRule="auto"/>
        <w:ind w:firstLine="555"/>
        <w:rPr>
          <w:rFonts w:ascii="宋体" w:hAnsi="宋体"/>
          <w:sz w:val="24"/>
          <w:szCs w:val="24"/>
        </w:rPr>
      </w:pPr>
      <w:r>
        <w:rPr>
          <w:rFonts w:hint="eastAsia" w:ascii="宋体" w:hAnsi="宋体"/>
          <w:sz w:val="24"/>
          <w:szCs w:val="24"/>
        </w:rPr>
        <w:t>据此函，签字代表宣布并同意如下：</w:t>
      </w:r>
    </w:p>
    <w:p>
      <w:pPr>
        <w:autoSpaceDE w:val="0"/>
        <w:spacing w:line="360" w:lineRule="auto"/>
        <w:ind w:firstLine="555"/>
        <w:rPr>
          <w:rFonts w:ascii="宋体" w:hAnsi="宋体"/>
          <w:sz w:val="24"/>
          <w:szCs w:val="24"/>
        </w:rPr>
      </w:pPr>
      <w:r>
        <w:rPr>
          <w:rFonts w:hint="eastAsia" w:ascii="宋体" w:hAnsi="宋体"/>
          <w:sz w:val="24"/>
          <w:szCs w:val="24"/>
        </w:rPr>
        <w:t>1、所附投标报价表中规定的应提交和交付的货物和服务磋商总价为</w:t>
      </w:r>
      <w:r>
        <w:rPr>
          <w:rFonts w:hint="eastAsia" w:ascii="宋体" w:hAnsi="宋体"/>
          <w:sz w:val="24"/>
          <w:szCs w:val="24"/>
          <w:u w:val="single"/>
        </w:rPr>
        <w:t>（注明币种，并用文字和数字表示的</w:t>
      </w:r>
      <w:r>
        <w:rPr>
          <w:rFonts w:hint="eastAsia" w:ascii="宋体" w:hAnsi="宋体"/>
          <w:b/>
          <w:sz w:val="24"/>
          <w:szCs w:val="24"/>
          <w:u w:val="single"/>
        </w:rPr>
        <w:t>磋商总价</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555"/>
        <w:rPr>
          <w:rFonts w:ascii="宋体" w:hAnsi="宋体"/>
          <w:sz w:val="24"/>
          <w:szCs w:val="24"/>
        </w:rPr>
      </w:pPr>
      <w:r>
        <w:rPr>
          <w:rFonts w:hint="eastAsia" w:ascii="宋体" w:hAnsi="宋体"/>
          <w:sz w:val="24"/>
          <w:szCs w:val="24"/>
        </w:rPr>
        <w:t>2、供应商将按磋商文件的规定履行合同责任和义务；</w:t>
      </w:r>
    </w:p>
    <w:p>
      <w:pPr>
        <w:spacing w:line="360" w:lineRule="auto"/>
        <w:ind w:firstLine="555"/>
        <w:rPr>
          <w:rFonts w:ascii="宋体" w:hAnsi="宋体"/>
          <w:sz w:val="24"/>
          <w:szCs w:val="24"/>
        </w:rPr>
      </w:pPr>
      <w:r>
        <w:rPr>
          <w:rFonts w:hint="eastAsia" w:ascii="宋体" w:hAnsi="宋体"/>
          <w:sz w:val="24"/>
          <w:szCs w:val="24"/>
        </w:rPr>
        <w:t>3、供应商已详细阅读并理解了磋商文件的全部，包括修改文件（如有）。我们完全理解并同意放弃对这方面有不明及误解的权利。</w:t>
      </w:r>
    </w:p>
    <w:p>
      <w:pPr>
        <w:autoSpaceDE w:val="0"/>
        <w:spacing w:line="360" w:lineRule="auto"/>
        <w:ind w:firstLine="555"/>
        <w:rPr>
          <w:rFonts w:ascii="宋体" w:hAnsi="宋体"/>
          <w:sz w:val="24"/>
          <w:szCs w:val="24"/>
        </w:rPr>
      </w:pPr>
      <w:r>
        <w:rPr>
          <w:rFonts w:hint="eastAsia" w:ascii="宋体" w:hAnsi="宋体"/>
          <w:sz w:val="24"/>
          <w:szCs w:val="24"/>
        </w:rPr>
        <w:t>4、本磋商有效期自投标截止时间后</w:t>
      </w:r>
      <w:r>
        <w:rPr>
          <w:rFonts w:hint="eastAsia" w:ascii="宋体" w:hAnsi="宋体"/>
          <w:sz w:val="24"/>
          <w:szCs w:val="24"/>
          <w:u w:val="single"/>
        </w:rPr>
        <w:t xml:space="preserve">       </w:t>
      </w:r>
      <w:r>
        <w:rPr>
          <w:rFonts w:hint="eastAsia" w:ascii="宋体" w:hAnsi="宋体"/>
          <w:sz w:val="24"/>
          <w:szCs w:val="24"/>
        </w:rPr>
        <w:t>天。</w:t>
      </w:r>
    </w:p>
    <w:p>
      <w:pPr>
        <w:spacing w:line="360" w:lineRule="auto"/>
        <w:ind w:firstLine="555"/>
        <w:rPr>
          <w:rFonts w:ascii="宋体" w:hAnsi="宋体"/>
          <w:sz w:val="24"/>
          <w:szCs w:val="24"/>
        </w:rPr>
      </w:pPr>
      <w:r>
        <w:rPr>
          <w:rFonts w:hint="eastAsia" w:ascii="宋体" w:hAnsi="宋体"/>
          <w:sz w:val="24"/>
          <w:szCs w:val="24"/>
        </w:rPr>
        <w:t>5、在规定的开标时间后，如果在磋商有效期内撤回响应文件，同意磋商保证金将被贵方没收。</w:t>
      </w:r>
    </w:p>
    <w:p>
      <w:pPr>
        <w:spacing w:line="360" w:lineRule="auto"/>
        <w:ind w:firstLine="555"/>
        <w:rPr>
          <w:rFonts w:ascii="宋体" w:hAnsi="宋体"/>
          <w:sz w:val="24"/>
          <w:szCs w:val="24"/>
        </w:rPr>
      </w:pPr>
      <w:r>
        <w:rPr>
          <w:rFonts w:hint="eastAsia" w:ascii="宋体" w:hAnsi="宋体"/>
          <w:sz w:val="24"/>
          <w:szCs w:val="24"/>
        </w:rPr>
        <w:t>6、供应商同意提供按照贵方可能要求的与其磋商有关的一切数据或资料，完全理解贵方不一定接受最低价的磋商或收到的任何磋商投标的约定。</w:t>
      </w:r>
    </w:p>
    <w:p>
      <w:pPr>
        <w:spacing w:line="360" w:lineRule="auto"/>
        <w:ind w:firstLine="570"/>
        <w:rPr>
          <w:rFonts w:ascii="宋体" w:hAnsi="宋体"/>
          <w:sz w:val="24"/>
          <w:szCs w:val="24"/>
        </w:rPr>
      </w:pPr>
      <w:r>
        <w:rPr>
          <w:rFonts w:hint="eastAsia" w:ascii="宋体" w:hAnsi="宋体"/>
          <w:sz w:val="24"/>
          <w:szCs w:val="24"/>
        </w:rPr>
        <w:t>7、与本投标有关的一切正式往来信函请寄：</w:t>
      </w:r>
    </w:p>
    <w:p>
      <w:pPr>
        <w:autoSpaceDE w:val="0"/>
        <w:spacing w:line="360" w:lineRule="auto"/>
        <w:ind w:firstLine="516" w:firstLineChars="215"/>
        <w:rPr>
          <w:rFonts w:ascii="宋体" w:hAnsi="宋体"/>
          <w:sz w:val="24"/>
          <w:szCs w:val="24"/>
        </w:rPr>
      </w:pPr>
    </w:p>
    <w:p>
      <w:pPr>
        <w:autoSpaceDE w:val="0"/>
        <w:spacing w:line="360" w:lineRule="auto"/>
        <w:ind w:firstLine="516" w:firstLineChars="215"/>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邮编：</w:t>
      </w:r>
      <w:r>
        <w:rPr>
          <w:rFonts w:hint="eastAsia" w:ascii="宋体" w:hAnsi="宋体"/>
          <w:sz w:val="24"/>
          <w:szCs w:val="24"/>
          <w:u w:val="single"/>
        </w:rPr>
        <w:t xml:space="preserve">           </w:t>
      </w:r>
    </w:p>
    <w:p>
      <w:pPr>
        <w:autoSpaceDE w:val="0"/>
        <w:spacing w:line="360" w:lineRule="auto"/>
        <w:ind w:firstLine="480" w:firstLineChars="200"/>
        <w:rPr>
          <w:rFonts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p>
    <w:p>
      <w:pPr>
        <w:autoSpaceDE w:val="0"/>
        <w:spacing w:line="360" w:lineRule="auto"/>
        <w:ind w:firstLine="480" w:firstLineChars="200"/>
        <w:rPr>
          <w:rFonts w:ascii="宋体" w:hAnsi="宋体"/>
          <w:sz w:val="24"/>
          <w:szCs w:val="24"/>
          <w:u w:val="single"/>
        </w:rPr>
      </w:pPr>
      <w:r>
        <w:rPr>
          <w:rFonts w:hint="eastAsia" w:ascii="宋体" w:hAnsi="宋体"/>
          <w:sz w:val="24"/>
          <w:szCs w:val="24"/>
        </w:rPr>
        <w:t>供应商名称（盖章）：</w:t>
      </w:r>
      <w:r>
        <w:rPr>
          <w:rFonts w:hint="eastAsia" w:ascii="宋体" w:hAnsi="宋体"/>
          <w:sz w:val="24"/>
          <w:szCs w:val="24"/>
          <w:u w:val="single"/>
        </w:rPr>
        <w:t xml:space="preserve">                 </w:t>
      </w:r>
    </w:p>
    <w:p>
      <w:pPr>
        <w:autoSpaceDE w:val="0"/>
        <w:spacing w:line="360" w:lineRule="auto"/>
        <w:ind w:firstLine="480" w:firstLineChars="200"/>
        <w:rPr>
          <w:rFonts w:ascii="宋体" w:hAnsi="宋体"/>
          <w:sz w:val="24"/>
          <w:szCs w:val="24"/>
        </w:rPr>
      </w:pPr>
      <w:r>
        <w:rPr>
          <w:rFonts w:hint="eastAsia" w:ascii="宋体" w:hAnsi="宋体"/>
          <w:sz w:val="24"/>
          <w:szCs w:val="24"/>
        </w:rPr>
        <w:t>法定代表人或授权委托人（签字或盖章）：</w:t>
      </w:r>
      <w:r>
        <w:rPr>
          <w:rFonts w:hint="eastAsia" w:ascii="宋体" w:hAnsi="宋体"/>
          <w:sz w:val="24"/>
          <w:szCs w:val="24"/>
          <w:u w:val="single"/>
        </w:rPr>
        <w:t xml:space="preserve">                 </w:t>
      </w:r>
    </w:p>
    <w:p>
      <w:pPr>
        <w:spacing w:line="360" w:lineRule="auto"/>
        <w:rPr>
          <w:rFonts w:ascii="宋体" w:hAnsi="宋体" w:cs="宋体"/>
          <w:b/>
          <w:szCs w:val="21"/>
        </w:rPr>
      </w:pPr>
    </w:p>
    <w:p>
      <w:pPr>
        <w:rPr>
          <w:rFonts w:ascii="宋体" w:hAnsi="宋体" w:cs="宋体"/>
          <w:szCs w:val="21"/>
        </w:rPr>
      </w:pPr>
    </w:p>
    <w:p>
      <w:pPr>
        <w:spacing w:before="156" w:beforeLines="50" w:after="312" w:afterLines="100" w:line="440" w:lineRule="exact"/>
        <w:jc w:val="center"/>
        <w:rPr>
          <w:rFonts w:ascii="宋体" w:hAnsi="宋体" w:cs="宋体"/>
          <w:b/>
        </w:rPr>
      </w:pPr>
    </w:p>
    <w:p>
      <w:pPr>
        <w:spacing w:before="156" w:beforeLines="50" w:after="312" w:afterLines="100" w:line="440" w:lineRule="exact"/>
        <w:jc w:val="center"/>
        <w:rPr>
          <w:rFonts w:ascii="宋体" w:hAnsi="宋体" w:cs="宋体"/>
          <w:b/>
        </w:rPr>
      </w:pPr>
    </w:p>
    <w:p>
      <w:pPr>
        <w:spacing w:before="156" w:beforeLines="50" w:after="312" w:afterLines="100" w:line="440" w:lineRule="exact"/>
        <w:jc w:val="center"/>
        <w:rPr>
          <w:rFonts w:ascii="宋体" w:hAnsi="宋体" w:cs="宋体"/>
          <w:b/>
          <w:sz w:val="28"/>
          <w:szCs w:val="28"/>
        </w:rPr>
      </w:pPr>
      <w:r>
        <w:rPr>
          <w:rFonts w:hint="eastAsia" w:ascii="宋体" w:hAnsi="宋体" w:cs="宋体"/>
          <w:b/>
          <w:sz w:val="28"/>
          <w:szCs w:val="28"/>
        </w:rPr>
        <w:t>6、供应商概况及企业综合实力</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021"/>
        <w:gridCol w:w="1163"/>
        <w:gridCol w:w="1131"/>
        <w:gridCol w:w="321"/>
        <w:gridCol w:w="225"/>
        <w:gridCol w:w="1419"/>
        <w:gridCol w:w="294"/>
        <w:gridCol w:w="806"/>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供应商名称</w:t>
            </w:r>
          </w:p>
        </w:tc>
        <w:tc>
          <w:tcPr>
            <w:tcW w:w="4060" w:type="pct"/>
            <w:gridSpan w:val="9"/>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注册地址</w:t>
            </w:r>
          </w:p>
        </w:tc>
        <w:tc>
          <w:tcPr>
            <w:tcW w:w="1959" w:type="pct"/>
            <w:gridSpan w:val="5"/>
            <w:vAlign w:val="center"/>
          </w:tcPr>
          <w:p>
            <w:pPr>
              <w:jc w:val="center"/>
              <w:rPr>
                <w:rFonts w:ascii="宋体" w:hAnsi="宋体" w:cs="宋体"/>
                <w:sz w:val="24"/>
                <w:szCs w:val="24"/>
              </w:rPr>
            </w:pPr>
          </w:p>
        </w:tc>
        <w:tc>
          <w:tcPr>
            <w:tcW w:w="720" w:type="pct"/>
            <w:vAlign w:val="center"/>
          </w:tcPr>
          <w:p>
            <w:pPr>
              <w:jc w:val="center"/>
              <w:rPr>
                <w:rFonts w:ascii="宋体" w:hAnsi="宋体" w:cs="宋体"/>
                <w:sz w:val="24"/>
                <w:szCs w:val="24"/>
              </w:rPr>
            </w:pPr>
            <w:r>
              <w:rPr>
                <w:rFonts w:hint="eastAsia" w:ascii="宋体" w:hAnsi="宋体" w:cs="宋体"/>
                <w:sz w:val="24"/>
                <w:szCs w:val="24"/>
              </w:rPr>
              <w:t>邮政编码</w:t>
            </w:r>
          </w:p>
        </w:tc>
        <w:tc>
          <w:tcPr>
            <w:tcW w:w="1379" w:type="pct"/>
            <w:gridSpan w:val="3"/>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Merge w:val="restart"/>
            <w:vAlign w:val="center"/>
          </w:tcPr>
          <w:p>
            <w:pPr>
              <w:jc w:val="center"/>
              <w:rPr>
                <w:rFonts w:ascii="宋体" w:hAnsi="宋体" w:cs="宋体"/>
                <w:sz w:val="24"/>
                <w:szCs w:val="24"/>
              </w:rPr>
            </w:pPr>
            <w:r>
              <w:rPr>
                <w:rFonts w:hint="eastAsia" w:ascii="宋体" w:hAnsi="宋体" w:cs="宋体"/>
                <w:sz w:val="24"/>
                <w:szCs w:val="24"/>
              </w:rPr>
              <w:t>联系方式</w:t>
            </w:r>
          </w:p>
        </w:tc>
        <w:tc>
          <w:tcPr>
            <w:tcW w:w="518" w:type="pct"/>
            <w:vAlign w:val="center"/>
          </w:tcPr>
          <w:p>
            <w:pPr>
              <w:jc w:val="center"/>
              <w:rPr>
                <w:rFonts w:ascii="宋体" w:hAnsi="宋体" w:cs="宋体"/>
                <w:sz w:val="24"/>
                <w:szCs w:val="24"/>
              </w:rPr>
            </w:pPr>
            <w:r>
              <w:rPr>
                <w:rFonts w:hint="eastAsia" w:ascii="宋体" w:hAnsi="宋体" w:cs="宋体"/>
                <w:sz w:val="24"/>
                <w:szCs w:val="24"/>
              </w:rPr>
              <w:t>联系人</w:t>
            </w:r>
          </w:p>
        </w:tc>
        <w:tc>
          <w:tcPr>
            <w:tcW w:w="1441" w:type="pct"/>
            <w:gridSpan w:val="4"/>
            <w:vAlign w:val="center"/>
          </w:tcPr>
          <w:p>
            <w:pPr>
              <w:jc w:val="center"/>
              <w:rPr>
                <w:rFonts w:ascii="宋体" w:hAnsi="宋体" w:cs="宋体"/>
                <w:sz w:val="24"/>
                <w:szCs w:val="24"/>
              </w:rPr>
            </w:pPr>
          </w:p>
        </w:tc>
        <w:tc>
          <w:tcPr>
            <w:tcW w:w="720" w:type="pct"/>
            <w:vAlign w:val="center"/>
          </w:tcPr>
          <w:p>
            <w:pPr>
              <w:jc w:val="center"/>
              <w:rPr>
                <w:rFonts w:ascii="宋体" w:hAnsi="宋体" w:cs="宋体"/>
                <w:sz w:val="24"/>
                <w:szCs w:val="24"/>
              </w:rPr>
            </w:pPr>
            <w:r>
              <w:rPr>
                <w:rFonts w:hint="eastAsia" w:ascii="宋体" w:hAnsi="宋体" w:cs="宋体"/>
                <w:sz w:val="24"/>
                <w:szCs w:val="24"/>
              </w:rPr>
              <w:t>电  话</w:t>
            </w:r>
          </w:p>
        </w:tc>
        <w:tc>
          <w:tcPr>
            <w:tcW w:w="1379" w:type="pct"/>
            <w:gridSpan w:val="3"/>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Merge w:val="continue"/>
            <w:vAlign w:val="center"/>
          </w:tcPr>
          <w:p>
            <w:pPr>
              <w:jc w:val="center"/>
              <w:rPr>
                <w:rFonts w:ascii="宋体" w:hAnsi="宋体" w:cs="宋体"/>
                <w:sz w:val="24"/>
                <w:szCs w:val="24"/>
              </w:rPr>
            </w:pPr>
          </w:p>
        </w:tc>
        <w:tc>
          <w:tcPr>
            <w:tcW w:w="518" w:type="pct"/>
            <w:vAlign w:val="center"/>
          </w:tcPr>
          <w:p>
            <w:pPr>
              <w:jc w:val="center"/>
              <w:rPr>
                <w:rFonts w:ascii="宋体" w:hAnsi="宋体" w:cs="宋体"/>
                <w:sz w:val="24"/>
                <w:szCs w:val="24"/>
              </w:rPr>
            </w:pPr>
            <w:r>
              <w:rPr>
                <w:rFonts w:hint="eastAsia" w:ascii="宋体" w:hAnsi="宋体" w:cs="宋体"/>
                <w:sz w:val="24"/>
                <w:szCs w:val="24"/>
              </w:rPr>
              <w:t>传  真</w:t>
            </w:r>
          </w:p>
        </w:tc>
        <w:tc>
          <w:tcPr>
            <w:tcW w:w="1441" w:type="pct"/>
            <w:gridSpan w:val="4"/>
            <w:vAlign w:val="center"/>
          </w:tcPr>
          <w:p>
            <w:pPr>
              <w:jc w:val="center"/>
              <w:rPr>
                <w:rFonts w:ascii="宋体" w:hAnsi="宋体" w:cs="宋体"/>
                <w:sz w:val="24"/>
                <w:szCs w:val="24"/>
              </w:rPr>
            </w:pPr>
          </w:p>
        </w:tc>
        <w:tc>
          <w:tcPr>
            <w:tcW w:w="720" w:type="pct"/>
            <w:vAlign w:val="center"/>
          </w:tcPr>
          <w:p>
            <w:pPr>
              <w:jc w:val="center"/>
              <w:rPr>
                <w:rFonts w:ascii="宋体" w:hAnsi="宋体" w:cs="宋体"/>
                <w:sz w:val="24"/>
                <w:szCs w:val="24"/>
              </w:rPr>
            </w:pPr>
            <w:r>
              <w:rPr>
                <w:rFonts w:hint="eastAsia" w:ascii="宋体" w:hAnsi="宋体" w:cs="宋体"/>
                <w:sz w:val="24"/>
                <w:szCs w:val="24"/>
              </w:rPr>
              <w:t>网  址</w:t>
            </w:r>
          </w:p>
        </w:tc>
        <w:tc>
          <w:tcPr>
            <w:tcW w:w="1379" w:type="pct"/>
            <w:gridSpan w:val="3"/>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组织结构</w:t>
            </w:r>
          </w:p>
        </w:tc>
        <w:tc>
          <w:tcPr>
            <w:tcW w:w="4060" w:type="pct"/>
            <w:gridSpan w:val="9"/>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法定代表人</w:t>
            </w:r>
          </w:p>
        </w:tc>
        <w:tc>
          <w:tcPr>
            <w:tcW w:w="518" w:type="pct"/>
            <w:vAlign w:val="center"/>
          </w:tcPr>
          <w:p>
            <w:pPr>
              <w:jc w:val="center"/>
              <w:rPr>
                <w:rFonts w:ascii="宋体" w:hAnsi="宋体" w:cs="宋体"/>
                <w:sz w:val="24"/>
                <w:szCs w:val="24"/>
              </w:rPr>
            </w:pPr>
            <w:r>
              <w:rPr>
                <w:rFonts w:hint="eastAsia" w:ascii="宋体" w:hAnsi="宋体" w:cs="宋体"/>
                <w:sz w:val="24"/>
                <w:szCs w:val="24"/>
              </w:rPr>
              <w:t>姓名</w:t>
            </w:r>
          </w:p>
        </w:tc>
        <w:tc>
          <w:tcPr>
            <w:tcW w:w="590" w:type="pct"/>
            <w:vAlign w:val="center"/>
          </w:tcPr>
          <w:p>
            <w:pPr>
              <w:jc w:val="center"/>
              <w:rPr>
                <w:rFonts w:ascii="宋体" w:hAnsi="宋体" w:cs="宋体"/>
                <w:sz w:val="24"/>
                <w:szCs w:val="24"/>
              </w:rPr>
            </w:pPr>
          </w:p>
        </w:tc>
        <w:tc>
          <w:tcPr>
            <w:tcW w:w="737" w:type="pct"/>
            <w:gridSpan w:val="2"/>
            <w:vAlign w:val="center"/>
          </w:tcPr>
          <w:p>
            <w:pPr>
              <w:jc w:val="center"/>
              <w:rPr>
                <w:rFonts w:ascii="宋体" w:hAnsi="宋体" w:cs="宋体"/>
                <w:sz w:val="24"/>
                <w:szCs w:val="24"/>
              </w:rPr>
            </w:pPr>
            <w:r>
              <w:rPr>
                <w:rFonts w:hint="eastAsia" w:ascii="宋体" w:hAnsi="宋体" w:cs="宋体"/>
                <w:sz w:val="24"/>
                <w:szCs w:val="24"/>
              </w:rPr>
              <w:t>技术职称</w:t>
            </w:r>
          </w:p>
        </w:tc>
        <w:tc>
          <w:tcPr>
            <w:tcW w:w="983" w:type="pct"/>
            <w:gridSpan w:val="3"/>
            <w:vAlign w:val="center"/>
          </w:tcPr>
          <w:p>
            <w:pPr>
              <w:jc w:val="center"/>
              <w:rPr>
                <w:rFonts w:ascii="宋体" w:hAnsi="宋体" w:cs="宋体"/>
                <w:sz w:val="24"/>
                <w:szCs w:val="24"/>
              </w:rPr>
            </w:pPr>
          </w:p>
        </w:tc>
        <w:tc>
          <w:tcPr>
            <w:tcW w:w="409" w:type="pct"/>
            <w:vAlign w:val="center"/>
          </w:tcPr>
          <w:p>
            <w:pPr>
              <w:jc w:val="center"/>
              <w:rPr>
                <w:rFonts w:ascii="宋体" w:hAnsi="宋体" w:cs="宋体"/>
                <w:sz w:val="24"/>
                <w:szCs w:val="24"/>
              </w:rPr>
            </w:pPr>
            <w:r>
              <w:rPr>
                <w:rFonts w:hint="eastAsia" w:ascii="宋体" w:hAnsi="宋体" w:cs="宋体"/>
                <w:sz w:val="24"/>
                <w:szCs w:val="24"/>
              </w:rPr>
              <w:t>电话</w:t>
            </w:r>
          </w:p>
        </w:tc>
        <w:tc>
          <w:tcPr>
            <w:tcW w:w="820"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技术负责人</w:t>
            </w:r>
          </w:p>
        </w:tc>
        <w:tc>
          <w:tcPr>
            <w:tcW w:w="518" w:type="pct"/>
            <w:vAlign w:val="center"/>
          </w:tcPr>
          <w:p>
            <w:pPr>
              <w:jc w:val="center"/>
              <w:rPr>
                <w:rFonts w:ascii="宋体" w:hAnsi="宋体" w:cs="宋体"/>
                <w:sz w:val="24"/>
                <w:szCs w:val="24"/>
              </w:rPr>
            </w:pPr>
            <w:r>
              <w:rPr>
                <w:rFonts w:hint="eastAsia" w:ascii="宋体" w:hAnsi="宋体" w:cs="宋体"/>
                <w:sz w:val="24"/>
                <w:szCs w:val="24"/>
              </w:rPr>
              <w:t>姓名</w:t>
            </w:r>
          </w:p>
        </w:tc>
        <w:tc>
          <w:tcPr>
            <w:tcW w:w="590" w:type="pct"/>
            <w:vAlign w:val="center"/>
          </w:tcPr>
          <w:p>
            <w:pPr>
              <w:jc w:val="center"/>
              <w:rPr>
                <w:rFonts w:ascii="宋体" w:hAnsi="宋体" w:cs="宋体"/>
                <w:sz w:val="24"/>
                <w:szCs w:val="24"/>
              </w:rPr>
            </w:pPr>
          </w:p>
        </w:tc>
        <w:tc>
          <w:tcPr>
            <w:tcW w:w="737" w:type="pct"/>
            <w:gridSpan w:val="2"/>
            <w:vAlign w:val="center"/>
          </w:tcPr>
          <w:p>
            <w:pPr>
              <w:jc w:val="center"/>
              <w:rPr>
                <w:rFonts w:ascii="宋体" w:hAnsi="宋体" w:cs="宋体"/>
                <w:sz w:val="24"/>
                <w:szCs w:val="24"/>
              </w:rPr>
            </w:pPr>
            <w:r>
              <w:rPr>
                <w:rFonts w:hint="eastAsia" w:ascii="宋体" w:hAnsi="宋体" w:cs="宋体"/>
                <w:sz w:val="24"/>
                <w:szCs w:val="24"/>
              </w:rPr>
              <w:t>技术职称</w:t>
            </w:r>
          </w:p>
        </w:tc>
        <w:tc>
          <w:tcPr>
            <w:tcW w:w="983" w:type="pct"/>
            <w:gridSpan w:val="3"/>
            <w:vAlign w:val="center"/>
          </w:tcPr>
          <w:p>
            <w:pPr>
              <w:jc w:val="center"/>
              <w:rPr>
                <w:rFonts w:ascii="宋体" w:hAnsi="宋体" w:cs="宋体"/>
                <w:sz w:val="24"/>
                <w:szCs w:val="24"/>
              </w:rPr>
            </w:pPr>
          </w:p>
        </w:tc>
        <w:tc>
          <w:tcPr>
            <w:tcW w:w="409" w:type="pct"/>
            <w:vAlign w:val="center"/>
          </w:tcPr>
          <w:p>
            <w:pPr>
              <w:jc w:val="center"/>
              <w:rPr>
                <w:rFonts w:ascii="宋体" w:hAnsi="宋体" w:cs="宋体"/>
                <w:sz w:val="24"/>
                <w:szCs w:val="24"/>
              </w:rPr>
            </w:pPr>
            <w:r>
              <w:rPr>
                <w:rFonts w:hint="eastAsia" w:ascii="宋体" w:hAnsi="宋体" w:cs="宋体"/>
                <w:sz w:val="24"/>
                <w:szCs w:val="24"/>
              </w:rPr>
              <w:t>电话</w:t>
            </w:r>
          </w:p>
        </w:tc>
        <w:tc>
          <w:tcPr>
            <w:tcW w:w="820" w:type="pct"/>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成立时间</w:t>
            </w:r>
          </w:p>
        </w:tc>
        <w:tc>
          <w:tcPr>
            <w:tcW w:w="1108" w:type="pct"/>
            <w:gridSpan w:val="2"/>
            <w:vAlign w:val="center"/>
          </w:tcPr>
          <w:p>
            <w:pPr>
              <w:jc w:val="center"/>
              <w:rPr>
                <w:rFonts w:ascii="宋体" w:hAnsi="宋体" w:cs="宋体"/>
                <w:sz w:val="24"/>
                <w:szCs w:val="24"/>
              </w:rPr>
            </w:pPr>
          </w:p>
        </w:tc>
        <w:tc>
          <w:tcPr>
            <w:tcW w:w="2951" w:type="pct"/>
            <w:gridSpan w:val="7"/>
            <w:vAlign w:val="center"/>
          </w:tcPr>
          <w:p>
            <w:pPr>
              <w:jc w:val="center"/>
              <w:rPr>
                <w:rFonts w:ascii="宋体" w:hAnsi="宋体" w:cs="宋体"/>
                <w:sz w:val="24"/>
                <w:szCs w:val="24"/>
              </w:rPr>
            </w:pPr>
            <w:r>
              <w:rPr>
                <w:rFonts w:hint="eastAsia" w:ascii="宋体" w:hAnsi="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企业资质等级</w:t>
            </w:r>
          </w:p>
        </w:tc>
        <w:tc>
          <w:tcPr>
            <w:tcW w:w="1108" w:type="pct"/>
            <w:gridSpan w:val="2"/>
            <w:vAlign w:val="center"/>
          </w:tcPr>
          <w:p>
            <w:pPr>
              <w:jc w:val="center"/>
              <w:rPr>
                <w:rFonts w:ascii="宋体" w:hAnsi="宋体" w:cs="宋体"/>
                <w:sz w:val="24"/>
                <w:szCs w:val="24"/>
              </w:rPr>
            </w:pPr>
          </w:p>
        </w:tc>
        <w:tc>
          <w:tcPr>
            <w:tcW w:w="574" w:type="pct"/>
            <w:vMerge w:val="restart"/>
            <w:vAlign w:val="center"/>
          </w:tcPr>
          <w:p>
            <w:pPr>
              <w:jc w:val="center"/>
              <w:rPr>
                <w:rFonts w:ascii="宋体" w:hAnsi="宋体" w:cs="宋体"/>
                <w:sz w:val="24"/>
                <w:szCs w:val="24"/>
              </w:rPr>
            </w:pPr>
            <w:r>
              <w:rPr>
                <w:rFonts w:hint="eastAsia" w:ascii="宋体" w:hAnsi="宋体" w:cs="宋体"/>
                <w:sz w:val="24"/>
                <w:szCs w:val="24"/>
              </w:rPr>
              <w:t>其中</w:t>
            </w:r>
          </w:p>
        </w:tc>
        <w:tc>
          <w:tcPr>
            <w:tcW w:w="1146" w:type="pct"/>
            <w:gridSpan w:val="4"/>
            <w:vAlign w:val="center"/>
          </w:tcPr>
          <w:p>
            <w:pPr>
              <w:jc w:val="center"/>
              <w:rPr>
                <w:rFonts w:ascii="宋体" w:hAnsi="宋体" w:cs="宋体"/>
                <w:sz w:val="24"/>
                <w:szCs w:val="24"/>
              </w:rPr>
            </w:pPr>
            <w:r>
              <w:rPr>
                <w:rFonts w:hint="eastAsia" w:ascii="宋体" w:hAnsi="宋体" w:cs="宋体"/>
                <w:sz w:val="24"/>
                <w:szCs w:val="24"/>
              </w:rPr>
              <w:t>项目负责人</w:t>
            </w:r>
          </w:p>
        </w:tc>
        <w:tc>
          <w:tcPr>
            <w:tcW w:w="1230" w:type="pct"/>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营业执照号</w:t>
            </w:r>
          </w:p>
        </w:tc>
        <w:tc>
          <w:tcPr>
            <w:tcW w:w="1108" w:type="pct"/>
            <w:gridSpan w:val="2"/>
            <w:vAlign w:val="center"/>
          </w:tcPr>
          <w:p>
            <w:pPr>
              <w:jc w:val="center"/>
              <w:rPr>
                <w:rFonts w:ascii="宋体" w:hAnsi="宋体" w:cs="宋体"/>
                <w:sz w:val="24"/>
                <w:szCs w:val="24"/>
              </w:rPr>
            </w:pPr>
          </w:p>
        </w:tc>
        <w:tc>
          <w:tcPr>
            <w:tcW w:w="574" w:type="pct"/>
            <w:vMerge w:val="continue"/>
            <w:vAlign w:val="center"/>
          </w:tcPr>
          <w:p>
            <w:pPr>
              <w:jc w:val="center"/>
              <w:rPr>
                <w:rFonts w:ascii="宋体" w:hAnsi="宋体" w:cs="宋体"/>
                <w:sz w:val="24"/>
                <w:szCs w:val="24"/>
              </w:rPr>
            </w:pPr>
          </w:p>
        </w:tc>
        <w:tc>
          <w:tcPr>
            <w:tcW w:w="1146" w:type="pct"/>
            <w:gridSpan w:val="4"/>
            <w:vAlign w:val="center"/>
          </w:tcPr>
          <w:p>
            <w:pPr>
              <w:jc w:val="center"/>
              <w:rPr>
                <w:rFonts w:ascii="宋体" w:hAnsi="宋体" w:cs="宋体"/>
                <w:sz w:val="24"/>
                <w:szCs w:val="24"/>
              </w:rPr>
            </w:pPr>
            <w:r>
              <w:rPr>
                <w:rFonts w:hint="eastAsia" w:ascii="宋体" w:hAnsi="宋体" w:cs="宋体"/>
                <w:sz w:val="24"/>
                <w:szCs w:val="24"/>
              </w:rPr>
              <w:t>高级职称人员</w:t>
            </w:r>
          </w:p>
        </w:tc>
        <w:tc>
          <w:tcPr>
            <w:tcW w:w="1230" w:type="pct"/>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注册资金</w:t>
            </w:r>
          </w:p>
        </w:tc>
        <w:tc>
          <w:tcPr>
            <w:tcW w:w="1108" w:type="pct"/>
            <w:gridSpan w:val="2"/>
            <w:vAlign w:val="center"/>
          </w:tcPr>
          <w:p>
            <w:pPr>
              <w:jc w:val="center"/>
              <w:rPr>
                <w:rFonts w:ascii="宋体" w:hAnsi="宋体" w:cs="宋体"/>
                <w:sz w:val="24"/>
                <w:szCs w:val="24"/>
              </w:rPr>
            </w:pPr>
          </w:p>
        </w:tc>
        <w:tc>
          <w:tcPr>
            <w:tcW w:w="574" w:type="pct"/>
            <w:vMerge w:val="continue"/>
            <w:vAlign w:val="center"/>
          </w:tcPr>
          <w:p>
            <w:pPr>
              <w:jc w:val="center"/>
              <w:rPr>
                <w:rFonts w:ascii="宋体" w:hAnsi="宋体" w:cs="宋体"/>
                <w:sz w:val="24"/>
                <w:szCs w:val="24"/>
              </w:rPr>
            </w:pPr>
          </w:p>
        </w:tc>
        <w:tc>
          <w:tcPr>
            <w:tcW w:w="1146" w:type="pct"/>
            <w:gridSpan w:val="4"/>
            <w:vAlign w:val="center"/>
          </w:tcPr>
          <w:p>
            <w:pPr>
              <w:jc w:val="center"/>
              <w:rPr>
                <w:rFonts w:ascii="宋体" w:hAnsi="宋体" w:cs="宋体"/>
                <w:sz w:val="24"/>
                <w:szCs w:val="24"/>
              </w:rPr>
            </w:pPr>
            <w:r>
              <w:rPr>
                <w:rFonts w:hint="eastAsia" w:ascii="宋体" w:hAnsi="宋体" w:cs="宋体"/>
                <w:sz w:val="24"/>
                <w:szCs w:val="24"/>
              </w:rPr>
              <w:t>中级职称人员</w:t>
            </w:r>
          </w:p>
        </w:tc>
        <w:tc>
          <w:tcPr>
            <w:tcW w:w="1230" w:type="pct"/>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开户银行</w:t>
            </w:r>
          </w:p>
        </w:tc>
        <w:tc>
          <w:tcPr>
            <w:tcW w:w="1108" w:type="pct"/>
            <w:gridSpan w:val="2"/>
            <w:vAlign w:val="center"/>
          </w:tcPr>
          <w:p>
            <w:pPr>
              <w:jc w:val="center"/>
              <w:rPr>
                <w:rFonts w:ascii="宋体" w:hAnsi="宋体" w:cs="宋体"/>
                <w:sz w:val="24"/>
                <w:szCs w:val="24"/>
              </w:rPr>
            </w:pPr>
          </w:p>
        </w:tc>
        <w:tc>
          <w:tcPr>
            <w:tcW w:w="574" w:type="pct"/>
            <w:vMerge w:val="continue"/>
            <w:vAlign w:val="center"/>
          </w:tcPr>
          <w:p>
            <w:pPr>
              <w:jc w:val="center"/>
              <w:rPr>
                <w:rFonts w:ascii="宋体" w:hAnsi="宋体" w:cs="宋体"/>
                <w:sz w:val="24"/>
                <w:szCs w:val="24"/>
              </w:rPr>
            </w:pPr>
          </w:p>
        </w:tc>
        <w:tc>
          <w:tcPr>
            <w:tcW w:w="1146" w:type="pct"/>
            <w:gridSpan w:val="4"/>
            <w:vAlign w:val="center"/>
          </w:tcPr>
          <w:p>
            <w:pPr>
              <w:jc w:val="center"/>
              <w:rPr>
                <w:rFonts w:ascii="宋体" w:hAnsi="宋体" w:cs="宋体"/>
                <w:sz w:val="24"/>
                <w:szCs w:val="24"/>
              </w:rPr>
            </w:pPr>
            <w:r>
              <w:rPr>
                <w:rFonts w:hint="eastAsia" w:ascii="宋体" w:hAnsi="宋体" w:cs="宋体"/>
                <w:sz w:val="24"/>
                <w:szCs w:val="24"/>
              </w:rPr>
              <w:t>初级职称人员</w:t>
            </w:r>
          </w:p>
        </w:tc>
        <w:tc>
          <w:tcPr>
            <w:tcW w:w="1230" w:type="pct"/>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账号</w:t>
            </w:r>
          </w:p>
        </w:tc>
        <w:tc>
          <w:tcPr>
            <w:tcW w:w="1108" w:type="pct"/>
            <w:gridSpan w:val="2"/>
            <w:vAlign w:val="center"/>
          </w:tcPr>
          <w:p>
            <w:pPr>
              <w:jc w:val="center"/>
              <w:rPr>
                <w:rFonts w:ascii="宋体" w:hAnsi="宋体" w:cs="宋体"/>
                <w:sz w:val="24"/>
                <w:szCs w:val="24"/>
              </w:rPr>
            </w:pPr>
          </w:p>
        </w:tc>
        <w:tc>
          <w:tcPr>
            <w:tcW w:w="574" w:type="pct"/>
            <w:vMerge w:val="continue"/>
            <w:vAlign w:val="center"/>
          </w:tcPr>
          <w:p>
            <w:pPr>
              <w:jc w:val="center"/>
              <w:rPr>
                <w:rFonts w:ascii="宋体" w:hAnsi="宋体" w:cs="宋体"/>
                <w:sz w:val="24"/>
                <w:szCs w:val="24"/>
              </w:rPr>
            </w:pPr>
          </w:p>
        </w:tc>
        <w:tc>
          <w:tcPr>
            <w:tcW w:w="1146" w:type="pct"/>
            <w:gridSpan w:val="4"/>
            <w:vAlign w:val="center"/>
          </w:tcPr>
          <w:p>
            <w:pPr>
              <w:jc w:val="center"/>
              <w:rPr>
                <w:rFonts w:ascii="宋体" w:hAnsi="宋体" w:cs="宋体"/>
                <w:sz w:val="24"/>
                <w:szCs w:val="24"/>
              </w:rPr>
            </w:pPr>
            <w:r>
              <w:rPr>
                <w:rFonts w:hint="eastAsia" w:ascii="宋体" w:hAnsi="宋体" w:cs="宋体"/>
                <w:sz w:val="24"/>
                <w:szCs w:val="24"/>
              </w:rPr>
              <w:t>技  工</w:t>
            </w:r>
          </w:p>
        </w:tc>
        <w:tc>
          <w:tcPr>
            <w:tcW w:w="1230" w:type="pct"/>
            <w:gridSpan w:val="2"/>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经营范围</w:t>
            </w:r>
          </w:p>
        </w:tc>
        <w:tc>
          <w:tcPr>
            <w:tcW w:w="4060" w:type="pct"/>
            <w:gridSpan w:val="9"/>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pct"/>
            <w:vAlign w:val="center"/>
          </w:tcPr>
          <w:p>
            <w:pPr>
              <w:jc w:val="center"/>
              <w:rPr>
                <w:rFonts w:ascii="宋体" w:hAnsi="宋体" w:cs="宋体"/>
                <w:sz w:val="24"/>
                <w:szCs w:val="24"/>
              </w:rPr>
            </w:pPr>
            <w:r>
              <w:rPr>
                <w:rFonts w:hint="eastAsia" w:ascii="宋体" w:hAnsi="宋体" w:cs="宋体"/>
                <w:sz w:val="24"/>
                <w:szCs w:val="24"/>
              </w:rPr>
              <w:t>备注</w:t>
            </w:r>
          </w:p>
        </w:tc>
        <w:tc>
          <w:tcPr>
            <w:tcW w:w="4060" w:type="pct"/>
            <w:gridSpan w:val="9"/>
            <w:vAlign w:val="center"/>
          </w:tcPr>
          <w:p>
            <w:pPr>
              <w:jc w:val="center"/>
              <w:rPr>
                <w:rFonts w:ascii="宋体" w:hAnsi="宋体" w:cs="宋体"/>
                <w:sz w:val="24"/>
                <w:szCs w:val="24"/>
              </w:rPr>
            </w:pPr>
          </w:p>
        </w:tc>
      </w:tr>
    </w:tbl>
    <w:p>
      <w:pPr>
        <w:topLinePunct/>
        <w:spacing w:line="440" w:lineRule="exact"/>
        <w:ind w:firstLine="525" w:firstLineChars="250"/>
        <w:rPr>
          <w:rFonts w:ascii="宋体" w:hAnsi="宋体" w:cs="宋体"/>
          <w:szCs w:val="21"/>
        </w:rPr>
      </w:pPr>
    </w:p>
    <w:p>
      <w:pPr>
        <w:rPr>
          <w:rFonts w:ascii="宋体" w:hAnsi="宋体" w:cs="宋体"/>
          <w:b/>
          <w:bCs/>
          <w:sz w:val="24"/>
          <w:szCs w:val="24"/>
        </w:rPr>
      </w:pPr>
      <w:r>
        <w:rPr>
          <w:rFonts w:hint="eastAsia" w:ascii="宋体" w:hAnsi="宋体" w:cs="宋体"/>
          <w:b/>
          <w:bCs/>
          <w:sz w:val="24"/>
          <w:szCs w:val="24"/>
        </w:rPr>
        <w:t>注：1.供应商必须提供营业执照、开户许可证或银行开户信息证明、中国裁判文书网、“信用中国”“中国政府采购网”…等查询截图、磋商保证金缴纳证明文件及相关资质证件。</w:t>
      </w:r>
    </w:p>
    <w:p>
      <w:pPr>
        <w:topLinePunct/>
        <w:spacing w:line="440" w:lineRule="exact"/>
        <w:ind w:left="1155" w:leftChars="250" w:hanging="630" w:hangingChars="300"/>
        <w:rPr>
          <w:rFonts w:ascii="宋体" w:hAnsi="宋体" w:cs="宋体"/>
          <w:szCs w:val="21"/>
        </w:rPr>
      </w:pPr>
    </w:p>
    <w:p>
      <w:pPr>
        <w:autoSpaceDE w:val="0"/>
        <w:autoSpaceDN w:val="0"/>
        <w:adjustRightInd w:val="0"/>
        <w:jc w:val="center"/>
        <w:rPr>
          <w:rFonts w:ascii="宋体" w:hAnsi="宋体" w:cs="宋体"/>
        </w:rPr>
      </w:pPr>
    </w:p>
    <w:p>
      <w:pPr>
        <w:spacing w:before="156" w:beforeLines="50" w:after="312" w:afterLines="100" w:line="440" w:lineRule="exact"/>
        <w:jc w:val="center"/>
        <w:rPr>
          <w:rFonts w:ascii="宋体" w:hAnsi="宋体" w:cs="宋体"/>
          <w:b/>
          <w:sz w:val="28"/>
          <w:szCs w:val="28"/>
        </w:rPr>
      </w:pPr>
    </w:p>
    <w:p>
      <w:pPr>
        <w:pStyle w:val="2"/>
      </w:pPr>
    </w:p>
    <w:p>
      <w:pPr>
        <w:spacing w:before="156" w:beforeLines="50" w:after="312" w:afterLines="100" w:line="440" w:lineRule="exact"/>
        <w:jc w:val="center"/>
        <w:rPr>
          <w:rFonts w:ascii="宋体" w:hAnsi="宋体" w:cs="宋体"/>
          <w:b/>
          <w:sz w:val="24"/>
        </w:rPr>
      </w:pPr>
      <w:r>
        <w:rPr>
          <w:rFonts w:hint="eastAsia" w:ascii="宋体" w:hAnsi="宋体" w:cs="宋体"/>
          <w:b/>
          <w:sz w:val="28"/>
          <w:szCs w:val="28"/>
        </w:rPr>
        <w:t>7、供应商类似业绩表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1393"/>
        <w:gridCol w:w="1512"/>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hAnsi="宋体" w:cs="宋体"/>
                <w:b/>
                <w:bCs/>
                <w:sz w:val="24"/>
              </w:rPr>
            </w:pPr>
            <w:r>
              <w:rPr>
                <w:rFonts w:hint="eastAsia" w:ascii="宋体" w:hAnsi="宋体" w:cs="宋体"/>
                <w:b/>
                <w:bCs/>
                <w:sz w:val="24"/>
              </w:rPr>
              <w:t>序号</w:t>
            </w:r>
          </w:p>
        </w:tc>
        <w:tc>
          <w:tcPr>
            <w:tcW w:w="2207" w:type="dxa"/>
            <w:shd w:val="clear" w:color="auto" w:fill="F3F3F3"/>
            <w:vAlign w:val="center"/>
          </w:tcPr>
          <w:p>
            <w:pPr>
              <w:jc w:val="center"/>
              <w:rPr>
                <w:rFonts w:ascii="宋体" w:hAnsi="宋体" w:cs="宋体"/>
                <w:b/>
                <w:bCs/>
                <w:sz w:val="24"/>
              </w:rPr>
            </w:pPr>
            <w:r>
              <w:rPr>
                <w:rFonts w:hint="eastAsia" w:ascii="宋体" w:hAnsi="宋体" w:cs="宋体"/>
                <w:b/>
                <w:bCs/>
                <w:sz w:val="24"/>
              </w:rPr>
              <w:t>项目名称</w:t>
            </w:r>
          </w:p>
        </w:tc>
        <w:tc>
          <w:tcPr>
            <w:tcW w:w="1393" w:type="dxa"/>
            <w:shd w:val="clear" w:color="auto" w:fill="F3F3F3"/>
            <w:vAlign w:val="center"/>
          </w:tcPr>
          <w:p>
            <w:pPr>
              <w:jc w:val="center"/>
              <w:rPr>
                <w:rFonts w:ascii="宋体" w:hAnsi="宋体" w:cs="宋体"/>
                <w:b/>
                <w:bCs/>
                <w:sz w:val="24"/>
              </w:rPr>
            </w:pPr>
            <w:r>
              <w:rPr>
                <w:rFonts w:hint="eastAsia" w:ascii="宋体" w:hAnsi="宋体" w:cs="宋体"/>
                <w:b/>
                <w:bCs/>
                <w:sz w:val="24"/>
              </w:rPr>
              <w:t>合同总额</w:t>
            </w:r>
          </w:p>
        </w:tc>
        <w:tc>
          <w:tcPr>
            <w:tcW w:w="1512" w:type="dxa"/>
            <w:shd w:val="clear" w:color="auto" w:fill="F3F3F3"/>
            <w:vAlign w:val="center"/>
          </w:tcPr>
          <w:p>
            <w:pPr>
              <w:jc w:val="center"/>
              <w:rPr>
                <w:rFonts w:ascii="宋体" w:hAnsi="宋体" w:cs="宋体"/>
                <w:b/>
                <w:bCs/>
                <w:sz w:val="24"/>
              </w:rPr>
            </w:pPr>
            <w:r>
              <w:rPr>
                <w:rFonts w:hint="eastAsia" w:ascii="宋体" w:hAnsi="宋体" w:cs="宋体"/>
                <w:b/>
                <w:bCs/>
                <w:sz w:val="24"/>
              </w:rPr>
              <w:t>业主名称</w:t>
            </w:r>
          </w:p>
        </w:tc>
        <w:tc>
          <w:tcPr>
            <w:tcW w:w="1512" w:type="dxa"/>
            <w:shd w:val="clear" w:color="auto" w:fill="F3F3F3"/>
            <w:vAlign w:val="center"/>
          </w:tcPr>
          <w:p>
            <w:pPr>
              <w:jc w:val="center"/>
              <w:rPr>
                <w:rFonts w:ascii="宋体" w:hAnsi="宋体" w:cs="宋体"/>
                <w:b/>
                <w:bCs/>
                <w:sz w:val="24"/>
              </w:rPr>
            </w:pPr>
            <w:r>
              <w:rPr>
                <w:rFonts w:hint="eastAsia" w:ascii="宋体" w:hAnsi="宋体" w:cs="宋体"/>
                <w:b/>
                <w:bCs/>
                <w:sz w:val="24"/>
              </w:rPr>
              <w:t>证明人</w:t>
            </w:r>
          </w:p>
        </w:tc>
        <w:tc>
          <w:tcPr>
            <w:tcW w:w="1512" w:type="dxa"/>
            <w:shd w:val="clear" w:color="auto" w:fill="F3F3F3"/>
            <w:vAlign w:val="center"/>
          </w:tcPr>
          <w:p>
            <w:pPr>
              <w:jc w:val="center"/>
              <w:rPr>
                <w:rFonts w:ascii="宋体" w:hAnsi="宋体" w:cs="宋体"/>
                <w:b/>
                <w:bCs/>
                <w:sz w:val="24"/>
              </w:rPr>
            </w:pPr>
            <w:r>
              <w:rPr>
                <w:rFonts w:hint="eastAsia" w:ascii="宋体" w:hAnsi="宋体" w:cs="宋体"/>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hAnsi="宋体" w:cs="宋体"/>
                <w:sz w:val="24"/>
              </w:rPr>
            </w:pPr>
            <w:r>
              <w:rPr>
                <w:rFonts w:hint="eastAsia" w:ascii="宋体" w:hAnsi="宋体" w:cs="宋体"/>
                <w:sz w:val="24"/>
              </w:rPr>
              <w:t>1</w:t>
            </w:r>
          </w:p>
        </w:tc>
        <w:tc>
          <w:tcPr>
            <w:tcW w:w="2207" w:type="dxa"/>
            <w:vAlign w:val="center"/>
          </w:tcPr>
          <w:p>
            <w:pPr>
              <w:jc w:val="center"/>
              <w:rPr>
                <w:rFonts w:ascii="宋体" w:hAnsi="宋体" w:cs="宋体"/>
                <w:sz w:val="24"/>
              </w:rPr>
            </w:pPr>
          </w:p>
        </w:tc>
        <w:tc>
          <w:tcPr>
            <w:tcW w:w="1393" w:type="dxa"/>
            <w:vAlign w:val="center"/>
          </w:tcPr>
          <w:p>
            <w:pPr>
              <w:jc w:val="center"/>
              <w:rPr>
                <w:rFonts w:ascii="宋体" w:hAnsi="宋体" w:cs="宋体"/>
                <w:sz w:val="24"/>
              </w:rPr>
            </w:pPr>
          </w:p>
        </w:tc>
        <w:tc>
          <w:tcPr>
            <w:tcW w:w="1512" w:type="dxa"/>
            <w:vAlign w:val="center"/>
          </w:tcPr>
          <w:p>
            <w:pPr>
              <w:jc w:val="center"/>
              <w:rPr>
                <w:rFonts w:ascii="宋体" w:hAnsi="宋体" w:cs="宋体"/>
                <w:sz w:val="24"/>
              </w:rPr>
            </w:pPr>
          </w:p>
        </w:tc>
        <w:tc>
          <w:tcPr>
            <w:tcW w:w="1512" w:type="dxa"/>
          </w:tcPr>
          <w:p>
            <w:pPr>
              <w:jc w:val="center"/>
              <w:rPr>
                <w:rFonts w:ascii="宋体" w:hAnsi="宋体" w:cs="宋体"/>
                <w:sz w:val="24"/>
              </w:rPr>
            </w:pPr>
          </w:p>
        </w:tc>
        <w:tc>
          <w:tcPr>
            <w:tcW w:w="1512"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17" w:type="dxa"/>
            <w:vAlign w:val="center"/>
          </w:tcPr>
          <w:p>
            <w:pPr>
              <w:spacing w:line="360" w:lineRule="auto"/>
              <w:jc w:val="center"/>
              <w:rPr>
                <w:rFonts w:ascii="宋体" w:hAnsi="宋体" w:cs="宋体"/>
                <w:sz w:val="24"/>
              </w:rPr>
            </w:pPr>
            <w:r>
              <w:rPr>
                <w:rFonts w:hint="eastAsia" w:ascii="宋体" w:hAnsi="宋体" w:cs="宋体"/>
                <w:sz w:val="24"/>
              </w:rPr>
              <w:t>2</w:t>
            </w:r>
          </w:p>
        </w:tc>
        <w:tc>
          <w:tcPr>
            <w:tcW w:w="2207" w:type="dxa"/>
            <w:vAlign w:val="center"/>
          </w:tcPr>
          <w:p>
            <w:pPr>
              <w:spacing w:line="360" w:lineRule="auto"/>
              <w:jc w:val="center"/>
              <w:rPr>
                <w:rFonts w:ascii="宋体" w:hAnsi="宋体" w:cs="宋体"/>
                <w:sz w:val="24"/>
              </w:rPr>
            </w:pPr>
          </w:p>
        </w:tc>
        <w:tc>
          <w:tcPr>
            <w:tcW w:w="1393" w:type="dxa"/>
            <w:vAlign w:val="center"/>
          </w:tcPr>
          <w:p>
            <w:pPr>
              <w:spacing w:line="360" w:lineRule="auto"/>
              <w:jc w:val="center"/>
              <w:rPr>
                <w:rFonts w:ascii="宋体" w:hAnsi="宋体" w:cs="宋体"/>
                <w:sz w:val="24"/>
              </w:rPr>
            </w:pPr>
          </w:p>
        </w:tc>
        <w:tc>
          <w:tcPr>
            <w:tcW w:w="1512" w:type="dxa"/>
            <w:vAlign w:val="center"/>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hAnsi="宋体" w:cs="宋体"/>
                <w:sz w:val="24"/>
              </w:rPr>
            </w:pPr>
            <w:r>
              <w:rPr>
                <w:rFonts w:hint="eastAsia" w:ascii="宋体" w:hAnsi="宋体" w:cs="宋体"/>
                <w:sz w:val="24"/>
              </w:rPr>
              <w:t>3</w:t>
            </w:r>
          </w:p>
        </w:tc>
        <w:tc>
          <w:tcPr>
            <w:tcW w:w="2207" w:type="dxa"/>
            <w:vAlign w:val="center"/>
          </w:tcPr>
          <w:p>
            <w:pPr>
              <w:spacing w:line="360" w:lineRule="auto"/>
              <w:jc w:val="center"/>
              <w:rPr>
                <w:rFonts w:ascii="宋体" w:hAnsi="宋体" w:cs="宋体"/>
                <w:sz w:val="24"/>
              </w:rPr>
            </w:pPr>
          </w:p>
        </w:tc>
        <w:tc>
          <w:tcPr>
            <w:tcW w:w="1393" w:type="dxa"/>
            <w:vAlign w:val="center"/>
          </w:tcPr>
          <w:p>
            <w:pPr>
              <w:spacing w:line="360" w:lineRule="auto"/>
              <w:jc w:val="center"/>
              <w:rPr>
                <w:rFonts w:ascii="宋体" w:hAnsi="宋体" w:cs="宋体"/>
                <w:sz w:val="24"/>
              </w:rPr>
            </w:pPr>
          </w:p>
        </w:tc>
        <w:tc>
          <w:tcPr>
            <w:tcW w:w="1512" w:type="dxa"/>
            <w:vAlign w:val="center"/>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hAnsi="宋体" w:cs="宋体"/>
                <w:sz w:val="24"/>
              </w:rPr>
            </w:pPr>
            <w:r>
              <w:rPr>
                <w:rFonts w:hint="eastAsia" w:ascii="宋体" w:hAnsi="宋体" w:cs="宋体"/>
                <w:sz w:val="24"/>
              </w:rPr>
              <w:t>…</w:t>
            </w:r>
          </w:p>
        </w:tc>
        <w:tc>
          <w:tcPr>
            <w:tcW w:w="2207" w:type="dxa"/>
            <w:vAlign w:val="center"/>
          </w:tcPr>
          <w:p>
            <w:pPr>
              <w:spacing w:line="360" w:lineRule="auto"/>
              <w:jc w:val="center"/>
              <w:rPr>
                <w:rFonts w:ascii="宋体" w:hAnsi="宋体" w:cs="宋体"/>
                <w:sz w:val="24"/>
              </w:rPr>
            </w:pPr>
            <w:r>
              <w:rPr>
                <w:rFonts w:hint="eastAsia" w:ascii="宋体" w:hAnsi="宋体" w:cs="宋体"/>
                <w:sz w:val="24"/>
              </w:rPr>
              <w:t>……</w:t>
            </w:r>
          </w:p>
        </w:tc>
        <w:tc>
          <w:tcPr>
            <w:tcW w:w="1393" w:type="dxa"/>
            <w:vAlign w:val="center"/>
          </w:tcPr>
          <w:p>
            <w:pPr>
              <w:spacing w:line="360" w:lineRule="auto"/>
              <w:jc w:val="center"/>
              <w:rPr>
                <w:rFonts w:ascii="宋体" w:hAnsi="宋体" w:cs="宋体"/>
                <w:sz w:val="24"/>
              </w:rPr>
            </w:pPr>
          </w:p>
        </w:tc>
        <w:tc>
          <w:tcPr>
            <w:tcW w:w="1512" w:type="dxa"/>
            <w:vAlign w:val="center"/>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c>
          <w:tcPr>
            <w:tcW w:w="1512" w:type="dxa"/>
          </w:tcPr>
          <w:p>
            <w:pPr>
              <w:spacing w:line="360" w:lineRule="auto"/>
              <w:jc w:val="center"/>
              <w:rPr>
                <w:rFonts w:ascii="宋体" w:hAnsi="宋体" w:cs="宋体"/>
                <w:sz w:val="24"/>
              </w:rPr>
            </w:pPr>
          </w:p>
        </w:tc>
      </w:tr>
    </w:tbl>
    <w:p>
      <w:pPr>
        <w:spacing w:line="360" w:lineRule="auto"/>
        <w:rPr>
          <w:rFonts w:ascii="宋体" w:hAnsi="宋体" w:cs="宋体"/>
          <w:b/>
          <w:sz w:val="24"/>
        </w:rPr>
      </w:pPr>
    </w:p>
    <w:p>
      <w:pPr>
        <w:spacing w:line="360" w:lineRule="auto"/>
        <w:ind w:left="360"/>
        <w:rPr>
          <w:rFonts w:ascii="宋体" w:hAnsi="宋体" w:cs="宋体"/>
          <w:sz w:val="24"/>
          <w:szCs w:val="24"/>
        </w:rPr>
      </w:pPr>
      <w:r>
        <w:rPr>
          <w:rFonts w:hint="eastAsia" w:ascii="宋体" w:hAnsi="宋体" w:cs="宋体"/>
          <w:sz w:val="24"/>
          <w:szCs w:val="24"/>
        </w:rPr>
        <w:t>注：1. 在本表格之后，附供应商业绩证明材料（提供成交通知书或合同）。</w:t>
      </w:r>
    </w:p>
    <w:p>
      <w:pPr>
        <w:spacing w:line="360" w:lineRule="auto"/>
        <w:ind w:firstLine="960" w:firstLineChars="400"/>
        <w:rPr>
          <w:rFonts w:ascii="宋体" w:hAnsi="宋体" w:cs="宋体"/>
          <w:sz w:val="24"/>
          <w:szCs w:val="24"/>
        </w:rPr>
      </w:pPr>
      <w:r>
        <w:rPr>
          <w:rFonts w:hint="eastAsia" w:ascii="宋体" w:hAnsi="宋体" w:cs="宋体"/>
          <w:sz w:val="24"/>
          <w:szCs w:val="24"/>
        </w:rPr>
        <w:t>2.供应商须如实提供本企业的真实业绩情况，如发现有弄虚作假情况其投标保证金将被扣除。</w:t>
      </w:r>
    </w:p>
    <w:p>
      <w:pPr>
        <w:spacing w:line="360" w:lineRule="auto"/>
        <w:ind w:left="360"/>
        <w:jc w:val="center"/>
        <w:rPr>
          <w:rFonts w:ascii="宋体" w:hAnsi="宋体" w:cs="宋体"/>
          <w:b/>
          <w:sz w:val="28"/>
          <w:szCs w:val="28"/>
        </w:rPr>
      </w:pPr>
    </w:p>
    <w:p>
      <w:pPr>
        <w:tabs>
          <w:tab w:val="left" w:pos="851"/>
        </w:tabs>
        <w:jc w:val="center"/>
        <w:rPr>
          <w:rFonts w:ascii="宋体" w:hAnsi="宋体" w:cs="宋体"/>
          <w:szCs w:val="21"/>
        </w:rPr>
      </w:pPr>
      <w:r>
        <w:rPr>
          <w:rFonts w:hint="eastAsia" w:ascii="宋体" w:hAnsi="宋体" w:cs="宋体"/>
          <w:b/>
          <w:sz w:val="28"/>
          <w:szCs w:val="28"/>
        </w:rPr>
        <w:br w:type="page"/>
      </w:r>
      <w:r>
        <w:rPr>
          <w:rFonts w:hint="eastAsia" w:ascii="宋体" w:hAnsi="宋体" w:cs="宋体"/>
          <w:b/>
          <w:sz w:val="28"/>
          <w:szCs w:val="28"/>
        </w:rPr>
        <w:t>8.</w:t>
      </w:r>
      <w:r>
        <w:rPr>
          <w:rFonts w:hint="eastAsia" w:ascii="宋体" w:hAnsi="宋体" w:cs="宋体"/>
          <w:b/>
          <w:bCs/>
          <w:sz w:val="28"/>
          <w:szCs w:val="28"/>
        </w:rPr>
        <w:t>商务条款偏离表</w:t>
      </w:r>
    </w:p>
    <w:tbl>
      <w:tblPr>
        <w:tblStyle w:val="27"/>
        <w:tblW w:w="960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5953"/>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39" w:type="dxa"/>
            <w:vAlign w:val="center"/>
          </w:tcPr>
          <w:p>
            <w:pPr>
              <w:pStyle w:val="40"/>
              <w:spacing w:line="320" w:lineRule="exact"/>
              <w:jc w:val="center"/>
              <w:rPr>
                <w:rFonts w:ascii="宋体" w:hAnsi="宋体" w:cs="宋体"/>
                <w:color w:val="auto"/>
              </w:rPr>
            </w:pPr>
            <w:r>
              <w:rPr>
                <w:rFonts w:hint="eastAsia" w:ascii="宋体" w:hAnsi="宋体" w:cs="宋体"/>
                <w:color w:val="auto"/>
              </w:rPr>
              <w:t>序号</w:t>
            </w:r>
          </w:p>
        </w:tc>
        <w:tc>
          <w:tcPr>
            <w:tcW w:w="5953" w:type="dxa"/>
            <w:vAlign w:val="center"/>
          </w:tcPr>
          <w:p>
            <w:pPr>
              <w:pStyle w:val="40"/>
              <w:spacing w:line="320" w:lineRule="exact"/>
              <w:jc w:val="center"/>
              <w:rPr>
                <w:rFonts w:ascii="宋体" w:hAnsi="宋体" w:cs="宋体"/>
                <w:color w:val="auto"/>
              </w:rPr>
            </w:pPr>
            <w:r>
              <w:rPr>
                <w:rFonts w:hint="eastAsia" w:ascii="宋体" w:hAnsi="宋体" w:cs="宋体"/>
                <w:color w:val="auto"/>
              </w:rPr>
              <w:t>商务条款</w:t>
            </w:r>
          </w:p>
        </w:tc>
        <w:tc>
          <w:tcPr>
            <w:tcW w:w="1276" w:type="dxa"/>
            <w:vAlign w:val="center"/>
          </w:tcPr>
          <w:p>
            <w:pPr>
              <w:pStyle w:val="40"/>
              <w:spacing w:line="320" w:lineRule="exact"/>
              <w:jc w:val="center"/>
              <w:rPr>
                <w:rFonts w:ascii="宋体" w:hAnsi="宋体" w:cs="宋体"/>
                <w:color w:val="auto"/>
              </w:rPr>
            </w:pPr>
            <w:r>
              <w:rPr>
                <w:rFonts w:hint="eastAsia" w:ascii="宋体" w:hAnsi="宋体" w:cs="宋体"/>
                <w:color w:val="auto"/>
              </w:rPr>
              <w:t>偏离</w:t>
            </w:r>
          </w:p>
        </w:tc>
        <w:tc>
          <w:tcPr>
            <w:tcW w:w="1134" w:type="dxa"/>
            <w:vAlign w:val="center"/>
          </w:tcPr>
          <w:p>
            <w:pPr>
              <w:pStyle w:val="40"/>
              <w:spacing w:line="320" w:lineRule="exact"/>
              <w:jc w:val="center"/>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1</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2</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3</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4</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5</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6</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7</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39" w:type="dxa"/>
          </w:tcPr>
          <w:p>
            <w:pPr>
              <w:pStyle w:val="40"/>
              <w:spacing w:line="460" w:lineRule="exact"/>
              <w:jc w:val="center"/>
              <w:rPr>
                <w:rFonts w:ascii="宋体" w:hAnsi="宋体" w:cs="宋体"/>
                <w:color w:val="auto"/>
              </w:rPr>
            </w:pPr>
            <w:r>
              <w:rPr>
                <w:rFonts w:hint="eastAsia" w:ascii="宋体" w:hAnsi="宋体" w:cs="宋体"/>
                <w:color w:val="auto"/>
              </w:rPr>
              <w:t>8</w:t>
            </w:r>
          </w:p>
        </w:tc>
        <w:tc>
          <w:tcPr>
            <w:tcW w:w="5953" w:type="dxa"/>
            <w:vAlign w:val="center"/>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bl>
    <w:p>
      <w:pPr>
        <w:spacing w:line="460" w:lineRule="exact"/>
        <w:ind w:right="480"/>
        <w:rPr>
          <w:rFonts w:ascii="宋体" w:hAnsi="宋体" w:cs="宋体"/>
          <w:szCs w:val="21"/>
        </w:rPr>
      </w:pPr>
      <w:r>
        <w:rPr>
          <w:rFonts w:hint="eastAsia" w:ascii="宋体" w:hAnsi="宋体" w:cs="宋体"/>
          <w:b/>
          <w:szCs w:val="21"/>
        </w:rPr>
        <w:t xml:space="preserve"> </w:t>
      </w:r>
    </w:p>
    <w:p>
      <w:pPr>
        <w:spacing w:line="460" w:lineRule="exact"/>
        <w:ind w:right="480"/>
        <w:rPr>
          <w:rFonts w:ascii="宋体" w:hAnsi="宋体" w:cs="宋体"/>
          <w:szCs w:val="21"/>
        </w:rPr>
      </w:pPr>
    </w:p>
    <w:p>
      <w:pPr>
        <w:spacing w:line="360" w:lineRule="auto"/>
        <w:rPr>
          <w:rFonts w:ascii="宋体" w:hAnsi="宋体" w:cs="宋体"/>
          <w:sz w:val="24"/>
          <w:szCs w:val="24"/>
        </w:rPr>
      </w:pPr>
      <w:r>
        <w:rPr>
          <w:rFonts w:hint="eastAsia" w:ascii="宋体" w:hAnsi="宋体" w:cs="宋体"/>
          <w:sz w:val="24"/>
          <w:szCs w:val="24"/>
        </w:rPr>
        <w:t>供应商名称（盖章）：</w:t>
      </w:r>
    </w:p>
    <w:p>
      <w:pPr>
        <w:spacing w:line="360" w:lineRule="auto"/>
        <w:rPr>
          <w:rFonts w:ascii="宋体" w:hAnsi="宋体" w:cs="宋体"/>
          <w:sz w:val="24"/>
          <w:szCs w:val="24"/>
        </w:rPr>
      </w:pPr>
      <w:r>
        <w:rPr>
          <w:rFonts w:hint="eastAsia" w:ascii="宋体" w:hAnsi="宋体" w:cs="宋体"/>
          <w:sz w:val="24"/>
          <w:szCs w:val="24"/>
        </w:rPr>
        <w:t>法定代表人或授权委托人（签字或盖章）：</w:t>
      </w:r>
    </w:p>
    <w:p>
      <w:pPr>
        <w:wordWrap w:val="0"/>
        <w:spacing w:line="360" w:lineRule="auto"/>
        <w:ind w:right="735"/>
        <w:rPr>
          <w:rFonts w:ascii="宋体" w:hAnsi="宋体" w:cs="宋体"/>
          <w:sz w:val="24"/>
          <w:szCs w:val="24"/>
        </w:rPr>
      </w:pPr>
      <w:r>
        <w:rPr>
          <w:rFonts w:hint="eastAsia" w:ascii="宋体" w:hAnsi="宋体" w:cs="宋体"/>
          <w:sz w:val="24"/>
          <w:szCs w:val="24"/>
        </w:rPr>
        <w:t>日期：    年    月    日</w:t>
      </w:r>
    </w:p>
    <w:p>
      <w:pPr>
        <w:spacing w:line="600" w:lineRule="auto"/>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9、项目配备人员构成</w:t>
      </w:r>
    </w:p>
    <w:p>
      <w:pPr>
        <w:jc w:val="center"/>
        <w:rPr>
          <w:rFonts w:ascii="宋体" w:hAnsi="宋体" w:cs="宋体"/>
          <w:b/>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465"/>
        <w:gridCol w:w="915"/>
        <w:gridCol w:w="2850"/>
        <w:gridCol w:w="732"/>
        <w:gridCol w:w="732"/>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53" w:type="dxa"/>
            <w:tcBorders>
              <w:bottom w:val="nil"/>
            </w:tcBorders>
            <w:shd w:val="clear" w:color="auto" w:fill="F3F3F3"/>
            <w:vAlign w:val="center"/>
          </w:tcPr>
          <w:p>
            <w:pPr>
              <w:jc w:val="center"/>
              <w:rPr>
                <w:rFonts w:ascii="宋体" w:hAnsi="宋体" w:cs="宋体"/>
                <w:b/>
                <w:szCs w:val="21"/>
              </w:rPr>
            </w:pPr>
            <w:r>
              <w:rPr>
                <w:rFonts w:hint="eastAsia" w:ascii="宋体" w:hAnsi="宋体" w:cs="宋体"/>
                <w:b/>
                <w:szCs w:val="21"/>
              </w:rPr>
              <w:t>职责分工</w:t>
            </w:r>
          </w:p>
        </w:tc>
        <w:tc>
          <w:tcPr>
            <w:tcW w:w="1465" w:type="dxa"/>
            <w:tcBorders>
              <w:bottom w:val="nil"/>
            </w:tcBorders>
            <w:shd w:val="clear" w:color="auto" w:fill="F3F3F3"/>
            <w:vAlign w:val="center"/>
          </w:tcPr>
          <w:p>
            <w:pPr>
              <w:jc w:val="center"/>
              <w:rPr>
                <w:rFonts w:ascii="宋体" w:hAnsi="宋体" w:cs="宋体"/>
                <w:b/>
                <w:szCs w:val="21"/>
              </w:rPr>
            </w:pPr>
            <w:r>
              <w:rPr>
                <w:rFonts w:hint="eastAsia" w:ascii="宋体" w:hAnsi="宋体" w:cs="宋体"/>
                <w:b/>
                <w:szCs w:val="21"/>
              </w:rPr>
              <w:t>姓名</w:t>
            </w:r>
          </w:p>
        </w:tc>
        <w:tc>
          <w:tcPr>
            <w:tcW w:w="915" w:type="dxa"/>
            <w:tcBorders>
              <w:bottom w:val="nil"/>
            </w:tcBorders>
            <w:shd w:val="clear" w:color="auto" w:fill="F3F3F3"/>
            <w:vAlign w:val="center"/>
          </w:tcPr>
          <w:p>
            <w:pPr>
              <w:jc w:val="center"/>
              <w:rPr>
                <w:rFonts w:ascii="宋体" w:hAnsi="宋体" w:cs="宋体"/>
                <w:b/>
                <w:szCs w:val="21"/>
              </w:rPr>
            </w:pPr>
            <w:r>
              <w:rPr>
                <w:rFonts w:hint="eastAsia" w:ascii="宋体" w:hAnsi="宋体" w:cs="宋体"/>
                <w:b/>
                <w:szCs w:val="21"/>
              </w:rPr>
              <w:t>现职务</w:t>
            </w:r>
          </w:p>
        </w:tc>
        <w:tc>
          <w:tcPr>
            <w:tcW w:w="2850" w:type="dxa"/>
            <w:tcBorders>
              <w:bottom w:val="nil"/>
            </w:tcBorders>
            <w:shd w:val="clear" w:color="auto" w:fill="F3F3F3"/>
            <w:vAlign w:val="center"/>
          </w:tcPr>
          <w:p>
            <w:pPr>
              <w:jc w:val="center"/>
              <w:rPr>
                <w:rFonts w:ascii="宋体" w:hAnsi="宋体" w:cs="宋体"/>
                <w:b/>
                <w:szCs w:val="21"/>
              </w:rPr>
            </w:pPr>
            <w:r>
              <w:rPr>
                <w:rFonts w:hint="eastAsia" w:ascii="宋体" w:hAnsi="宋体" w:cs="宋体"/>
                <w:b/>
                <w:szCs w:val="21"/>
              </w:rPr>
              <w:t>曾主持/参与过的</w:t>
            </w:r>
          </w:p>
          <w:p>
            <w:pPr>
              <w:jc w:val="center"/>
              <w:rPr>
                <w:rFonts w:ascii="宋体" w:hAnsi="宋体" w:cs="宋体"/>
                <w:b/>
                <w:szCs w:val="21"/>
              </w:rPr>
            </w:pPr>
            <w:r>
              <w:rPr>
                <w:rFonts w:hint="eastAsia" w:ascii="宋体" w:hAnsi="宋体" w:cs="宋体"/>
                <w:b/>
                <w:szCs w:val="21"/>
              </w:rPr>
              <w:t>同类项目经历</w:t>
            </w:r>
          </w:p>
        </w:tc>
        <w:tc>
          <w:tcPr>
            <w:tcW w:w="732" w:type="dxa"/>
            <w:tcBorders>
              <w:bottom w:val="nil"/>
            </w:tcBorders>
            <w:shd w:val="clear" w:color="auto" w:fill="F3F3F3"/>
            <w:vAlign w:val="center"/>
          </w:tcPr>
          <w:p>
            <w:pPr>
              <w:jc w:val="center"/>
              <w:rPr>
                <w:rFonts w:ascii="宋体" w:hAnsi="宋体" w:cs="宋体"/>
                <w:b/>
                <w:szCs w:val="21"/>
              </w:rPr>
            </w:pPr>
            <w:r>
              <w:rPr>
                <w:rFonts w:hint="eastAsia" w:ascii="宋体" w:hAnsi="宋体" w:cs="宋体"/>
                <w:b/>
                <w:szCs w:val="21"/>
              </w:rPr>
              <w:t>年龄</w:t>
            </w:r>
          </w:p>
        </w:tc>
        <w:tc>
          <w:tcPr>
            <w:tcW w:w="732" w:type="dxa"/>
            <w:tcBorders>
              <w:bottom w:val="nil"/>
            </w:tcBorders>
            <w:shd w:val="clear" w:color="auto" w:fill="F3F3F3"/>
            <w:vAlign w:val="center"/>
          </w:tcPr>
          <w:p>
            <w:pPr>
              <w:ind w:firstLine="12"/>
              <w:jc w:val="center"/>
              <w:rPr>
                <w:rFonts w:ascii="宋体" w:hAnsi="宋体" w:cs="宋体"/>
                <w:b/>
                <w:szCs w:val="21"/>
              </w:rPr>
            </w:pPr>
            <w:r>
              <w:rPr>
                <w:rFonts w:hint="eastAsia" w:ascii="宋体" w:hAnsi="宋体" w:cs="宋体"/>
                <w:b/>
                <w:szCs w:val="21"/>
              </w:rPr>
              <w:t>专业工龄</w:t>
            </w:r>
          </w:p>
        </w:tc>
        <w:tc>
          <w:tcPr>
            <w:tcW w:w="1648" w:type="dxa"/>
            <w:tcBorders>
              <w:bottom w:val="nil"/>
            </w:tcBorders>
            <w:shd w:val="clear" w:color="auto" w:fill="F3F3F3"/>
            <w:vAlign w:val="center"/>
          </w:tcPr>
          <w:p>
            <w:pPr>
              <w:ind w:firstLine="12"/>
              <w:jc w:val="center"/>
              <w:rPr>
                <w:rFonts w:ascii="宋体" w:hAnsi="宋体" w:cs="宋体"/>
                <w:b/>
                <w:szCs w:val="21"/>
              </w:rPr>
            </w:pPr>
            <w:r>
              <w:rPr>
                <w:rFonts w:hint="eastAsia" w:ascii="宋体" w:hAnsi="宋体" w:cs="宋体"/>
                <w:b/>
                <w:szCs w:val="21"/>
              </w:rPr>
              <w:t>联系电话</w:t>
            </w:r>
          </w:p>
          <w:p>
            <w:pPr>
              <w:ind w:firstLine="12"/>
              <w:jc w:val="center"/>
              <w:rPr>
                <w:rFonts w:ascii="宋体" w:hAnsi="宋体" w:cs="宋体"/>
                <w:b/>
                <w:szCs w:val="21"/>
              </w:rPr>
            </w:pPr>
            <w:r>
              <w:rPr>
                <w:rFonts w:hint="eastAsia" w:ascii="宋体" w:hAnsi="宋体" w:cs="宋体"/>
                <w:b/>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tcBorders>
              <w:bottom w:val="nil"/>
            </w:tcBorders>
            <w:vAlign w:val="center"/>
          </w:tcPr>
          <w:p>
            <w:pPr>
              <w:jc w:val="center"/>
              <w:rPr>
                <w:rFonts w:ascii="宋体" w:hAnsi="宋体" w:cs="宋体"/>
                <w:szCs w:val="21"/>
              </w:rPr>
            </w:pPr>
            <w:r>
              <w:rPr>
                <w:rFonts w:hint="eastAsia" w:ascii="宋体" w:hAnsi="宋体" w:cs="宋体"/>
                <w:szCs w:val="21"/>
              </w:rPr>
              <w:t>项目负责人</w:t>
            </w:r>
          </w:p>
        </w:tc>
        <w:tc>
          <w:tcPr>
            <w:tcW w:w="1465" w:type="dxa"/>
            <w:tcBorders>
              <w:bottom w:val="nil"/>
            </w:tcBorders>
            <w:vAlign w:val="center"/>
          </w:tcPr>
          <w:p>
            <w:pPr>
              <w:jc w:val="center"/>
              <w:rPr>
                <w:rFonts w:ascii="宋体" w:hAnsi="宋体" w:cs="宋体"/>
                <w:szCs w:val="21"/>
              </w:rPr>
            </w:pPr>
          </w:p>
        </w:tc>
        <w:tc>
          <w:tcPr>
            <w:tcW w:w="915" w:type="dxa"/>
            <w:tcBorders>
              <w:bottom w:val="nil"/>
            </w:tcBorders>
            <w:vAlign w:val="center"/>
          </w:tcPr>
          <w:p>
            <w:pPr>
              <w:spacing w:line="360" w:lineRule="auto"/>
              <w:jc w:val="center"/>
              <w:rPr>
                <w:rFonts w:ascii="宋体" w:hAnsi="宋体" w:cs="宋体"/>
                <w:szCs w:val="21"/>
              </w:rPr>
            </w:pPr>
          </w:p>
        </w:tc>
        <w:tc>
          <w:tcPr>
            <w:tcW w:w="2850" w:type="dxa"/>
            <w:tcBorders>
              <w:bottom w:val="nil"/>
            </w:tcBorders>
            <w:vAlign w:val="center"/>
          </w:tcPr>
          <w:p>
            <w:pPr>
              <w:pStyle w:val="38"/>
              <w:spacing w:before="156" w:beforeLines="50" w:after="156" w:afterLines="50"/>
              <w:outlineLvl w:val="9"/>
              <w:rPr>
                <w:rFonts w:ascii="宋体" w:hAnsi="宋体" w:cs="宋体"/>
                <w:kern w:val="2"/>
                <w:sz w:val="21"/>
                <w:szCs w:val="21"/>
              </w:rPr>
            </w:pPr>
          </w:p>
        </w:tc>
        <w:tc>
          <w:tcPr>
            <w:tcW w:w="732" w:type="dxa"/>
            <w:tcBorders>
              <w:bottom w:val="nil"/>
            </w:tcBorders>
            <w:vAlign w:val="center"/>
          </w:tcPr>
          <w:p>
            <w:pPr>
              <w:spacing w:line="360" w:lineRule="auto"/>
              <w:jc w:val="center"/>
              <w:rPr>
                <w:rFonts w:ascii="宋体" w:hAnsi="宋体" w:cs="宋体"/>
                <w:szCs w:val="21"/>
              </w:rPr>
            </w:pPr>
          </w:p>
        </w:tc>
        <w:tc>
          <w:tcPr>
            <w:tcW w:w="732" w:type="dxa"/>
            <w:tcBorders>
              <w:bottom w:val="nil"/>
            </w:tcBorders>
            <w:vAlign w:val="center"/>
          </w:tcPr>
          <w:p>
            <w:pPr>
              <w:spacing w:line="360" w:lineRule="auto"/>
              <w:ind w:firstLine="12"/>
              <w:jc w:val="center"/>
              <w:rPr>
                <w:rFonts w:ascii="宋体" w:hAnsi="宋体" w:cs="宋体"/>
                <w:szCs w:val="21"/>
              </w:rPr>
            </w:pPr>
          </w:p>
        </w:tc>
        <w:tc>
          <w:tcPr>
            <w:tcW w:w="1648" w:type="dxa"/>
            <w:tcBorders>
              <w:bottom w:val="nil"/>
            </w:tcBorders>
            <w:vAlign w:val="center"/>
          </w:tcPr>
          <w:p>
            <w:pPr>
              <w:spacing w:line="360" w:lineRule="auto"/>
              <w:ind w:firstLine="12"/>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vAlign w:val="center"/>
          </w:tcPr>
          <w:p>
            <w:pPr>
              <w:spacing w:line="360" w:lineRule="auto"/>
              <w:jc w:val="center"/>
              <w:rPr>
                <w:rFonts w:ascii="宋体" w:hAnsi="宋体" w:cs="宋体"/>
                <w:szCs w:val="21"/>
              </w:rPr>
            </w:pPr>
          </w:p>
        </w:tc>
        <w:tc>
          <w:tcPr>
            <w:tcW w:w="1465" w:type="dxa"/>
            <w:vAlign w:val="center"/>
          </w:tcPr>
          <w:p>
            <w:pPr>
              <w:spacing w:line="360" w:lineRule="auto"/>
              <w:jc w:val="center"/>
              <w:rPr>
                <w:rFonts w:ascii="宋体" w:hAnsi="宋体" w:cs="宋体"/>
                <w:szCs w:val="21"/>
              </w:rPr>
            </w:pPr>
          </w:p>
        </w:tc>
        <w:tc>
          <w:tcPr>
            <w:tcW w:w="915" w:type="dxa"/>
            <w:vAlign w:val="center"/>
          </w:tcPr>
          <w:p>
            <w:pPr>
              <w:spacing w:line="360" w:lineRule="auto"/>
              <w:jc w:val="center"/>
              <w:rPr>
                <w:rFonts w:ascii="宋体" w:hAnsi="宋体" w:cs="宋体"/>
                <w:szCs w:val="21"/>
              </w:rPr>
            </w:pPr>
          </w:p>
        </w:tc>
        <w:tc>
          <w:tcPr>
            <w:tcW w:w="2850"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1648"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vAlign w:val="center"/>
          </w:tcPr>
          <w:p>
            <w:pPr>
              <w:spacing w:line="360" w:lineRule="auto"/>
              <w:jc w:val="center"/>
              <w:rPr>
                <w:rFonts w:ascii="宋体" w:hAnsi="宋体" w:cs="宋体"/>
                <w:szCs w:val="21"/>
              </w:rPr>
            </w:pPr>
          </w:p>
        </w:tc>
        <w:tc>
          <w:tcPr>
            <w:tcW w:w="1465" w:type="dxa"/>
            <w:vAlign w:val="center"/>
          </w:tcPr>
          <w:p>
            <w:pPr>
              <w:spacing w:line="360" w:lineRule="auto"/>
              <w:jc w:val="center"/>
              <w:rPr>
                <w:rFonts w:ascii="宋体" w:hAnsi="宋体" w:cs="宋体"/>
                <w:szCs w:val="21"/>
              </w:rPr>
            </w:pPr>
          </w:p>
        </w:tc>
        <w:tc>
          <w:tcPr>
            <w:tcW w:w="915" w:type="dxa"/>
            <w:vAlign w:val="center"/>
          </w:tcPr>
          <w:p>
            <w:pPr>
              <w:spacing w:line="360" w:lineRule="auto"/>
              <w:jc w:val="center"/>
              <w:rPr>
                <w:rFonts w:ascii="宋体" w:hAnsi="宋体" w:cs="宋体"/>
                <w:szCs w:val="21"/>
              </w:rPr>
            </w:pPr>
          </w:p>
        </w:tc>
        <w:tc>
          <w:tcPr>
            <w:tcW w:w="2850"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1648"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restart"/>
            <w:vAlign w:val="center"/>
          </w:tcPr>
          <w:p>
            <w:pPr>
              <w:spacing w:line="360" w:lineRule="auto"/>
              <w:jc w:val="center"/>
              <w:rPr>
                <w:rFonts w:ascii="宋体" w:hAnsi="宋体" w:cs="宋体"/>
                <w:szCs w:val="21"/>
              </w:rPr>
            </w:pPr>
          </w:p>
        </w:tc>
        <w:tc>
          <w:tcPr>
            <w:tcW w:w="1465" w:type="dxa"/>
            <w:vAlign w:val="center"/>
          </w:tcPr>
          <w:p>
            <w:pPr>
              <w:spacing w:line="360" w:lineRule="auto"/>
              <w:jc w:val="center"/>
              <w:rPr>
                <w:rFonts w:ascii="宋体" w:hAnsi="宋体" w:cs="宋体"/>
                <w:szCs w:val="21"/>
              </w:rPr>
            </w:pPr>
          </w:p>
        </w:tc>
        <w:tc>
          <w:tcPr>
            <w:tcW w:w="915" w:type="dxa"/>
            <w:vAlign w:val="center"/>
          </w:tcPr>
          <w:p>
            <w:pPr>
              <w:spacing w:line="360" w:lineRule="auto"/>
              <w:jc w:val="center"/>
              <w:rPr>
                <w:rFonts w:ascii="宋体" w:hAnsi="宋体" w:cs="宋体"/>
                <w:szCs w:val="21"/>
              </w:rPr>
            </w:pPr>
          </w:p>
        </w:tc>
        <w:tc>
          <w:tcPr>
            <w:tcW w:w="2850"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1648"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continue"/>
            <w:vAlign w:val="center"/>
          </w:tcPr>
          <w:p>
            <w:pPr>
              <w:spacing w:line="360" w:lineRule="auto"/>
              <w:jc w:val="center"/>
              <w:rPr>
                <w:rFonts w:ascii="宋体" w:hAnsi="宋体" w:cs="宋体"/>
                <w:szCs w:val="21"/>
              </w:rPr>
            </w:pPr>
          </w:p>
        </w:tc>
        <w:tc>
          <w:tcPr>
            <w:tcW w:w="1465" w:type="dxa"/>
            <w:vAlign w:val="center"/>
          </w:tcPr>
          <w:p>
            <w:pPr>
              <w:spacing w:line="360" w:lineRule="auto"/>
              <w:jc w:val="center"/>
              <w:rPr>
                <w:rFonts w:ascii="宋体" w:hAnsi="宋体" w:cs="宋体"/>
                <w:szCs w:val="21"/>
              </w:rPr>
            </w:pPr>
          </w:p>
        </w:tc>
        <w:tc>
          <w:tcPr>
            <w:tcW w:w="915" w:type="dxa"/>
            <w:vAlign w:val="center"/>
          </w:tcPr>
          <w:p>
            <w:pPr>
              <w:spacing w:line="360" w:lineRule="auto"/>
              <w:jc w:val="center"/>
              <w:rPr>
                <w:rFonts w:ascii="宋体" w:hAnsi="宋体" w:cs="宋体"/>
                <w:szCs w:val="21"/>
              </w:rPr>
            </w:pPr>
          </w:p>
        </w:tc>
        <w:tc>
          <w:tcPr>
            <w:tcW w:w="2850"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1648"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vAlign w:val="center"/>
          </w:tcPr>
          <w:p>
            <w:pPr>
              <w:spacing w:line="360" w:lineRule="auto"/>
              <w:jc w:val="center"/>
              <w:rPr>
                <w:rFonts w:ascii="宋体" w:hAnsi="宋体" w:cs="宋体"/>
                <w:szCs w:val="21"/>
              </w:rPr>
            </w:pPr>
            <w:r>
              <w:rPr>
                <w:rFonts w:hint="eastAsia" w:ascii="宋体" w:hAnsi="宋体" w:cs="宋体"/>
                <w:szCs w:val="21"/>
              </w:rPr>
              <w:t>……</w:t>
            </w:r>
          </w:p>
        </w:tc>
        <w:tc>
          <w:tcPr>
            <w:tcW w:w="1465" w:type="dxa"/>
            <w:vAlign w:val="center"/>
          </w:tcPr>
          <w:p>
            <w:pPr>
              <w:spacing w:line="360" w:lineRule="auto"/>
              <w:jc w:val="center"/>
              <w:rPr>
                <w:rFonts w:ascii="宋体" w:hAnsi="宋体" w:cs="宋体"/>
                <w:szCs w:val="21"/>
              </w:rPr>
            </w:pPr>
          </w:p>
        </w:tc>
        <w:tc>
          <w:tcPr>
            <w:tcW w:w="915" w:type="dxa"/>
            <w:vAlign w:val="center"/>
          </w:tcPr>
          <w:p>
            <w:pPr>
              <w:spacing w:line="360" w:lineRule="auto"/>
              <w:jc w:val="center"/>
              <w:rPr>
                <w:rFonts w:ascii="宋体" w:hAnsi="宋体" w:cs="宋体"/>
                <w:szCs w:val="21"/>
              </w:rPr>
            </w:pPr>
          </w:p>
        </w:tc>
        <w:tc>
          <w:tcPr>
            <w:tcW w:w="2850"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1648"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vAlign w:val="center"/>
          </w:tcPr>
          <w:p>
            <w:pPr>
              <w:spacing w:line="360" w:lineRule="auto"/>
              <w:jc w:val="center"/>
              <w:rPr>
                <w:rFonts w:ascii="宋体" w:hAnsi="宋体" w:cs="宋体"/>
                <w:szCs w:val="21"/>
              </w:rPr>
            </w:pPr>
          </w:p>
        </w:tc>
        <w:tc>
          <w:tcPr>
            <w:tcW w:w="1465" w:type="dxa"/>
            <w:vAlign w:val="center"/>
          </w:tcPr>
          <w:p>
            <w:pPr>
              <w:spacing w:line="360" w:lineRule="auto"/>
              <w:jc w:val="center"/>
              <w:rPr>
                <w:rFonts w:ascii="宋体" w:hAnsi="宋体" w:cs="宋体"/>
                <w:szCs w:val="21"/>
              </w:rPr>
            </w:pPr>
          </w:p>
        </w:tc>
        <w:tc>
          <w:tcPr>
            <w:tcW w:w="915" w:type="dxa"/>
            <w:vAlign w:val="center"/>
          </w:tcPr>
          <w:p>
            <w:pPr>
              <w:spacing w:line="360" w:lineRule="auto"/>
              <w:jc w:val="center"/>
              <w:rPr>
                <w:rFonts w:ascii="宋体" w:hAnsi="宋体" w:cs="宋体"/>
                <w:szCs w:val="21"/>
              </w:rPr>
            </w:pPr>
          </w:p>
        </w:tc>
        <w:tc>
          <w:tcPr>
            <w:tcW w:w="2850"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732" w:type="dxa"/>
            <w:vAlign w:val="center"/>
          </w:tcPr>
          <w:p>
            <w:pPr>
              <w:spacing w:line="360" w:lineRule="auto"/>
              <w:jc w:val="center"/>
              <w:rPr>
                <w:rFonts w:ascii="宋体" w:hAnsi="宋体" w:cs="宋体"/>
                <w:szCs w:val="21"/>
              </w:rPr>
            </w:pPr>
          </w:p>
        </w:tc>
        <w:tc>
          <w:tcPr>
            <w:tcW w:w="1648" w:type="dxa"/>
            <w:vAlign w:val="center"/>
          </w:tcPr>
          <w:p>
            <w:pPr>
              <w:spacing w:line="360" w:lineRule="auto"/>
              <w:jc w:val="center"/>
              <w:rPr>
                <w:rFonts w:ascii="宋体" w:hAnsi="宋体" w:cs="宋体"/>
                <w:szCs w:val="21"/>
              </w:rPr>
            </w:pPr>
          </w:p>
        </w:tc>
      </w:tr>
    </w:tbl>
    <w:p>
      <w:pPr>
        <w:spacing w:line="360" w:lineRule="auto"/>
        <w:rPr>
          <w:rFonts w:ascii="宋体" w:hAnsi="宋体" w:cs="宋体"/>
          <w:sz w:val="24"/>
          <w:szCs w:val="24"/>
        </w:rPr>
      </w:pPr>
      <w:r>
        <w:rPr>
          <w:rFonts w:hint="eastAsia" w:ascii="宋体" w:hAnsi="宋体" w:cs="宋体"/>
          <w:sz w:val="24"/>
          <w:szCs w:val="24"/>
        </w:rPr>
        <w:t>注：</w:t>
      </w:r>
    </w:p>
    <w:p>
      <w:pPr>
        <w:spacing w:line="360" w:lineRule="auto"/>
        <w:ind w:firstLine="360" w:firstLineChars="150"/>
        <w:rPr>
          <w:rFonts w:ascii="宋体" w:hAnsi="宋体" w:cs="宋体"/>
          <w:sz w:val="24"/>
          <w:szCs w:val="24"/>
        </w:rPr>
      </w:pPr>
      <w:r>
        <w:rPr>
          <w:rFonts w:hint="eastAsia" w:ascii="宋体" w:hAnsi="宋体" w:cs="宋体"/>
          <w:sz w:val="24"/>
          <w:szCs w:val="24"/>
        </w:rPr>
        <w:t>1、请提供拟参加本项目的全部人员简历表。</w:t>
      </w:r>
    </w:p>
    <w:p>
      <w:pPr>
        <w:ind w:firstLine="360" w:firstLineChars="150"/>
        <w:rPr>
          <w:rFonts w:ascii="宋体" w:hAnsi="宋体" w:cs="宋体"/>
          <w:sz w:val="24"/>
          <w:szCs w:val="24"/>
        </w:rPr>
      </w:pPr>
      <w:r>
        <w:rPr>
          <w:rFonts w:hint="eastAsia" w:ascii="宋体" w:hAnsi="宋体" w:cs="宋体"/>
          <w:sz w:val="24"/>
          <w:szCs w:val="24"/>
        </w:rPr>
        <w:t>2、附证明文件（身份证、职称证等）。</w:t>
      </w:r>
    </w:p>
    <w:p>
      <w:pPr>
        <w:jc w:val="center"/>
        <w:rPr>
          <w:rFonts w:ascii="宋体" w:hAnsi="宋体" w:cs="宋体"/>
          <w:b/>
        </w:rPr>
      </w:pPr>
    </w:p>
    <w:p>
      <w:pPr>
        <w:jc w:val="center"/>
        <w:rPr>
          <w:rFonts w:ascii="宋体" w:hAnsi="宋体" w:cs="宋体"/>
          <w:b/>
        </w:rPr>
      </w:pPr>
    </w:p>
    <w:p>
      <w:pPr>
        <w:jc w:val="center"/>
        <w:rPr>
          <w:rFonts w:ascii="宋体" w:hAnsi="宋体" w:cs="宋体"/>
          <w:b/>
        </w:rPr>
      </w:pPr>
    </w:p>
    <w:p>
      <w:pPr>
        <w:spacing w:before="156" w:beforeLines="50" w:after="312" w:afterLines="100" w:line="440" w:lineRule="exact"/>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10、供应商认为需要提供的其他资料</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一、政府采购法第二十二条规定：</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①具有独立承担民事责任的能力：提供有效的营业执照（或事业法人登记证等相关证明）副本复印件加盖公章。如国家另有规定的，则从其规定。</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②具有良好的商业信誉和健全的财务会计制度：提供2021年度财务审计报告或财务报表或基本账户开户银行提供的资信证明复印件加盖公章；</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③具有履行合同所必需的设备和专业技术能力：供应商履行合同所必须的设备和专业技术能力的证明材料或声明（格式自拟）；</w:t>
      </w:r>
    </w:p>
    <w:p>
      <w:pPr>
        <w:spacing w:line="360" w:lineRule="auto"/>
        <w:ind w:firstLine="480" w:firstLineChars="200"/>
        <w:jc w:val="left"/>
        <w:rPr>
          <w:rFonts w:ascii="宋体" w:hAnsi="宋体" w:cs="宋体"/>
          <w:bCs/>
          <w:sz w:val="24"/>
          <w:szCs w:val="24"/>
        </w:rPr>
      </w:pPr>
      <w:r>
        <w:rPr>
          <w:rFonts w:hint="eastAsia" w:ascii="宋体" w:hAnsi="宋体" w:cs="宋体"/>
          <w:bCs/>
          <w:sz w:val="24"/>
          <w:szCs w:val="24"/>
        </w:rPr>
        <w:t>④有依法缴纳税收和社会保障资金的良好记录：提供近6个月内任意1个月缴纳社会保险的凭据（专用收据或社会保险交纳清单）；提供近6个月内任意1个月缴纳税收的凭据（完税证、缴款书、印花税票、银行代扣（代缴）转账凭证等均可）；</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kern w:val="0"/>
          <w:sz w:val="24"/>
          <w:szCs w:val="24"/>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选择查询类目-搜索栏输入单位全称-截图)、中国政府采购网（www.ccgp.gov.cn）严重违法失信行为记录名单的（尚在处罚期内的）、中国裁判文书网（http://wenshu.court.gov.cn/）-高级检索-案由-刑事案件-贪污贿赂-行贿，查询单位、法定代表人（查询时先输入单位点击搜索后输入法定代表人）、项目负责人（查询时先输入单位点击搜索后输入项目负责人）有行贿犯罪记录（尚在判决、裁定、刑罚期内的），将被拒绝投标；（单位犯罪自人民法院判决、裁定生效之日起，个人犯罪自刑罚执行完毕之日起至开标之前，计算行贿犯罪档案查询期限）；提供相关网页截图。</w:t>
      </w:r>
    </w:p>
    <w:p>
      <w:pPr>
        <w:jc w:val="center"/>
        <w:rPr>
          <w:rFonts w:ascii="宋体" w:hAnsi="宋体" w:cs="宋体"/>
          <w:b/>
        </w:rPr>
      </w:pPr>
      <w:r>
        <w:rPr>
          <w:rFonts w:hint="eastAsia" w:ascii="宋体" w:hAnsi="宋体" w:cs="宋体"/>
          <w:b/>
          <w:sz w:val="28"/>
          <w:szCs w:val="28"/>
        </w:rPr>
        <w:br w:type="page"/>
      </w:r>
      <w:r>
        <w:rPr>
          <w:rFonts w:hint="eastAsia" w:ascii="宋体" w:hAnsi="宋体" w:cs="宋体"/>
          <w:b/>
          <w:sz w:val="28"/>
          <w:szCs w:val="28"/>
        </w:rPr>
        <w:t>11、技术方案（服务方案及实施方案）</w:t>
      </w:r>
    </w:p>
    <w:p>
      <w:pPr>
        <w:spacing w:line="360" w:lineRule="auto"/>
        <w:ind w:firstLine="405" w:firstLineChars="169"/>
        <w:rPr>
          <w:rFonts w:ascii="宋体" w:hAnsi="宋体" w:cs="宋体"/>
          <w:sz w:val="24"/>
          <w:szCs w:val="24"/>
        </w:rPr>
      </w:pPr>
      <w:r>
        <w:rPr>
          <w:rFonts w:hint="eastAsia" w:ascii="宋体" w:hAnsi="宋体" w:cs="宋体"/>
          <w:sz w:val="24"/>
          <w:szCs w:val="24"/>
        </w:rPr>
        <w:t>供应商应按《竞争性磋商文件》要求的内容，对完成整个项目提出相应的项目实施方案工作的大纲内容（纲要内容），描述自身对本项目的理解等。方案编写可用文字结合图文进行编制（供应商应尽可能用表格或框图的方式编写，以便评委会的评审），必须条理清晰、突出重点、科学合理、细致周全。</w:t>
      </w:r>
    </w:p>
    <w:p>
      <w:pPr>
        <w:jc w:val="center"/>
        <w:rPr>
          <w:rFonts w:ascii="宋体" w:hAnsi="宋体" w:cs="宋体"/>
          <w:b/>
          <w:sz w:val="24"/>
          <w:szCs w:val="24"/>
        </w:rPr>
      </w:pPr>
    </w:p>
    <w:p>
      <w:pPr>
        <w:numPr>
          <w:ilvl w:val="0"/>
          <w:numId w:val="14"/>
        </w:numPr>
        <w:tabs>
          <w:tab w:val="left" w:pos="0"/>
          <w:tab w:val="clear" w:pos="420"/>
        </w:tabs>
        <w:spacing w:after="156" w:afterLines="50" w:line="300" w:lineRule="auto"/>
        <w:ind w:left="0" w:firstLine="482" w:firstLineChars="200"/>
        <w:rPr>
          <w:rFonts w:ascii="宋体" w:hAnsi="宋体" w:cs="宋体"/>
          <w:sz w:val="24"/>
          <w:szCs w:val="24"/>
        </w:rPr>
      </w:pPr>
      <w:r>
        <w:rPr>
          <w:rFonts w:hint="eastAsia" w:ascii="宋体" w:hAnsi="宋体" w:cs="宋体"/>
          <w:b/>
          <w:bCs/>
          <w:sz w:val="24"/>
          <w:szCs w:val="24"/>
        </w:rPr>
        <w:t>工作实施方案大纲（纲要）要点：</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陈述对本项目背景及需求的解读与理解，并对</w:t>
      </w:r>
      <w:r>
        <w:rPr>
          <w:rFonts w:hint="eastAsia" w:ascii="宋体" w:hAnsi="宋体" w:cs="宋体"/>
          <w:sz w:val="24"/>
          <w:szCs w:val="24"/>
          <w:lang w:val="en-GB"/>
        </w:rPr>
        <w:t>该项目情况的了解和认识</w:t>
      </w:r>
      <w:r>
        <w:rPr>
          <w:rFonts w:hint="eastAsia" w:ascii="宋体" w:hAnsi="宋体" w:cs="宋体"/>
          <w:sz w:val="24"/>
          <w:szCs w:val="24"/>
        </w:rPr>
        <w:t>；</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工作技术方案、服务方案及实施方案</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完成本项目的进度计划、工作思路和方法、技术路线以及任务分解；（供应商可用框架图说明工作流程和技术路线，并配合文字简述任务扼要内容）</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结合工作内容，陈述相关人员分工情况，并提供投入本项目的人员架构说明；</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针对本项目的实际情况，结合自身的经验，对项目实施中存在的重点和难点问题进行阐述并提出具体的应对措施；</w:t>
      </w:r>
    </w:p>
    <w:p>
      <w:pPr>
        <w:pStyle w:val="2"/>
        <w:numPr>
          <w:ilvl w:val="0"/>
          <w:numId w:val="15"/>
        </w:numPr>
        <w:ind w:left="0" w:firstLine="480"/>
      </w:pPr>
      <w:r>
        <w:rPr>
          <w:rFonts w:hint="eastAsia" w:ascii="宋体" w:hAnsi="宋体" w:cs="宋体"/>
          <w:sz w:val="24"/>
          <w:szCs w:val="24"/>
        </w:rPr>
        <w:t>应急响应服务措施</w:t>
      </w:r>
    </w:p>
    <w:p>
      <w:pPr>
        <w:numPr>
          <w:ilvl w:val="0"/>
          <w:numId w:val="15"/>
        </w:numPr>
        <w:tabs>
          <w:tab w:val="left" w:pos="0"/>
          <w:tab w:val="clear" w:pos="540"/>
        </w:tabs>
        <w:spacing w:line="300" w:lineRule="auto"/>
        <w:ind w:left="0" w:firstLine="480" w:firstLineChars="200"/>
        <w:rPr>
          <w:rFonts w:ascii="宋体" w:hAnsi="宋体" w:cs="宋体"/>
          <w:sz w:val="24"/>
          <w:szCs w:val="24"/>
        </w:rPr>
      </w:pPr>
      <w:bookmarkStart w:id="159" w:name="_Hlk497323077"/>
      <w:r>
        <w:rPr>
          <w:rFonts w:hint="eastAsia" w:ascii="宋体" w:hAnsi="宋体" w:cs="宋体"/>
          <w:sz w:val="24"/>
          <w:szCs w:val="24"/>
        </w:rPr>
        <w:t>培训方案</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建设进度计划</w:t>
      </w:r>
    </w:p>
    <w:p>
      <w:pPr>
        <w:numPr>
          <w:ilvl w:val="0"/>
          <w:numId w:val="15"/>
        </w:numPr>
        <w:tabs>
          <w:tab w:val="left" w:pos="0"/>
          <w:tab w:val="clear" w:pos="540"/>
        </w:tabs>
        <w:spacing w:line="300" w:lineRule="auto"/>
        <w:ind w:left="0" w:firstLine="480" w:firstLineChars="200"/>
        <w:rPr>
          <w:rFonts w:ascii="宋体" w:hAnsi="宋体" w:cs="宋体"/>
          <w:sz w:val="24"/>
          <w:szCs w:val="24"/>
        </w:rPr>
      </w:pPr>
      <w:r>
        <w:rPr>
          <w:rFonts w:hint="eastAsia" w:ascii="宋体" w:hAnsi="宋体" w:cs="宋体"/>
          <w:sz w:val="24"/>
          <w:szCs w:val="24"/>
        </w:rPr>
        <w:t>合理化建议及验收方案</w:t>
      </w:r>
    </w:p>
    <w:bookmarkEnd w:id="159"/>
    <w:p>
      <w:pPr>
        <w:tabs>
          <w:tab w:val="left" w:pos="0"/>
        </w:tabs>
        <w:spacing w:line="300" w:lineRule="auto"/>
        <w:ind w:firstLine="480" w:firstLineChars="200"/>
        <w:rPr>
          <w:rFonts w:ascii="宋体" w:hAnsi="宋体" w:cs="宋体"/>
          <w:sz w:val="24"/>
          <w:szCs w:val="24"/>
        </w:rPr>
      </w:pPr>
    </w:p>
    <w:p>
      <w:pPr>
        <w:numPr>
          <w:ilvl w:val="0"/>
          <w:numId w:val="14"/>
        </w:numPr>
        <w:tabs>
          <w:tab w:val="left" w:pos="0"/>
          <w:tab w:val="clear" w:pos="420"/>
        </w:tabs>
        <w:spacing w:after="156" w:afterLines="50" w:line="300" w:lineRule="auto"/>
        <w:ind w:left="0" w:firstLine="482" w:firstLineChars="200"/>
        <w:rPr>
          <w:rFonts w:ascii="宋体" w:hAnsi="宋体" w:cs="宋体"/>
          <w:b/>
          <w:bCs/>
          <w:sz w:val="24"/>
          <w:szCs w:val="24"/>
        </w:rPr>
      </w:pPr>
      <w:r>
        <w:rPr>
          <w:rFonts w:hint="eastAsia" w:ascii="宋体" w:hAnsi="宋体" w:cs="宋体"/>
          <w:b/>
          <w:bCs/>
          <w:sz w:val="24"/>
          <w:szCs w:val="24"/>
        </w:rPr>
        <w:t>供应商认为有必要的其它内容。</w:t>
      </w:r>
    </w:p>
    <w:p>
      <w:pPr>
        <w:tabs>
          <w:tab w:val="left" w:pos="0"/>
        </w:tabs>
        <w:snapToGrid w:val="0"/>
        <w:spacing w:line="300" w:lineRule="auto"/>
        <w:ind w:right="212" w:rightChars="101" w:firstLine="480" w:firstLineChars="200"/>
        <w:rPr>
          <w:rFonts w:ascii="宋体" w:hAnsi="宋体" w:cs="宋体"/>
          <w:sz w:val="24"/>
          <w:szCs w:val="24"/>
        </w:rPr>
      </w:pPr>
      <w:r>
        <w:rPr>
          <w:rFonts w:hint="eastAsia" w:ascii="宋体" w:hAnsi="宋体" w:cs="宋体"/>
          <w:sz w:val="24"/>
          <w:szCs w:val="24"/>
        </w:rPr>
        <w:t>注：</w:t>
      </w:r>
    </w:p>
    <w:p>
      <w:pPr>
        <w:numPr>
          <w:ilvl w:val="1"/>
          <w:numId w:val="16"/>
        </w:numPr>
        <w:tabs>
          <w:tab w:val="left" w:pos="0"/>
          <w:tab w:val="left" w:pos="360"/>
          <w:tab w:val="clear" w:pos="960"/>
        </w:tabs>
        <w:snapToGrid w:val="0"/>
        <w:spacing w:line="300" w:lineRule="auto"/>
        <w:ind w:left="0" w:right="212" w:rightChars="101" w:firstLine="480" w:firstLineChars="200"/>
        <w:rPr>
          <w:rFonts w:ascii="宋体" w:hAnsi="宋体" w:cs="宋体"/>
          <w:sz w:val="24"/>
          <w:szCs w:val="24"/>
        </w:rPr>
      </w:pPr>
      <w:r>
        <w:rPr>
          <w:rFonts w:hint="eastAsia" w:ascii="宋体" w:hAnsi="宋体" w:cs="宋体"/>
          <w:sz w:val="24"/>
          <w:szCs w:val="24"/>
        </w:rPr>
        <w:t>请各供应商针对本项目的评审方法、评审子项内容进行详细描述说明。</w:t>
      </w:r>
    </w:p>
    <w:p>
      <w:pPr>
        <w:numPr>
          <w:ilvl w:val="1"/>
          <w:numId w:val="16"/>
        </w:numPr>
        <w:tabs>
          <w:tab w:val="left" w:pos="0"/>
          <w:tab w:val="left" w:pos="360"/>
          <w:tab w:val="clear" w:pos="960"/>
        </w:tabs>
        <w:snapToGrid w:val="0"/>
        <w:spacing w:line="300" w:lineRule="auto"/>
        <w:ind w:left="0" w:right="212" w:rightChars="101" w:firstLine="480" w:firstLineChars="200"/>
        <w:rPr>
          <w:rFonts w:ascii="宋体" w:hAnsi="宋体" w:cs="宋体"/>
          <w:sz w:val="24"/>
          <w:szCs w:val="24"/>
        </w:rPr>
      </w:pPr>
      <w:r>
        <w:rPr>
          <w:rFonts w:hint="eastAsia" w:ascii="宋体" w:hAnsi="宋体" w:cs="宋体"/>
          <w:sz w:val="24"/>
          <w:szCs w:val="24"/>
        </w:rPr>
        <w:t>供应商根据自身实际情况，自行设计编制此章内容。编制的内容除上述要求项外，供应商也可自行增加自身具有竞争力的其他投标内容。</w:t>
      </w:r>
    </w:p>
    <w:p>
      <w:pPr>
        <w:spacing w:line="300" w:lineRule="auto"/>
        <w:ind w:firstLine="480" w:firstLineChars="200"/>
        <w:rPr>
          <w:rFonts w:ascii="宋体" w:hAnsi="宋体" w:cs="宋体"/>
          <w:b/>
          <w:sz w:val="24"/>
          <w:szCs w:val="24"/>
        </w:rPr>
      </w:pPr>
      <w:r>
        <w:rPr>
          <w:rFonts w:hint="eastAsia" w:ascii="宋体" w:hAnsi="宋体" w:cs="宋体"/>
          <w:sz w:val="24"/>
          <w:szCs w:val="24"/>
        </w:rPr>
        <w:t>方案须以符合国家、行业政策法规、社会公众利益和本项目任务书要求为前提，充分体现出自身的技术优势和特点，突出其扩展性、先进性、可靠性。充分体现自身有足够的履约能力、良好的诚信度和投标诚意，且有完善的售后服务保障承诺等。</w:t>
      </w: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jc w:val="center"/>
        <w:rPr>
          <w:rFonts w:ascii="宋体" w:hAnsi="宋体" w:cs="宋体"/>
          <w:b/>
          <w:sz w:val="28"/>
          <w:szCs w:val="28"/>
        </w:rPr>
      </w:pPr>
      <w:r>
        <w:rPr>
          <w:rFonts w:hint="eastAsia" w:ascii="宋体" w:hAnsi="宋体" w:cs="宋体"/>
          <w:b/>
          <w:sz w:val="28"/>
          <w:szCs w:val="28"/>
        </w:rPr>
        <w:t>12.售后服务（保障能力）</w:t>
      </w:r>
    </w:p>
    <w:p>
      <w:pPr>
        <w:jc w:val="center"/>
        <w:rPr>
          <w:rFonts w:ascii="宋体" w:hAnsi="宋体" w:cs="宋体"/>
          <w:sz w:val="28"/>
          <w:szCs w:val="28"/>
        </w:rPr>
      </w:pPr>
    </w:p>
    <w:p>
      <w:pPr>
        <w:jc w:val="center"/>
        <w:rPr>
          <w:rFonts w:ascii="宋体" w:hAnsi="宋体" w:cs="宋体"/>
          <w:sz w:val="28"/>
          <w:szCs w:val="28"/>
        </w:rPr>
      </w:pPr>
    </w:p>
    <w:p>
      <w:pPr>
        <w:pStyle w:val="40"/>
        <w:spacing w:line="460" w:lineRule="exact"/>
        <w:jc w:val="center"/>
        <w:rPr>
          <w:rFonts w:ascii="宋体" w:hAnsi="宋体" w:cs="宋体"/>
          <w:bCs/>
          <w:color w:val="auto"/>
        </w:rPr>
      </w:pPr>
      <w:r>
        <w:rPr>
          <w:rFonts w:hint="eastAsia" w:ascii="宋体" w:hAnsi="宋体" w:cs="宋体"/>
          <w:bCs/>
          <w:color w:val="auto"/>
        </w:rPr>
        <w:t>该内容格式由供应商自行确定。</w:t>
      </w:r>
    </w:p>
    <w:p>
      <w:pPr>
        <w:pStyle w:val="40"/>
        <w:spacing w:line="460" w:lineRule="exact"/>
        <w:jc w:val="center"/>
        <w:rPr>
          <w:rFonts w:ascii="宋体" w:hAnsi="宋体" w:cs="宋体"/>
          <w:color w:val="auto"/>
          <w:sz w:val="21"/>
          <w:szCs w:val="21"/>
        </w:rPr>
      </w:pPr>
    </w:p>
    <w:p>
      <w:pPr>
        <w:pStyle w:val="40"/>
        <w:spacing w:line="460" w:lineRule="exact"/>
        <w:jc w:val="center"/>
        <w:rPr>
          <w:rFonts w:ascii="宋体" w:hAnsi="宋体" w:cs="宋体"/>
          <w:color w:val="auto"/>
          <w:sz w:val="21"/>
          <w:szCs w:val="21"/>
        </w:rPr>
      </w:pPr>
    </w:p>
    <w:p>
      <w:pPr>
        <w:pStyle w:val="40"/>
        <w:spacing w:line="460" w:lineRule="exact"/>
        <w:jc w:val="center"/>
        <w:rPr>
          <w:rFonts w:ascii="宋体" w:hAnsi="宋体" w:cs="宋体"/>
          <w:color w:val="auto"/>
          <w:sz w:val="21"/>
          <w:szCs w:val="21"/>
        </w:rPr>
      </w:pPr>
    </w:p>
    <w:p>
      <w:pPr>
        <w:spacing w:line="460" w:lineRule="exact"/>
        <w:ind w:right="480"/>
        <w:rPr>
          <w:rFonts w:ascii="宋体" w:hAnsi="宋体" w:cs="宋体"/>
          <w:szCs w:val="21"/>
        </w:rPr>
      </w:pPr>
    </w:p>
    <w:p>
      <w:pPr>
        <w:spacing w:line="360" w:lineRule="auto"/>
        <w:rPr>
          <w:rFonts w:ascii="宋体" w:hAnsi="宋体" w:cs="宋体"/>
          <w:sz w:val="24"/>
          <w:szCs w:val="24"/>
        </w:rPr>
      </w:pPr>
      <w:r>
        <w:rPr>
          <w:rFonts w:hint="eastAsia" w:ascii="宋体" w:hAnsi="宋体" w:cs="宋体"/>
          <w:sz w:val="24"/>
          <w:szCs w:val="24"/>
        </w:rPr>
        <w:t>供应商名称（盖章）：</w:t>
      </w:r>
    </w:p>
    <w:p>
      <w:pPr>
        <w:spacing w:line="360" w:lineRule="auto"/>
        <w:rPr>
          <w:rFonts w:ascii="宋体" w:hAnsi="宋体" w:cs="宋体"/>
          <w:sz w:val="24"/>
          <w:szCs w:val="24"/>
        </w:rPr>
      </w:pPr>
      <w:r>
        <w:rPr>
          <w:rFonts w:hint="eastAsia" w:ascii="宋体" w:hAnsi="宋体" w:cs="宋体"/>
          <w:sz w:val="24"/>
          <w:szCs w:val="24"/>
        </w:rPr>
        <w:t>法定代表人或授权委托人（签字或盖章）：</w:t>
      </w:r>
    </w:p>
    <w:p>
      <w:pPr>
        <w:wordWrap w:val="0"/>
        <w:spacing w:line="360" w:lineRule="auto"/>
        <w:ind w:right="735"/>
        <w:rPr>
          <w:rFonts w:ascii="宋体" w:hAnsi="宋体" w:cs="宋体"/>
          <w:sz w:val="24"/>
          <w:szCs w:val="24"/>
        </w:rPr>
      </w:pPr>
      <w:r>
        <w:rPr>
          <w:rFonts w:hint="eastAsia" w:ascii="宋体" w:hAnsi="宋体" w:cs="宋体"/>
          <w:sz w:val="24"/>
          <w:szCs w:val="24"/>
        </w:rPr>
        <w:t>日期：    年    月    日</w:t>
      </w: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tabs>
          <w:tab w:val="left" w:pos="851"/>
        </w:tabs>
        <w:jc w:val="center"/>
        <w:rPr>
          <w:rFonts w:ascii="宋体" w:hAnsi="宋体" w:cs="宋体"/>
          <w:b/>
          <w:bCs/>
          <w:sz w:val="28"/>
          <w:szCs w:val="28"/>
        </w:rPr>
      </w:pPr>
    </w:p>
    <w:p>
      <w:pPr>
        <w:tabs>
          <w:tab w:val="left" w:pos="851"/>
        </w:tabs>
        <w:jc w:val="center"/>
        <w:rPr>
          <w:rFonts w:ascii="宋体" w:hAnsi="宋体" w:cs="宋体"/>
          <w:b/>
          <w:bCs/>
          <w:sz w:val="28"/>
          <w:szCs w:val="28"/>
        </w:rPr>
      </w:pPr>
      <w:r>
        <w:rPr>
          <w:rFonts w:hint="eastAsia" w:ascii="宋体" w:hAnsi="宋体" w:cs="宋体"/>
          <w:b/>
          <w:bCs/>
          <w:sz w:val="28"/>
          <w:szCs w:val="28"/>
        </w:rPr>
        <w:t>13.技术规格偏离表及设备参数</w:t>
      </w:r>
    </w:p>
    <w:tbl>
      <w:tblPr>
        <w:tblStyle w:val="27"/>
        <w:tblW w:w="960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55"/>
        <w:gridCol w:w="2214"/>
        <w:gridCol w:w="240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4" w:type="dxa"/>
            <w:vAlign w:val="center"/>
          </w:tcPr>
          <w:p>
            <w:pPr>
              <w:pStyle w:val="40"/>
              <w:spacing w:line="320" w:lineRule="exact"/>
              <w:jc w:val="center"/>
              <w:rPr>
                <w:rFonts w:ascii="宋体" w:hAnsi="宋体" w:cs="宋体"/>
                <w:color w:val="auto"/>
              </w:rPr>
            </w:pPr>
            <w:r>
              <w:rPr>
                <w:rFonts w:hint="eastAsia" w:ascii="宋体" w:hAnsi="宋体" w:cs="宋体"/>
                <w:color w:val="auto"/>
              </w:rPr>
              <w:t>序号</w:t>
            </w:r>
          </w:p>
        </w:tc>
        <w:tc>
          <w:tcPr>
            <w:tcW w:w="1755" w:type="dxa"/>
            <w:vAlign w:val="center"/>
          </w:tcPr>
          <w:p>
            <w:pPr>
              <w:pStyle w:val="40"/>
              <w:spacing w:line="320" w:lineRule="exact"/>
              <w:jc w:val="center"/>
              <w:rPr>
                <w:rFonts w:ascii="宋体" w:hAnsi="宋体" w:cs="宋体"/>
                <w:color w:val="auto"/>
              </w:rPr>
            </w:pPr>
            <w:r>
              <w:rPr>
                <w:rFonts w:hint="eastAsia" w:ascii="宋体" w:hAnsi="宋体" w:cs="宋体"/>
                <w:color w:val="auto"/>
              </w:rPr>
              <w:t>采购文件条目号</w:t>
            </w:r>
          </w:p>
        </w:tc>
        <w:tc>
          <w:tcPr>
            <w:tcW w:w="2214" w:type="dxa"/>
            <w:vAlign w:val="center"/>
          </w:tcPr>
          <w:p>
            <w:pPr>
              <w:pStyle w:val="40"/>
              <w:spacing w:line="320" w:lineRule="exact"/>
              <w:jc w:val="center"/>
              <w:rPr>
                <w:rFonts w:ascii="宋体" w:hAnsi="宋体" w:cs="宋体"/>
                <w:color w:val="auto"/>
              </w:rPr>
            </w:pPr>
            <w:r>
              <w:rPr>
                <w:rFonts w:hint="eastAsia" w:ascii="宋体" w:hAnsi="宋体" w:cs="宋体"/>
                <w:color w:val="auto"/>
              </w:rPr>
              <w:t>招标规格及参数</w:t>
            </w:r>
          </w:p>
        </w:tc>
        <w:tc>
          <w:tcPr>
            <w:tcW w:w="2409" w:type="dxa"/>
            <w:vAlign w:val="center"/>
          </w:tcPr>
          <w:p>
            <w:pPr>
              <w:pStyle w:val="40"/>
              <w:spacing w:line="320" w:lineRule="exact"/>
              <w:jc w:val="center"/>
              <w:rPr>
                <w:rFonts w:ascii="宋体" w:hAnsi="宋体" w:cs="宋体"/>
                <w:color w:val="auto"/>
              </w:rPr>
            </w:pPr>
            <w:r>
              <w:rPr>
                <w:rFonts w:hint="eastAsia" w:ascii="宋体" w:hAnsi="宋体" w:cs="宋体"/>
                <w:color w:val="auto"/>
              </w:rPr>
              <w:t>投标规格及参数</w:t>
            </w:r>
          </w:p>
        </w:tc>
        <w:tc>
          <w:tcPr>
            <w:tcW w:w="1276" w:type="dxa"/>
            <w:vAlign w:val="center"/>
          </w:tcPr>
          <w:p>
            <w:pPr>
              <w:pStyle w:val="40"/>
              <w:spacing w:line="320" w:lineRule="exact"/>
              <w:jc w:val="center"/>
              <w:rPr>
                <w:rFonts w:ascii="宋体" w:hAnsi="宋体" w:cs="宋体"/>
                <w:color w:val="auto"/>
              </w:rPr>
            </w:pPr>
            <w:r>
              <w:rPr>
                <w:rFonts w:hint="eastAsia" w:ascii="宋体" w:hAnsi="宋体" w:cs="宋体"/>
                <w:color w:val="auto"/>
              </w:rPr>
              <w:t>偏离</w:t>
            </w:r>
          </w:p>
        </w:tc>
        <w:tc>
          <w:tcPr>
            <w:tcW w:w="1134" w:type="dxa"/>
            <w:vAlign w:val="center"/>
          </w:tcPr>
          <w:p>
            <w:pPr>
              <w:pStyle w:val="40"/>
              <w:spacing w:line="320" w:lineRule="exact"/>
              <w:jc w:val="center"/>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1</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2</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3</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4</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5</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6</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7</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4" w:type="dxa"/>
          </w:tcPr>
          <w:p>
            <w:pPr>
              <w:pStyle w:val="40"/>
              <w:spacing w:line="460" w:lineRule="exact"/>
              <w:jc w:val="center"/>
              <w:rPr>
                <w:rFonts w:ascii="宋体" w:hAnsi="宋体" w:cs="宋体"/>
                <w:color w:val="auto"/>
              </w:rPr>
            </w:pPr>
            <w:r>
              <w:rPr>
                <w:rFonts w:hint="eastAsia" w:ascii="宋体" w:hAnsi="宋体" w:cs="宋体"/>
                <w:color w:val="auto"/>
              </w:rPr>
              <w:t>8</w:t>
            </w:r>
          </w:p>
        </w:tc>
        <w:tc>
          <w:tcPr>
            <w:tcW w:w="1755" w:type="dxa"/>
          </w:tcPr>
          <w:p>
            <w:pPr>
              <w:pStyle w:val="40"/>
              <w:spacing w:line="460" w:lineRule="exact"/>
              <w:jc w:val="center"/>
              <w:rPr>
                <w:rFonts w:ascii="宋体" w:hAnsi="宋体" w:cs="宋体"/>
                <w:color w:val="auto"/>
              </w:rPr>
            </w:pPr>
          </w:p>
        </w:tc>
        <w:tc>
          <w:tcPr>
            <w:tcW w:w="2214" w:type="dxa"/>
            <w:vAlign w:val="center"/>
          </w:tcPr>
          <w:p>
            <w:pPr>
              <w:widowControl/>
              <w:jc w:val="center"/>
              <w:rPr>
                <w:rFonts w:ascii="宋体" w:hAnsi="宋体" w:cs="宋体"/>
                <w:kern w:val="0"/>
                <w:sz w:val="24"/>
                <w:szCs w:val="24"/>
              </w:rPr>
            </w:pPr>
          </w:p>
        </w:tc>
        <w:tc>
          <w:tcPr>
            <w:tcW w:w="2409" w:type="dxa"/>
          </w:tcPr>
          <w:p>
            <w:pPr>
              <w:pStyle w:val="40"/>
              <w:spacing w:line="460" w:lineRule="exact"/>
              <w:jc w:val="center"/>
              <w:rPr>
                <w:rFonts w:ascii="宋体" w:hAnsi="宋体" w:cs="宋体"/>
                <w:color w:val="auto"/>
              </w:rPr>
            </w:pPr>
          </w:p>
        </w:tc>
        <w:tc>
          <w:tcPr>
            <w:tcW w:w="1276" w:type="dxa"/>
          </w:tcPr>
          <w:p>
            <w:pPr>
              <w:pStyle w:val="40"/>
              <w:spacing w:line="460" w:lineRule="exact"/>
              <w:jc w:val="center"/>
              <w:rPr>
                <w:rFonts w:ascii="宋体" w:hAnsi="宋体" w:cs="宋体"/>
                <w:color w:val="auto"/>
              </w:rPr>
            </w:pPr>
          </w:p>
        </w:tc>
        <w:tc>
          <w:tcPr>
            <w:tcW w:w="1134" w:type="dxa"/>
          </w:tcPr>
          <w:p>
            <w:pPr>
              <w:pStyle w:val="40"/>
              <w:spacing w:line="460" w:lineRule="exact"/>
              <w:jc w:val="center"/>
              <w:rPr>
                <w:rFonts w:ascii="宋体" w:hAnsi="宋体" w:cs="宋体"/>
                <w:color w:val="auto"/>
              </w:rPr>
            </w:pPr>
          </w:p>
        </w:tc>
      </w:tr>
    </w:tbl>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供应商名称（盖章）：</w:t>
      </w:r>
    </w:p>
    <w:p>
      <w:pPr>
        <w:spacing w:line="360" w:lineRule="auto"/>
        <w:rPr>
          <w:rFonts w:ascii="宋体" w:hAnsi="宋体" w:cs="宋体"/>
          <w:sz w:val="24"/>
          <w:szCs w:val="24"/>
        </w:rPr>
      </w:pPr>
      <w:r>
        <w:rPr>
          <w:rFonts w:hint="eastAsia" w:ascii="宋体" w:hAnsi="宋体" w:cs="宋体"/>
          <w:sz w:val="24"/>
          <w:szCs w:val="24"/>
        </w:rPr>
        <w:t>法定代表人或授权委托人（签字或盖章）：</w:t>
      </w:r>
    </w:p>
    <w:p>
      <w:pPr>
        <w:wordWrap w:val="0"/>
        <w:spacing w:line="360" w:lineRule="auto"/>
        <w:ind w:right="735"/>
        <w:rPr>
          <w:rFonts w:ascii="宋体" w:hAnsi="宋体" w:cs="宋体"/>
          <w:sz w:val="24"/>
          <w:szCs w:val="24"/>
        </w:rPr>
      </w:pPr>
      <w:r>
        <w:rPr>
          <w:rFonts w:hint="eastAsia" w:ascii="宋体" w:hAnsi="宋体" w:cs="宋体"/>
          <w:sz w:val="24"/>
          <w:szCs w:val="24"/>
        </w:rPr>
        <w:t>日期：    年    月    日</w:t>
      </w: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440" w:lineRule="exact"/>
        <w:jc w:val="center"/>
        <w:rPr>
          <w:rFonts w:ascii="宋体" w:hAnsi="宋体" w:cs="宋体"/>
        </w:rPr>
      </w:pPr>
    </w:p>
    <w:p>
      <w:pPr>
        <w:spacing w:line="360" w:lineRule="auto"/>
        <w:ind w:firstLine="480"/>
        <w:rPr>
          <w:rFonts w:ascii="宋体" w:hAnsi="宋体" w:cs="宋体"/>
          <w:sz w:val="28"/>
          <w:szCs w:val="28"/>
        </w:rPr>
      </w:pPr>
      <w:r>
        <w:rPr>
          <w:rFonts w:hint="eastAsia" w:ascii="宋体" w:hAnsi="宋体" w:cs="宋体"/>
          <w:sz w:val="28"/>
          <w:szCs w:val="28"/>
        </w:rPr>
        <w:t>附件：</w:t>
      </w:r>
    </w:p>
    <w:p>
      <w:pPr>
        <w:spacing w:line="360" w:lineRule="auto"/>
        <w:ind w:firstLine="480"/>
        <w:jc w:val="center"/>
        <w:rPr>
          <w:rFonts w:ascii="宋体" w:hAnsi="宋体" w:cs="宋体"/>
          <w:sz w:val="28"/>
          <w:szCs w:val="28"/>
        </w:rPr>
      </w:pPr>
      <w:r>
        <w:rPr>
          <w:rFonts w:hint="eastAsia" w:ascii="宋体" w:hAnsi="宋体" w:cs="宋体"/>
          <w:sz w:val="28"/>
          <w:szCs w:val="28"/>
        </w:rPr>
        <w:t>中小企业声明函（供应商）</w:t>
      </w:r>
    </w:p>
    <w:p>
      <w:pPr>
        <w:jc w:val="center"/>
        <w:rPr>
          <w:rFonts w:ascii="宋体" w:hAnsi="宋体" w:cs="宋体"/>
          <w:sz w:val="24"/>
          <w:szCs w:val="24"/>
        </w:rPr>
      </w:pPr>
      <w:r>
        <w:rPr>
          <w:rFonts w:hint="eastAsia" w:ascii="宋体" w:hAnsi="宋体" w:cs="宋体"/>
          <w:b/>
          <w:sz w:val="28"/>
          <w:szCs w:val="28"/>
        </w:rPr>
        <w:t>中小企业声明函</w:t>
      </w:r>
    </w:p>
    <w:p>
      <w:pPr>
        <w:spacing w:line="360" w:lineRule="auto"/>
        <w:jc w:val="center"/>
        <w:rPr>
          <w:rFonts w:ascii="宋体" w:hAnsi="宋体" w:cs="宋体"/>
          <w:b/>
          <w:bCs/>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 xml:space="preserve"> ，属于</w:t>
      </w:r>
      <w:r>
        <w:rPr>
          <w:rFonts w:hint="eastAsia" w:ascii="宋体" w:hAnsi="宋体" w:cs="宋体"/>
          <w:sz w:val="24"/>
          <w:szCs w:val="24"/>
          <w:u w:val="single"/>
        </w:rPr>
        <w:t xml:space="preserve">（采购文件中明确的所属行业）  </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u w:val="single"/>
        </w:rPr>
        <w:t>（标的名称）</w:t>
      </w:r>
      <w:r>
        <w:rPr>
          <w:rFonts w:hint="eastAsia" w:ascii="宋体" w:hAnsi="宋体" w:cs="宋体"/>
          <w:sz w:val="24"/>
          <w:szCs w:val="24"/>
        </w:rPr>
        <w:t xml:space="preserve"> ，属于</w:t>
      </w:r>
      <w:r>
        <w:rPr>
          <w:rFonts w:hint="eastAsia" w:ascii="宋体" w:hAnsi="宋体" w:cs="宋体"/>
          <w:sz w:val="24"/>
          <w:szCs w:val="24"/>
          <w:u w:val="single"/>
        </w:rPr>
        <w:t>（采购文件中明确的所属行业）  行业</w:t>
      </w:r>
      <w:r>
        <w:rPr>
          <w:rFonts w:hint="eastAsia" w:ascii="宋体" w:hAnsi="宋体" w:cs="宋体"/>
          <w:sz w:val="24"/>
          <w:szCs w:val="24"/>
        </w:rPr>
        <w:t>；制造商为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ind w:firstLine="480" w:firstLineChars="200"/>
        <w:rPr>
          <w:rFonts w:ascii="宋体" w:hAnsi="宋体" w:cs="宋体"/>
          <w:sz w:val="24"/>
          <w:szCs w:val="24"/>
        </w:rPr>
      </w:pPr>
    </w:p>
    <w:p>
      <w:pPr>
        <w:spacing w:line="360" w:lineRule="auto"/>
        <w:ind w:firstLine="4560" w:firstLineChars="1900"/>
        <w:rPr>
          <w:rFonts w:ascii="宋体" w:hAnsi="宋体" w:cs="宋体"/>
          <w:sz w:val="24"/>
          <w:szCs w:val="24"/>
        </w:rPr>
      </w:pPr>
      <w:r>
        <w:rPr>
          <w:rFonts w:hint="eastAsia" w:ascii="宋体" w:hAnsi="宋体" w:cs="宋体"/>
          <w:sz w:val="24"/>
          <w:szCs w:val="24"/>
        </w:rPr>
        <w:t>企业名称（盖章）：</w:t>
      </w:r>
    </w:p>
    <w:p>
      <w:pPr>
        <w:spacing w:line="360" w:lineRule="auto"/>
        <w:ind w:firstLine="4560" w:firstLineChars="1900"/>
        <w:rPr>
          <w:rFonts w:ascii="宋体" w:hAnsi="宋体" w:cs="宋体"/>
          <w:sz w:val="24"/>
          <w:szCs w:val="24"/>
        </w:rPr>
      </w:pPr>
      <w:r>
        <w:rPr>
          <w:rFonts w:hint="eastAsia" w:ascii="宋体" w:hAnsi="宋体" w:cs="宋体"/>
          <w:sz w:val="24"/>
          <w:szCs w:val="24"/>
        </w:rPr>
        <w:t>日 期：</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1、从业人员、营业收入、资产总额填报上一年度数据，无上一年度数据的新成立企业可不填报。</w:t>
      </w: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pStyle w:val="3"/>
        <w:numPr>
          <w:ilvl w:val="0"/>
          <w:numId w:val="0"/>
        </w:numPr>
        <w:rPr>
          <w:rFonts w:hint="default" w:ascii="宋体" w:hAnsi="宋体" w:cs="宋体"/>
        </w:rPr>
      </w:pPr>
      <w:bookmarkStart w:id="160" w:name="_Toc25755"/>
      <w:r>
        <w:rPr>
          <w:rFonts w:ascii="宋体" w:hAnsi="宋体" w:cs="宋体"/>
        </w:rPr>
        <w:t>第五章 补充条款</w:t>
      </w:r>
      <w:bookmarkEnd w:id="160"/>
    </w:p>
    <w:p>
      <w:pPr>
        <w:autoSpaceDE w:val="0"/>
        <w:autoSpaceDN w:val="0"/>
        <w:adjustRightInd w:val="0"/>
        <w:rPr>
          <w:rFonts w:ascii="宋体" w:hAnsi="宋体" w:cs="宋体"/>
          <w:sz w:val="28"/>
          <w:szCs w:val="28"/>
          <w:lang w:val="zh-CN"/>
        </w:rPr>
      </w:pPr>
    </w:p>
    <w:sectPr>
      <w:pgSz w:w="11907" w:h="16840"/>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2"/>
      <w:rPr>
        <w:rStyle w:val="31"/>
      </w:rPr>
    </w:pPr>
    <w:r>
      <w:fldChar w:fldCharType="begin"/>
    </w:r>
    <w:r>
      <w:rPr>
        <w:rStyle w:val="31"/>
      </w:rPr>
      <w:instrText xml:space="preserve">PAGE  </w:instrText>
    </w:r>
    <w:r>
      <w:fldChar w:fldCharType="separate"/>
    </w:r>
    <w:r>
      <w:rPr>
        <w:rStyle w:val="31"/>
      </w:rPr>
      <w:t>0</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0"/>
      </w:pBdr>
      <w:tabs>
        <w:tab w:val="center" w:pos="4819"/>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新疆新之建工程咨询有限公司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right"/>
    </w:pPr>
    <w:r>
      <w:rPr>
        <w:rFonts w:hint="eastAsia"/>
      </w:rPr>
      <w:t>自治区人社厅数据中心安全运维、安全服务和安全攻防演练项目-竞争性磋商文件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23431"/>
    <w:multiLevelType w:val="singleLevel"/>
    <w:tmpl w:val="91B23431"/>
    <w:lvl w:ilvl="0" w:tentative="0">
      <w:start w:val="2"/>
      <w:numFmt w:val="decimal"/>
      <w:suff w:val="nothing"/>
      <w:lvlText w:val="%1、"/>
      <w:lvlJc w:val="left"/>
    </w:lvl>
  </w:abstractNum>
  <w:abstractNum w:abstractNumId="1">
    <w:nsid w:val="C4935989"/>
    <w:multiLevelType w:val="singleLevel"/>
    <w:tmpl w:val="C4935989"/>
    <w:lvl w:ilvl="0" w:tentative="0">
      <w:start w:val="4"/>
      <w:numFmt w:val="decimal"/>
      <w:suff w:val="nothing"/>
      <w:lvlText w:val="%1、"/>
      <w:lvlJc w:val="left"/>
    </w:lvl>
  </w:abstractNum>
  <w:abstractNum w:abstractNumId="2">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13"/>
    <w:multiLevelType w:val="multilevel"/>
    <w:tmpl w:val="00000013"/>
    <w:lvl w:ilvl="0" w:tentative="0">
      <w:start w:val="1"/>
      <w:numFmt w:val="decimal"/>
      <w:lvlText w:val="%1."/>
      <w:lvlJc w:val="left"/>
      <w:pPr>
        <w:tabs>
          <w:tab w:val="left" w:pos="540"/>
        </w:tabs>
        <w:ind w:left="540" w:hanging="420"/>
      </w:pPr>
      <w:rPr>
        <w:rFonts w:hint="default" w:ascii="Times New Roman" w:hAnsi="Times New Roman" w:cs="Times New Roman"/>
      </w:rPr>
    </w:lvl>
    <w:lvl w:ilvl="1" w:tentative="0">
      <w:start w:val="3"/>
      <w:numFmt w:val="decimal"/>
      <w:isLgl/>
      <w:lvlText w:val="%1.%2"/>
      <w:lvlJc w:val="left"/>
      <w:pPr>
        <w:ind w:left="945" w:hanging="465"/>
      </w:pPr>
      <w:rPr>
        <w:rFonts w:hint="default" w:cs="Times New Roman"/>
      </w:rPr>
    </w:lvl>
    <w:lvl w:ilvl="2" w:tentative="0">
      <w:start w:val="1"/>
      <w:numFmt w:val="decimal"/>
      <w:isLgl/>
      <w:lvlText w:val="%1.%2.%3"/>
      <w:lvlJc w:val="left"/>
      <w:pPr>
        <w:ind w:left="1560" w:hanging="720"/>
      </w:pPr>
      <w:rPr>
        <w:rFonts w:hint="default" w:cs="Times New Roman"/>
      </w:rPr>
    </w:lvl>
    <w:lvl w:ilvl="3" w:tentative="0">
      <w:start w:val="1"/>
      <w:numFmt w:val="decimal"/>
      <w:isLgl/>
      <w:lvlText w:val="%1.%2.%3.%4"/>
      <w:lvlJc w:val="left"/>
      <w:pPr>
        <w:ind w:left="2280" w:hanging="1080"/>
      </w:pPr>
      <w:rPr>
        <w:rFonts w:hint="default" w:cs="Times New Roman"/>
      </w:rPr>
    </w:lvl>
    <w:lvl w:ilvl="4" w:tentative="0">
      <w:start w:val="1"/>
      <w:numFmt w:val="decimal"/>
      <w:isLgl/>
      <w:lvlText w:val="%1.%2.%3.%4.%5"/>
      <w:lvlJc w:val="left"/>
      <w:pPr>
        <w:ind w:left="2640" w:hanging="1080"/>
      </w:pPr>
      <w:rPr>
        <w:rFonts w:hint="default" w:cs="Times New Roman"/>
      </w:rPr>
    </w:lvl>
    <w:lvl w:ilvl="5" w:tentative="0">
      <w:start w:val="1"/>
      <w:numFmt w:val="decimal"/>
      <w:isLgl/>
      <w:lvlText w:val="%1.%2.%3.%4.%5.%6"/>
      <w:lvlJc w:val="left"/>
      <w:pPr>
        <w:ind w:left="3360" w:hanging="1440"/>
      </w:pPr>
      <w:rPr>
        <w:rFonts w:hint="default" w:cs="Times New Roman"/>
      </w:rPr>
    </w:lvl>
    <w:lvl w:ilvl="6" w:tentative="0">
      <w:start w:val="1"/>
      <w:numFmt w:val="decimal"/>
      <w:isLgl/>
      <w:lvlText w:val="%1.%2.%3.%4.%5.%6.%7"/>
      <w:lvlJc w:val="left"/>
      <w:pPr>
        <w:ind w:left="4080" w:hanging="1800"/>
      </w:pPr>
      <w:rPr>
        <w:rFonts w:hint="default" w:cs="Times New Roman"/>
      </w:rPr>
    </w:lvl>
    <w:lvl w:ilvl="7" w:tentative="0">
      <w:start w:val="1"/>
      <w:numFmt w:val="decimal"/>
      <w:isLgl/>
      <w:lvlText w:val="%1.%2.%3.%4.%5.%6.%7.%8"/>
      <w:lvlJc w:val="left"/>
      <w:pPr>
        <w:ind w:left="4440" w:hanging="1800"/>
      </w:pPr>
      <w:rPr>
        <w:rFonts w:hint="default" w:cs="Times New Roman"/>
      </w:rPr>
    </w:lvl>
    <w:lvl w:ilvl="8" w:tentative="0">
      <w:start w:val="1"/>
      <w:numFmt w:val="decimal"/>
      <w:isLgl/>
      <w:lvlText w:val="%1.%2.%3.%4.%5.%6.%7.%8.%9"/>
      <w:lvlJc w:val="left"/>
      <w:pPr>
        <w:ind w:left="5160" w:hanging="2160"/>
      </w:pPr>
      <w:rPr>
        <w:rFonts w:hint="default" w:cs="Times New Roman"/>
      </w:rPr>
    </w:lvl>
  </w:abstractNum>
  <w:abstractNum w:abstractNumId="4">
    <w:nsid w:val="0000001B"/>
    <w:multiLevelType w:val="multilevel"/>
    <w:tmpl w:val="0000001B"/>
    <w:lvl w:ilvl="0" w:tentative="0">
      <w:start w:val="1"/>
      <w:numFmt w:val="decimal"/>
      <w:lvlText w:val="%1."/>
      <w:lvlJc w:val="left"/>
      <w:pPr>
        <w:tabs>
          <w:tab w:val="left" w:pos="540"/>
        </w:tabs>
        <w:ind w:left="540" w:hanging="420"/>
      </w:pPr>
      <w:rPr>
        <w:rFonts w:cs="Times New Roman"/>
      </w:rPr>
    </w:lvl>
    <w:lvl w:ilvl="1" w:tentative="0">
      <w:start w:val="1"/>
      <w:numFmt w:val="decimal"/>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5">
    <w:nsid w:val="12161BC3"/>
    <w:multiLevelType w:val="multilevel"/>
    <w:tmpl w:val="12161BC3"/>
    <w:lvl w:ilvl="0" w:tentative="0">
      <w:start w:val="1"/>
      <w:numFmt w:val="bullet"/>
      <w:lvlText w:val=""/>
      <w:lvlJc w:val="left"/>
      <w:pPr>
        <w:ind w:left="1290" w:hanging="480"/>
      </w:pPr>
      <w:rPr>
        <w:rFonts w:hint="default" w:ascii="Wingdings" w:hAnsi="Wingdings"/>
      </w:rPr>
    </w:lvl>
    <w:lvl w:ilvl="1" w:tentative="0">
      <w:start w:val="2"/>
      <w:numFmt w:val="japaneseCounting"/>
      <w:lvlText w:val="（%2）"/>
      <w:lvlJc w:val="left"/>
      <w:pPr>
        <w:tabs>
          <w:tab w:val="left" w:pos="2085"/>
        </w:tabs>
        <w:ind w:left="2085" w:hanging="855"/>
      </w:pPr>
      <w:rPr>
        <w:rFonts w:hint="eastAsia"/>
      </w:rPr>
    </w:lvl>
    <w:lvl w:ilvl="2" w:tentative="0">
      <w:start w:val="1"/>
      <w:numFmt w:val="lowerRoman"/>
      <w:lvlText w:val="%3."/>
      <w:lvlJc w:val="right"/>
      <w:pPr>
        <w:tabs>
          <w:tab w:val="left" w:pos="2070"/>
        </w:tabs>
        <w:ind w:left="2070" w:hanging="420"/>
      </w:pPr>
    </w:lvl>
    <w:lvl w:ilvl="3" w:tentative="0">
      <w:start w:val="1"/>
      <w:numFmt w:val="decimal"/>
      <w:lvlText w:val="%4."/>
      <w:lvlJc w:val="left"/>
      <w:pPr>
        <w:tabs>
          <w:tab w:val="left" w:pos="2490"/>
        </w:tabs>
        <w:ind w:left="2490" w:hanging="420"/>
      </w:pPr>
    </w:lvl>
    <w:lvl w:ilvl="4" w:tentative="0">
      <w:start w:val="1"/>
      <w:numFmt w:val="lowerLetter"/>
      <w:lvlText w:val="%5)"/>
      <w:lvlJc w:val="left"/>
      <w:pPr>
        <w:tabs>
          <w:tab w:val="left" w:pos="2910"/>
        </w:tabs>
        <w:ind w:left="2910" w:hanging="420"/>
      </w:pPr>
    </w:lvl>
    <w:lvl w:ilvl="5" w:tentative="0">
      <w:start w:val="1"/>
      <w:numFmt w:val="lowerRoman"/>
      <w:lvlText w:val="%6."/>
      <w:lvlJc w:val="right"/>
      <w:pPr>
        <w:tabs>
          <w:tab w:val="left" w:pos="3330"/>
        </w:tabs>
        <w:ind w:left="3330" w:hanging="420"/>
      </w:pPr>
    </w:lvl>
    <w:lvl w:ilvl="6" w:tentative="0">
      <w:start w:val="1"/>
      <w:numFmt w:val="decimal"/>
      <w:lvlText w:val="%7."/>
      <w:lvlJc w:val="left"/>
      <w:pPr>
        <w:tabs>
          <w:tab w:val="left" w:pos="3750"/>
        </w:tabs>
        <w:ind w:left="3750" w:hanging="420"/>
      </w:pPr>
    </w:lvl>
    <w:lvl w:ilvl="7" w:tentative="0">
      <w:start w:val="1"/>
      <w:numFmt w:val="lowerLetter"/>
      <w:lvlText w:val="%8)"/>
      <w:lvlJc w:val="left"/>
      <w:pPr>
        <w:tabs>
          <w:tab w:val="left" w:pos="4170"/>
        </w:tabs>
        <w:ind w:left="4170" w:hanging="420"/>
      </w:pPr>
    </w:lvl>
    <w:lvl w:ilvl="8" w:tentative="0">
      <w:start w:val="1"/>
      <w:numFmt w:val="lowerRoman"/>
      <w:lvlText w:val="%9."/>
      <w:lvlJc w:val="right"/>
      <w:pPr>
        <w:tabs>
          <w:tab w:val="left" w:pos="4590"/>
        </w:tabs>
        <w:ind w:left="4590" w:hanging="420"/>
      </w:pPr>
    </w:lvl>
  </w:abstractNum>
  <w:abstractNum w:abstractNumId="6">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DC2ACA"/>
    <w:multiLevelType w:val="multilevel"/>
    <w:tmpl w:val="25DC2AC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2A053143"/>
    <w:multiLevelType w:val="multilevel"/>
    <w:tmpl w:val="2A053143"/>
    <w:lvl w:ilvl="0" w:tentative="0">
      <w:start w:val="1"/>
      <w:numFmt w:val="bullet"/>
      <w:lvlText w:val=""/>
      <w:lvlJc w:val="left"/>
      <w:pPr>
        <w:ind w:left="1290" w:hanging="480"/>
      </w:pPr>
      <w:rPr>
        <w:rFonts w:hint="default" w:ascii="Wingdings" w:hAnsi="Wingdings"/>
      </w:rPr>
    </w:lvl>
    <w:lvl w:ilvl="1" w:tentative="0">
      <w:start w:val="2"/>
      <w:numFmt w:val="japaneseCounting"/>
      <w:lvlText w:val="（%2）"/>
      <w:lvlJc w:val="left"/>
      <w:pPr>
        <w:tabs>
          <w:tab w:val="left" w:pos="2085"/>
        </w:tabs>
        <w:ind w:left="2085" w:hanging="855"/>
      </w:pPr>
      <w:rPr>
        <w:rFonts w:hint="eastAsia"/>
      </w:rPr>
    </w:lvl>
    <w:lvl w:ilvl="2" w:tentative="0">
      <w:start w:val="1"/>
      <w:numFmt w:val="lowerRoman"/>
      <w:lvlText w:val="%3."/>
      <w:lvlJc w:val="right"/>
      <w:pPr>
        <w:tabs>
          <w:tab w:val="left" w:pos="2070"/>
        </w:tabs>
        <w:ind w:left="2070" w:hanging="420"/>
      </w:pPr>
    </w:lvl>
    <w:lvl w:ilvl="3" w:tentative="0">
      <w:start w:val="1"/>
      <w:numFmt w:val="decimal"/>
      <w:lvlText w:val="%4."/>
      <w:lvlJc w:val="left"/>
      <w:pPr>
        <w:tabs>
          <w:tab w:val="left" w:pos="2490"/>
        </w:tabs>
        <w:ind w:left="2490" w:hanging="420"/>
      </w:pPr>
    </w:lvl>
    <w:lvl w:ilvl="4" w:tentative="0">
      <w:start w:val="1"/>
      <w:numFmt w:val="lowerLetter"/>
      <w:lvlText w:val="%5)"/>
      <w:lvlJc w:val="left"/>
      <w:pPr>
        <w:tabs>
          <w:tab w:val="left" w:pos="2910"/>
        </w:tabs>
        <w:ind w:left="2910" w:hanging="420"/>
      </w:pPr>
    </w:lvl>
    <w:lvl w:ilvl="5" w:tentative="0">
      <w:start w:val="1"/>
      <w:numFmt w:val="lowerRoman"/>
      <w:lvlText w:val="%6."/>
      <w:lvlJc w:val="right"/>
      <w:pPr>
        <w:tabs>
          <w:tab w:val="left" w:pos="3330"/>
        </w:tabs>
        <w:ind w:left="3330" w:hanging="420"/>
      </w:pPr>
    </w:lvl>
    <w:lvl w:ilvl="6" w:tentative="0">
      <w:start w:val="1"/>
      <w:numFmt w:val="decimal"/>
      <w:lvlText w:val="%7."/>
      <w:lvlJc w:val="left"/>
      <w:pPr>
        <w:tabs>
          <w:tab w:val="left" w:pos="3750"/>
        </w:tabs>
        <w:ind w:left="3750" w:hanging="420"/>
      </w:pPr>
    </w:lvl>
    <w:lvl w:ilvl="7" w:tentative="0">
      <w:start w:val="1"/>
      <w:numFmt w:val="lowerLetter"/>
      <w:lvlText w:val="%8)"/>
      <w:lvlJc w:val="left"/>
      <w:pPr>
        <w:tabs>
          <w:tab w:val="left" w:pos="4170"/>
        </w:tabs>
        <w:ind w:left="4170" w:hanging="420"/>
      </w:pPr>
    </w:lvl>
    <w:lvl w:ilvl="8" w:tentative="0">
      <w:start w:val="1"/>
      <w:numFmt w:val="lowerRoman"/>
      <w:lvlText w:val="%9."/>
      <w:lvlJc w:val="right"/>
      <w:pPr>
        <w:tabs>
          <w:tab w:val="left" w:pos="4590"/>
        </w:tabs>
        <w:ind w:left="4590" w:hanging="420"/>
      </w:pPr>
    </w:lvl>
  </w:abstractNum>
  <w:abstractNum w:abstractNumId="9">
    <w:nsid w:val="31DA0DF6"/>
    <w:multiLevelType w:val="singleLevel"/>
    <w:tmpl w:val="31DA0DF6"/>
    <w:lvl w:ilvl="0" w:tentative="0">
      <w:start w:val="1"/>
      <w:numFmt w:val="decimal"/>
      <w:suff w:val="nothing"/>
      <w:lvlText w:val="%1、"/>
      <w:lvlJc w:val="left"/>
    </w:lvl>
  </w:abstractNum>
  <w:abstractNum w:abstractNumId="10">
    <w:nsid w:val="430E3C92"/>
    <w:multiLevelType w:val="multilevel"/>
    <w:tmpl w:val="430E3C92"/>
    <w:lvl w:ilvl="0" w:tentative="0">
      <w:start w:val="1"/>
      <w:numFmt w:val="decimal"/>
      <w:lvlText w:val="%1、"/>
      <w:lvlJc w:val="left"/>
      <w:pPr>
        <w:ind w:left="840" w:hanging="360"/>
      </w:pPr>
      <w:rPr>
        <w:rFonts w:hint="eastAsia"/>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1">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2">
    <w:nsid w:val="552E22FC"/>
    <w:multiLevelType w:val="multilevel"/>
    <w:tmpl w:val="552E22FC"/>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3">
    <w:nsid w:val="5549F783"/>
    <w:multiLevelType w:val="singleLevel"/>
    <w:tmpl w:val="5549F783"/>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4">
    <w:nsid w:val="748F56B5"/>
    <w:multiLevelType w:val="multilevel"/>
    <w:tmpl w:val="748F56B5"/>
    <w:lvl w:ilvl="0" w:tentative="0">
      <w:start w:val="1"/>
      <w:numFmt w:val="bullet"/>
      <w:lvlText w:val=""/>
      <w:lvlJc w:val="left"/>
      <w:pPr>
        <w:ind w:left="1290" w:hanging="480"/>
      </w:pPr>
      <w:rPr>
        <w:rFonts w:hint="default" w:ascii="Wingdings" w:hAnsi="Wingdings"/>
      </w:rPr>
    </w:lvl>
    <w:lvl w:ilvl="1" w:tentative="0">
      <w:start w:val="2"/>
      <w:numFmt w:val="japaneseCounting"/>
      <w:lvlText w:val="（%2）"/>
      <w:lvlJc w:val="left"/>
      <w:pPr>
        <w:tabs>
          <w:tab w:val="left" w:pos="2085"/>
        </w:tabs>
        <w:ind w:left="2085" w:hanging="855"/>
      </w:pPr>
      <w:rPr>
        <w:rFonts w:hint="eastAsia"/>
      </w:rPr>
    </w:lvl>
    <w:lvl w:ilvl="2" w:tentative="0">
      <w:start w:val="1"/>
      <w:numFmt w:val="lowerRoman"/>
      <w:lvlText w:val="%3."/>
      <w:lvlJc w:val="right"/>
      <w:pPr>
        <w:tabs>
          <w:tab w:val="left" w:pos="2070"/>
        </w:tabs>
        <w:ind w:left="2070" w:hanging="420"/>
      </w:pPr>
    </w:lvl>
    <w:lvl w:ilvl="3" w:tentative="0">
      <w:start w:val="1"/>
      <w:numFmt w:val="decimal"/>
      <w:lvlText w:val="%4."/>
      <w:lvlJc w:val="left"/>
      <w:pPr>
        <w:tabs>
          <w:tab w:val="left" w:pos="2490"/>
        </w:tabs>
        <w:ind w:left="2490" w:hanging="420"/>
      </w:pPr>
    </w:lvl>
    <w:lvl w:ilvl="4" w:tentative="0">
      <w:start w:val="1"/>
      <w:numFmt w:val="lowerLetter"/>
      <w:lvlText w:val="%5)"/>
      <w:lvlJc w:val="left"/>
      <w:pPr>
        <w:tabs>
          <w:tab w:val="left" w:pos="2910"/>
        </w:tabs>
        <w:ind w:left="2910" w:hanging="420"/>
      </w:pPr>
    </w:lvl>
    <w:lvl w:ilvl="5" w:tentative="0">
      <w:start w:val="1"/>
      <w:numFmt w:val="lowerRoman"/>
      <w:lvlText w:val="%6."/>
      <w:lvlJc w:val="right"/>
      <w:pPr>
        <w:tabs>
          <w:tab w:val="left" w:pos="3330"/>
        </w:tabs>
        <w:ind w:left="3330" w:hanging="420"/>
      </w:pPr>
    </w:lvl>
    <w:lvl w:ilvl="6" w:tentative="0">
      <w:start w:val="1"/>
      <w:numFmt w:val="decimal"/>
      <w:lvlText w:val="%7."/>
      <w:lvlJc w:val="left"/>
      <w:pPr>
        <w:tabs>
          <w:tab w:val="left" w:pos="3750"/>
        </w:tabs>
        <w:ind w:left="3750" w:hanging="420"/>
      </w:pPr>
    </w:lvl>
    <w:lvl w:ilvl="7" w:tentative="0">
      <w:start w:val="1"/>
      <w:numFmt w:val="lowerLetter"/>
      <w:lvlText w:val="%8)"/>
      <w:lvlJc w:val="left"/>
      <w:pPr>
        <w:tabs>
          <w:tab w:val="left" w:pos="4170"/>
        </w:tabs>
        <w:ind w:left="4170" w:hanging="420"/>
      </w:pPr>
    </w:lvl>
    <w:lvl w:ilvl="8" w:tentative="0">
      <w:start w:val="1"/>
      <w:numFmt w:val="lowerRoman"/>
      <w:lvlText w:val="%9."/>
      <w:lvlJc w:val="right"/>
      <w:pPr>
        <w:tabs>
          <w:tab w:val="left" w:pos="4590"/>
        </w:tabs>
        <w:ind w:left="4590" w:hanging="420"/>
      </w:pPr>
    </w:lvl>
  </w:abstractNum>
  <w:abstractNum w:abstractNumId="15">
    <w:nsid w:val="7D101225"/>
    <w:multiLevelType w:val="multilevel"/>
    <w:tmpl w:val="7D101225"/>
    <w:lvl w:ilvl="0" w:tentative="0">
      <w:start w:val="1"/>
      <w:numFmt w:val="decimal"/>
      <w:lvlText w:val="8.%1."/>
      <w:lvlJc w:val="left"/>
      <w:pPr>
        <w:tabs>
          <w:tab w:val="left" w:pos="510"/>
        </w:tabs>
        <w:ind w:left="510" w:hanging="510"/>
      </w:pPr>
      <w:rPr>
        <w:rFonts w:hint="default" w:ascii="Times New Roman" w:hAnsi="Times New Roman"/>
        <w:b w:val="0"/>
        <w:i w:val="0"/>
        <w:color w:val="000000"/>
        <w:sz w:val="24"/>
        <w:u w:val="none" w:color="000000"/>
      </w:rPr>
    </w:lvl>
    <w:lvl w:ilvl="1" w:tentative="0">
      <w:start w:val="1"/>
      <w:numFmt w:val="lowerLetter"/>
      <w:pStyle w:val="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3"/>
  </w:num>
  <w:num w:numId="3">
    <w:abstractNumId w:val="15"/>
  </w:num>
  <w:num w:numId="4">
    <w:abstractNumId w:val="1"/>
  </w:num>
  <w:num w:numId="5">
    <w:abstractNumId w:val="9"/>
  </w:num>
  <w:num w:numId="6">
    <w:abstractNumId w:val="6"/>
  </w:num>
  <w:num w:numId="7">
    <w:abstractNumId w:val="10"/>
  </w:num>
  <w:num w:numId="8">
    <w:abstractNumId w:val="8"/>
  </w:num>
  <w:num w:numId="9">
    <w:abstractNumId w:val="14"/>
  </w:num>
  <w:num w:numId="10">
    <w:abstractNumId w:val="5"/>
  </w:num>
  <w:num w:numId="11">
    <w:abstractNumId w:val="0"/>
  </w:num>
  <w:num w:numId="12">
    <w:abstractNumId w:val="7"/>
  </w:num>
  <w:num w:numId="13">
    <w:abstractNumId w:val="11"/>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zliNTc5MmY0OWRhMDE0OWYxNmZiMTBlNzNlZTQifQ=="/>
  </w:docVars>
  <w:rsids>
    <w:rsidRoot w:val="00172A27"/>
    <w:rsid w:val="00001330"/>
    <w:rsid w:val="00001765"/>
    <w:rsid w:val="000037E3"/>
    <w:rsid w:val="00003E0B"/>
    <w:rsid w:val="00004F59"/>
    <w:rsid w:val="00007D2F"/>
    <w:rsid w:val="000114D2"/>
    <w:rsid w:val="000122AB"/>
    <w:rsid w:val="000125CD"/>
    <w:rsid w:val="00013CDA"/>
    <w:rsid w:val="00015711"/>
    <w:rsid w:val="00017953"/>
    <w:rsid w:val="00021220"/>
    <w:rsid w:val="00023257"/>
    <w:rsid w:val="000232FC"/>
    <w:rsid w:val="00033B70"/>
    <w:rsid w:val="000377C5"/>
    <w:rsid w:val="00037D37"/>
    <w:rsid w:val="00045A06"/>
    <w:rsid w:val="000468CE"/>
    <w:rsid w:val="00052CE8"/>
    <w:rsid w:val="00056F36"/>
    <w:rsid w:val="00063EC5"/>
    <w:rsid w:val="000713C5"/>
    <w:rsid w:val="00073790"/>
    <w:rsid w:val="00075B6F"/>
    <w:rsid w:val="00077030"/>
    <w:rsid w:val="00081341"/>
    <w:rsid w:val="00091434"/>
    <w:rsid w:val="00093213"/>
    <w:rsid w:val="0009763C"/>
    <w:rsid w:val="000A2C1F"/>
    <w:rsid w:val="000A7826"/>
    <w:rsid w:val="000B2585"/>
    <w:rsid w:val="000C33DF"/>
    <w:rsid w:val="000C481D"/>
    <w:rsid w:val="000C498A"/>
    <w:rsid w:val="000C59C2"/>
    <w:rsid w:val="000D123E"/>
    <w:rsid w:val="000D44D4"/>
    <w:rsid w:val="000D6150"/>
    <w:rsid w:val="000E6C8D"/>
    <w:rsid w:val="0011099A"/>
    <w:rsid w:val="00113E7D"/>
    <w:rsid w:val="0011467B"/>
    <w:rsid w:val="00120793"/>
    <w:rsid w:val="00124CD7"/>
    <w:rsid w:val="001433DC"/>
    <w:rsid w:val="00154359"/>
    <w:rsid w:val="001570AB"/>
    <w:rsid w:val="001618A9"/>
    <w:rsid w:val="00161AF2"/>
    <w:rsid w:val="00170852"/>
    <w:rsid w:val="00172A27"/>
    <w:rsid w:val="00174554"/>
    <w:rsid w:val="00174628"/>
    <w:rsid w:val="00183777"/>
    <w:rsid w:val="001931C3"/>
    <w:rsid w:val="00195D28"/>
    <w:rsid w:val="001A67CF"/>
    <w:rsid w:val="001A75C6"/>
    <w:rsid w:val="001C7289"/>
    <w:rsid w:val="001C7E9F"/>
    <w:rsid w:val="001D1E7B"/>
    <w:rsid w:val="001D42AB"/>
    <w:rsid w:val="001D79CF"/>
    <w:rsid w:val="001E2F4F"/>
    <w:rsid w:val="001E7502"/>
    <w:rsid w:val="001F109B"/>
    <w:rsid w:val="001F7DAE"/>
    <w:rsid w:val="00207A9F"/>
    <w:rsid w:val="00211E14"/>
    <w:rsid w:val="002226DD"/>
    <w:rsid w:val="00223208"/>
    <w:rsid w:val="0022732F"/>
    <w:rsid w:val="00233105"/>
    <w:rsid w:val="0024070C"/>
    <w:rsid w:val="002575AE"/>
    <w:rsid w:val="002579C4"/>
    <w:rsid w:val="0026449A"/>
    <w:rsid w:val="00264905"/>
    <w:rsid w:val="00266DF0"/>
    <w:rsid w:val="002726BB"/>
    <w:rsid w:val="0027272C"/>
    <w:rsid w:val="00272832"/>
    <w:rsid w:val="0027550F"/>
    <w:rsid w:val="0027651A"/>
    <w:rsid w:val="00283257"/>
    <w:rsid w:val="002A373D"/>
    <w:rsid w:val="002A6517"/>
    <w:rsid w:val="002B49EA"/>
    <w:rsid w:val="002C79D3"/>
    <w:rsid w:val="002C7ABC"/>
    <w:rsid w:val="002D7D9A"/>
    <w:rsid w:val="002E5367"/>
    <w:rsid w:val="002E5D79"/>
    <w:rsid w:val="002F3572"/>
    <w:rsid w:val="002F519D"/>
    <w:rsid w:val="0030468B"/>
    <w:rsid w:val="00307435"/>
    <w:rsid w:val="0030791A"/>
    <w:rsid w:val="00311B55"/>
    <w:rsid w:val="00314591"/>
    <w:rsid w:val="00315D13"/>
    <w:rsid w:val="00326379"/>
    <w:rsid w:val="00327880"/>
    <w:rsid w:val="00332797"/>
    <w:rsid w:val="00332E72"/>
    <w:rsid w:val="00333FF1"/>
    <w:rsid w:val="00335F8C"/>
    <w:rsid w:val="00336EB1"/>
    <w:rsid w:val="00342DC6"/>
    <w:rsid w:val="0034569C"/>
    <w:rsid w:val="00345734"/>
    <w:rsid w:val="00347207"/>
    <w:rsid w:val="003501DE"/>
    <w:rsid w:val="00357C49"/>
    <w:rsid w:val="0036032B"/>
    <w:rsid w:val="0036075F"/>
    <w:rsid w:val="00371AB7"/>
    <w:rsid w:val="0037385C"/>
    <w:rsid w:val="003809B2"/>
    <w:rsid w:val="003809E0"/>
    <w:rsid w:val="003965D4"/>
    <w:rsid w:val="00397AC6"/>
    <w:rsid w:val="003A5BF0"/>
    <w:rsid w:val="003A72EC"/>
    <w:rsid w:val="003B0021"/>
    <w:rsid w:val="003B1817"/>
    <w:rsid w:val="003C1CCA"/>
    <w:rsid w:val="003C5BC9"/>
    <w:rsid w:val="003D1B34"/>
    <w:rsid w:val="003E01BE"/>
    <w:rsid w:val="003E0734"/>
    <w:rsid w:val="003E0763"/>
    <w:rsid w:val="003E25CA"/>
    <w:rsid w:val="003E3A96"/>
    <w:rsid w:val="003E6B36"/>
    <w:rsid w:val="003F698B"/>
    <w:rsid w:val="00400AF1"/>
    <w:rsid w:val="004078A6"/>
    <w:rsid w:val="0041095E"/>
    <w:rsid w:val="00420A42"/>
    <w:rsid w:val="0042368D"/>
    <w:rsid w:val="00424582"/>
    <w:rsid w:val="00426175"/>
    <w:rsid w:val="00427B97"/>
    <w:rsid w:val="004327CF"/>
    <w:rsid w:val="00437637"/>
    <w:rsid w:val="0044243B"/>
    <w:rsid w:val="00444A8A"/>
    <w:rsid w:val="0044621E"/>
    <w:rsid w:val="004469C9"/>
    <w:rsid w:val="00450B32"/>
    <w:rsid w:val="00451A42"/>
    <w:rsid w:val="00452D30"/>
    <w:rsid w:val="00456468"/>
    <w:rsid w:val="00457361"/>
    <w:rsid w:val="00457E30"/>
    <w:rsid w:val="004676AA"/>
    <w:rsid w:val="004744CF"/>
    <w:rsid w:val="00475253"/>
    <w:rsid w:val="00475465"/>
    <w:rsid w:val="00476270"/>
    <w:rsid w:val="00487398"/>
    <w:rsid w:val="00491602"/>
    <w:rsid w:val="00492094"/>
    <w:rsid w:val="0049361B"/>
    <w:rsid w:val="004A2329"/>
    <w:rsid w:val="004A3F19"/>
    <w:rsid w:val="004B00C2"/>
    <w:rsid w:val="004B0EAE"/>
    <w:rsid w:val="004B1D1B"/>
    <w:rsid w:val="004B2FBA"/>
    <w:rsid w:val="004C5276"/>
    <w:rsid w:val="004D5342"/>
    <w:rsid w:val="004E0344"/>
    <w:rsid w:val="004E28E0"/>
    <w:rsid w:val="004E5C81"/>
    <w:rsid w:val="004F30D7"/>
    <w:rsid w:val="004F743D"/>
    <w:rsid w:val="0050017A"/>
    <w:rsid w:val="0050372C"/>
    <w:rsid w:val="0050385F"/>
    <w:rsid w:val="00505301"/>
    <w:rsid w:val="005056B7"/>
    <w:rsid w:val="00510EBB"/>
    <w:rsid w:val="00512FAC"/>
    <w:rsid w:val="00521704"/>
    <w:rsid w:val="0052448D"/>
    <w:rsid w:val="005307EA"/>
    <w:rsid w:val="00542ED2"/>
    <w:rsid w:val="005641D7"/>
    <w:rsid w:val="005718C7"/>
    <w:rsid w:val="00572FDC"/>
    <w:rsid w:val="00576B84"/>
    <w:rsid w:val="00580FC6"/>
    <w:rsid w:val="0058192A"/>
    <w:rsid w:val="0059290C"/>
    <w:rsid w:val="00596A2D"/>
    <w:rsid w:val="00597206"/>
    <w:rsid w:val="005A437B"/>
    <w:rsid w:val="005A535A"/>
    <w:rsid w:val="005B48C7"/>
    <w:rsid w:val="005C33D5"/>
    <w:rsid w:val="005C4466"/>
    <w:rsid w:val="005C4FB2"/>
    <w:rsid w:val="005C68FD"/>
    <w:rsid w:val="005E4696"/>
    <w:rsid w:val="005E6826"/>
    <w:rsid w:val="005F33A5"/>
    <w:rsid w:val="005F481F"/>
    <w:rsid w:val="006014D5"/>
    <w:rsid w:val="006016EA"/>
    <w:rsid w:val="006050BF"/>
    <w:rsid w:val="00616DFF"/>
    <w:rsid w:val="0061700E"/>
    <w:rsid w:val="00627169"/>
    <w:rsid w:val="00633AF5"/>
    <w:rsid w:val="006347A7"/>
    <w:rsid w:val="006365F1"/>
    <w:rsid w:val="0064077C"/>
    <w:rsid w:val="00646BFA"/>
    <w:rsid w:val="0065778F"/>
    <w:rsid w:val="00660E43"/>
    <w:rsid w:val="0066236F"/>
    <w:rsid w:val="00666004"/>
    <w:rsid w:val="006679FF"/>
    <w:rsid w:val="0067152A"/>
    <w:rsid w:val="006774AC"/>
    <w:rsid w:val="00685291"/>
    <w:rsid w:val="00686AE5"/>
    <w:rsid w:val="00686BBC"/>
    <w:rsid w:val="00690A30"/>
    <w:rsid w:val="006A0BF6"/>
    <w:rsid w:val="006A29C6"/>
    <w:rsid w:val="006A6E71"/>
    <w:rsid w:val="006A7FE0"/>
    <w:rsid w:val="006B50AF"/>
    <w:rsid w:val="006C7EDA"/>
    <w:rsid w:val="006E4DE0"/>
    <w:rsid w:val="006E5272"/>
    <w:rsid w:val="006F1B38"/>
    <w:rsid w:val="006F2707"/>
    <w:rsid w:val="006F2813"/>
    <w:rsid w:val="006F5D1C"/>
    <w:rsid w:val="006F6A5E"/>
    <w:rsid w:val="007071B8"/>
    <w:rsid w:val="00714505"/>
    <w:rsid w:val="00724FD6"/>
    <w:rsid w:val="00731750"/>
    <w:rsid w:val="007324B3"/>
    <w:rsid w:val="0074129B"/>
    <w:rsid w:val="007424A3"/>
    <w:rsid w:val="007454DD"/>
    <w:rsid w:val="00763C02"/>
    <w:rsid w:val="007710FA"/>
    <w:rsid w:val="007775FA"/>
    <w:rsid w:val="00781C0A"/>
    <w:rsid w:val="007859A4"/>
    <w:rsid w:val="007862F7"/>
    <w:rsid w:val="00786581"/>
    <w:rsid w:val="00795A7D"/>
    <w:rsid w:val="007A0007"/>
    <w:rsid w:val="007A02A3"/>
    <w:rsid w:val="007A6175"/>
    <w:rsid w:val="007B0F50"/>
    <w:rsid w:val="007B444F"/>
    <w:rsid w:val="007B4FF8"/>
    <w:rsid w:val="007B6CA2"/>
    <w:rsid w:val="007D0045"/>
    <w:rsid w:val="007D45B3"/>
    <w:rsid w:val="007E4024"/>
    <w:rsid w:val="007F0782"/>
    <w:rsid w:val="007F1093"/>
    <w:rsid w:val="007F10EB"/>
    <w:rsid w:val="00801D71"/>
    <w:rsid w:val="008061E9"/>
    <w:rsid w:val="00812068"/>
    <w:rsid w:val="00821892"/>
    <w:rsid w:val="00832AC9"/>
    <w:rsid w:val="00853F70"/>
    <w:rsid w:val="00855D78"/>
    <w:rsid w:val="00856A87"/>
    <w:rsid w:val="008574B5"/>
    <w:rsid w:val="00857BFC"/>
    <w:rsid w:val="008740A0"/>
    <w:rsid w:val="00880502"/>
    <w:rsid w:val="00881299"/>
    <w:rsid w:val="00881B23"/>
    <w:rsid w:val="008836D1"/>
    <w:rsid w:val="00885801"/>
    <w:rsid w:val="00891B46"/>
    <w:rsid w:val="00892376"/>
    <w:rsid w:val="00893F30"/>
    <w:rsid w:val="008949F1"/>
    <w:rsid w:val="00896999"/>
    <w:rsid w:val="008A4094"/>
    <w:rsid w:val="008A6547"/>
    <w:rsid w:val="008A74A3"/>
    <w:rsid w:val="008B077C"/>
    <w:rsid w:val="008B3D27"/>
    <w:rsid w:val="008C10F2"/>
    <w:rsid w:val="008C556F"/>
    <w:rsid w:val="008C60D3"/>
    <w:rsid w:val="008C671A"/>
    <w:rsid w:val="008D1D26"/>
    <w:rsid w:val="008D48BB"/>
    <w:rsid w:val="008E1F5B"/>
    <w:rsid w:val="008E66F7"/>
    <w:rsid w:val="008F3FDF"/>
    <w:rsid w:val="00900AA0"/>
    <w:rsid w:val="009043D8"/>
    <w:rsid w:val="00905BEC"/>
    <w:rsid w:val="0091075E"/>
    <w:rsid w:val="009117F9"/>
    <w:rsid w:val="00924065"/>
    <w:rsid w:val="00927FEB"/>
    <w:rsid w:val="00933C02"/>
    <w:rsid w:val="00933C27"/>
    <w:rsid w:val="00934DBA"/>
    <w:rsid w:val="009369D1"/>
    <w:rsid w:val="00941995"/>
    <w:rsid w:val="00944114"/>
    <w:rsid w:val="0094692D"/>
    <w:rsid w:val="0095587F"/>
    <w:rsid w:val="00961951"/>
    <w:rsid w:val="00962318"/>
    <w:rsid w:val="00963731"/>
    <w:rsid w:val="00963B26"/>
    <w:rsid w:val="00964433"/>
    <w:rsid w:val="00965083"/>
    <w:rsid w:val="009653B1"/>
    <w:rsid w:val="00973DF0"/>
    <w:rsid w:val="00975C69"/>
    <w:rsid w:val="00982EAE"/>
    <w:rsid w:val="00982FA2"/>
    <w:rsid w:val="0098459C"/>
    <w:rsid w:val="00996180"/>
    <w:rsid w:val="009A2DD5"/>
    <w:rsid w:val="009A4A2C"/>
    <w:rsid w:val="009A5BFC"/>
    <w:rsid w:val="009A5DA8"/>
    <w:rsid w:val="009B2EC8"/>
    <w:rsid w:val="009B7B5E"/>
    <w:rsid w:val="009C25FA"/>
    <w:rsid w:val="009C3CC9"/>
    <w:rsid w:val="009C55C3"/>
    <w:rsid w:val="009C5D84"/>
    <w:rsid w:val="009D101F"/>
    <w:rsid w:val="009D53A3"/>
    <w:rsid w:val="009E417F"/>
    <w:rsid w:val="009E735A"/>
    <w:rsid w:val="009E7B45"/>
    <w:rsid w:val="009F165D"/>
    <w:rsid w:val="009F208E"/>
    <w:rsid w:val="009F329F"/>
    <w:rsid w:val="00A04BC0"/>
    <w:rsid w:val="00A12812"/>
    <w:rsid w:val="00A30E37"/>
    <w:rsid w:val="00A40E5C"/>
    <w:rsid w:val="00A414F0"/>
    <w:rsid w:val="00A47A27"/>
    <w:rsid w:val="00A54F3E"/>
    <w:rsid w:val="00A57313"/>
    <w:rsid w:val="00A628DA"/>
    <w:rsid w:val="00A63106"/>
    <w:rsid w:val="00A64F99"/>
    <w:rsid w:val="00A669D2"/>
    <w:rsid w:val="00A725DD"/>
    <w:rsid w:val="00A7650A"/>
    <w:rsid w:val="00A81EAE"/>
    <w:rsid w:val="00A857EF"/>
    <w:rsid w:val="00A90AF4"/>
    <w:rsid w:val="00A93623"/>
    <w:rsid w:val="00A94091"/>
    <w:rsid w:val="00AA0048"/>
    <w:rsid w:val="00AB1F24"/>
    <w:rsid w:val="00AC1E0B"/>
    <w:rsid w:val="00AE5CDA"/>
    <w:rsid w:val="00AE70FA"/>
    <w:rsid w:val="00B025CC"/>
    <w:rsid w:val="00B02C28"/>
    <w:rsid w:val="00B040C4"/>
    <w:rsid w:val="00B06B37"/>
    <w:rsid w:val="00B13643"/>
    <w:rsid w:val="00B1728C"/>
    <w:rsid w:val="00B17DAD"/>
    <w:rsid w:val="00B2644B"/>
    <w:rsid w:val="00B30044"/>
    <w:rsid w:val="00B37E59"/>
    <w:rsid w:val="00B37FFD"/>
    <w:rsid w:val="00B439A6"/>
    <w:rsid w:val="00B47E7F"/>
    <w:rsid w:val="00B51175"/>
    <w:rsid w:val="00B646F2"/>
    <w:rsid w:val="00B72D34"/>
    <w:rsid w:val="00B734CC"/>
    <w:rsid w:val="00B74ED5"/>
    <w:rsid w:val="00B77C12"/>
    <w:rsid w:val="00B846F4"/>
    <w:rsid w:val="00B878AD"/>
    <w:rsid w:val="00B92665"/>
    <w:rsid w:val="00BA25B1"/>
    <w:rsid w:val="00BA2FD6"/>
    <w:rsid w:val="00BA72C1"/>
    <w:rsid w:val="00BA73B8"/>
    <w:rsid w:val="00BA7DB9"/>
    <w:rsid w:val="00BB2CB2"/>
    <w:rsid w:val="00BC0829"/>
    <w:rsid w:val="00BD14D3"/>
    <w:rsid w:val="00BD1667"/>
    <w:rsid w:val="00BE27F1"/>
    <w:rsid w:val="00BF14DB"/>
    <w:rsid w:val="00BF299B"/>
    <w:rsid w:val="00BF59B5"/>
    <w:rsid w:val="00BF6739"/>
    <w:rsid w:val="00C024D3"/>
    <w:rsid w:val="00C02C2F"/>
    <w:rsid w:val="00C062FF"/>
    <w:rsid w:val="00C063F8"/>
    <w:rsid w:val="00C07A31"/>
    <w:rsid w:val="00C1237C"/>
    <w:rsid w:val="00C15523"/>
    <w:rsid w:val="00C204E9"/>
    <w:rsid w:val="00C20A3E"/>
    <w:rsid w:val="00C21FBA"/>
    <w:rsid w:val="00C37102"/>
    <w:rsid w:val="00C40602"/>
    <w:rsid w:val="00C417EB"/>
    <w:rsid w:val="00C45749"/>
    <w:rsid w:val="00C4590F"/>
    <w:rsid w:val="00C45CBC"/>
    <w:rsid w:val="00C468AD"/>
    <w:rsid w:val="00C631E6"/>
    <w:rsid w:val="00C67681"/>
    <w:rsid w:val="00C67CD4"/>
    <w:rsid w:val="00C839ED"/>
    <w:rsid w:val="00C93F2A"/>
    <w:rsid w:val="00C941AC"/>
    <w:rsid w:val="00CA0515"/>
    <w:rsid w:val="00CA0FEB"/>
    <w:rsid w:val="00CB056D"/>
    <w:rsid w:val="00CB10E6"/>
    <w:rsid w:val="00CD06B3"/>
    <w:rsid w:val="00CD0C04"/>
    <w:rsid w:val="00CD0FC7"/>
    <w:rsid w:val="00CD611F"/>
    <w:rsid w:val="00CD632F"/>
    <w:rsid w:val="00CE31D1"/>
    <w:rsid w:val="00CF2309"/>
    <w:rsid w:val="00CF61A6"/>
    <w:rsid w:val="00CF79A8"/>
    <w:rsid w:val="00CF7D1E"/>
    <w:rsid w:val="00D01E9D"/>
    <w:rsid w:val="00D04A6D"/>
    <w:rsid w:val="00D04E5A"/>
    <w:rsid w:val="00D05365"/>
    <w:rsid w:val="00D06C37"/>
    <w:rsid w:val="00D07AF1"/>
    <w:rsid w:val="00D12EDE"/>
    <w:rsid w:val="00D134DB"/>
    <w:rsid w:val="00D14075"/>
    <w:rsid w:val="00D202C7"/>
    <w:rsid w:val="00D35223"/>
    <w:rsid w:val="00D3575D"/>
    <w:rsid w:val="00D35D12"/>
    <w:rsid w:val="00D37EBD"/>
    <w:rsid w:val="00D52C54"/>
    <w:rsid w:val="00D52D41"/>
    <w:rsid w:val="00D61617"/>
    <w:rsid w:val="00D64D00"/>
    <w:rsid w:val="00D6670F"/>
    <w:rsid w:val="00D671B4"/>
    <w:rsid w:val="00D70186"/>
    <w:rsid w:val="00D72242"/>
    <w:rsid w:val="00D811F4"/>
    <w:rsid w:val="00D82E44"/>
    <w:rsid w:val="00D833BA"/>
    <w:rsid w:val="00D85FE8"/>
    <w:rsid w:val="00D90D83"/>
    <w:rsid w:val="00D91748"/>
    <w:rsid w:val="00DA085B"/>
    <w:rsid w:val="00DA0B9A"/>
    <w:rsid w:val="00DA2632"/>
    <w:rsid w:val="00DA3F18"/>
    <w:rsid w:val="00DA5303"/>
    <w:rsid w:val="00DA5513"/>
    <w:rsid w:val="00DB34BD"/>
    <w:rsid w:val="00DC282F"/>
    <w:rsid w:val="00DC4512"/>
    <w:rsid w:val="00DD0D42"/>
    <w:rsid w:val="00DD307F"/>
    <w:rsid w:val="00DD5C12"/>
    <w:rsid w:val="00DD72A4"/>
    <w:rsid w:val="00DE236A"/>
    <w:rsid w:val="00DF0A2A"/>
    <w:rsid w:val="00DF1A09"/>
    <w:rsid w:val="00DF1FA3"/>
    <w:rsid w:val="00E065AE"/>
    <w:rsid w:val="00E07A4A"/>
    <w:rsid w:val="00E11A49"/>
    <w:rsid w:val="00E15D07"/>
    <w:rsid w:val="00E164C9"/>
    <w:rsid w:val="00E17E7C"/>
    <w:rsid w:val="00E20FD8"/>
    <w:rsid w:val="00E26EC8"/>
    <w:rsid w:val="00E27A63"/>
    <w:rsid w:val="00E31F02"/>
    <w:rsid w:val="00E363BE"/>
    <w:rsid w:val="00E36702"/>
    <w:rsid w:val="00E372F0"/>
    <w:rsid w:val="00E431FC"/>
    <w:rsid w:val="00E51316"/>
    <w:rsid w:val="00E53BA8"/>
    <w:rsid w:val="00E5754C"/>
    <w:rsid w:val="00E6378A"/>
    <w:rsid w:val="00E70DAB"/>
    <w:rsid w:val="00E71684"/>
    <w:rsid w:val="00E71E72"/>
    <w:rsid w:val="00E74AE1"/>
    <w:rsid w:val="00E74F92"/>
    <w:rsid w:val="00E77E88"/>
    <w:rsid w:val="00E80AD1"/>
    <w:rsid w:val="00E81D58"/>
    <w:rsid w:val="00E84843"/>
    <w:rsid w:val="00E875A5"/>
    <w:rsid w:val="00E90212"/>
    <w:rsid w:val="00E902AB"/>
    <w:rsid w:val="00E96A67"/>
    <w:rsid w:val="00EA3EC0"/>
    <w:rsid w:val="00EA6642"/>
    <w:rsid w:val="00EB13D6"/>
    <w:rsid w:val="00EC3F3F"/>
    <w:rsid w:val="00EC5662"/>
    <w:rsid w:val="00EC7C60"/>
    <w:rsid w:val="00EC7FE0"/>
    <w:rsid w:val="00ED0E45"/>
    <w:rsid w:val="00ED1F7F"/>
    <w:rsid w:val="00ED231C"/>
    <w:rsid w:val="00ED664E"/>
    <w:rsid w:val="00EE12D6"/>
    <w:rsid w:val="00EE1C29"/>
    <w:rsid w:val="00EE228B"/>
    <w:rsid w:val="00EF6907"/>
    <w:rsid w:val="00F02B4A"/>
    <w:rsid w:val="00F04361"/>
    <w:rsid w:val="00F06251"/>
    <w:rsid w:val="00F21C1B"/>
    <w:rsid w:val="00F24DA7"/>
    <w:rsid w:val="00F33AA3"/>
    <w:rsid w:val="00F42679"/>
    <w:rsid w:val="00F448D7"/>
    <w:rsid w:val="00F52690"/>
    <w:rsid w:val="00F55AF4"/>
    <w:rsid w:val="00F55F69"/>
    <w:rsid w:val="00F6060A"/>
    <w:rsid w:val="00F639FF"/>
    <w:rsid w:val="00F642A9"/>
    <w:rsid w:val="00F66105"/>
    <w:rsid w:val="00F72692"/>
    <w:rsid w:val="00F7642E"/>
    <w:rsid w:val="00F86B1F"/>
    <w:rsid w:val="00F91F6B"/>
    <w:rsid w:val="00F92B49"/>
    <w:rsid w:val="00F93C71"/>
    <w:rsid w:val="00F96F97"/>
    <w:rsid w:val="00FA37A2"/>
    <w:rsid w:val="00FA3851"/>
    <w:rsid w:val="00FA57F8"/>
    <w:rsid w:val="00FB3E8B"/>
    <w:rsid w:val="00FB50F7"/>
    <w:rsid w:val="00FC441F"/>
    <w:rsid w:val="00FD224F"/>
    <w:rsid w:val="00FF2B75"/>
    <w:rsid w:val="00FF67C8"/>
    <w:rsid w:val="01791910"/>
    <w:rsid w:val="01E619B1"/>
    <w:rsid w:val="025D2A48"/>
    <w:rsid w:val="02EF216A"/>
    <w:rsid w:val="035E2888"/>
    <w:rsid w:val="03E80900"/>
    <w:rsid w:val="04443847"/>
    <w:rsid w:val="051A4122"/>
    <w:rsid w:val="056858EB"/>
    <w:rsid w:val="05CD3FD8"/>
    <w:rsid w:val="06272225"/>
    <w:rsid w:val="06A81C7C"/>
    <w:rsid w:val="07020334"/>
    <w:rsid w:val="074327A4"/>
    <w:rsid w:val="07830EAA"/>
    <w:rsid w:val="08516296"/>
    <w:rsid w:val="099E66A0"/>
    <w:rsid w:val="09A07E14"/>
    <w:rsid w:val="0A894FC8"/>
    <w:rsid w:val="0AD2277E"/>
    <w:rsid w:val="0B9510F4"/>
    <w:rsid w:val="0D246BD4"/>
    <w:rsid w:val="0D381529"/>
    <w:rsid w:val="0DE05643"/>
    <w:rsid w:val="0DF3778F"/>
    <w:rsid w:val="0E1942DB"/>
    <w:rsid w:val="0E4F30DE"/>
    <w:rsid w:val="0ED26562"/>
    <w:rsid w:val="0FC425C9"/>
    <w:rsid w:val="10841C2F"/>
    <w:rsid w:val="10E943BC"/>
    <w:rsid w:val="115420AB"/>
    <w:rsid w:val="12050147"/>
    <w:rsid w:val="1281135E"/>
    <w:rsid w:val="14214C6F"/>
    <w:rsid w:val="14C377D9"/>
    <w:rsid w:val="1588502E"/>
    <w:rsid w:val="162C05A6"/>
    <w:rsid w:val="167C6097"/>
    <w:rsid w:val="17185692"/>
    <w:rsid w:val="17401DA4"/>
    <w:rsid w:val="175627F1"/>
    <w:rsid w:val="1761374F"/>
    <w:rsid w:val="176A55E4"/>
    <w:rsid w:val="18B338BE"/>
    <w:rsid w:val="197E2C44"/>
    <w:rsid w:val="1A3012B0"/>
    <w:rsid w:val="1A720E3B"/>
    <w:rsid w:val="1AA206A2"/>
    <w:rsid w:val="1AC45552"/>
    <w:rsid w:val="1AFC0367"/>
    <w:rsid w:val="1BA2692C"/>
    <w:rsid w:val="1BD9657C"/>
    <w:rsid w:val="1DD25891"/>
    <w:rsid w:val="1DEF45DD"/>
    <w:rsid w:val="1E09023B"/>
    <w:rsid w:val="1E5170FD"/>
    <w:rsid w:val="1E6C398F"/>
    <w:rsid w:val="1E6D32A5"/>
    <w:rsid w:val="1F383AD1"/>
    <w:rsid w:val="1F4C1009"/>
    <w:rsid w:val="1F973B4A"/>
    <w:rsid w:val="200523DE"/>
    <w:rsid w:val="206739F6"/>
    <w:rsid w:val="20AC7CD9"/>
    <w:rsid w:val="20B3409F"/>
    <w:rsid w:val="21442DC2"/>
    <w:rsid w:val="21480BBF"/>
    <w:rsid w:val="21FA3909"/>
    <w:rsid w:val="22857CBD"/>
    <w:rsid w:val="22CE43E1"/>
    <w:rsid w:val="22E707DD"/>
    <w:rsid w:val="23050957"/>
    <w:rsid w:val="23FB1FDB"/>
    <w:rsid w:val="24071EE8"/>
    <w:rsid w:val="24247062"/>
    <w:rsid w:val="243174AE"/>
    <w:rsid w:val="243A2138"/>
    <w:rsid w:val="24C8412D"/>
    <w:rsid w:val="256B3F1F"/>
    <w:rsid w:val="25771D43"/>
    <w:rsid w:val="25834A2B"/>
    <w:rsid w:val="25AF4D65"/>
    <w:rsid w:val="26932335"/>
    <w:rsid w:val="27F25A6D"/>
    <w:rsid w:val="28253E09"/>
    <w:rsid w:val="29C0782D"/>
    <w:rsid w:val="2AF00502"/>
    <w:rsid w:val="2C5C08FF"/>
    <w:rsid w:val="2C767F63"/>
    <w:rsid w:val="2D6E14C6"/>
    <w:rsid w:val="2D6F75A0"/>
    <w:rsid w:val="2DC45B3D"/>
    <w:rsid w:val="2E516CA5"/>
    <w:rsid w:val="2E643179"/>
    <w:rsid w:val="2E804620"/>
    <w:rsid w:val="2F5B18BA"/>
    <w:rsid w:val="2FCE490B"/>
    <w:rsid w:val="303A46A1"/>
    <w:rsid w:val="30450E61"/>
    <w:rsid w:val="30930977"/>
    <w:rsid w:val="315269F2"/>
    <w:rsid w:val="31F27B9A"/>
    <w:rsid w:val="31FE3858"/>
    <w:rsid w:val="32EC6B82"/>
    <w:rsid w:val="32FD5495"/>
    <w:rsid w:val="33386686"/>
    <w:rsid w:val="334E5EA9"/>
    <w:rsid w:val="335130CB"/>
    <w:rsid w:val="336777C7"/>
    <w:rsid w:val="33ED56C2"/>
    <w:rsid w:val="34345BC4"/>
    <w:rsid w:val="34BC12BC"/>
    <w:rsid w:val="34DD1293"/>
    <w:rsid w:val="354D0C94"/>
    <w:rsid w:val="35664262"/>
    <w:rsid w:val="356933C7"/>
    <w:rsid w:val="35C360C5"/>
    <w:rsid w:val="36F37CAF"/>
    <w:rsid w:val="37145187"/>
    <w:rsid w:val="37320445"/>
    <w:rsid w:val="37714E52"/>
    <w:rsid w:val="37BC5379"/>
    <w:rsid w:val="382C4A0B"/>
    <w:rsid w:val="3838368B"/>
    <w:rsid w:val="385775AE"/>
    <w:rsid w:val="38A327F3"/>
    <w:rsid w:val="38AF092C"/>
    <w:rsid w:val="39CD215B"/>
    <w:rsid w:val="3A120CED"/>
    <w:rsid w:val="3A137C34"/>
    <w:rsid w:val="3A3640BF"/>
    <w:rsid w:val="3A77680B"/>
    <w:rsid w:val="3A8C49D1"/>
    <w:rsid w:val="3AC972D3"/>
    <w:rsid w:val="3B6770C3"/>
    <w:rsid w:val="3B920353"/>
    <w:rsid w:val="3BDB12E9"/>
    <w:rsid w:val="3C11768E"/>
    <w:rsid w:val="3CF13F69"/>
    <w:rsid w:val="3D143FAD"/>
    <w:rsid w:val="3E1F291C"/>
    <w:rsid w:val="3E815385"/>
    <w:rsid w:val="3ED5751A"/>
    <w:rsid w:val="3FB015ED"/>
    <w:rsid w:val="41750BF9"/>
    <w:rsid w:val="41884387"/>
    <w:rsid w:val="41A575DC"/>
    <w:rsid w:val="41AD62B5"/>
    <w:rsid w:val="41B56718"/>
    <w:rsid w:val="424F4984"/>
    <w:rsid w:val="42585666"/>
    <w:rsid w:val="426A37E1"/>
    <w:rsid w:val="42C2400A"/>
    <w:rsid w:val="43BC7E6B"/>
    <w:rsid w:val="44390207"/>
    <w:rsid w:val="447960F1"/>
    <w:rsid w:val="44F37995"/>
    <w:rsid w:val="455529A1"/>
    <w:rsid w:val="45AB6328"/>
    <w:rsid w:val="461C14DF"/>
    <w:rsid w:val="464560FC"/>
    <w:rsid w:val="46BD4208"/>
    <w:rsid w:val="485C4D13"/>
    <w:rsid w:val="4995731A"/>
    <w:rsid w:val="49F26968"/>
    <w:rsid w:val="49F279A9"/>
    <w:rsid w:val="4A0E5544"/>
    <w:rsid w:val="4AC005F6"/>
    <w:rsid w:val="4B1E25CC"/>
    <w:rsid w:val="4B446734"/>
    <w:rsid w:val="4C4450FC"/>
    <w:rsid w:val="4C5A1DD7"/>
    <w:rsid w:val="4C65217B"/>
    <w:rsid w:val="4C7E2021"/>
    <w:rsid w:val="4C936042"/>
    <w:rsid w:val="4CC254E6"/>
    <w:rsid w:val="4E411AB6"/>
    <w:rsid w:val="51FA5D2F"/>
    <w:rsid w:val="53917933"/>
    <w:rsid w:val="53973A83"/>
    <w:rsid w:val="54336CC9"/>
    <w:rsid w:val="54DD3F06"/>
    <w:rsid w:val="54F711B1"/>
    <w:rsid w:val="55023D73"/>
    <w:rsid w:val="55077FE2"/>
    <w:rsid w:val="55200FFC"/>
    <w:rsid w:val="55821B16"/>
    <w:rsid w:val="558B21F5"/>
    <w:rsid w:val="55FB7B29"/>
    <w:rsid w:val="568009E4"/>
    <w:rsid w:val="56D34701"/>
    <w:rsid w:val="56EA6528"/>
    <w:rsid w:val="570B4C66"/>
    <w:rsid w:val="575F52CC"/>
    <w:rsid w:val="57B0618E"/>
    <w:rsid w:val="57D72A2B"/>
    <w:rsid w:val="58580AAD"/>
    <w:rsid w:val="58795E3A"/>
    <w:rsid w:val="58AB087E"/>
    <w:rsid w:val="58BA037E"/>
    <w:rsid w:val="591D58F6"/>
    <w:rsid w:val="59F554D5"/>
    <w:rsid w:val="59FD767B"/>
    <w:rsid w:val="5B184523"/>
    <w:rsid w:val="5BC130FC"/>
    <w:rsid w:val="5C093405"/>
    <w:rsid w:val="5C1174CD"/>
    <w:rsid w:val="5C4C26D6"/>
    <w:rsid w:val="5CCD6758"/>
    <w:rsid w:val="5CFA2E77"/>
    <w:rsid w:val="5E4044BD"/>
    <w:rsid w:val="5E9345EC"/>
    <w:rsid w:val="5E9A4FE8"/>
    <w:rsid w:val="5F241A4F"/>
    <w:rsid w:val="5F314F47"/>
    <w:rsid w:val="5F61293D"/>
    <w:rsid w:val="5F9A74DA"/>
    <w:rsid w:val="5FB82760"/>
    <w:rsid w:val="602E22A4"/>
    <w:rsid w:val="609A112B"/>
    <w:rsid w:val="630B5E97"/>
    <w:rsid w:val="635268F9"/>
    <w:rsid w:val="641937E6"/>
    <w:rsid w:val="64B435C8"/>
    <w:rsid w:val="650333BF"/>
    <w:rsid w:val="66272AC6"/>
    <w:rsid w:val="66414053"/>
    <w:rsid w:val="6658534D"/>
    <w:rsid w:val="668A1B17"/>
    <w:rsid w:val="669761BB"/>
    <w:rsid w:val="678371C8"/>
    <w:rsid w:val="679F2254"/>
    <w:rsid w:val="680208D9"/>
    <w:rsid w:val="682E0670"/>
    <w:rsid w:val="68886DCF"/>
    <w:rsid w:val="68A67612"/>
    <w:rsid w:val="68D3323C"/>
    <w:rsid w:val="68EF5AEF"/>
    <w:rsid w:val="6ABC71F5"/>
    <w:rsid w:val="6B10678B"/>
    <w:rsid w:val="6CA36342"/>
    <w:rsid w:val="6CC0322B"/>
    <w:rsid w:val="6CE941A4"/>
    <w:rsid w:val="6D7A61C9"/>
    <w:rsid w:val="6DFB1F75"/>
    <w:rsid w:val="6E0C57CD"/>
    <w:rsid w:val="6E961076"/>
    <w:rsid w:val="6F597E22"/>
    <w:rsid w:val="6F676105"/>
    <w:rsid w:val="70AC57B1"/>
    <w:rsid w:val="70DF2A44"/>
    <w:rsid w:val="715B730B"/>
    <w:rsid w:val="716F1B1B"/>
    <w:rsid w:val="72001B41"/>
    <w:rsid w:val="724C603C"/>
    <w:rsid w:val="7263471F"/>
    <w:rsid w:val="7350799D"/>
    <w:rsid w:val="7530098F"/>
    <w:rsid w:val="753C28CD"/>
    <w:rsid w:val="75780417"/>
    <w:rsid w:val="75D111F7"/>
    <w:rsid w:val="76353AA2"/>
    <w:rsid w:val="76992564"/>
    <w:rsid w:val="76E62152"/>
    <w:rsid w:val="771F1E4A"/>
    <w:rsid w:val="77334767"/>
    <w:rsid w:val="77480A3D"/>
    <w:rsid w:val="7851270C"/>
    <w:rsid w:val="78587F1E"/>
    <w:rsid w:val="785A1CD5"/>
    <w:rsid w:val="785E29E2"/>
    <w:rsid w:val="78987918"/>
    <w:rsid w:val="78C23FF4"/>
    <w:rsid w:val="78D44128"/>
    <w:rsid w:val="78F46E68"/>
    <w:rsid w:val="7A09740E"/>
    <w:rsid w:val="7B0A341D"/>
    <w:rsid w:val="7B107721"/>
    <w:rsid w:val="7B2214EA"/>
    <w:rsid w:val="7B6D7073"/>
    <w:rsid w:val="7B99612A"/>
    <w:rsid w:val="7BBD24E1"/>
    <w:rsid w:val="7BD42ACE"/>
    <w:rsid w:val="7BE70CC3"/>
    <w:rsid w:val="7C6F2992"/>
    <w:rsid w:val="7CDF131A"/>
    <w:rsid w:val="7D233FA3"/>
    <w:rsid w:val="7D684ECB"/>
    <w:rsid w:val="7D760D2E"/>
    <w:rsid w:val="7D7E251F"/>
    <w:rsid w:val="7DB2334D"/>
    <w:rsid w:val="7DE41F8A"/>
    <w:rsid w:val="7E6362E2"/>
    <w:rsid w:val="7E6467AE"/>
    <w:rsid w:val="7E656255"/>
    <w:rsid w:val="7E665E24"/>
    <w:rsid w:val="7FAE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nhideWhenUsed="0" w:uiPriority="0" w:semiHidden="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0"/>
    <w:pPr>
      <w:keepNext/>
      <w:keepLines/>
      <w:widowControl/>
      <w:numPr>
        <w:ilvl w:val="0"/>
        <w:numId w:val="1"/>
      </w:numPr>
      <w:snapToGrid w:val="0"/>
      <w:spacing w:before="340" w:after="330"/>
      <w:jc w:val="center"/>
      <w:outlineLvl w:val="0"/>
    </w:pPr>
    <w:rPr>
      <w:rFonts w:hint="eastAsia" w:ascii="华文细黑" w:hAnsi="华文细黑"/>
      <w:b/>
      <w:kern w:val="0"/>
      <w:sz w:val="32"/>
    </w:rPr>
  </w:style>
  <w:style w:type="paragraph" w:styleId="4">
    <w:name w:val="heading 2"/>
    <w:basedOn w:val="1"/>
    <w:next w:val="1"/>
    <w:link w:val="47"/>
    <w:qFormat/>
    <w:uiPriority w:val="0"/>
    <w:pPr>
      <w:keepNext/>
      <w:keepLines/>
      <w:numPr>
        <w:ilvl w:val="1"/>
        <w:numId w:val="1"/>
      </w:numPr>
      <w:spacing w:before="140" w:after="140"/>
      <w:jc w:val="center"/>
      <w:outlineLvl w:val="1"/>
    </w:pPr>
    <w:rPr>
      <w:rFonts w:ascii="Arial" w:hAnsi="Arial"/>
      <w:b/>
      <w:bCs/>
      <w:kern w:val="0"/>
      <w:sz w:val="32"/>
      <w:szCs w:val="32"/>
    </w:rPr>
  </w:style>
  <w:style w:type="paragraph" w:styleId="5">
    <w:name w:val="heading 3"/>
    <w:basedOn w:val="1"/>
    <w:next w:val="1"/>
    <w:qFormat/>
    <w:uiPriority w:val="9"/>
    <w:pPr>
      <w:keepNext/>
      <w:keepLines/>
      <w:numPr>
        <w:ilvl w:val="2"/>
        <w:numId w:val="1"/>
      </w:numPr>
      <w:spacing w:before="260" w:after="260" w:line="413" w:lineRule="auto"/>
      <w:outlineLvl w:val="2"/>
    </w:pPr>
    <w:rPr>
      <w:b/>
      <w:sz w:val="32"/>
    </w:rPr>
  </w:style>
  <w:style w:type="paragraph" w:styleId="6">
    <w:name w:val="heading 4"/>
    <w:basedOn w:val="1"/>
    <w:next w:val="1"/>
    <w:qFormat/>
    <w:uiPriority w:val="9"/>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qFormat/>
    <w:uiPriority w:val="9"/>
    <w:pPr>
      <w:keepNext/>
      <w:keepLines/>
      <w:numPr>
        <w:ilvl w:val="4"/>
        <w:numId w:val="1"/>
      </w:numPr>
      <w:spacing w:before="280" w:after="290" w:line="372" w:lineRule="auto"/>
      <w:outlineLvl w:val="4"/>
    </w:pPr>
    <w:rPr>
      <w:b/>
      <w:sz w:val="28"/>
    </w:rPr>
  </w:style>
  <w:style w:type="paragraph" w:styleId="8">
    <w:name w:val="heading 6"/>
    <w:basedOn w:val="1"/>
    <w:next w:val="1"/>
    <w:link w:val="48"/>
    <w:qFormat/>
    <w:uiPriority w:val="9"/>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qFormat/>
    <w:uiPriority w:val="9"/>
    <w:pPr>
      <w:keepNext/>
      <w:keepLines/>
      <w:numPr>
        <w:ilvl w:val="6"/>
        <w:numId w:val="1"/>
      </w:numPr>
      <w:spacing w:before="240" w:after="64" w:line="317" w:lineRule="auto"/>
      <w:outlineLvl w:val="6"/>
    </w:pPr>
    <w:rPr>
      <w:b/>
      <w:sz w:val="24"/>
    </w:rPr>
  </w:style>
  <w:style w:type="paragraph" w:styleId="10">
    <w:name w:val="heading 8"/>
    <w:basedOn w:val="1"/>
    <w:next w:val="1"/>
    <w:qFormat/>
    <w:uiPriority w:val="9"/>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qFormat/>
    <w:uiPriority w:val="9"/>
    <w:pPr>
      <w:keepNext/>
      <w:keepLines/>
      <w:numPr>
        <w:ilvl w:val="8"/>
        <w:numId w:val="1"/>
      </w:numPr>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able of authorities"/>
    <w:basedOn w:val="1"/>
    <w:next w:val="1"/>
    <w:unhideWhenUsed/>
    <w:qFormat/>
    <w:uiPriority w:val="99"/>
    <w:pPr>
      <w:ind w:left="420" w:leftChars="200"/>
    </w:pPr>
  </w:style>
  <w:style w:type="paragraph" w:styleId="13">
    <w:name w:val="List Bullet"/>
    <w:basedOn w:val="1"/>
    <w:unhideWhenUsed/>
    <w:qFormat/>
    <w:uiPriority w:val="99"/>
    <w:pPr>
      <w:numPr>
        <w:ilvl w:val="0"/>
        <w:numId w:val="2"/>
      </w:numPr>
    </w:pPr>
  </w:style>
  <w:style w:type="paragraph" w:styleId="14">
    <w:name w:val="toa heading"/>
    <w:basedOn w:val="1"/>
    <w:next w:val="1"/>
    <w:qFormat/>
    <w:uiPriority w:val="0"/>
    <w:pPr>
      <w:spacing w:before="120"/>
    </w:pPr>
    <w:rPr>
      <w:rFonts w:ascii="Cambria" w:hAnsi="Cambria"/>
      <w:sz w:val="24"/>
    </w:rPr>
  </w:style>
  <w:style w:type="paragraph" w:styleId="15">
    <w:name w:val="Body Text"/>
    <w:basedOn w:val="1"/>
    <w:unhideWhenUsed/>
    <w:qFormat/>
    <w:uiPriority w:val="99"/>
    <w:rPr>
      <w:rFonts w:eastAsia="楷体_GB2312"/>
      <w:sz w:val="30"/>
    </w:rPr>
  </w:style>
  <w:style w:type="paragraph" w:styleId="16">
    <w:name w:val="Body Text Indent"/>
    <w:basedOn w:val="1"/>
    <w:next w:val="1"/>
    <w:unhideWhenUsed/>
    <w:qFormat/>
    <w:uiPriority w:val="99"/>
    <w:pPr>
      <w:ind w:firstLine="630"/>
    </w:pPr>
    <w:rPr>
      <w:rFonts w:eastAsia="楷体_GB2312"/>
      <w:kern w:val="0"/>
      <w:sz w:val="30"/>
    </w:rPr>
  </w:style>
  <w:style w:type="paragraph" w:styleId="17">
    <w:name w:val="Plain Text"/>
    <w:basedOn w:val="1"/>
    <w:unhideWhenUsed/>
    <w:qFormat/>
    <w:uiPriority w:val="99"/>
    <w:rPr>
      <w:rFonts w:ascii="宋体" w:hAnsi="Courier New"/>
    </w:rPr>
  </w:style>
  <w:style w:type="paragraph" w:styleId="18">
    <w:name w:val="Balloon Text"/>
    <w:basedOn w:val="1"/>
    <w:link w:val="49"/>
    <w:unhideWhenUsed/>
    <w:qFormat/>
    <w:uiPriority w:val="99"/>
    <w:rPr>
      <w:sz w:val="18"/>
      <w:szCs w:val="18"/>
    </w:rPr>
  </w:style>
  <w:style w:type="paragraph" w:styleId="19">
    <w:name w:val="footer"/>
    <w:basedOn w:val="1"/>
    <w:unhideWhenUsed/>
    <w:qFormat/>
    <w:uiPriority w:val="0"/>
    <w:pPr>
      <w:tabs>
        <w:tab w:val="center" w:pos="4153"/>
        <w:tab w:val="right" w:pos="8306"/>
      </w:tabs>
      <w:snapToGrid w:val="0"/>
      <w:jc w:val="left"/>
    </w:pPr>
    <w:rPr>
      <w:sz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semiHidden/>
    <w:qFormat/>
    <w:uiPriority w:val="0"/>
    <w:pPr>
      <w:spacing w:line="360" w:lineRule="auto"/>
    </w:pPr>
    <w:rPr>
      <w:sz w:val="28"/>
    </w:rPr>
  </w:style>
  <w:style w:type="paragraph" w:styleId="22">
    <w:name w:val="List"/>
    <w:basedOn w:val="1"/>
    <w:qFormat/>
    <w:uiPriority w:val="0"/>
    <w:pPr>
      <w:spacing w:line="360" w:lineRule="exact"/>
      <w:ind w:left="420" w:hanging="420"/>
      <w:jc w:val="left"/>
    </w:pPr>
    <w:rPr>
      <w:szCs w:val="21"/>
    </w:rPr>
  </w:style>
  <w:style w:type="paragraph" w:styleId="23">
    <w:name w:val="Body Text Indent 3"/>
    <w:basedOn w:val="1"/>
    <w:unhideWhenUsed/>
    <w:qFormat/>
    <w:uiPriority w:val="99"/>
    <w:pPr>
      <w:spacing w:line="440" w:lineRule="exact"/>
      <w:ind w:firstLine="412" w:firstLineChars="200"/>
    </w:pPr>
    <w:rPr>
      <w:rFonts w:ascii="宋体" w:hAnsi="宋体"/>
      <w:kern w:val="0"/>
      <w:sz w:val="20"/>
    </w:rPr>
  </w:style>
  <w:style w:type="paragraph" w:styleId="24">
    <w:name w:val="toc 2"/>
    <w:basedOn w:val="1"/>
    <w:next w:val="1"/>
    <w:semiHidden/>
    <w:qFormat/>
    <w:uiPriority w:val="0"/>
    <w:pPr>
      <w:ind w:left="420" w:leftChars="200"/>
    </w:p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6"/>
    <w:qFormat/>
    <w:uiPriority w:val="0"/>
    <w:pPr>
      <w:spacing w:after="120"/>
      <w:ind w:left="420" w:leftChars="200" w:firstLine="420" w:firstLineChars="200"/>
    </w:pPr>
    <w:rPr>
      <w:rFonts w:eastAsia="宋体"/>
      <w:sz w:val="21"/>
      <w:szCs w:val="24"/>
    </w:rPr>
  </w:style>
  <w:style w:type="table" w:styleId="28">
    <w:name w:val="Table Grid"/>
    <w:basedOn w:val="2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unhideWhenUsed/>
    <w:qFormat/>
    <w:uiPriority w:val="0"/>
    <w:rPr>
      <w:rFonts w:cs="Times New Roman"/>
    </w:rPr>
  </w:style>
  <w:style w:type="character" w:styleId="32">
    <w:name w:val="Hyperlink"/>
    <w:unhideWhenUsed/>
    <w:qFormat/>
    <w:uiPriority w:val="99"/>
    <w:rPr>
      <w:rFonts w:cs="Times New Roman"/>
      <w:color w:val="0000FF"/>
      <w:u w:val="single"/>
    </w:rPr>
  </w:style>
  <w:style w:type="character" w:styleId="33">
    <w:name w:val="HTML Sample"/>
    <w:unhideWhenUsed/>
    <w:qFormat/>
    <w:uiPriority w:val="99"/>
    <w:rPr>
      <w:rFonts w:ascii="Courier New" w:hAnsi="Courier New"/>
    </w:rPr>
  </w:style>
  <w:style w:type="paragraph" w:customStyle="1" w:styleId="3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35">
    <w:name w:val="_Heading2"/>
    <w:basedOn w:val="4"/>
    <w:next w:val="1"/>
    <w:qFormat/>
    <w:uiPriority w:val="99"/>
    <w:pPr>
      <w:keepLines w:val="0"/>
      <w:widowControl/>
      <w:numPr>
        <w:numId w:val="3"/>
      </w:numPr>
      <w:tabs>
        <w:tab w:val="left" w:pos="840"/>
        <w:tab w:val="left" w:pos="1134"/>
      </w:tabs>
      <w:spacing w:before="240" w:after="240" w:line="260" w:lineRule="atLeast"/>
      <w:jc w:val="left"/>
    </w:pPr>
    <w:rPr>
      <w:rFonts w:eastAsia="PMingLiU" w:cs="Arial"/>
      <w:b w:val="0"/>
      <w:bCs w:val="0"/>
      <w:color w:val="495F70"/>
      <w:sz w:val="36"/>
      <w:szCs w:val="20"/>
      <w:lang w:val="en-GB" w:eastAsia="en-US"/>
    </w:rPr>
  </w:style>
  <w:style w:type="paragraph" w:customStyle="1" w:styleId="36">
    <w:name w:val="列表段落1"/>
    <w:basedOn w:val="1"/>
    <w:qFormat/>
    <w:uiPriority w:val="0"/>
    <w:pPr>
      <w:ind w:firstLine="420" w:firstLineChars="200"/>
    </w:pPr>
    <w:rPr>
      <w:rFonts w:ascii="等线" w:hAnsi="等线" w:eastAsia="等线"/>
      <w:szCs w:val="22"/>
    </w:rPr>
  </w:style>
  <w:style w:type="paragraph" w:customStyle="1" w:styleId="37">
    <w:name w:val="列出段落1"/>
    <w:basedOn w:val="1"/>
    <w:qFormat/>
    <w:uiPriority w:val="99"/>
    <w:pPr>
      <w:adjustRightInd w:val="0"/>
      <w:snapToGrid w:val="0"/>
      <w:spacing w:line="300" w:lineRule="auto"/>
      <w:ind w:firstLine="420" w:firstLineChars="200"/>
    </w:pPr>
    <w:rPr>
      <w:rFonts w:ascii="宋体" w:hAnsi="Calibri"/>
      <w:sz w:val="24"/>
      <w:szCs w:val="22"/>
    </w:rPr>
  </w:style>
  <w:style w:type="paragraph" w:customStyle="1" w:styleId="38">
    <w:name w:val="Text"/>
    <w:basedOn w:val="1"/>
    <w:qFormat/>
    <w:uiPriority w:val="99"/>
    <w:pPr>
      <w:widowControl/>
      <w:spacing w:before="120" w:after="240"/>
      <w:outlineLvl w:val="1"/>
    </w:pPr>
    <w:rPr>
      <w:rFonts w:ascii="Arial" w:hAnsi="Arial"/>
      <w:kern w:val="28"/>
      <w:sz w:val="20"/>
      <w:szCs w:val="24"/>
    </w:rPr>
  </w:style>
  <w:style w:type="paragraph" w:customStyle="1" w:styleId="39">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 w:type="paragraph" w:customStyle="1" w:styleId="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1">
    <w:name w:val="正文1"/>
    <w:basedOn w:val="1"/>
    <w:qFormat/>
    <w:uiPriority w:val="0"/>
    <w:pPr>
      <w:spacing w:line="480" w:lineRule="exact"/>
      <w:ind w:firstLine="480" w:firstLineChars="200"/>
    </w:pPr>
    <w:rPr>
      <w:rFonts w:ascii="宋体"/>
      <w:sz w:val="24"/>
    </w:rPr>
  </w:style>
  <w:style w:type="paragraph" w:customStyle="1" w:styleId="42">
    <w:name w:val="tabletitle"/>
    <w:basedOn w:val="1"/>
    <w:qFormat/>
    <w:uiPriority w:val="0"/>
    <w:pPr>
      <w:widowControl/>
      <w:spacing w:before="100" w:beforeAutospacing="1" w:after="100" w:afterAutospacing="1"/>
      <w:jc w:val="left"/>
    </w:pPr>
    <w:rPr>
      <w:rFonts w:ascii="宋体" w:hAnsi="宋体"/>
      <w:kern w:val="0"/>
      <w:sz w:val="24"/>
    </w:rPr>
  </w:style>
  <w:style w:type="paragraph" w:styleId="43">
    <w:name w:val="List Paragraph"/>
    <w:basedOn w:val="1"/>
    <w:qFormat/>
    <w:uiPriority w:val="34"/>
    <w:pPr>
      <w:ind w:firstLine="420" w:firstLineChars="200"/>
    </w:pPr>
    <w:rPr>
      <w:szCs w:val="24"/>
    </w:rPr>
  </w:style>
  <w:style w:type="paragraph" w:customStyle="1" w:styleId="44">
    <w:name w:val="List Paragraph1"/>
    <w:basedOn w:val="1"/>
    <w:qFormat/>
    <w:uiPriority w:val="99"/>
    <w:pPr>
      <w:ind w:firstLine="420" w:firstLineChars="200"/>
    </w:pPr>
  </w:style>
  <w:style w:type="paragraph" w:customStyle="1" w:styleId="45">
    <w:name w:val="Table Paragraph"/>
    <w:basedOn w:val="1"/>
    <w:qFormat/>
    <w:uiPriority w:val="1"/>
    <w:rPr>
      <w:rFonts w:ascii="宋体" w:hAnsi="宋体" w:cs="宋体"/>
      <w:lang w:val="zh-CN" w:bidi="zh-CN"/>
    </w:rPr>
  </w:style>
  <w:style w:type="character" w:customStyle="1" w:styleId="46">
    <w:name w:val="标题 1 Char"/>
    <w:link w:val="3"/>
    <w:qFormat/>
    <w:uiPriority w:val="0"/>
    <w:rPr>
      <w:rFonts w:ascii="华文细黑" w:hAnsi="华文细黑" w:eastAsia="宋体"/>
      <w:b/>
      <w:sz w:val="32"/>
      <w:lang w:val="en-US" w:eastAsia="zh-CN" w:bidi="ar-SA"/>
    </w:rPr>
  </w:style>
  <w:style w:type="character" w:customStyle="1" w:styleId="47">
    <w:name w:val="标题 2 Char"/>
    <w:link w:val="4"/>
    <w:qFormat/>
    <w:uiPriority w:val="0"/>
    <w:rPr>
      <w:rFonts w:ascii="Arial" w:hAnsi="Arial" w:eastAsia="宋体"/>
      <w:b/>
      <w:bCs/>
      <w:sz w:val="32"/>
      <w:szCs w:val="32"/>
      <w:lang w:bidi="ar-SA"/>
    </w:rPr>
  </w:style>
  <w:style w:type="character" w:customStyle="1" w:styleId="48">
    <w:name w:val="标题 6 Char"/>
    <w:link w:val="8"/>
    <w:qFormat/>
    <w:locked/>
    <w:uiPriority w:val="9"/>
    <w:rPr>
      <w:rFonts w:ascii="Arial" w:hAnsi="Arial" w:eastAsia="黑体"/>
      <w:b/>
      <w:kern w:val="2"/>
      <w:sz w:val="24"/>
    </w:rPr>
  </w:style>
  <w:style w:type="character" w:customStyle="1" w:styleId="49">
    <w:name w:val="批注框文本 Char"/>
    <w:link w:val="18"/>
    <w:semiHidden/>
    <w:qFormat/>
    <w:uiPriority w:val="99"/>
    <w:rPr>
      <w:kern w:val="2"/>
      <w:sz w:val="18"/>
      <w:szCs w:val="18"/>
    </w:rPr>
  </w:style>
  <w:style w:type="character" w:customStyle="1" w:styleId="50">
    <w:name w:val="fontstyle01"/>
    <w:qFormat/>
    <w:uiPriority w:val="0"/>
    <w:rPr>
      <w:rFonts w:hint="eastAsia" w:ascii="宋体" w:hAnsi="宋体" w:eastAsia="宋体"/>
      <w:color w:val="000000"/>
      <w:sz w:val="18"/>
      <w:szCs w:val="18"/>
    </w:rPr>
  </w:style>
  <w:style w:type="character" w:customStyle="1" w:styleId="51">
    <w:name w:val="Plain Text Char"/>
    <w:qFormat/>
    <w:locked/>
    <w:uiPriority w:val="0"/>
    <w:rPr>
      <w:rFonts w:ascii="宋体" w:hAnsi="Courier New" w:eastAsia="宋体"/>
      <w:kern w:val="2"/>
      <w:sz w:val="21"/>
      <w:lang w:val="en-US" w:eastAsia="zh-CN"/>
    </w:rPr>
  </w:style>
  <w:style w:type="character" w:customStyle="1" w:styleId="52">
    <w:name w:val="_Style 45"/>
    <w:qFormat/>
    <w:uiPriority w:val="19"/>
    <w:rPr>
      <w:i/>
      <w:iCs/>
      <w:color w:val="243F60"/>
    </w:rPr>
  </w:style>
  <w:style w:type="paragraph" w:customStyle="1" w:styleId="5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4">
    <w:name w:val="TOAHeading"/>
    <w:basedOn w:val="1"/>
    <w:next w:val="1"/>
    <w:qFormat/>
    <w:uiPriority w:val="0"/>
    <w:pPr>
      <w:spacing w:before="120"/>
      <w:textAlignment w:val="baseline"/>
    </w:pPr>
    <w:rPr>
      <w:rFonts w:ascii="Arial" w:hAnsi="Arial"/>
      <w:sz w:val="24"/>
      <w:szCs w:val="22"/>
    </w:rPr>
  </w:style>
  <w:style w:type="paragraph" w:customStyle="1" w:styleId="55">
    <w:name w:val="Normal_30"/>
    <w:qFormat/>
    <w:uiPriority w:val="0"/>
    <w:pPr>
      <w:widowControl w:val="0"/>
      <w:jc w:val="both"/>
    </w:pPr>
    <w:rPr>
      <w:rFonts w:ascii="Times New Roman" w:hAnsi="Times New Roman" w:eastAsia="宋体" w:cs="Times New Roman"/>
      <w:szCs w:val="21"/>
      <w:lang w:val="en-US" w:eastAsia="zh-CN" w:bidi="ar-SA"/>
    </w:rPr>
  </w:style>
  <w:style w:type="character" w:customStyle="1" w:styleId="56">
    <w:name w:val="font31"/>
    <w:basedOn w:val="29"/>
    <w:qFormat/>
    <w:uiPriority w:val="0"/>
    <w:rPr>
      <w:rFonts w:hint="eastAsia" w:ascii="宋体" w:hAnsi="宋体" w:eastAsia="宋体" w:cs="宋体"/>
      <w:color w:val="000000"/>
      <w:sz w:val="20"/>
      <w:szCs w:val="20"/>
      <w:u w:val="none"/>
    </w:rPr>
  </w:style>
  <w:style w:type="character" w:customStyle="1" w:styleId="57">
    <w:name w:val="font4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D66BC-99E5-442F-98A0-BB9D7A6713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22502</Words>
  <Characters>23788</Characters>
  <Lines>214</Lines>
  <Paragraphs>60</Paragraphs>
  <TotalTime>3</TotalTime>
  <ScaleCrop>false</ScaleCrop>
  <LinksUpToDate>false</LinksUpToDate>
  <CharactersWithSpaces>25156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2021-06-23T01:28:00Z</dcterms:created>
  <dc:creator>Administrator</dc:creator>
  <cp:lastModifiedBy>信用借款找彤彤 15276696466</cp:lastModifiedBy>
  <cp:lastPrinted>2016-12-19T12:05:00Z</cp:lastPrinted>
  <dcterms:modified xsi:type="dcterms:W3CDTF">2022-09-08T12:14:30Z</dcterms:modified>
  <dc:title>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EEAF1F72A00D41608EE6BB062337DD9C</vt:lpwstr>
  </property>
</Properties>
</file>