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80F" w:rsidRDefault="000C57F7">
      <w:pPr>
        <w:jc w:val="center"/>
        <w:rPr>
          <w:rFonts w:asciiTheme="minorEastAsia" w:eastAsiaTheme="minorEastAsia" w:hAnsiTheme="minorEastAsia" w:cs="宋体"/>
          <w:b/>
          <w:bCs/>
          <w:sz w:val="48"/>
          <w:szCs w:val="48"/>
        </w:rPr>
      </w:pPr>
      <w:hyperlink r:id="rId8" w:tgtFrame="https://www.zcygov.cn/project-center/self-project/_blank" w:history="1">
        <w:r w:rsidR="00B0248B">
          <w:rPr>
            <w:rFonts w:asciiTheme="minorEastAsia" w:eastAsiaTheme="minorEastAsia" w:hAnsiTheme="minorEastAsia" w:cstheme="minorEastAsia" w:hint="eastAsia"/>
            <w:b/>
            <w:bCs/>
            <w:sz w:val="48"/>
            <w:szCs w:val="48"/>
          </w:rPr>
          <w:t>新疆塔里木胡杨国家级自然保护区2022年信息化建设</w:t>
        </w:r>
      </w:hyperlink>
      <w:r w:rsidR="00B0248B">
        <w:rPr>
          <w:rFonts w:asciiTheme="minorEastAsia" w:eastAsiaTheme="minorEastAsia" w:hAnsiTheme="minorEastAsia" w:cstheme="minorEastAsia" w:hint="eastAsia"/>
          <w:b/>
          <w:bCs/>
          <w:sz w:val="48"/>
          <w:szCs w:val="48"/>
        </w:rPr>
        <w:t>项目（卡口太阳能供电系统）</w:t>
      </w:r>
    </w:p>
    <w:p w:rsidR="0088280F" w:rsidRDefault="00B0248B">
      <w:pPr>
        <w:widowControl/>
        <w:tabs>
          <w:tab w:val="left" w:pos="6013"/>
        </w:tabs>
        <w:autoSpaceDE w:val="0"/>
        <w:autoSpaceDN w:val="0"/>
        <w:spacing w:line="480" w:lineRule="auto"/>
        <w:ind w:right="-28"/>
        <w:jc w:val="center"/>
        <w:textAlignment w:val="bottom"/>
        <w:rPr>
          <w:rFonts w:asciiTheme="minorEastAsia" w:eastAsiaTheme="minorEastAsia" w:hAnsiTheme="minorEastAsia" w:cstheme="minorEastAsia"/>
          <w:b/>
          <w:bCs/>
          <w:kern w:val="0"/>
          <w:sz w:val="32"/>
          <w:szCs w:val="32"/>
        </w:rPr>
      </w:pPr>
      <w:r>
        <w:rPr>
          <w:rFonts w:asciiTheme="minorEastAsia" w:eastAsiaTheme="minorEastAsia" w:hAnsiTheme="minorEastAsia" w:cstheme="minorEastAsia" w:hint="eastAsia"/>
          <w:b/>
          <w:bCs/>
          <w:kern w:val="0"/>
          <w:sz w:val="32"/>
          <w:szCs w:val="32"/>
        </w:rPr>
        <w:t>项目编号：XJGRXD2022-021</w:t>
      </w:r>
    </w:p>
    <w:p w:rsidR="0088280F" w:rsidRDefault="00B0248B">
      <w:pPr>
        <w:widowControl/>
        <w:tabs>
          <w:tab w:val="left" w:pos="6013"/>
        </w:tabs>
        <w:autoSpaceDE w:val="0"/>
        <w:autoSpaceDN w:val="0"/>
        <w:spacing w:line="1400" w:lineRule="exact"/>
        <w:ind w:right="-28"/>
        <w:jc w:val="center"/>
        <w:textAlignment w:val="bottom"/>
        <w:rPr>
          <w:rFonts w:asciiTheme="minorEastAsia" w:eastAsiaTheme="minorEastAsia" w:hAnsiTheme="minorEastAsia"/>
          <w:b/>
          <w:sz w:val="56"/>
          <w:szCs w:val="56"/>
        </w:rPr>
      </w:pPr>
      <w:r>
        <w:rPr>
          <w:rFonts w:asciiTheme="minorEastAsia" w:eastAsiaTheme="minorEastAsia" w:hAnsiTheme="minorEastAsia" w:hint="eastAsia"/>
          <w:b/>
          <w:noProof/>
          <w:sz w:val="56"/>
          <w:szCs w:val="56"/>
        </w:rPr>
        <w:drawing>
          <wp:anchor distT="0" distB="0" distL="114300" distR="114300" simplePos="0" relativeHeight="251660288" behindDoc="0" locked="0" layoutInCell="1" allowOverlap="1">
            <wp:simplePos x="0" y="0"/>
            <wp:positionH relativeFrom="column">
              <wp:posOffset>919480</wp:posOffset>
            </wp:positionH>
            <wp:positionV relativeFrom="paragraph">
              <wp:posOffset>1332865</wp:posOffset>
            </wp:positionV>
            <wp:extent cx="4613275" cy="2748915"/>
            <wp:effectExtent l="19050" t="0" r="0" b="0"/>
            <wp:wrapTopAndBottom/>
            <wp:docPr id="3" name="图片 3" descr="新疆国融信德工程项目管理有限公司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疆国融信德工程项目管理有限公司_画板 1"/>
                    <pic:cNvPicPr>
                      <a:picLocks noChangeAspect="1"/>
                    </pic:cNvPicPr>
                  </pic:nvPicPr>
                  <pic:blipFill>
                    <a:blip r:embed="rId9" cstate="print"/>
                    <a:srcRect t="16480" b="24026"/>
                    <a:stretch>
                      <a:fillRect/>
                    </a:stretch>
                  </pic:blipFill>
                  <pic:spPr>
                    <a:xfrm>
                      <a:off x="0" y="0"/>
                      <a:ext cx="4613275" cy="2748915"/>
                    </a:xfrm>
                    <a:prstGeom prst="rect">
                      <a:avLst/>
                    </a:prstGeom>
                  </pic:spPr>
                </pic:pic>
              </a:graphicData>
            </a:graphic>
          </wp:anchor>
        </w:drawing>
      </w:r>
      <w:r>
        <w:rPr>
          <w:rFonts w:asciiTheme="minorEastAsia" w:eastAsiaTheme="minorEastAsia" w:hAnsiTheme="minorEastAsia" w:hint="eastAsia"/>
          <w:b/>
          <w:sz w:val="56"/>
          <w:szCs w:val="56"/>
        </w:rPr>
        <w:t>招标文件</w:t>
      </w:r>
    </w:p>
    <w:p w:rsidR="0088280F" w:rsidRDefault="0088280F">
      <w:pPr>
        <w:widowControl/>
        <w:autoSpaceDE w:val="0"/>
        <w:autoSpaceDN w:val="0"/>
        <w:ind w:right="-26"/>
        <w:textAlignment w:val="bottom"/>
        <w:rPr>
          <w:rFonts w:asciiTheme="minorEastAsia" w:eastAsiaTheme="minorEastAsia" w:hAnsiTheme="minorEastAsia"/>
          <w:b/>
          <w:sz w:val="28"/>
          <w:szCs w:val="22"/>
        </w:rPr>
      </w:pPr>
    </w:p>
    <w:p w:rsidR="0088280F" w:rsidRDefault="00B0248B">
      <w:pPr>
        <w:widowControl/>
        <w:adjustRightInd w:val="0"/>
        <w:spacing w:before="100" w:after="100" w:line="360" w:lineRule="auto"/>
        <w:rPr>
          <w:rFonts w:asciiTheme="minorEastAsia" w:eastAsiaTheme="minorEastAsia" w:hAnsiTheme="minorEastAsia"/>
          <w:b/>
          <w:bCs/>
          <w:sz w:val="28"/>
          <w:szCs w:val="28"/>
          <w:lang w:val="zh-CN"/>
        </w:rPr>
      </w:pPr>
      <w:r>
        <w:rPr>
          <w:rFonts w:asciiTheme="minorEastAsia" w:eastAsiaTheme="minorEastAsia" w:hAnsiTheme="minorEastAsia" w:hint="eastAsia"/>
          <w:b/>
          <w:sz w:val="28"/>
          <w:szCs w:val="28"/>
        </w:rPr>
        <w:t>招 标 人：新疆塔里木胡杨国家级自然保护区管理局</w:t>
      </w:r>
      <w:r>
        <w:rPr>
          <w:rFonts w:asciiTheme="minorEastAsia" w:eastAsiaTheme="minorEastAsia" w:hAnsiTheme="minorEastAsia" w:hint="eastAsia"/>
          <w:b/>
          <w:bCs/>
          <w:sz w:val="28"/>
          <w:szCs w:val="28"/>
          <w:lang w:val="zh-CN"/>
        </w:rPr>
        <w:t>（盖章）</w:t>
      </w:r>
    </w:p>
    <w:p w:rsidR="0088280F" w:rsidRDefault="0088280F">
      <w:pPr>
        <w:pStyle w:val="a5"/>
        <w:ind w:firstLine="480"/>
        <w:rPr>
          <w:rFonts w:asciiTheme="minorEastAsia" w:eastAsiaTheme="minorEastAsia" w:hAnsiTheme="minorEastAsia"/>
          <w:lang w:val="zh-CN"/>
        </w:rPr>
      </w:pPr>
    </w:p>
    <w:p w:rsidR="0088280F" w:rsidRDefault="00B0248B">
      <w:pPr>
        <w:widowControl/>
        <w:autoSpaceDE w:val="0"/>
        <w:autoSpaceDN w:val="0"/>
        <w:spacing w:line="800" w:lineRule="exact"/>
        <w:ind w:right="-26"/>
        <w:textAlignment w:val="bottom"/>
        <w:rPr>
          <w:rFonts w:asciiTheme="minorEastAsia" w:eastAsiaTheme="minorEastAsia" w:hAnsiTheme="minorEastAsia"/>
          <w:b/>
          <w:bCs/>
          <w:sz w:val="28"/>
          <w:szCs w:val="28"/>
          <w:lang w:val="zh-CN"/>
        </w:rPr>
      </w:pPr>
      <w:r>
        <w:rPr>
          <w:rFonts w:asciiTheme="minorEastAsia" w:eastAsiaTheme="minorEastAsia" w:hAnsiTheme="minorEastAsia" w:hint="eastAsia"/>
          <w:b/>
          <w:sz w:val="28"/>
          <w:szCs w:val="28"/>
        </w:rPr>
        <w:t>代理机构：新疆国融信德工程项目管理有限公司</w:t>
      </w:r>
      <w:r>
        <w:rPr>
          <w:rFonts w:asciiTheme="minorEastAsia" w:eastAsiaTheme="minorEastAsia" w:hAnsiTheme="minorEastAsia" w:hint="eastAsia"/>
          <w:b/>
          <w:bCs/>
          <w:sz w:val="28"/>
          <w:szCs w:val="28"/>
          <w:lang w:val="zh-CN"/>
        </w:rPr>
        <w:t>（盖章）</w:t>
      </w:r>
    </w:p>
    <w:p w:rsidR="0088280F" w:rsidRDefault="0088280F">
      <w:pPr>
        <w:pStyle w:val="a5"/>
        <w:ind w:firstLine="480"/>
        <w:rPr>
          <w:rFonts w:asciiTheme="minorEastAsia" w:eastAsiaTheme="minorEastAsia" w:hAnsiTheme="minorEastAsia"/>
        </w:rPr>
      </w:pPr>
    </w:p>
    <w:p w:rsidR="0088280F" w:rsidRDefault="00B0248B">
      <w:pPr>
        <w:widowControl/>
        <w:spacing w:line="8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联 系 人： 池彩玲</w:t>
      </w:r>
    </w:p>
    <w:p w:rsidR="0088280F" w:rsidRDefault="0088280F">
      <w:pPr>
        <w:pStyle w:val="a5"/>
        <w:ind w:firstLine="480"/>
        <w:rPr>
          <w:rFonts w:asciiTheme="minorEastAsia" w:eastAsiaTheme="minorEastAsia" w:hAnsiTheme="minorEastAsia"/>
        </w:rPr>
      </w:pPr>
    </w:p>
    <w:p w:rsidR="0088280F" w:rsidRDefault="00B0248B">
      <w:pPr>
        <w:widowControl/>
        <w:spacing w:line="8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联系电话: 18699601997</w:t>
      </w:r>
    </w:p>
    <w:p w:rsidR="0088280F" w:rsidRDefault="0088280F">
      <w:pPr>
        <w:pStyle w:val="a5"/>
        <w:ind w:firstLine="480"/>
        <w:rPr>
          <w:rFonts w:asciiTheme="minorEastAsia" w:eastAsiaTheme="minorEastAsia" w:hAnsiTheme="minorEastAsia"/>
        </w:rPr>
      </w:pPr>
    </w:p>
    <w:p w:rsidR="0088280F" w:rsidRDefault="00B0248B">
      <w:pPr>
        <w:widowControl/>
        <w:spacing w:line="8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日    期：2022年10月</w:t>
      </w:r>
    </w:p>
    <w:p w:rsidR="0088280F" w:rsidRDefault="0088280F">
      <w:pPr>
        <w:pStyle w:val="a1"/>
        <w:rPr>
          <w:rFonts w:asciiTheme="minorEastAsia" w:eastAsiaTheme="minorEastAsia" w:hAnsiTheme="minorEastAsia"/>
        </w:rPr>
      </w:pPr>
    </w:p>
    <w:sdt>
      <w:sdtPr>
        <w:rPr>
          <w:rFonts w:asciiTheme="minorEastAsia" w:eastAsiaTheme="minorEastAsia" w:hAnsiTheme="minorEastAsia"/>
          <w:sz w:val="20"/>
          <w:szCs w:val="22"/>
        </w:rPr>
        <w:id w:val="147474612"/>
        <w:docPartObj>
          <w:docPartGallery w:val="Table of Contents"/>
          <w:docPartUnique/>
        </w:docPartObj>
      </w:sdtPr>
      <w:sdtEndPr>
        <w:rPr>
          <w:sz w:val="28"/>
          <w:szCs w:val="36"/>
        </w:rPr>
      </w:sdtEndPr>
      <w:sdtContent>
        <w:p w:rsidR="0088280F" w:rsidRDefault="0088280F">
          <w:pPr>
            <w:widowControl/>
            <w:spacing w:line="800" w:lineRule="exact"/>
            <w:rPr>
              <w:rFonts w:asciiTheme="minorEastAsia" w:eastAsiaTheme="minorEastAsia" w:hAnsiTheme="minorEastAsia"/>
            </w:rPr>
          </w:pPr>
        </w:p>
        <w:p w:rsidR="0088280F" w:rsidRDefault="0088280F">
          <w:pPr>
            <w:widowControl/>
            <w:spacing w:line="800" w:lineRule="exact"/>
            <w:rPr>
              <w:rFonts w:asciiTheme="minorEastAsia" w:eastAsiaTheme="minorEastAsia" w:hAnsiTheme="minorEastAsia"/>
              <w:b/>
              <w:sz w:val="36"/>
            </w:rPr>
          </w:pPr>
          <w:bookmarkStart w:id="0" w:name="_Toc24106"/>
          <w:bookmarkStart w:id="1" w:name="_Toc30293"/>
          <w:bookmarkStart w:id="2" w:name="_Toc29290"/>
        </w:p>
        <w:p w:rsidR="0088280F" w:rsidRDefault="00B0248B">
          <w:pPr>
            <w:spacing w:line="340" w:lineRule="exact"/>
            <w:ind w:firstLineChars="50" w:firstLine="151"/>
            <w:jc w:val="center"/>
            <w:rPr>
              <w:rFonts w:asciiTheme="minorEastAsia" w:eastAsiaTheme="minorEastAsia" w:hAnsiTheme="minorEastAsia"/>
              <w:kern w:val="0"/>
              <w:sz w:val="30"/>
              <w:szCs w:val="30"/>
            </w:rPr>
          </w:pPr>
          <w:r>
            <w:rPr>
              <w:rFonts w:asciiTheme="minorEastAsia" w:eastAsiaTheme="minorEastAsia" w:hAnsiTheme="minorEastAsia" w:hint="eastAsia"/>
              <w:b/>
              <w:sz w:val="30"/>
              <w:szCs w:val="30"/>
            </w:rPr>
            <w:t>目  录</w:t>
          </w:r>
        </w:p>
        <w:p w:rsidR="0088280F" w:rsidRDefault="0088280F">
          <w:pPr>
            <w:spacing w:line="360" w:lineRule="auto"/>
            <w:ind w:firstLineChars="50" w:firstLine="140"/>
            <w:rPr>
              <w:rFonts w:asciiTheme="minorEastAsia" w:eastAsiaTheme="minorEastAsia" w:hAnsiTheme="minorEastAsia"/>
              <w:bCs/>
              <w:sz w:val="28"/>
              <w:szCs w:val="28"/>
            </w:rPr>
          </w:pPr>
        </w:p>
        <w:p w:rsidR="0088280F" w:rsidRDefault="00B0248B">
          <w:pPr>
            <w:spacing w:line="480" w:lineRule="auto"/>
            <w:ind w:firstLineChars="50" w:firstLine="120"/>
            <w:rPr>
              <w:rFonts w:asciiTheme="minorEastAsia" w:eastAsiaTheme="minorEastAsia" w:hAnsiTheme="minorEastAsia"/>
              <w:bCs/>
              <w:szCs w:val="21"/>
            </w:rPr>
          </w:pPr>
          <w:r>
            <w:rPr>
              <w:rFonts w:asciiTheme="minorEastAsia" w:eastAsiaTheme="minorEastAsia" w:hAnsiTheme="minorEastAsia" w:hint="eastAsia"/>
              <w:bCs/>
              <w:szCs w:val="21"/>
            </w:rPr>
            <w:t>第一部分 招标公告………………………………………………………………</w:t>
          </w:r>
        </w:p>
        <w:p w:rsidR="0088280F" w:rsidRDefault="00B0248B">
          <w:pPr>
            <w:spacing w:line="480" w:lineRule="auto"/>
            <w:ind w:firstLineChars="50" w:firstLine="120"/>
            <w:rPr>
              <w:rFonts w:asciiTheme="minorEastAsia" w:eastAsiaTheme="minorEastAsia" w:hAnsiTheme="minorEastAsia"/>
              <w:bCs/>
              <w:szCs w:val="21"/>
            </w:rPr>
          </w:pPr>
          <w:r>
            <w:rPr>
              <w:rFonts w:asciiTheme="minorEastAsia" w:eastAsiaTheme="minorEastAsia" w:hAnsiTheme="minorEastAsia" w:hint="eastAsia"/>
              <w:bCs/>
              <w:szCs w:val="21"/>
            </w:rPr>
            <w:t>第二部分 投标人须知前附表 ………………………………………………………………</w:t>
          </w:r>
        </w:p>
        <w:p w:rsidR="0088280F" w:rsidRDefault="00B0248B">
          <w:pPr>
            <w:spacing w:line="480" w:lineRule="auto"/>
            <w:ind w:firstLineChars="50" w:firstLine="120"/>
            <w:rPr>
              <w:rFonts w:asciiTheme="minorEastAsia" w:eastAsiaTheme="minorEastAsia" w:hAnsiTheme="minorEastAsia"/>
              <w:bCs/>
              <w:szCs w:val="21"/>
            </w:rPr>
          </w:pPr>
          <w:r>
            <w:rPr>
              <w:rFonts w:asciiTheme="minorEastAsia" w:eastAsiaTheme="minorEastAsia" w:hAnsiTheme="minorEastAsia" w:hint="eastAsia"/>
              <w:bCs/>
              <w:szCs w:val="21"/>
            </w:rPr>
            <w:t>一.总则…………………………………………………………………………………………</w:t>
          </w:r>
        </w:p>
        <w:p w:rsidR="0088280F" w:rsidRDefault="00B0248B">
          <w:pPr>
            <w:spacing w:line="480" w:lineRule="auto"/>
            <w:ind w:firstLineChars="50" w:firstLine="120"/>
            <w:rPr>
              <w:rFonts w:asciiTheme="minorEastAsia" w:eastAsiaTheme="minorEastAsia" w:hAnsiTheme="minorEastAsia"/>
              <w:bCs/>
              <w:szCs w:val="21"/>
            </w:rPr>
          </w:pPr>
          <w:r>
            <w:rPr>
              <w:rFonts w:asciiTheme="minorEastAsia" w:eastAsiaTheme="minorEastAsia" w:hAnsiTheme="minorEastAsia" w:hint="eastAsia"/>
              <w:bCs/>
              <w:szCs w:val="21"/>
            </w:rPr>
            <w:t>二.招标文件……………………………………………………………………………………</w:t>
          </w:r>
        </w:p>
        <w:p w:rsidR="0088280F" w:rsidRDefault="00B0248B">
          <w:pPr>
            <w:spacing w:line="480" w:lineRule="auto"/>
            <w:ind w:firstLineChars="50" w:firstLine="120"/>
            <w:rPr>
              <w:rFonts w:asciiTheme="minorEastAsia" w:eastAsiaTheme="minorEastAsia" w:hAnsiTheme="minorEastAsia"/>
              <w:bCs/>
              <w:szCs w:val="21"/>
            </w:rPr>
          </w:pPr>
          <w:r>
            <w:rPr>
              <w:rFonts w:asciiTheme="minorEastAsia" w:eastAsiaTheme="minorEastAsia" w:hAnsiTheme="minorEastAsia" w:hint="eastAsia"/>
              <w:bCs/>
              <w:szCs w:val="21"/>
            </w:rPr>
            <w:t>三.投标文件……………………………………………………………………………………</w:t>
          </w:r>
        </w:p>
        <w:p w:rsidR="0088280F" w:rsidRDefault="00B0248B">
          <w:pPr>
            <w:spacing w:line="480" w:lineRule="auto"/>
            <w:ind w:firstLineChars="50" w:firstLine="120"/>
            <w:rPr>
              <w:rFonts w:asciiTheme="minorEastAsia" w:eastAsiaTheme="minorEastAsia" w:hAnsiTheme="minorEastAsia"/>
              <w:bCs/>
              <w:szCs w:val="21"/>
            </w:rPr>
          </w:pPr>
          <w:r>
            <w:rPr>
              <w:rFonts w:asciiTheme="minorEastAsia" w:eastAsiaTheme="minorEastAsia" w:hAnsiTheme="minorEastAsia" w:hint="eastAsia"/>
              <w:bCs/>
              <w:szCs w:val="21"/>
            </w:rPr>
            <w:t>四.投标文件的制作、上传及递交要求………………………………………………………</w:t>
          </w:r>
        </w:p>
        <w:p w:rsidR="0088280F" w:rsidRDefault="00B0248B">
          <w:pPr>
            <w:spacing w:line="480" w:lineRule="auto"/>
            <w:ind w:firstLineChars="50" w:firstLine="120"/>
            <w:rPr>
              <w:rFonts w:asciiTheme="minorEastAsia" w:eastAsiaTheme="minorEastAsia" w:hAnsiTheme="minorEastAsia"/>
              <w:bCs/>
              <w:szCs w:val="21"/>
            </w:rPr>
          </w:pPr>
          <w:r>
            <w:rPr>
              <w:rFonts w:asciiTheme="minorEastAsia" w:eastAsiaTheme="minorEastAsia" w:hAnsiTheme="minorEastAsia" w:hint="eastAsia"/>
              <w:bCs/>
              <w:szCs w:val="21"/>
            </w:rPr>
            <w:t>五.开标、评标、定标…………………………………………………………………………</w:t>
          </w:r>
        </w:p>
        <w:p w:rsidR="0088280F" w:rsidRDefault="00B0248B">
          <w:pPr>
            <w:spacing w:line="480" w:lineRule="auto"/>
            <w:ind w:firstLineChars="50" w:firstLine="120"/>
            <w:rPr>
              <w:rFonts w:asciiTheme="minorEastAsia" w:eastAsiaTheme="minorEastAsia" w:hAnsiTheme="minorEastAsia"/>
              <w:bCs/>
              <w:szCs w:val="21"/>
            </w:rPr>
          </w:pPr>
          <w:r>
            <w:rPr>
              <w:rFonts w:asciiTheme="minorEastAsia" w:eastAsiaTheme="minorEastAsia" w:hAnsiTheme="minorEastAsia" w:hint="eastAsia"/>
              <w:bCs/>
              <w:szCs w:val="21"/>
            </w:rPr>
            <w:t>六.中标………………………………………………………………………………………</w:t>
          </w:r>
        </w:p>
        <w:p w:rsidR="0088280F" w:rsidRDefault="00B0248B">
          <w:pPr>
            <w:spacing w:line="480" w:lineRule="auto"/>
            <w:ind w:firstLineChars="50" w:firstLine="120"/>
            <w:rPr>
              <w:rFonts w:asciiTheme="minorEastAsia" w:eastAsiaTheme="minorEastAsia" w:hAnsiTheme="minorEastAsia"/>
              <w:bCs/>
              <w:szCs w:val="21"/>
            </w:rPr>
          </w:pPr>
          <w:r>
            <w:rPr>
              <w:rFonts w:asciiTheme="minorEastAsia" w:eastAsiaTheme="minorEastAsia" w:hAnsiTheme="minorEastAsia" w:hint="eastAsia"/>
              <w:bCs/>
              <w:szCs w:val="21"/>
            </w:rPr>
            <w:t>七.合同的授予………………………………………………………………………………</w:t>
          </w:r>
        </w:p>
        <w:p w:rsidR="0088280F" w:rsidRDefault="00B0248B">
          <w:pPr>
            <w:spacing w:line="480" w:lineRule="auto"/>
            <w:ind w:firstLineChars="50" w:firstLine="120"/>
            <w:rPr>
              <w:rFonts w:asciiTheme="minorEastAsia" w:eastAsiaTheme="minorEastAsia" w:hAnsiTheme="minorEastAsia"/>
              <w:bCs/>
              <w:szCs w:val="21"/>
            </w:rPr>
          </w:pPr>
          <w:r>
            <w:rPr>
              <w:rFonts w:asciiTheme="minorEastAsia" w:eastAsiaTheme="minorEastAsia" w:hAnsiTheme="minorEastAsia" w:hint="eastAsia"/>
              <w:bCs/>
              <w:szCs w:val="21"/>
            </w:rPr>
            <w:t>八.纪律与监督……………………………………………………………………………</w:t>
          </w:r>
        </w:p>
        <w:p w:rsidR="0088280F" w:rsidRDefault="00B0248B">
          <w:pPr>
            <w:spacing w:line="480" w:lineRule="auto"/>
            <w:ind w:firstLineChars="50" w:firstLine="120"/>
            <w:rPr>
              <w:rFonts w:asciiTheme="minorEastAsia" w:eastAsiaTheme="minorEastAsia" w:hAnsiTheme="minorEastAsia"/>
              <w:bCs/>
              <w:szCs w:val="21"/>
            </w:rPr>
          </w:pPr>
          <w:r>
            <w:rPr>
              <w:rFonts w:asciiTheme="minorEastAsia" w:eastAsiaTheme="minorEastAsia" w:hAnsiTheme="minorEastAsia" w:hint="eastAsia"/>
              <w:bCs/>
              <w:szCs w:val="21"/>
            </w:rPr>
            <w:t>九.质疑与投诉…………………………………………………………………………………</w:t>
          </w:r>
          <w:r>
            <w:rPr>
              <w:rFonts w:asciiTheme="minorEastAsia" w:eastAsiaTheme="minorEastAsia" w:hAnsiTheme="minorEastAsia" w:hint="eastAsia"/>
              <w:bCs/>
              <w:szCs w:val="21"/>
            </w:rPr>
            <w:tab/>
          </w:r>
        </w:p>
        <w:p w:rsidR="0088280F" w:rsidRDefault="00B0248B">
          <w:pPr>
            <w:spacing w:line="480" w:lineRule="auto"/>
            <w:ind w:firstLineChars="50" w:firstLine="120"/>
            <w:rPr>
              <w:rFonts w:asciiTheme="minorEastAsia" w:eastAsiaTheme="minorEastAsia" w:hAnsiTheme="minorEastAsia"/>
              <w:bCs/>
              <w:szCs w:val="21"/>
            </w:rPr>
          </w:pPr>
          <w:r>
            <w:rPr>
              <w:rFonts w:asciiTheme="minorEastAsia" w:eastAsiaTheme="minorEastAsia" w:hAnsiTheme="minorEastAsia" w:hint="eastAsia"/>
              <w:bCs/>
              <w:szCs w:val="21"/>
            </w:rPr>
            <w:t>第三部分采购需求、技术参数、规格…………………………………………………………</w:t>
          </w:r>
        </w:p>
        <w:p w:rsidR="0088280F" w:rsidRDefault="00B0248B">
          <w:pPr>
            <w:spacing w:line="480" w:lineRule="auto"/>
            <w:ind w:firstLineChars="50" w:firstLine="120"/>
            <w:rPr>
              <w:rFonts w:asciiTheme="minorEastAsia" w:eastAsiaTheme="minorEastAsia" w:hAnsiTheme="minorEastAsia"/>
              <w:bCs/>
              <w:szCs w:val="21"/>
            </w:rPr>
          </w:pPr>
          <w:r>
            <w:rPr>
              <w:rFonts w:asciiTheme="minorEastAsia" w:eastAsiaTheme="minorEastAsia" w:hAnsiTheme="minorEastAsia" w:hint="eastAsia"/>
              <w:bCs/>
              <w:szCs w:val="21"/>
            </w:rPr>
            <w:t xml:space="preserve">第四部分 </w:t>
          </w:r>
          <w:r>
            <w:rPr>
              <w:rFonts w:asciiTheme="minorEastAsia" w:eastAsiaTheme="minorEastAsia" w:hAnsiTheme="minorEastAsia"/>
              <w:bCs/>
              <w:szCs w:val="21"/>
            </w:rPr>
            <w:t>合同主要条款、合同格式</w:t>
          </w:r>
          <w:r>
            <w:rPr>
              <w:rFonts w:asciiTheme="minorEastAsia" w:eastAsiaTheme="minorEastAsia" w:hAnsiTheme="minorEastAsia" w:hint="eastAsia"/>
              <w:bCs/>
              <w:szCs w:val="21"/>
            </w:rPr>
            <w:t>…………………………………………………………</w:t>
          </w:r>
        </w:p>
        <w:p w:rsidR="0088280F" w:rsidRDefault="00B0248B">
          <w:pPr>
            <w:spacing w:line="480" w:lineRule="auto"/>
            <w:ind w:firstLineChars="50" w:firstLine="120"/>
            <w:rPr>
              <w:rFonts w:asciiTheme="minorEastAsia" w:eastAsiaTheme="minorEastAsia" w:hAnsiTheme="minorEastAsia"/>
              <w:bCs/>
              <w:szCs w:val="21"/>
            </w:rPr>
          </w:pPr>
          <w:r>
            <w:rPr>
              <w:rFonts w:asciiTheme="minorEastAsia" w:eastAsiaTheme="minorEastAsia" w:hAnsiTheme="minorEastAsia" w:hint="eastAsia"/>
              <w:bCs/>
              <w:szCs w:val="21"/>
            </w:rPr>
            <w:t xml:space="preserve">第五部分 </w:t>
          </w:r>
          <w:r>
            <w:rPr>
              <w:rFonts w:asciiTheme="minorEastAsia" w:eastAsiaTheme="minorEastAsia" w:hAnsiTheme="minorEastAsia" w:hint="eastAsia"/>
              <w:bCs/>
              <w:caps/>
              <w:kern w:val="1"/>
              <w:sz w:val="28"/>
              <w:szCs w:val="28"/>
            </w:rPr>
            <w:t>投标文件组成及参考格式</w:t>
          </w:r>
          <w:r>
            <w:rPr>
              <w:rFonts w:asciiTheme="minorEastAsia" w:eastAsiaTheme="minorEastAsia" w:hAnsiTheme="minorEastAsia" w:hint="eastAsia"/>
              <w:bCs/>
              <w:szCs w:val="21"/>
            </w:rPr>
            <w:t>……………………………………………………</w:t>
          </w:r>
        </w:p>
        <w:p w:rsidR="0088280F" w:rsidRDefault="00B0248B">
          <w:pPr>
            <w:spacing w:line="480" w:lineRule="auto"/>
            <w:ind w:firstLineChars="50" w:firstLine="120"/>
            <w:rPr>
              <w:rFonts w:asciiTheme="minorEastAsia" w:eastAsiaTheme="minorEastAsia" w:hAnsiTheme="minorEastAsia"/>
              <w:bCs/>
              <w:szCs w:val="21"/>
            </w:rPr>
          </w:pPr>
          <w:r>
            <w:rPr>
              <w:rFonts w:asciiTheme="minorEastAsia" w:eastAsiaTheme="minorEastAsia" w:hAnsiTheme="minorEastAsia" w:hint="eastAsia"/>
              <w:bCs/>
              <w:szCs w:val="21"/>
            </w:rPr>
            <w:t>（政府采购投诉书（范本）、投诉相关说明、质疑函范本）</w:t>
          </w:r>
        </w:p>
        <w:p w:rsidR="0088280F" w:rsidRDefault="0088280F">
          <w:pPr>
            <w:jc w:val="center"/>
            <w:rPr>
              <w:rFonts w:asciiTheme="minorEastAsia" w:eastAsiaTheme="minorEastAsia" w:hAnsiTheme="minorEastAsia"/>
              <w:sz w:val="28"/>
              <w:szCs w:val="36"/>
            </w:rPr>
          </w:pPr>
        </w:p>
        <w:p w:rsidR="0088280F" w:rsidRDefault="0088280F">
          <w:pPr>
            <w:jc w:val="center"/>
            <w:rPr>
              <w:rFonts w:asciiTheme="minorEastAsia" w:eastAsiaTheme="minorEastAsia" w:hAnsiTheme="minorEastAsia"/>
              <w:sz w:val="28"/>
              <w:szCs w:val="36"/>
            </w:rPr>
          </w:pPr>
        </w:p>
        <w:p w:rsidR="0088280F" w:rsidRDefault="000C57F7">
          <w:pPr>
            <w:jc w:val="center"/>
            <w:rPr>
              <w:rFonts w:asciiTheme="minorEastAsia" w:eastAsiaTheme="minorEastAsia" w:hAnsiTheme="minorEastAsia"/>
            </w:rPr>
          </w:pPr>
        </w:p>
      </w:sdtContent>
    </w:sdt>
    <w:p w:rsidR="0088280F" w:rsidRDefault="0088280F">
      <w:pPr>
        <w:pStyle w:val="a1"/>
        <w:rPr>
          <w:rFonts w:asciiTheme="minorEastAsia" w:eastAsiaTheme="minorEastAsia" w:hAnsiTheme="minorEastAsia" w:cstheme="majorEastAsia"/>
          <w:b/>
          <w:bCs/>
          <w:kern w:val="44"/>
          <w:sz w:val="44"/>
          <w:szCs w:val="44"/>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B0248B">
      <w:pPr>
        <w:jc w:val="center"/>
        <w:rPr>
          <w:rFonts w:asciiTheme="minorEastAsia" w:eastAsiaTheme="minorEastAsia" w:hAnsiTheme="minorEastAsia" w:cstheme="majorEastAsia"/>
          <w:b/>
          <w:bCs/>
          <w:kern w:val="44"/>
          <w:sz w:val="44"/>
          <w:szCs w:val="44"/>
        </w:rPr>
      </w:pPr>
      <w:r>
        <w:rPr>
          <w:rFonts w:asciiTheme="minorEastAsia" w:eastAsiaTheme="minorEastAsia" w:hAnsiTheme="minorEastAsia" w:cstheme="majorEastAsia" w:hint="eastAsia"/>
          <w:b/>
          <w:bCs/>
          <w:kern w:val="44"/>
          <w:sz w:val="44"/>
          <w:szCs w:val="44"/>
        </w:rPr>
        <w:t>第一部分</w:t>
      </w:r>
    </w:p>
    <w:p w:rsidR="0088280F" w:rsidRDefault="000C57F7">
      <w:pPr>
        <w:jc w:val="center"/>
        <w:rPr>
          <w:rFonts w:asciiTheme="minorEastAsia" w:eastAsiaTheme="minorEastAsia" w:hAnsiTheme="minorEastAsia" w:cs="宋体"/>
          <w:b/>
          <w:bCs/>
          <w:sz w:val="48"/>
          <w:szCs w:val="48"/>
        </w:rPr>
      </w:pPr>
      <w:hyperlink r:id="rId10" w:tgtFrame="https://www.zcygov.cn/project-center/self-project/_blank" w:history="1">
        <w:r w:rsidR="00B0248B">
          <w:rPr>
            <w:rFonts w:asciiTheme="minorEastAsia" w:eastAsiaTheme="minorEastAsia" w:hAnsiTheme="minorEastAsia" w:cstheme="minorEastAsia" w:hint="eastAsia"/>
            <w:b/>
            <w:bCs/>
            <w:sz w:val="48"/>
            <w:szCs w:val="48"/>
          </w:rPr>
          <w:t>新疆塔里木胡杨国家级自然保护区2022年 信息化建设</w:t>
        </w:r>
      </w:hyperlink>
      <w:r w:rsidR="00B0248B">
        <w:rPr>
          <w:rFonts w:asciiTheme="minorEastAsia" w:eastAsiaTheme="minorEastAsia" w:hAnsiTheme="minorEastAsia" w:cstheme="minorEastAsia" w:hint="eastAsia"/>
          <w:b/>
          <w:bCs/>
          <w:sz w:val="48"/>
          <w:szCs w:val="48"/>
        </w:rPr>
        <w:t>项目（卡口太阳能供电系统）</w:t>
      </w:r>
    </w:p>
    <w:p w:rsidR="0088280F" w:rsidRDefault="00B0248B">
      <w:pPr>
        <w:jc w:val="center"/>
        <w:rPr>
          <w:rFonts w:asciiTheme="minorEastAsia" w:eastAsiaTheme="minorEastAsia" w:hAnsiTheme="minorEastAsia" w:cstheme="majorEastAsia"/>
          <w:sz w:val="44"/>
          <w:szCs w:val="44"/>
        </w:rPr>
      </w:pPr>
      <w:r>
        <w:rPr>
          <w:rFonts w:asciiTheme="minorEastAsia" w:eastAsiaTheme="minorEastAsia" w:hAnsiTheme="minorEastAsia" w:cstheme="majorEastAsia" w:hint="eastAsia"/>
          <w:b/>
          <w:bCs/>
          <w:kern w:val="44"/>
          <w:sz w:val="44"/>
          <w:szCs w:val="44"/>
        </w:rPr>
        <w:t>招标公告</w:t>
      </w:r>
    </w:p>
    <w:p w:rsidR="0088280F" w:rsidRDefault="00B0248B">
      <w:pPr>
        <w:pBdr>
          <w:top w:val="single" w:sz="4" w:space="1" w:color="auto"/>
          <w:left w:val="single" w:sz="4" w:space="4" w:color="auto"/>
          <w:bottom w:val="single" w:sz="4" w:space="1" w:color="auto"/>
          <w:right w:val="single" w:sz="4" w:space="4" w:color="auto"/>
        </w:pBd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项目概况</w:t>
      </w:r>
    </w:p>
    <w:p w:rsidR="0088280F" w:rsidRDefault="00B0248B">
      <w:pPr>
        <w:pBdr>
          <w:top w:val="single" w:sz="4" w:space="1" w:color="auto"/>
          <w:left w:val="single" w:sz="4" w:space="4" w:color="auto"/>
          <w:bottom w:val="single" w:sz="4" w:space="1" w:color="auto"/>
          <w:right w:val="single" w:sz="4" w:space="4" w:color="auto"/>
        </w:pBdr>
        <w:ind w:firstLineChars="200" w:firstLine="560"/>
        <w:rPr>
          <w:rFonts w:asciiTheme="minorEastAsia" w:eastAsiaTheme="minorEastAsia" w:hAnsiTheme="minorEastAsia" w:cstheme="minorEastAsia"/>
          <w:sz w:val="28"/>
          <w:szCs w:val="28"/>
        </w:rPr>
      </w:pPr>
      <w:bookmarkStart w:id="3" w:name="_GoBack"/>
      <w:r>
        <w:rPr>
          <w:rFonts w:asciiTheme="minorEastAsia" w:eastAsiaTheme="minorEastAsia" w:hAnsiTheme="minorEastAsia" w:cstheme="minorEastAsia" w:hint="eastAsia"/>
          <w:sz w:val="28"/>
          <w:szCs w:val="28"/>
        </w:rPr>
        <w:t>新疆塔里木胡杨国家级自然保护区2022年信息化建设项目（卡口太阳能</w:t>
      </w:r>
      <w:bookmarkEnd w:id="3"/>
      <w:r>
        <w:rPr>
          <w:rFonts w:asciiTheme="minorEastAsia" w:eastAsiaTheme="minorEastAsia" w:hAnsiTheme="minorEastAsia" w:cstheme="minorEastAsia" w:hint="eastAsia"/>
          <w:sz w:val="28"/>
          <w:szCs w:val="28"/>
        </w:rPr>
        <w:t>供电系统）的潜在投标人应在供应商登陆政采云平台http://www.zcygov.cn/，在线申请获取采购文件（登录政府采购云平台 → 项目采购 → 获取采购文件→ 申请） 获取采购文件 ，并于 2022年11月1</w:t>
      </w:r>
      <w:r w:rsidR="00E91E01">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日 11：00（北京时间）前（上传）电子投标文件。</w:t>
      </w:r>
    </w:p>
    <w:p w:rsidR="0088280F" w:rsidRDefault="0088280F">
      <w:pPr>
        <w:pBdr>
          <w:top w:val="single" w:sz="4" w:space="1" w:color="auto"/>
          <w:left w:val="single" w:sz="4" w:space="4" w:color="auto"/>
          <w:bottom w:val="single" w:sz="4" w:space="1" w:color="auto"/>
          <w:right w:val="single" w:sz="4" w:space="4" w:color="auto"/>
        </w:pBdr>
        <w:ind w:firstLineChars="200" w:firstLine="440"/>
        <w:rPr>
          <w:rFonts w:asciiTheme="minorEastAsia" w:eastAsiaTheme="minorEastAsia" w:hAnsiTheme="minorEastAsia" w:cs="宋体"/>
          <w:sz w:val="22"/>
          <w:szCs w:val="22"/>
        </w:rPr>
      </w:pPr>
    </w:p>
    <w:p w:rsidR="0088280F" w:rsidRDefault="00B0248B">
      <w:pPr>
        <w:pStyle w:val="2"/>
        <w:rPr>
          <w:rFonts w:asciiTheme="minorEastAsia" w:eastAsiaTheme="minorEastAsia" w:hAnsiTheme="minorEastAsia" w:cstheme="minorEastAsia"/>
          <w:sz w:val="28"/>
          <w:szCs w:val="28"/>
        </w:rPr>
      </w:pPr>
      <w:bookmarkStart w:id="4" w:name="_Toc35393790"/>
      <w:bookmarkStart w:id="5" w:name="_Toc28359079"/>
      <w:bookmarkStart w:id="6" w:name="_Toc28359002"/>
      <w:bookmarkStart w:id="7" w:name="_Toc35393621"/>
      <w:bookmarkStart w:id="8" w:name="_Hlk24379207"/>
      <w:r>
        <w:rPr>
          <w:rFonts w:asciiTheme="minorEastAsia" w:eastAsiaTheme="minorEastAsia" w:hAnsiTheme="minorEastAsia" w:cstheme="minorEastAsia" w:hint="eastAsia"/>
          <w:sz w:val="28"/>
          <w:szCs w:val="28"/>
        </w:rPr>
        <w:t>一、项目基本情况</w:t>
      </w:r>
      <w:bookmarkEnd w:id="4"/>
      <w:bookmarkEnd w:id="5"/>
      <w:bookmarkEnd w:id="6"/>
      <w:bookmarkEnd w:id="7"/>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项目编号：XJGRXD2022-021</w:t>
      </w:r>
    </w:p>
    <w:p w:rsidR="0088280F" w:rsidRDefault="00B0248B">
      <w:pPr>
        <w:ind w:firstLineChars="200" w:firstLine="560"/>
        <w:rPr>
          <w:rFonts w:asciiTheme="minorEastAsia" w:eastAsiaTheme="minorEastAsia" w:hAnsiTheme="minorEastAsia" w:cs="宋体"/>
          <w:sz w:val="28"/>
          <w:szCs w:val="28"/>
        </w:rPr>
      </w:pPr>
      <w:r>
        <w:rPr>
          <w:rFonts w:asciiTheme="minorEastAsia" w:eastAsiaTheme="minorEastAsia" w:hAnsiTheme="minorEastAsia" w:cstheme="minorEastAsia" w:hint="eastAsia"/>
          <w:sz w:val="28"/>
          <w:szCs w:val="28"/>
        </w:rPr>
        <w:t>项目名称：</w:t>
      </w:r>
      <w:bookmarkEnd w:id="8"/>
      <w:r>
        <w:rPr>
          <w:rFonts w:asciiTheme="minorEastAsia" w:eastAsiaTheme="minorEastAsia" w:hAnsiTheme="minorEastAsia" w:cstheme="minorEastAsia" w:hint="eastAsia"/>
          <w:sz w:val="28"/>
          <w:szCs w:val="28"/>
        </w:rPr>
        <w:t>新疆塔里木胡杨国家级自然保护区2022年信息化建设项目（卡口太阳能供电系统）</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预算金额：450000（元）</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最高限价：450000（元）</w:t>
      </w:r>
    </w:p>
    <w:p w:rsidR="0088280F" w:rsidRDefault="00B0248B">
      <w:pPr>
        <w:pStyle w:val="a1"/>
        <w:ind w:firstLineChars="200" w:firstLine="560"/>
        <w:rPr>
          <w:rFonts w:asciiTheme="minorEastAsia" w:eastAsiaTheme="minorEastAsia" w:hAnsiTheme="minorEastAsia"/>
        </w:rPr>
      </w:pPr>
      <w:r>
        <w:rPr>
          <w:rFonts w:asciiTheme="minorEastAsia" w:eastAsiaTheme="minorEastAsia" w:hAnsiTheme="minorEastAsia" w:cstheme="minorEastAsia" w:hint="eastAsia"/>
          <w:sz w:val="28"/>
          <w:szCs w:val="28"/>
        </w:rPr>
        <w:t>采购方式：公开招标</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采购内容：胡杨保护区内卡口太阳能供电系统建设。（详见招标文件采购需求）</w:t>
      </w:r>
    </w:p>
    <w:p w:rsidR="0088280F" w:rsidRDefault="0088280F">
      <w:pPr>
        <w:ind w:firstLineChars="200" w:firstLine="440"/>
        <w:rPr>
          <w:rFonts w:asciiTheme="minorEastAsia" w:eastAsiaTheme="minorEastAsia" w:hAnsiTheme="minorEastAsia" w:cs="宋体"/>
          <w:sz w:val="22"/>
          <w:szCs w:val="22"/>
        </w:rPr>
      </w:pP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合同履行期限：60天（具体以甲乙双方签订合同为主）</w:t>
      </w:r>
    </w:p>
    <w:p w:rsidR="0088280F" w:rsidRDefault="00B0248B">
      <w:pPr>
        <w:pStyle w:val="2"/>
        <w:numPr>
          <w:ilvl w:val="0"/>
          <w:numId w:val="4"/>
        </w:numPr>
        <w:rPr>
          <w:rFonts w:asciiTheme="minorEastAsia" w:eastAsiaTheme="minorEastAsia" w:hAnsiTheme="minorEastAsia" w:cs="宋体"/>
          <w:sz w:val="28"/>
          <w:szCs w:val="28"/>
        </w:rPr>
      </w:pPr>
      <w:bookmarkStart w:id="9" w:name="_Toc35393791"/>
      <w:bookmarkStart w:id="10" w:name="_Toc35393622"/>
      <w:bookmarkStart w:id="11" w:name="_Toc28359003"/>
      <w:bookmarkStart w:id="12" w:name="_Toc28359080"/>
      <w:r>
        <w:rPr>
          <w:rFonts w:asciiTheme="minorEastAsia" w:eastAsiaTheme="minorEastAsia" w:hAnsiTheme="minorEastAsia" w:cs="宋体" w:hint="eastAsia"/>
          <w:sz w:val="28"/>
          <w:szCs w:val="28"/>
        </w:rPr>
        <w:lastRenderedPageBreak/>
        <w:t>申请人的资格要求：</w:t>
      </w:r>
      <w:bookmarkEnd w:id="9"/>
      <w:bookmarkEnd w:id="10"/>
      <w:bookmarkEnd w:id="11"/>
      <w:bookmarkEnd w:id="12"/>
    </w:p>
    <w:p w:rsidR="00B0248B" w:rsidRDefault="00B0248B" w:rsidP="00B0248B">
      <w:pPr>
        <w:rPr>
          <w:rFonts w:asciiTheme="minorEastAsia" w:eastAsiaTheme="minorEastAsia" w:hAnsiTheme="minorEastAsia" w:cs="宋体"/>
          <w:color w:val="000000"/>
          <w:sz w:val="27"/>
          <w:szCs w:val="27"/>
        </w:rPr>
      </w:pPr>
      <w:r>
        <w:rPr>
          <w:rFonts w:asciiTheme="minorEastAsia" w:eastAsiaTheme="minorEastAsia" w:hAnsiTheme="minorEastAsia" w:cs="宋体" w:hint="eastAsia"/>
          <w:color w:val="000000"/>
          <w:sz w:val="27"/>
          <w:szCs w:val="27"/>
        </w:rPr>
        <w:t>1.满足《中华人民共和国政府采购法》第二十二条规定；</w:t>
      </w:r>
    </w:p>
    <w:p w:rsidR="00B0248B" w:rsidRDefault="00B0248B" w:rsidP="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2.具备三证合一营业执照副本；</w:t>
      </w:r>
    </w:p>
    <w:p w:rsidR="00B0248B" w:rsidRDefault="00B0248B" w:rsidP="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3.法人授权委托书及被委托人身份证；</w:t>
      </w:r>
    </w:p>
    <w:p w:rsidR="00B0248B" w:rsidRDefault="00B0248B" w:rsidP="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4.参加采购活动前三年内，在经营活动中没有重大违法记录，供应商须提供 信用中国”网站（www.creditchina.gov.cn）或中国政府采购网（www.ccgp.gov.cn）网站上是否存在不良信用记录，对列入失信被执行人、重大税收违法案件当事人名单、政府采购严重违法失信行为记录名单的投标商（提供查询结果网页截图并加盖供应商公章）；</w:t>
      </w:r>
    </w:p>
    <w:p w:rsidR="00B0248B" w:rsidRDefault="00B0248B" w:rsidP="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5.投标企业须提供投标人（被授权在职人员）近6个月有效的社保证明;</w:t>
      </w:r>
    </w:p>
    <w:p w:rsidR="00B0248B" w:rsidRDefault="00B0248B" w:rsidP="00B0248B">
      <w:pPr>
        <w:pStyle w:val="a1"/>
        <w:rPr>
          <w:rFonts w:ascii="宋体" w:eastAsia="宋体" w:hAnsi="宋体" w:cs="宋体"/>
          <w:sz w:val="28"/>
          <w:szCs w:val="28"/>
        </w:rPr>
      </w:pPr>
      <w:r>
        <w:rPr>
          <w:rFonts w:ascii="仿宋" w:eastAsia="仿宋" w:hAnsi="仿宋" w:hint="eastAsia"/>
          <w:sz w:val="28"/>
          <w:szCs w:val="28"/>
        </w:rPr>
        <w:t>6、</w:t>
      </w:r>
      <w:r>
        <w:rPr>
          <w:rFonts w:ascii="宋体" w:eastAsia="宋体" w:hAnsi="宋体" w:cs="宋体" w:hint="eastAsia"/>
          <w:sz w:val="28"/>
          <w:szCs w:val="28"/>
        </w:rPr>
        <w:t xml:space="preserve">相互关联的存在实际控制、管理关系的两个企业，不得参加同一项目的投标； </w:t>
      </w:r>
    </w:p>
    <w:p w:rsidR="00A5462E" w:rsidRDefault="00A5462E" w:rsidP="00B0248B">
      <w:pPr>
        <w:pStyle w:val="a1"/>
        <w:rPr>
          <w:rFonts w:asciiTheme="minorEastAsia" w:eastAsiaTheme="minorEastAsia" w:hAnsiTheme="minorEastAsia" w:cs="宋体"/>
          <w:color w:val="000000"/>
          <w:sz w:val="27"/>
          <w:szCs w:val="27"/>
        </w:rPr>
      </w:pPr>
      <w:r>
        <w:rPr>
          <w:rFonts w:ascii="宋体" w:eastAsia="宋体" w:hAnsi="宋体" w:cs="宋体" w:hint="eastAsia"/>
          <w:sz w:val="28"/>
          <w:szCs w:val="28"/>
        </w:rPr>
        <w:t>7.本项目不接受联合体投标。</w:t>
      </w:r>
    </w:p>
    <w:p w:rsidR="0088280F" w:rsidRDefault="00A5462E">
      <w:pPr>
        <w:pStyle w:val="af0"/>
        <w:spacing w:before="75" w:beforeAutospacing="0" w:after="75" w:afterAutospacing="0" w:line="360" w:lineRule="exact"/>
        <w:rPr>
          <w:rFonts w:asciiTheme="minorEastAsia" w:eastAsiaTheme="minorEastAsia" w:hAnsiTheme="minorEastAsia" w:cs="宋体"/>
          <w:color w:val="000000"/>
          <w:kern w:val="2"/>
          <w:sz w:val="27"/>
          <w:szCs w:val="27"/>
        </w:rPr>
      </w:pPr>
      <w:r>
        <w:rPr>
          <w:rFonts w:asciiTheme="minorEastAsia" w:eastAsiaTheme="minorEastAsia" w:hAnsiTheme="minorEastAsia" w:cs="宋体" w:hint="eastAsia"/>
          <w:color w:val="000000"/>
          <w:kern w:val="2"/>
          <w:sz w:val="27"/>
          <w:szCs w:val="27"/>
        </w:rPr>
        <w:t>8</w:t>
      </w:r>
      <w:r w:rsidR="00B0248B">
        <w:rPr>
          <w:rFonts w:asciiTheme="minorEastAsia" w:eastAsiaTheme="minorEastAsia" w:hAnsiTheme="minorEastAsia" w:cs="宋体" w:hint="eastAsia"/>
          <w:color w:val="000000"/>
          <w:kern w:val="2"/>
          <w:sz w:val="27"/>
          <w:szCs w:val="27"/>
        </w:rPr>
        <w:t>.落实政府采购政策需满足的资格要求：</w:t>
      </w:r>
    </w:p>
    <w:p w:rsidR="0088280F" w:rsidRDefault="00B0248B">
      <w:pPr>
        <w:pStyle w:val="af0"/>
        <w:spacing w:before="75" w:beforeAutospacing="0" w:after="75" w:afterAutospacing="0" w:line="360" w:lineRule="exact"/>
        <w:rPr>
          <w:rFonts w:asciiTheme="minorEastAsia" w:eastAsiaTheme="minorEastAsia" w:hAnsiTheme="minorEastAsia" w:cs="宋体"/>
          <w:color w:val="000000"/>
          <w:kern w:val="2"/>
          <w:sz w:val="27"/>
          <w:szCs w:val="27"/>
        </w:rPr>
      </w:pPr>
      <w:r>
        <w:rPr>
          <w:rFonts w:asciiTheme="minorEastAsia" w:eastAsiaTheme="minorEastAsia" w:hAnsiTheme="minorEastAsia" w:cs="宋体" w:hint="eastAsia"/>
          <w:color w:val="000000"/>
          <w:kern w:val="2"/>
          <w:sz w:val="27"/>
          <w:szCs w:val="27"/>
        </w:rPr>
        <w:t xml:space="preserve">（1）财政部、国家发展改革委、生态环境部、市场监管总局《关于调整优化节能产品、环境标志产品政府采购执行机制的通知》（财库[2019]9号文）； </w:t>
      </w:r>
    </w:p>
    <w:p w:rsidR="0088280F" w:rsidRDefault="00B0248B">
      <w:pPr>
        <w:pStyle w:val="af0"/>
        <w:spacing w:before="75" w:beforeAutospacing="0" w:after="75" w:afterAutospacing="0" w:line="360" w:lineRule="exact"/>
        <w:rPr>
          <w:rFonts w:asciiTheme="minorEastAsia" w:eastAsiaTheme="minorEastAsia" w:hAnsiTheme="minorEastAsia" w:cs="宋体"/>
          <w:color w:val="000000"/>
          <w:kern w:val="2"/>
          <w:sz w:val="27"/>
          <w:szCs w:val="27"/>
        </w:rPr>
      </w:pPr>
      <w:r>
        <w:rPr>
          <w:rFonts w:asciiTheme="minorEastAsia" w:eastAsiaTheme="minorEastAsia" w:hAnsiTheme="minorEastAsia" w:cs="宋体" w:hint="eastAsia"/>
          <w:color w:val="000000"/>
          <w:kern w:val="2"/>
          <w:sz w:val="27"/>
          <w:szCs w:val="27"/>
        </w:rPr>
        <w:t xml:space="preserve">（2）财政部、生态环境部《关于印发环境标志产品政府采购品目清单的通知》（财库[2019]18号文）； </w:t>
      </w:r>
    </w:p>
    <w:p w:rsidR="0088280F" w:rsidRDefault="00B0248B">
      <w:pPr>
        <w:pStyle w:val="af0"/>
        <w:spacing w:before="75" w:beforeAutospacing="0" w:after="75" w:afterAutospacing="0" w:line="360" w:lineRule="exact"/>
        <w:rPr>
          <w:rFonts w:asciiTheme="minorEastAsia" w:eastAsiaTheme="minorEastAsia" w:hAnsiTheme="minorEastAsia" w:cs="宋体"/>
          <w:color w:val="000000"/>
          <w:kern w:val="2"/>
          <w:sz w:val="27"/>
          <w:szCs w:val="27"/>
        </w:rPr>
      </w:pPr>
      <w:r>
        <w:rPr>
          <w:rFonts w:asciiTheme="minorEastAsia" w:eastAsiaTheme="minorEastAsia" w:hAnsiTheme="minorEastAsia" w:cs="宋体" w:hint="eastAsia"/>
          <w:color w:val="000000"/>
          <w:kern w:val="2"/>
          <w:sz w:val="27"/>
          <w:szCs w:val="27"/>
        </w:rPr>
        <w:t xml:space="preserve">（3）财政部、发展改革委《关于印发节能产品政府采购品目清单的通知》（财库[2019]19号文）； </w:t>
      </w:r>
    </w:p>
    <w:p w:rsidR="0088280F" w:rsidRDefault="00B0248B">
      <w:pPr>
        <w:pStyle w:val="af0"/>
        <w:spacing w:before="75" w:beforeAutospacing="0" w:after="75" w:afterAutospacing="0" w:line="360" w:lineRule="exact"/>
        <w:rPr>
          <w:rFonts w:asciiTheme="minorEastAsia" w:eastAsiaTheme="minorEastAsia" w:hAnsiTheme="minorEastAsia" w:cs="宋体"/>
          <w:color w:val="000000"/>
          <w:kern w:val="2"/>
          <w:sz w:val="27"/>
          <w:szCs w:val="27"/>
        </w:rPr>
      </w:pPr>
      <w:r>
        <w:rPr>
          <w:rFonts w:asciiTheme="minorEastAsia" w:eastAsiaTheme="minorEastAsia" w:hAnsiTheme="minorEastAsia" w:cs="宋体" w:hint="eastAsia"/>
          <w:color w:val="000000"/>
          <w:kern w:val="2"/>
          <w:sz w:val="27"/>
          <w:szCs w:val="27"/>
        </w:rPr>
        <w:t xml:space="preserve">（4）市场监管总局《市场监管总局关于发布参与实施政府采购节能产品、环境标志产品认证机构名录的公告》（2019年第16号）； </w:t>
      </w:r>
    </w:p>
    <w:p w:rsidR="0088280F" w:rsidRDefault="00B0248B">
      <w:pPr>
        <w:pStyle w:val="af0"/>
        <w:spacing w:before="75" w:beforeAutospacing="0" w:after="75" w:afterAutospacing="0" w:line="360" w:lineRule="exact"/>
        <w:rPr>
          <w:rFonts w:asciiTheme="minorEastAsia" w:eastAsiaTheme="minorEastAsia" w:hAnsiTheme="minorEastAsia" w:cs="宋体"/>
          <w:color w:val="000000"/>
          <w:kern w:val="2"/>
          <w:sz w:val="27"/>
          <w:szCs w:val="27"/>
        </w:rPr>
      </w:pPr>
      <w:r>
        <w:rPr>
          <w:rFonts w:asciiTheme="minorEastAsia" w:eastAsiaTheme="minorEastAsia" w:hAnsiTheme="minorEastAsia" w:cs="宋体" w:hint="eastAsia"/>
          <w:color w:val="000000"/>
          <w:kern w:val="2"/>
          <w:sz w:val="27"/>
          <w:szCs w:val="27"/>
        </w:rPr>
        <w:t xml:space="preserve">（5）财政部、工业和信息化部《关于印发《政府采购促进中小企业发展管理办法》的通知》（财库[2020]46号文）； </w:t>
      </w:r>
    </w:p>
    <w:p w:rsidR="0088280F" w:rsidRDefault="00B0248B">
      <w:pPr>
        <w:pStyle w:val="af0"/>
        <w:spacing w:before="75" w:beforeAutospacing="0" w:after="75" w:afterAutospacing="0" w:line="360" w:lineRule="exact"/>
        <w:rPr>
          <w:rFonts w:asciiTheme="minorEastAsia" w:eastAsiaTheme="minorEastAsia" w:hAnsiTheme="minorEastAsia" w:cs="宋体"/>
          <w:color w:val="000000"/>
          <w:kern w:val="2"/>
          <w:sz w:val="27"/>
          <w:szCs w:val="27"/>
        </w:rPr>
      </w:pPr>
      <w:r>
        <w:rPr>
          <w:rFonts w:asciiTheme="minorEastAsia" w:eastAsiaTheme="minorEastAsia" w:hAnsiTheme="minorEastAsia" w:cs="宋体" w:hint="eastAsia"/>
          <w:color w:val="000000"/>
          <w:kern w:val="2"/>
          <w:sz w:val="27"/>
          <w:szCs w:val="27"/>
        </w:rPr>
        <w:t xml:space="preserve">（6）财政部、民政部、中国残疾人联合会《关于促进残疾人就业政府采购政策的通知》（财库[2017]141号）； </w:t>
      </w:r>
    </w:p>
    <w:p w:rsidR="0088280F" w:rsidRDefault="00B0248B">
      <w:pPr>
        <w:pStyle w:val="af0"/>
        <w:spacing w:before="75" w:beforeAutospacing="0" w:after="75" w:afterAutospacing="0" w:line="360" w:lineRule="exact"/>
        <w:rPr>
          <w:rStyle w:val="af2"/>
          <w:rFonts w:asciiTheme="minorEastAsia" w:eastAsiaTheme="minorEastAsia" w:hAnsiTheme="minorEastAsia" w:cs="宋体"/>
          <w:sz w:val="27"/>
          <w:szCs w:val="27"/>
        </w:rPr>
      </w:pPr>
      <w:r>
        <w:rPr>
          <w:rFonts w:asciiTheme="minorEastAsia" w:eastAsiaTheme="minorEastAsia" w:hAnsiTheme="minorEastAsia" w:cs="宋体" w:hint="eastAsia"/>
          <w:color w:val="000000"/>
          <w:kern w:val="2"/>
          <w:sz w:val="27"/>
          <w:szCs w:val="27"/>
        </w:rPr>
        <w:t>( 7）财政部、司法部《关于政府采购支持监狱企业发展有关问题的通知》（财库[2014]68号文）。（中小企业优惠、监狱企业、节能产品、环境标志产品等）。</w:t>
      </w:r>
    </w:p>
    <w:p w:rsidR="0088280F" w:rsidRDefault="00A5462E">
      <w:pPr>
        <w:rPr>
          <w:rFonts w:asciiTheme="minorEastAsia" w:eastAsiaTheme="minorEastAsia" w:hAnsiTheme="minorEastAsia"/>
        </w:rPr>
      </w:pPr>
      <w:r>
        <w:rPr>
          <w:rFonts w:ascii="宋体" w:hAnsi="宋体" w:cs="宋体" w:hint="eastAsia"/>
          <w:b/>
          <w:bCs/>
          <w:color w:val="000000"/>
          <w:sz w:val="27"/>
          <w:szCs w:val="27"/>
        </w:rPr>
        <w:lastRenderedPageBreak/>
        <w:t>9</w:t>
      </w:r>
      <w:r w:rsidR="00B0248B">
        <w:rPr>
          <w:rFonts w:ascii="宋体" w:hAnsi="宋体" w:cs="宋体" w:hint="eastAsia"/>
          <w:b/>
          <w:bCs/>
          <w:color w:val="000000"/>
          <w:sz w:val="27"/>
          <w:szCs w:val="27"/>
        </w:rPr>
        <w:t>.参与招标企业必须是中小企业。</w:t>
      </w:r>
    </w:p>
    <w:p w:rsidR="0088280F" w:rsidRDefault="0088280F">
      <w:pPr>
        <w:rPr>
          <w:rFonts w:asciiTheme="minorEastAsia" w:eastAsiaTheme="minorEastAsia" w:hAnsiTheme="minorEastAsia"/>
        </w:rPr>
      </w:pPr>
    </w:p>
    <w:p w:rsidR="0088280F" w:rsidRDefault="00B0248B">
      <w:pPr>
        <w:pStyle w:val="2"/>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三、获取招标文件</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1、时间：2022年10月</w:t>
      </w:r>
      <w:r w:rsidR="00E91E01">
        <w:rPr>
          <w:rFonts w:asciiTheme="minorEastAsia" w:eastAsiaTheme="minorEastAsia" w:hAnsiTheme="minorEastAsia" w:cstheme="minorEastAsia" w:hint="eastAsia"/>
          <w:sz w:val="28"/>
          <w:szCs w:val="28"/>
        </w:rPr>
        <w:t>24</w:t>
      </w:r>
      <w:r>
        <w:rPr>
          <w:rFonts w:asciiTheme="minorEastAsia" w:eastAsiaTheme="minorEastAsia" w:hAnsiTheme="minorEastAsia" w:cstheme="minorEastAsia" w:hint="eastAsia"/>
          <w:sz w:val="28"/>
          <w:szCs w:val="28"/>
        </w:rPr>
        <w:t>日至2022年10月</w:t>
      </w:r>
      <w:r w:rsidR="00E91E01">
        <w:rPr>
          <w:rFonts w:asciiTheme="minorEastAsia" w:eastAsiaTheme="minorEastAsia" w:hAnsiTheme="minorEastAsia" w:cstheme="minorEastAsia" w:hint="eastAsia"/>
          <w:sz w:val="28"/>
          <w:szCs w:val="28"/>
        </w:rPr>
        <w:t>31</w:t>
      </w:r>
      <w:r>
        <w:rPr>
          <w:rFonts w:asciiTheme="minorEastAsia" w:eastAsiaTheme="minorEastAsia" w:hAnsiTheme="minorEastAsia" w:cstheme="minorEastAsia" w:hint="eastAsia"/>
          <w:sz w:val="28"/>
          <w:szCs w:val="28"/>
        </w:rPr>
        <w:t>日，每天上午10:00-14：00，下午16：00-19：00（北京时间）</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2、地点：供应商登陆政采云平台http://www.zcygov.cn/，在线申请获取招标文件（登录政府采购云平台 → 项目采购 → 获取招标文件→申请，审核通过后可下载招标文件，如有操作性问题，可与政采云在线客服进行咨询，咨询电话：400-881-7190）。</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3、方式：（1）线上获取（登录政府采购云平台 → 项目采购 → 获取招标文件→ 申请，审核通过后可下载招标文件）。本次招标不提供纸质版招标文件。</w:t>
      </w:r>
    </w:p>
    <w:p w:rsidR="0088280F" w:rsidRDefault="00B0248B">
      <w:pPr>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（2）供应商获取招标文件前应注册成为政府采购云平台正式供应商。</w:t>
      </w:r>
    </w:p>
    <w:p w:rsidR="0088280F" w:rsidRDefault="00B0248B">
      <w:pPr>
        <w:pStyle w:val="a1"/>
        <w:ind w:firstLineChars="100" w:firstLine="280"/>
        <w:rPr>
          <w:rFonts w:asciiTheme="minorEastAsia" w:eastAsiaTheme="minorEastAsia" w:hAnsiTheme="minorEastAsia"/>
          <w:color w:val="FF0000"/>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color w:val="FF0000"/>
          <w:sz w:val="28"/>
          <w:szCs w:val="28"/>
        </w:rPr>
        <w:t>获取招标文件时需上传法人授权委托书及营业执照副本原件扫描件并加盖公章。</w:t>
      </w:r>
    </w:p>
    <w:p w:rsidR="0088280F" w:rsidRDefault="00B0248B">
      <w:pPr>
        <w:tabs>
          <w:tab w:val="left" w:pos="366"/>
        </w:tabs>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4、售价（元）：0</w:t>
      </w:r>
    </w:p>
    <w:p w:rsidR="0088280F" w:rsidRDefault="00B0248B">
      <w:pPr>
        <w:pStyle w:val="af0"/>
        <w:widowControl/>
        <w:autoSpaceDE w:val="0"/>
        <w:spacing w:before="255" w:beforeAutospacing="0" w:after="255" w:afterAutospacing="0"/>
        <w:jc w:val="both"/>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四、提交投标文件截止时间、开标时间和地点</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截止时间：2022年11月1</w:t>
      </w:r>
      <w:r w:rsidR="00E91E01">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日11:00 （北京时间）</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投标地点：政府采购云平台（</w:t>
      </w:r>
      <w:hyperlink r:id="rId11" w:history="1">
        <w:r>
          <w:rPr>
            <w:rFonts w:asciiTheme="minorEastAsia" w:eastAsiaTheme="minorEastAsia" w:hAnsiTheme="minorEastAsia" w:cstheme="minorEastAsia" w:hint="eastAsia"/>
            <w:sz w:val="28"/>
            <w:szCs w:val="28"/>
          </w:rPr>
          <w:t>www.zcygov.cn</w:t>
        </w:r>
      </w:hyperlink>
      <w:r>
        <w:rPr>
          <w:rFonts w:asciiTheme="minorEastAsia" w:eastAsiaTheme="minorEastAsia" w:hAnsiTheme="minorEastAsia" w:cstheme="minorEastAsia" w:hint="eastAsia"/>
          <w:sz w:val="28"/>
          <w:szCs w:val="28"/>
        </w:rPr>
        <w:t>）</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供应商应于2022年11月1</w:t>
      </w:r>
      <w:r w:rsidR="00E91E01">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日 11:00之前将电子投标文件上传到“政采云”平台。</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开标时间：2022年11月1</w:t>
      </w:r>
      <w:r w:rsidR="00E91E01">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日11:00 （北京时间）</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开标地点：在政府采购云平台（</w:t>
      </w:r>
      <w:hyperlink r:id="rId12" w:history="1">
        <w:r>
          <w:rPr>
            <w:rFonts w:asciiTheme="minorEastAsia" w:eastAsiaTheme="minorEastAsia" w:hAnsiTheme="minorEastAsia" w:cstheme="minorEastAsia" w:hint="eastAsia"/>
            <w:sz w:val="28"/>
            <w:szCs w:val="28"/>
          </w:rPr>
          <w:t>www.zcygov.cn</w:t>
        </w:r>
      </w:hyperlink>
      <w:r>
        <w:rPr>
          <w:rFonts w:asciiTheme="minorEastAsia" w:eastAsiaTheme="minorEastAsia" w:hAnsiTheme="minorEastAsia" w:cstheme="minorEastAsia" w:hint="eastAsia"/>
          <w:sz w:val="28"/>
          <w:szCs w:val="28"/>
        </w:rPr>
        <w:t>）上开启投标文件</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开标时间后，待采购组织机构发出解密通知后30分钟内，供应商须登录“政采云”平台，用“项目采购-开标评标”功能解密投标文件。</w:t>
      </w:r>
    </w:p>
    <w:p w:rsidR="0088280F" w:rsidRDefault="00B0248B">
      <w:pPr>
        <w:pStyle w:val="af0"/>
        <w:widowControl/>
        <w:autoSpaceDE w:val="0"/>
        <w:spacing w:before="255" w:beforeAutospacing="0" w:after="255" w:afterAutospacing="0"/>
        <w:jc w:val="both"/>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五、公告期限</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自本公告发布之日起5个工作日。</w:t>
      </w:r>
    </w:p>
    <w:p w:rsidR="0088280F" w:rsidRDefault="00B0248B">
      <w:pPr>
        <w:pStyle w:val="af0"/>
        <w:widowControl/>
        <w:autoSpaceDE w:val="0"/>
        <w:spacing w:before="255" w:beforeAutospacing="0" w:after="255" w:afterAutospacing="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t xml:space="preserve">六、其他补充事宜 </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cstheme="minorEastAsia" w:hint="eastAsia"/>
          <w:sz w:val="28"/>
          <w:szCs w:val="28"/>
        </w:rPr>
        <w:t xml:space="preserve"> 1.本项目采用全流程不见面电子开评标，投标供应商需要使用CA加密设备，供应商可通过新疆数字证书认证中心官网（https://www.xjca.com.cn/）或下载“新疆政务通”APP自行进行申领。</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2.本项目实行网上投标，采用加密电子投标文件(供应商须使用CA加密设备通过政采云电子投标客户端制作投标文件)。若供应商参与投标，自行承担投标一切费用。</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3.各供应商在开标前应确保成为新疆维吾尔自治区政府采购网正式注册入库供应商，并完成CA数字证书申领。因未注册入库、未办理CA数字证书等原因造成无法投标或投标失败等后果由供应商自行承担。</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5.供应商在开标时须使用制作加密电子投标文件所使用的CA锁及电脑，电脑须提前配置好浏览器（建议使用谷歌浏览器），以便开标时解锁。</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7.为了保证开评标顺利进行，政采云线上开标功能完全实现，供应商开标所使用的电脑设备须具有视频及语音功能。</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申请获取招标文件前须上传的资格证明文件扫描件有(以下证件均需加盖公章)：营业执照副本;法定代表人投标需提供法定代表人资格证明书，委托代理人投标需提供法定代表人授权委托书;未被“信用中国”（www.creditchina.gov.cn）、中国政府采购网（www.ccgp.gov.cn）列入失信被执行人、重大税收违法案件当事人名单、政府采购严重违法失信行为记录名单（提供查询结果网页截图并加盖供应商公章）。 投标企业须提供投标人（被授权在职人员）近6个月有效的社保证明;</w:t>
      </w:r>
    </w:p>
    <w:p w:rsidR="0088280F" w:rsidRDefault="00B0248B">
      <w:pPr>
        <w:ind w:firstLineChars="200" w:firstLine="560"/>
        <w:rPr>
          <w:rFonts w:asciiTheme="minorEastAsia" w:eastAsiaTheme="minorEastAsia" w:hAnsiTheme="minorEastAsia" w:cs="宋体"/>
          <w:bCs/>
          <w:sz w:val="28"/>
          <w:szCs w:val="28"/>
        </w:rPr>
      </w:pPr>
      <w:r>
        <w:rPr>
          <w:rFonts w:asciiTheme="minorEastAsia" w:eastAsiaTheme="minorEastAsia" w:hAnsiTheme="minorEastAsia" w:hint="eastAsia"/>
          <w:sz w:val="28"/>
          <w:szCs w:val="28"/>
        </w:rPr>
        <w:t> </w:t>
      </w:r>
    </w:p>
    <w:p w:rsidR="0088280F" w:rsidRDefault="00B0248B">
      <w:pP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七、对本次采购提出询问，请按以下方式联系</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1.采购人信息</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名    称：新疆塔里木胡杨国家级自然保护区管理局           </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 xml:space="preserve"> 地    址： 新疆</w:t>
      </w:r>
      <w:r>
        <w:rPr>
          <w:rFonts w:asciiTheme="minorEastAsia" w:eastAsiaTheme="minorEastAsia" w:hAnsiTheme="minorEastAsia" w:cs="宋体" w:hint="eastAsia"/>
          <w:sz w:val="27"/>
          <w:szCs w:val="27"/>
        </w:rPr>
        <w:t>库尔勒市新华路上林苑6号</w:t>
      </w:r>
      <w:r>
        <w:rPr>
          <w:rFonts w:asciiTheme="minorEastAsia" w:eastAsiaTheme="minorEastAsia" w:hAnsiTheme="minorEastAsia" w:cstheme="minorEastAsia" w:hint="eastAsia"/>
          <w:sz w:val="28"/>
          <w:szCs w:val="28"/>
        </w:rPr>
        <w:t xml:space="preserve">              </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项目联系人：刘先生                     </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项目联系方式：18709960880</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2.采购代理机构信息</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名    称：新疆国融信德工程项目管理有限公司     </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地    址：</w:t>
      </w:r>
      <w:r>
        <w:rPr>
          <w:rFonts w:asciiTheme="minorEastAsia" w:eastAsiaTheme="minorEastAsia" w:hAnsiTheme="minorEastAsia" w:cs="宋体" w:hint="eastAsia"/>
          <w:sz w:val="28"/>
          <w:szCs w:val="28"/>
        </w:rPr>
        <w:t>新疆巴州库尔勒市石化大道上华城3楼</w:t>
      </w:r>
      <w:r>
        <w:rPr>
          <w:rFonts w:asciiTheme="minorEastAsia" w:eastAsiaTheme="minorEastAsia" w:hAnsiTheme="minorEastAsia" w:cstheme="minorEastAsia" w:hint="eastAsia"/>
          <w:sz w:val="28"/>
          <w:szCs w:val="28"/>
        </w:rPr>
        <w:t xml:space="preserve">               </w:t>
      </w:r>
    </w:p>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项目联系人：  池彩玲                                    </w:t>
      </w:r>
    </w:p>
    <w:p w:rsidR="0088280F" w:rsidRDefault="00B0248B">
      <w:pPr>
        <w:spacing w:line="400" w:lineRule="exact"/>
        <w:ind w:firstLineChars="200" w:firstLine="560"/>
        <w:rPr>
          <w:rFonts w:asciiTheme="minorEastAsia" w:eastAsiaTheme="minorEastAsia" w:hAnsiTheme="minorEastAsia"/>
          <w:sz w:val="28"/>
          <w:szCs w:val="28"/>
        </w:rPr>
      </w:pPr>
      <w:r>
        <w:rPr>
          <w:rFonts w:asciiTheme="minorEastAsia" w:eastAsiaTheme="minorEastAsia" w:hAnsiTheme="minorEastAsia" w:cstheme="minorEastAsia" w:hint="eastAsia"/>
          <w:sz w:val="28"/>
          <w:szCs w:val="28"/>
        </w:rPr>
        <w:t xml:space="preserve">项目联系方式：18699601997    </w:t>
      </w:r>
      <w:r>
        <w:rPr>
          <w:rFonts w:asciiTheme="minorEastAsia" w:eastAsiaTheme="minorEastAsia" w:hAnsiTheme="minorEastAsia" w:hint="eastAsia"/>
          <w:sz w:val="28"/>
          <w:szCs w:val="28"/>
        </w:rPr>
        <w:t xml:space="preserve"> </w:t>
      </w:r>
    </w:p>
    <w:p w:rsidR="0088280F" w:rsidRDefault="0088280F">
      <w:pPr>
        <w:spacing w:line="400" w:lineRule="exact"/>
        <w:ind w:firstLineChars="200" w:firstLine="560"/>
        <w:rPr>
          <w:rFonts w:asciiTheme="minorEastAsia" w:eastAsiaTheme="minorEastAsia" w:hAnsiTheme="minorEastAsia"/>
          <w:sz w:val="28"/>
          <w:szCs w:val="28"/>
        </w:rPr>
      </w:pPr>
    </w:p>
    <w:p w:rsidR="0088280F" w:rsidRDefault="0088280F">
      <w:pPr>
        <w:spacing w:line="400" w:lineRule="exact"/>
        <w:ind w:firstLineChars="200" w:firstLine="560"/>
        <w:rPr>
          <w:rFonts w:asciiTheme="minorEastAsia" w:eastAsiaTheme="minorEastAsia" w:hAnsiTheme="minorEastAsia"/>
          <w:sz w:val="28"/>
          <w:szCs w:val="28"/>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A5462E" w:rsidRDefault="00A5462E">
      <w:pPr>
        <w:pStyle w:val="a1"/>
        <w:rPr>
          <w:rFonts w:asciiTheme="minorEastAsia" w:eastAsiaTheme="minorEastAsia" w:hAnsiTheme="minorEastAsia"/>
        </w:rPr>
      </w:pPr>
    </w:p>
    <w:p w:rsidR="00A5462E" w:rsidRDefault="00A5462E">
      <w:pPr>
        <w:pStyle w:val="a1"/>
        <w:rPr>
          <w:rFonts w:asciiTheme="minorEastAsia" w:eastAsiaTheme="minorEastAsia" w:hAnsiTheme="minorEastAsia"/>
        </w:rPr>
      </w:pPr>
    </w:p>
    <w:p w:rsidR="00A5462E" w:rsidRDefault="00A5462E">
      <w:pPr>
        <w:pStyle w:val="a1"/>
        <w:rPr>
          <w:rFonts w:asciiTheme="minorEastAsia" w:eastAsiaTheme="minorEastAsia" w:hAnsiTheme="minorEastAsia"/>
        </w:rPr>
      </w:pPr>
    </w:p>
    <w:p w:rsidR="00A5462E" w:rsidRDefault="00A5462E">
      <w:pPr>
        <w:pStyle w:val="a1"/>
        <w:rPr>
          <w:rFonts w:asciiTheme="minorEastAsia" w:eastAsiaTheme="minorEastAsia" w:hAnsiTheme="minorEastAsia"/>
        </w:rPr>
      </w:pPr>
    </w:p>
    <w:p w:rsidR="00A5462E" w:rsidRDefault="00A5462E">
      <w:pPr>
        <w:pStyle w:val="a1"/>
        <w:rPr>
          <w:rFonts w:asciiTheme="minorEastAsia" w:eastAsiaTheme="minorEastAsia" w:hAnsiTheme="minorEastAsia"/>
        </w:rPr>
      </w:pPr>
    </w:p>
    <w:p w:rsidR="00A5462E" w:rsidRDefault="00A5462E">
      <w:pPr>
        <w:pStyle w:val="a1"/>
        <w:rPr>
          <w:rFonts w:asciiTheme="minorEastAsia" w:eastAsiaTheme="minorEastAsia" w:hAnsiTheme="minorEastAsia"/>
        </w:rPr>
      </w:pPr>
    </w:p>
    <w:p w:rsidR="00A5462E" w:rsidRDefault="00A5462E">
      <w:pPr>
        <w:pStyle w:val="a1"/>
        <w:rPr>
          <w:rFonts w:asciiTheme="minorEastAsia" w:eastAsiaTheme="minorEastAsia" w:hAnsiTheme="minorEastAsia"/>
        </w:rPr>
      </w:pPr>
    </w:p>
    <w:p w:rsidR="00A5462E" w:rsidRDefault="00A5462E">
      <w:pPr>
        <w:pStyle w:val="a1"/>
        <w:rPr>
          <w:rFonts w:asciiTheme="minorEastAsia" w:eastAsiaTheme="minorEastAsia" w:hAnsiTheme="minorEastAsia"/>
        </w:rPr>
      </w:pPr>
    </w:p>
    <w:p w:rsidR="00A5462E" w:rsidRDefault="00A5462E">
      <w:pPr>
        <w:pStyle w:val="a1"/>
        <w:rPr>
          <w:rFonts w:asciiTheme="minorEastAsia" w:eastAsiaTheme="minorEastAsia" w:hAnsiTheme="minorEastAsia"/>
        </w:rPr>
      </w:pPr>
    </w:p>
    <w:p w:rsidR="00A5462E" w:rsidRDefault="00A5462E">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B0248B">
      <w:pPr>
        <w:pStyle w:val="2"/>
        <w:spacing w:line="360" w:lineRule="auto"/>
        <w:jc w:val="center"/>
        <w:rPr>
          <w:rFonts w:asciiTheme="minorEastAsia" w:eastAsiaTheme="minorEastAsia" w:hAnsiTheme="minorEastAsia" w:cstheme="majorEastAsia"/>
          <w:sz w:val="44"/>
          <w:szCs w:val="44"/>
        </w:rPr>
      </w:pPr>
      <w:r>
        <w:rPr>
          <w:rFonts w:asciiTheme="minorEastAsia" w:eastAsiaTheme="minorEastAsia" w:hAnsiTheme="minorEastAsia" w:cstheme="majorEastAsia" w:hint="eastAsia"/>
          <w:sz w:val="44"/>
          <w:szCs w:val="44"/>
        </w:rPr>
        <w:lastRenderedPageBreak/>
        <w:t>第二部分</w:t>
      </w:r>
    </w:p>
    <w:p w:rsidR="0088280F" w:rsidRDefault="00B0248B">
      <w:pPr>
        <w:pStyle w:val="2"/>
        <w:spacing w:line="360" w:lineRule="auto"/>
        <w:jc w:val="center"/>
        <w:rPr>
          <w:rFonts w:asciiTheme="minorEastAsia" w:eastAsiaTheme="minorEastAsia" w:hAnsiTheme="minorEastAsia" w:cstheme="majorEastAsia"/>
          <w:sz w:val="44"/>
          <w:szCs w:val="44"/>
        </w:rPr>
      </w:pPr>
      <w:r>
        <w:rPr>
          <w:rFonts w:asciiTheme="minorEastAsia" w:eastAsiaTheme="minorEastAsia" w:hAnsiTheme="minorEastAsia" w:cstheme="majorEastAsia" w:hint="eastAsia"/>
          <w:sz w:val="44"/>
          <w:szCs w:val="44"/>
        </w:rPr>
        <w:t>投标人须知前附表</w:t>
      </w:r>
      <w:bookmarkEnd w:id="0"/>
      <w:bookmarkEnd w:id="1"/>
      <w:bookmarkEnd w:id="2"/>
    </w:p>
    <w:tbl>
      <w:tblPr>
        <w:tblW w:w="996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2"/>
        <w:gridCol w:w="1834"/>
        <w:gridCol w:w="7150"/>
      </w:tblGrid>
      <w:tr w:rsidR="0088280F">
        <w:trPr>
          <w:trHeight w:val="299"/>
        </w:trPr>
        <w:tc>
          <w:tcPr>
            <w:tcW w:w="982"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序号</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名  称</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编  列  内  容</w:t>
            </w:r>
          </w:p>
        </w:tc>
      </w:tr>
      <w:tr w:rsidR="0088280F">
        <w:trPr>
          <w:trHeight w:val="90"/>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项目名称</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项目编号</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采购内容</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项目名称：新疆塔里木胡杨国家级自然保护区2022年信息化建设项目（卡口太阳能供电系统）</w:t>
            </w:r>
          </w:p>
          <w:p w:rsidR="0088280F" w:rsidRDefault="00B0248B">
            <w:pP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项目编号：XJGRXD2022-021</w:t>
            </w:r>
          </w:p>
          <w:p w:rsidR="0088280F" w:rsidRDefault="00B0248B">
            <w:pPr>
              <w:rPr>
                <w:rFonts w:asciiTheme="minorEastAsia" w:eastAsiaTheme="minorEastAsia" w:hAnsiTheme="minorEastAsia"/>
              </w:rPr>
            </w:pPr>
            <w:r>
              <w:rPr>
                <w:rFonts w:asciiTheme="minorEastAsia" w:eastAsiaTheme="minorEastAsia" w:hAnsiTheme="minorEastAsia" w:cs="宋体" w:hint="eastAsia"/>
                <w:sz w:val="28"/>
                <w:szCs w:val="28"/>
              </w:rPr>
              <w:t>采购内容：胡杨保护区为卡口太阳能供电系统建设</w:t>
            </w:r>
            <w:r>
              <w:rPr>
                <w:rFonts w:asciiTheme="minorEastAsia" w:eastAsiaTheme="minorEastAsia" w:hAnsiTheme="minorEastAsia"/>
              </w:rPr>
              <w:t xml:space="preserve"> （详见招标文件采购需求）</w:t>
            </w:r>
          </w:p>
        </w:tc>
      </w:tr>
      <w:tr w:rsidR="0088280F">
        <w:trPr>
          <w:trHeight w:val="465"/>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采购单位</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名称：新疆塔里木胡杨国家级自然保护区管理局</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地址：新疆</w:t>
            </w:r>
            <w:r>
              <w:rPr>
                <w:rFonts w:asciiTheme="minorEastAsia" w:eastAsiaTheme="minorEastAsia" w:hAnsiTheme="minorEastAsia" w:cs="宋体" w:hint="eastAsia"/>
                <w:sz w:val="27"/>
                <w:szCs w:val="27"/>
              </w:rPr>
              <w:t>库尔勒市新华路上林苑6号</w:t>
            </w:r>
            <w:r>
              <w:rPr>
                <w:rFonts w:asciiTheme="minorEastAsia" w:eastAsiaTheme="minorEastAsia" w:hAnsiTheme="minorEastAsia" w:cstheme="minorEastAsia" w:hint="eastAsia"/>
                <w:sz w:val="28"/>
                <w:szCs w:val="28"/>
              </w:rPr>
              <w:t xml:space="preserve"> </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联系人：刘先生      联系电话：18709960880</w:t>
            </w:r>
          </w:p>
        </w:tc>
      </w:tr>
      <w:tr w:rsidR="0088280F">
        <w:trPr>
          <w:trHeight w:val="465"/>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采购代理机构</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名称：新疆国融信德工程项目管理有限公司 </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地址：</w:t>
            </w:r>
            <w:r>
              <w:rPr>
                <w:rFonts w:asciiTheme="minorEastAsia" w:eastAsiaTheme="minorEastAsia" w:hAnsiTheme="minorEastAsia" w:cs="宋体" w:hint="eastAsia"/>
                <w:sz w:val="28"/>
                <w:szCs w:val="28"/>
              </w:rPr>
              <w:t>新疆巴州库尔勒市石化大道上华城3楼</w:t>
            </w:r>
            <w:r>
              <w:rPr>
                <w:rFonts w:asciiTheme="minorEastAsia" w:eastAsiaTheme="minorEastAsia" w:hAnsiTheme="minorEastAsia" w:cstheme="minorEastAsia" w:hint="eastAsia"/>
                <w:sz w:val="28"/>
                <w:szCs w:val="28"/>
              </w:rPr>
              <w:t xml:space="preserve"> </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联系人:池彩玲         联系电话：18699601997</w:t>
            </w:r>
          </w:p>
        </w:tc>
      </w:tr>
      <w:tr w:rsidR="0088280F">
        <w:trPr>
          <w:trHeight w:val="465"/>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p>
        </w:tc>
        <w:tc>
          <w:tcPr>
            <w:tcW w:w="1834" w:type="dxa"/>
            <w:tcMar>
              <w:top w:w="0" w:type="dxa"/>
              <w:left w:w="0" w:type="dxa"/>
              <w:bottom w:w="0" w:type="dxa"/>
              <w:right w:w="0" w:type="dxa"/>
            </w:tcMar>
            <w:vAlign w:val="center"/>
          </w:tcPr>
          <w:p w:rsidR="0088280F" w:rsidRDefault="00B0248B">
            <w:pPr>
              <w:spacing w:line="360" w:lineRule="exact"/>
              <w:ind w:righ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采购预算资金（万元）</w:t>
            </w:r>
          </w:p>
        </w:tc>
        <w:tc>
          <w:tcPr>
            <w:tcW w:w="7150" w:type="dxa"/>
            <w:tcMar>
              <w:top w:w="0" w:type="dxa"/>
              <w:left w:w="0" w:type="dxa"/>
              <w:bottom w:w="0" w:type="dxa"/>
              <w:right w:w="0" w:type="dxa"/>
            </w:tcMar>
            <w:vAlign w:val="center"/>
          </w:tcPr>
          <w:p w:rsidR="0088280F" w:rsidRDefault="00B0248B">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45万元</w:t>
            </w:r>
          </w:p>
        </w:tc>
      </w:tr>
      <w:tr w:rsidR="0088280F">
        <w:trPr>
          <w:trHeight w:val="605"/>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p>
        </w:tc>
        <w:tc>
          <w:tcPr>
            <w:tcW w:w="1834" w:type="dxa"/>
            <w:tcMar>
              <w:top w:w="0" w:type="dxa"/>
              <w:left w:w="0" w:type="dxa"/>
              <w:bottom w:w="0" w:type="dxa"/>
              <w:right w:w="0" w:type="dxa"/>
            </w:tcMar>
            <w:vAlign w:val="center"/>
          </w:tcPr>
          <w:p w:rsidR="0088280F" w:rsidRDefault="00B0248B">
            <w:pPr>
              <w:spacing w:line="360" w:lineRule="exact"/>
              <w:ind w:righ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采购方式</w:t>
            </w:r>
          </w:p>
        </w:tc>
        <w:tc>
          <w:tcPr>
            <w:tcW w:w="7150" w:type="dxa"/>
            <w:tcMar>
              <w:top w:w="0" w:type="dxa"/>
              <w:left w:w="0" w:type="dxa"/>
              <w:bottom w:w="0" w:type="dxa"/>
              <w:right w:w="0" w:type="dxa"/>
            </w:tcMar>
            <w:vAlign w:val="center"/>
          </w:tcPr>
          <w:p w:rsidR="0088280F" w:rsidRDefault="00B0248B">
            <w:pPr>
              <w:spacing w:line="360" w:lineRule="exact"/>
              <w:ind w:right="56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公开招标</w:t>
            </w:r>
          </w:p>
        </w:tc>
      </w:tr>
      <w:tr w:rsidR="0088280F">
        <w:trPr>
          <w:trHeight w:val="605"/>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w:t>
            </w:r>
          </w:p>
        </w:tc>
        <w:tc>
          <w:tcPr>
            <w:tcW w:w="1834" w:type="dxa"/>
            <w:tcMar>
              <w:top w:w="0" w:type="dxa"/>
              <w:left w:w="0" w:type="dxa"/>
              <w:bottom w:w="0" w:type="dxa"/>
              <w:right w:w="0" w:type="dxa"/>
            </w:tcMar>
            <w:vAlign w:val="center"/>
          </w:tcPr>
          <w:p w:rsidR="0088280F" w:rsidRDefault="00B0248B">
            <w:pPr>
              <w:spacing w:line="360" w:lineRule="exact"/>
              <w:ind w:righ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评标方法</w:t>
            </w:r>
          </w:p>
        </w:tc>
        <w:tc>
          <w:tcPr>
            <w:tcW w:w="7150" w:type="dxa"/>
            <w:tcMar>
              <w:top w:w="0" w:type="dxa"/>
              <w:left w:w="0" w:type="dxa"/>
              <w:bottom w:w="0" w:type="dxa"/>
              <w:right w:w="0" w:type="dxa"/>
            </w:tcMar>
            <w:vAlign w:val="center"/>
          </w:tcPr>
          <w:p w:rsidR="0088280F" w:rsidRDefault="00B0248B">
            <w:pPr>
              <w:spacing w:line="360" w:lineRule="exact"/>
              <w:ind w:righ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采用综合评分法</w:t>
            </w:r>
          </w:p>
        </w:tc>
      </w:tr>
      <w:tr w:rsidR="0088280F">
        <w:trPr>
          <w:trHeight w:val="236"/>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w:t>
            </w:r>
          </w:p>
        </w:tc>
        <w:tc>
          <w:tcPr>
            <w:tcW w:w="1834" w:type="dxa"/>
            <w:tcMar>
              <w:top w:w="0" w:type="dxa"/>
              <w:left w:w="0" w:type="dxa"/>
              <w:bottom w:w="0" w:type="dxa"/>
              <w:right w:w="0" w:type="dxa"/>
            </w:tcMar>
            <w:vAlign w:val="center"/>
          </w:tcPr>
          <w:p w:rsidR="0088280F" w:rsidRDefault="00B0248B">
            <w:pPr>
              <w:spacing w:line="360" w:lineRule="exact"/>
              <w:ind w:righ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服务期限</w:t>
            </w:r>
          </w:p>
        </w:tc>
        <w:tc>
          <w:tcPr>
            <w:tcW w:w="7150" w:type="dxa"/>
            <w:tcMar>
              <w:top w:w="0" w:type="dxa"/>
              <w:left w:w="0" w:type="dxa"/>
              <w:bottom w:w="0" w:type="dxa"/>
              <w:right w:w="0" w:type="dxa"/>
            </w:tcMar>
            <w:vAlign w:val="center"/>
          </w:tcPr>
          <w:p w:rsidR="0088280F" w:rsidRDefault="00B0248B" w:rsidP="00E91E01">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整体建设周期为60天；</w:t>
            </w:r>
          </w:p>
        </w:tc>
      </w:tr>
      <w:tr w:rsidR="0088280F">
        <w:trPr>
          <w:trHeight w:val="236"/>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w:t>
            </w:r>
          </w:p>
        </w:tc>
        <w:tc>
          <w:tcPr>
            <w:tcW w:w="1834" w:type="dxa"/>
            <w:tcMar>
              <w:top w:w="0" w:type="dxa"/>
              <w:left w:w="0" w:type="dxa"/>
              <w:bottom w:w="0" w:type="dxa"/>
              <w:right w:w="0" w:type="dxa"/>
            </w:tcMar>
            <w:vAlign w:val="center"/>
          </w:tcPr>
          <w:p w:rsidR="0088280F" w:rsidRDefault="00B0248B">
            <w:pPr>
              <w:spacing w:line="360" w:lineRule="exact"/>
              <w:ind w:righ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服务地点</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甲方指定地点</w:t>
            </w:r>
          </w:p>
        </w:tc>
      </w:tr>
      <w:tr w:rsidR="0088280F">
        <w:trPr>
          <w:trHeight w:val="236"/>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w:t>
            </w:r>
          </w:p>
        </w:tc>
        <w:tc>
          <w:tcPr>
            <w:tcW w:w="1834" w:type="dxa"/>
            <w:tcMar>
              <w:top w:w="0" w:type="dxa"/>
              <w:left w:w="0" w:type="dxa"/>
              <w:bottom w:w="0" w:type="dxa"/>
              <w:right w:w="0" w:type="dxa"/>
            </w:tcMar>
            <w:vAlign w:val="center"/>
          </w:tcPr>
          <w:p w:rsidR="0088280F" w:rsidRDefault="00B0248B">
            <w:pPr>
              <w:spacing w:line="360" w:lineRule="exact"/>
              <w:ind w:righ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付款方式</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t>签订合同支付合同总价的</w:t>
            </w:r>
            <w:r>
              <w:rPr>
                <w:rFonts w:asciiTheme="minorEastAsia" w:eastAsiaTheme="minorEastAsia" w:hAnsiTheme="minorEastAsia" w:cstheme="minorEastAsia" w:hint="eastAsia"/>
                <w:sz w:val="28"/>
                <w:szCs w:val="28"/>
              </w:rPr>
              <w:t>30%，安装调试完成支付合同总价的40%，验收审计后支付合同总价的27%，余3%质保金三年后无息支付。</w:t>
            </w:r>
          </w:p>
        </w:tc>
      </w:tr>
      <w:tr w:rsidR="0088280F">
        <w:trPr>
          <w:trHeight w:val="90"/>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10</w:t>
            </w:r>
          </w:p>
        </w:tc>
        <w:tc>
          <w:tcPr>
            <w:tcW w:w="1834" w:type="dxa"/>
            <w:tcMar>
              <w:top w:w="0" w:type="dxa"/>
              <w:left w:w="0" w:type="dxa"/>
              <w:bottom w:w="0" w:type="dxa"/>
              <w:right w:w="0" w:type="dxa"/>
            </w:tcMar>
            <w:vAlign w:val="center"/>
          </w:tcPr>
          <w:p w:rsidR="0088280F" w:rsidRDefault="00B0248B">
            <w:pPr>
              <w:spacing w:line="360" w:lineRule="exact"/>
              <w:ind w:righ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质量要求</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合格。</w:t>
            </w:r>
          </w:p>
        </w:tc>
      </w:tr>
      <w:tr w:rsidR="0088280F">
        <w:trPr>
          <w:trHeight w:val="236"/>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11</w:t>
            </w:r>
          </w:p>
        </w:tc>
        <w:tc>
          <w:tcPr>
            <w:tcW w:w="1834" w:type="dxa"/>
            <w:tcMar>
              <w:top w:w="0" w:type="dxa"/>
              <w:left w:w="0" w:type="dxa"/>
              <w:bottom w:w="0" w:type="dxa"/>
              <w:right w:w="0" w:type="dxa"/>
            </w:tcMar>
            <w:vAlign w:val="center"/>
          </w:tcPr>
          <w:p w:rsidR="0088280F" w:rsidRDefault="00B0248B">
            <w:pPr>
              <w:spacing w:line="360" w:lineRule="exact"/>
              <w:ind w:righ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资金来源</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财政资金</w:t>
            </w:r>
          </w:p>
        </w:tc>
      </w:tr>
      <w:tr w:rsidR="0088280F">
        <w:trPr>
          <w:trHeight w:val="236"/>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资金落实情况</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已落实。</w:t>
            </w:r>
          </w:p>
        </w:tc>
      </w:tr>
      <w:tr w:rsidR="0088280F">
        <w:trPr>
          <w:trHeight w:val="465"/>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质保期</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宋体" w:hint="eastAsia"/>
                <w:b/>
                <w:bCs/>
                <w:color w:val="FF0000"/>
                <w:sz w:val="28"/>
                <w:szCs w:val="28"/>
              </w:rPr>
              <w:t>一年,</w:t>
            </w:r>
            <w:r>
              <w:rPr>
                <w:rFonts w:asciiTheme="minorEastAsia" w:eastAsiaTheme="minorEastAsia" w:hAnsiTheme="minorEastAsia" w:cstheme="minorEastAsia" w:hint="eastAsia"/>
                <w:sz w:val="28"/>
                <w:szCs w:val="28"/>
              </w:rPr>
              <w:t>具体以甲乙双方签订合同为准。</w:t>
            </w:r>
          </w:p>
        </w:tc>
      </w:tr>
      <w:tr w:rsidR="0088280F">
        <w:trPr>
          <w:trHeight w:val="236"/>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14</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是否接受联合体投标</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■不接受</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□接  受</w:t>
            </w:r>
          </w:p>
        </w:tc>
      </w:tr>
      <w:tr w:rsidR="0088280F">
        <w:trPr>
          <w:trHeight w:val="1840"/>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15</w:t>
            </w:r>
          </w:p>
        </w:tc>
        <w:tc>
          <w:tcPr>
            <w:tcW w:w="1834" w:type="dxa"/>
            <w:tcMar>
              <w:top w:w="0" w:type="dxa"/>
              <w:left w:w="0" w:type="dxa"/>
              <w:bottom w:w="0" w:type="dxa"/>
              <w:right w:w="0" w:type="dxa"/>
            </w:tcMar>
            <w:vAlign w:val="center"/>
          </w:tcPr>
          <w:p w:rsidR="0088280F" w:rsidRDefault="00B0248B">
            <w:pPr>
              <w:wordWrap w:val="0"/>
              <w:spacing w:line="360" w:lineRule="exact"/>
              <w:ind w:left="280" w:right="561" w:hangingChars="100" w:hanging="28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sz w:val="28"/>
                <w:szCs w:val="28"/>
              </w:rPr>
              <w:t>投标保证金</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b/>
                <w:bCs/>
                <w:color w:val="FF0000"/>
                <w:sz w:val="28"/>
                <w:szCs w:val="28"/>
              </w:rPr>
            </w:pPr>
            <w:r>
              <w:rPr>
                <w:rFonts w:asciiTheme="minorEastAsia" w:eastAsiaTheme="minorEastAsia" w:hAnsiTheme="minorEastAsia" w:cstheme="minorEastAsia" w:hint="eastAsia"/>
                <w:b/>
                <w:bCs/>
                <w:color w:val="FF0000"/>
                <w:sz w:val="28"/>
                <w:szCs w:val="28"/>
              </w:rPr>
              <w:t>投标保证金金额：8000元（捌仟整）</w:t>
            </w:r>
          </w:p>
          <w:p w:rsidR="0088280F" w:rsidRDefault="00B0248B">
            <w:pPr>
              <w:rPr>
                <w:rFonts w:asciiTheme="minorEastAsia" w:eastAsiaTheme="minorEastAsia" w:hAnsiTheme="minorEastAsia" w:cstheme="minorEastAsia"/>
                <w:b/>
                <w:bCs/>
                <w:color w:val="FF0000"/>
                <w:sz w:val="28"/>
                <w:szCs w:val="28"/>
              </w:rPr>
            </w:pPr>
            <w:r>
              <w:rPr>
                <w:rFonts w:asciiTheme="minorEastAsia" w:eastAsiaTheme="minorEastAsia" w:hAnsiTheme="minorEastAsia" w:cstheme="minorEastAsia" w:hint="eastAsia"/>
                <w:b/>
                <w:bCs/>
                <w:color w:val="FF0000"/>
                <w:sz w:val="28"/>
                <w:szCs w:val="28"/>
              </w:rPr>
              <w:t>保证金缴纳方式：电汇、网银。</w:t>
            </w:r>
          </w:p>
          <w:p w:rsidR="0088280F" w:rsidRDefault="00B0248B">
            <w:pPr>
              <w:rPr>
                <w:rFonts w:asciiTheme="minorEastAsia" w:eastAsiaTheme="minorEastAsia" w:hAnsiTheme="minorEastAsia" w:cstheme="minorEastAsia"/>
                <w:b/>
                <w:bCs/>
                <w:color w:val="FF0000"/>
                <w:sz w:val="28"/>
                <w:szCs w:val="28"/>
              </w:rPr>
            </w:pPr>
            <w:r>
              <w:rPr>
                <w:rFonts w:asciiTheme="minorEastAsia" w:eastAsiaTheme="minorEastAsia" w:hAnsiTheme="minorEastAsia" w:cstheme="minorEastAsia" w:hint="eastAsia"/>
                <w:b/>
                <w:bCs/>
                <w:color w:val="FF0000"/>
                <w:sz w:val="28"/>
                <w:szCs w:val="28"/>
              </w:rPr>
              <w:t>保证金缴纳要求：</w:t>
            </w:r>
          </w:p>
          <w:p w:rsidR="0088280F" w:rsidRDefault="00B0248B">
            <w:pPr>
              <w:numPr>
                <w:ilvl w:val="0"/>
                <w:numId w:val="5"/>
              </w:numPr>
              <w:rPr>
                <w:rFonts w:asciiTheme="minorEastAsia" w:eastAsiaTheme="minorEastAsia" w:hAnsiTheme="minorEastAsia" w:cstheme="minorEastAsia"/>
                <w:b/>
                <w:bCs/>
                <w:color w:val="FF0000"/>
                <w:sz w:val="28"/>
                <w:szCs w:val="28"/>
              </w:rPr>
            </w:pPr>
            <w:r>
              <w:rPr>
                <w:rFonts w:asciiTheme="minorEastAsia" w:eastAsiaTheme="minorEastAsia" w:hAnsiTheme="minorEastAsia" w:cstheme="minorEastAsia" w:hint="eastAsia"/>
                <w:b/>
                <w:bCs/>
                <w:color w:val="FF0000"/>
                <w:sz w:val="28"/>
                <w:szCs w:val="28"/>
              </w:rPr>
              <w:t>投标保证金以电汇、网银等转账形式提交的，应在投标截止时间2022年11月1</w:t>
            </w:r>
            <w:r w:rsidR="00E91E01">
              <w:rPr>
                <w:rFonts w:asciiTheme="minorEastAsia" w:eastAsiaTheme="minorEastAsia" w:hAnsiTheme="minorEastAsia" w:cstheme="minorEastAsia" w:hint="eastAsia"/>
                <w:b/>
                <w:bCs/>
                <w:color w:val="FF0000"/>
                <w:sz w:val="28"/>
                <w:szCs w:val="28"/>
              </w:rPr>
              <w:t>6</w:t>
            </w:r>
            <w:r>
              <w:rPr>
                <w:rFonts w:asciiTheme="minorEastAsia" w:eastAsiaTheme="minorEastAsia" w:hAnsiTheme="minorEastAsia" w:cstheme="minorEastAsia" w:hint="eastAsia"/>
                <w:b/>
                <w:bCs/>
                <w:color w:val="FF0000"/>
                <w:sz w:val="28"/>
                <w:szCs w:val="28"/>
              </w:rPr>
              <w:t>日上午11:00时（北京时间）前以总公司的基本账户一次性汇入指定账户（以到账时间为准），不接受现金及任何个人汇款。</w:t>
            </w:r>
          </w:p>
          <w:p w:rsidR="0088280F" w:rsidRDefault="00B0248B">
            <w:pPr>
              <w:ind w:left="280"/>
              <w:rPr>
                <w:rFonts w:asciiTheme="minorEastAsia" w:eastAsiaTheme="minorEastAsia" w:hAnsiTheme="minorEastAsia" w:cstheme="minorEastAsia"/>
                <w:b/>
                <w:bCs/>
                <w:color w:val="FF0000"/>
                <w:sz w:val="28"/>
                <w:szCs w:val="28"/>
              </w:rPr>
            </w:pPr>
            <w:r>
              <w:rPr>
                <w:rFonts w:asciiTheme="minorEastAsia" w:eastAsiaTheme="minorEastAsia" w:hAnsiTheme="minorEastAsia" w:cstheme="minorEastAsia" w:hint="eastAsia"/>
                <w:b/>
                <w:bCs/>
                <w:color w:val="FF0000"/>
                <w:sz w:val="28"/>
                <w:szCs w:val="28"/>
              </w:rPr>
              <w:t>2、投标保证金以保函形式提交的，标书内附金融机构、担保机构出具的票据复印件。</w:t>
            </w:r>
          </w:p>
          <w:p w:rsidR="0088280F" w:rsidRDefault="00B0248B">
            <w:pPr>
              <w:rPr>
                <w:rFonts w:asciiTheme="minorEastAsia" w:eastAsiaTheme="minorEastAsia" w:hAnsiTheme="minorEastAsia" w:cstheme="minorEastAsia"/>
                <w:b/>
                <w:bCs/>
                <w:color w:val="FF0000"/>
                <w:sz w:val="28"/>
                <w:szCs w:val="28"/>
              </w:rPr>
            </w:pPr>
            <w:r>
              <w:rPr>
                <w:rFonts w:asciiTheme="minorEastAsia" w:eastAsiaTheme="minorEastAsia" w:hAnsiTheme="minorEastAsia" w:cstheme="minorEastAsia" w:hint="eastAsia"/>
                <w:b/>
                <w:bCs/>
                <w:color w:val="FF0000"/>
                <w:sz w:val="28"/>
                <w:szCs w:val="28"/>
              </w:rPr>
              <w:t>3、有效投标保证金成功交纳后，截止开标时间，供应商无正当理由不参加该项目投标且不递交弃标函，投标保证金不予退还。</w:t>
            </w:r>
          </w:p>
          <w:p w:rsidR="0088280F" w:rsidRDefault="00B0248B">
            <w:pPr>
              <w:spacing w:line="288" w:lineRule="auto"/>
              <w:rPr>
                <w:rFonts w:asciiTheme="minorEastAsia" w:eastAsiaTheme="minorEastAsia" w:hAnsiTheme="minorEastAsia" w:cs="宋体"/>
                <w:b/>
                <w:bCs/>
                <w:color w:val="FF0000"/>
                <w:sz w:val="28"/>
                <w:szCs w:val="28"/>
              </w:rPr>
            </w:pPr>
            <w:r>
              <w:rPr>
                <w:rFonts w:asciiTheme="minorEastAsia" w:eastAsiaTheme="minorEastAsia" w:hAnsiTheme="minorEastAsia" w:cs="宋体" w:hint="eastAsia"/>
                <w:b/>
                <w:bCs/>
                <w:color w:val="FF0000"/>
                <w:sz w:val="28"/>
                <w:szCs w:val="28"/>
              </w:rPr>
              <w:t>开户银行：中国建设银行股份有限公司库尔勒人民东路支行</w:t>
            </w:r>
          </w:p>
          <w:p w:rsidR="0088280F" w:rsidRDefault="00B0248B">
            <w:pPr>
              <w:pStyle w:val="a1"/>
              <w:rPr>
                <w:rFonts w:asciiTheme="minorEastAsia" w:eastAsiaTheme="minorEastAsia" w:hAnsiTheme="minorEastAsia"/>
                <w:b/>
                <w:bCs/>
                <w:color w:val="FF0000"/>
              </w:rPr>
            </w:pPr>
            <w:r>
              <w:rPr>
                <w:rFonts w:asciiTheme="minorEastAsia" w:eastAsiaTheme="minorEastAsia" w:hAnsiTheme="minorEastAsia" w:cs="宋体" w:hint="eastAsia"/>
                <w:b/>
                <w:bCs/>
                <w:color w:val="FF0000"/>
                <w:sz w:val="28"/>
                <w:szCs w:val="28"/>
              </w:rPr>
              <w:t>户名：新疆国融信德工程项目管理有限公司</w:t>
            </w:r>
          </w:p>
          <w:p w:rsidR="0088280F" w:rsidRDefault="00B0248B">
            <w:pPr>
              <w:spacing w:line="288" w:lineRule="auto"/>
              <w:rPr>
                <w:rFonts w:asciiTheme="minorEastAsia" w:eastAsiaTheme="minorEastAsia" w:hAnsiTheme="minorEastAsia" w:cs="宋体"/>
                <w:b/>
                <w:bCs/>
                <w:color w:val="FF0000"/>
                <w:sz w:val="28"/>
                <w:szCs w:val="28"/>
              </w:rPr>
            </w:pPr>
            <w:r>
              <w:rPr>
                <w:rFonts w:asciiTheme="minorEastAsia" w:eastAsiaTheme="minorEastAsia" w:hAnsiTheme="minorEastAsia" w:cs="宋体" w:hint="eastAsia"/>
                <w:b/>
                <w:bCs/>
                <w:color w:val="FF0000"/>
                <w:sz w:val="28"/>
                <w:szCs w:val="28"/>
              </w:rPr>
              <w:t>银行账号：65050170603600001081</w:t>
            </w:r>
          </w:p>
          <w:p w:rsidR="0088280F" w:rsidRDefault="00B0248B">
            <w:pPr>
              <w:spacing w:line="288" w:lineRule="auto"/>
              <w:rPr>
                <w:rFonts w:asciiTheme="minorEastAsia" w:eastAsiaTheme="minorEastAsia" w:hAnsiTheme="minorEastAsia"/>
                <w:b/>
                <w:bCs/>
                <w:color w:val="FF0000"/>
              </w:rPr>
            </w:pPr>
            <w:r>
              <w:rPr>
                <w:rFonts w:asciiTheme="minorEastAsia" w:eastAsiaTheme="minorEastAsia" w:hAnsiTheme="minorEastAsia" w:cs="宋体" w:hint="eastAsia"/>
                <w:b/>
                <w:bCs/>
                <w:color w:val="FF0000"/>
                <w:sz w:val="28"/>
                <w:szCs w:val="28"/>
              </w:rPr>
              <w:t>注：汇款单上需注明投标人名称、金额、项目编号（可简</w:t>
            </w:r>
            <w:r>
              <w:rPr>
                <w:rFonts w:asciiTheme="minorEastAsia" w:eastAsiaTheme="minorEastAsia" w:hAnsiTheme="minorEastAsia" w:cs="宋体" w:hint="eastAsia"/>
                <w:b/>
                <w:bCs/>
                <w:color w:val="FF0000"/>
                <w:sz w:val="28"/>
                <w:szCs w:val="28"/>
              </w:rPr>
              <w:lastRenderedPageBreak/>
              <w:t>写）</w:t>
            </w:r>
          </w:p>
          <w:p w:rsidR="0088280F" w:rsidRDefault="00B0248B">
            <w:pPr>
              <w:jc w:val="both"/>
              <w:rPr>
                <w:rFonts w:asciiTheme="minorEastAsia" w:eastAsiaTheme="minorEastAsia" w:hAnsiTheme="minorEastAsia" w:cstheme="minorEastAsia"/>
                <w:b/>
                <w:bCs/>
                <w:color w:val="FF0000"/>
                <w:sz w:val="28"/>
                <w:szCs w:val="28"/>
              </w:rPr>
            </w:pPr>
            <w:r>
              <w:rPr>
                <w:rFonts w:asciiTheme="minorEastAsia" w:eastAsiaTheme="minorEastAsia" w:hAnsiTheme="minorEastAsia" w:cstheme="minorEastAsia" w:hint="eastAsia"/>
                <w:b/>
                <w:bCs/>
                <w:color w:val="FF0000"/>
                <w:sz w:val="28"/>
                <w:szCs w:val="28"/>
              </w:rPr>
              <w:t>联系人：  池彩玲</w:t>
            </w:r>
          </w:p>
          <w:p w:rsidR="0088280F" w:rsidRDefault="00B0248B">
            <w:pPr>
              <w:jc w:val="both"/>
              <w:rPr>
                <w:rFonts w:asciiTheme="minorEastAsia" w:eastAsiaTheme="minorEastAsia" w:hAnsiTheme="minorEastAsia" w:cstheme="minorEastAsia"/>
                <w:b/>
                <w:bCs/>
                <w:color w:val="FF0000"/>
                <w:sz w:val="28"/>
                <w:szCs w:val="28"/>
              </w:rPr>
            </w:pPr>
            <w:r>
              <w:rPr>
                <w:rFonts w:asciiTheme="minorEastAsia" w:eastAsiaTheme="minorEastAsia" w:hAnsiTheme="minorEastAsia" w:cstheme="minorEastAsia" w:hint="eastAsia"/>
                <w:b/>
                <w:bCs/>
                <w:color w:val="FF0000"/>
                <w:sz w:val="28"/>
                <w:szCs w:val="28"/>
              </w:rPr>
              <w:t>电  话：18699601997</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bCs/>
                <w:color w:val="FF0000"/>
                <w:sz w:val="28"/>
                <w:szCs w:val="28"/>
              </w:rPr>
              <w:t>（备注：必须写清楚某某公司某某项目保证金）</w:t>
            </w:r>
          </w:p>
        </w:tc>
      </w:tr>
      <w:tr w:rsidR="0088280F">
        <w:trPr>
          <w:trHeight w:val="5421"/>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16</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投标人资格要求</w:t>
            </w:r>
          </w:p>
          <w:p w:rsidR="0088280F" w:rsidRDefault="0088280F">
            <w:pPr>
              <w:pStyle w:val="10"/>
              <w:keepNext w:val="0"/>
              <w:keepLines w:val="0"/>
              <w:widowControl/>
              <w:spacing w:line="450" w:lineRule="atLeast"/>
              <w:jc w:val="left"/>
              <w:rPr>
                <w:rStyle w:val="af2"/>
                <w:rFonts w:asciiTheme="minorEastAsia" w:eastAsiaTheme="minorEastAsia" w:hAnsiTheme="minorEastAsia" w:cstheme="minorEastAsia"/>
                <w:bCs/>
                <w:sz w:val="28"/>
                <w:szCs w:val="28"/>
              </w:rPr>
            </w:pPr>
          </w:p>
        </w:tc>
        <w:tc>
          <w:tcPr>
            <w:tcW w:w="7150" w:type="dxa"/>
            <w:tcMar>
              <w:top w:w="0" w:type="dxa"/>
              <w:left w:w="0" w:type="dxa"/>
              <w:bottom w:w="0" w:type="dxa"/>
              <w:right w:w="0" w:type="dxa"/>
            </w:tcMar>
            <w:vAlign w:val="center"/>
          </w:tcPr>
          <w:p w:rsidR="00A5462E" w:rsidRDefault="00A5462E" w:rsidP="00A5462E">
            <w:pPr>
              <w:rPr>
                <w:rFonts w:asciiTheme="minorEastAsia" w:eastAsiaTheme="minorEastAsia" w:hAnsiTheme="minorEastAsia" w:cs="宋体"/>
                <w:color w:val="000000"/>
                <w:sz w:val="27"/>
                <w:szCs w:val="27"/>
              </w:rPr>
            </w:pPr>
            <w:r>
              <w:rPr>
                <w:rFonts w:asciiTheme="minorEastAsia" w:eastAsiaTheme="minorEastAsia" w:hAnsiTheme="minorEastAsia" w:cs="宋体" w:hint="eastAsia"/>
                <w:color w:val="000000"/>
                <w:sz w:val="27"/>
                <w:szCs w:val="27"/>
              </w:rPr>
              <w:t>1.满足《中华人民共和国政府采购法》第二十二条规定；</w:t>
            </w:r>
          </w:p>
          <w:p w:rsidR="00A5462E" w:rsidRDefault="00A5462E" w:rsidP="00A5462E">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2.具备三证合一营业执照副本；</w:t>
            </w:r>
          </w:p>
          <w:p w:rsidR="00A5462E" w:rsidRDefault="00A5462E" w:rsidP="00A5462E">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3.法人授权委托书及被委托人身份证；</w:t>
            </w:r>
          </w:p>
          <w:p w:rsidR="00A5462E" w:rsidRDefault="00A5462E" w:rsidP="00A5462E">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4.参加采购活动前三年内，在经营活动中没有重大违法记录，供应商须提供 信用中国”网站（www.creditchina.gov.cn）或中国政府采购网（www.ccgp.gov.cn）网站上是否存在不良信用记录，对列入失信被执行人、重大税收违法案件当事人名单、政府采购严重违法失信行为记录名单的投标商（提供查询结果网页截图并加盖供应商公章）；</w:t>
            </w:r>
          </w:p>
          <w:p w:rsidR="00A5462E" w:rsidRDefault="00A5462E" w:rsidP="00A5462E">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5.投标企业须提供投标人（被授权在职人员）近6个月有效的社保证明;</w:t>
            </w:r>
          </w:p>
          <w:p w:rsidR="00A5462E" w:rsidRDefault="00A5462E" w:rsidP="00A5462E">
            <w:pPr>
              <w:pStyle w:val="a1"/>
              <w:rPr>
                <w:rFonts w:ascii="宋体" w:eastAsia="宋体" w:hAnsi="宋体" w:cs="宋体"/>
                <w:sz w:val="28"/>
                <w:szCs w:val="28"/>
              </w:rPr>
            </w:pPr>
            <w:r>
              <w:rPr>
                <w:rFonts w:ascii="仿宋" w:eastAsia="仿宋" w:hAnsi="仿宋" w:hint="eastAsia"/>
                <w:sz w:val="28"/>
                <w:szCs w:val="28"/>
              </w:rPr>
              <w:t>6、</w:t>
            </w:r>
            <w:r>
              <w:rPr>
                <w:rFonts w:ascii="宋体" w:eastAsia="宋体" w:hAnsi="宋体" w:cs="宋体" w:hint="eastAsia"/>
                <w:sz w:val="28"/>
                <w:szCs w:val="28"/>
              </w:rPr>
              <w:t xml:space="preserve">相互关联的存在实际控制、管理关系的两个企业，不得参加同一项目的投标； </w:t>
            </w:r>
          </w:p>
          <w:p w:rsidR="0088280F" w:rsidRDefault="00A5462E" w:rsidP="00A5462E">
            <w:pPr>
              <w:pStyle w:val="a1"/>
              <w:rPr>
                <w:rFonts w:ascii="宋体" w:eastAsia="宋体" w:hAnsi="宋体" w:cs="宋体"/>
                <w:sz w:val="28"/>
                <w:szCs w:val="28"/>
              </w:rPr>
            </w:pPr>
            <w:r>
              <w:rPr>
                <w:rFonts w:ascii="宋体" w:eastAsia="宋体" w:hAnsi="宋体" w:cs="宋体" w:hint="eastAsia"/>
                <w:sz w:val="28"/>
                <w:szCs w:val="28"/>
              </w:rPr>
              <w:t>7.本项目不接受联合体投标。</w:t>
            </w:r>
          </w:p>
          <w:p w:rsidR="00A5462E" w:rsidRPr="00A5462E" w:rsidRDefault="00A5462E" w:rsidP="00A5462E">
            <w:pPr>
              <w:pStyle w:val="a1"/>
              <w:rPr>
                <w:rFonts w:asciiTheme="minorEastAsia" w:eastAsiaTheme="minorEastAsia" w:hAnsiTheme="minorEastAsia" w:cs="宋体"/>
                <w:color w:val="000000"/>
                <w:sz w:val="27"/>
                <w:szCs w:val="27"/>
              </w:rPr>
            </w:pPr>
            <w:r>
              <w:rPr>
                <w:rFonts w:ascii="宋体" w:eastAsia="宋体" w:hAnsi="宋体" w:cs="宋体" w:hint="eastAsia"/>
                <w:sz w:val="28"/>
                <w:szCs w:val="28"/>
              </w:rPr>
              <w:t>8.本项目供应商必须是中小企业。</w:t>
            </w:r>
          </w:p>
        </w:tc>
      </w:tr>
      <w:tr w:rsidR="0088280F">
        <w:trPr>
          <w:trHeight w:val="1420"/>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17</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宋体" w:hint="eastAsia"/>
                <w:color w:val="000000"/>
                <w:sz w:val="28"/>
                <w:szCs w:val="28"/>
              </w:rPr>
              <w:t>环境标志、节能产品的约定</w:t>
            </w:r>
          </w:p>
        </w:tc>
        <w:tc>
          <w:tcPr>
            <w:tcW w:w="7150" w:type="dxa"/>
            <w:tcMar>
              <w:top w:w="0" w:type="dxa"/>
              <w:left w:w="0" w:type="dxa"/>
              <w:bottom w:w="0" w:type="dxa"/>
              <w:right w:w="0" w:type="dxa"/>
            </w:tcMar>
            <w:vAlign w:val="center"/>
          </w:tcPr>
          <w:p w:rsidR="0088280F" w:rsidRDefault="00B0248B">
            <w:pPr>
              <w:pStyle w:val="af0"/>
              <w:spacing w:before="75" w:beforeAutospacing="0" w:after="75" w:afterAutospacing="0" w:line="360" w:lineRule="exact"/>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列入财政部会同国务院有关部门发布的节能产品、环境标志产品品目清单，供应商应当提供国家确定的认证机构出具的、处于有效期之内的节能产品、环境标志产品认证证书。</w:t>
            </w:r>
          </w:p>
        </w:tc>
      </w:tr>
      <w:tr w:rsidR="0088280F" w:rsidTr="00FA5062">
        <w:trPr>
          <w:trHeight w:val="3295"/>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18</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政府采购政策支持</w:t>
            </w:r>
          </w:p>
        </w:tc>
        <w:tc>
          <w:tcPr>
            <w:tcW w:w="7150" w:type="dxa"/>
            <w:tcMar>
              <w:top w:w="0" w:type="dxa"/>
              <w:left w:w="0" w:type="dxa"/>
              <w:bottom w:w="0" w:type="dxa"/>
              <w:right w:w="0" w:type="dxa"/>
            </w:tcMar>
            <w:vAlign w:val="center"/>
          </w:tcPr>
          <w:p w:rsidR="004D5042" w:rsidRDefault="004D5042" w:rsidP="004D5042">
            <w:pPr>
              <w:pStyle w:val="af0"/>
              <w:spacing w:before="75" w:beforeAutospacing="0" w:after="75" w:afterAutospacing="0" w:line="360" w:lineRule="exact"/>
              <w:rPr>
                <w:rFonts w:asciiTheme="minorEastAsia" w:eastAsiaTheme="minorEastAsia" w:hAnsiTheme="minorEastAsia" w:cs="宋体"/>
                <w:color w:val="000000"/>
                <w:kern w:val="2"/>
                <w:sz w:val="27"/>
                <w:szCs w:val="27"/>
              </w:rPr>
            </w:pPr>
            <w:r>
              <w:rPr>
                <w:rFonts w:asciiTheme="minorEastAsia" w:eastAsiaTheme="minorEastAsia" w:hAnsiTheme="minorEastAsia" w:cs="宋体" w:hint="eastAsia"/>
                <w:color w:val="000000"/>
                <w:kern w:val="2"/>
                <w:sz w:val="27"/>
                <w:szCs w:val="27"/>
              </w:rPr>
              <w:t xml:space="preserve">（1）财政部、国家发展改革委、生态环境部、市场监管总局《关于调整优化节能产品、环境标志产品政府采购执行机制的通知》（财库[2019]9号文）； </w:t>
            </w:r>
          </w:p>
          <w:p w:rsidR="004D5042" w:rsidRDefault="004D5042" w:rsidP="004D5042">
            <w:pPr>
              <w:pStyle w:val="af0"/>
              <w:spacing w:before="75" w:beforeAutospacing="0" w:after="75" w:afterAutospacing="0" w:line="360" w:lineRule="exact"/>
              <w:rPr>
                <w:rFonts w:asciiTheme="minorEastAsia" w:eastAsiaTheme="minorEastAsia" w:hAnsiTheme="minorEastAsia" w:cs="宋体"/>
                <w:color w:val="000000"/>
                <w:kern w:val="2"/>
                <w:sz w:val="27"/>
                <w:szCs w:val="27"/>
              </w:rPr>
            </w:pPr>
            <w:r>
              <w:rPr>
                <w:rFonts w:asciiTheme="minorEastAsia" w:eastAsiaTheme="minorEastAsia" w:hAnsiTheme="minorEastAsia" w:cs="宋体" w:hint="eastAsia"/>
                <w:color w:val="000000"/>
                <w:kern w:val="2"/>
                <w:sz w:val="27"/>
                <w:szCs w:val="27"/>
              </w:rPr>
              <w:t xml:space="preserve">（2）财政部、生态环境部《关于印发环境标志产品政府采购品目清单的通知》（财库[2019]18号文）； </w:t>
            </w:r>
          </w:p>
          <w:p w:rsidR="004D5042" w:rsidRDefault="004D5042" w:rsidP="004D5042">
            <w:pPr>
              <w:pStyle w:val="af0"/>
              <w:spacing w:before="75" w:beforeAutospacing="0" w:after="75" w:afterAutospacing="0" w:line="360" w:lineRule="exact"/>
              <w:rPr>
                <w:rFonts w:asciiTheme="minorEastAsia" w:eastAsiaTheme="minorEastAsia" w:hAnsiTheme="minorEastAsia" w:cs="宋体"/>
                <w:color w:val="000000"/>
                <w:kern w:val="2"/>
                <w:sz w:val="27"/>
                <w:szCs w:val="27"/>
              </w:rPr>
            </w:pPr>
            <w:r>
              <w:rPr>
                <w:rFonts w:asciiTheme="minorEastAsia" w:eastAsiaTheme="minorEastAsia" w:hAnsiTheme="minorEastAsia" w:cs="宋体" w:hint="eastAsia"/>
                <w:color w:val="000000"/>
                <w:kern w:val="2"/>
                <w:sz w:val="27"/>
                <w:szCs w:val="27"/>
              </w:rPr>
              <w:t xml:space="preserve">（3）财政部、发展改革委《关于印发节能产品政府采购品目清单的通知》（财库[2019]19号文）； </w:t>
            </w:r>
          </w:p>
          <w:p w:rsidR="004D5042" w:rsidRDefault="004D5042" w:rsidP="004D5042">
            <w:pPr>
              <w:pStyle w:val="af0"/>
              <w:spacing w:before="75" w:beforeAutospacing="0" w:after="75" w:afterAutospacing="0" w:line="360" w:lineRule="exact"/>
              <w:rPr>
                <w:rFonts w:asciiTheme="minorEastAsia" w:eastAsiaTheme="minorEastAsia" w:hAnsiTheme="minorEastAsia" w:cs="宋体"/>
                <w:color w:val="000000"/>
                <w:kern w:val="2"/>
                <w:sz w:val="27"/>
                <w:szCs w:val="27"/>
              </w:rPr>
            </w:pPr>
            <w:r>
              <w:rPr>
                <w:rFonts w:asciiTheme="minorEastAsia" w:eastAsiaTheme="minorEastAsia" w:hAnsiTheme="minorEastAsia" w:cs="宋体" w:hint="eastAsia"/>
                <w:color w:val="000000"/>
                <w:kern w:val="2"/>
                <w:sz w:val="27"/>
                <w:szCs w:val="27"/>
              </w:rPr>
              <w:t xml:space="preserve">（4）市场监管总局《市场监管总局关于发布参与实施政府采购节能产品、环境标志产品认证机构名录的公告》（2019年第16号）； </w:t>
            </w:r>
          </w:p>
          <w:p w:rsidR="004D5042" w:rsidRDefault="004D5042" w:rsidP="004D5042">
            <w:pPr>
              <w:pStyle w:val="af0"/>
              <w:spacing w:before="75" w:beforeAutospacing="0" w:after="75" w:afterAutospacing="0" w:line="360" w:lineRule="exact"/>
              <w:rPr>
                <w:rFonts w:asciiTheme="minorEastAsia" w:eastAsiaTheme="minorEastAsia" w:hAnsiTheme="minorEastAsia" w:cs="宋体"/>
                <w:color w:val="000000"/>
                <w:kern w:val="2"/>
                <w:sz w:val="27"/>
                <w:szCs w:val="27"/>
              </w:rPr>
            </w:pPr>
            <w:r>
              <w:rPr>
                <w:rFonts w:asciiTheme="minorEastAsia" w:eastAsiaTheme="minorEastAsia" w:hAnsiTheme="minorEastAsia" w:cs="宋体" w:hint="eastAsia"/>
                <w:color w:val="000000"/>
                <w:kern w:val="2"/>
                <w:sz w:val="27"/>
                <w:szCs w:val="27"/>
              </w:rPr>
              <w:t xml:space="preserve">（5）财政部、工业和信息化部《关于印发《政府采购促进中小企业发展管理办法》的通知》（财库[2020]46号文）； </w:t>
            </w:r>
          </w:p>
          <w:p w:rsidR="004D5042" w:rsidRDefault="004D5042" w:rsidP="004D5042">
            <w:pPr>
              <w:pStyle w:val="af0"/>
              <w:spacing w:before="75" w:beforeAutospacing="0" w:after="75" w:afterAutospacing="0" w:line="360" w:lineRule="exact"/>
              <w:rPr>
                <w:rFonts w:asciiTheme="minorEastAsia" w:eastAsiaTheme="minorEastAsia" w:hAnsiTheme="minorEastAsia" w:cs="宋体"/>
                <w:color w:val="000000"/>
                <w:kern w:val="2"/>
                <w:sz w:val="27"/>
                <w:szCs w:val="27"/>
              </w:rPr>
            </w:pPr>
            <w:r>
              <w:rPr>
                <w:rFonts w:asciiTheme="minorEastAsia" w:eastAsiaTheme="minorEastAsia" w:hAnsiTheme="minorEastAsia" w:cs="宋体" w:hint="eastAsia"/>
                <w:color w:val="000000"/>
                <w:kern w:val="2"/>
                <w:sz w:val="27"/>
                <w:szCs w:val="27"/>
              </w:rPr>
              <w:t xml:space="preserve">（6）财政部、民政部、中国残疾人联合会《关于促进残疾人就业政府采购政策的通知》（财库[2017]141号）； </w:t>
            </w:r>
          </w:p>
          <w:p w:rsidR="0088280F" w:rsidRPr="004D5042" w:rsidRDefault="004D5042" w:rsidP="004D5042">
            <w:pPr>
              <w:pStyle w:val="af0"/>
              <w:spacing w:before="75" w:beforeAutospacing="0" w:after="75" w:afterAutospacing="0" w:line="360" w:lineRule="exact"/>
              <w:rPr>
                <w:rFonts w:asciiTheme="minorEastAsia" w:eastAsiaTheme="minorEastAsia" w:hAnsiTheme="minorEastAsia" w:cs="宋体"/>
                <w:b/>
                <w:sz w:val="27"/>
                <w:szCs w:val="27"/>
              </w:rPr>
            </w:pPr>
            <w:r>
              <w:rPr>
                <w:rFonts w:asciiTheme="minorEastAsia" w:eastAsiaTheme="minorEastAsia" w:hAnsiTheme="minorEastAsia" w:cs="宋体" w:hint="eastAsia"/>
                <w:color w:val="000000"/>
                <w:kern w:val="2"/>
                <w:sz w:val="27"/>
                <w:szCs w:val="27"/>
              </w:rPr>
              <w:t>( 7）财政部、司法部《关于政府采购支持监狱企业发展有关问题的通知》（财库[2014]68号文）。（中小企业优惠、监狱企业、节能产品、环境标志产品等）。</w:t>
            </w:r>
          </w:p>
        </w:tc>
      </w:tr>
      <w:tr w:rsidR="0088280F">
        <w:trPr>
          <w:trHeight w:val="236"/>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19</w:t>
            </w:r>
          </w:p>
        </w:tc>
        <w:tc>
          <w:tcPr>
            <w:tcW w:w="1834" w:type="dxa"/>
            <w:tcMar>
              <w:top w:w="0" w:type="dxa"/>
              <w:left w:w="0" w:type="dxa"/>
              <w:bottom w:w="0" w:type="dxa"/>
              <w:right w:w="0" w:type="dxa"/>
            </w:tcMar>
            <w:vAlign w:val="center"/>
          </w:tcPr>
          <w:p w:rsidR="0088280F" w:rsidRDefault="00B0248B">
            <w:pPr>
              <w:spacing w:line="360" w:lineRule="exact"/>
              <w:ind w:righ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投标文件有效期</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60天</w:t>
            </w:r>
          </w:p>
        </w:tc>
      </w:tr>
      <w:tr w:rsidR="0088280F">
        <w:trPr>
          <w:trHeight w:val="236"/>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w:t>
            </w:r>
          </w:p>
        </w:tc>
        <w:tc>
          <w:tcPr>
            <w:tcW w:w="1834" w:type="dxa"/>
            <w:tcMar>
              <w:top w:w="0" w:type="dxa"/>
              <w:left w:w="0" w:type="dxa"/>
              <w:bottom w:w="0" w:type="dxa"/>
              <w:right w:w="0" w:type="dxa"/>
            </w:tcMar>
            <w:vAlign w:val="center"/>
          </w:tcPr>
          <w:p w:rsidR="0088280F" w:rsidRDefault="00B0248B">
            <w:pPr>
              <w:spacing w:line="360" w:lineRule="exact"/>
              <w:ind w:righ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联合体投标</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☑不接受</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□接受，联合体投标的须在投标文件中提供联合体协议书，联合体所有成员不得超过2家，联合体的任何一方均不得再与其他投标单位联合。</w:t>
            </w:r>
          </w:p>
        </w:tc>
      </w:tr>
      <w:tr w:rsidR="0088280F">
        <w:trPr>
          <w:trHeight w:val="236"/>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21</w:t>
            </w:r>
          </w:p>
        </w:tc>
        <w:tc>
          <w:tcPr>
            <w:tcW w:w="1834" w:type="dxa"/>
            <w:tcMar>
              <w:top w:w="0" w:type="dxa"/>
              <w:left w:w="0" w:type="dxa"/>
              <w:bottom w:w="0" w:type="dxa"/>
              <w:right w:w="0" w:type="dxa"/>
            </w:tcMar>
            <w:vAlign w:val="center"/>
          </w:tcPr>
          <w:p w:rsidR="0088280F" w:rsidRDefault="00B0248B">
            <w:pPr>
              <w:spacing w:line="360" w:lineRule="exact"/>
              <w:ind w:righ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投标文件形式</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电子投标文件包括“电子加密投标文件”和“备份投标文件”，在投标文件编制完成后同时生成。</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1、“电子加密投标文件”是指通过“政采云电子交易客户端”完成投标文件编制后生成并加密的数据电文形式的投标文件。</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2、“备份投标文件”是指与“电子加密投标文件”同时生成的数据电文形式的电子文件（备份标书，用于供应商标书</w:t>
            </w:r>
            <w:r>
              <w:rPr>
                <w:rFonts w:asciiTheme="minorEastAsia" w:eastAsiaTheme="minorEastAsia" w:hAnsiTheme="minorEastAsia" w:cstheme="minorEastAsia" w:hint="eastAsia"/>
                <w:sz w:val="28"/>
                <w:szCs w:val="28"/>
              </w:rPr>
              <w:lastRenderedPageBreak/>
              <w:t>解密异常时应急使用），其他方式编制的备份投标文件视为无效备份投标文件。</w:t>
            </w:r>
          </w:p>
        </w:tc>
      </w:tr>
      <w:tr w:rsidR="0088280F">
        <w:trPr>
          <w:trHeight w:val="236"/>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22</w:t>
            </w:r>
          </w:p>
        </w:tc>
        <w:tc>
          <w:tcPr>
            <w:tcW w:w="1834" w:type="dxa"/>
            <w:tcMar>
              <w:top w:w="0" w:type="dxa"/>
              <w:left w:w="0" w:type="dxa"/>
              <w:bottom w:w="0" w:type="dxa"/>
              <w:right w:w="0" w:type="dxa"/>
            </w:tcMar>
            <w:vAlign w:val="center"/>
          </w:tcPr>
          <w:p w:rsidR="0088280F" w:rsidRDefault="00B0248B">
            <w:pPr>
              <w:spacing w:line="360" w:lineRule="exact"/>
              <w:ind w:righ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投标文件份数及要求</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1、一份电子加密标书，一份备份标书文件。</w:t>
            </w:r>
          </w:p>
          <w:p w:rsidR="0088280F" w:rsidRDefault="00B0248B">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2、每份电子投标文件应包括资格证明文件和商务及技术文件两部分。</w:t>
            </w:r>
          </w:p>
          <w:p w:rsidR="0088280F" w:rsidRDefault="00B0248B" w:rsidP="00E91E01">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bCs/>
                <w:sz w:val="28"/>
                <w:szCs w:val="28"/>
              </w:rPr>
              <w:t>3、待开标结束后，各投标企业请于2022年11月</w:t>
            </w:r>
            <w:r w:rsidR="00E91E01">
              <w:rPr>
                <w:rFonts w:asciiTheme="minorEastAsia" w:eastAsiaTheme="minorEastAsia" w:hAnsiTheme="minorEastAsia" w:cstheme="minorEastAsia" w:hint="eastAsia"/>
                <w:b/>
                <w:bCs/>
                <w:sz w:val="28"/>
                <w:szCs w:val="28"/>
              </w:rPr>
              <w:t>29</w:t>
            </w:r>
            <w:r>
              <w:rPr>
                <w:rFonts w:asciiTheme="minorEastAsia" w:eastAsiaTheme="minorEastAsia" w:hAnsiTheme="minorEastAsia" w:cstheme="minorEastAsia" w:hint="eastAsia"/>
                <w:b/>
                <w:bCs/>
                <w:sz w:val="28"/>
                <w:szCs w:val="28"/>
              </w:rPr>
              <w:t>日20:00前提供纸质投标文件四份（一正叁副）并承诺与电子版投标文件内容一致送至新疆国融信德工程项目管理有限公司。投标人可采用邮寄方式提供纸质版投标文件（收件地址：（新疆库尔勒市石化大道上华城商场3楼），收件人：池彩玲，电话：18699601997），费用自行承担。</w:t>
            </w:r>
          </w:p>
        </w:tc>
      </w:tr>
      <w:tr w:rsidR="0088280F">
        <w:trPr>
          <w:trHeight w:val="1215"/>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23</w:t>
            </w:r>
          </w:p>
        </w:tc>
        <w:tc>
          <w:tcPr>
            <w:tcW w:w="1834" w:type="dxa"/>
            <w:tcMar>
              <w:top w:w="0" w:type="dxa"/>
              <w:left w:w="0" w:type="dxa"/>
              <w:bottom w:w="0" w:type="dxa"/>
              <w:right w:w="0" w:type="dxa"/>
            </w:tcMar>
            <w:vAlign w:val="center"/>
          </w:tcPr>
          <w:p w:rsidR="0088280F" w:rsidRDefault="00B0248B">
            <w:pPr>
              <w:spacing w:line="360" w:lineRule="exact"/>
              <w:ind w:righ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投标文件的上传和递交</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1.电子加密投标文件：投标文件制作完成并生成加密标书，在投标截止时间前，供应商需将加密的投标文件上传至政采云平台，在开标时间开始后，待采购组织机构发出解密通知后30分钟内解密投标文件。</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a.供应商未能在投标截止时间前成功上传电子加密投标文件的投标无效。</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备份投标文件：供应商在投标截止时间前将加密的投标文件上传至政府采购云平台，还可以在投标截止时间前以电子邮件方式提供备份投标文件1份（接收人邮箱：314929794@qq.com，接收人：池彩玲，电话：18699601997），“备份投标文件”由供应商自愿提供，采购文件不作强制性要求；如不提供或未按要求提供的，当电子投标文件无法解</w:t>
            </w:r>
            <w:r>
              <w:rPr>
                <w:rFonts w:asciiTheme="minorEastAsia" w:eastAsiaTheme="minorEastAsia" w:hAnsiTheme="minorEastAsia" w:cstheme="minorEastAsia" w:hint="eastAsia"/>
                <w:sz w:val="28"/>
                <w:szCs w:val="28"/>
              </w:rPr>
              <w:lastRenderedPageBreak/>
              <w:t>密时，将导致无备份投标文件而失去投标资格。</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rsidR="0088280F" w:rsidRDefault="00B0248B">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sz w:val="28"/>
                <w:szCs w:val="28"/>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rsidR="0088280F">
        <w:trPr>
          <w:trHeight w:val="236"/>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24</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递交投标文件时间、地点</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投标截止时间：2022年11月1</w:t>
            </w:r>
            <w:r w:rsidR="00E91E01">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日11时00分（北京时间）</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投标地点：新疆政府采购云平台（www.zcygov.cn）</w:t>
            </w:r>
          </w:p>
        </w:tc>
      </w:tr>
      <w:tr w:rsidR="0088280F">
        <w:trPr>
          <w:trHeight w:val="236"/>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25</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开标时间和地点</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color w:val="FF0000"/>
                <w:sz w:val="28"/>
                <w:szCs w:val="28"/>
              </w:rPr>
            </w:pPr>
            <w:r>
              <w:rPr>
                <w:rFonts w:asciiTheme="minorEastAsia" w:eastAsiaTheme="minorEastAsia" w:hAnsiTheme="minorEastAsia" w:cstheme="minorEastAsia" w:hint="eastAsia"/>
                <w:color w:val="FF0000"/>
                <w:sz w:val="28"/>
                <w:szCs w:val="28"/>
              </w:rPr>
              <w:t>开标时间：2022年11月1</w:t>
            </w:r>
            <w:r w:rsidR="00E91E01">
              <w:rPr>
                <w:rFonts w:asciiTheme="minorEastAsia" w:eastAsiaTheme="minorEastAsia" w:hAnsiTheme="minorEastAsia" w:cstheme="minorEastAsia" w:hint="eastAsia"/>
                <w:color w:val="FF0000"/>
                <w:sz w:val="28"/>
                <w:szCs w:val="28"/>
              </w:rPr>
              <w:t>6</w:t>
            </w:r>
            <w:r>
              <w:rPr>
                <w:rFonts w:asciiTheme="minorEastAsia" w:eastAsiaTheme="minorEastAsia" w:hAnsiTheme="minorEastAsia" w:cstheme="minorEastAsia" w:hint="eastAsia"/>
                <w:color w:val="FF0000"/>
                <w:sz w:val="28"/>
                <w:szCs w:val="28"/>
              </w:rPr>
              <w:t>日11时00分（北京时间）</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开标地点：在新疆政府采购云平台（www.zcygov.cn）上开启投标文件</w:t>
            </w:r>
          </w:p>
        </w:tc>
      </w:tr>
      <w:tr w:rsidR="0088280F">
        <w:trPr>
          <w:trHeight w:val="236"/>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26</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评标委员会的组建</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评标委员会由招标人依法组建；</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评标专家确定方式：专家评委由招标人在开标前从政采云专家库中随机抽取。</w:t>
            </w:r>
          </w:p>
        </w:tc>
      </w:tr>
      <w:tr w:rsidR="0088280F" w:rsidTr="00FA5062">
        <w:trPr>
          <w:trHeight w:val="1604"/>
        </w:trPr>
        <w:tc>
          <w:tcPr>
            <w:tcW w:w="982"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27</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是否授权评标委员会确定中标候选人</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是，评标委员会推荐3名中标候选人。</w:t>
            </w:r>
          </w:p>
        </w:tc>
      </w:tr>
      <w:tr w:rsidR="0088280F">
        <w:trPr>
          <w:trHeight w:val="465"/>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28</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中标候选人公</w:t>
            </w:r>
            <w:r>
              <w:rPr>
                <w:rFonts w:asciiTheme="minorEastAsia" w:eastAsiaTheme="minorEastAsia" w:hAnsiTheme="minorEastAsia" w:cstheme="minorEastAsia" w:hint="eastAsia"/>
                <w:sz w:val="28"/>
                <w:szCs w:val="28"/>
              </w:rPr>
              <w:lastRenderedPageBreak/>
              <w:t>示媒介</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新疆政府采购网，公示期为1个工作日</w:t>
            </w:r>
          </w:p>
        </w:tc>
      </w:tr>
      <w:tr w:rsidR="0088280F">
        <w:trPr>
          <w:trHeight w:val="236"/>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29</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履约担保</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1.提供</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2.不提供（</w:t>
            </w:r>
            <w:r>
              <w:rPr>
                <w:rFonts w:asciiTheme="minorEastAsia" w:eastAsiaTheme="minorEastAsia" w:hAnsiTheme="minorEastAsia" w:cs="Arial"/>
                <w:sz w:val="28"/>
                <w:szCs w:val="28"/>
              </w:rPr>
              <w:t>√</w:t>
            </w:r>
            <w:r>
              <w:rPr>
                <w:rFonts w:asciiTheme="minorEastAsia" w:eastAsiaTheme="minorEastAsia" w:hAnsiTheme="minorEastAsia" w:cstheme="minorEastAsia" w:hint="eastAsia"/>
                <w:sz w:val="28"/>
                <w:szCs w:val="28"/>
              </w:rPr>
              <w:t>）</w:t>
            </w:r>
          </w:p>
        </w:tc>
      </w:tr>
      <w:tr w:rsidR="0088280F">
        <w:trPr>
          <w:trHeight w:val="1840"/>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30</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招标文件领取</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宋体"/>
                <w:color w:val="FF0000"/>
                <w:sz w:val="28"/>
                <w:szCs w:val="28"/>
              </w:rPr>
            </w:pPr>
            <w:r>
              <w:rPr>
                <w:rFonts w:asciiTheme="minorEastAsia" w:eastAsiaTheme="minorEastAsia" w:hAnsiTheme="minorEastAsia" w:cs="宋体" w:hint="eastAsia"/>
                <w:color w:val="FF0000"/>
                <w:sz w:val="28"/>
                <w:szCs w:val="28"/>
              </w:rPr>
              <w:t>时间：2022年10月2</w:t>
            </w:r>
            <w:r w:rsidR="00E91E01">
              <w:rPr>
                <w:rFonts w:asciiTheme="minorEastAsia" w:eastAsiaTheme="minorEastAsia" w:hAnsiTheme="minorEastAsia" w:cs="宋体" w:hint="eastAsia"/>
                <w:color w:val="FF0000"/>
                <w:sz w:val="28"/>
                <w:szCs w:val="28"/>
              </w:rPr>
              <w:t>4</w:t>
            </w:r>
            <w:r>
              <w:rPr>
                <w:rFonts w:asciiTheme="minorEastAsia" w:eastAsiaTheme="minorEastAsia" w:hAnsiTheme="minorEastAsia" w:cs="宋体" w:hint="eastAsia"/>
                <w:color w:val="FF0000"/>
                <w:sz w:val="28"/>
                <w:szCs w:val="28"/>
              </w:rPr>
              <w:t>日至2022年10月</w:t>
            </w:r>
            <w:r w:rsidR="00E91E01">
              <w:rPr>
                <w:rFonts w:asciiTheme="minorEastAsia" w:eastAsiaTheme="minorEastAsia" w:hAnsiTheme="minorEastAsia" w:cs="宋体" w:hint="eastAsia"/>
                <w:color w:val="FF0000"/>
                <w:sz w:val="28"/>
                <w:szCs w:val="28"/>
              </w:rPr>
              <w:t>31</w:t>
            </w:r>
            <w:r>
              <w:rPr>
                <w:rFonts w:asciiTheme="minorEastAsia" w:eastAsiaTheme="minorEastAsia" w:hAnsiTheme="minorEastAsia" w:cs="宋体" w:hint="eastAsia"/>
                <w:color w:val="FF0000"/>
                <w:sz w:val="28"/>
                <w:szCs w:val="28"/>
              </w:rPr>
              <w:t>日，每天上午10:00-14：00，下午16：00-19：00（北京时间）</w:t>
            </w:r>
          </w:p>
          <w:p w:rsidR="0088280F" w:rsidRDefault="00B0248B">
            <w:pPr>
              <w:rPr>
                <w:rFonts w:asciiTheme="minorEastAsia" w:eastAsiaTheme="minorEastAsia" w:hAnsiTheme="minorEastAsia" w:cs="宋体"/>
                <w:color w:val="FF0000"/>
                <w:sz w:val="28"/>
                <w:szCs w:val="28"/>
              </w:rPr>
            </w:pPr>
            <w:r>
              <w:rPr>
                <w:rFonts w:asciiTheme="minorEastAsia" w:eastAsiaTheme="minorEastAsia" w:hAnsiTheme="minorEastAsia" w:cs="宋体" w:hint="eastAsia"/>
                <w:color w:val="FF0000"/>
                <w:sz w:val="28"/>
                <w:szCs w:val="28"/>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rsidR="0088280F" w:rsidRDefault="00B0248B">
            <w:pPr>
              <w:rPr>
                <w:rFonts w:asciiTheme="minorEastAsia" w:eastAsiaTheme="minorEastAsia" w:hAnsiTheme="minorEastAsia" w:cs="宋体"/>
                <w:color w:val="FF0000"/>
                <w:sz w:val="28"/>
                <w:szCs w:val="28"/>
              </w:rPr>
            </w:pPr>
            <w:r>
              <w:rPr>
                <w:rFonts w:asciiTheme="minorEastAsia" w:eastAsiaTheme="minorEastAsia" w:hAnsiTheme="minorEastAsia" w:cs="宋体" w:hint="eastAsia"/>
                <w:color w:val="FF0000"/>
                <w:sz w:val="28"/>
                <w:szCs w:val="28"/>
              </w:rPr>
              <w:t>方式：（1）线上获取（登录政府采购云平台 → 项目采购 → 获取招标文件→ 申请，审核通过后可下载招标文件）。本次招标不提供纸质版招标文件。</w:t>
            </w:r>
          </w:p>
          <w:p w:rsidR="0088280F" w:rsidRDefault="00B0248B">
            <w:pPr>
              <w:numPr>
                <w:ilvl w:val="0"/>
                <w:numId w:val="3"/>
              </w:numPr>
              <w:rPr>
                <w:rFonts w:asciiTheme="minorEastAsia" w:eastAsiaTheme="minorEastAsia" w:hAnsiTheme="minorEastAsia" w:cs="宋体"/>
                <w:color w:val="FF0000"/>
                <w:sz w:val="28"/>
                <w:szCs w:val="28"/>
              </w:rPr>
            </w:pPr>
            <w:r>
              <w:rPr>
                <w:rFonts w:asciiTheme="minorEastAsia" w:eastAsiaTheme="minorEastAsia" w:hAnsiTheme="minorEastAsia" w:cs="宋体" w:hint="eastAsia"/>
                <w:color w:val="FF0000"/>
                <w:sz w:val="28"/>
                <w:szCs w:val="28"/>
              </w:rPr>
              <w:t>供应商获取招标文件前应注册成为政府采购云平台正式供应商。</w:t>
            </w:r>
          </w:p>
          <w:p w:rsidR="0088280F" w:rsidRDefault="00B0248B">
            <w:pPr>
              <w:pStyle w:val="a1"/>
              <w:rPr>
                <w:rFonts w:asciiTheme="minorEastAsia" w:eastAsiaTheme="minorEastAsia" w:hAnsiTheme="minorEastAsia"/>
              </w:rPr>
            </w:pPr>
            <w:r>
              <w:rPr>
                <w:rFonts w:asciiTheme="minorEastAsia" w:eastAsiaTheme="minorEastAsia" w:hAnsiTheme="minorEastAsia" w:cs="宋体" w:hint="eastAsia"/>
                <w:color w:val="FF0000"/>
                <w:sz w:val="28"/>
                <w:szCs w:val="28"/>
              </w:rPr>
              <w:t>（3）申请获取采购文件前须上传的资格证明文件扫描件有：营业执照；法定代表人授权委托书；并加盖公章</w:t>
            </w:r>
          </w:p>
        </w:tc>
      </w:tr>
      <w:tr w:rsidR="0088280F">
        <w:trPr>
          <w:trHeight w:val="1840"/>
        </w:trPr>
        <w:tc>
          <w:tcPr>
            <w:tcW w:w="982" w:type="dxa"/>
            <w:tcMar>
              <w:top w:w="0" w:type="dxa"/>
              <w:left w:w="0" w:type="dxa"/>
              <w:bottom w:w="0" w:type="dxa"/>
              <w:right w:w="0" w:type="dxa"/>
            </w:tcMar>
            <w:vAlign w:val="center"/>
          </w:tcPr>
          <w:p w:rsidR="0088280F" w:rsidRDefault="00B0248B">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31</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宋体" w:hint="eastAsia"/>
                <w:color w:val="000000"/>
                <w:sz w:val="28"/>
                <w:szCs w:val="28"/>
              </w:rPr>
              <w:t>质疑须知</w:t>
            </w:r>
          </w:p>
        </w:tc>
        <w:tc>
          <w:tcPr>
            <w:tcW w:w="7150" w:type="dxa"/>
            <w:tcMar>
              <w:top w:w="0" w:type="dxa"/>
              <w:left w:w="0" w:type="dxa"/>
              <w:bottom w:w="0" w:type="dxa"/>
              <w:right w:w="0" w:type="dxa"/>
            </w:tcMar>
            <w:vAlign w:val="center"/>
          </w:tcPr>
          <w:p w:rsidR="0088280F" w:rsidRDefault="00B0248B">
            <w:pPr>
              <w:pStyle w:val="af0"/>
              <w:spacing w:before="75" w:beforeAutospacing="0" w:after="75" w:afterAutospacing="0" w:line="240" w:lineRule="atLeast"/>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1、供应商认为采购文件、采购过程、中标或者成交结果使自己的权益受到损害的，可以在知道或者应知其权益受到损害之日起7个工作日内，以书面形式向采购人、采购代理机构提出质疑。</w:t>
            </w:r>
          </w:p>
          <w:p w:rsidR="0088280F" w:rsidRDefault="00B0248B">
            <w:pPr>
              <w:pStyle w:val="af0"/>
              <w:spacing w:before="75" w:beforeAutospacing="0" w:after="75" w:afterAutospacing="0" w:line="240" w:lineRule="atLeast"/>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2、提出质疑的供应商（以下简称质疑供应商）应当是参与</w:t>
            </w:r>
            <w:r>
              <w:rPr>
                <w:rFonts w:asciiTheme="minorEastAsia" w:eastAsiaTheme="minorEastAsia" w:hAnsiTheme="minorEastAsia" w:cs="宋体" w:hint="eastAsia"/>
                <w:color w:val="000000"/>
                <w:kern w:val="2"/>
                <w:sz w:val="28"/>
                <w:szCs w:val="28"/>
              </w:rPr>
              <w:lastRenderedPageBreak/>
              <w:t>所质疑项目采购活动的供应商。</w:t>
            </w:r>
          </w:p>
          <w:p w:rsidR="0088280F" w:rsidRDefault="00B0248B">
            <w:pPr>
              <w:pStyle w:val="af0"/>
              <w:spacing w:before="75" w:beforeAutospacing="0" w:after="75" w:afterAutospacing="0" w:line="240" w:lineRule="atLeast"/>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3、对采购文件提出质疑的，应当在获取采购文件或者采购文件公告期限届满之日起7个工作日内提出。</w:t>
            </w:r>
          </w:p>
          <w:p w:rsidR="0088280F" w:rsidRDefault="00B0248B">
            <w:pPr>
              <w:pStyle w:val="af0"/>
              <w:spacing w:before="75" w:beforeAutospacing="0" w:after="75" w:afterAutospacing="0" w:line="240" w:lineRule="atLeast"/>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4、质疑函应当包括下列内容：</w:t>
            </w:r>
          </w:p>
          <w:p w:rsidR="0088280F" w:rsidRDefault="00B0248B">
            <w:pPr>
              <w:pStyle w:val="af0"/>
              <w:spacing w:before="75" w:beforeAutospacing="0" w:after="75" w:afterAutospacing="0" w:line="240" w:lineRule="atLeast"/>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 xml:space="preserve">　　（一）供应商的姓名或者名称、地址、邮编、联系人及联系电话；</w:t>
            </w:r>
          </w:p>
          <w:p w:rsidR="0088280F" w:rsidRDefault="00B0248B">
            <w:pPr>
              <w:pStyle w:val="af0"/>
              <w:spacing w:before="75" w:beforeAutospacing="0" w:after="75" w:afterAutospacing="0" w:line="240" w:lineRule="atLeast"/>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 xml:space="preserve">　　（二）质疑项目的名称、编号；</w:t>
            </w:r>
          </w:p>
          <w:p w:rsidR="0088280F" w:rsidRDefault="00B0248B">
            <w:pPr>
              <w:pStyle w:val="af0"/>
              <w:spacing w:before="75" w:beforeAutospacing="0" w:after="75" w:afterAutospacing="0" w:line="240" w:lineRule="atLeast"/>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 xml:space="preserve">　　（三）具体、明确的质疑事项和与质疑事项相关的请求；</w:t>
            </w:r>
          </w:p>
          <w:p w:rsidR="0088280F" w:rsidRDefault="00B0248B">
            <w:pPr>
              <w:pStyle w:val="af0"/>
              <w:spacing w:before="75" w:beforeAutospacing="0" w:after="75" w:afterAutospacing="0" w:line="240" w:lineRule="atLeast"/>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 xml:space="preserve">　　（四）事实依据；</w:t>
            </w:r>
          </w:p>
          <w:p w:rsidR="0088280F" w:rsidRDefault="00B0248B">
            <w:pPr>
              <w:pStyle w:val="af0"/>
              <w:spacing w:before="75" w:beforeAutospacing="0" w:after="75" w:afterAutospacing="0" w:line="240" w:lineRule="atLeast"/>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 xml:space="preserve">　　（五）必要的法律依据；</w:t>
            </w:r>
          </w:p>
          <w:p w:rsidR="00FA5062" w:rsidRDefault="00B0248B" w:rsidP="00FA5062">
            <w:pPr>
              <w:pStyle w:val="af0"/>
              <w:spacing w:before="75" w:beforeAutospacing="0" w:after="75" w:afterAutospacing="0" w:line="240" w:lineRule="atLeast"/>
              <w:ind w:firstLine="555"/>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（六）提出质疑的日期。</w:t>
            </w:r>
          </w:p>
          <w:p w:rsidR="0088280F" w:rsidRDefault="00B0248B" w:rsidP="00FA5062">
            <w:pPr>
              <w:pStyle w:val="af0"/>
              <w:spacing w:before="75" w:beforeAutospacing="0" w:after="75" w:afterAutospacing="0" w:line="240" w:lineRule="atLeast"/>
              <w:ind w:firstLine="555"/>
              <w:rPr>
                <w:rFonts w:asciiTheme="minorEastAsia" w:eastAsiaTheme="minorEastAsia" w:hAnsiTheme="minorEastAsia" w:cs="宋体"/>
                <w:color w:val="000000"/>
                <w:kern w:val="2"/>
                <w:sz w:val="28"/>
                <w:szCs w:val="28"/>
              </w:rPr>
            </w:pPr>
            <w:r>
              <w:rPr>
                <w:rFonts w:asciiTheme="minorEastAsia" w:eastAsiaTheme="minorEastAsia" w:hAnsiTheme="minorEastAsia" w:cs="宋体" w:hint="eastAsia"/>
                <w:color w:val="000000"/>
                <w:kern w:val="2"/>
                <w:sz w:val="28"/>
                <w:szCs w:val="28"/>
              </w:rPr>
              <w:t>供应商为自然人的，应当由本人签字；供应商为法人或者其他组织的，应当由法定代表人、主要负责人，或者其授权代表签字或者盖章，并加盖公章。</w:t>
            </w:r>
          </w:p>
          <w:p w:rsidR="0088280F" w:rsidRDefault="00B0248B">
            <w:pPr>
              <w:rPr>
                <w:rFonts w:asciiTheme="minorEastAsia" w:eastAsiaTheme="minorEastAsia" w:hAnsiTheme="minorEastAsia" w:cs="宋体"/>
                <w:color w:val="FF0000"/>
                <w:sz w:val="28"/>
                <w:szCs w:val="28"/>
              </w:rPr>
            </w:pPr>
            <w:r>
              <w:rPr>
                <w:rFonts w:asciiTheme="minorEastAsia" w:eastAsiaTheme="minorEastAsia" w:hAnsiTheme="minorEastAsia" w:cs="宋体" w:hint="eastAsia"/>
                <w:color w:val="000000"/>
                <w:sz w:val="28"/>
                <w:szCs w:val="28"/>
              </w:rPr>
              <w:t>5、接受质疑函的方式：现场递交纸质版及Word格式电子版质疑文件</w:t>
            </w:r>
          </w:p>
        </w:tc>
      </w:tr>
      <w:tr w:rsidR="0088280F">
        <w:trPr>
          <w:trHeight w:val="375"/>
        </w:trPr>
        <w:tc>
          <w:tcPr>
            <w:tcW w:w="982" w:type="dxa"/>
            <w:tcMar>
              <w:top w:w="0" w:type="dxa"/>
              <w:left w:w="0" w:type="dxa"/>
              <w:bottom w:w="0" w:type="dxa"/>
              <w:right w:w="0" w:type="dxa"/>
            </w:tcMar>
            <w:vAlign w:val="center"/>
          </w:tcPr>
          <w:p w:rsidR="0088280F" w:rsidRDefault="00B0248B">
            <w:pPr>
              <w:spacing w:line="360" w:lineRule="exact"/>
              <w:ind w:righ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32</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重要说明</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1.本项目采用全流程不见面电子开评标，投标供应商需要使用CA加密设备，供应商可通过新疆数字证书认证中心官网（https://www.xjca.com.cn/）或下载“新疆政务通”APP自行进行申领。</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2.本项目实行网上投标，采用加密电子投标文件(供应商须使用CA加密设备通过政采云电子投标客户端制作投标文</w:t>
            </w:r>
            <w:r>
              <w:rPr>
                <w:rFonts w:asciiTheme="minorEastAsia" w:eastAsiaTheme="minorEastAsia" w:hAnsiTheme="minorEastAsia" w:cstheme="minorEastAsia" w:hint="eastAsia"/>
                <w:sz w:val="28"/>
                <w:szCs w:val="28"/>
              </w:rPr>
              <w:lastRenderedPageBreak/>
              <w:t>件)。若供应商参与投标，自行承担投标一切费用。</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3.各供应商在开标前应确保成为新疆维吾尔自治区政府采购网正式注册入库供应商，并完成CA数字证书申领。因未注册入库、未办理CA数字证书等原因造成无法投标或投标失败等后果由供应商自行承担。</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5.供应商在开标时须使用制作加密电子投标文件所使用的CA锁及电脑，电脑须提前配置好浏览器（建议使用谷歌浏览器），以便开标时解锁。</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w:t>
            </w:r>
            <w:r>
              <w:rPr>
                <w:rFonts w:asciiTheme="minorEastAsia" w:eastAsiaTheme="minorEastAsia" w:hAnsiTheme="minorEastAsia" w:cstheme="minorEastAsia" w:hint="eastAsia"/>
                <w:sz w:val="28"/>
                <w:szCs w:val="28"/>
              </w:rPr>
              <w:lastRenderedPageBreak/>
              <w:t>应商钉钉群号：供应商钉钉群号：政采云新疆供应商服务十群：33132402、十一群：30213207（如已加入1-9群，无需重复加入，十一个群联动直播），钉钉工具软件具有回放功能，直播培训结束后可在钉钉群中回放观看学习。</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7.为了保证开评标顺利进行，政采云线上开标功能完全实现，供应商开标所使用的电脑设备须具有视频及语音功能。1、电子招投标情况说明：</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（1）电子招投标：本项目以数据电文形式，依托“政府采购云平台（www.zcygov.cn）”进行招投标活动。</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（3）采购文件的获取：使用账号登录或者短信验证码或者使用CA登录政采云平台；进入“项目采购”应用，在获取采购文件菜单中选择项目，获取采购文件。</w:t>
            </w:r>
            <w:r>
              <w:rPr>
                <w:rFonts w:asciiTheme="minorEastAsia" w:eastAsiaTheme="minorEastAsia" w:hAnsiTheme="minorEastAsia" w:cstheme="minorEastAsia" w:hint="eastAsia"/>
                <w:color w:val="FF0000"/>
                <w:sz w:val="28"/>
                <w:szCs w:val="28"/>
              </w:rPr>
              <w:t>申请获取采购文件须上传的资格证明文件扫描件有：营业执照；法定代表人授权委托书并加盖公章；</w:t>
            </w:r>
            <w:r>
              <w:rPr>
                <w:rFonts w:asciiTheme="minorEastAsia" w:eastAsiaTheme="minorEastAsia" w:hAnsiTheme="minorEastAsia" w:cstheme="minorEastAsia" w:hint="eastAsia"/>
                <w:sz w:val="28"/>
                <w:szCs w:val="28"/>
              </w:rPr>
              <w:t>未被“信用中国”（www.creditchina.gov.cn）、中国政府采购网（www.ccgp.gov.cn）列入失信被执行人、重大税收违法案件当事人名单、政府采购严重违法失信行为记录名单（提供</w:t>
            </w:r>
            <w:r>
              <w:rPr>
                <w:rFonts w:asciiTheme="minorEastAsia" w:eastAsiaTheme="minorEastAsia" w:hAnsiTheme="minorEastAsia" w:cstheme="minorEastAsia" w:hint="eastAsia"/>
                <w:sz w:val="28"/>
                <w:szCs w:val="28"/>
              </w:rPr>
              <w:lastRenderedPageBreak/>
              <w:t>查询结果网页截图并加盖供应商公章）。</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（4）投标文件的制作：在“政采云电子交易客户端”中完成“填写基本信息”、“导入投标文件”、“标书关联”、“标书检查”、“电子签名”、“生成电子标书”等操作。</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投标文件的传输递交：供应商在投标截止时间前将加密的投标文件上传至政府采购云平台，还可以在投标截止时间前以电子邮件方式提供备份投标文件1份（接收人邮箱：314929794@qq.com，接收人：池彩玲，电话：18699601997），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投标文件的解密：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（7）具体操作指南：详见政采云平台“服务中心-帮助文档-项目采购-操作流程-电子招投标-政府采购项目电子交易管理操作指南-供应商”。</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（8）供应商在进行上述操作时，如遇技术问题可登录政采云（https://</w:t>
            </w:r>
            <w:hyperlink r:id="rId13">
              <w:r>
                <w:rPr>
                  <w:rFonts w:asciiTheme="minorEastAsia" w:eastAsiaTheme="minorEastAsia" w:hAnsiTheme="minorEastAsia" w:cstheme="minorEastAsia" w:hint="eastAsia"/>
                  <w:sz w:val="28"/>
                  <w:szCs w:val="28"/>
                </w:rPr>
                <w:t>www.zcygov.cn/</w:t>
              </w:r>
            </w:hyperlink>
            <w:r>
              <w:rPr>
                <w:rFonts w:asciiTheme="minorEastAsia" w:eastAsiaTheme="minorEastAsia" w:hAnsiTheme="minorEastAsia" w:cstheme="minorEastAsia" w:hint="eastAsia"/>
                <w:sz w:val="28"/>
                <w:szCs w:val="28"/>
              </w:rPr>
              <w:t>），点击右侧咨询小采，获取采小蜜智能服务管家帮助，或拨打政采云服务热线 400-881-7190 获取热线服务帮助。</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温馨提醒：供应商应提前上传，以便在上传时遇到技术问题，有充足的时间请教平台的技术人员。</w:t>
            </w:r>
          </w:p>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未按规定获取采购文件或逾期提出的不予受理、答复。</w:t>
            </w:r>
          </w:p>
        </w:tc>
      </w:tr>
      <w:tr w:rsidR="0088280F">
        <w:trPr>
          <w:trHeight w:val="375"/>
        </w:trPr>
        <w:tc>
          <w:tcPr>
            <w:tcW w:w="982" w:type="dxa"/>
            <w:tcMar>
              <w:top w:w="0" w:type="dxa"/>
              <w:left w:w="0" w:type="dxa"/>
              <w:bottom w:w="0" w:type="dxa"/>
              <w:right w:w="0" w:type="dxa"/>
            </w:tcMar>
            <w:vAlign w:val="center"/>
          </w:tcPr>
          <w:p w:rsidR="0088280F" w:rsidRDefault="00B0248B">
            <w:pPr>
              <w:spacing w:line="360" w:lineRule="exact"/>
              <w:ind w:right="560"/>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33</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踏勘现场</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不组织,投标人自行组织踏勘现场。</w:t>
            </w:r>
          </w:p>
        </w:tc>
      </w:tr>
      <w:tr w:rsidR="0088280F">
        <w:trPr>
          <w:trHeight w:val="375"/>
        </w:trPr>
        <w:tc>
          <w:tcPr>
            <w:tcW w:w="982"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34</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投标预备会</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不召开</w:t>
            </w:r>
          </w:p>
        </w:tc>
      </w:tr>
      <w:tr w:rsidR="0088280F">
        <w:trPr>
          <w:trHeight w:val="2872"/>
        </w:trPr>
        <w:tc>
          <w:tcPr>
            <w:tcW w:w="982"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35</w:t>
            </w:r>
          </w:p>
        </w:tc>
        <w:tc>
          <w:tcPr>
            <w:tcW w:w="1834"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其他要求</w:t>
            </w: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宋体" w:hint="eastAsia"/>
                <w:color w:val="000000"/>
                <w:sz w:val="28"/>
                <w:szCs w:val="28"/>
              </w:rPr>
              <w:t>供应商应保证在本采购项目提供的所有产品和服务（包括部分），不会产生因第三方提出侵犯其专利权、商标权或其它知识产权而引起的法律和经济纠纷。如因专利权、商标权或其它知识产权而引起法律和经济纠纷，由供应商承担所有相关责任的同时不得耽误本项目供货。</w:t>
            </w:r>
          </w:p>
        </w:tc>
      </w:tr>
      <w:tr w:rsidR="0088280F">
        <w:trPr>
          <w:trHeight w:val="622"/>
        </w:trPr>
        <w:tc>
          <w:tcPr>
            <w:tcW w:w="982" w:type="dxa"/>
            <w:tcMar>
              <w:top w:w="0" w:type="dxa"/>
              <w:left w:w="0" w:type="dxa"/>
              <w:bottom w:w="0" w:type="dxa"/>
              <w:right w:w="0" w:type="dxa"/>
            </w:tcMar>
            <w:vAlign w:val="center"/>
          </w:tcPr>
          <w:p w:rsidR="0088280F" w:rsidRDefault="00B0248B">
            <w:pPr>
              <w:spacing w:line="360" w:lineRule="exact"/>
              <w:ind w:right="560"/>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t>备注</w:t>
            </w:r>
          </w:p>
        </w:tc>
        <w:tc>
          <w:tcPr>
            <w:tcW w:w="1834" w:type="dxa"/>
            <w:tcMar>
              <w:top w:w="0" w:type="dxa"/>
              <w:left w:w="0" w:type="dxa"/>
              <w:bottom w:w="0" w:type="dxa"/>
              <w:right w:w="0" w:type="dxa"/>
            </w:tcMar>
            <w:vAlign w:val="center"/>
          </w:tcPr>
          <w:p w:rsidR="0088280F" w:rsidRDefault="0088280F">
            <w:pPr>
              <w:pStyle w:val="a5"/>
              <w:ind w:firstLineChars="0" w:firstLine="0"/>
              <w:rPr>
                <w:rFonts w:asciiTheme="minorEastAsia" w:eastAsiaTheme="minorEastAsia" w:hAnsiTheme="minorEastAsia" w:cstheme="minorEastAsia"/>
                <w:sz w:val="28"/>
                <w:szCs w:val="28"/>
              </w:rPr>
            </w:pPr>
          </w:p>
        </w:tc>
        <w:tc>
          <w:tcPr>
            <w:tcW w:w="7150" w:type="dxa"/>
            <w:tcMar>
              <w:top w:w="0" w:type="dxa"/>
              <w:left w:w="0" w:type="dxa"/>
              <w:bottom w:w="0" w:type="dxa"/>
              <w:right w:w="0" w:type="dxa"/>
            </w:tcMar>
            <w:vAlign w:val="center"/>
          </w:tcPr>
          <w:p w:rsidR="0088280F" w:rsidRDefault="00B0248B">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投标人使用相同IP地址的，一经发现，相关部门将进一步核实，查实后按串通投标处理。</w:t>
            </w:r>
          </w:p>
        </w:tc>
      </w:tr>
    </w:tbl>
    <w:p w:rsidR="0088280F" w:rsidRDefault="00B0248B">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备注：如招标文件中前后不一致时，请以前附须知表为准。</w:t>
      </w:r>
      <w:bookmarkStart w:id="13" w:name="_Toc18301"/>
      <w:bookmarkStart w:id="14" w:name="_Toc12496"/>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FA5062" w:rsidRDefault="00FA5062">
      <w:pPr>
        <w:pStyle w:val="a1"/>
        <w:rPr>
          <w:rFonts w:asciiTheme="minorEastAsia" w:eastAsiaTheme="minorEastAsia" w:hAnsiTheme="minorEastAsia"/>
        </w:rPr>
      </w:pPr>
    </w:p>
    <w:p w:rsidR="00FA5062" w:rsidRDefault="00FA5062">
      <w:pPr>
        <w:pStyle w:val="a1"/>
        <w:rPr>
          <w:rFonts w:asciiTheme="minorEastAsia" w:eastAsiaTheme="minorEastAsia" w:hAnsiTheme="minorEastAsia"/>
        </w:rPr>
      </w:pPr>
    </w:p>
    <w:p w:rsidR="00FA5062" w:rsidRDefault="00FA5062">
      <w:pPr>
        <w:pStyle w:val="a1"/>
        <w:rPr>
          <w:rFonts w:asciiTheme="minorEastAsia" w:eastAsiaTheme="minorEastAsia" w:hAnsiTheme="minorEastAsia"/>
        </w:rPr>
      </w:pPr>
    </w:p>
    <w:p w:rsidR="00FA5062" w:rsidRDefault="00FA5062">
      <w:pPr>
        <w:pStyle w:val="a1"/>
        <w:rPr>
          <w:rFonts w:asciiTheme="minorEastAsia" w:eastAsiaTheme="minorEastAsia" w:hAnsiTheme="minorEastAsia"/>
        </w:rPr>
      </w:pPr>
    </w:p>
    <w:p w:rsidR="00FA5062" w:rsidRDefault="00FA5062">
      <w:pPr>
        <w:pStyle w:val="a1"/>
        <w:rPr>
          <w:rFonts w:asciiTheme="minorEastAsia" w:eastAsiaTheme="minorEastAsia" w:hAnsiTheme="minorEastAsia"/>
        </w:rPr>
      </w:pPr>
    </w:p>
    <w:p w:rsidR="00FA5062" w:rsidRDefault="00FA5062">
      <w:pPr>
        <w:pStyle w:val="a1"/>
        <w:rPr>
          <w:rFonts w:asciiTheme="minorEastAsia" w:eastAsiaTheme="minorEastAsia" w:hAnsiTheme="minorEastAsia"/>
        </w:rPr>
      </w:pPr>
    </w:p>
    <w:p w:rsidR="00FA5062" w:rsidRDefault="00FA5062">
      <w:pPr>
        <w:pStyle w:val="a1"/>
        <w:rPr>
          <w:rFonts w:asciiTheme="minorEastAsia" w:eastAsiaTheme="minorEastAsia" w:hAnsiTheme="minorEastAsia"/>
        </w:rPr>
      </w:pPr>
    </w:p>
    <w:p w:rsidR="00FA5062" w:rsidRDefault="00FA5062">
      <w:pPr>
        <w:pStyle w:val="a1"/>
        <w:rPr>
          <w:rFonts w:asciiTheme="minorEastAsia" w:eastAsiaTheme="minorEastAsia" w:hAnsiTheme="minorEastAsia"/>
        </w:rPr>
      </w:pPr>
    </w:p>
    <w:p w:rsidR="00FA5062" w:rsidRDefault="00FA5062">
      <w:pPr>
        <w:pStyle w:val="a1"/>
        <w:rPr>
          <w:rFonts w:asciiTheme="minorEastAsia" w:eastAsiaTheme="minorEastAsia" w:hAnsiTheme="minorEastAsia"/>
        </w:rPr>
      </w:pPr>
    </w:p>
    <w:p w:rsidR="00FA5062" w:rsidRDefault="00FA5062">
      <w:pPr>
        <w:pStyle w:val="a1"/>
        <w:rPr>
          <w:rFonts w:asciiTheme="minorEastAsia" w:eastAsiaTheme="minorEastAsia" w:hAnsiTheme="minorEastAsia"/>
        </w:rPr>
      </w:pPr>
    </w:p>
    <w:p w:rsidR="0088280F" w:rsidRDefault="00B0248B" w:rsidP="00E91E01">
      <w:pPr>
        <w:pStyle w:val="10"/>
        <w:spacing w:line="360" w:lineRule="auto"/>
        <w:ind w:firstLineChars="1350" w:firstLine="3795"/>
        <w:jc w:val="left"/>
        <w:rPr>
          <w:rFonts w:asciiTheme="minorEastAsia" w:eastAsiaTheme="minorEastAsia" w:hAnsiTheme="minorEastAsia" w:cstheme="majorEastAsia"/>
          <w:sz w:val="28"/>
          <w:szCs w:val="28"/>
        </w:rPr>
      </w:pPr>
      <w:r>
        <w:rPr>
          <w:rFonts w:asciiTheme="minorEastAsia" w:eastAsiaTheme="minorEastAsia" w:hAnsiTheme="minorEastAsia" w:cstheme="majorEastAsia" w:hint="eastAsia"/>
          <w:sz w:val="28"/>
          <w:szCs w:val="28"/>
        </w:rPr>
        <w:lastRenderedPageBreak/>
        <w:t xml:space="preserve">第一章 </w:t>
      </w:r>
      <w:bookmarkEnd w:id="13"/>
      <w:bookmarkEnd w:id="14"/>
      <w:r>
        <w:rPr>
          <w:rFonts w:asciiTheme="minorEastAsia" w:eastAsiaTheme="minorEastAsia" w:hAnsiTheme="minorEastAsia" w:cstheme="majorEastAsia" w:hint="eastAsia"/>
          <w:sz w:val="28"/>
          <w:szCs w:val="28"/>
        </w:rPr>
        <w:t>投标人须知（总则）</w:t>
      </w:r>
    </w:p>
    <w:p w:rsidR="0088280F" w:rsidRDefault="00B0248B">
      <w:pPr>
        <w:rPr>
          <w:rFonts w:asciiTheme="minorEastAsia" w:eastAsiaTheme="minorEastAsia" w:hAnsiTheme="minorEastAsia" w:cstheme="minorEastAsia"/>
          <w:b/>
          <w:bCs/>
          <w:sz w:val="28"/>
          <w:szCs w:val="28"/>
        </w:rPr>
      </w:pPr>
      <w:bookmarkStart w:id="15" w:name="_Toc10954"/>
      <w:bookmarkStart w:id="16" w:name="_Toc11126"/>
      <w:r>
        <w:rPr>
          <w:rFonts w:asciiTheme="minorEastAsia" w:eastAsiaTheme="minorEastAsia" w:hAnsiTheme="minorEastAsia" w:cstheme="minorEastAsia" w:hint="eastAsia"/>
          <w:b/>
          <w:bCs/>
          <w:sz w:val="28"/>
          <w:szCs w:val="28"/>
        </w:rPr>
        <w:t>1.项目概况</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1.1本次招标采购</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项目名称：见投标人须知前附表。</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项目编号：见投标人须知前附表。</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招标人：见投标人须知前附表。</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供货期（服务周期）：见投标人须知前附表。</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供货地点：见投标人须知前附表。</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1.2招标人及联系人: 见投标人须知前附表。</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代理机构及联系人: 见投标人须知前附表。</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1.3资金来源：见投标人须知前附表。</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1.4本项目预算：见投标人须知前附表。</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1.5本项目控制价：见投标人须知前附表。</w:t>
      </w:r>
    </w:p>
    <w:p w:rsidR="0088280F" w:rsidRDefault="00B0248B">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2.招标范围：</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2.1 采购内容：见投标人须知前附表。</w:t>
      </w:r>
    </w:p>
    <w:p w:rsidR="0088280F" w:rsidRDefault="00B0248B">
      <w:pPr>
        <w:rPr>
          <w:rFonts w:asciiTheme="minorEastAsia" w:eastAsiaTheme="minorEastAsia" w:hAnsiTheme="minorEastAsia"/>
          <w:szCs w:val="21"/>
        </w:rPr>
      </w:pPr>
      <w:r>
        <w:rPr>
          <w:rFonts w:asciiTheme="minorEastAsia" w:eastAsiaTheme="minorEastAsia" w:hAnsiTheme="minorEastAsia" w:hint="eastAsia"/>
          <w:sz w:val="28"/>
          <w:szCs w:val="28"/>
        </w:rPr>
        <w:t>2.2 技术要求：详见采购文件第三章采购内容及技术要求。</w:t>
      </w:r>
    </w:p>
    <w:p w:rsidR="0088280F" w:rsidRDefault="00B0248B">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3.标包划分：</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3.1本项目划分：1个标包。</w:t>
      </w:r>
    </w:p>
    <w:p w:rsidR="0088280F" w:rsidRDefault="00B0248B">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4.招标方式：</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4.1本项目招标方式：见投标人须知前附表。</w:t>
      </w:r>
    </w:p>
    <w:p w:rsidR="0088280F" w:rsidRDefault="00B0248B">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5.计价方式：</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5.1本次招标项目合同采用 </w:t>
      </w:r>
      <w:r>
        <w:rPr>
          <w:rFonts w:asciiTheme="minorEastAsia" w:eastAsiaTheme="minorEastAsia" w:hAnsiTheme="minorEastAsia" w:hint="eastAsia"/>
          <w:sz w:val="28"/>
          <w:szCs w:val="28"/>
          <w:u w:val="single"/>
        </w:rPr>
        <w:t xml:space="preserve"> 固定单价 </w:t>
      </w:r>
      <w:r>
        <w:rPr>
          <w:rFonts w:asciiTheme="minorEastAsia" w:eastAsiaTheme="minorEastAsia" w:hAnsiTheme="minorEastAsia" w:hint="eastAsia"/>
          <w:sz w:val="28"/>
          <w:szCs w:val="28"/>
        </w:rPr>
        <w:t>。</w:t>
      </w:r>
    </w:p>
    <w:p w:rsidR="0088280F" w:rsidRDefault="00B0248B">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6.评标办法：</w:t>
      </w:r>
    </w:p>
    <w:p w:rsidR="0088280F" w:rsidRDefault="00B0248B">
      <w:pPr>
        <w:pStyle w:val="a8"/>
        <w:spacing w:line="336" w:lineRule="auto"/>
        <w:ind w:leftChars="-86" w:left="-206" w:firstLineChars="275" w:firstLine="770"/>
        <w:rPr>
          <w:rFonts w:asciiTheme="minorEastAsia" w:eastAsiaTheme="minorEastAsia" w:hAnsiTheme="minorEastAsia" w:cs="仿宋"/>
          <w:sz w:val="28"/>
          <w:szCs w:val="28"/>
        </w:rPr>
      </w:pPr>
      <w:r>
        <w:rPr>
          <w:rFonts w:asciiTheme="minorEastAsia" w:eastAsiaTheme="minorEastAsia" w:hAnsiTheme="minorEastAsia" w:hint="eastAsia"/>
          <w:sz w:val="28"/>
          <w:szCs w:val="28"/>
        </w:rPr>
        <w:lastRenderedPageBreak/>
        <w:t>6.1</w:t>
      </w:r>
      <w:bookmarkEnd w:id="15"/>
      <w:bookmarkEnd w:id="16"/>
      <w:r>
        <w:rPr>
          <w:rFonts w:asciiTheme="minorEastAsia" w:eastAsiaTheme="minorEastAsia" w:hAnsiTheme="minorEastAsia" w:cs="仿宋" w:hint="eastAsia"/>
          <w:sz w:val="28"/>
          <w:szCs w:val="28"/>
        </w:rPr>
        <w:t>采用综合评标法，则</w:t>
      </w:r>
      <w:r>
        <w:rPr>
          <w:rFonts w:asciiTheme="minorEastAsia" w:eastAsiaTheme="minorEastAsia" w:hAnsiTheme="minorEastAsia" w:cs="仿宋" w:hint="eastAsia"/>
          <w:sz w:val="28"/>
          <w:szCs w:val="28"/>
          <w:u w:val="single"/>
        </w:rPr>
        <w:t>：按评审后得分由高到低顺序排列。得分相同的，按投标报价由低到高顺序排列。得分且投标报价相同的，按技术指标优劣顺序排列</w:t>
      </w:r>
      <w:r>
        <w:rPr>
          <w:rFonts w:asciiTheme="minorEastAsia" w:eastAsiaTheme="minorEastAsia" w:hAnsiTheme="minorEastAsia" w:cs="仿宋" w:hint="eastAsia"/>
          <w:sz w:val="28"/>
          <w:szCs w:val="28"/>
        </w:rPr>
        <w:t>。</w:t>
      </w:r>
    </w:p>
    <w:p w:rsidR="0088280F" w:rsidRDefault="00B0248B">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7.投标人资格：</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7.1参与采购活动的投标人必须是满足《中华人民共和国政府采购法》规定条件的法人、其他组织或者自然人：</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7.2由于政府采购项目的差异性，投标人在参与具体政府采购项目活动时，应仔细阅读该项目的资质要求,具体见投标人须知前附表。</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7.4投标人必须确保自己在信息库中注册的信息真实、准确，并保证投标文件中的有关信息与库中的信息相一致。否则，投标人因此蒙受损失，招标人概不负责。</w:t>
      </w:r>
    </w:p>
    <w:p w:rsidR="0088280F" w:rsidRDefault="00B0248B">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8. 投标费用</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8.1投标人准备和参加投标活动发生的费用自理。</w:t>
      </w:r>
    </w:p>
    <w:p w:rsidR="0088280F" w:rsidRDefault="00B0248B">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9.</w:t>
      </w:r>
      <w:bookmarkStart w:id="17" w:name="_Toc247592876"/>
      <w:bookmarkStart w:id="18" w:name="_Toc247513962"/>
      <w:bookmarkStart w:id="19" w:name="_Toc152045539"/>
      <w:bookmarkStart w:id="20" w:name="_Toc247527563"/>
      <w:bookmarkStart w:id="21" w:name="_Toc296602429"/>
      <w:bookmarkStart w:id="22" w:name="_Toc152042315"/>
      <w:bookmarkStart w:id="23" w:name="_Toc144974507"/>
      <w:r>
        <w:rPr>
          <w:rFonts w:asciiTheme="minorEastAsia" w:eastAsiaTheme="minorEastAsia" w:hAnsiTheme="minorEastAsia" w:hint="eastAsia"/>
          <w:b/>
          <w:bCs/>
          <w:sz w:val="28"/>
          <w:szCs w:val="28"/>
        </w:rPr>
        <w:t xml:space="preserve"> 踏勘现场</w:t>
      </w:r>
      <w:bookmarkEnd w:id="17"/>
      <w:bookmarkEnd w:id="18"/>
      <w:bookmarkEnd w:id="19"/>
      <w:bookmarkEnd w:id="20"/>
      <w:bookmarkEnd w:id="21"/>
      <w:bookmarkEnd w:id="22"/>
      <w:bookmarkEnd w:id="23"/>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9.1 投标人须知前附表规定组织踏勘现场的，招标人按投标人须知前附表规定的时间、地点组织投标人踏勘项目现场。如需踏勘现场，投标人自行踏勘现场的，可咨询本项目采购人或采购代理机构联系人。</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9.2 投标人踏勘现场发生的费用自理。</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9.3 除招标人的原因外，投标人自行负责在踏勘现场中所发生的人员伤亡和</w:t>
      </w:r>
      <w:r>
        <w:rPr>
          <w:rFonts w:asciiTheme="minorEastAsia" w:eastAsiaTheme="minorEastAsia" w:hAnsiTheme="minorEastAsia" w:hint="eastAsia"/>
          <w:sz w:val="28"/>
          <w:szCs w:val="28"/>
        </w:rPr>
        <w:lastRenderedPageBreak/>
        <w:t>财产损失。</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9.4 招标人在踏勘现场中介绍的场地和相关的周边环境情况，供投标人在编制投标文件时参考，招标人不对投标人据此作出的判断和决策负责。</w:t>
      </w:r>
      <w:bookmarkStart w:id="24" w:name="_Toc247592877"/>
      <w:bookmarkStart w:id="25" w:name="_Toc247513963"/>
      <w:bookmarkStart w:id="26" w:name="_Toc247527564"/>
      <w:bookmarkStart w:id="27" w:name="_Toc152042316"/>
      <w:bookmarkStart w:id="28" w:name="_Toc152045540"/>
      <w:bookmarkStart w:id="29" w:name="_Toc296602430"/>
      <w:bookmarkStart w:id="30" w:name="_Toc144974508"/>
    </w:p>
    <w:p w:rsidR="0088280F" w:rsidRDefault="00B0248B">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10. 投标预备会</w:t>
      </w:r>
      <w:bookmarkEnd w:id="24"/>
      <w:bookmarkEnd w:id="25"/>
      <w:bookmarkEnd w:id="26"/>
      <w:bookmarkEnd w:id="27"/>
      <w:bookmarkEnd w:id="28"/>
      <w:bookmarkEnd w:id="29"/>
      <w:bookmarkEnd w:id="30"/>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10.1投标人须知前附表规定召开投标预备会的，招标人按投标人须知前附表规定的时间和地点召开投标预备会，澄清投标人提出的问题。</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10.2投标人应在投标人须知前附表规定的时间前，将提出的问题送达招标人，以便招标人澄清。</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10.3招标人在投标人须知前附表规定的时间，将对投标人所提的问题进行澄清。该澄清内容为采购文件的组成部分。</w:t>
      </w:r>
    </w:p>
    <w:p w:rsidR="0088280F" w:rsidRDefault="00B0248B">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11. 联合体投标</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11.3 联合体应当确定其中一个单位为投标的全权代表，负责参加投标的一切事务，并承担投标及履约中应承担的全部责任与义务。</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11.4 联合体各方应当共同与招标人签订采购合同，就采购合同约定的事项对招标人承担连带责任。</w:t>
      </w:r>
    </w:p>
    <w:p w:rsidR="0088280F" w:rsidRDefault="00B0248B">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12.招标代理费</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12.1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rsidR="0088280F" w:rsidRDefault="00B0248B">
      <w:pPr>
        <w:spacing w:line="360" w:lineRule="auto"/>
        <w:ind w:firstLineChars="200" w:firstLine="482"/>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招标代理服务收费标准</w:t>
      </w:r>
    </w:p>
    <w:tbl>
      <w:tblPr>
        <w:tblW w:w="8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3"/>
        <w:gridCol w:w="2146"/>
        <w:gridCol w:w="2146"/>
        <w:gridCol w:w="1841"/>
      </w:tblGrid>
      <w:tr w:rsidR="0088280F">
        <w:trPr>
          <w:trHeight w:val="211"/>
          <w:jc w:val="center"/>
        </w:trPr>
        <w:tc>
          <w:tcPr>
            <w:tcW w:w="2393" w:type="dxa"/>
            <w:noWrap/>
          </w:tcPr>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中标金额（万元）</w:t>
            </w:r>
          </w:p>
        </w:tc>
        <w:tc>
          <w:tcPr>
            <w:tcW w:w="2146" w:type="dxa"/>
            <w:noWrap/>
          </w:tcPr>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货物招标</w:t>
            </w:r>
          </w:p>
        </w:tc>
        <w:tc>
          <w:tcPr>
            <w:tcW w:w="2146" w:type="dxa"/>
            <w:noWrap/>
          </w:tcPr>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服务招标</w:t>
            </w:r>
          </w:p>
        </w:tc>
        <w:tc>
          <w:tcPr>
            <w:tcW w:w="1841" w:type="dxa"/>
            <w:noWrap/>
          </w:tcPr>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tc>
      </w:tr>
      <w:tr w:rsidR="0088280F">
        <w:trPr>
          <w:trHeight w:val="297"/>
          <w:jc w:val="center"/>
        </w:trPr>
        <w:tc>
          <w:tcPr>
            <w:tcW w:w="2393" w:type="dxa"/>
            <w:noWrap/>
            <w:vAlign w:val="center"/>
          </w:tcPr>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100以下</w:t>
            </w:r>
          </w:p>
        </w:tc>
        <w:tc>
          <w:tcPr>
            <w:tcW w:w="2146" w:type="dxa"/>
            <w:noWrap/>
            <w:vAlign w:val="center"/>
          </w:tcPr>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1.50%</w:t>
            </w:r>
          </w:p>
        </w:tc>
        <w:tc>
          <w:tcPr>
            <w:tcW w:w="2146" w:type="dxa"/>
            <w:noWrap/>
            <w:vAlign w:val="center"/>
          </w:tcPr>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1.50%</w:t>
            </w:r>
          </w:p>
        </w:tc>
        <w:tc>
          <w:tcPr>
            <w:tcW w:w="1841" w:type="dxa"/>
            <w:noWrap/>
          </w:tcPr>
          <w:p w:rsidR="0088280F" w:rsidRDefault="0088280F">
            <w:pPr>
              <w:rPr>
                <w:rFonts w:asciiTheme="minorEastAsia" w:eastAsiaTheme="minorEastAsia" w:hAnsiTheme="minorEastAsia"/>
                <w:sz w:val="28"/>
                <w:szCs w:val="28"/>
              </w:rPr>
            </w:pPr>
          </w:p>
        </w:tc>
      </w:tr>
      <w:tr w:rsidR="0088280F">
        <w:trPr>
          <w:trHeight w:val="311"/>
          <w:jc w:val="center"/>
        </w:trPr>
        <w:tc>
          <w:tcPr>
            <w:tcW w:w="2393" w:type="dxa"/>
            <w:noWrap/>
            <w:vAlign w:val="center"/>
          </w:tcPr>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100-500</w:t>
            </w:r>
          </w:p>
        </w:tc>
        <w:tc>
          <w:tcPr>
            <w:tcW w:w="2146" w:type="dxa"/>
            <w:noWrap/>
            <w:vAlign w:val="center"/>
          </w:tcPr>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1.10%</w:t>
            </w:r>
          </w:p>
        </w:tc>
        <w:tc>
          <w:tcPr>
            <w:tcW w:w="2146" w:type="dxa"/>
            <w:noWrap/>
            <w:vAlign w:val="center"/>
          </w:tcPr>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0.80%</w:t>
            </w:r>
          </w:p>
        </w:tc>
        <w:tc>
          <w:tcPr>
            <w:tcW w:w="1841" w:type="dxa"/>
            <w:noWrap/>
          </w:tcPr>
          <w:p w:rsidR="0088280F" w:rsidRDefault="0088280F">
            <w:pPr>
              <w:rPr>
                <w:rFonts w:asciiTheme="minorEastAsia" w:eastAsiaTheme="minorEastAsia" w:hAnsiTheme="minorEastAsia"/>
                <w:sz w:val="28"/>
                <w:szCs w:val="28"/>
              </w:rPr>
            </w:pPr>
          </w:p>
        </w:tc>
      </w:tr>
      <w:tr w:rsidR="0088280F">
        <w:trPr>
          <w:trHeight w:val="254"/>
          <w:jc w:val="center"/>
        </w:trPr>
        <w:tc>
          <w:tcPr>
            <w:tcW w:w="2393" w:type="dxa"/>
            <w:noWrap/>
            <w:vAlign w:val="center"/>
          </w:tcPr>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500-1000</w:t>
            </w:r>
          </w:p>
        </w:tc>
        <w:tc>
          <w:tcPr>
            <w:tcW w:w="2146" w:type="dxa"/>
            <w:noWrap/>
            <w:vAlign w:val="center"/>
          </w:tcPr>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0.80%</w:t>
            </w:r>
          </w:p>
        </w:tc>
        <w:tc>
          <w:tcPr>
            <w:tcW w:w="2146" w:type="dxa"/>
            <w:noWrap/>
            <w:vAlign w:val="center"/>
          </w:tcPr>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0.45%</w:t>
            </w:r>
          </w:p>
        </w:tc>
        <w:tc>
          <w:tcPr>
            <w:tcW w:w="1841" w:type="dxa"/>
            <w:noWrap/>
          </w:tcPr>
          <w:p w:rsidR="0088280F" w:rsidRDefault="0088280F">
            <w:pPr>
              <w:rPr>
                <w:rFonts w:asciiTheme="minorEastAsia" w:eastAsiaTheme="minorEastAsia" w:hAnsiTheme="minorEastAsia"/>
                <w:sz w:val="28"/>
                <w:szCs w:val="28"/>
              </w:rPr>
            </w:pPr>
          </w:p>
        </w:tc>
      </w:tr>
      <w:tr w:rsidR="0088280F">
        <w:trPr>
          <w:trHeight w:val="316"/>
          <w:jc w:val="center"/>
        </w:trPr>
        <w:tc>
          <w:tcPr>
            <w:tcW w:w="2393" w:type="dxa"/>
            <w:noWrap/>
            <w:vAlign w:val="center"/>
          </w:tcPr>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1000-5000</w:t>
            </w:r>
          </w:p>
        </w:tc>
        <w:tc>
          <w:tcPr>
            <w:tcW w:w="2146" w:type="dxa"/>
            <w:noWrap/>
            <w:vAlign w:val="center"/>
          </w:tcPr>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0.50%</w:t>
            </w:r>
          </w:p>
        </w:tc>
        <w:tc>
          <w:tcPr>
            <w:tcW w:w="2146" w:type="dxa"/>
            <w:noWrap/>
            <w:vAlign w:val="center"/>
          </w:tcPr>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0.25%</w:t>
            </w:r>
          </w:p>
        </w:tc>
        <w:tc>
          <w:tcPr>
            <w:tcW w:w="1841" w:type="dxa"/>
            <w:noWrap/>
          </w:tcPr>
          <w:p w:rsidR="0088280F" w:rsidRDefault="0088280F">
            <w:pPr>
              <w:rPr>
                <w:rFonts w:asciiTheme="minorEastAsia" w:eastAsiaTheme="minorEastAsia" w:hAnsiTheme="minorEastAsia"/>
                <w:sz w:val="28"/>
                <w:szCs w:val="28"/>
              </w:rPr>
            </w:pPr>
          </w:p>
        </w:tc>
      </w:tr>
    </w:tbl>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招标代理服务收费按差额定率累进法计算。例如：某项目招标代理业务中标金额为2000万元，计算招标代理服务收费额如下：</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100万元×1.50%=1.5（万元）；</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（500-100）万元×1.10%=4.4（万元）</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（1000-500）万元×0.80%=4.0（万元）</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（2000-1000）万元×0.50%=5.0（万元）</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合计收费=1.5+4.4+4.0+5.0=14.9(万元)</w:t>
      </w:r>
    </w:p>
    <w:p w:rsidR="0088280F" w:rsidRDefault="00B0248B">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13.投标人应注意的事项</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13.1投标人一旦按规定缴纳了投标保证金并参加投标，即被认为接受了本采购文件中的所有条件和规定。投标人必须严格按采购文件的要求编制投标文件，投标文件宜编制页码和目录，以便评委审核。否则，由此产生的一切后果由投标人承担。</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13.2 投标人对采购内容中规定的技术参数、规格等要求必须完全响应或优于采购文件中的要求。</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13.3所有投标人的投标保证金都应在采购文件规定的投标保证金缴纳截止日期前缴纳。</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13.4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13.5本项目只接受成为新疆维吾尔自治区政府采购网正式注册入库并完成CA数字证书申领供应商参与投标。因未注册入库、未办理CA数字证书等原因造成无法投标或投标失败等后果由供应商自行承担。</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13.6  投标人被视为充分熟悉本招标项目所在地的与履行合同有关的各种情况，包括但不限于：</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（1）国家对本次投标货物和服务的生产、安装调试、验收、维修等有关法律、法规及行业管理标准；</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（2）本地区有关管理部门的相关规定；</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（3）招标人的相关场地情况、基础建设、电力供应情况及相关设计标准。</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本采购文件不再对上述情况进行描述。</w:t>
      </w:r>
    </w:p>
    <w:p w:rsidR="0088280F" w:rsidRDefault="0088280F">
      <w:pPr>
        <w:rPr>
          <w:rFonts w:asciiTheme="minorEastAsia" w:eastAsiaTheme="minorEastAsia" w:hAnsiTheme="minorEastAsia"/>
          <w:sz w:val="28"/>
          <w:szCs w:val="28"/>
        </w:rPr>
      </w:pPr>
    </w:p>
    <w:p w:rsidR="0088280F" w:rsidRDefault="0088280F">
      <w:pPr>
        <w:snapToGrid w:val="0"/>
        <w:spacing w:line="440" w:lineRule="exact"/>
        <w:ind w:firstLineChars="200" w:firstLine="480"/>
        <w:rPr>
          <w:rFonts w:asciiTheme="minorEastAsia" w:eastAsiaTheme="minorEastAsia" w:hAnsiTheme="minorEastAsia"/>
          <w:szCs w:val="21"/>
        </w:rPr>
      </w:pPr>
    </w:p>
    <w:p w:rsidR="0088280F" w:rsidRDefault="00B0248B">
      <w:pPr>
        <w:pStyle w:val="2"/>
        <w:spacing w:line="360" w:lineRule="auto"/>
        <w:jc w:val="center"/>
        <w:rPr>
          <w:rFonts w:asciiTheme="minorEastAsia" w:eastAsiaTheme="minorEastAsia" w:hAnsiTheme="minorEastAsia" w:cs="宋体"/>
        </w:rPr>
      </w:pPr>
      <w:r>
        <w:rPr>
          <w:rFonts w:asciiTheme="minorEastAsia" w:eastAsiaTheme="minorEastAsia" w:hAnsiTheme="minorEastAsia" w:cs="宋体" w:hint="eastAsia"/>
          <w:sz w:val="32"/>
          <w:szCs w:val="40"/>
        </w:rPr>
        <w:br w:type="page"/>
      </w:r>
      <w:bookmarkStart w:id="31" w:name="_Toc1835"/>
      <w:bookmarkStart w:id="32" w:name="_Toc28880"/>
      <w:r>
        <w:rPr>
          <w:rFonts w:asciiTheme="minorEastAsia" w:eastAsiaTheme="minorEastAsia" w:hAnsiTheme="minorEastAsia" w:cs="宋体" w:hint="eastAsia"/>
          <w:sz w:val="32"/>
          <w:szCs w:val="40"/>
        </w:rPr>
        <w:lastRenderedPageBreak/>
        <w:t>第二章</w:t>
      </w:r>
      <w:bookmarkEnd w:id="31"/>
      <w:bookmarkEnd w:id="32"/>
      <w:r>
        <w:rPr>
          <w:rFonts w:asciiTheme="minorEastAsia" w:eastAsiaTheme="minorEastAsia" w:hAnsiTheme="minorEastAsia" w:cs="宋体" w:hint="eastAsia"/>
          <w:sz w:val="28"/>
          <w:szCs w:val="40"/>
        </w:rPr>
        <w:t xml:space="preserve"> 招标文件</w:t>
      </w:r>
    </w:p>
    <w:p w:rsidR="0088280F" w:rsidRDefault="00B0248B">
      <w:pPr>
        <w:rPr>
          <w:rFonts w:asciiTheme="minorEastAsia" w:eastAsiaTheme="minorEastAsia" w:hAnsiTheme="minorEastAsia"/>
          <w:b/>
          <w:bCs/>
          <w:sz w:val="28"/>
          <w:szCs w:val="28"/>
        </w:rPr>
      </w:pPr>
      <w:bookmarkStart w:id="33" w:name="_Toc26345"/>
      <w:bookmarkStart w:id="34" w:name="_Toc17777"/>
      <w:bookmarkStart w:id="35" w:name="_Toc100"/>
      <w:r>
        <w:rPr>
          <w:rFonts w:asciiTheme="minorEastAsia" w:eastAsiaTheme="minorEastAsia" w:hAnsiTheme="minorEastAsia" w:hint="eastAsia"/>
          <w:b/>
          <w:bCs/>
          <w:sz w:val="28"/>
          <w:szCs w:val="28"/>
        </w:rPr>
        <w:t>14. 采购文件的编制依据</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根据《中华人民共和国政府采购法》、《政府采购货物和服务招标投标管理办法》和《中华人民共和国合同法》等相关法律法规和规章及部、省、市级规范性文件的规定，编制本采购文件。</w:t>
      </w:r>
    </w:p>
    <w:p w:rsidR="0088280F" w:rsidRDefault="00B0248B">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15. 采购文件的组成</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15.1 采购文件包括内容：</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招标公告；</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投标人须知； </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技术响应；</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附件。</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15.2 除15.1内容外，招标答疑亦为采购文件的组成部分，对招标人和投标人起约束作用。</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15.3投标人应仔细阅读和检查采购文件的全部内容。如发现缺页或附件不全，应及时向招标人提出，以便补齐。如有疑问，投标人应在以书面形式一次性向采购人和采购代理机构提出同一环节的质疑。</w:t>
      </w: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sz w:val="28"/>
          <w:szCs w:val="28"/>
        </w:rPr>
        <w:t>15.4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15个工作日</w:t>
      </w:r>
      <w:r>
        <w:rPr>
          <w:rFonts w:asciiTheme="minorEastAsia" w:eastAsiaTheme="minorEastAsia" w:hAnsiTheme="minorEastAsia" w:hint="eastAsia"/>
          <w:sz w:val="28"/>
          <w:szCs w:val="28"/>
        </w:rPr>
        <w:lastRenderedPageBreak/>
        <w:t>内向同级政府采购监督管理部门投诉。质疑函范本、投诉书范本请到浙江政府采购网下载专区下载。采购文件的澄清将在政采云平台“更正公告”栏目予以公告，但不指明澄清问题的来源。如果澄清内容影响投标文件编制的，将相应延长投标截止时间。</w:t>
      </w:r>
    </w:p>
    <w:p w:rsidR="0088280F" w:rsidRDefault="00B0248B">
      <w:pPr>
        <w:ind w:firstLineChars="100" w:firstLine="2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16. 采购文件的修改、补充、解释</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16.1采购文件发出后，招标人在规定的投标截止时间前可对采购文件进行必要的修改和补充，并以更正公告形式在政采云平台 “更正公告”栏目予以公告，请各位投标人注意查看有关澄清内容，如不及时查看造成后果由投标人自负。采购文件的修改、补充等内容作为采购文件的组成部分，具有约束作用。</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16.2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16.3 供应商在规定的时间内未对采购文件提出疑问、质疑或要求澄清的，将视其为无异议。</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16.4 采购文件的解释</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本采购文件由招标人（或其委托的招标代理机构）负责解释。</w:t>
      </w:r>
    </w:p>
    <w:p w:rsidR="0088280F" w:rsidRDefault="00B0248B">
      <w:pPr>
        <w:ind w:firstLineChars="100" w:firstLine="2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17. 采购文件的发出</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17.1  采购文件、采购文件的澄清、修改、补充及招标答疑等均应报相关部门备案后，方可发出。</w:t>
      </w:r>
    </w:p>
    <w:p w:rsidR="0088280F" w:rsidRDefault="00B0248B">
      <w:pPr>
        <w:ind w:firstLineChars="100" w:firstLine="241"/>
        <w:rPr>
          <w:rFonts w:asciiTheme="minorEastAsia" w:eastAsiaTheme="minorEastAsia" w:hAnsiTheme="minorEastAsia"/>
          <w:sz w:val="28"/>
          <w:szCs w:val="28"/>
        </w:rPr>
      </w:pPr>
      <w:r>
        <w:rPr>
          <w:rFonts w:asciiTheme="minorEastAsia" w:eastAsiaTheme="minorEastAsia" w:hAnsiTheme="minorEastAsia" w:hint="eastAsia"/>
          <w:b/>
          <w:szCs w:val="21"/>
        </w:rPr>
        <w:t xml:space="preserve">18. </w:t>
      </w:r>
      <w:r>
        <w:rPr>
          <w:rFonts w:asciiTheme="minorEastAsia" w:eastAsiaTheme="minorEastAsia" w:hAnsiTheme="minorEastAsia" w:hint="eastAsia"/>
          <w:sz w:val="28"/>
          <w:szCs w:val="28"/>
        </w:rPr>
        <w:t>凡需要设置样品情形时，须与业主单位或代理机构明确中标样品封存等</w:t>
      </w:r>
      <w:r>
        <w:rPr>
          <w:rFonts w:asciiTheme="minorEastAsia" w:eastAsiaTheme="minorEastAsia" w:hAnsiTheme="minorEastAsia" w:hint="eastAsia"/>
          <w:sz w:val="28"/>
          <w:szCs w:val="28"/>
        </w:rPr>
        <w:lastRenderedPageBreak/>
        <w:t>事项。</w:t>
      </w:r>
    </w:p>
    <w:p w:rsidR="0088280F" w:rsidRDefault="00B0248B">
      <w:pPr>
        <w:jc w:val="center"/>
        <w:rPr>
          <w:rFonts w:asciiTheme="minorEastAsia" w:eastAsiaTheme="minorEastAsia" w:hAnsiTheme="minorEastAsia"/>
          <w:b/>
          <w:bCs/>
          <w:sz w:val="28"/>
          <w:szCs w:val="28"/>
        </w:rPr>
      </w:pPr>
      <w:bookmarkStart w:id="36" w:name="_Toc15654"/>
      <w:bookmarkStart w:id="37" w:name="_Toc11187"/>
      <w:bookmarkStart w:id="38" w:name="_Toc13011"/>
      <w:bookmarkEnd w:id="33"/>
      <w:bookmarkEnd w:id="34"/>
      <w:bookmarkEnd w:id="35"/>
      <w:r>
        <w:rPr>
          <w:rFonts w:asciiTheme="minorEastAsia" w:eastAsiaTheme="minorEastAsia" w:hAnsiTheme="minorEastAsia" w:hint="eastAsia"/>
          <w:b/>
          <w:bCs/>
          <w:sz w:val="28"/>
          <w:szCs w:val="28"/>
        </w:rPr>
        <w:t>第三章、投标文件的编制</w:t>
      </w:r>
      <w:bookmarkEnd w:id="36"/>
      <w:bookmarkEnd w:id="37"/>
      <w:bookmarkEnd w:id="38"/>
    </w:p>
    <w:p w:rsidR="0088280F" w:rsidRDefault="00B0248B">
      <w:pPr>
        <w:ind w:firstLineChars="100" w:firstLine="2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19、投标文件的编写</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19.1 投标人应仔细阅读招标文件，了解文件的要求。在充分理解招标文件提出的技术要求、服务和商务条件后，编制投标文件。</w:t>
      </w:r>
    </w:p>
    <w:p w:rsidR="0088280F" w:rsidRDefault="00B0248B">
      <w:pPr>
        <w:ind w:firstLineChars="100" w:firstLine="2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20、投标及报价语言</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20.1 投标人的投标文件以及投标人与代理机构就有关投标活动的所有来往函电均应使用中文。如果投标文件或与投标有关的其他文件、信件及来往函电以其他语言书写，投标人应将其译成中文。</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20.2 投标文件中使用的计量单位除招标文件中有特殊规定外，一律使用法定计量单位。</w:t>
      </w:r>
    </w:p>
    <w:p w:rsidR="0088280F" w:rsidRDefault="00B0248B">
      <w:pPr>
        <w:ind w:firstLineChars="100" w:firstLine="2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21. 投标文件的组成</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1、资格、资质证明文件（见附件）</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（1）“资格证明文件”封面</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（2）基本资格条件，须提供的证明材料包括：</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A、法人营业执照副本、税务登记证副本、组织机构代码证副本或（三证合一）、保证金缴纳凭证；</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B、投标供应商为法定代表人参加开标会议的，须提供法定代表人身份证明书；授权代理人参加开标会议的，须提供法定代表人身份证明书、法定代表人授权书、开户银行许可证。</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C、诚信声明；</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以上为资格证明必备条件，所提供的材料必须在有效期内，须年检的证件，年检章应清晰，如有一项未提供或所提供的证件不在有效期内，在资格性审</w:t>
      </w:r>
      <w:r>
        <w:rPr>
          <w:rFonts w:asciiTheme="minorEastAsia" w:eastAsiaTheme="minorEastAsia" w:hAnsiTheme="minorEastAsia" w:hint="eastAsia"/>
          <w:sz w:val="28"/>
          <w:szCs w:val="28"/>
        </w:rPr>
        <w:lastRenderedPageBreak/>
        <w:t>查时将视其为不合格供应商，其投标无效。</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参加采购会的法定代表人或授权代理人应随身携带第二代居民身份证原件备查，提供其他身份证明的，其投标无效。</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所有复印件应加盖供应商公章。其原件随身携带备查。如须验资时如不能出示原件或所出示的原件与复印件不符的，其投标无效。</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2、报价文件（见附件）</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2.1报价范围：</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项目报价采用人民币综合报价，投标供应商应严格按照“开标一览表”和“分项报价明细表”的格式认真填写。本项目只接受一个投标报价，有选择的或有条件的报价将不予接受。</w:t>
      </w:r>
    </w:p>
    <w:p w:rsidR="0088280F" w:rsidRDefault="00B0248B">
      <w:pPr>
        <w:ind w:firstLineChars="100" w:firstLine="280"/>
        <w:rPr>
          <w:rFonts w:asciiTheme="minorEastAsia" w:eastAsiaTheme="minorEastAsia" w:hAnsiTheme="minorEastAsia"/>
          <w:b/>
          <w:bCs/>
          <w:sz w:val="28"/>
          <w:szCs w:val="28"/>
        </w:rPr>
      </w:pPr>
      <w:r>
        <w:rPr>
          <w:rFonts w:asciiTheme="minorEastAsia" w:eastAsiaTheme="minorEastAsia" w:hAnsiTheme="minorEastAsia" w:hint="eastAsia"/>
          <w:sz w:val="28"/>
          <w:szCs w:val="28"/>
        </w:rPr>
        <w:t>投标报价应包括：</w:t>
      </w:r>
      <w:r>
        <w:rPr>
          <w:rFonts w:asciiTheme="minorEastAsia" w:eastAsiaTheme="minorEastAsia" w:hAnsiTheme="minorEastAsia" w:hint="eastAsia"/>
          <w:b/>
          <w:bCs/>
          <w:sz w:val="28"/>
          <w:szCs w:val="28"/>
        </w:rPr>
        <w:t>设备费、安装费、材料费、辅材费、运输费、管理费、利润、风险费用、代理费、调试、验收、培训及后期服务及国家对中标单位征收的各种税费等所有一切费用，综合单价今后将不作任何调整。</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2.2报价文件内容包括：（包括但不限于）</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（1）“报价文件”封面</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（2）“投标函”</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（3）“开标一览表”</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（4）“分项报价明细表”</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3、技术文件</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技术文件内容包括但不限于：</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（1）“技术文件”封面；</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 详细的指标和参数；</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（3）“服务要求偏离表”（不允许负偏离）；</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（4）投标供应商企业基本情况（项目负责人、项目主要人员等）；</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（5）售后服务方案证明材料。</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4、商务文件</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（1）投标人资信声明；</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（2）投标货物在市场使用中良好信誉的证明（如有）；</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（3）投标产品技术资料；</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（4）商务偏差表（不允许负偏离）；</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5、投标人认为有必要提供的其它材料。</w:t>
      </w:r>
    </w:p>
    <w:p w:rsidR="0088280F" w:rsidRDefault="00B0248B">
      <w:pPr>
        <w:ind w:firstLineChars="100" w:firstLine="2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22.投标报价</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22.1投标报价文件中的单价和总价全部采用人民币表示。</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22.2投标报价表上应清楚地标明投标人拟提供货物的名称、型号、生产厂家、数量、单价和总价。</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22.3投标人只允许有一个方案、一个报价。</w:t>
      </w:r>
    </w:p>
    <w:p w:rsidR="0088280F" w:rsidRDefault="00B0248B">
      <w:pPr>
        <w:ind w:firstLineChars="100" w:firstLine="280"/>
        <w:rPr>
          <w:rFonts w:asciiTheme="minorEastAsia" w:eastAsiaTheme="minorEastAsia" w:hAnsiTheme="minorEastAsia"/>
          <w:b/>
          <w:bCs/>
          <w:sz w:val="28"/>
          <w:szCs w:val="28"/>
        </w:rPr>
      </w:pPr>
      <w:r>
        <w:rPr>
          <w:rFonts w:asciiTheme="minorEastAsia" w:eastAsiaTheme="minorEastAsia" w:hAnsiTheme="minorEastAsia" w:hint="eastAsia"/>
          <w:sz w:val="28"/>
          <w:szCs w:val="28"/>
        </w:rPr>
        <w:t>22.4投标人应按“采购内容及技术参数要求”所列货物逐项进行单价报价，并最终按货物总量乘以货物单价报总价，不得采用总价下浮的方式进行报价。综合单价包括：</w:t>
      </w:r>
      <w:r>
        <w:rPr>
          <w:rFonts w:asciiTheme="minorEastAsia" w:eastAsiaTheme="minorEastAsia" w:hAnsiTheme="minorEastAsia" w:hint="eastAsia"/>
          <w:b/>
          <w:bCs/>
          <w:sz w:val="28"/>
          <w:szCs w:val="28"/>
        </w:rPr>
        <w:t>设备费、安装费、材料费、辅材费、运输费、管理费、利润、风险费用、代理费、调试、验收、培训及后期服务及国家对中标单位征收的各种税费等所有一切费用，综合单价今后将不作任何调整。</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22.5投标报价的价格是货物交货地验收价格，其总价即为履行合同的固定总价。</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22.6技术要求中规定的安装、调试和培训费用应包括在投标价格中。投标文件报价为含税价，招标人不再为此次招标支付任何费用。</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22.7投标报价应由法定代表人或被授权人签署。</w:t>
      </w:r>
    </w:p>
    <w:p w:rsidR="0088280F" w:rsidRDefault="00B0248B">
      <w:pPr>
        <w:ind w:firstLineChars="100" w:firstLine="2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22.8投标人投标总报价，不得高于本次招标设置的最高限价，否则将作为无效投标处理。</w:t>
      </w:r>
    </w:p>
    <w:p w:rsidR="0088280F" w:rsidRDefault="00B0248B">
      <w:pPr>
        <w:ind w:firstLineChars="100" w:firstLine="2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*报价注意事项：</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（1）价格一律以人民币计算，以元为单位标准；</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（2）投标人报价时应充分考虑所有可能影响到报价的因素，一旦评标结束最终中标，如发生漏、缺、少项，都将被认为是中标人的报价让利行为，损失自负。</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22.9如投标文件中未列明全面实现投标货物功能而必须配置的配套或辅助设施及相应技术措施的费用，这些费用将被视为已包含在总投标价中。</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22.10总投标价中不得包含采购文件要求以外的内容，否则，在评标时不予核减，但在授予合同时，招标人有权将这部分价格从其中标价格中扣除。</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22.12投标人不得对从第三方采购货物的随机备品、备件另行收费，否则在计算评标价时这部分费用将不予扣除，在授予合同时将从中标价格中扣除该部分费用。</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rsidR="0088280F" w:rsidRDefault="00B0248B">
      <w:pPr>
        <w:ind w:firstLineChars="100" w:firstLine="2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23. 投标有效期</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23.1 除投标人须知前附表另有规定外，投标有效期为60天。</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23.2在投标有效期内，投标人撤销或修改其投标文件的，应承担采购文件和法律规定的责任。</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88280F" w:rsidRDefault="00B0248B">
      <w:pPr>
        <w:ind w:firstLineChars="100" w:firstLine="2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24. 投标保证金</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24.2自中标通知书发出之日起5个工作日内退还未中标投标人的投标保证金，自政府采购合同签订之日起5个工作日内退还中标人的投标保证金。</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24.3有下列情形之一的，投标保证金将不予退还： </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（1）投标人在规定的投标有效期内撤回或修改其投标文件；</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（2）中标通知书发出后三十天内，中标人无正当理由拒签合同协议书或未按采购文件规定提交履约担保。</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（3）提供虚假材料谋取中标的；</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（4）经查实属于陪标、串通投标的等。</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24.4投标保证金按投标人须知前附表第15条规定执行。</w:t>
      </w:r>
    </w:p>
    <w:p w:rsidR="0088280F" w:rsidRDefault="00B0248B">
      <w:pPr>
        <w:pStyle w:val="10"/>
        <w:rPr>
          <w:rFonts w:asciiTheme="minorEastAsia" w:eastAsiaTheme="minorEastAsia" w:hAnsiTheme="minorEastAsia"/>
          <w:sz w:val="28"/>
          <w:szCs w:val="28"/>
        </w:rPr>
      </w:pPr>
      <w:r>
        <w:rPr>
          <w:rFonts w:asciiTheme="minorEastAsia" w:eastAsiaTheme="minorEastAsia" w:hAnsiTheme="minorEastAsia" w:hint="eastAsia"/>
          <w:sz w:val="28"/>
          <w:szCs w:val="28"/>
        </w:rPr>
        <w:t>第四章、投标文件的制作、上传及递交要求</w:t>
      </w:r>
    </w:p>
    <w:p w:rsidR="0088280F" w:rsidRDefault="00B0248B">
      <w:pPr>
        <w:ind w:firstLineChars="100" w:firstLine="2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25.投标文件的制作要求</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电子投标文件部分：供应商应根据“政采云供应商项目采购-电子招投标操作指南”及本采购文件规定的格式和顺序编制电子投标文件并进行关联定位。本文件《第三章 投标文件格式》中有提供格式的，供应商应按照格式进行编制（格式中要求提供相关证明材料的还需后附相关证明材料），并按格式要求在指定位置根据要求进行签章，否则视为未提供；本文件《第三章投标文件格式》未提供格式的，请供应商自行拟定格式，并加盖单位公章，否则视为未提供。</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备份电子投标文件：通过“政采云”平台电子投标工具制作投标文件所产生的备份文件。</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（2）供应商应对所提供的全部资料的真实性、有效性承担法律责任，电子投标文件中所须加盖公章部分均采用CA签章。</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（3）投标文件以及供应商与采购组织机构就有关投标事宜的所有来往函电，均应以中文汉语书写。除签字、盖章、专用名称等特殊情形外，以中文汉语以外的文字表述的投标文件视同未提供。</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（4）投标计量单位，采购文件已有明确规定的，使用采购文件规定的计量单位；采购文件没有规定的，应采用中华人民共和国法定计量单位（货币单位：人民币元）。</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（5）若供应商不按采购文件的要求提供资格审查材料，其风险由供应商自行承担。</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（6）与本次投标无关的内容请不要制作在内，确保投标文件有针对性、简</w:t>
      </w:r>
      <w:r>
        <w:rPr>
          <w:rFonts w:asciiTheme="minorEastAsia" w:eastAsiaTheme="minorEastAsia" w:hAnsiTheme="minorEastAsia" w:hint="eastAsia"/>
          <w:sz w:val="28"/>
          <w:szCs w:val="28"/>
        </w:rPr>
        <w:lastRenderedPageBreak/>
        <w:t>洁明了。</w:t>
      </w:r>
    </w:p>
    <w:p w:rsidR="0088280F" w:rsidRDefault="00B0248B">
      <w:pPr>
        <w:ind w:firstLineChars="100" w:firstLine="2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26.投标文件的上传</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（1）电子加密投标文件：</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a. 供应商应在投标截止时间前将电子加密投标文件成功上传递交至新疆政府采购云平台，否则投标无效；</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b.供应商成功上传电子加密投标文件后，可自行打印投标文件接收回执。</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（2）备份投标文件：</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a.供应商可以将备份投标文件打包压缩并加密，压缩包命名为“XX单位备份投标文件”，加密密码由供应商自行保管；送达时间以采购代理机构实际接收时间为准。“备份投标文件”以投标截止时间前指定接收邮箱最终收到的文件为准，逾期或未按要求提供的视为未提供，建议供应商提前1日办理邮件提供事宜（接收人邮箱：</w:t>
      </w:r>
      <w:r>
        <w:rPr>
          <w:rFonts w:asciiTheme="minorEastAsia" w:eastAsiaTheme="minorEastAsia" w:hAnsiTheme="minorEastAsia" w:hint="eastAsia"/>
        </w:rPr>
        <w:t>314929794@qq.com</w:t>
      </w:r>
      <w:r>
        <w:rPr>
          <w:rFonts w:asciiTheme="minorEastAsia" w:eastAsiaTheme="minorEastAsia" w:hAnsiTheme="minorEastAsia" w:hint="eastAsia"/>
          <w:sz w:val="28"/>
          <w:szCs w:val="28"/>
        </w:rPr>
        <w:t>）；</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rsidR="0088280F" w:rsidRDefault="00B0248B">
      <w:pPr>
        <w:ind w:firstLineChars="100" w:firstLine="2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27.投标文件的递交要求</w:t>
      </w:r>
    </w:p>
    <w:p w:rsidR="0088280F" w:rsidRDefault="00B0248B">
      <w:pPr>
        <w:ind w:firstLineChars="100" w:firstLine="240"/>
        <w:rPr>
          <w:rFonts w:asciiTheme="minorEastAsia" w:eastAsiaTheme="minorEastAsia" w:hAnsiTheme="minorEastAsia"/>
          <w:sz w:val="28"/>
          <w:szCs w:val="28"/>
        </w:rPr>
      </w:pPr>
      <w:r>
        <w:rPr>
          <w:rFonts w:asciiTheme="minorEastAsia" w:eastAsiaTheme="minorEastAsia" w:hAnsiTheme="minorEastAsia" w:hint="eastAsia"/>
          <w:szCs w:val="21"/>
        </w:rPr>
        <w:t>（</w:t>
      </w:r>
      <w:r>
        <w:rPr>
          <w:rFonts w:asciiTheme="minorEastAsia" w:eastAsiaTheme="minorEastAsia" w:hAnsiTheme="minorEastAsia" w:hint="eastAsia"/>
          <w:sz w:val="28"/>
          <w:szCs w:val="28"/>
        </w:rPr>
        <w:t>1）供应商须按照采购文件和政采云平台的要求编制并加密投标文件。在投标文件递交截止时间以前完成投标文件的传输递交，截止时间后递交的投标文件，将被拒收。</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（2）备份电子投标文件必须在投标截止时间前送达指定的投标地点。备份电子投标文件在截止时间后提交，采购组织机构将拒绝接收。</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（3）如有特殊情况，采购组织机构延长截止时间和开标时间，采购组织机</w:t>
      </w:r>
      <w:r>
        <w:rPr>
          <w:rFonts w:asciiTheme="minorEastAsia" w:eastAsiaTheme="minorEastAsia" w:hAnsiTheme="minorEastAsia" w:hint="eastAsia"/>
          <w:sz w:val="28"/>
          <w:szCs w:val="28"/>
        </w:rPr>
        <w:lastRenderedPageBreak/>
        <w:t>构和供应商的权利和义务将受到新的截止时间和开标时间的约束。</w:t>
      </w:r>
    </w:p>
    <w:p w:rsidR="0088280F" w:rsidRDefault="00B0248B">
      <w:pPr>
        <w:ind w:firstLineChars="100" w:firstLine="2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28．投标文件的补充、修改与撤回</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rsidR="0088280F" w:rsidRDefault="00B0248B">
      <w:pPr>
        <w:pStyle w:val="2"/>
        <w:spacing w:line="360" w:lineRule="auto"/>
        <w:jc w:val="center"/>
        <w:rPr>
          <w:rFonts w:asciiTheme="minorEastAsia" w:eastAsiaTheme="minorEastAsia" w:hAnsiTheme="minorEastAsia" w:cs="宋体"/>
          <w:sz w:val="28"/>
        </w:rPr>
      </w:pPr>
      <w:bookmarkStart w:id="39" w:name="_Toc19497"/>
      <w:bookmarkStart w:id="40" w:name="_Toc29972"/>
      <w:bookmarkStart w:id="41" w:name="_Toc11936"/>
      <w:r>
        <w:rPr>
          <w:rFonts w:asciiTheme="minorEastAsia" w:eastAsiaTheme="minorEastAsia" w:hAnsiTheme="minorEastAsia" w:cs="宋体" w:hint="eastAsia"/>
          <w:sz w:val="28"/>
        </w:rPr>
        <w:t>第五章、</w:t>
      </w:r>
      <w:bookmarkEnd w:id="39"/>
      <w:bookmarkEnd w:id="40"/>
      <w:bookmarkEnd w:id="41"/>
      <w:r>
        <w:rPr>
          <w:rFonts w:asciiTheme="minorEastAsia" w:eastAsiaTheme="minorEastAsia" w:hAnsiTheme="minorEastAsia" w:cs="宋体" w:hint="eastAsia"/>
          <w:sz w:val="28"/>
        </w:rPr>
        <w:t>开标、评标、定标</w:t>
      </w:r>
    </w:p>
    <w:p w:rsidR="0088280F" w:rsidRDefault="00B0248B">
      <w:pPr>
        <w:ind w:firstLineChars="100" w:firstLine="2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29. 开标</w:t>
      </w:r>
    </w:p>
    <w:p w:rsidR="0088280F" w:rsidRDefault="00B0248B">
      <w:pPr>
        <w:ind w:firstLineChars="100" w:firstLine="281"/>
        <w:rPr>
          <w:rFonts w:asciiTheme="minorEastAsia" w:eastAsiaTheme="minorEastAsia" w:hAnsiTheme="minorEastAsia"/>
          <w:b/>
          <w:bCs/>
          <w:sz w:val="28"/>
          <w:szCs w:val="28"/>
        </w:rPr>
      </w:pPr>
      <w:bookmarkStart w:id="42" w:name="_Toc73975822"/>
      <w:r>
        <w:rPr>
          <w:rFonts w:asciiTheme="minorEastAsia" w:eastAsiaTheme="minorEastAsia" w:hAnsiTheme="minorEastAsia" w:hint="eastAsia"/>
          <w:b/>
          <w:bCs/>
          <w:sz w:val="28"/>
          <w:szCs w:val="28"/>
        </w:rPr>
        <w:t>29.1开标邀请</w:t>
      </w:r>
      <w:bookmarkEnd w:id="42"/>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（1）开标准备：本项目开标的准备工作由采购组织机构负责落实，开标过程由采购组织机构负责记录；</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（2）开标主持：本项目开标由采购人或者采购代理机构主持；</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（3）开标邀请：本项目采用电子交易，采购组织机构将按照采购文件规定的时间通过“新疆政府采购云平台，网址：</w:t>
      </w:r>
      <w:hyperlink r:id="rId14" w:history="1">
        <w:r>
          <w:rPr>
            <w:rFonts w:asciiTheme="minorEastAsia" w:eastAsiaTheme="minorEastAsia" w:hAnsiTheme="minorEastAsia" w:hint="eastAsia"/>
            <w:sz w:val="28"/>
            <w:szCs w:val="28"/>
          </w:rPr>
          <w:t>www.zcygov.cn</w:t>
        </w:r>
      </w:hyperlink>
      <w:r>
        <w:rPr>
          <w:rFonts w:asciiTheme="minorEastAsia" w:eastAsiaTheme="minorEastAsia" w:hAnsiTheme="minorEastAsia" w:hint="eastAsia"/>
          <w:sz w:val="28"/>
          <w:szCs w:val="28"/>
        </w:rPr>
        <w:t>”组织开标、开启投标响应文件，所有供应商均应当准时在线参加。</w:t>
      </w:r>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rsidR="0088280F" w:rsidRDefault="00B0248B">
      <w:pPr>
        <w:ind w:firstLineChars="100" w:firstLine="281"/>
        <w:rPr>
          <w:rFonts w:asciiTheme="minorEastAsia" w:eastAsiaTheme="minorEastAsia" w:hAnsiTheme="minorEastAsia"/>
          <w:b/>
          <w:bCs/>
          <w:sz w:val="28"/>
          <w:szCs w:val="28"/>
        </w:rPr>
      </w:pPr>
      <w:bookmarkStart w:id="43" w:name="_Toc73975823"/>
      <w:r>
        <w:rPr>
          <w:rFonts w:asciiTheme="minorEastAsia" w:eastAsiaTheme="minorEastAsia" w:hAnsiTheme="minorEastAsia" w:hint="eastAsia"/>
          <w:b/>
          <w:bCs/>
          <w:sz w:val="28"/>
          <w:szCs w:val="28"/>
        </w:rPr>
        <w:t>29.2开标程序</w:t>
      </w:r>
      <w:bookmarkEnd w:id="43"/>
    </w:p>
    <w:p w:rsidR="0088280F" w:rsidRDefault="00B0248B">
      <w:pPr>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（1）开标时间到后，主持人宣布开标会议开始。</w:t>
      </w:r>
    </w:p>
    <w:p w:rsidR="0088280F" w:rsidRDefault="00B0248B">
      <w:pPr>
        <w:snapToGrid w:val="0"/>
        <w:spacing w:line="360" w:lineRule="auto"/>
        <w:ind w:firstLineChars="200" w:firstLine="420"/>
        <w:rPr>
          <w:rFonts w:asciiTheme="minorEastAsia" w:eastAsiaTheme="minorEastAsia" w:hAnsiTheme="minorEastAsia"/>
          <w:sz w:val="28"/>
          <w:szCs w:val="28"/>
        </w:rPr>
      </w:pPr>
      <w:r>
        <w:rPr>
          <w:rFonts w:asciiTheme="minorEastAsia" w:eastAsiaTheme="minorEastAsia" w:hAnsiTheme="minorEastAsia" w:cs="宋体" w:hint="eastAsia"/>
          <w:sz w:val="21"/>
          <w:szCs w:val="21"/>
        </w:rPr>
        <w:t>（</w:t>
      </w:r>
      <w:r>
        <w:rPr>
          <w:rFonts w:asciiTheme="minorEastAsia" w:eastAsiaTheme="minorEastAsia" w:hAnsiTheme="minorEastAsia" w:hint="eastAsia"/>
          <w:sz w:val="28"/>
          <w:szCs w:val="28"/>
        </w:rPr>
        <w:t>2）投标文件解密（</w:t>
      </w:r>
      <w:r>
        <w:rPr>
          <w:rFonts w:asciiTheme="minorEastAsia" w:eastAsiaTheme="minorEastAsia" w:hAnsiTheme="minorEastAsia" w:hint="eastAsia"/>
          <w:b/>
          <w:bCs/>
          <w:sz w:val="28"/>
          <w:szCs w:val="28"/>
        </w:rPr>
        <w:t>解密规定见《供应商须知前附表》）</w:t>
      </w:r>
      <w:r>
        <w:rPr>
          <w:rFonts w:asciiTheme="minorEastAsia" w:eastAsiaTheme="minorEastAsia" w:hAnsiTheme="minorEastAsia" w:hint="eastAsia"/>
          <w:sz w:val="28"/>
          <w:szCs w:val="28"/>
        </w:rPr>
        <w:t>。</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（3）投标文件解密异常情况处理</w:t>
      </w:r>
      <w:r>
        <w:rPr>
          <w:rFonts w:asciiTheme="minorEastAsia" w:eastAsiaTheme="minorEastAsia" w:hAnsiTheme="minorEastAsia" w:hint="eastAsia"/>
          <w:b/>
          <w:bCs/>
          <w:sz w:val="28"/>
          <w:szCs w:val="28"/>
        </w:rPr>
        <w:t>（处理办法见《供应商须知前附表》）。</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（4）公布投标文件解密情况</w:t>
      </w:r>
      <w:r>
        <w:rPr>
          <w:rFonts w:asciiTheme="minorEastAsia" w:eastAsiaTheme="minorEastAsia" w:hAnsiTheme="minorEastAsia" w:hint="eastAsia"/>
          <w:b/>
          <w:bCs/>
          <w:sz w:val="28"/>
          <w:szCs w:val="28"/>
        </w:rPr>
        <w:t>（投标文件成功解密的供应商名单等信息），组织签署《政府采购活动现场确认声明书》（疫情防控期间，将通过电子邮件形式组织签署），供应商应在20分钟内通过邮件形式将经签署的《政府采购活动现场确认声明书》发送至采购代理机构指定邮箱314929794@qq.co</w:t>
      </w:r>
      <w:r>
        <w:rPr>
          <w:rFonts w:asciiTheme="minorEastAsia" w:eastAsiaTheme="minorEastAsia" w:hAnsiTheme="minorEastAsia" w:hint="eastAsia"/>
          <w:sz w:val="28"/>
          <w:szCs w:val="28"/>
        </w:rPr>
        <w:t>m ，逾期发送或未发送的视为无异议。</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（5）开启标书信息，标书信息开启后，首先由采购人或采购代理机构或评审小组依法对投标供应商的资格证明文件进行审查， 审查结束公布投标供应商的资格符合情况。资格审查未获通过的供应商，其商务技术文件及报价文件不再进入评审。</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（6）商务技术评审结束后，主持人公布商务技术评审无效投标供应商名单和商务技术评审有效投标供应商名单及其商务技术得分情况。商务技术评审无效的供应商，其报价不再进入评审。</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开启有效投标供应商的报价，公布开标一览表有关内容，并【开启签字时段】，供应商对开标纪录进行在线签字确认（不予确认的应说明理由，否则视为无异议）。开标结束后，由评标委员会对本次投标结果进行排名确认 。</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（8）评审结束后，采购代理机构在系统上公布评审结果。</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特别情况说明：</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（1）本项目采用电子交易，如遇“新疆政府采购云平台”电子化开标或评审程序调整的，按调整后程序执行。</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开标过程中需要相关当事人进行签字或盖章确认的材料将通过“政府采购云平台”进行，若因“政府采购云平台”技术问题无法进行签字或盖章确认的，采购组织机构将通过电子邮件等形式予以确认，请供应商保证办</w:t>
      </w:r>
      <w:r>
        <w:rPr>
          <w:rFonts w:asciiTheme="minorEastAsia" w:eastAsiaTheme="minorEastAsia" w:hAnsiTheme="minorEastAsia" w:hint="eastAsia"/>
          <w:sz w:val="28"/>
          <w:szCs w:val="28"/>
        </w:rPr>
        <w:lastRenderedPageBreak/>
        <w:t>理投标事宜人员电话畅通、网络在线，签字或盖章确认的时间为20分钟。如未及时签字或盖章确认的，视为无异议。</w:t>
      </w:r>
    </w:p>
    <w:p w:rsidR="0088280F" w:rsidRDefault="00B0248B">
      <w:pPr>
        <w:snapToGrid w:val="0"/>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29.3 投标供应商资格审查：</w:t>
      </w:r>
    </w:p>
    <w:p w:rsidR="0088280F" w:rsidRDefault="00B0248B">
      <w:pPr>
        <w:snapToGrid w:val="0"/>
        <w:spacing w:line="360" w:lineRule="auto"/>
        <w:ind w:firstLineChars="200" w:firstLine="420"/>
        <w:rPr>
          <w:rFonts w:asciiTheme="minorEastAsia" w:eastAsiaTheme="minorEastAsia" w:hAnsiTheme="minorEastAsia"/>
          <w:sz w:val="28"/>
          <w:szCs w:val="28"/>
        </w:rPr>
      </w:pPr>
      <w:r>
        <w:rPr>
          <w:rFonts w:asciiTheme="minorEastAsia" w:eastAsiaTheme="minorEastAsia" w:hAnsiTheme="minorEastAsia" w:cs="宋体" w:hint="eastAsia"/>
          <w:sz w:val="21"/>
          <w:szCs w:val="21"/>
        </w:rPr>
        <w:t>（</w:t>
      </w:r>
      <w:r>
        <w:rPr>
          <w:rFonts w:asciiTheme="minorEastAsia" w:eastAsiaTheme="minorEastAsia" w:hAnsiTheme="minorEastAsia" w:hint="eastAsia"/>
          <w:sz w:val="28"/>
          <w:szCs w:val="28"/>
        </w:rPr>
        <w:t>1）开标（标书信息开启）后，采购人或采购代理机构或评审小组首先依法对投标供应商的资格文件进行审查，审查各投标供应商的资格符合情况。采购人或采购代理机构或评审小组对投标供应商所提交的资格证明材料仅负审核的责任。如发现投标供应商所提交的资格证明材料不合法或与事实不符，采购人可取消其中标资格并追究投标供应商的法律责任。</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投标供应商提交的资格证明材料无法证明其符合采购文件规定的“投标供应商资格要求”的，采购人或采购代理机构将对其作“资格审查不合格”处理（无效投标），并不再将其投标提交评标委员会进行后续评审。</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（3）供应商信用记录查询与使用：见《供应商须知前附表》。</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30.评审工作的组织</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采购人或采购代理机构负责组织本项目的评审工作，并依据《政府采购货物和服务招标投标管理办法（财政部第87号令）》第四十五条的相关规定履行职责。</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31. 评标委员会的组建</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31.1、评标委员会成员由招标人代表和随机抽取的有关方面的专家5人组成单数。评标委员会的成员在评标过程中</w:t>
      </w:r>
      <w:r>
        <w:rPr>
          <w:rFonts w:asciiTheme="minorEastAsia" w:eastAsiaTheme="minorEastAsia" w:hAnsiTheme="minorEastAsia" w:hint="eastAsia"/>
          <w:sz w:val="28"/>
          <w:szCs w:val="28"/>
          <w:lang w:val="zh-CN"/>
        </w:rPr>
        <w:t>必须严格遵守政府采购的有关规定</w:t>
      </w:r>
      <w:r>
        <w:rPr>
          <w:rFonts w:asciiTheme="minorEastAsia" w:eastAsiaTheme="minorEastAsia" w:hAnsiTheme="minorEastAsia" w:hint="eastAsia"/>
          <w:sz w:val="28"/>
          <w:szCs w:val="28"/>
        </w:rPr>
        <w:t>。</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31.2、评标委员会根据招标文件的规定，进行投标文件的评审、得出评标结果，并向招标人推荐中标候选人。</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31.3、投标文件的初审</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31.3.1 资格性检查：依据法律法规和招标文件的规定，对投标文件中的资格证明、投标保证金等进行审查，以确定投标人是否具备投标资格。</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31.3.2 符合性检查：依据招标文件的规定，从投标文件的有效性、完整</w:t>
      </w:r>
      <w:r>
        <w:rPr>
          <w:rFonts w:asciiTheme="minorEastAsia" w:eastAsiaTheme="minorEastAsia" w:hAnsiTheme="minorEastAsia" w:hint="eastAsia"/>
          <w:sz w:val="28"/>
          <w:szCs w:val="28"/>
        </w:rPr>
        <w:lastRenderedPageBreak/>
        <w:t>性和对招标文件的响应程度进行审查，以确定是否对招标文件的实质性要求作出响应。</w:t>
      </w:r>
    </w:p>
    <w:p w:rsidR="0088280F" w:rsidRDefault="00B0248B">
      <w:pPr>
        <w:snapToGrid w:val="0"/>
        <w:spacing w:line="360" w:lineRule="auto"/>
        <w:ind w:firstLineChars="200" w:firstLine="560"/>
        <w:rPr>
          <w:rFonts w:asciiTheme="minorEastAsia" w:eastAsiaTheme="minorEastAsia" w:hAnsiTheme="minorEastAsia"/>
          <w:sz w:val="28"/>
          <w:szCs w:val="28"/>
        </w:rPr>
      </w:pPr>
      <w:bookmarkStart w:id="44" w:name="_Hlk35577960"/>
      <w:bookmarkStart w:id="45" w:name="_Hlk35577961"/>
      <w:bookmarkStart w:id="46" w:name="_Hlk35577959"/>
      <w:r>
        <w:rPr>
          <w:rFonts w:asciiTheme="minorEastAsia" w:eastAsiaTheme="minorEastAsia" w:hAnsiTheme="minorEastAsia" w:hint="eastAsia"/>
          <w:sz w:val="28"/>
          <w:szCs w:val="28"/>
        </w:rPr>
        <w:t>31.3.3、对投标文件的比较</w:t>
      </w:r>
      <w:bookmarkEnd w:id="44"/>
      <w:bookmarkEnd w:id="45"/>
      <w:bookmarkEnd w:id="46"/>
      <w:r>
        <w:rPr>
          <w:rFonts w:asciiTheme="minorEastAsia" w:eastAsiaTheme="minorEastAsia" w:hAnsiTheme="minorEastAsia" w:hint="eastAsia"/>
          <w:sz w:val="28"/>
          <w:szCs w:val="28"/>
        </w:rPr>
        <w:t>和评价</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31.3.4评标委员会将按招标文件中规定的评标方法和标准，对资格性检查和符合性检查合格的投标文件进行评估与评价。</w:t>
      </w:r>
    </w:p>
    <w:p w:rsidR="0088280F" w:rsidRDefault="00B0248B">
      <w:pPr>
        <w:snapToGrid w:val="0"/>
        <w:spacing w:line="360" w:lineRule="auto"/>
        <w:ind w:firstLineChars="200" w:firstLine="560"/>
        <w:rPr>
          <w:rFonts w:asciiTheme="minorEastAsia" w:eastAsiaTheme="minorEastAsia" w:hAnsiTheme="minorEastAsia"/>
          <w:sz w:val="28"/>
          <w:szCs w:val="28"/>
        </w:rPr>
      </w:pPr>
      <w:bookmarkStart w:id="47" w:name="_Hlk35586142"/>
      <w:bookmarkStart w:id="48" w:name="_Hlk35586141"/>
      <w:bookmarkStart w:id="49" w:name="_Hlk35586143"/>
      <w:r>
        <w:rPr>
          <w:rFonts w:asciiTheme="minorEastAsia" w:eastAsiaTheme="minorEastAsia" w:hAnsiTheme="minorEastAsia" w:hint="eastAsia"/>
          <w:sz w:val="28"/>
          <w:szCs w:val="28"/>
        </w:rPr>
        <w:t>32.评标原则及方法</w:t>
      </w:r>
      <w:bookmarkEnd w:id="47"/>
      <w:bookmarkEnd w:id="48"/>
      <w:bookmarkEnd w:id="49"/>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32.1评标采用综合评分法</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评标委员会在评标报告中推荐中标候选人时，应遵照以下原则：</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32.2评标委员会根据报价由低至高的次序，推荐排名次序位于前三名的投标人作为中标候选人向采购人推荐。如果在排序中出现投标价格相同的，则技术指标高的排序优先；</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投标人数量少于三个或者所有投标被否决的，采购人应当依法重新招标。   </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33. 评委纪律</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评标委员会成员必须严格遵守保密规定，不得泄露评审的有关情况，任何单位和个人不得干扰、影响评标的正常进行，评标委员会成员不得私下与投标供应商接触。</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34.评标程序</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34.1 在评审专家中推选评标委员会组长，采购人代表不得担任评标委员会组长。</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34.2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34.3 评审人员对符合资格的供应商的投标文件的有效性、符合性、完整性和响应程度进行审查，确定是否对采购文件作出实质性响应。</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34.4 评审人员按采购文件规定的评审方法和评审标准，依法独立对供应</w:t>
      </w:r>
      <w:r>
        <w:rPr>
          <w:rFonts w:asciiTheme="minorEastAsia" w:eastAsiaTheme="minorEastAsia" w:hAnsiTheme="minorEastAsia" w:hint="eastAsia"/>
          <w:sz w:val="28"/>
          <w:szCs w:val="28"/>
        </w:rPr>
        <w:lastRenderedPageBreak/>
        <w:t>商投标文件进行评估、比较，并给予评价或打分，不受任何单位和个人的干预。</w:t>
      </w:r>
    </w:p>
    <w:p w:rsidR="0088280F" w:rsidRDefault="00B0248B">
      <w:pPr>
        <w:snapToGrid w:val="0"/>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35.评审小组</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35.1.采购方将根据《中华人民共和国政府采购法》等有关法规的规定，依法组建本次采购项目的评审小组</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35.2 评审小组人选于投标文件开启前确定。评审小组成员名单在中标结果确定前保密。</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35.3 评审小组有关技术、经济等方面的专家和采购人熟悉相关业务的代表人员组成，成员为五人以上的单数，其中技术、经济等方面的成员人数不少于成员总数的三分之二。</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35.4 按前款规定，评审小组的成员，由采购方从政府采购专家库中采取随机抽取的方式确定。对于技术复杂、专业性要求较高或者国家有特殊要求的采购项目，采取随机抽取的方式抽取的专家不能满足招标工作需要时，将采取直接确定的方式选定招标小组的人选。</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35.5评审小组成员遵循法定的回避规定。</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35.6 评标专家应符合下列条件：</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（1）具有良好的职业道德,廉洁自律,遵纪守法,无行贿、受贿、欺诈等不良信用记录;</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（2）具有中级专业技术职称或同等专业水平且从事相关领域工作满 8 年,或者具有高级专业技术职称或同等专业水平;</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（3）熟悉政府采购相关政策法规;</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（4）承诺以独立身份参加评审工作,依法履行评审专家工作职责并承担相应法律责任的中国公民;</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（5）不满 70 周岁,身体健康,能够承担评审工作;</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（6）申请成为评审专家前三年内,无不良行为记录。</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有下列情形之一的，不得担任评标委员会成员：</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（1）与投标方或者投标方主要负责人有近亲关系的；</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（2）与项目主管部门或者行政监督部门的人员有近亲关系的；</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（3）与投标人有经济利益关系，可能影响对投标公正评审的；</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（4）曾因在招标、评标以及其他与招标投标有关活动中从事违法行为而受过行政处罚或刑事处罚的。</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35.7 评标委员会成员与参加采购活动的投标人存在下列利害关系之一的,应当回避:</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（1）参加采购活动前三年内,与投标供应商存在劳动关系,或者担任过投标供应商的董事、监事,或者是投标供应商的控股股东或实际控制人;</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（2）与投标供应商的法定代表人或者负责人有夫妻、直系血亲、三代以内旁系血亲或者近姻亲关系;</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（3）与投标供应商有其他可能影响政府采购活动公平、公正进行的关系。</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评审专家发现本人与参加采购活动的投标人有利害关系的,应当主动提出回避。采购人或者招标方发现评审专家与参加采购活动的供应商有利害关系的,将要求其回避。</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35.8 评标委员会成员应当熟悉招标文件及以下内容：</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35.9 招标目的。</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35.9.1 招标项目的范围、性质。</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35.9.2招标文件中规定的主要技术要求、标准和商务条款。</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35.9.3招标文件规定的评标标准、评标方法和在评标过程中应考虑的相关因素。</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35.9.4 招标人将向评标委员会提供评标所需的信息和数据。</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35.9.5评标委员会应当根据招标文件规定的评标标准和方法，对投标文件进行评审和比较。招标文件中没有规定的标准和方法不得作为评标的依据。</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35.9.6评标委员会成员应当客观、公正地履行职责，遵守职业道德，并对所提出的评审意见承担个人责任。评标委员会成员不得与任何投标人或者</w:t>
      </w:r>
      <w:r>
        <w:rPr>
          <w:rFonts w:asciiTheme="minorEastAsia" w:eastAsiaTheme="minorEastAsia" w:hAnsiTheme="minorEastAsia" w:hint="eastAsia"/>
          <w:sz w:val="28"/>
          <w:szCs w:val="28"/>
        </w:rPr>
        <w:lastRenderedPageBreak/>
        <w:t>与招标结果有利害关系的人员进行私下接触，不得收受投标人、中介人或其他有利害关系人的财物或好处。</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35.9.7评标委员会成员和与本项目评标活动有关的工作人员，不得透露对投标文件的评审和比较、中标候选人的推荐情况以及与评标有关的其他情况。</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35.9.8与评标活动有关的工作人员，是指评标委员会成员以外的、因参与评标监督工作或者事务性工作而知悉有关评标情况的所有人员。</w:t>
      </w:r>
    </w:p>
    <w:p w:rsidR="0088280F" w:rsidRDefault="00B0248B">
      <w:pPr>
        <w:snapToGrid w:val="0"/>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36、监督</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36.1  采购人邀请相关行业主管部门及资金管理部门组建监督小组，监督小组对开标、评标、定标的全过程依法进行监督，依法查验投标方现场需提供的资质证件原件，若投标方资质查验未通过或在开标过程中发现投标方相互之间有串联等违法违规行为，因及时告知采购方、采购机构。采购方、采购机构及监督人员有权取消报价方投标资格，拒绝其投标，资质查验不满足开标条件的，不得开标。</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36.2  监督小组成员遵循法定的回避规定。</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36.3  遵纪守法，客观、公正、廉洁地履行职责。</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36.4  配合采购方答复报价方提出的质疑；配合财政部门的投诉处理和监督检查工作。</w:t>
      </w: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B0248B">
      <w:pPr>
        <w:rPr>
          <w:rFonts w:asciiTheme="minorEastAsia" w:eastAsiaTheme="minorEastAsia" w:hAnsiTheme="minorEastAsia" w:cs="宋体"/>
        </w:rPr>
      </w:pPr>
      <w:r>
        <w:rPr>
          <w:rFonts w:asciiTheme="minorEastAsia" w:eastAsiaTheme="minorEastAsia" w:hAnsiTheme="minorEastAsia" w:cs="宋体" w:hint="eastAsia"/>
          <w:b/>
          <w:bCs/>
        </w:rPr>
        <w:lastRenderedPageBreak/>
        <w:t>1、资格性审查</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321"/>
        <w:gridCol w:w="7864"/>
        <w:gridCol w:w="321"/>
        <w:gridCol w:w="321"/>
        <w:gridCol w:w="321"/>
        <w:gridCol w:w="441"/>
      </w:tblGrid>
      <w:tr w:rsidR="00E91E01" w:rsidTr="003B7C7A">
        <w:trPr>
          <w:jc w:val="center"/>
        </w:trPr>
        <w:tc>
          <w:tcPr>
            <w:tcW w:w="0" w:type="auto"/>
            <w:gridSpan w:val="2"/>
            <w:vMerge w:val="restart"/>
            <w:tcBorders>
              <w:top w:val="single" w:sz="12" w:space="0" w:color="auto"/>
              <w:right w:val="single" w:sz="4" w:space="0" w:color="auto"/>
            </w:tcBorders>
            <w:vAlign w:val="center"/>
          </w:tcPr>
          <w:p w:rsidR="00E91E01" w:rsidRDefault="00E91E01" w:rsidP="003B7C7A">
            <w:pPr>
              <w:jc w:val="center"/>
              <w:rPr>
                <w:rFonts w:ascii="宋体" w:hAnsi="宋体" w:cs="宋体"/>
                <w:sz w:val="21"/>
                <w:szCs w:val="21"/>
              </w:rPr>
            </w:pPr>
            <w:r>
              <w:rPr>
                <w:rFonts w:ascii="宋体" w:hAnsi="宋体" w:cs="宋体" w:hint="eastAsia"/>
                <w:b/>
                <w:bCs/>
                <w:sz w:val="21"/>
                <w:szCs w:val="21"/>
              </w:rPr>
              <w:t>评审内容</w:t>
            </w:r>
          </w:p>
        </w:tc>
        <w:tc>
          <w:tcPr>
            <w:tcW w:w="1407" w:type="dxa"/>
            <w:gridSpan w:val="4"/>
            <w:tcBorders>
              <w:top w:val="single" w:sz="12" w:space="0" w:color="auto"/>
              <w:left w:val="single" w:sz="4" w:space="0" w:color="auto"/>
              <w:bottom w:val="single" w:sz="4" w:space="0" w:color="auto"/>
            </w:tcBorders>
            <w:vAlign w:val="center"/>
          </w:tcPr>
          <w:p w:rsidR="00E91E01" w:rsidRDefault="00E91E01" w:rsidP="003B7C7A">
            <w:pPr>
              <w:jc w:val="center"/>
              <w:rPr>
                <w:rFonts w:ascii="宋体" w:hAnsi="宋体" w:cs="宋体"/>
                <w:sz w:val="21"/>
                <w:szCs w:val="21"/>
              </w:rPr>
            </w:pPr>
            <w:r>
              <w:rPr>
                <w:rFonts w:ascii="宋体" w:hAnsi="宋体" w:cs="宋体" w:hint="eastAsia"/>
                <w:sz w:val="21"/>
                <w:szCs w:val="21"/>
              </w:rPr>
              <w:t>投标企业名称</w:t>
            </w:r>
          </w:p>
        </w:tc>
      </w:tr>
      <w:tr w:rsidR="00E91E01" w:rsidTr="003B7C7A">
        <w:trPr>
          <w:jc w:val="center"/>
        </w:trPr>
        <w:tc>
          <w:tcPr>
            <w:tcW w:w="0" w:type="auto"/>
            <w:gridSpan w:val="2"/>
            <w:vMerge/>
            <w:tcBorders>
              <w:right w:val="single" w:sz="4" w:space="0" w:color="auto"/>
            </w:tcBorders>
          </w:tcPr>
          <w:p w:rsidR="00E91E01" w:rsidRDefault="00E91E01" w:rsidP="003B7C7A">
            <w:pPr>
              <w:rPr>
                <w:rFonts w:ascii="宋体" w:hAnsi="宋体" w:cs="宋体"/>
                <w:sz w:val="21"/>
                <w:szCs w:val="21"/>
              </w:rPr>
            </w:pPr>
          </w:p>
        </w:tc>
        <w:tc>
          <w:tcPr>
            <w:tcW w:w="0" w:type="auto"/>
            <w:tcBorders>
              <w:top w:val="single" w:sz="4" w:space="0" w:color="auto"/>
              <w:left w:val="single" w:sz="4" w:space="0" w:color="auto"/>
              <w:right w:val="single" w:sz="4" w:space="0" w:color="auto"/>
            </w:tcBorders>
          </w:tcPr>
          <w:p w:rsidR="00E91E01" w:rsidRDefault="00E91E01" w:rsidP="003B7C7A">
            <w:pPr>
              <w:jc w:val="center"/>
              <w:rPr>
                <w:rFonts w:ascii="宋体" w:hAnsi="宋体" w:cs="宋体"/>
                <w:sz w:val="21"/>
                <w:szCs w:val="21"/>
              </w:rPr>
            </w:pPr>
            <w:r>
              <w:rPr>
                <w:rFonts w:ascii="宋体" w:hAnsi="宋体" w:cs="宋体" w:hint="eastAsia"/>
                <w:sz w:val="21"/>
                <w:szCs w:val="21"/>
              </w:rPr>
              <w:t>1</w:t>
            </w:r>
          </w:p>
        </w:tc>
        <w:tc>
          <w:tcPr>
            <w:tcW w:w="0" w:type="auto"/>
            <w:tcBorders>
              <w:top w:val="single" w:sz="4" w:space="0" w:color="auto"/>
              <w:left w:val="single" w:sz="4" w:space="0" w:color="auto"/>
            </w:tcBorders>
          </w:tcPr>
          <w:p w:rsidR="00E91E01" w:rsidRDefault="00E91E01" w:rsidP="003B7C7A">
            <w:pPr>
              <w:jc w:val="center"/>
              <w:rPr>
                <w:rFonts w:ascii="宋体" w:hAnsi="宋体" w:cs="宋体"/>
                <w:sz w:val="21"/>
                <w:szCs w:val="21"/>
              </w:rPr>
            </w:pPr>
            <w:r>
              <w:rPr>
                <w:rFonts w:ascii="宋体" w:hAnsi="宋体" w:cs="宋体" w:hint="eastAsia"/>
                <w:sz w:val="21"/>
                <w:szCs w:val="21"/>
              </w:rPr>
              <w:t>2</w:t>
            </w:r>
          </w:p>
        </w:tc>
        <w:tc>
          <w:tcPr>
            <w:tcW w:w="0" w:type="auto"/>
            <w:vAlign w:val="center"/>
          </w:tcPr>
          <w:p w:rsidR="00E91E01" w:rsidRDefault="00E91E01" w:rsidP="003B7C7A">
            <w:pPr>
              <w:jc w:val="center"/>
              <w:rPr>
                <w:rFonts w:ascii="宋体" w:hAnsi="宋体" w:cs="宋体"/>
                <w:sz w:val="21"/>
                <w:szCs w:val="21"/>
              </w:rPr>
            </w:pPr>
            <w:r>
              <w:rPr>
                <w:rFonts w:ascii="宋体" w:hAnsi="宋体" w:cs="宋体" w:hint="eastAsia"/>
                <w:sz w:val="21"/>
                <w:szCs w:val="21"/>
              </w:rPr>
              <w:t>3</w:t>
            </w:r>
          </w:p>
        </w:tc>
        <w:tc>
          <w:tcPr>
            <w:tcW w:w="441" w:type="dxa"/>
            <w:vAlign w:val="center"/>
          </w:tcPr>
          <w:p w:rsidR="00E91E01" w:rsidRDefault="00E91E01" w:rsidP="003B7C7A">
            <w:pPr>
              <w:jc w:val="center"/>
              <w:rPr>
                <w:rFonts w:ascii="宋体" w:hAnsi="宋体" w:cs="宋体"/>
                <w:sz w:val="21"/>
                <w:szCs w:val="21"/>
              </w:rPr>
            </w:pPr>
            <w:r>
              <w:rPr>
                <w:rFonts w:ascii="宋体" w:hAnsi="宋体" w:cs="宋体" w:hint="eastAsia"/>
                <w:sz w:val="21"/>
                <w:szCs w:val="21"/>
              </w:rPr>
              <w:t>…</w:t>
            </w:r>
          </w:p>
        </w:tc>
      </w:tr>
      <w:tr w:rsidR="00E91E01" w:rsidTr="003B7C7A">
        <w:trPr>
          <w:trHeight w:val="709"/>
          <w:jc w:val="center"/>
        </w:trPr>
        <w:tc>
          <w:tcPr>
            <w:tcW w:w="0" w:type="auto"/>
            <w:vAlign w:val="center"/>
          </w:tcPr>
          <w:p w:rsidR="00E91E01" w:rsidRDefault="00E91E01" w:rsidP="003B7C7A">
            <w:pPr>
              <w:jc w:val="center"/>
              <w:rPr>
                <w:rFonts w:ascii="宋体" w:hAnsi="宋体" w:cs="宋体"/>
                <w:sz w:val="21"/>
                <w:szCs w:val="21"/>
              </w:rPr>
            </w:pPr>
            <w:r>
              <w:rPr>
                <w:rFonts w:ascii="宋体" w:hAnsi="宋体" w:cs="宋体" w:hint="eastAsia"/>
                <w:sz w:val="21"/>
                <w:szCs w:val="21"/>
              </w:rPr>
              <w:t>1</w:t>
            </w:r>
          </w:p>
        </w:tc>
        <w:tc>
          <w:tcPr>
            <w:tcW w:w="0" w:type="auto"/>
            <w:tcBorders>
              <w:right w:val="single" w:sz="4" w:space="0" w:color="auto"/>
            </w:tcBorders>
            <w:vAlign w:val="center"/>
          </w:tcPr>
          <w:p w:rsidR="00E91E01" w:rsidRDefault="00E91E01" w:rsidP="003B7C7A">
            <w:pPr>
              <w:rPr>
                <w:rFonts w:ascii="宋体" w:hAnsi="宋体" w:cs="宋体"/>
                <w:sz w:val="21"/>
                <w:szCs w:val="21"/>
              </w:rPr>
            </w:pPr>
            <w:r w:rsidRPr="003E1527">
              <w:rPr>
                <w:rFonts w:ascii="宋体" w:hAnsi="宋体" w:cs="宋体"/>
                <w:sz w:val="21"/>
                <w:szCs w:val="21"/>
              </w:rPr>
              <w:t>具备三证合一营业执照</w:t>
            </w:r>
          </w:p>
        </w:tc>
        <w:tc>
          <w:tcPr>
            <w:tcW w:w="0" w:type="auto"/>
            <w:tcBorders>
              <w:left w:val="single" w:sz="4" w:space="0" w:color="auto"/>
              <w:right w:val="single" w:sz="4" w:space="0" w:color="auto"/>
            </w:tcBorders>
            <w:vAlign w:val="center"/>
          </w:tcPr>
          <w:p w:rsidR="00E91E01" w:rsidRDefault="00E91E01" w:rsidP="003B7C7A">
            <w:pPr>
              <w:rPr>
                <w:rFonts w:ascii="宋体" w:hAnsi="宋体" w:cs="宋体"/>
                <w:sz w:val="21"/>
                <w:szCs w:val="21"/>
              </w:rPr>
            </w:pPr>
          </w:p>
        </w:tc>
        <w:tc>
          <w:tcPr>
            <w:tcW w:w="0" w:type="auto"/>
            <w:tcBorders>
              <w:left w:val="single" w:sz="4" w:space="0" w:color="auto"/>
            </w:tcBorders>
            <w:vAlign w:val="center"/>
          </w:tcPr>
          <w:p w:rsidR="00E91E01" w:rsidRDefault="00E91E01" w:rsidP="003B7C7A">
            <w:pPr>
              <w:rPr>
                <w:rFonts w:ascii="宋体" w:hAnsi="宋体" w:cs="宋体"/>
                <w:sz w:val="21"/>
                <w:szCs w:val="21"/>
              </w:rPr>
            </w:pPr>
          </w:p>
        </w:tc>
        <w:tc>
          <w:tcPr>
            <w:tcW w:w="0" w:type="auto"/>
            <w:tcBorders>
              <w:right w:val="single" w:sz="4" w:space="0" w:color="auto"/>
            </w:tcBorders>
          </w:tcPr>
          <w:p w:rsidR="00E91E01" w:rsidRDefault="00E91E01" w:rsidP="003B7C7A">
            <w:pPr>
              <w:rPr>
                <w:rFonts w:ascii="宋体" w:hAnsi="宋体" w:cs="宋体"/>
                <w:sz w:val="21"/>
                <w:szCs w:val="21"/>
              </w:rPr>
            </w:pPr>
          </w:p>
        </w:tc>
        <w:tc>
          <w:tcPr>
            <w:tcW w:w="441" w:type="dxa"/>
            <w:tcBorders>
              <w:left w:val="single" w:sz="4" w:space="0" w:color="auto"/>
            </w:tcBorders>
          </w:tcPr>
          <w:p w:rsidR="00E91E01" w:rsidRDefault="00E91E01" w:rsidP="003B7C7A">
            <w:pPr>
              <w:rPr>
                <w:rFonts w:ascii="宋体" w:hAnsi="宋体" w:cs="宋体"/>
                <w:sz w:val="21"/>
                <w:szCs w:val="21"/>
              </w:rPr>
            </w:pPr>
          </w:p>
        </w:tc>
      </w:tr>
      <w:tr w:rsidR="00E91E01" w:rsidTr="003B7C7A">
        <w:trPr>
          <w:trHeight w:val="572"/>
          <w:jc w:val="center"/>
        </w:trPr>
        <w:tc>
          <w:tcPr>
            <w:tcW w:w="0" w:type="auto"/>
            <w:vAlign w:val="center"/>
          </w:tcPr>
          <w:p w:rsidR="00E91E01" w:rsidRDefault="00E91E01" w:rsidP="003B7C7A">
            <w:pPr>
              <w:jc w:val="center"/>
              <w:rPr>
                <w:rFonts w:ascii="宋体" w:hAnsi="宋体" w:cs="宋体"/>
                <w:sz w:val="21"/>
                <w:szCs w:val="21"/>
              </w:rPr>
            </w:pPr>
            <w:r>
              <w:rPr>
                <w:rFonts w:ascii="宋体" w:hAnsi="宋体" w:cs="宋体" w:hint="eastAsia"/>
                <w:sz w:val="21"/>
                <w:szCs w:val="21"/>
              </w:rPr>
              <w:t>2</w:t>
            </w:r>
          </w:p>
        </w:tc>
        <w:tc>
          <w:tcPr>
            <w:tcW w:w="0" w:type="auto"/>
            <w:tcBorders>
              <w:right w:val="single" w:sz="4" w:space="0" w:color="auto"/>
            </w:tcBorders>
            <w:vAlign w:val="center"/>
          </w:tcPr>
          <w:p w:rsidR="00E91E01" w:rsidRDefault="00E91E01" w:rsidP="003B7C7A">
            <w:pPr>
              <w:rPr>
                <w:rFonts w:ascii="宋体" w:hAnsi="宋体" w:cs="宋体"/>
                <w:sz w:val="21"/>
                <w:szCs w:val="21"/>
              </w:rPr>
            </w:pPr>
            <w:r w:rsidRPr="003E1527">
              <w:rPr>
                <w:rFonts w:ascii="宋体" w:hAnsi="宋体" w:cs="宋体" w:hint="eastAsia"/>
                <w:sz w:val="21"/>
                <w:szCs w:val="21"/>
              </w:rPr>
              <w:t>法人</w:t>
            </w:r>
            <w:r w:rsidRPr="003E1527">
              <w:rPr>
                <w:rFonts w:ascii="宋体" w:hAnsi="宋体" w:cs="宋体"/>
                <w:sz w:val="21"/>
                <w:szCs w:val="21"/>
              </w:rPr>
              <w:t>授权委托书及被委托人身份证</w:t>
            </w:r>
          </w:p>
        </w:tc>
        <w:tc>
          <w:tcPr>
            <w:tcW w:w="0" w:type="auto"/>
            <w:tcBorders>
              <w:left w:val="single" w:sz="4" w:space="0" w:color="auto"/>
              <w:right w:val="single" w:sz="4" w:space="0" w:color="auto"/>
            </w:tcBorders>
            <w:vAlign w:val="center"/>
          </w:tcPr>
          <w:p w:rsidR="00E91E01" w:rsidRDefault="00E91E01" w:rsidP="003B7C7A">
            <w:pPr>
              <w:rPr>
                <w:rFonts w:ascii="宋体" w:hAnsi="宋体" w:cs="宋体"/>
                <w:sz w:val="21"/>
                <w:szCs w:val="21"/>
              </w:rPr>
            </w:pPr>
          </w:p>
        </w:tc>
        <w:tc>
          <w:tcPr>
            <w:tcW w:w="0" w:type="auto"/>
            <w:tcBorders>
              <w:left w:val="single" w:sz="4" w:space="0" w:color="auto"/>
            </w:tcBorders>
            <w:vAlign w:val="center"/>
          </w:tcPr>
          <w:p w:rsidR="00E91E01" w:rsidRDefault="00E91E01" w:rsidP="003B7C7A">
            <w:pPr>
              <w:rPr>
                <w:rFonts w:ascii="宋体" w:hAnsi="宋体" w:cs="宋体"/>
                <w:sz w:val="21"/>
                <w:szCs w:val="21"/>
              </w:rPr>
            </w:pPr>
          </w:p>
        </w:tc>
        <w:tc>
          <w:tcPr>
            <w:tcW w:w="0" w:type="auto"/>
            <w:tcBorders>
              <w:right w:val="single" w:sz="4" w:space="0" w:color="auto"/>
            </w:tcBorders>
          </w:tcPr>
          <w:p w:rsidR="00E91E01" w:rsidRDefault="00E91E01" w:rsidP="003B7C7A">
            <w:pPr>
              <w:rPr>
                <w:rFonts w:ascii="宋体" w:hAnsi="宋体" w:cs="宋体"/>
                <w:sz w:val="21"/>
                <w:szCs w:val="21"/>
              </w:rPr>
            </w:pPr>
          </w:p>
        </w:tc>
        <w:tc>
          <w:tcPr>
            <w:tcW w:w="441" w:type="dxa"/>
            <w:tcBorders>
              <w:left w:val="single" w:sz="4" w:space="0" w:color="auto"/>
            </w:tcBorders>
          </w:tcPr>
          <w:p w:rsidR="00E91E01" w:rsidRDefault="00E91E01" w:rsidP="003B7C7A">
            <w:pPr>
              <w:rPr>
                <w:rFonts w:ascii="宋体" w:hAnsi="宋体" w:cs="宋体"/>
                <w:sz w:val="21"/>
                <w:szCs w:val="21"/>
              </w:rPr>
            </w:pPr>
          </w:p>
        </w:tc>
      </w:tr>
      <w:tr w:rsidR="00E91E01" w:rsidTr="003B7C7A">
        <w:trPr>
          <w:trHeight w:val="922"/>
          <w:jc w:val="center"/>
        </w:trPr>
        <w:tc>
          <w:tcPr>
            <w:tcW w:w="0" w:type="auto"/>
            <w:vAlign w:val="center"/>
          </w:tcPr>
          <w:p w:rsidR="00E91E01" w:rsidRDefault="00E91E01" w:rsidP="003B7C7A">
            <w:pPr>
              <w:jc w:val="center"/>
              <w:rPr>
                <w:rFonts w:ascii="宋体" w:hAnsi="宋体" w:cs="宋体"/>
                <w:sz w:val="21"/>
                <w:szCs w:val="21"/>
              </w:rPr>
            </w:pPr>
            <w:r>
              <w:rPr>
                <w:rFonts w:ascii="宋体" w:hAnsi="宋体" w:cs="宋体" w:hint="eastAsia"/>
                <w:sz w:val="21"/>
                <w:szCs w:val="21"/>
              </w:rPr>
              <w:t>3</w:t>
            </w:r>
          </w:p>
        </w:tc>
        <w:tc>
          <w:tcPr>
            <w:tcW w:w="0" w:type="auto"/>
            <w:tcBorders>
              <w:right w:val="single" w:sz="4" w:space="0" w:color="auto"/>
            </w:tcBorders>
            <w:vAlign w:val="center"/>
          </w:tcPr>
          <w:p w:rsidR="00E91E01" w:rsidRDefault="00E91E01" w:rsidP="003B7C7A">
            <w:pPr>
              <w:rPr>
                <w:rFonts w:ascii="宋体" w:hAnsi="宋体" w:cs="宋体"/>
                <w:sz w:val="21"/>
                <w:szCs w:val="21"/>
              </w:rPr>
            </w:pPr>
            <w:r w:rsidRPr="003E1527">
              <w:rPr>
                <w:rFonts w:ascii="宋体" w:hAnsi="宋体" w:cs="宋体"/>
                <w:sz w:val="21"/>
                <w:szCs w:val="21"/>
              </w:rPr>
              <w:t>投标保证金</w:t>
            </w:r>
            <w:r w:rsidRPr="003E1527">
              <w:rPr>
                <w:rFonts w:ascii="宋体" w:hAnsi="宋体" w:cs="宋体" w:hint="eastAsia"/>
                <w:sz w:val="21"/>
                <w:szCs w:val="21"/>
              </w:rPr>
              <w:t>缴款凭证</w:t>
            </w:r>
          </w:p>
        </w:tc>
        <w:tc>
          <w:tcPr>
            <w:tcW w:w="0" w:type="auto"/>
            <w:tcBorders>
              <w:left w:val="single" w:sz="4" w:space="0" w:color="auto"/>
              <w:right w:val="single" w:sz="4" w:space="0" w:color="auto"/>
            </w:tcBorders>
            <w:vAlign w:val="center"/>
          </w:tcPr>
          <w:p w:rsidR="00E91E01" w:rsidRDefault="00E91E01" w:rsidP="003B7C7A">
            <w:pPr>
              <w:rPr>
                <w:rFonts w:ascii="宋体" w:hAnsi="宋体" w:cs="宋体"/>
                <w:sz w:val="21"/>
                <w:szCs w:val="21"/>
              </w:rPr>
            </w:pPr>
          </w:p>
        </w:tc>
        <w:tc>
          <w:tcPr>
            <w:tcW w:w="0" w:type="auto"/>
            <w:tcBorders>
              <w:left w:val="single" w:sz="4" w:space="0" w:color="auto"/>
            </w:tcBorders>
            <w:vAlign w:val="center"/>
          </w:tcPr>
          <w:p w:rsidR="00E91E01" w:rsidRDefault="00E91E01" w:rsidP="003B7C7A">
            <w:pPr>
              <w:rPr>
                <w:rFonts w:ascii="宋体" w:hAnsi="宋体" w:cs="宋体"/>
                <w:sz w:val="21"/>
                <w:szCs w:val="21"/>
              </w:rPr>
            </w:pPr>
          </w:p>
        </w:tc>
        <w:tc>
          <w:tcPr>
            <w:tcW w:w="0" w:type="auto"/>
            <w:tcBorders>
              <w:right w:val="single" w:sz="4" w:space="0" w:color="auto"/>
            </w:tcBorders>
          </w:tcPr>
          <w:p w:rsidR="00E91E01" w:rsidRDefault="00E91E01" w:rsidP="003B7C7A">
            <w:pPr>
              <w:rPr>
                <w:rFonts w:ascii="宋体" w:hAnsi="宋体" w:cs="宋体"/>
                <w:sz w:val="21"/>
                <w:szCs w:val="21"/>
              </w:rPr>
            </w:pPr>
          </w:p>
        </w:tc>
        <w:tc>
          <w:tcPr>
            <w:tcW w:w="441" w:type="dxa"/>
            <w:tcBorders>
              <w:left w:val="single" w:sz="4" w:space="0" w:color="auto"/>
            </w:tcBorders>
          </w:tcPr>
          <w:p w:rsidR="00E91E01" w:rsidRDefault="00E91E01" w:rsidP="003B7C7A">
            <w:pPr>
              <w:rPr>
                <w:rFonts w:ascii="宋体" w:hAnsi="宋体" w:cs="宋体"/>
                <w:sz w:val="21"/>
                <w:szCs w:val="21"/>
              </w:rPr>
            </w:pPr>
          </w:p>
        </w:tc>
      </w:tr>
      <w:tr w:rsidR="00E91E01" w:rsidTr="003B7C7A">
        <w:trPr>
          <w:trHeight w:val="572"/>
          <w:jc w:val="center"/>
        </w:trPr>
        <w:tc>
          <w:tcPr>
            <w:tcW w:w="0" w:type="auto"/>
            <w:vAlign w:val="center"/>
          </w:tcPr>
          <w:p w:rsidR="00E91E01" w:rsidRDefault="00E91E01" w:rsidP="003B7C7A">
            <w:pPr>
              <w:jc w:val="center"/>
              <w:rPr>
                <w:rFonts w:ascii="宋体" w:hAnsi="宋体" w:cs="宋体"/>
                <w:sz w:val="21"/>
                <w:szCs w:val="21"/>
              </w:rPr>
            </w:pPr>
            <w:r>
              <w:rPr>
                <w:rFonts w:ascii="宋体" w:hAnsi="宋体" w:cs="宋体" w:hint="eastAsia"/>
                <w:sz w:val="21"/>
                <w:szCs w:val="21"/>
              </w:rPr>
              <w:t>4</w:t>
            </w:r>
          </w:p>
        </w:tc>
        <w:tc>
          <w:tcPr>
            <w:tcW w:w="0" w:type="auto"/>
            <w:tcBorders>
              <w:right w:val="single" w:sz="4" w:space="0" w:color="auto"/>
            </w:tcBorders>
            <w:vAlign w:val="center"/>
          </w:tcPr>
          <w:p w:rsidR="00E91E01" w:rsidRDefault="00E91E01" w:rsidP="003B7C7A">
            <w:pPr>
              <w:rPr>
                <w:rFonts w:ascii="宋体" w:hAnsi="宋体" w:cs="宋体"/>
                <w:sz w:val="21"/>
                <w:szCs w:val="21"/>
              </w:rPr>
            </w:pPr>
            <w:r>
              <w:rPr>
                <w:rFonts w:ascii="宋体" w:hAnsi="宋体" w:cs="宋体"/>
                <w:sz w:val="21"/>
                <w:szCs w:val="21"/>
              </w:rPr>
              <w:t>投标企业须提供投标人（被授权在职人员）近6个月的社保证明</w:t>
            </w:r>
          </w:p>
        </w:tc>
        <w:tc>
          <w:tcPr>
            <w:tcW w:w="0" w:type="auto"/>
            <w:tcBorders>
              <w:left w:val="single" w:sz="4" w:space="0" w:color="auto"/>
              <w:right w:val="single" w:sz="4" w:space="0" w:color="auto"/>
            </w:tcBorders>
            <w:vAlign w:val="center"/>
          </w:tcPr>
          <w:p w:rsidR="00E91E01" w:rsidRDefault="00E91E01" w:rsidP="003B7C7A">
            <w:pPr>
              <w:rPr>
                <w:rFonts w:ascii="宋体" w:hAnsi="宋体" w:cs="宋体"/>
                <w:sz w:val="21"/>
                <w:szCs w:val="21"/>
              </w:rPr>
            </w:pPr>
          </w:p>
        </w:tc>
        <w:tc>
          <w:tcPr>
            <w:tcW w:w="0" w:type="auto"/>
            <w:tcBorders>
              <w:left w:val="single" w:sz="4" w:space="0" w:color="auto"/>
            </w:tcBorders>
            <w:vAlign w:val="center"/>
          </w:tcPr>
          <w:p w:rsidR="00E91E01" w:rsidRDefault="00E91E01" w:rsidP="003B7C7A">
            <w:pPr>
              <w:rPr>
                <w:rFonts w:ascii="宋体" w:hAnsi="宋体" w:cs="宋体"/>
                <w:sz w:val="21"/>
                <w:szCs w:val="21"/>
              </w:rPr>
            </w:pPr>
          </w:p>
        </w:tc>
        <w:tc>
          <w:tcPr>
            <w:tcW w:w="0" w:type="auto"/>
            <w:tcBorders>
              <w:right w:val="single" w:sz="4" w:space="0" w:color="auto"/>
            </w:tcBorders>
          </w:tcPr>
          <w:p w:rsidR="00E91E01" w:rsidRDefault="00E91E01" w:rsidP="003B7C7A">
            <w:pPr>
              <w:rPr>
                <w:rFonts w:ascii="宋体" w:hAnsi="宋体" w:cs="宋体"/>
                <w:sz w:val="21"/>
                <w:szCs w:val="21"/>
              </w:rPr>
            </w:pPr>
          </w:p>
        </w:tc>
        <w:tc>
          <w:tcPr>
            <w:tcW w:w="441" w:type="dxa"/>
            <w:tcBorders>
              <w:left w:val="single" w:sz="4" w:space="0" w:color="auto"/>
            </w:tcBorders>
          </w:tcPr>
          <w:p w:rsidR="00E91E01" w:rsidRDefault="00E91E01" w:rsidP="003B7C7A">
            <w:pPr>
              <w:rPr>
                <w:rFonts w:ascii="宋体" w:hAnsi="宋体" w:cs="宋体"/>
                <w:sz w:val="21"/>
                <w:szCs w:val="21"/>
              </w:rPr>
            </w:pPr>
          </w:p>
        </w:tc>
      </w:tr>
      <w:tr w:rsidR="00E91E01" w:rsidRPr="003E1527" w:rsidTr="003B7C7A">
        <w:trPr>
          <w:trHeight w:val="587"/>
          <w:jc w:val="center"/>
        </w:trPr>
        <w:tc>
          <w:tcPr>
            <w:tcW w:w="0" w:type="auto"/>
            <w:vAlign w:val="center"/>
          </w:tcPr>
          <w:p w:rsidR="00E91E01" w:rsidRDefault="00E91E01" w:rsidP="003B7C7A">
            <w:pPr>
              <w:jc w:val="center"/>
              <w:rPr>
                <w:rFonts w:ascii="宋体" w:hAnsi="宋体" w:cs="宋体"/>
                <w:sz w:val="21"/>
                <w:szCs w:val="21"/>
              </w:rPr>
            </w:pPr>
            <w:r>
              <w:rPr>
                <w:rFonts w:ascii="宋体" w:hAnsi="宋体" w:cs="宋体" w:hint="eastAsia"/>
                <w:sz w:val="21"/>
                <w:szCs w:val="21"/>
              </w:rPr>
              <w:t>5</w:t>
            </w:r>
          </w:p>
        </w:tc>
        <w:tc>
          <w:tcPr>
            <w:tcW w:w="0" w:type="auto"/>
            <w:tcBorders>
              <w:right w:val="single" w:sz="4" w:space="0" w:color="auto"/>
            </w:tcBorders>
            <w:vAlign w:val="center"/>
          </w:tcPr>
          <w:p w:rsidR="00E91E01" w:rsidRPr="003E1527" w:rsidRDefault="00E91E01" w:rsidP="003B7C7A">
            <w:pPr>
              <w:autoSpaceDE w:val="0"/>
              <w:autoSpaceDN w:val="0"/>
              <w:spacing w:line="500" w:lineRule="exact"/>
              <w:ind w:right="893"/>
              <w:textAlignment w:val="bottom"/>
              <w:rPr>
                <w:rFonts w:ascii="宋体" w:hAnsi="宋体" w:cs="宋体"/>
                <w:sz w:val="21"/>
                <w:szCs w:val="21"/>
              </w:rPr>
            </w:pPr>
            <w:r w:rsidRPr="003E1527">
              <w:rPr>
                <w:rFonts w:ascii="宋体" w:hAnsi="宋体" w:cs="宋体"/>
                <w:sz w:val="21"/>
                <w:szCs w:val="21"/>
              </w:rPr>
              <w:t>参加采购活动前三年内，在经营活动中没有重大违法记录(受行政主管部门的处罚不能参加投标)，供应商须提供 “信用中国”网站（http://www.creditchina.gov.cn/）无违法违规行为的查询纪录（提供查询结果网页截图并加盖供应商公章）；</w:t>
            </w:r>
          </w:p>
          <w:p w:rsidR="00E91E01" w:rsidRDefault="00E91E01" w:rsidP="003B7C7A">
            <w:pPr>
              <w:rPr>
                <w:rFonts w:ascii="宋体" w:hAnsi="宋体" w:cs="宋体"/>
                <w:sz w:val="21"/>
                <w:szCs w:val="21"/>
              </w:rPr>
            </w:pPr>
          </w:p>
        </w:tc>
        <w:tc>
          <w:tcPr>
            <w:tcW w:w="0" w:type="auto"/>
            <w:tcBorders>
              <w:left w:val="single" w:sz="4" w:space="0" w:color="auto"/>
              <w:right w:val="single" w:sz="4" w:space="0" w:color="auto"/>
            </w:tcBorders>
            <w:vAlign w:val="center"/>
          </w:tcPr>
          <w:p w:rsidR="00E91E01" w:rsidRDefault="00E91E01" w:rsidP="003B7C7A">
            <w:pPr>
              <w:rPr>
                <w:rFonts w:ascii="宋体" w:hAnsi="宋体" w:cs="宋体"/>
                <w:sz w:val="21"/>
                <w:szCs w:val="21"/>
              </w:rPr>
            </w:pPr>
          </w:p>
        </w:tc>
        <w:tc>
          <w:tcPr>
            <w:tcW w:w="0" w:type="auto"/>
            <w:tcBorders>
              <w:left w:val="single" w:sz="4" w:space="0" w:color="auto"/>
            </w:tcBorders>
            <w:vAlign w:val="center"/>
          </w:tcPr>
          <w:p w:rsidR="00E91E01" w:rsidRDefault="00E91E01" w:rsidP="003B7C7A">
            <w:pPr>
              <w:rPr>
                <w:rFonts w:ascii="宋体" w:hAnsi="宋体" w:cs="宋体"/>
                <w:sz w:val="21"/>
                <w:szCs w:val="21"/>
              </w:rPr>
            </w:pPr>
          </w:p>
        </w:tc>
        <w:tc>
          <w:tcPr>
            <w:tcW w:w="0" w:type="auto"/>
            <w:tcBorders>
              <w:right w:val="single" w:sz="4" w:space="0" w:color="auto"/>
            </w:tcBorders>
          </w:tcPr>
          <w:p w:rsidR="00E91E01" w:rsidRDefault="00E91E01" w:rsidP="003B7C7A">
            <w:pPr>
              <w:rPr>
                <w:rFonts w:ascii="宋体" w:hAnsi="宋体" w:cs="宋体"/>
                <w:sz w:val="21"/>
                <w:szCs w:val="21"/>
              </w:rPr>
            </w:pPr>
          </w:p>
        </w:tc>
        <w:tc>
          <w:tcPr>
            <w:tcW w:w="441" w:type="dxa"/>
            <w:tcBorders>
              <w:left w:val="single" w:sz="4" w:space="0" w:color="auto"/>
            </w:tcBorders>
          </w:tcPr>
          <w:p w:rsidR="00E91E01" w:rsidRDefault="00E91E01" w:rsidP="003B7C7A">
            <w:pPr>
              <w:rPr>
                <w:rFonts w:ascii="宋体" w:hAnsi="宋体" w:cs="宋体"/>
                <w:sz w:val="21"/>
                <w:szCs w:val="21"/>
              </w:rPr>
            </w:pPr>
          </w:p>
        </w:tc>
      </w:tr>
    </w:tbl>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B0248B">
      <w:pPr>
        <w:spacing w:line="360" w:lineRule="auto"/>
        <w:rPr>
          <w:rFonts w:asciiTheme="minorEastAsia" w:eastAsiaTheme="minorEastAsia" w:hAnsiTheme="minorEastAsia" w:cs="宋体"/>
          <w:b/>
          <w:bCs/>
        </w:rPr>
      </w:pPr>
      <w:r>
        <w:rPr>
          <w:rFonts w:asciiTheme="minorEastAsia" w:eastAsiaTheme="minorEastAsia" w:hAnsiTheme="minorEastAsia" w:cs="宋体" w:hint="eastAsia"/>
          <w:b/>
          <w:bCs/>
        </w:rPr>
        <w:t>2.符合性审查</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14"/>
        <w:gridCol w:w="7045"/>
        <w:gridCol w:w="368"/>
        <w:gridCol w:w="368"/>
        <w:gridCol w:w="367"/>
        <w:gridCol w:w="718"/>
      </w:tblGrid>
      <w:tr w:rsidR="0088280F">
        <w:trPr>
          <w:trHeight w:val="349"/>
          <w:jc w:val="center"/>
        </w:trPr>
        <w:tc>
          <w:tcPr>
            <w:tcW w:w="7659" w:type="dxa"/>
            <w:gridSpan w:val="2"/>
            <w:vMerge w:val="restart"/>
            <w:tcBorders>
              <w:top w:val="single" w:sz="12" w:space="0" w:color="auto"/>
              <w:right w:val="single" w:sz="4" w:space="0" w:color="auto"/>
            </w:tcBorders>
            <w:vAlign w:val="center"/>
          </w:tcPr>
          <w:p w:rsidR="0088280F" w:rsidRDefault="00B0248B">
            <w:pPr>
              <w:jc w:val="center"/>
              <w:rPr>
                <w:rFonts w:asciiTheme="minorEastAsia" w:eastAsiaTheme="minorEastAsia" w:hAnsiTheme="minorEastAsia" w:cs="宋体"/>
                <w:sz w:val="21"/>
                <w:szCs w:val="21"/>
              </w:rPr>
            </w:pPr>
            <w:r>
              <w:rPr>
                <w:rFonts w:asciiTheme="minorEastAsia" w:eastAsiaTheme="minorEastAsia" w:hAnsiTheme="minorEastAsia" w:cs="宋体" w:hint="eastAsia"/>
                <w:b/>
                <w:bCs/>
                <w:sz w:val="21"/>
                <w:szCs w:val="21"/>
              </w:rPr>
              <w:t>评审内容</w:t>
            </w:r>
          </w:p>
        </w:tc>
        <w:tc>
          <w:tcPr>
            <w:tcW w:w="1821" w:type="dxa"/>
            <w:gridSpan w:val="4"/>
            <w:tcBorders>
              <w:top w:val="single" w:sz="12" w:space="0" w:color="auto"/>
              <w:left w:val="single" w:sz="4" w:space="0" w:color="auto"/>
              <w:bottom w:val="single" w:sz="4" w:space="0" w:color="auto"/>
            </w:tcBorders>
            <w:vAlign w:val="center"/>
          </w:tcPr>
          <w:p w:rsidR="0088280F" w:rsidRDefault="00B0248B">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投标企业名称</w:t>
            </w:r>
          </w:p>
        </w:tc>
      </w:tr>
      <w:tr w:rsidR="0088280F">
        <w:trPr>
          <w:trHeight w:val="216"/>
          <w:jc w:val="center"/>
        </w:trPr>
        <w:tc>
          <w:tcPr>
            <w:tcW w:w="7659" w:type="dxa"/>
            <w:gridSpan w:val="2"/>
            <w:vMerge/>
            <w:tcBorders>
              <w:right w:val="single" w:sz="4" w:space="0" w:color="auto"/>
            </w:tcBorders>
          </w:tcPr>
          <w:p w:rsidR="0088280F" w:rsidRDefault="0088280F">
            <w:pPr>
              <w:rPr>
                <w:rFonts w:asciiTheme="minorEastAsia" w:eastAsiaTheme="minorEastAsia" w:hAnsiTheme="minorEastAsia" w:cs="宋体"/>
                <w:sz w:val="21"/>
                <w:szCs w:val="21"/>
              </w:rPr>
            </w:pPr>
          </w:p>
        </w:tc>
        <w:tc>
          <w:tcPr>
            <w:tcW w:w="368" w:type="dxa"/>
            <w:tcBorders>
              <w:top w:val="single" w:sz="4" w:space="0" w:color="auto"/>
              <w:left w:val="single" w:sz="4" w:space="0" w:color="auto"/>
              <w:right w:val="single" w:sz="4" w:space="0" w:color="auto"/>
            </w:tcBorders>
            <w:vAlign w:val="center"/>
          </w:tcPr>
          <w:p w:rsidR="0088280F" w:rsidRDefault="00B0248B">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368" w:type="dxa"/>
            <w:tcBorders>
              <w:top w:val="single" w:sz="4" w:space="0" w:color="auto"/>
              <w:left w:val="single" w:sz="4" w:space="0" w:color="auto"/>
            </w:tcBorders>
            <w:vAlign w:val="center"/>
          </w:tcPr>
          <w:p w:rsidR="0088280F" w:rsidRDefault="00B0248B">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367" w:type="dxa"/>
            <w:vAlign w:val="center"/>
          </w:tcPr>
          <w:p w:rsidR="0088280F" w:rsidRDefault="00B0248B">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717" w:type="dxa"/>
            <w:vAlign w:val="center"/>
          </w:tcPr>
          <w:p w:rsidR="0088280F" w:rsidRDefault="00B0248B">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w:t>
            </w:r>
          </w:p>
        </w:tc>
      </w:tr>
      <w:tr w:rsidR="0088280F">
        <w:trPr>
          <w:trHeight w:val="577"/>
          <w:jc w:val="center"/>
        </w:trPr>
        <w:tc>
          <w:tcPr>
            <w:tcW w:w="614" w:type="dxa"/>
            <w:vAlign w:val="center"/>
          </w:tcPr>
          <w:p w:rsidR="0088280F" w:rsidRDefault="00B0248B">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7045" w:type="dxa"/>
            <w:tcBorders>
              <w:right w:val="single" w:sz="4" w:space="0" w:color="auto"/>
            </w:tcBorders>
            <w:vAlign w:val="center"/>
          </w:tcPr>
          <w:p w:rsidR="0088280F" w:rsidRDefault="00B0248B">
            <w:pP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投标文件是否由投标报价表现人逐页签名或盖电子印章；</w:t>
            </w:r>
          </w:p>
        </w:tc>
        <w:tc>
          <w:tcPr>
            <w:tcW w:w="368" w:type="dxa"/>
            <w:tcBorders>
              <w:left w:val="single" w:sz="4" w:space="0" w:color="auto"/>
              <w:right w:val="single" w:sz="4" w:space="0" w:color="auto"/>
            </w:tcBorders>
            <w:vAlign w:val="center"/>
          </w:tcPr>
          <w:p w:rsidR="0088280F" w:rsidRDefault="0088280F">
            <w:pPr>
              <w:rPr>
                <w:rFonts w:asciiTheme="minorEastAsia" w:eastAsiaTheme="minorEastAsia" w:hAnsiTheme="minorEastAsia" w:cs="宋体"/>
                <w:sz w:val="21"/>
                <w:szCs w:val="21"/>
              </w:rPr>
            </w:pPr>
          </w:p>
        </w:tc>
        <w:tc>
          <w:tcPr>
            <w:tcW w:w="368" w:type="dxa"/>
            <w:tcBorders>
              <w:left w:val="single" w:sz="4" w:space="0" w:color="auto"/>
            </w:tcBorders>
            <w:vAlign w:val="center"/>
          </w:tcPr>
          <w:p w:rsidR="0088280F" w:rsidRDefault="0088280F">
            <w:pPr>
              <w:rPr>
                <w:rFonts w:asciiTheme="minorEastAsia" w:eastAsiaTheme="minorEastAsia" w:hAnsiTheme="minorEastAsia" w:cs="宋体"/>
                <w:sz w:val="21"/>
                <w:szCs w:val="21"/>
              </w:rPr>
            </w:pPr>
          </w:p>
        </w:tc>
        <w:tc>
          <w:tcPr>
            <w:tcW w:w="367" w:type="dxa"/>
            <w:tcBorders>
              <w:right w:val="single" w:sz="4" w:space="0" w:color="auto"/>
            </w:tcBorders>
          </w:tcPr>
          <w:p w:rsidR="0088280F" w:rsidRDefault="0088280F">
            <w:pPr>
              <w:rPr>
                <w:rFonts w:asciiTheme="minorEastAsia" w:eastAsiaTheme="minorEastAsia" w:hAnsiTheme="minorEastAsia" w:cs="宋体"/>
                <w:sz w:val="21"/>
                <w:szCs w:val="21"/>
              </w:rPr>
            </w:pPr>
          </w:p>
        </w:tc>
        <w:tc>
          <w:tcPr>
            <w:tcW w:w="717" w:type="dxa"/>
            <w:tcBorders>
              <w:left w:val="single" w:sz="4" w:space="0" w:color="auto"/>
            </w:tcBorders>
          </w:tcPr>
          <w:p w:rsidR="0088280F" w:rsidRDefault="0088280F">
            <w:pPr>
              <w:rPr>
                <w:rFonts w:asciiTheme="minorEastAsia" w:eastAsiaTheme="minorEastAsia" w:hAnsiTheme="minorEastAsia" w:cs="宋体"/>
                <w:sz w:val="21"/>
                <w:szCs w:val="21"/>
              </w:rPr>
            </w:pPr>
          </w:p>
        </w:tc>
      </w:tr>
      <w:tr w:rsidR="0088280F">
        <w:trPr>
          <w:trHeight w:val="577"/>
          <w:jc w:val="center"/>
        </w:trPr>
        <w:tc>
          <w:tcPr>
            <w:tcW w:w="614" w:type="dxa"/>
            <w:vAlign w:val="center"/>
          </w:tcPr>
          <w:p w:rsidR="0088280F" w:rsidRDefault="00B0248B">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7045" w:type="dxa"/>
            <w:tcBorders>
              <w:right w:val="single" w:sz="4" w:space="0" w:color="auto"/>
            </w:tcBorders>
            <w:vAlign w:val="center"/>
          </w:tcPr>
          <w:p w:rsidR="0088280F" w:rsidRDefault="00B0248B">
            <w:pP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投标文件载明的采购项目完成期限超过招标文件规定期限的；</w:t>
            </w:r>
          </w:p>
        </w:tc>
        <w:tc>
          <w:tcPr>
            <w:tcW w:w="368" w:type="dxa"/>
            <w:tcBorders>
              <w:left w:val="single" w:sz="4" w:space="0" w:color="auto"/>
              <w:right w:val="single" w:sz="4" w:space="0" w:color="auto"/>
            </w:tcBorders>
            <w:vAlign w:val="center"/>
          </w:tcPr>
          <w:p w:rsidR="0088280F" w:rsidRDefault="0088280F">
            <w:pPr>
              <w:rPr>
                <w:rFonts w:asciiTheme="minorEastAsia" w:eastAsiaTheme="minorEastAsia" w:hAnsiTheme="minorEastAsia" w:cs="宋体"/>
                <w:sz w:val="21"/>
                <w:szCs w:val="21"/>
              </w:rPr>
            </w:pPr>
          </w:p>
        </w:tc>
        <w:tc>
          <w:tcPr>
            <w:tcW w:w="368" w:type="dxa"/>
            <w:tcBorders>
              <w:left w:val="single" w:sz="4" w:space="0" w:color="auto"/>
            </w:tcBorders>
            <w:vAlign w:val="center"/>
          </w:tcPr>
          <w:p w:rsidR="0088280F" w:rsidRDefault="0088280F">
            <w:pPr>
              <w:rPr>
                <w:rFonts w:asciiTheme="minorEastAsia" w:eastAsiaTheme="minorEastAsia" w:hAnsiTheme="minorEastAsia" w:cs="宋体"/>
                <w:sz w:val="21"/>
                <w:szCs w:val="21"/>
              </w:rPr>
            </w:pPr>
          </w:p>
        </w:tc>
        <w:tc>
          <w:tcPr>
            <w:tcW w:w="367" w:type="dxa"/>
            <w:tcBorders>
              <w:right w:val="single" w:sz="4" w:space="0" w:color="auto"/>
            </w:tcBorders>
          </w:tcPr>
          <w:p w:rsidR="0088280F" w:rsidRDefault="0088280F">
            <w:pPr>
              <w:rPr>
                <w:rFonts w:asciiTheme="minorEastAsia" w:eastAsiaTheme="minorEastAsia" w:hAnsiTheme="minorEastAsia" w:cs="宋体"/>
                <w:sz w:val="21"/>
                <w:szCs w:val="21"/>
              </w:rPr>
            </w:pPr>
          </w:p>
        </w:tc>
        <w:tc>
          <w:tcPr>
            <w:tcW w:w="717" w:type="dxa"/>
            <w:tcBorders>
              <w:left w:val="single" w:sz="4" w:space="0" w:color="auto"/>
            </w:tcBorders>
          </w:tcPr>
          <w:p w:rsidR="0088280F" w:rsidRDefault="0088280F">
            <w:pPr>
              <w:rPr>
                <w:rFonts w:asciiTheme="minorEastAsia" w:eastAsiaTheme="minorEastAsia" w:hAnsiTheme="minorEastAsia" w:cs="宋体"/>
                <w:sz w:val="21"/>
                <w:szCs w:val="21"/>
              </w:rPr>
            </w:pPr>
          </w:p>
        </w:tc>
      </w:tr>
      <w:tr w:rsidR="0088280F">
        <w:trPr>
          <w:trHeight w:val="577"/>
          <w:jc w:val="center"/>
        </w:trPr>
        <w:tc>
          <w:tcPr>
            <w:tcW w:w="614" w:type="dxa"/>
            <w:vAlign w:val="center"/>
          </w:tcPr>
          <w:p w:rsidR="0088280F" w:rsidRDefault="00B0248B">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7045" w:type="dxa"/>
            <w:tcBorders>
              <w:right w:val="single" w:sz="4" w:space="0" w:color="auto"/>
            </w:tcBorders>
            <w:vAlign w:val="center"/>
          </w:tcPr>
          <w:p w:rsidR="0088280F" w:rsidRDefault="00B0248B">
            <w:pP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投标文件载明的采购项目质保期限不满足招标文件规定的；</w:t>
            </w:r>
          </w:p>
        </w:tc>
        <w:tc>
          <w:tcPr>
            <w:tcW w:w="368" w:type="dxa"/>
            <w:tcBorders>
              <w:left w:val="single" w:sz="4" w:space="0" w:color="auto"/>
              <w:right w:val="single" w:sz="4" w:space="0" w:color="auto"/>
            </w:tcBorders>
            <w:vAlign w:val="center"/>
          </w:tcPr>
          <w:p w:rsidR="0088280F" w:rsidRDefault="0088280F">
            <w:pPr>
              <w:rPr>
                <w:rFonts w:asciiTheme="minorEastAsia" w:eastAsiaTheme="minorEastAsia" w:hAnsiTheme="minorEastAsia" w:cs="宋体"/>
                <w:sz w:val="21"/>
                <w:szCs w:val="21"/>
              </w:rPr>
            </w:pPr>
          </w:p>
        </w:tc>
        <w:tc>
          <w:tcPr>
            <w:tcW w:w="368" w:type="dxa"/>
            <w:tcBorders>
              <w:left w:val="single" w:sz="4" w:space="0" w:color="auto"/>
            </w:tcBorders>
            <w:vAlign w:val="center"/>
          </w:tcPr>
          <w:p w:rsidR="0088280F" w:rsidRDefault="0088280F">
            <w:pPr>
              <w:rPr>
                <w:rFonts w:asciiTheme="minorEastAsia" w:eastAsiaTheme="minorEastAsia" w:hAnsiTheme="minorEastAsia" w:cs="宋体"/>
                <w:sz w:val="21"/>
                <w:szCs w:val="21"/>
              </w:rPr>
            </w:pPr>
          </w:p>
        </w:tc>
        <w:tc>
          <w:tcPr>
            <w:tcW w:w="367" w:type="dxa"/>
            <w:tcBorders>
              <w:right w:val="single" w:sz="4" w:space="0" w:color="auto"/>
            </w:tcBorders>
          </w:tcPr>
          <w:p w:rsidR="0088280F" w:rsidRDefault="0088280F">
            <w:pPr>
              <w:rPr>
                <w:rFonts w:asciiTheme="minorEastAsia" w:eastAsiaTheme="minorEastAsia" w:hAnsiTheme="minorEastAsia" w:cs="宋体"/>
                <w:sz w:val="21"/>
                <w:szCs w:val="21"/>
              </w:rPr>
            </w:pPr>
          </w:p>
        </w:tc>
        <w:tc>
          <w:tcPr>
            <w:tcW w:w="717" w:type="dxa"/>
            <w:tcBorders>
              <w:left w:val="single" w:sz="4" w:space="0" w:color="auto"/>
            </w:tcBorders>
          </w:tcPr>
          <w:p w:rsidR="0088280F" w:rsidRDefault="0088280F">
            <w:pPr>
              <w:rPr>
                <w:rFonts w:asciiTheme="minorEastAsia" w:eastAsiaTheme="minorEastAsia" w:hAnsiTheme="minorEastAsia" w:cs="宋体"/>
                <w:sz w:val="21"/>
                <w:szCs w:val="21"/>
              </w:rPr>
            </w:pPr>
          </w:p>
        </w:tc>
      </w:tr>
      <w:tr w:rsidR="0088280F">
        <w:trPr>
          <w:trHeight w:val="577"/>
          <w:jc w:val="center"/>
        </w:trPr>
        <w:tc>
          <w:tcPr>
            <w:tcW w:w="614" w:type="dxa"/>
            <w:vAlign w:val="center"/>
          </w:tcPr>
          <w:p w:rsidR="0088280F" w:rsidRDefault="00B0248B">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7045" w:type="dxa"/>
            <w:tcBorders>
              <w:right w:val="single" w:sz="4" w:space="0" w:color="auto"/>
            </w:tcBorders>
            <w:vAlign w:val="center"/>
          </w:tcPr>
          <w:p w:rsidR="0088280F" w:rsidRDefault="00B0248B">
            <w:pP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投标文件中投标报价未超出采购预算金额（或最高限价）；</w:t>
            </w:r>
          </w:p>
        </w:tc>
        <w:tc>
          <w:tcPr>
            <w:tcW w:w="368" w:type="dxa"/>
            <w:tcBorders>
              <w:left w:val="single" w:sz="4" w:space="0" w:color="auto"/>
              <w:right w:val="single" w:sz="4" w:space="0" w:color="auto"/>
            </w:tcBorders>
            <w:vAlign w:val="center"/>
          </w:tcPr>
          <w:p w:rsidR="0088280F" w:rsidRDefault="0088280F">
            <w:pPr>
              <w:rPr>
                <w:rFonts w:asciiTheme="minorEastAsia" w:eastAsiaTheme="minorEastAsia" w:hAnsiTheme="minorEastAsia" w:cs="宋体"/>
                <w:sz w:val="21"/>
                <w:szCs w:val="21"/>
              </w:rPr>
            </w:pPr>
          </w:p>
        </w:tc>
        <w:tc>
          <w:tcPr>
            <w:tcW w:w="368" w:type="dxa"/>
            <w:tcBorders>
              <w:left w:val="single" w:sz="4" w:space="0" w:color="auto"/>
            </w:tcBorders>
            <w:vAlign w:val="center"/>
          </w:tcPr>
          <w:p w:rsidR="0088280F" w:rsidRDefault="0088280F">
            <w:pPr>
              <w:rPr>
                <w:rFonts w:asciiTheme="minorEastAsia" w:eastAsiaTheme="minorEastAsia" w:hAnsiTheme="minorEastAsia" w:cs="宋体"/>
                <w:sz w:val="21"/>
                <w:szCs w:val="21"/>
              </w:rPr>
            </w:pPr>
          </w:p>
        </w:tc>
        <w:tc>
          <w:tcPr>
            <w:tcW w:w="367" w:type="dxa"/>
            <w:tcBorders>
              <w:right w:val="single" w:sz="4" w:space="0" w:color="auto"/>
            </w:tcBorders>
          </w:tcPr>
          <w:p w:rsidR="0088280F" w:rsidRDefault="0088280F">
            <w:pPr>
              <w:rPr>
                <w:rFonts w:asciiTheme="minorEastAsia" w:eastAsiaTheme="minorEastAsia" w:hAnsiTheme="minorEastAsia" w:cs="宋体"/>
                <w:sz w:val="21"/>
                <w:szCs w:val="21"/>
              </w:rPr>
            </w:pPr>
          </w:p>
        </w:tc>
        <w:tc>
          <w:tcPr>
            <w:tcW w:w="717" w:type="dxa"/>
            <w:tcBorders>
              <w:left w:val="single" w:sz="4" w:space="0" w:color="auto"/>
            </w:tcBorders>
          </w:tcPr>
          <w:p w:rsidR="0088280F" w:rsidRDefault="0088280F">
            <w:pPr>
              <w:rPr>
                <w:rFonts w:asciiTheme="minorEastAsia" w:eastAsiaTheme="minorEastAsia" w:hAnsiTheme="minorEastAsia" w:cs="宋体"/>
                <w:sz w:val="21"/>
                <w:szCs w:val="21"/>
              </w:rPr>
            </w:pPr>
          </w:p>
        </w:tc>
      </w:tr>
      <w:tr w:rsidR="0088280F">
        <w:trPr>
          <w:trHeight w:val="577"/>
          <w:jc w:val="center"/>
        </w:trPr>
        <w:tc>
          <w:tcPr>
            <w:tcW w:w="614" w:type="dxa"/>
            <w:vAlign w:val="center"/>
          </w:tcPr>
          <w:p w:rsidR="0088280F" w:rsidRDefault="00B0248B">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7045" w:type="dxa"/>
            <w:tcBorders>
              <w:right w:val="single" w:sz="4" w:space="0" w:color="auto"/>
            </w:tcBorders>
            <w:vAlign w:val="center"/>
          </w:tcPr>
          <w:p w:rsidR="0088280F" w:rsidRDefault="00B0248B">
            <w:pP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投标文件是否附有采购人不能接受的条件；</w:t>
            </w:r>
          </w:p>
        </w:tc>
        <w:tc>
          <w:tcPr>
            <w:tcW w:w="368" w:type="dxa"/>
            <w:tcBorders>
              <w:left w:val="single" w:sz="4" w:space="0" w:color="auto"/>
              <w:right w:val="single" w:sz="4" w:space="0" w:color="auto"/>
            </w:tcBorders>
            <w:vAlign w:val="center"/>
          </w:tcPr>
          <w:p w:rsidR="0088280F" w:rsidRDefault="0088280F">
            <w:pPr>
              <w:rPr>
                <w:rFonts w:asciiTheme="minorEastAsia" w:eastAsiaTheme="minorEastAsia" w:hAnsiTheme="minorEastAsia" w:cs="宋体"/>
                <w:sz w:val="21"/>
                <w:szCs w:val="21"/>
              </w:rPr>
            </w:pPr>
          </w:p>
        </w:tc>
        <w:tc>
          <w:tcPr>
            <w:tcW w:w="368" w:type="dxa"/>
            <w:tcBorders>
              <w:left w:val="single" w:sz="4" w:space="0" w:color="auto"/>
            </w:tcBorders>
            <w:vAlign w:val="center"/>
          </w:tcPr>
          <w:p w:rsidR="0088280F" w:rsidRDefault="0088280F">
            <w:pPr>
              <w:rPr>
                <w:rFonts w:asciiTheme="minorEastAsia" w:eastAsiaTheme="minorEastAsia" w:hAnsiTheme="minorEastAsia" w:cs="宋体"/>
                <w:sz w:val="21"/>
                <w:szCs w:val="21"/>
              </w:rPr>
            </w:pPr>
          </w:p>
        </w:tc>
        <w:tc>
          <w:tcPr>
            <w:tcW w:w="367" w:type="dxa"/>
            <w:tcBorders>
              <w:right w:val="single" w:sz="4" w:space="0" w:color="auto"/>
            </w:tcBorders>
          </w:tcPr>
          <w:p w:rsidR="0088280F" w:rsidRDefault="0088280F">
            <w:pPr>
              <w:rPr>
                <w:rFonts w:asciiTheme="minorEastAsia" w:eastAsiaTheme="minorEastAsia" w:hAnsiTheme="minorEastAsia" w:cs="宋体"/>
                <w:sz w:val="21"/>
                <w:szCs w:val="21"/>
              </w:rPr>
            </w:pPr>
          </w:p>
        </w:tc>
        <w:tc>
          <w:tcPr>
            <w:tcW w:w="717" w:type="dxa"/>
            <w:tcBorders>
              <w:left w:val="single" w:sz="4" w:space="0" w:color="auto"/>
            </w:tcBorders>
          </w:tcPr>
          <w:p w:rsidR="0088280F" w:rsidRDefault="0088280F">
            <w:pPr>
              <w:rPr>
                <w:rFonts w:asciiTheme="minorEastAsia" w:eastAsiaTheme="minorEastAsia" w:hAnsiTheme="minorEastAsia" w:cs="宋体"/>
                <w:sz w:val="21"/>
                <w:szCs w:val="21"/>
              </w:rPr>
            </w:pPr>
          </w:p>
        </w:tc>
      </w:tr>
      <w:tr w:rsidR="0088280F">
        <w:trPr>
          <w:trHeight w:val="577"/>
          <w:jc w:val="center"/>
        </w:trPr>
        <w:tc>
          <w:tcPr>
            <w:tcW w:w="614" w:type="dxa"/>
            <w:vAlign w:val="center"/>
          </w:tcPr>
          <w:p w:rsidR="0088280F" w:rsidRDefault="00B0248B">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w:t>
            </w:r>
          </w:p>
        </w:tc>
        <w:tc>
          <w:tcPr>
            <w:tcW w:w="7045" w:type="dxa"/>
            <w:tcBorders>
              <w:right w:val="single" w:sz="4" w:space="0" w:color="auto"/>
            </w:tcBorders>
            <w:vAlign w:val="center"/>
          </w:tcPr>
          <w:p w:rsidR="0088280F" w:rsidRDefault="00B0248B">
            <w:pP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在评标过程中，未发现投标人以他人名义投标、串通投标、以行贿手段谋取成交或者以其他弄虚作假方式投标的；</w:t>
            </w:r>
          </w:p>
        </w:tc>
        <w:tc>
          <w:tcPr>
            <w:tcW w:w="368" w:type="dxa"/>
            <w:tcBorders>
              <w:left w:val="single" w:sz="4" w:space="0" w:color="auto"/>
              <w:right w:val="single" w:sz="4" w:space="0" w:color="auto"/>
            </w:tcBorders>
            <w:vAlign w:val="center"/>
          </w:tcPr>
          <w:p w:rsidR="0088280F" w:rsidRDefault="0088280F">
            <w:pPr>
              <w:rPr>
                <w:rFonts w:asciiTheme="minorEastAsia" w:eastAsiaTheme="minorEastAsia" w:hAnsiTheme="minorEastAsia" w:cs="宋体"/>
                <w:sz w:val="21"/>
                <w:szCs w:val="21"/>
              </w:rPr>
            </w:pPr>
          </w:p>
        </w:tc>
        <w:tc>
          <w:tcPr>
            <w:tcW w:w="368" w:type="dxa"/>
            <w:tcBorders>
              <w:left w:val="single" w:sz="4" w:space="0" w:color="auto"/>
            </w:tcBorders>
            <w:vAlign w:val="center"/>
          </w:tcPr>
          <w:p w:rsidR="0088280F" w:rsidRDefault="0088280F">
            <w:pPr>
              <w:rPr>
                <w:rFonts w:asciiTheme="minorEastAsia" w:eastAsiaTheme="minorEastAsia" w:hAnsiTheme="minorEastAsia" w:cs="宋体"/>
                <w:sz w:val="21"/>
                <w:szCs w:val="21"/>
              </w:rPr>
            </w:pPr>
          </w:p>
        </w:tc>
        <w:tc>
          <w:tcPr>
            <w:tcW w:w="367" w:type="dxa"/>
            <w:tcBorders>
              <w:right w:val="single" w:sz="4" w:space="0" w:color="auto"/>
            </w:tcBorders>
          </w:tcPr>
          <w:p w:rsidR="0088280F" w:rsidRDefault="0088280F">
            <w:pPr>
              <w:rPr>
                <w:rFonts w:asciiTheme="minorEastAsia" w:eastAsiaTheme="minorEastAsia" w:hAnsiTheme="minorEastAsia" w:cs="宋体"/>
                <w:sz w:val="21"/>
                <w:szCs w:val="21"/>
              </w:rPr>
            </w:pPr>
          </w:p>
        </w:tc>
        <w:tc>
          <w:tcPr>
            <w:tcW w:w="717" w:type="dxa"/>
            <w:tcBorders>
              <w:left w:val="single" w:sz="4" w:space="0" w:color="auto"/>
            </w:tcBorders>
          </w:tcPr>
          <w:p w:rsidR="0088280F" w:rsidRDefault="0088280F">
            <w:pPr>
              <w:rPr>
                <w:rFonts w:asciiTheme="minorEastAsia" w:eastAsiaTheme="minorEastAsia" w:hAnsiTheme="minorEastAsia" w:cs="宋体"/>
                <w:sz w:val="21"/>
                <w:szCs w:val="21"/>
              </w:rPr>
            </w:pPr>
          </w:p>
        </w:tc>
      </w:tr>
      <w:tr w:rsidR="0088280F">
        <w:trPr>
          <w:trHeight w:val="577"/>
          <w:jc w:val="center"/>
        </w:trPr>
        <w:tc>
          <w:tcPr>
            <w:tcW w:w="7659" w:type="dxa"/>
            <w:gridSpan w:val="2"/>
            <w:tcBorders>
              <w:bottom w:val="single" w:sz="12" w:space="0" w:color="auto"/>
              <w:right w:val="single" w:sz="4" w:space="0" w:color="auto"/>
            </w:tcBorders>
          </w:tcPr>
          <w:p w:rsidR="0088280F" w:rsidRDefault="00B0248B">
            <w:pP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结论：是否通过评审</w:t>
            </w:r>
          </w:p>
        </w:tc>
        <w:tc>
          <w:tcPr>
            <w:tcW w:w="368" w:type="dxa"/>
            <w:tcBorders>
              <w:left w:val="single" w:sz="4" w:space="0" w:color="auto"/>
              <w:bottom w:val="single" w:sz="12" w:space="0" w:color="auto"/>
              <w:right w:val="single" w:sz="4" w:space="0" w:color="auto"/>
            </w:tcBorders>
          </w:tcPr>
          <w:p w:rsidR="0088280F" w:rsidRDefault="0088280F">
            <w:pPr>
              <w:rPr>
                <w:rFonts w:asciiTheme="minorEastAsia" w:eastAsiaTheme="minorEastAsia" w:hAnsiTheme="minorEastAsia" w:cs="宋体"/>
                <w:sz w:val="21"/>
                <w:szCs w:val="21"/>
              </w:rPr>
            </w:pPr>
          </w:p>
        </w:tc>
        <w:tc>
          <w:tcPr>
            <w:tcW w:w="368" w:type="dxa"/>
            <w:tcBorders>
              <w:left w:val="single" w:sz="4" w:space="0" w:color="auto"/>
              <w:bottom w:val="single" w:sz="12" w:space="0" w:color="auto"/>
            </w:tcBorders>
          </w:tcPr>
          <w:p w:rsidR="0088280F" w:rsidRDefault="0088280F">
            <w:pPr>
              <w:rPr>
                <w:rFonts w:asciiTheme="minorEastAsia" w:eastAsiaTheme="minorEastAsia" w:hAnsiTheme="minorEastAsia" w:cs="宋体"/>
                <w:sz w:val="21"/>
                <w:szCs w:val="21"/>
              </w:rPr>
            </w:pPr>
          </w:p>
        </w:tc>
        <w:tc>
          <w:tcPr>
            <w:tcW w:w="367" w:type="dxa"/>
            <w:tcBorders>
              <w:bottom w:val="single" w:sz="12" w:space="0" w:color="auto"/>
            </w:tcBorders>
          </w:tcPr>
          <w:p w:rsidR="0088280F" w:rsidRDefault="0088280F">
            <w:pPr>
              <w:rPr>
                <w:rFonts w:asciiTheme="minorEastAsia" w:eastAsiaTheme="minorEastAsia" w:hAnsiTheme="minorEastAsia" w:cs="宋体"/>
                <w:sz w:val="21"/>
                <w:szCs w:val="21"/>
              </w:rPr>
            </w:pPr>
          </w:p>
        </w:tc>
        <w:tc>
          <w:tcPr>
            <w:tcW w:w="717" w:type="dxa"/>
            <w:tcBorders>
              <w:bottom w:val="single" w:sz="12" w:space="0" w:color="auto"/>
            </w:tcBorders>
          </w:tcPr>
          <w:p w:rsidR="0088280F" w:rsidRDefault="0088280F">
            <w:pPr>
              <w:rPr>
                <w:rFonts w:asciiTheme="minorEastAsia" w:eastAsiaTheme="minorEastAsia" w:hAnsiTheme="minorEastAsia" w:cs="宋体"/>
                <w:sz w:val="21"/>
                <w:szCs w:val="21"/>
              </w:rPr>
            </w:pPr>
          </w:p>
        </w:tc>
      </w:tr>
    </w:tbl>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B0248B">
      <w:pPr>
        <w:pStyle w:val="21212"/>
        <w:numPr>
          <w:ilvl w:val="0"/>
          <w:numId w:val="6"/>
        </w:numPr>
        <w:spacing w:before="0" w:after="0" w:line="360" w:lineRule="auto"/>
        <w:ind w:firstLine="0"/>
        <w:rPr>
          <w:rFonts w:asciiTheme="minorEastAsia" w:eastAsiaTheme="minorEastAsia" w:hAnsiTheme="minorEastAsia" w:cs="宋体"/>
          <w:b/>
          <w:color w:val="000000"/>
          <w:szCs w:val="24"/>
        </w:rPr>
      </w:pPr>
      <w:r>
        <w:rPr>
          <w:rFonts w:asciiTheme="minorEastAsia" w:eastAsiaTheme="minorEastAsia" w:hAnsiTheme="minorEastAsia" w:cs="宋体" w:hint="eastAsia"/>
          <w:b/>
          <w:color w:val="000000"/>
          <w:szCs w:val="24"/>
        </w:rPr>
        <w:lastRenderedPageBreak/>
        <w:t>技术商务部分评分记录明细表</w:t>
      </w:r>
    </w:p>
    <w:tbl>
      <w:tblPr>
        <w:tblW w:w="9211" w:type="dxa"/>
        <w:tblInd w:w="1" w:type="dxa"/>
        <w:tblLayout w:type="fixed"/>
        <w:tblLook w:val="04A0"/>
      </w:tblPr>
      <w:tblGrid>
        <w:gridCol w:w="706"/>
        <w:gridCol w:w="1020"/>
        <w:gridCol w:w="585"/>
        <w:gridCol w:w="6900"/>
      </w:tblGrid>
      <w:tr w:rsidR="0088280F">
        <w:trPr>
          <w:trHeight w:val="620"/>
        </w:trPr>
        <w:tc>
          <w:tcPr>
            <w:tcW w:w="70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b/>
                <w:bCs/>
                <w:color w:val="000000"/>
                <w:sz w:val="21"/>
                <w:szCs w:val="21"/>
              </w:rPr>
            </w:pPr>
            <w:r>
              <w:rPr>
                <w:rFonts w:asciiTheme="minorEastAsia" w:eastAsiaTheme="minorEastAsia" w:hAnsiTheme="minorEastAsia" w:cs="宋体" w:hint="eastAsia"/>
                <w:b/>
                <w:bCs/>
                <w:color w:val="000000"/>
                <w:kern w:val="0"/>
                <w:sz w:val="21"/>
                <w:szCs w:val="21"/>
              </w:rPr>
              <w:t>类别</w:t>
            </w:r>
          </w:p>
        </w:tc>
        <w:tc>
          <w:tcPr>
            <w:tcW w:w="102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b/>
                <w:bCs/>
                <w:color w:val="000000"/>
                <w:sz w:val="21"/>
                <w:szCs w:val="21"/>
              </w:rPr>
            </w:pPr>
            <w:r>
              <w:rPr>
                <w:rFonts w:asciiTheme="minorEastAsia" w:eastAsiaTheme="minorEastAsia" w:hAnsiTheme="minorEastAsia" w:cs="宋体" w:hint="eastAsia"/>
                <w:b/>
                <w:bCs/>
                <w:color w:val="000000"/>
                <w:kern w:val="0"/>
                <w:sz w:val="21"/>
                <w:szCs w:val="21"/>
              </w:rPr>
              <w:t>项目</w:t>
            </w:r>
          </w:p>
        </w:tc>
        <w:tc>
          <w:tcPr>
            <w:tcW w:w="585"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b/>
                <w:bCs/>
                <w:color w:val="000000"/>
                <w:sz w:val="21"/>
                <w:szCs w:val="21"/>
              </w:rPr>
            </w:pPr>
            <w:r>
              <w:rPr>
                <w:rFonts w:asciiTheme="minorEastAsia" w:eastAsiaTheme="minorEastAsia" w:hAnsiTheme="minorEastAsia" w:cs="宋体" w:hint="eastAsia"/>
                <w:b/>
                <w:bCs/>
                <w:color w:val="000000"/>
                <w:sz w:val="21"/>
                <w:szCs w:val="21"/>
              </w:rPr>
              <w:t>满分值</w:t>
            </w:r>
          </w:p>
        </w:tc>
        <w:tc>
          <w:tcPr>
            <w:tcW w:w="690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b/>
                <w:bCs/>
                <w:color w:val="000000"/>
                <w:sz w:val="21"/>
                <w:szCs w:val="21"/>
              </w:rPr>
            </w:pPr>
            <w:r>
              <w:rPr>
                <w:rFonts w:asciiTheme="minorEastAsia" w:eastAsiaTheme="minorEastAsia" w:hAnsiTheme="minorEastAsia" w:cs="宋体" w:hint="eastAsia"/>
                <w:b/>
                <w:bCs/>
                <w:color w:val="000000"/>
                <w:kern w:val="0"/>
                <w:sz w:val="21"/>
                <w:szCs w:val="21"/>
              </w:rPr>
              <w:t>评分标准</w:t>
            </w:r>
          </w:p>
        </w:tc>
      </w:tr>
      <w:tr w:rsidR="0088280F">
        <w:trPr>
          <w:trHeight w:val="650"/>
        </w:trPr>
        <w:tc>
          <w:tcPr>
            <w:tcW w:w="706" w:type="dxa"/>
            <w:vMerge w:val="restart"/>
            <w:tcBorders>
              <w:top w:val="single" w:sz="4" w:space="0" w:color="000000"/>
              <w:left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kern w:val="0"/>
                <w:sz w:val="21"/>
                <w:szCs w:val="21"/>
              </w:rPr>
              <w:t>商务评审（30分）</w:t>
            </w:r>
          </w:p>
        </w:tc>
        <w:tc>
          <w:tcPr>
            <w:tcW w:w="1020" w:type="dxa"/>
            <w:vMerge w:val="restart"/>
            <w:tcBorders>
              <w:top w:val="single" w:sz="4" w:space="0" w:color="000000"/>
              <w:left w:val="single" w:sz="4" w:space="0" w:color="000000"/>
              <w:right w:val="single" w:sz="4" w:space="0" w:color="000000"/>
            </w:tcBorders>
            <w:vAlign w:val="center"/>
          </w:tcPr>
          <w:p w:rsidR="0088280F" w:rsidRDefault="00B0248B">
            <w:pPr>
              <w:widowControl/>
              <w:jc w:val="center"/>
              <w:textAlignment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企业信誉及综合实力</w:t>
            </w:r>
          </w:p>
        </w:tc>
        <w:tc>
          <w:tcPr>
            <w:tcW w:w="585" w:type="dxa"/>
            <w:tcBorders>
              <w:top w:val="single" w:sz="4" w:space="0" w:color="000000"/>
              <w:left w:val="single" w:sz="4" w:space="0" w:color="000000"/>
              <w:bottom w:val="single" w:sz="4" w:space="0" w:color="000000"/>
              <w:right w:val="single" w:sz="4" w:space="0" w:color="000000"/>
            </w:tcBorders>
            <w:vAlign w:val="center"/>
          </w:tcPr>
          <w:p w:rsidR="0088280F" w:rsidRDefault="00B0248B">
            <w:pPr>
              <w:pStyle w:val="Default"/>
              <w:jc w:val="both"/>
              <w:rPr>
                <w:rFonts w:asciiTheme="minorEastAsia" w:eastAsiaTheme="minorEastAsia" w:hAnsiTheme="minorEastAsia"/>
                <w:sz w:val="21"/>
                <w:szCs w:val="21"/>
              </w:rPr>
            </w:pPr>
            <w:r>
              <w:rPr>
                <w:rFonts w:asciiTheme="minorEastAsia" w:eastAsiaTheme="minorEastAsia" w:hAnsiTheme="minorEastAsia" w:hint="eastAsia"/>
                <w:sz w:val="21"/>
                <w:szCs w:val="21"/>
              </w:rPr>
              <w:t>3分</w:t>
            </w:r>
          </w:p>
        </w:tc>
        <w:tc>
          <w:tcPr>
            <w:tcW w:w="6900" w:type="dxa"/>
            <w:tcBorders>
              <w:top w:val="single" w:sz="4" w:space="0" w:color="000000"/>
              <w:left w:val="single" w:sz="4" w:space="0" w:color="000000"/>
              <w:bottom w:val="single" w:sz="4" w:space="0" w:color="000000"/>
              <w:right w:val="single" w:sz="4" w:space="0" w:color="000000"/>
            </w:tcBorders>
            <w:vAlign w:val="center"/>
          </w:tcPr>
          <w:p w:rsidR="0088280F" w:rsidRDefault="00B0248B">
            <w:pPr>
              <w:pStyle w:val="2"/>
              <w:keepNext w:val="0"/>
              <w:keepLines w:val="0"/>
              <w:widowControl/>
              <w:rPr>
                <w:rFonts w:asciiTheme="minorEastAsia" w:eastAsiaTheme="minorEastAsia" w:hAnsiTheme="minorEastAsia" w:cs="宋体"/>
                <w:sz w:val="21"/>
                <w:szCs w:val="21"/>
              </w:rPr>
            </w:pPr>
            <w:r>
              <w:rPr>
                <w:rFonts w:asciiTheme="minorEastAsia" w:eastAsiaTheme="minorEastAsia" w:hAnsiTheme="minorEastAsia" w:cs="宋体" w:hint="eastAsia"/>
                <w:b w:val="0"/>
                <w:sz w:val="21"/>
                <w:szCs w:val="21"/>
              </w:rPr>
              <w:t>投标单位具有IS090012008质量管理体系认证书、ISO14001环境管理体系认证、OHSAS18001职业健康安全管理体系认证，提供证书齐全并复印件加盖公章，每个得1分，最高得3分；没有的不得分。</w:t>
            </w:r>
          </w:p>
        </w:tc>
      </w:tr>
      <w:tr w:rsidR="0088280F">
        <w:trPr>
          <w:trHeight w:val="650"/>
        </w:trPr>
        <w:tc>
          <w:tcPr>
            <w:tcW w:w="706" w:type="dxa"/>
            <w:vMerge/>
            <w:tcBorders>
              <w:left w:val="single" w:sz="4" w:space="0" w:color="000000"/>
              <w:right w:val="single" w:sz="4" w:space="0" w:color="000000"/>
            </w:tcBorders>
            <w:vAlign w:val="center"/>
          </w:tcPr>
          <w:p w:rsidR="0088280F" w:rsidRDefault="0088280F">
            <w:pPr>
              <w:widowControl/>
              <w:jc w:val="both"/>
              <w:textAlignment w:val="center"/>
              <w:rPr>
                <w:rFonts w:asciiTheme="minorEastAsia" w:eastAsiaTheme="minorEastAsia" w:hAnsiTheme="minorEastAsia" w:cs="宋体"/>
                <w:color w:val="000000"/>
                <w:sz w:val="21"/>
                <w:szCs w:val="21"/>
              </w:rPr>
            </w:pPr>
          </w:p>
        </w:tc>
        <w:tc>
          <w:tcPr>
            <w:tcW w:w="1020" w:type="dxa"/>
            <w:vMerge/>
            <w:tcBorders>
              <w:left w:val="single" w:sz="4" w:space="0" w:color="000000"/>
              <w:right w:val="single" w:sz="4" w:space="0" w:color="000000"/>
            </w:tcBorders>
            <w:vAlign w:val="center"/>
          </w:tcPr>
          <w:p w:rsidR="0088280F" w:rsidRDefault="0088280F">
            <w:pPr>
              <w:widowControl/>
              <w:jc w:val="center"/>
              <w:textAlignment w:val="center"/>
              <w:rPr>
                <w:rFonts w:asciiTheme="minorEastAsia" w:eastAsiaTheme="minorEastAsia" w:hAnsiTheme="minorEastAsia" w:cs="宋体"/>
                <w:color w:val="000000"/>
                <w:kern w:val="0"/>
                <w:sz w:val="21"/>
                <w:szCs w:val="21"/>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88280F" w:rsidRDefault="0088280F">
            <w:pPr>
              <w:widowControl/>
              <w:jc w:val="both"/>
              <w:textAlignment w:val="center"/>
              <w:rPr>
                <w:rFonts w:asciiTheme="minorEastAsia" w:eastAsiaTheme="minorEastAsia" w:hAnsiTheme="minorEastAsia" w:cs="宋体"/>
                <w:color w:val="000000"/>
                <w:sz w:val="21"/>
                <w:szCs w:val="21"/>
              </w:rPr>
            </w:pPr>
          </w:p>
          <w:p w:rsidR="0088280F" w:rsidRDefault="00B0248B">
            <w:pPr>
              <w:widowControl/>
              <w:jc w:val="both"/>
              <w:textAlignment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8分</w:t>
            </w:r>
          </w:p>
          <w:p w:rsidR="0088280F" w:rsidRDefault="0088280F">
            <w:pPr>
              <w:pStyle w:val="Default"/>
              <w:jc w:val="both"/>
              <w:rPr>
                <w:rFonts w:asciiTheme="minorEastAsia" w:eastAsiaTheme="minorEastAsia" w:hAnsiTheme="minorEastAsia"/>
                <w:sz w:val="21"/>
                <w:szCs w:val="21"/>
              </w:rPr>
            </w:pPr>
          </w:p>
        </w:tc>
        <w:tc>
          <w:tcPr>
            <w:tcW w:w="690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sz w:val="21"/>
                <w:szCs w:val="21"/>
              </w:rPr>
              <w:t>投标人具有近三年来相近项目建设的案例，每提供</w:t>
            </w:r>
            <w:r>
              <w:rPr>
                <w:rFonts w:asciiTheme="minorEastAsia" w:eastAsiaTheme="minorEastAsia" w:hAnsiTheme="minorEastAsia" w:cs="宋体" w:hint="eastAsia"/>
                <w:color w:val="000000"/>
                <w:kern w:val="0"/>
                <w:sz w:val="21"/>
                <w:szCs w:val="21"/>
              </w:rPr>
              <w:t>一</w:t>
            </w:r>
            <w:r>
              <w:rPr>
                <w:rFonts w:asciiTheme="minorEastAsia" w:eastAsiaTheme="minorEastAsia" w:hAnsiTheme="minorEastAsia" w:cs="宋体" w:hint="eastAsia"/>
                <w:sz w:val="21"/>
                <w:szCs w:val="21"/>
              </w:rPr>
              <w:t>项业绩得1分，</w:t>
            </w:r>
            <w:r>
              <w:rPr>
                <w:rFonts w:asciiTheme="minorEastAsia" w:eastAsiaTheme="minorEastAsia" w:hAnsiTheme="minorEastAsia" w:cs="宋体" w:hint="eastAsia"/>
                <w:color w:val="000000"/>
                <w:kern w:val="0"/>
                <w:sz w:val="21"/>
                <w:szCs w:val="21"/>
              </w:rPr>
              <w:t>最多得8分</w:t>
            </w:r>
            <w:r>
              <w:rPr>
                <w:rFonts w:asciiTheme="minorEastAsia" w:eastAsiaTheme="minorEastAsia" w:hAnsiTheme="minorEastAsia" w:cs="宋体" w:hint="eastAsia"/>
                <w:sz w:val="21"/>
                <w:szCs w:val="21"/>
              </w:rPr>
              <w:t>。以供应商提供的相关业绩证明资料，以合同及中标通知书复印件为准（合同及中标通知书原件备查），合同货物清单内须有与本项目相同的规格货物或软件视为有效业绩，否则视为无效业绩。</w:t>
            </w:r>
          </w:p>
        </w:tc>
      </w:tr>
      <w:tr w:rsidR="0088280F">
        <w:trPr>
          <w:trHeight w:val="90"/>
        </w:trPr>
        <w:tc>
          <w:tcPr>
            <w:tcW w:w="706" w:type="dxa"/>
            <w:vMerge/>
            <w:tcBorders>
              <w:left w:val="single" w:sz="4" w:space="0" w:color="000000"/>
              <w:right w:val="single" w:sz="4" w:space="0" w:color="000000"/>
            </w:tcBorders>
            <w:vAlign w:val="center"/>
          </w:tcPr>
          <w:p w:rsidR="0088280F" w:rsidRDefault="0088280F">
            <w:pPr>
              <w:jc w:val="both"/>
              <w:rPr>
                <w:rFonts w:asciiTheme="minorEastAsia" w:eastAsiaTheme="minorEastAsia" w:hAnsiTheme="minorEastAsia" w:cs="宋体"/>
                <w:color w:val="000000"/>
                <w:sz w:val="21"/>
                <w:szCs w:val="21"/>
              </w:rPr>
            </w:pPr>
          </w:p>
        </w:tc>
        <w:tc>
          <w:tcPr>
            <w:tcW w:w="1020" w:type="dxa"/>
            <w:vMerge/>
            <w:tcBorders>
              <w:left w:val="single" w:sz="4" w:space="0" w:color="000000"/>
              <w:right w:val="single" w:sz="4" w:space="0" w:color="000000"/>
            </w:tcBorders>
            <w:vAlign w:val="center"/>
          </w:tcPr>
          <w:p w:rsidR="0088280F" w:rsidRDefault="0088280F">
            <w:pPr>
              <w:widowControl/>
              <w:jc w:val="center"/>
              <w:textAlignment w:val="center"/>
              <w:rPr>
                <w:rFonts w:asciiTheme="minorEastAsia" w:eastAsiaTheme="minorEastAsia" w:hAnsiTheme="minorEastAsia" w:cs="宋体"/>
                <w:color w:val="000000"/>
                <w:kern w:val="0"/>
                <w:sz w:val="21"/>
                <w:szCs w:val="21"/>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3分</w:t>
            </w:r>
          </w:p>
        </w:tc>
        <w:tc>
          <w:tcPr>
            <w:tcW w:w="6900" w:type="dxa"/>
            <w:tcBorders>
              <w:top w:val="single" w:sz="4" w:space="0" w:color="000000"/>
              <w:left w:val="single" w:sz="4" w:space="0" w:color="000000"/>
              <w:bottom w:val="single" w:sz="4" w:space="0" w:color="000000"/>
              <w:right w:val="single" w:sz="4" w:space="0" w:color="000000"/>
            </w:tcBorders>
            <w:vAlign w:val="center"/>
          </w:tcPr>
          <w:p w:rsidR="0088280F" w:rsidRDefault="00B0248B">
            <w:pPr>
              <w:jc w:val="both"/>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人员配备完全合理，专业素质高，服务承诺完善，整体情况好得3分，较好得2分，一般得1分。</w:t>
            </w:r>
          </w:p>
        </w:tc>
      </w:tr>
      <w:tr w:rsidR="0088280F">
        <w:trPr>
          <w:trHeight w:val="90"/>
        </w:trPr>
        <w:tc>
          <w:tcPr>
            <w:tcW w:w="706" w:type="dxa"/>
            <w:vMerge/>
            <w:tcBorders>
              <w:left w:val="single" w:sz="4" w:space="0" w:color="000000"/>
              <w:right w:val="single" w:sz="4" w:space="0" w:color="000000"/>
            </w:tcBorders>
            <w:vAlign w:val="center"/>
          </w:tcPr>
          <w:p w:rsidR="0088280F" w:rsidRDefault="0088280F">
            <w:pPr>
              <w:jc w:val="both"/>
              <w:rPr>
                <w:rFonts w:asciiTheme="minorEastAsia" w:eastAsiaTheme="minorEastAsia" w:hAnsiTheme="minorEastAsia" w:cs="宋体"/>
                <w:color w:val="000000"/>
                <w:sz w:val="21"/>
                <w:szCs w:val="21"/>
              </w:rPr>
            </w:pPr>
          </w:p>
        </w:tc>
        <w:tc>
          <w:tcPr>
            <w:tcW w:w="1020" w:type="dxa"/>
            <w:vMerge/>
            <w:tcBorders>
              <w:left w:val="single" w:sz="4" w:space="0" w:color="000000"/>
              <w:right w:val="single" w:sz="4" w:space="0" w:color="000000"/>
            </w:tcBorders>
            <w:vAlign w:val="center"/>
          </w:tcPr>
          <w:p w:rsidR="0088280F" w:rsidRDefault="0088280F">
            <w:pPr>
              <w:widowControl/>
              <w:jc w:val="center"/>
              <w:textAlignment w:val="center"/>
              <w:rPr>
                <w:rFonts w:asciiTheme="minorEastAsia" w:eastAsiaTheme="minorEastAsia" w:hAnsiTheme="minorEastAsia" w:cs="宋体"/>
                <w:color w:val="000000"/>
                <w:kern w:val="0"/>
                <w:sz w:val="21"/>
                <w:szCs w:val="21"/>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rPr>
            </w:pPr>
            <w:r>
              <w:rPr>
                <w:rFonts w:asciiTheme="minorEastAsia" w:eastAsiaTheme="minorEastAsia" w:hAnsiTheme="minorEastAsia" w:cs="宋体" w:hint="eastAsia"/>
              </w:rPr>
              <w:t>2分</w:t>
            </w:r>
          </w:p>
        </w:tc>
        <w:tc>
          <w:tcPr>
            <w:tcW w:w="6900" w:type="dxa"/>
            <w:tcBorders>
              <w:top w:val="single" w:sz="4" w:space="0" w:color="000000"/>
              <w:left w:val="single" w:sz="4" w:space="0" w:color="000000"/>
              <w:bottom w:val="single" w:sz="4" w:space="0" w:color="000000"/>
              <w:right w:val="single" w:sz="4" w:space="0" w:color="000000"/>
            </w:tcBorders>
            <w:vAlign w:val="center"/>
          </w:tcPr>
          <w:p w:rsidR="0088280F" w:rsidRDefault="00B0248B">
            <w:pPr>
              <w:pStyle w:val="aff9"/>
              <w:ind w:firstLineChars="0" w:firstLine="0"/>
              <w:rPr>
                <w:rFonts w:asciiTheme="minorEastAsia" w:eastAsiaTheme="minorEastAsia" w:hAnsiTheme="minorEastAsia" w:cs="宋体"/>
                <w:color w:val="000000"/>
                <w:kern w:val="0"/>
                <w:szCs w:val="21"/>
                <w:lang w:val="en-US"/>
              </w:rPr>
            </w:pPr>
            <w:r>
              <w:rPr>
                <w:rFonts w:asciiTheme="minorEastAsia" w:eastAsiaTheme="minorEastAsia" w:hAnsiTheme="minorEastAsia" w:cs="宋体" w:hint="eastAsia"/>
                <w:kern w:val="0"/>
                <w:szCs w:val="21"/>
                <w:lang w:val="en-US"/>
              </w:rPr>
              <w:t>具有健全的财务会计制度：需提供近三年（2021年度、2020年度、2019年度）任意一年度的审计报告原件的扫描件（成立不足一年的提供近一个月的银行资信证明原件），提供者得2分，不提供不计分。</w:t>
            </w:r>
          </w:p>
        </w:tc>
      </w:tr>
      <w:tr w:rsidR="0088280F">
        <w:trPr>
          <w:trHeight w:val="90"/>
        </w:trPr>
        <w:tc>
          <w:tcPr>
            <w:tcW w:w="706" w:type="dxa"/>
            <w:vMerge/>
            <w:tcBorders>
              <w:left w:val="single" w:sz="4" w:space="0" w:color="000000"/>
              <w:right w:val="single" w:sz="4" w:space="0" w:color="000000"/>
            </w:tcBorders>
            <w:vAlign w:val="center"/>
          </w:tcPr>
          <w:p w:rsidR="0088280F" w:rsidRDefault="0088280F">
            <w:pPr>
              <w:jc w:val="both"/>
              <w:rPr>
                <w:rFonts w:asciiTheme="minorEastAsia" w:eastAsiaTheme="minorEastAsia" w:hAnsiTheme="minorEastAsia" w:cs="宋体"/>
                <w:color w:val="000000"/>
                <w:sz w:val="21"/>
                <w:szCs w:val="21"/>
              </w:rPr>
            </w:pPr>
          </w:p>
        </w:tc>
        <w:tc>
          <w:tcPr>
            <w:tcW w:w="1020" w:type="dxa"/>
            <w:vMerge/>
            <w:tcBorders>
              <w:left w:val="single" w:sz="4" w:space="0" w:color="000000"/>
              <w:right w:val="single" w:sz="4" w:space="0" w:color="000000"/>
            </w:tcBorders>
            <w:vAlign w:val="center"/>
          </w:tcPr>
          <w:p w:rsidR="0088280F" w:rsidRDefault="0088280F">
            <w:pPr>
              <w:widowControl/>
              <w:jc w:val="center"/>
              <w:textAlignment w:val="center"/>
              <w:rPr>
                <w:rFonts w:asciiTheme="minorEastAsia" w:eastAsiaTheme="minorEastAsia" w:hAnsiTheme="minorEastAsia" w:cs="宋体"/>
                <w:color w:val="000000"/>
                <w:kern w:val="0"/>
                <w:sz w:val="21"/>
                <w:szCs w:val="21"/>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2分</w:t>
            </w:r>
          </w:p>
        </w:tc>
        <w:tc>
          <w:tcPr>
            <w:tcW w:w="690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kern w:val="0"/>
                <w:sz w:val="21"/>
                <w:szCs w:val="21"/>
              </w:rPr>
              <w:t>有依法缴纳税收的良好记录：需提供近六个月的依法缴纳税收的证明（纳税凭证）原件扫描件，如依法免税的，应提供相应文件证明其依法免税；提供者得2分，不提供不计分。</w:t>
            </w:r>
          </w:p>
        </w:tc>
      </w:tr>
      <w:tr w:rsidR="0088280F">
        <w:trPr>
          <w:trHeight w:val="90"/>
        </w:trPr>
        <w:tc>
          <w:tcPr>
            <w:tcW w:w="706" w:type="dxa"/>
            <w:vMerge/>
            <w:tcBorders>
              <w:left w:val="single" w:sz="4" w:space="0" w:color="000000"/>
              <w:right w:val="single" w:sz="4" w:space="0" w:color="000000"/>
            </w:tcBorders>
            <w:vAlign w:val="center"/>
          </w:tcPr>
          <w:p w:rsidR="0088280F" w:rsidRDefault="0088280F">
            <w:pPr>
              <w:jc w:val="both"/>
              <w:rPr>
                <w:rFonts w:asciiTheme="minorEastAsia" w:eastAsiaTheme="minorEastAsia" w:hAnsiTheme="minorEastAsia" w:cs="宋体"/>
                <w:color w:val="000000"/>
                <w:sz w:val="21"/>
                <w:szCs w:val="21"/>
              </w:rPr>
            </w:pPr>
          </w:p>
        </w:tc>
        <w:tc>
          <w:tcPr>
            <w:tcW w:w="1020" w:type="dxa"/>
            <w:vMerge/>
            <w:tcBorders>
              <w:left w:val="single" w:sz="4" w:space="0" w:color="000000"/>
              <w:bottom w:val="single" w:sz="4" w:space="0" w:color="auto"/>
              <w:right w:val="single" w:sz="4" w:space="0" w:color="000000"/>
            </w:tcBorders>
            <w:vAlign w:val="center"/>
          </w:tcPr>
          <w:p w:rsidR="0088280F" w:rsidRDefault="0088280F">
            <w:pPr>
              <w:widowControl/>
              <w:jc w:val="center"/>
              <w:textAlignment w:val="center"/>
              <w:rPr>
                <w:rFonts w:asciiTheme="minorEastAsia" w:eastAsiaTheme="minorEastAsia" w:hAnsiTheme="minorEastAsia" w:cs="宋体"/>
                <w:color w:val="000000"/>
                <w:kern w:val="0"/>
                <w:sz w:val="21"/>
                <w:szCs w:val="21"/>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2分</w:t>
            </w:r>
          </w:p>
        </w:tc>
        <w:tc>
          <w:tcPr>
            <w:tcW w:w="690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提供参近六个月的依法缴纳社会保险的证明（缴费凭证）原件扫描件，如依法不需要缴纳社会保障资金的，应提供相应文件证明其依法不需要缴纳社会保障资金。提供得者2分，不提供不计分。</w:t>
            </w:r>
          </w:p>
        </w:tc>
      </w:tr>
      <w:tr w:rsidR="0088280F">
        <w:trPr>
          <w:trHeight w:val="90"/>
        </w:trPr>
        <w:tc>
          <w:tcPr>
            <w:tcW w:w="706" w:type="dxa"/>
            <w:vMerge/>
            <w:tcBorders>
              <w:left w:val="single" w:sz="4" w:space="0" w:color="000000"/>
              <w:right w:val="single" w:sz="4" w:space="0" w:color="000000"/>
            </w:tcBorders>
            <w:vAlign w:val="center"/>
          </w:tcPr>
          <w:p w:rsidR="0088280F" w:rsidRDefault="0088280F">
            <w:pPr>
              <w:jc w:val="both"/>
              <w:rPr>
                <w:rFonts w:asciiTheme="minorEastAsia" w:eastAsiaTheme="minorEastAsia" w:hAnsiTheme="minorEastAsia" w:cs="宋体"/>
                <w:color w:val="000000"/>
                <w:sz w:val="21"/>
                <w:szCs w:val="21"/>
              </w:rPr>
            </w:pPr>
          </w:p>
        </w:tc>
        <w:tc>
          <w:tcPr>
            <w:tcW w:w="1020" w:type="dxa"/>
            <w:tcBorders>
              <w:top w:val="single" w:sz="4" w:space="0" w:color="auto"/>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售后服务能力</w:t>
            </w:r>
          </w:p>
        </w:tc>
        <w:tc>
          <w:tcPr>
            <w:tcW w:w="585"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4分</w:t>
            </w:r>
          </w:p>
        </w:tc>
        <w:tc>
          <w:tcPr>
            <w:tcW w:w="6900" w:type="dxa"/>
            <w:tcBorders>
              <w:top w:val="single" w:sz="4" w:space="0" w:color="000000"/>
              <w:left w:val="single" w:sz="4" w:space="0" w:color="000000"/>
              <w:bottom w:val="single" w:sz="4" w:space="0" w:color="000000"/>
              <w:right w:val="single" w:sz="4" w:space="0" w:color="000000"/>
            </w:tcBorders>
            <w:vAlign w:val="center"/>
          </w:tcPr>
          <w:p w:rsidR="0088280F" w:rsidRDefault="00B0248B">
            <w:pPr>
              <w:rPr>
                <w:rFonts w:asciiTheme="minorEastAsia" w:eastAsiaTheme="minorEastAsia" w:hAnsiTheme="minorEastAsia" w:cs="宋体"/>
                <w:kern w:val="0"/>
                <w:sz w:val="21"/>
                <w:szCs w:val="21"/>
              </w:rPr>
            </w:pPr>
            <w:r>
              <w:rPr>
                <w:rFonts w:asciiTheme="minorEastAsia" w:eastAsiaTheme="minorEastAsia" w:hAnsiTheme="minorEastAsia" w:hint="eastAsia"/>
                <w:sz w:val="21"/>
                <w:szCs w:val="21"/>
                <w:lang w:val="zh-CN"/>
              </w:rPr>
              <w:t>主</w:t>
            </w:r>
            <w:r>
              <w:rPr>
                <w:rFonts w:asciiTheme="minorEastAsia" w:eastAsiaTheme="minorEastAsia" w:hAnsiTheme="minorEastAsia" w:cs="宋体" w:hint="eastAsia"/>
                <w:kern w:val="0"/>
                <w:sz w:val="21"/>
                <w:szCs w:val="21"/>
                <w:lang w:val="zh-CN"/>
              </w:rPr>
              <w:t>要包括：服务响应时间、维护体系等，投标</w:t>
            </w:r>
            <w:r>
              <w:rPr>
                <w:rFonts w:asciiTheme="minorEastAsia" w:eastAsiaTheme="minorEastAsia" w:hAnsiTheme="minorEastAsia" w:cs="宋体" w:hint="eastAsia"/>
                <w:kern w:val="0"/>
                <w:sz w:val="21"/>
                <w:szCs w:val="21"/>
              </w:rPr>
              <w:t>人</w:t>
            </w:r>
            <w:r>
              <w:rPr>
                <w:rFonts w:asciiTheme="minorEastAsia" w:eastAsiaTheme="minorEastAsia" w:hAnsiTheme="minorEastAsia" w:cs="宋体" w:hint="eastAsia"/>
                <w:kern w:val="0"/>
                <w:sz w:val="21"/>
                <w:szCs w:val="21"/>
                <w:lang w:val="zh-CN"/>
              </w:rPr>
              <w:t>已在新疆本地设有专门</w:t>
            </w:r>
            <w:r>
              <w:rPr>
                <w:rFonts w:asciiTheme="minorEastAsia" w:eastAsiaTheme="minorEastAsia" w:hAnsiTheme="minorEastAsia" w:cs="宋体" w:hint="eastAsia"/>
                <w:kern w:val="0"/>
                <w:sz w:val="21"/>
                <w:szCs w:val="21"/>
              </w:rPr>
              <w:t>办事机构</w:t>
            </w:r>
            <w:r>
              <w:rPr>
                <w:rFonts w:asciiTheme="minorEastAsia" w:eastAsiaTheme="minorEastAsia" w:hAnsiTheme="minorEastAsia" w:cs="宋体" w:hint="eastAsia"/>
                <w:kern w:val="0"/>
                <w:sz w:val="21"/>
                <w:szCs w:val="21"/>
                <w:lang w:val="zh-CN"/>
              </w:rPr>
              <w:t>（</w:t>
            </w:r>
            <w:r>
              <w:rPr>
                <w:rFonts w:asciiTheme="minorEastAsia" w:eastAsiaTheme="minorEastAsia" w:hAnsiTheme="minorEastAsia" w:cs="宋体" w:hint="eastAsia"/>
                <w:kern w:val="0"/>
                <w:sz w:val="21"/>
                <w:szCs w:val="21"/>
              </w:rPr>
              <w:t>需</w:t>
            </w:r>
            <w:r>
              <w:rPr>
                <w:rFonts w:asciiTheme="minorEastAsia" w:eastAsiaTheme="minorEastAsia" w:hAnsiTheme="minorEastAsia" w:cs="宋体" w:hint="eastAsia"/>
                <w:kern w:val="0"/>
                <w:sz w:val="21"/>
                <w:szCs w:val="21"/>
                <w:lang w:val="zh-CN"/>
              </w:rPr>
              <w:t>提供机构证明、场所证明</w:t>
            </w:r>
            <w:r>
              <w:rPr>
                <w:rFonts w:asciiTheme="minorEastAsia" w:eastAsiaTheme="minorEastAsia" w:hAnsiTheme="minorEastAsia" w:cs="宋体" w:hint="eastAsia"/>
                <w:kern w:val="0"/>
                <w:sz w:val="21"/>
                <w:szCs w:val="21"/>
              </w:rPr>
              <w:t>及本地员工社保缴纳证明</w:t>
            </w:r>
            <w:r>
              <w:rPr>
                <w:rFonts w:asciiTheme="minorEastAsia" w:eastAsiaTheme="minorEastAsia" w:hAnsiTheme="minorEastAsia" w:cs="宋体" w:hint="eastAsia"/>
                <w:kern w:val="0"/>
                <w:sz w:val="21"/>
                <w:szCs w:val="21"/>
                <w:lang w:val="zh-CN"/>
              </w:rPr>
              <w:t>等材料，</w:t>
            </w:r>
            <w:r>
              <w:rPr>
                <w:rFonts w:asciiTheme="minorEastAsia" w:eastAsiaTheme="minorEastAsia" w:hAnsiTheme="minorEastAsia" w:cs="宋体" w:hint="eastAsia"/>
                <w:kern w:val="0"/>
                <w:sz w:val="21"/>
                <w:szCs w:val="21"/>
              </w:rPr>
              <w:t>原件备查</w:t>
            </w:r>
            <w:r>
              <w:rPr>
                <w:rFonts w:asciiTheme="minorEastAsia" w:eastAsiaTheme="minorEastAsia" w:hAnsiTheme="minorEastAsia" w:cs="宋体" w:hint="eastAsia"/>
                <w:kern w:val="0"/>
                <w:sz w:val="21"/>
                <w:szCs w:val="21"/>
                <w:lang w:val="zh-CN"/>
              </w:rPr>
              <w:t>）的得</w:t>
            </w:r>
            <w:r>
              <w:rPr>
                <w:rFonts w:asciiTheme="minorEastAsia" w:eastAsiaTheme="minorEastAsia" w:hAnsiTheme="minorEastAsia" w:cs="宋体" w:hint="eastAsia"/>
                <w:kern w:val="0"/>
                <w:sz w:val="21"/>
                <w:szCs w:val="21"/>
              </w:rPr>
              <w:t>4</w:t>
            </w:r>
            <w:r>
              <w:rPr>
                <w:rFonts w:asciiTheme="minorEastAsia" w:eastAsiaTheme="minorEastAsia" w:hAnsiTheme="minorEastAsia" w:cs="宋体" w:hint="eastAsia"/>
                <w:kern w:val="0"/>
                <w:sz w:val="21"/>
                <w:szCs w:val="21"/>
                <w:lang w:val="zh-CN"/>
              </w:rPr>
              <w:t>分</w:t>
            </w:r>
            <w:r>
              <w:rPr>
                <w:rFonts w:asciiTheme="minorEastAsia" w:eastAsiaTheme="minorEastAsia" w:hAnsiTheme="minorEastAsia" w:cs="宋体" w:hint="eastAsia"/>
                <w:kern w:val="0"/>
                <w:sz w:val="21"/>
                <w:szCs w:val="21"/>
              </w:rPr>
              <w:t>；售后服务承诺周到得2分；售后服务承诺一般得1分；售后服务体系不完备的不得分。须作出评估具体依据和理由。</w:t>
            </w:r>
          </w:p>
        </w:tc>
      </w:tr>
      <w:tr w:rsidR="0088280F">
        <w:trPr>
          <w:trHeight w:val="90"/>
        </w:trPr>
        <w:tc>
          <w:tcPr>
            <w:tcW w:w="706" w:type="dxa"/>
            <w:vMerge/>
            <w:tcBorders>
              <w:left w:val="single" w:sz="4" w:space="0" w:color="000000"/>
              <w:right w:val="single" w:sz="4" w:space="0" w:color="000000"/>
            </w:tcBorders>
            <w:vAlign w:val="center"/>
          </w:tcPr>
          <w:p w:rsidR="0088280F" w:rsidRDefault="0088280F">
            <w:pPr>
              <w:jc w:val="both"/>
              <w:rPr>
                <w:rFonts w:asciiTheme="minorEastAsia" w:eastAsiaTheme="minorEastAsia" w:hAnsiTheme="minorEastAsia" w:cs="宋体"/>
                <w:color w:val="000000"/>
                <w:sz w:val="21"/>
                <w:szCs w:val="21"/>
              </w:rPr>
            </w:pPr>
          </w:p>
        </w:tc>
        <w:tc>
          <w:tcPr>
            <w:tcW w:w="1020" w:type="dxa"/>
            <w:tcBorders>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质保期</w:t>
            </w:r>
          </w:p>
        </w:tc>
        <w:tc>
          <w:tcPr>
            <w:tcW w:w="585"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2分</w:t>
            </w:r>
          </w:p>
        </w:tc>
        <w:tc>
          <w:tcPr>
            <w:tcW w:w="6900" w:type="dxa"/>
            <w:tcBorders>
              <w:top w:val="single" w:sz="4" w:space="0" w:color="000000"/>
              <w:left w:val="single" w:sz="4" w:space="0" w:color="000000"/>
              <w:bottom w:val="single" w:sz="4" w:space="0" w:color="000000"/>
              <w:right w:val="single" w:sz="4" w:space="0" w:color="000000"/>
            </w:tcBorders>
            <w:vAlign w:val="center"/>
          </w:tcPr>
          <w:p w:rsidR="0088280F" w:rsidRDefault="00B0248B">
            <w:pP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投标人在招标文件要求的质保期基础上，质保期每增加1年得1分，最高得2分。</w:t>
            </w:r>
          </w:p>
        </w:tc>
      </w:tr>
      <w:tr w:rsidR="0088280F">
        <w:trPr>
          <w:trHeight w:val="90"/>
        </w:trPr>
        <w:tc>
          <w:tcPr>
            <w:tcW w:w="706" w:type="dxa"/>
            <w:vMerge/>
            <w:tcBorders>
              <w:left w:val="single" w:sz="4" w:space="0" w:color="000000"/>
              <w:right w:val="single" w:sz="4" w:space="0" w:color="000000"/>
            </w:tcBorders>
            <w:vAlign w:val="center"/>
          </w:tcPr>
          <w:p w:rsidR="0088280F" w:rsidRDefault="0088280F">
            <w:pPr>
              <w:jc w:val="both"/>
              <w:rPr>
                <w:rFonts w:asciiTheme="minorEastAsia" w:eastAsiaTheme="minorEastAsia" w:hAnsiTheme="minorEastAsia" w:cs="宋体"/>
                <w:color w:val="000000"/>
                <w:sz w:val="21"/>
                <w:szCs w:val="21"/>
              </w:rPr>
            </w:pPr>
          </w:p>
        </w:tc>
        <w:tc>
          <w:tcPr>
            <w:tcW w:w="1020" w:type="dxa"/>
            <w:tcBorders>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培训方案</w:t>
            </w:r>
          </w:p>
        </w:tc>
        <w:tc>
          <w:tcPr>
            <w:tcW w:w="585"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2分</w:t>
            </w:r>
          </w:p>
        </w:tc>
        <w:tc>
          <w:tcPr>
            <w:tcW w:w="6900" w:type="dxa"/>
            <w:tcBorders>
              <w:top w:val="single" w:sz="4" w:space="0" w:color="000000"/>
              <w:left w:val="single" w:sz="4" w:space="0" w:color="000000"/>
              <w:bottom w:val="single" w:sz="4" w:space="0" w:color="000000"/>
              <w:right w:val="single" w:sz="4" w:space="0" w:color="000000"/>
            </w:tcBorders>
            <w:vAlign w:val="center"/>
          </w:tcPr>
          <w:p w:rsidR="0088280F" w:rsidRDefault="00B0248B">
            <w:pP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对投标人提供的培训方案进行评价，</w:t>
            </w:r>
            <w:r>
              <w:rPr>
                <w:rFonts w:asciiTheme="minorEastAsia" w:eastAsiaTheme="minorEastAsia" w:hAnsiTheme="minorEastAsia" w:cs="宋体" w:hint="eastAsia"/>
                <w:sz w:val="21"/>
                <w:szCs w:val="21"/>
              </w:rPr>
              <w:t>有详细的培训方案，</w:t>
            </w:r>
            <w:r>
              <w:rPr>
                <w:rFonts w:asciiTheme="minorEastAsia" w:eastAsiaTheme="minorEastAsia" w:hAnsiTheme="minorEastAsia" w:cs="宋体" w:hint="eastAsia"/>
                <w:color w:val="000000"/>
                <w:kern w:val="0"/>
                <w:sz w:val="21"/>
                <w:szCs w:val="21"/>
              </w:rPr>
              <w:t>提供免费设备日常维护、故障排除等相关知识培训，能够保证</w:t>
            </w:r>
            <w:r>
              <w:rPr>
                <w:rFonts w:asciiTheme="minorEastAsia" w:eastAsiaTheme="minorEastAsia" w:hAnsiTheme="minorEastAsia" w:cs="宋体" w:hint="eastAsia"/>
              </w:rPr>
              <w:t>对该系统所有相关人员进行免费的专业化培训且能提供更好培训的2分</w:t>
            </w:r>
            <w:r>
              <w:rPr>
                <w:rFonts w:asciiTheme="minorEastAsia" w:eastAsiaTheme="minorEastAsia" w:hAnsiTheme="minorEastAsia" w:cs="宋体" w:hint="eastAsia"/>
                <w:sz w:val="21"/>
                <w:szCs w:val="21"/>
              </w:rPr>
              <w:t>；没有培训方案，基本符合要求的得1分；无培训，得0分。</w:t>
            </w:r>
          </w:p>
        </w:tc>
      </w:tr>
      <w:tr w:rsidR="0088280F">
        <w:trPr>
          <w:trHeight w:val="90"/>
        </w:trPr>
        <w:tc>
          <w:tcPr>
            <w:tcW w:w="706" w:type="dxa"/>
            <w:vMerge/>
            <w:tcBorders>
              <w:left w:val="single" w:sz="4" w:space="0" w:color="000000"/>
              <w:right w:val="single" w:sz="4" w:space="0" w:color="000000"/>
            </w:tcBorders>
            <w:vAlign w:val="center"/>
          </w:tcPr>
          <w:p w:rsidR="0088280F" w:rsidRDefault="0088280F">
            <w:pPr>
              <w:jc w:val="both"/>
              <w:rPr>
                <w:rFonts w:asciiTheme="minorEastAsia" w:eastAsiaTheme="minorEastAsia" w:hAnsiTheme="minorEastAsia" w:cs="宋体"/>
                <w:color w:val="000000"/>
                <w:sz w:val="21"/>
                <w:szCs w:val="21"/>
              </w:rPr>
            </w:pPr>
          </w:p>
        </w:tc>
        <w:tc>
          <w:tcPr>
            <w:tcW w:w="1020" w:type="dxa"/>
            <w:tcBorders>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rPr>
              <w:t>标函质量</w:t>
            </w:r>
          </w:p>
        </w:tc>
        <w:tc>
          <w:tcPr>
            <w:tcW w:w="585"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2分</w:t>
            </w:r>
          </w:p>
        </w:tc>
        <w:tc>
          <w:tcPr>
            <w:tcW w:w="6900" w:type="dxa"/>
            <w:tcBorders>
              <w:top w:val="single" w:sz="4" w:space="0" w:color="000000"/>
              <w:left w:val="single" w:sz="4" w:space="0" w:color="000000"/>
              <w:bottom w:val="single" w:sz="4" w:space="0" w:color="000000"/>
              <w:right w:val="single" w:sz="4" w:space="0" w:color="000000"/>
            </w:tcBorders>
            <w:vAlign w:val="center"/>
          </w:tcPr>
          <w:p w:rsidR="0088280F" w:rsidRDefault="00B0248B">
            <w:pPr>
              <w:rPr>
                <w:rFonts w:asciiTheme="minorEastAsia" w:eastAsiaTheme="minorEastAsia" w:hAnsiTheme="minorEastAsia" w:cs="宋体"/>
                <w:kern w:val="0"/>
                <w:sz w:val="21"/>
                <w:szCs w:val="21"/>
              </w:rPr>
            </w:pPr>
            <w:r>
              <w:rPr>
                <w:rFonts w:asciiTheme="minorEastAsia" w:eastAsiaTheme="minorEastAsia" w:hAnsiTheme="minorEastAsia" w:hint="eastAsia"/>
              </w:rPr>
              <w:t>投标文件有目录、页码无错乱、标题、编号、正文、表格等排版规范，关联正确，根据投标文件制作的质量进行综合评分。规范得2分，不规范不得分。</w:t>
            </w:r>
          </w:p>
        </w:tc>
      </w:tr>
      <w:tr w:rsidR="0088280F">
        <w:trPr>
          <w:trHeight w:val="312"/>
        </w:trPr>
        <w:tc>
          <w:tcPr>
            <w:tcW w:w="706" w:type="dxa"/>
            <w:vMerge w:val="restart"/>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kern w:val="0"/>
                <w:sz w:val="21"/>
                <w:szCs w:val="21"/>
              </w:rPr>
              <w:t>技术评审（40分）</w:t>
            </w:r>
          </w:p>
        </w:tc>
        <w:tc>
          <w:tcPr>
            <w:tcW w:w="1020" w:type="dxa"/>
            <w:vMerge w:val="restart"/>
            <w:tcBorders>
              <w:top w:val="single" w:sz="4" w:space="0" w:color="000000"/>
              <w:left w:val="single" w:sz="4" w:space="0" w:color="000000"/>
              <w:right w:val="single" w:sz="4" w:space="0" w:color="000000"/>
            </w:tcBorders>
            <w:vAlign w:val="center"/>
          </w:tcPr>
          <w:p w:rsidR="0088280F" w:rsidRDefault="00B0248B">
            <w:pPr>
              <w:widowControl/>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kern w:val="0"/>
                <w:sz w:val="21"/>
                <w:szCs w:val="21"/>
              </w:rPr>
              <w:t>项目技术方案</w:t>
            </w:r>
          </w:p>
        </w:tc>
        <w:tc>
          <w:tcPr>
            <w:tcW w:w="585"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10分</w:t>
            </w:r>
          </w:p>
          <w:p w:rsidR="0088280F" w:rsidRDefault="0088280F">
            <w:pPr>
              <w:widowControl/>
              <w:jc w:val="both"/>
              <w:textAlignment w:val="center"/>
              <w:rPr>
                <w:rFonts w:asciiTheme="minorEastAsia" w:eastAsiaTheme="minorEastAsia" w:hAnsiTheme="minorEastAsia" w:cs="宋体"/>
                <w:color w:val="000000"/>
                <w:sz w:val="21"/>
                <w:szCs w:val="21"/>
              </w:rPr>
            </w:pPr>
          </w:p>
        </w:tc>
        <w:tc>
          <w:tcPr>
            <w:tcW w:w="690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sz w:val="21"/>
                <w:szCs w:val="21"/>
              </w:rPr>
              <w:t>供应商提供的项目实施方案（包括供货、运输、安装、调试、人员配置（施工人员需提供疆内社保证明文件）、设备验收、工程量清单、施工方案等）方案科学合理、可实施性强，满足招标文件的全部要求，提供完整施工方案和清单，提供巡护系统设备的详细材料品牌规格</w:t>
            </w:r>
            <w:r>
              <w:rPr>
                <w:rFonts w:asciiTheme="minorEastAsia" w:eastAsiaTheme="minorEastAsia" w:hAnsiTheme="minorEastAsia" w:cs="宋体" w:hint="eastAsia"/>
                <w:color w:val="000000"/>
                <w:kern w:val="0"/>
                <w:sz w:val="21"/>
                <w:szCs w:val="21"/>
              </w:rPr>
              <w:t>，方案优</w:t>
            </w:r>
            <w:r>
              <w:rPr>
                <w:rFonts w:asciiTheme="minorEastAsia" w:eastAsiaTheme="minorEastAsia" w:hAnsiTheme="minorEastAsia" w:cs="宋体" w:hint="eastAsia"/>
                <w:sz w:val="21"/>
                <w:szCs w:val="21"/>
              </w:rPr>
              <w:t>的得5-6分，有明确的内容的得3-4分，只有少部分内容明确清晰的得1-2，不明确的不得分。</w:t>
            </w:r>
          </w:p>
        </w:tc>
      </w:tr>
      <w:tr w:rsidR="0088280F">
        <w:trPr>
          <w:trHeight w:val="590"/>
        </w:trPr>
        <w:tc>
          <w:tcPr>
            <w:tcW w:w="706" w:type="dxa"/>
            <w:vMerge/>
            <w:tcBorders>
              <w:left w:val="single" w:sz="4" w:space="0" w:color="000000"/>
              <w:bottom w:val="single" w:sz="4" w:space="0" w:color="000000"/>
              <w:right w:val="single" w:sz="4" w:space="0" w:color="000000"/>
            </w:tcBorders>
            <w:vAlign w:val="center"/>
          </w:tcPr>
          <w:p w:rsidR="0088280F" w:rsidRDefault="0088280F">
            <w:pPr>
              <w:widowControl/>
              <w:jc w:val="both"/>
              <w:textAlignment w:val="center"/>
              <w:rPr>
                <w:rFonts w:asciiTheme="minorEastAsia" w:eastAsiaTheme="minorEastAsia" w:hAnsiTheme="minorEastAsia" w:cs="宋体"/>
                <w:sz w:val="21"/>
                <w:szCs w:val="21"/>
              </w:rPr>
            </w:pPr>
          </w:p>
        </w:tc>
        <w:tc>
          <w:tcPr>
            <w:tcW w:w="1020" w:type="dxa"/>
            <w:vMerge/>
            <w:tcBorders>
              <w:left w:val="single" w:sz="4" w:space="0" w:color="000000"/>
              <w:bottom w:val="single" w:sz="4" w:space="0" w:color="auto"/>
              <w:right w:val="single" w:sz="4" w:space="0" w:color="000000"/>
            </w:tcBorders>
            <w:vAlign w:val="center"/>
          </w:tcPr>
          <w:p w:rsidR="0088280F" w:rsidRDefault="0088280F">
            <w:pPr>
              <w:widowControl/>
              <w:jc w:val="center"/>
              <w:textAlignment w:val="center"/>
              <w:rPr>
                <w:rFonts w:asciiTheme="minorEastAsia" w:eastAsiaTheme="minorEastAsia" w:hAnsiTheme="minorEastAsia" w:cs="宋体"/>
                <w:color w:val="000000"/>
                <w:sz w:val="21"/>
                <w:szCs w:val="21"/>
              </w:rPr>
            </w:pPr>
          </w:p>
        </w:tc>
        <w:tc>
          <w:tcPr>
            <w:tcW w:w="585" w:type="dxa"/>
            <w:tcBorders>
              <w:left w:val="single" w:sz="4" w:space="0" w:color="000000"/>
              <w:bottom w:val="single" w:sz="4" w:space="0" w:color="auto"/>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3分</w:t>
            </w:r>
          </w:p>
        </w:tc>
        <w:tc>
          <w:tcPr>
            <w:tcW w:w="6900" w:type="dxa"/>
            <w:tcBorders>
              <w:top w:val="single" w:sz="4" w:space="0" w:color="auto"/>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szCs w:val="21"/>
              </w:rPr>
              <w:t>施工组织计划科学、合理，</w:t>
            </w:r>
            <w:r>
              <w:rPr>
                <w:rFonts w:asciiTheme="minorEastAsia" w:eastAsiaTheme="minorEastAsia" w:hAnsiTheme="minorEastAsia" w:cs="宋体" w:hint="eastAsia"/>
                <w:color w:val="000000"/>
                <w:kern w:val="0"/>
                <w:sz w:val="21"/>
                <w:szCs w:val="21"/>
              </w:rPr>
              <w:t>能提供在规定工期内的合理施工进度计划表，并编制全面清晰准确完整提供进度计划的得3分，一般的得1-2分，差的不得分。</w:t>
            </w:r>
          </w:p>
        </w:tc>
      </w:tr>
      <w:tr w:rsidR="0088280F">
        <w:trPr>
          <w:trHeight w:val="322"/>
        </w:trPr>
        <w:tc>
          <w:tcPr>
            <w:tcW w:w="706" w:type="dxa"/>
            <w:vMerge/>
            <w:tcBorders>
              <w:left w:val="single" w:sz="4" w:space="0" w:color="000000"/>
              <w:bottom w:val="single" w:sz="4" w:space="0" w:color="000000"/>
              <w:right w:val="single" w:sz="4" w:space="0" w:color="000000"/>
            </w:tcBorders>
            <w:vAlign w:val="center"/>
          </w:tcPr>
          <w:p w:rsidR="0088280F" w:rsidRDefault="0088280F">
            <w:pPr>
              <w:widowControl/>
              <w:jc w:val="both"/>
              <w:textAlignment w:val="center"/>
              <w:rPr>
                <w:rFonts w:asciiTheme="minorEastAsia" w:eastAsiaTheme="minorEastAsia" w:hAnsiTheme="minorEastAsia" w:cs="宋体"/>
                <w:sz w:val="21"/>
                <w:szCs w:val="21"/>
              </w:rPr>
            </w:pPr>
          </w:p>
        </w:tc>
        <w:tc>
          <w:tcPr>
            <w:tcW w:w="1020" w:type="dxa"/>
            <w:vMerge/>
            <w:tcBorders>
              <w:top w:val="single" w:sz="4" w:space="0" w:color="auto"/>
              <w:left w:val="single" w:sz="4" w:space="0" w:color="000000"/>
              <w:bottom w:val="single" w:sz="4" w:space="0" w:color="auto"/>
              <w:right w:val="single" w:sz="4" w:space="0" w:color="000000"/>
            </w:tcBorders>
            <w:vAlign w:val="center"/>
          </w:tcPr>
          <w:p w:rsidR="0088280F" w:rsidRDefault="0088280F">
            <w:pPr>
              <w:widowControl/>
              <w:jc w:val="center"/>
              <w:textAlignment w:val="center"/>
              <w:rPr>
                <w:rFonts w:asciiTheme="minorEastAsia" w:eastAsiaTheme="minorEastAsia" w:hAnsiTheme="minorEastAsia" w:cs="宋体"/>
                <w:color w:val="000000"/>
                <w:sz w:val="21"/>
                <w:szCs w:val="21"/>
              </w:rPr>
            </w:pPr>
          </w:p>
        </w:tc>
        <w:tc>
          <w:tcPr>
            <w:tcW w:w="585" w:type="dxa"/>
            <w:tcBorders>
              <w:top w:val="single" w:sz="4" w:space="0" w:color="auto"/>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2分</w:t>
            </w:r>
          </w:p>
        </w:tc>
        <w:tc>
          <w:tcPr>
            <w:tcW w:w="6900" w:type="dxa"/>
            <w:tcBorders>
              <w:top w:val="single" w:sz="4" w:space="0" w:color="auto"/>
              <w:left w:val="single" w:sz="4" w:space="0" w:color="000000"/>
              <w:bottom w:val="single" w:sz="4" w:space="0" w:color="000000"/>
              <w:right w:val="single" w:sz="4" w:space="0" w:color="000000"/>
            </w:tcBorders>
            <w:vAlign w:val="center"/>
          </w:tcPr>
          <w:p w:rsidR="0088280F" w:rsidRDefault="00B0248B">
            <w:pPr>
              <w:pStyle w:val="21212"/>
              <w:spacing w:after="60" w:line="320" w:lineRule="exact"/>
              <w:ind w:firstLine="0"/>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kern w:val="0"/>
                <w:sz w:val="21"/>
                <w:szCs w:val="21"/>
              </w:rPr>
              <w:t>供货过程中根据</w:t>
            </w:r>
            <w:r>
              <w:rPr>
                <w:rFonts w:asciiTheme="minorEastAsia" w:eastAsiaTheme="minorEastAsia" w:hAnsiTheme="minorEastAsia" w:cs="宋体"/>
                <w:color w:val="000000"/>
                <w:kern w:val="0"/>
                <w:sz w:val="21"/>
                <w:szCs w:val="21"/>
              </w:rPr>
              <w:t>供应商提供的应急事件处理预案，</w:t>
            </w:r>
            <w:r>
              <w:rPr>
                <w:rFonts w:asciiTheme="minorEastAsia" w:eastAsiaTheme="minorEastAsia" w:hAnsiTheme="minorEastAsia" w:cs="宋体" w:hint="eastAsia"/>
                <w:color w:val="000000"/>
                <w:kern w:val="0"/>
                <w:sz w:val="21"/>
                <w:szCs w:val="21"/>
              </w:rPr>
              <w:t>防火、防盗、防人员伤</w:t>
            </w:r>
            <w:r>
              <w:rPr>
                <w:rFonts w:asciiTheme="minorEastAsia" w:eastAsiaTheme="minorEastAsia" w:hAnsiTheme="minorEastAsia" w:cs="宋体" w:hint="eastAsia"/>
                <w:color w:val="000000"/>
                <w:kern w:val="0"/>
                <w:sz w:val="21"/>
                <w:szCs w:val="21"/>
              </w:rPr>
              <w:lastRenderedPageBreak/>
              <w:t>亡设置专项应急预案，预案内容详细、完整、有针对性的，最高得 2分；预案内容一般，缺乏针对性的，最高得 1分。未提供或明显套用其他项目内容的不得分。</w:t>
            </w:r>
          </w:p>
        </w:tc>
      </w:tr>
      <w:tr w:rsidR="0088280F">
        <w:trPr>
          <w:trHeight w:val="322"/>
        </w:trPr>
        <w:tc>
          <w:tcPr>
            <w:tcW w:w="706" w:type="dxa"/>
            <w:vMerge/>
            <w:tcBorders>
              <w:left w:val="single" w:sz="4" w:space="0" w:color="000000"/>
              <w:bottom w:val="single" w:sz="4" w:space="0" w:color="000000"/>
              <w:right w:val="single" w:sz="4" w:space="0" w:color="000000"/>
            </w:tcBorders>
            <w:vAlign w:val="center"/>
          </w:tcPr>
          <w:p w:rsidR="0088280F" w:rsidRDefault="0088280F">
            <w:pPr>
              <w:widowControl/>
              <w:jc w:val="both"/>
              <w:textAlignment w:val="center"/>
              <w:rPr>
                <w:rFonts w:asciiTheme="minorEastAsia" w:eastAsiaTheme="minorEastAsia" w:hAnsiTheme="minorEastAsia" w:cs="宋体"/>
                <w:sz w:val="21"/>
                <w:szCs w:val="21"/>
              </w:rPr>
            </w:pPr>
          </w:p>
        </w:tc>
        <w:tc>
          <w:tcPr>
            <w:tcW w:w="1020" w:type="dxa"/>
            <w:vMerge/>
            <w:tcBorders>
              <w:top w:val="single" w:sz="4" w:space="0" w:color="auto"/>
              <w:left w:val="single" w:sz="4" w:space="0" w:color="000000"/>
              <w:bottom w:val="single" w:sz="4" w:space="0" w:color="auto"/>
              <w:right w:val="single" w:sz="4" w:space="0" w:color="000000"/>
            </w:tcBorders>
            <w:vAlign w:val="center"/>
          </w:tcPr>
          <w:p w:rsidR="0088280F" w:rsidRDefault="0088280F">
            <w:pPr>
              <w:widowControl/>
              <w:jc w:val="center"/>
              <w:textAlignment w:val="center"/>
              <w:rPr>
                <w:rFonts w:asciiTheme="minorEastAsia" w:eastAsiaTheme="minorEastAsia" w:hAnsiTheme="minorEastAsia" w:cs="宋体"/>
                <w:color w:val="000000"/>
                <w:sz w:val="21"/>
                <w:szCs w:val="21"/>
              </w:rPr>
            </w:pPr>
          </w:p>
        </w:tc>
        <w:tc>
          <w:tcPr>
            <w:tcW w:w="585" w:type="dxa"/>
            <w:tcBorders>
              <w:top w:val="single" w:sz="4" w:space="0" w:color="auto"/>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2分</w:t>
            </w:r>
          </w:p>
        </w:tc>
        <w:tc>
          <w:tcPr>
            <w:tcW w:w="6900" w:type="dxa"/>
            <w:tcBorders>
              <w:top w:val="single" w:sz="4" w:space="0" w:color="auto"/>
              <w:left w:val="single" w:sz="4" w:space="0" w:color="000000"/>
              <w:bottom w:val="single" w:sz="4" w:space="0" w:color="000000"/>
              <w:right w:val="single" w:sz="4" w:space="0" w:color="000000"/>
            </w:tcBorders>
            <w:vAlign w:val="center"/>
          </w:tcPr>
          <w:p w:rsidR="0088280F" w:rsidRDefault="00B0248B">
            <w:pPr>
              <w:pStyle w:val="21212"/>
              <w:spacing w:after="60" w:line="320" w:lineRule="exact"/>
              <w:ind w:firstLine="0"/>
              <w:rPr>
                <w:rFonts w:asciiTheme="minorEastAsia" w:eastAsiaTheme="minorEastAsia" w:hAnsiTheme="minorEastAsia" w:cs="宋体"/>
                <w:color w:val="000000"/>
                <w:kern w:val="0"/>
                <w:sz w:val="21"/>
                <w:szCs w:val="21"/>
              </w:rPr>
            </w:pPr>
            <w:r>
              <w:rPr>
                <w:rFonts w:asciiTheme="minorEastAsia" w:eastAsiaTheme="minorEastAsia" w:hAnsiTheme="minorEastAsia" w:cs="宋体" w:hint="eastAsia"/>
                <w:color w:val="000000"/>
                <w:sz w:val="21"/>
                <w:szCs w:val="21"/>
              </w:rPr>
              <w:t>工程的安全防护体系健全，安全措施得力，至少提供4名登高作业人员由国家应急管理部门监制颁发的“特种作业操作证——高处作业类”证件，在 0-2分之间进行评议。</w:t>
            </w:r>
          </w:p>
        </w:tc>
      </w:tr>
      <w:tr w:rsidR="0088280F">
        <w:trPr>
          <w:trHeight w:val="970"/>
        </w:trPr>
        <w:tc>
          <w:tcPr>
            <w:tcW w:w="706" w:type="dxa"/>
            <w:vMerge/>
            <w:tcBorders>
              <w:left w:val="single" w:sz="4" w:space="0" w:color="000000"/>
              <w:bottom w:val="single" w:sz="4" w:space="0" w:color="000000"/>
              <w:right w:val="single" w:sz="4" w:space="0" w:color="000000"/>
            </w:tcBorders>
            <w:vAlign w:val="center"/>
          </w:tcPr>
          <w:p w:rsidR="0088280F" w:rsidRDefault="0088280F">
            <w:pPr>
              <w:widowControl/>
              <w:jc w:val="both"/>
              <w:textAlignment w:val="center"/>
              <w:rPr>
                <w:rFonts w:asciiTheme="minorEastAsia" w:eastAsiaTheme="minorEastAsia" w:hAnsiTheme="minorEastAsia" w:cs="宋体"/>
                <w:sz w:val="21"/>
                <w:szCs w:val="21"/>
              </w:rPr>
            </w:pPr>
          </w:p>
        </w:tc>
        <w:tc>
          <w:tcPr>
            <w:tcW w:w="1020" w:type="dxa"/>
            <w:tcBorders>
              <w:top w:val="single" w:sz="4" w:space="0" w:color="auto"/>
              <w:left w:val="single" w:sz="4" w:space="0" w:color="000000"/>
              <w:bottom w:val="single" w:sz="4" w:space="0" w:color="auto"/>
              <w:right w:val="single" w:sz="4" w:space="0" w:color="000000"/>
            </w:tcBorders>
            <w:vAlign w:val="center"/>
          </w:tcPr>
          <w:p w:rsidR="0088280F" w:rsidRDefault="00B0248B">
            <w:pPr>
              <w:widowControl/>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产品配置及性能指标</w:t>
            </w:r>
          </w:p>
        </w:tc>
        <w:tc>
          <w:tcPr>
            <w:tcW w:w="585" w:type="dxa"/>
            <w:tcBorders>
              <w:left w:val="single" w:sz="4" w:space="0" w:color="000000"/>
              <w:bottom w:val="single" w:sz="4" w:space="0" w:color="auto"/>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20分</w:t>
            </w:r>
          </w:p>
        </w:tc>
        <w:tc>
          <w:tcPr>
            <w:tcW w:w="6900" w:type="dxa"/>
            <w:tcBorders>
              <w:top w:val="single" w:sz="4" w:space="0" w:color="auto"/>
              <w:left w:val="single" w:sz="4" w:space="0" w:color="000000"/>
              <w:bottom w:val="single" w:sz="4" w:space="0" w:color="000000"/>
              <w:right w:val="single" w:sz="4" w:space="0" w:color="000000"/>
            </w:tcBorders>
            <w:vAlign w:val="center"/>
          </w:tcPr>
          <w:p w:rsidR="0088280F" w:rsidRDefault="00B0248B">
            <w:pPr>
              <w:pStyle w:val="affa"/>
              <w:jc w:val="left"/>
              <w:rPr>
                <w:rFonts w:asciiTheme="minorEastAsia" w:eastAsiaTheme="minorEastAsia" w:hAnsiTheme="minorEastAsia" w:cs="宋体" w:hint="default"/>
                <w:color w:val="auto"/>
                <w:szCs w:val="21"/>
              </w:rPr>
            </w:pPr>
            <w:r>
              <w:rPr>
                <w:rFonts w:asciiTheme="minorEastAsia" w:eastAsiaTheme="minorEastAsia" w:hAnsiTheme="minorEastAsia"/>
              </w:rPr>
              <w:t>投标人应根据招标文件的具体技术参数需求，逐条响应。</w:t>
            </w:r>
            <w:r>
              <w:rPr>
                <w:rFonts w:asciiTheme="minorEastAsia" w:eastAsiaTheme="minorEastAsia" w:hAnsiTheme="minorEastAsia" w:cs="宋体"/>
                <w:szCs w:val="21"/>
              </w:rPr>
              <w:t>根据所投产品的配置与性能指标同招标文件所需产品重要配置性能指标的响应程度打分，</w:t>
            </w:r>
            <w:r>
              <w:rPr>
                <w:rFonts w:asciiTheme="minorEastAsia" w:eastAsiaTheme="minorEastAsia" w:hAnsiTheme="minorEastAsia" w:cs="宋体"/>
                <w:szCs w:val="21"/>
                <w:lang w:val="zh-TW"/>
              </w:rPr>
              <w:t>技术参数中标注</w:t>
            </w:r>
            <w:r>
              <w:rPr>
                <w:rFonts w:asciiTheme="minorEastAsia" w:eastAsiaTheme="minorEastAsia" w:hAnsiTheme="minorEastAsia"/>
              </w:rPr>
              <w:t>★</w:t>
            </w:r>
            <w:r>
              <w:rPr>
                <w:rFonts w:asciiTheme="minorEastAsia" w:eastAsiaTheme="minorEastAsia" w:hAnsiTheme="minorEastAsia" w:cs="宋体"/>
                <w:szCs w:val="21"/>
                <w:lang w:val="zh-TW"/>
              </w:rPr>
              <w:t>项的为重要参数</w:t>
            </w:r>
            <w:r>
              <w:rPr>
                <w:rFonts w:asciiTheme="minorEastAsia" w:eastAsiaTheme="minorEastAsia" w:hAnsiTheme="minorEastAsia"/>
              </w:rPr>
              <w:t>指标、需逐条响应</w:t>
            </w:r>
            <w:r>
              <w:rPr>
                <w:rFonts w:asciiTheme="minorEastAsia" w:eastAsiaTheme="minorEastAsia" w:hAnsiTheme="minorEastAsia" w:cs="宋体"/>
                <w:szCs w:val="21"/>
                <w:lang w:val="zh-TW"/>
              </w:rPr>
              <w:t>，</w:t>
            </w:r>
            <w:r>
              <w:rPr>
                <w:rFonts w:asciiTheme="minorEastAsia" w:eastAsiaTheme="minorEastAsia" w:hAnsiTheme="minorEastAsia" w:cs="宋体"/>
                <w:szCs w:val="21"/>
              </w:rPr>
              <w:t>基本满足招标文件的得15分，每条重要参数0.5分，正偏离的按条数加0.5分，不响应的按条数扣1分，此项最高得20分，最低的0分。</w:t>
            </w:r>
            <w:r>
              <w:rPr>
                <w:rFonts w:asciiTheme="minorEastAsia" w:eastAsiaTheme="minorEastAsia" w:hAnsiTheme="minorEastAsia"/>
              </w:rPr>
              <w:t>注：为防止投标人虚假应标，加★项技术指标，投标人须提供应标参数真实性承诺函（格式自拟）及产品制造商原厂产品彩页或检测报告，承诺函加盖投标人公章，彩页或检测报告加盖产品制造商公章，若发现投标人虚假响应，招标代理机构及采购人有权取消其中标资格。</w:t>
            </w:r>
          </w:p>
        </w:tc>
      </w:tr>
      <w:tr w:rsidR="0088280F">
        <w:trPr>
          <w:trHeight w:val="970"/>
        </w:trPr>
        <w:tc>
          <w:tcPr>
            <w:tcW w:w="706" w:type="dxa"/>
            <w:vMerge/>
            <w:tcBorders>
              <w:left w:val="single" w:sz="4" w:space="0" w:color="000000"/>
              <w:bottom w:val="single" w:sz="4" w:space="0" w:color="000000"/>
              <w:right w:val="single" w:sz="4" w:space="0" w:color="000000"/>
            </w:tcBorders>
            <w:vAlign w:val="center"/>
          </w:tcPr>
          <w:p w:rsidR="0088280F" w:rsidRDefault="0088280F">
            <w:pPr>
              <w:widowControl/>
              <w:jc w:val="both"/>
              <w:textAlignment w:val="center"/>
              <w:rPr>
                <w:rFonts w:asciiTheme="minorEastAsia" w:eastAsiaTheme="minorEastAsia" w:hAnsiTheme="minorEastAsia" w:cs="宋体"/>
                <w:sz w:val="21"/>
                <w:szCs w:val="21"/>
              </w:rPr>
            </w:pPr>
          </w:p>
        </w:tc>
        <w:tc>
          <w:tcPr>
            <w:tcW w:w="1020" w:type="dxa"/>
            <w:tcBorders>
              <w:top w:val="single" w:sz="4" w:space="0" w:color="auto"/>
              <w:left w:val="single" w:sz="4" w:space="0" w:color="000000"/>
              <w:bottom w:val="single" w:sz="4" w:space="0" w:color="auto"/>
              <w:right w:val="single" w:sz="4" w:space="0" w:color="000000"/>
            </w:tcBorders>
            <w:vAlign w:val="center"/>
          </w:tcPr>
          <w:p w:rsidR="0088280F" w:rsidRDefault="00B0248B">
            <w:pPr>
              <w:widowControl/>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sz w:val="21"/>
                <w:szCs w:val="21"/>
              </w:rPr>
              <w:t>产品检测报告</w:t>
            </w:r>
          </w:p>
        </w:tc>
        <w:tc>
          <w:tcPr>
            <w:tcW w:w="585" w:type="dxa"/>
            <w:tcBorders>
              <w:top w:val="single" w:sz="4" w:space="0" w:color="auto"/>
              <w:left w:val="single" w:sz="4" w:space="0" w:color="000000"/>
              <w:bottom w:val="single" w:sz="4" w:space="0" w:color="000000"/>
              <w:right w:val="single" w:sz="4" w:space="0" w:color="000000"/>
            </w:tcBorders>
            <w:vAlign w:val="center"/>
          </w:tcPr>
          <w:p w:rsidR="0088280F" w:rsidRDefault="00B0248B">
            <w:pPr>
              <w:widowControl/>
              <w:jc w:val="both"/>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3分</w:t>
            </w:r>
          </w:p>
        </w:tc>
        <w:tc>
          <w:tcPr>
            <w:tcW w:w="6900" w:type="dxa"/>
            <w:tcBorders>
              <w:top w:val="single" w:sz="4" w:space="0" w:color="auto"/>
              <w:left w:val="single" w:sz="4" w:space="0" w:color="000000"/>
              <w:bottom w:val="single" w:sz="4" w:space="0" w:color="000000"/>
              <w:right w:val="single" w:sz="4" w:space="0" w:color="000000"/>
            </w:tcBorders>
            <w:vAlign w:val="center"/>
          </w:tcPr>
          <w:p w:rsidR="0088280F" w:rsidRDefault="00B0248B">
            <w:pPr>
              <w:pStyle w:val="21212"/>
              <w:spacing w:after="60" w:line="320" w:lineRule="exact"/>
              <w:ind w:firstLine="0"/>
              <w:rPr>
                <w:rFonts w:asciiTheme="minorEastAsia" w:eastAsiaTheme="minorEastAsia" w:hAnsiTheme="minorEastAsia" w:cs="宋体"/>
                <w:b/>
                <w:bCs/>
                <w:color w:val="000000"/>
                <w:sz w:val="21"/>
                <w:szCs w:val="21"/>
              </w:rPr>
            </w:pPr>
            <w:r>
              <w:rPr>
                <w:rFonts w:asciiTheme="minorEastAsia" w:eastAsiaTheme="minorEastAsia" w:hAnsiTheme="minorEastAsia" w:cs="宋体" w:hint="eastAsia"/>
                <w:sz w:val="21"/>
                <w:szCs w:val="21"/>
              </w:rPr>
              <w:t>产品能够按照参数要求提供国家相关部门出具的检测报告，以证明产品经过国内机构认证或检验，符合有关标准和要求，可保证质量，在 0-3分之间进行评议。</w:t>
            </w:r>
          </w:p>
        </w:tc>
      </w:tr>
    </w:tbl>
    <w:p w:rsidR="0088280F" w:rsidRDefault="00B0248B">
      <w:pPr>
        <w:spacing w:line="360" w:lineRule="auto"/>
        <w:rPr>
          <w:rFonts w:asciiTheme="minorEastAsia" w:eastAsiaTheme="minorEastAsia" w:hAnsiTheme="minorEastAsia" w:cs="宋体"/>
          <w:b/>
        </w:rPr>
      </w:pPr>
      <w:r>
        <w:rPr>
          <w:rFonts w:asciiTheme="minorEastAsia" w:eastAsiaTheme="minorEastAsia" w:hAnsiTheme="minorEastAsia" w:cs="宋体" w:hint="eastAsia"/>
          <w:b/>
        </w:rPr>
        <w:t xml:space="preserve">评审专家（签字）：                  </w:t>
      </w:r>
    </w:p>
    <w:p w:rsidR="0088280F" w:rsidRDefault="00B0248B">
      <w:pPr>
        <w:tabs>
          <w:tab w:val="left" w:pos="8280"/>
        </w:tabs>
        <w:spacing w:line="360" w:lineRule="auto"/>
        <w:jc w:val="both"/>
        <w:rPr>
          <w:rFonts w:asciiTheme="minorEastAsia" w:eastAsiaTheme="minorEastAsia" w:hAnsiTheme="minorEastAsia" w:cs="宋体"/>
          <w:b/>
          <w:lang w:val="zh-CN"/>
        </w:rPr>
      </w:pPr>
      <w:r>
        <w:rPr>
          <w:rFonts w:asciiTheme="minorEastAsia" w:eastAsiaTheme="minorEastAsia" w:hAnsiTheme="minorEastAsia" w:cs="宋体" w:hint="eastAsia"/>
          <w:b/>
        </w:rPr>
        <w:t>4.价格评标（分）记录明细表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55"/>
        <w:gridCol w:w="800"/>
        <w:gridCol w:w="764"/>
        <w:gridCol w:w="5986"/>
        <w:gridCol w:w="683"/>
      </w:tblGrid>
      <w:tr w:rsidR="0088280F">
        <w:trPr>
          <w:cantSplit/>
          <w:trHeight w:val="581"/>
          <w:jc w:val="center"/>
        </w:trPr>
        <w:tc>
          <w:tcPr>
            <w:tcW w:w="555" w:type="dxa"/>
            <w:tcBorders>
              <w:top w:val="single" w:sz="4" w:space="0" w:color="auto"/>
              <w:bottom w:val="single" w:sz="4" w:space="0" w:color="auto"/>
            </w:tcBorders>
            <w:vAlign w:val="center"/>
          </w:tcPr>
          <w:p w:rsidR="0088280F" w:rsidRDefault="00B0248B">
            <w:pPr>
              <w:pStyle w:val="21212"/>
              <w:spacing w:before="0" w:after="0" w:line="360" w:lineRule="auto"/>
              <w:ind w:firstLine="0"/>
              <w:jc w:val="center"/>
              <w:rPr>
                <w:rFonts w:asciiTheme="minorEastAsia" w:eastAsiaTheme="minorEastAsia" w:hAnsiTheme="minorEastAsia" w:cs="宋体"/>
                <w:b/>
                <w:szCs w:val="24"/>
              </w:rPr>
            </w:pPr>
            <w:r>
              <w:rPr>
                <w:rFonts w:asciiTheme="minorEastAsia" w:eastAsiaTheme="minorEastAsia" w:hAnsiTheme="minorEastAsia" w:cs="宋体" w:hint="eastAsia"/>
                <w:b/>
                <w:szCs w:val="24"/>
              </w:rPr>
              <w:t>序号</w:t>
            </w:r>
          </w:p>
        </w:tc>
        <w:tc>
          <w:tcPr>
            <w:tcW w:w="800" w:type="dxa"/>
            <w:tcBorders>
              <w:top w:val="single" w:sz="4" w:space="0" w:color="auto"/>
              <w:bottom w:val="single" w:sz="4" w:space="0" w:color="auto"/>
            </w:tcBorders>
            <w:vAlign w:val="center"/>
          </w:tcPr>
          <w:p w:rsidR="0088280F" w:rsidRDefault="00B0248B">
            <w:pPr>
              <w:pStyle w:val="21212"/>
              <w:spacing w:before="0" w:after="0" w:line="360" w:lineRule="auto"/>
              <w:ind w:firstLine="0"/>
              <w:jc w:val="center"/>
              <w:rPr>
                <w:rFonts w:asciiTheme="minorEastAsia" w:eastAsiaTheme="minorEastAsia" w:hAnsiTheme="minorEastAsia" w:cs="宋体"/>
                <w:b/>
                <w:szCs w:val="24"/>
              </w:rPr>
            </w:pPr>
            <w:r>
              <w:rPr>
                <w:rFonts w:asciiTheme="minorEastAsia" w:eastAsiaTheme="minorEastAsia" w:hAnsiTheme="minorEastAsia" w:cs="宋体" w:hint="eastAsia"/>
                <w:b/>
                <w:szCs w:val="24"/>
              </w:rPr>
              <w:t>考核项目</w:t>
            </w:r>
          </w:p>
        </w:tc>
        <w:tc>
          <w:tcPr>
            <w:tcW w:w="764" w:type="dxa"/>
            <w:tcBorders>
              <w:top w:val="single" w:sz="4" w:space="0" w:color="auto"/>
              <w:bottom w:val="single" w:sz="4" w:space="0" w:color="auto"/>
            </w:tcBorders>
            <w:vAlign w:val="center"/>
          </w:tcPr>
          <w:p w:rsidR="0088280F" w:rsidRDefault="00B0248B">
            <w:pPr>
              <w:pStyle w:val="21212"/>
              <w:spacing w:before="0" w:after="0" w:line="360" w:lineRule="auto"/>
              <w:ind w:firstLine="0"/>
              <w:jc w:val="center"/>
              <w:rPr>
                <w:rFonts w:asciiTheme="minorEastAsia" w:eastAsiaTheme="minorEastAsia" w:hAnsiTheme="minorEastAsia" w:cs="宋体"/>
                <w:b/>
                <w:szCs w:val="24"/>
              </w:rPr>
            </w:pPr>
            <w:r>
              <w:rPr>
                <w:rFonts w:asciiTheme="minorEastAsia" w:eastAsiaTheme="minorEastAsia" w:hAnsiTheme="minorEastAsia" w:cs="宋体" w:hint="eastAsia"/>
                <w:b/>
                <w:szCs w:val="24"/>
              </w:rPr>
              <w:t>分数标准</w:t>
            </w:r>
          </w:p>
        </w:tc>
        <w:tc>
          <w:tcPr>
            <w:tcW w:w="5986" w:type="dxa"/>
            <w:tcBorders>
              <w:top w:val="single" w:sz="4" w:space="0" w:color="auto"/>
              <w:bottom w:val="single" w:sz="4" w:space="0" w:color="auto"/>
            </w:tcBorders>
            <w:vAlign w:val="center"/>
          </w:tcPr>
          <w:p w:rsidR="0088280F" w:rsidRDefault="00B0248B">
            <w:pPr>
              <w:pStyle w:val="21212"/>
              <w:spacing w:before="0" w:after="0" w:line="360" w:lineRule="auto"/>
              <w:ind w:firstLine="0"/>
              <w:jc w:val="center"/>
              <w:rPr>
                <w:rFonts w:asciiTheme="minorEastAsia" w:eastAsiaTheme="minorEastAsia" w:hAnsiTheme="minorEastAsia" w:cs="宋体"/>
                <w:b/>
                <w:szCs w:val="24"/>
              </w:rPr>
            </w:pPr>
            <w:r>
              <w:rPr>
                <w:rFonts w:asciiTheme="minorEastAsia" w:eastAsiaTheme="minorEastAsia" w:hAnsiTheme="minorEastAsia" w:cs="宋体" w:hint="eastAsia"/>
                <w:b/>
                <w:szCs w:val="24"/>
              </w:rPr>
              <w:t>评分标准（</w:t>
            </w:r>
            <w:r>
              <w:rPr>
                <w:rFonts w:asciiTheme="minorEastAsia" w:eastAsiaTheme="minorEastAsia" w:hAnsiTheme="minorEastAsia" w:cs="宋体" w:hint="eastAsia"/>
                <w:szCs w:val="24"/>
              </w:rPr>
              <w:t>须作出评估具体依据和理由）</w:t>
            </w:r>
          </w:p>
        </w:tc>
        <w:tc>
          <w:tcPr>
            <w:tcW w:w="683" w:type="dxa"/>
            <w:vAlign w:val="center"/>
          </w:tcPr>
          <w:p w:rsidR="0088280F" w:rsidRDefault="00B0248B">
            <w:pPr>
              <w:pStyle w:val="21212"/>
              <w:spacing w:before="0" w:after="0" w:line="360" w:lineRule="auto"/>
              <w:ind w:firstLine="0"/>
              <w:rPr>
                <w:rFonts w:asciiTheme="minorEastAsia" w:eastAsiaTheme="minorEastAsia" w:hAnsiTheme="minorEastAsia" w:cs="宋体"/>
                <w:b/>
                <w:szCs w:val="24"/>
              </w:rPr>
            </w:pPr>
            <w:r>
              <w:rPr>
                <w:rFonts w:asciiTheme="minorEastAsia" w:eastAsiaTheme="minorEastAsia" w:hAnsiTheme="minorEastAsia" w:cs="宋体" w:hint="eastAsia"/>
                <w:b/>
                <w:szCs w:val="24"/>
              </w:rPr>
              <w:t>得分</w:t>
            </w:r>
          </w:p>
        </w:tc>
      </w:tr>
      <w:tr w:rsidR="0088280F">
        <w:trPr>
          <w:cantSplit/>
          <w:trHeight w:val="581"/>
          <w:jc w:val="center"/>
        </w:trPr>
        <w:tc>
          <w:tcPr>
            <w:tcW w:w="555" w:type="dxa"/>
            <w:tcBorders>
              <w:top w:val="single" w:sz="4" w:space="0" w:color="auto"/>
              <w:bottom w:val="single" w:sz="4" w:space="0" w:color="auto"/>
            </w:tcBorders>
            <w:vAlign w:val="center"/>
          </w:tcPr>
          <w:p w:rsidR="0088280F" w:rsidRDefault="00B0248B">
            <w:pPr>
              <w:spacing w:line="360" w:lineRule="auto"/>
              <w:jc w:val="center"/>
              <w:rPr>
                <w:rFonts w:asciiTheme="minorEastAsia" w:eastAsiaTheme="minorEastAsia" w:hAnsiTheme="minorEastAsia" w:cs="宋体"/>
                <w:b/>
              </w:rPr>
            </w:pPr>
            <w:r>
              <w:rPr>
                <w:rFonts w:asciiTheme="minorEastAsia" w:eastAsiaTheme="minorEastAsia" w:hAnsiTheme="minorEastAsia" w:cs="宋体" w:hint="eastAsia"/>
                <w:b/>
              </w:rPr>
              <w:t>四</w:t>
            </w:r>
          </w:p>
        </w:tc>
        <w:tc>
          <w:tcPr>
            <w:tcW w:w="800" w:type="dxa"/>
            <w:tcBorders>
              <w:top w:val="single" w:sz="4" w:space="0" w:color="auto"/>
              <w:bottom w:val="single" w:sz="4" w:space="0" w:color="auto"/>
            </w:tcBorders>
            <w:vAlign w:val="center"/>
          </w:tcPr>
          <w:p w:rsidR="0088280F" w:rsidRDefault="00B0248B">
            <w:pPr>
              <w:spacing w:line="360" w:lineRule="auto"/>
              <w:jc w:val="center"/>
              <w:rPr>
                <w:rFonts w:asciiTheme="minorEastAsia" w:eastAsiaTheme="minorEastAsia" w:hAnsiTheme="minorEastAsia" w:cs="宋体"/>
                <w:b/>
              </w:rPr>
            </w:pPr>
            <w:r>
              <w:rPr>
                <w:rFonts w:asciiTheme="minorEastAsia" w:eastAsiaTheme="minorEastAsia" w:hAnsiTheme="minorEastAsia" w:cs="宋体" w:hint="eastAsia"/>
                <w:b/>
              </w:rPr>
              <w:t>报价</w:t>
            </w:r>
          </w:p>
        </w:tc>
        <w:tc>
          <w:tcPr>
            <w:tcW w:w="764" w:type="dxa"/>
            <w:tcBorders>
              <w:top w:val="single" w:sz="4" w:space="0" w:color="auto"/>
              <w:bottom w:val="single" w:sz="4" w:space="0" w:color="auto"/>
            </w:tcBorders>
            <w:vAlign w:val="center"/>
          </w:tcPr>
          <w:p w:rsidR="0088280F" w:rsidRDefault="00B0248B">
            <w:pPr>
              <w:spacing w:line="360" w:lineRule="auto"/>
              <w:jc w:val="center"/>
              <w:rPr>
                <w:rFonts w:asciiTheme="minorEastAsia" w:eastAsiaTheme="minorEastAsia" w:hAnsiTheme="minorEastAsia" w:cs="宋体"/>
                <w:b/>
              </w:rPr>
            </w:pPr>
            <w:r>
              <w:rPr>
                <w:rFonts w:asciiTheme="minorEastAsia" w:eastAsiaTheme="minorEastAsia" w:hAnsiTheme="minorEastAsia" w:cs="宋体" w:hint="eastAsia"/>
                <w:b/>
              </w:rPr>
              <w:t>30</w:t>
            </w:r>
          </w:p>
        </w:tc>
        <w:tc>
          <w:tcPr>
            <w:tcW w:w="5986" w:type="dxa"/>
            <w:tcBorders>
              <w:top w:val="single" w:sz="4" w:space="0" w:color="auto"/>
              <w:bottom w:val="single" w:sz="4" w:space="0" w:color="auto"/>
            </w:tcBorders>
            <w:vAlign w:val="center"/>
          </w:tcPr>
          <w:p w:rsidR="0088280F" w:rsidRDefault="00B0248B">
            <w:pPr>
              <w:spacing w:line="360" w:lineRule="auto"/>
              <w:rPr>
                <w:rFonts w:asciiTheme="minorEastAsia" w:eastAsiaTheme="minorEastAsia" w:hAnsiTheme="minorEastAsia" w:cs="宋体"/>
              </w:rPr>
            </w:pPr>
            <w:r>
              <w:rPr>
                <w:rFonts w:asciiTheme="minorEastAsia" w:eastAsiaTheme="minorEastAsia" w:hAnsiTheme="minorEastAsia" w:cs="宋体" w:hint="eastAsia"/>
                <w:b/>
              </w:rPr>
              <w:t>具体按下列标准要求进行评审</w:t>
            </w:r>
          </w:p>
        </w:tc>
        <w:tc>
          <w:tcPr>
            <w:tcW w:w="683" w:type="dxa"/>
            <w:vAlign w:val="center"/>
          </w:tcPr>
          <w:p w:rsidR="0088280F" w:rsidRDefault="00B0248B">
            <w:pPr>
              <w:pStyle w:val="21212"/>
              <w:spacing w:before="0" w:after="0" w:line="360" w:lineRule="auto"/>
              <w:ind w:firstLine="0"/>
              <w:jc w:val="center"/>
              <w:rPr>
                <w:rFonts w:asciiTheme="minorEastAsia" w:eastAsiaTheme="minorEastAsia" w:hAnsiTheme="minorEastAsia" w:cs="宋体"/>
                <w:b/>
                <w:szCs w:val="24"/>
              </w:rPr>
            </w:pPr>
            <w:r>
              <w:rPr>
                <w:rFonts w:asciiTheme="minorEastAsia" w:eastAsiaTheme="minorEastAsia" w:hAnsiTheme="minorEastAsia" w:cs="宋体" w:hint="eastAsia"/>
                <w:b/>
                <w:szCs w:val="24"/>
              </w:rPr>
              <w:t>得分</w:t>
            </w:r>
          </w:p>
        </w:tc>
      </w:tr>
      <w:tr w:rsidR="0088280F">
        <w:trPr>
          <w:cantSplit/>
          <w:trHeight w:val="1175"/>
          <w:jc w:val="center"/>
        </w:trPr>
        <w:tc>
          <w:tcPr>
            <w:tcW w:w="555" w:type="dxa"/>
            <w:tcBorders>
              <w:top w:val="single" w:sz="4" w:space="0" w:color="auto"/>
              <w:bottom w:val="single" w:sz="4" w:space="0" w:color="auto"/>
            </w:tcBorders>
            <w:vAlign w:val="center"/>
          </w:tcPr>
          <w:p w:rsidR="0088280F" w:rsidRDefault="00B0248B">
            <w:pPr>
              <w:spacing w:line="360" w:lineRule="auto"/>
              <w:jc w:val="center"/>
              <w:rPr>
                <w:rFonts w:asciiTheme="minorEastAsia" w:eastAsiaTheme="minorEastAsia" w:hAnsiTheme="minorEastAsia" w:cs="宋体"/>
                <w:b/>
              </w:rPr>
            </w:pPr>
            <w:r>
              <w:rPr>
                <w:rFonts w:asciiTheme="minorEastAsia" w:eastAsiaTheme="minorEastAsia" w:hAnsiTheme="minorEastAsia" w:cs="宋体" w:hint="eastAsia"/>
                <w:b/>
              </w:rPr>
              <w:t>1</w:t>
            </w:r>
          </w:p>
        </w:tc>
        <w:tc>
          <w:tcPr>
            <w:tcW w:w="800" w:type="dxa"/>
            <w:tcBorders>
              <w:top w:val="single" w:sz="4" w:space="0" w:color="auto"/>
              <w:bottom w:val="single" w:sz="4" w:space="0" w:color="auto"/>
            </w:tcBorders>
            <w:vAlign w:val="center"/>
          </w:tcPr>
          <w:p w:rsidR="0088280F" w:rsidRDefault="00B0248B">
            <w:pPr>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最终报价</w:t>
            </w:r>
          </w:p>
        </w:tc>
        <w:tc>
          <w:tcPr>
            <w:tcW w:w="764" w:type="dxa"/>
            <w:tcBorders>
              <w:top w:val="single" w:sz="4" w:space="0" w:color="auto"/>
              <w:bottom w:val="single" w:sz="4" w:space="0" w:color="auto"/>
            </w:tcBorders>
            <w:vAlign w:val="center"/>
          </w:tcPr>
          <w:p w:rsidR="0088280F" w:rsidRDefault="00B0248B">
            <w:pPr>
              <w:spacing w:line="360" w:lineRule="auto"/>
              <w:jc w:val="center"/>
              <w:rPr>
                <w:rFonts w:asciiTheme="minorEastAsia" w:eastAsiaTheme="minorEastAsia" w:hAnsiTheme="minorEastAsia" w:cs="宋体"/>
              </w:rPr>
            </w:pPr>
            <w:r>
              <w:rPr>
                <w:rFonts w:asciiTheme="minorEastAsia" w:eastAsiaTheme="minorEastAsia" w:hAnsiTheme="minorEastAsia" w:cs="宋体" w:hint="eastAsia"/>
              </w:rPr>
              <w:t>30分</w:t>
            </w:r>
          </w:p>
        </w:tc>
        <w:tc>
          <w:tcPr>
            <w:tcW w:w="5986" w:type="dxa"/>
            <w:tcBorders>
              <w:top w:val="single" w:sz="4" w:space="0" w:color="auto"/>
              <w:bottom w:val="single" w:sz="4" w:space="0" w:color="auto"/>
            </w:tcBorders>
            <w:vAlign w:val="center"/>
          </w:tcPr>
          <w:p w:rsidR="0088280F" w:rsidRDefault="00B0248B">
            <w:pPr>
              <w:spacing w:line="360" w:lineRule="auto"/>
              <w:rPr>
                <w:rFonts w:asciiTheme="minorEastAsia" w:eastAsiaTheme="minorEastAsia" w:hAnsiTheme="minorEastAsia" w:cs="宋体"/>
              </w:rPr>
            </w:pPr>
            <w:r>
              <w:rPr>
                <w:rFonts w:asciiTheme="minorEastAsia" w:eastAsiaTheme="minorEastAsia" w:hAnsiTheme="minorEastAsia" w:cs="宋体" w:hint="eastAsia"/>
              </w:rPr>
              <w:t>价格分应当采用低价优先法计算，即满足招标文件要求且投标价格最低的投标报价为评标基准价，其价格分为满分。其他投标人的价格分统一按照下列公式计算：</w:t>
            </w:r>
          </w:p>
          <w:p w:rsidR="0088280F" w:rsidRDefault="00B0248B">
            <w:pPr>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投标报价得分=(评标基准价／投标报价)×100×30%</w:t>
            </w:r>
          </w:p>
          <w:p w:rsidR="0088280F" w:rsidRDefault="00B0248B">
            <w:pPr>
              <w:spacing w:line="360" w:lineRule="auto"/>
              <w:rPr>
                <w:rFonts w:asciiTheme="minorEastAsia" w:eastAsiaTheme="minorEastAsia" w:hAnsiTheme="minorEastAsia" w:cs="宋体"/>
              </w:rPr>
            </w:pPr>
            <w:r>
              <w:rPr>
                <w:rFonts w:asciiTheme="minorEastAsia" w:eastAsiaTheme="minorEastAsia" w:hAnsiTheme="minorEastAsia" w:cs="宋体" w:hint="eastAsia"/>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特别是对于投入人员及系统成本合理性的说明），评标委员会有权对其投标作为无效投标处理。</w:t>
            </w:r>
          </w:p>
        </w:tc>
        <w:tc>
          <w:tcPr>
            <w:tcW w:w="683" w:type="dxa"/>
          </w:tcPr>
          <w:p w:rsidR="0088280F" w:rsidRDefault="0088280F">
            <w:pPr>
              <w:pStyle w:val="21212"/>
              <w:spacing w:before="0" w:after="0" w:line="360" w:lineRule="auto"/>
              <w:rPr>
                <w:rFonts w:asciiTheme="minorEastAsia" w:eastAsiaTheme="minorEastAsia" w:hAnsiTheme="minorEastAsia" w:cs="宋体"/>
                <w:szCs w:val="24"/>
              </w:rPr>
            </w:pPr>
          </w:p>
        </w:tc>
      </w:tr>
    </w:tbl>
    <w:p w:rsidR="0088280F" w:rsidRDefault="00B0248B">
      <w:pPr>
        <w:tabs>
          <w:tab w:val="left" w:pos="8280"/>
        </w:tabs>
        <w:spacing w:line="360" w:lineRule="auto"/>
        <w:rPr>
          <w:rFonts w:asciiTheme="minorEastAsia" w:eastAsiaTheme="minorEastAsia" w:hAnsiTheme="minorEastAsia" w:cs="宋体"/>
          <w:bCs/>
          <w:lang w:val="zh-CN"/>
        </w:rPr>
      </w:pPr>
      <w:r>
        <w:rPr>
          <w:rFonts w:asciiTheme="minorEastAsia" w:eastAsiaTheme="minorEastAsia" w:hAnsiTheme="minorEastAsia" w:cs="宋体" w:hint="eastAsia"/>
          <w:b/>
        </w:rPr>
        <w:t>评审专家（签字）：                  核对人：           录入人：</w:t>
      </w:r>
    </w:p>
    <w:p w:rsidR="0088280F" w:rsidRDefault="0088280F">
      <w:pPr>
        <w:tabs>
          <w:tab w:val="left" w:pos="8280"/>
        </w:tabs>
        <w:spacing w:line="360" w:lineRule="auto"/>
        <w:rPr>
          <w:rFonts w:asciiTheme="minorEastAsia" w:eastAsiaTheme="minorEastAsia" w:hAnsiTheme="minorEastAsia" w:cs="宋体"/>
          <w:bCs/>
          <w:lang w:val="zh-CN"/>
        </w:rPr>
      </w:pPr>
    </w:p>
    <w:p w:rsidR="0088280F" w:rsidRDefault="0088280F">
      <w:pPr>
        <w:tabs>
          <w:tab w:val="left" w:pos="8280"/>
        </w:tabs>
        <w:spacing w:line="360" w:lineRule="auto"/>
        <w:rPr>
          <w:rFonts w:asciiTheme="minorEastAsia" w:eastAsiaTheme="minorEastAsia" w:hAnsiTheme="minorEastAsia" w:cs="宋体"/>
          <w:bCs/>
          <w:lang w:val="zh-CN"/>
        </w:rPr>
      </w:pPr>
    </w:p>
    <w:p w:rsidR="0088280F" w:rsidRDefault="00B0248B">
      <w:pPr>
        <w:tabs>
          <w:tab w:val="left" w:pos="8280"/>
        </w:tabs>
        <w:spacing w:line="360" w:lineRule="auto"/>
        <w:rPr>
          <w:rFonts w:asciiTheme="minorEastAsia" w:eastAsiaTheme="minorEastAsia" w:hAnsiTheme="minorEastAsia" w:cs="宋体"/>
          <w:bCs/>
          <w:lang w:val="zh-CN"/>
        </w:rPr>
      </w:pPr>
      <w:r>
        <w:rPr>
          <w:rFonts w:asciiTheme="minorEastAsia" w:eastAsiaTheme="minorEastAsia" w:hAnsiTheme="minorEastAsia" w:cs="宋体" w:hint="eastAsia"/>
          <w:bCs/>
          <w:lang w:val="zh-CN"/>
        </w:rPr>
        <w:t>中小企业价格折扣比例及方法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36"/>
      </w:tblGrid>
      <w:tr w:rsidR="0088280F">
        <w:tc>
          <w:tcPr>
            <w:tcW w:w="8836" w:type="dxa"/>
          </w:tcPr>
          <w:p w:rsidR="0088280F" w:rsidRDefault="00B0248B">
            <w:pPr>
              <w:pStyle w:val="a8"/>
              <w:rPr>
                <w:rFonts w:asciiTheme="minorEastAsia" w:eastAsiaTheme="minorEastAsia" w:hAnsiTheme="minorEastAsia" w:cs="宋体"/>
                <w:bCs/>
                <w:sz w:val="24"/>
                <w:szCs w:val="22"/>
                <w:lang w:val="zh-CN"/>
              </w:rPr>
            </w:pPr>
            <w:r>
              <w:rPr>
                <w:rFonts w:asciiTheme="minorEastAsia" w:eastAsiaTheme="minorEastAsia" w:hAnsiTheme="minorEastAsia" w:cs="宋体" w:hint="eastAsia"/>
                <w:bCs/>
                <w:sz w:val="24"/>
                <w:szCs w:val="22"/>
                <w:lang w:val="zh-CN"/>
              </w:rPr>
              <w:t>根据中华人民共和国财政部、中华人民共和国工业和信息化部《政府采购促进中小企业发展暂行办法》(财库[2011]181号)文件的规定,属于中小企业评审优惠内容及幅度如下:</w:t>
            </w:r>
          </w:p>
          <w:p w:rsidR="0088280F" w:rsidRDefault="00B0248B">
            <w:pPr>
              <w:pStyle w:val="a8"/>
              <w:widowControl/>
              <w:numPr>
                <w:ilvl w:val="0"/>
                <w:numId w:val="7"/>
              </w:numPr>
              <w:spacing w:after="0"/>
              <w:rPr>
                <w:rFonts w:asciiTheme="minorEastAsia" w:eastAsiaTheme="minorEastAsia" w:hAnsiTheme="minorEastAsia" w:cs="宋体"/>
                <w:bCs/>
                <w:sz w:val="24"/>
                <w:szCs w:val="22"/>
                <w:lang w:val="zh-CN"/>
              </w:rPr>
            </w:pPr>
            <w:r>
              <w:rPr>
                <w:rFonts w:asciiTheme="minorEastAsia" w:eastAsiaTheme="minorEastAsia" w:hAnsiTheme="minorEastAsia" w:cs="宋体" w:hint="eastAsia"/>
                <w:bCs/>
                <w:sz w:val="24"/>
                <w:szCs w:val="22"/>
                <w:lang w:val="zh-CN"/>
              </w:rPr>
              <w:t>中小企业(含中型、小型、微型企业)应当同时符合以下条件:</w:t>
            </w:r>
          </w:p>
          <w:p w:rsidR="0088280F" w:rsidRDefault="00B0248B">
            <w:pPr>
              <w:pStyle w:val="a8"/>
              <w:rPr>
                <w:rFonts w:asciiTheme="minorEastAsia" w:eastAsiaTheme="minorEastAsia" w:hAnsiTheme="minorEastAsia" w:cs="宋体"/>
                <w:bCs/>
                <w:sz w:val="24"/>
                <w:szCs w:val="22"/>
                <w:lang w:val="zh-CN"/>
              </w:rPr>
            </w:pPr>
            <w:r>
              <w:rPr>
                <w:rFonts w:asciiTheme="minorEastAsia" w:eastAsiaTheme="minorEastAsia" w:hAnsiTheme="minorEastAsia" w:cs="宋体" w:hint="eastAsia"/>
                <w:bCs/>
                <w:sz w:val="24"/>
                <w:szCs w:val="22"/>
              </w:rPr>
              <w:t>1</w:t>
            </w:r>
            <w:r>
              <w:rPr>
                <w:rFonts w:asciiTheme="minorEastAsia" w:eastAsiaTheme="minorEastAsia" w:hAnsiTheme="minorEastAsia" w:cs="宋体" w:hint="eastAsia"/>
                <w:bCs/>
                <w:sz w:val="24"/>
                <w:szCs w:val="22"/>
                <w:lang w:val="zh-CN"/>
              </w:rPr>
              <w:t>符合中小企业划分标准(按《关于印发中小企业划型标准规定的通知》(工信部联</w:t>
            </w:r>
          </w:p>
          <w:p w:rsidR="0088280F" w:rsidRDefault="00B0248B">
            <w:pPr>
              <w:pStyle w:val="a8"/>
              <w:rPr>
                <w:rFonts w:asciiTheme="minorEastAsia" w:eastAsiaTheme="minorEastAsia" w:hAnsiTheme="minorEastAsia" w:cs="宋体"/>
                <w:bCs/>
                <w:sz w:val="24"/>
                <w:szCs w:val="22"/>
                <w:lang w:val="zh-CN"/>
              </w:rPr>
            </w:pPr>
            <w:r>
              <w:rPr>
                <w:rFonts w:asciiTheme="minorEastAsia" w:eastAsiaTheme="minorEastAsia" w:hAnsiTheme="minorEastAsia" w:cs="宋体" w:hint="eastAsia"/>
                <w:bCs/>
                <w:sz w:val="24"/>
                <w:szCs w:val="22"/>
                <w:lang w:val="zh-CN"/>
              </w:rPr>
              <w:t>企业(2011)300号)执行)</w:t>
            </w:r>
          </w:p>
          <w:p w:rsidR="0088280F" w:rsidRDefault="00B0248B">
            <w:pPr>
              <w:pStyle w:val="a8"/>
              <w:rPr>
                <w:rFonts w:asciiTheme="minorEastAsia" w:eastAsiaTheme="minorEastAsia" w:hAnsiTheme="minorEastAsia" w:cs="宋体"/>
                <w:bCs/>
                <w:sz w:val="24"/>
                <w:szCs w:val="22"/>
                <w:lang w:val="zh-CN"/>
              </w:rPr>
            </w:pPr>
            <w:r>
              <w:rPr>
                <w:rFonts w:asciiTheme="minorEastAsia" w:eastAsiaTheme="minorEastAsia" w:hAnsiTheme="minorEastAsia" w:cs="宋体" w:hint="eastAsia"/>
                <w:bCs/>
                <w:sz w:val="24"/>
                <w:szCs w:val="22"/>
                <w:lang w:val="zh-CN"/>
              </w:rPr>
              <w:t>2提供本企业制造的货物、承担的项目或者服务,或者提供其他中小企业制造的货物。</w:t>
            </w:r>
          </w:p>
          <w:p w:rsidR="0088280F" w:rsidRDefault="00B0248B">
            <w:pPr>
              <w:pStyle w:val="a8"/>
              <w:rPr>
                <w:rFonts w:asciiTheme="minorEastAsia" w:eastAsiaTheme="minorEastAsia" w:hAnsiTheme="minorEastAsia" w:cs="宋体"/>
                <w:bCs/>
                <w:sz w:val="24"/>
                <w:szCs w:val="22"/>
                <w:lang w:val="zh-CN"/>
              </w:rPr>
            </w:pPr>
            <w:r>
              <w:rPr>
                <w:rFonts w:asciiTheme="minorEastAsia" w:eastAsiaTheme="minorEastAsia" w:hAnsiTheme="minorEastAsia" w:cs="宋体" w:hint="eastAsia"/>
                <w:bCs/>
                <w:sz w:val="24"/>
                <w:szCs w:val="22"/>
                <w:lang w:val="zh-CN"/>
              </w:rPr>
              <w:t>本项所称货物不包括使用大型企业注册商标的货物;</w:t>
            </w:r>
          </w:p>
          <w:p w:rsidR="0088280F" w:rsidRDefault="00B0248B">
            <w:pPr>
              <w:pStyle w:val="a8"/>
              <w:rPr>
                <w:rFonts w:asciiTheme="minorEastAsia" w:eastAsiaTheme="minorEastAsia" w:hAnsiTheme="minorEastAsia" w:cs="宋体"/>
                <w:bCs/>
                <w:sz w:val="24"/>
                <w:szCs w:val="22"/>
                <w:lang w:val="zh-CN"/>
              </w:rPr>
            </w:pPr>
            <w:r>
              <w:rPr>
                <w:rFonts w:asciiTheme="minorEastAsia" w:eastAsiaTheme="minorEastAsia" w:hAnsiTheme="minorEastAsia" w:cs="宋体" w:hint="eastAsia"/>
                <w:bCs/>
                <w:sz w:val="24"/>
                <w:szCs w:val="22"/>
                <w:lang w:val="zh-CN"/>
              </w:rPr>
              <w:t>3小型、微型企业提供中型企业制造的货物的,视同为中型企业。</w:t>
            </w:r>
          </w:p>
          <w:p w:rsidR="0088280F" w:rsidRDefault="00B0248B">
            <w:pPr>
              <w:pStyle w:val="a8"/>
              <w:rPr>
                <w:rFonts w:asciiTheme="minorEastAsia" w:eastAsiaTheme="minorEastAsia" w:hAnsiTheme="minorEastAsia" w:cs="宋体"/>
                <w:bCs/>
                <w:sz w:val="24"/>
                <w:szCs w:val="22"/>
                <w:lang w:val="zh-CN"/>
              </w:rPr>
            </w:pPr>
            <w:r>
              <w:rPr>
                <w:rFonts w:asciiTheme="minorEastAsia" w:eastAsiaTheme="minorEastAsia" w:hAnsiTheme="minorEastAsia" w:cs="宋体" w:hint="eastAsia"/>
                <w:bCs/>
                <w:sz w:val="24"/>
                <w:szCs w:val="22"/>
                <w:lang w:val="zh-CN"/>
              </w:rPr>
              <w:t>(二)价格扣除办法:</w:t>
            </w:r>
          </w:p>
          <w:p w:rsidR="0088280F" w:rsidRDefault="00B0248B">
            <w:pPr>
              <w:pStyle w:val="a8"/>
              <w:rPr>
                <w:rFonts w:asciiTheme="minorEastAsia" w:eastAsiaTheme="minorEastAsia" w:hAnsiTheme="minorEastAsia" w:cs="宋体"/>
                <w:b/>
                <w:sz w:val="24"/>
                <w:szCs w:val="22"/>
                <w:lang w:val="zh-CN"/>
              </w:rPr>
            </w:pPr>
            <w:r>
              <w:rPr>
                <w:rFonts w:asciiTheme="minorEastAsia" w:eastAsiaTheme="minorEastAsia" w:hAnsiTheme="minorEastAsia" w:cs="宋体" w:hint="eastAsia"/>
                <w:b/>
                <w:sz w:val="24"/>
                <w:szCs w:val="22"/>
                <w:lang w:val="zh-CN"/>
              </w:rPr>
              <w:t>对于非专门面向中小企业的项目,对小型和微型企业(或联合体各方均为小型、</w:t>
            </w:r>
          </w:p>
          <w:p w:rsidR="0088280F" w:rsidRDefault="00B0248B">
            <w:pPr>
              <w:pStyle w:val="a8"/>
              <w:rPr>
                <w:rFonts w:asciiTheme="minorEastAsia" w:eastAsiaTheme="minorEastAsia" w:hAnsiTheme="minorEastAsia" w:cs="宋体"/>
                <w:b/>
                <w:sz w:val="24"/>
                <w:szCs w:val="22"/>
                <w:lang w:val="zh-CN"/>
              </w:rPr>
            </w:pPr>
            <w:r>
              <w:rPr>
                <w:rFonts w:asciiTheme="minorEastAsia" w:eastAsiaTheme="minorEastAsia" w:hAnsiTheme="minorEastAsia" w:cs="宋体" w:hint="eastAsia"/>
                <w:b/>
                <w:sz w:val="24"/>
                <w:szCs w:val="22"/>
                <w:lang w:val="zh-CN"/>
              </w:rPr>
              <w:t>微型企业的,残疾人福利性单位、监狱企业视为小微企业)产品的价格给予 6%的扣除,用扣除后的价格参与价格的评审。</w:t>
            </w:r>
          </w:p>
          <w:p w:rsidR="0088280F" w:rsidRDefault="00B0248B">
            <w:pPr>
              <w:pStyle w:val="a8"/>
              <w:rPr>
                <w:rFonts w:asciiTheme="minorEastAsia" w:eastAsiaTheme="minorEastAsia" w:hAnsiTheme="minorEastAsia" w:cs="宋体"/>
                <w:bCs/>
                <w:sz w:val="24"/>
                <w:szCs w:val="22"/>
                <w:lang w:val="zh-CN"/>
              </w:rPr>
            </w:pPr>
            <w:r>
              <w:rPr>
                <w:rFonts w:asciiTheme="minorEastAsia" w:eastAsiaTheme="minorEastAsia" w:hAnsiTheme="minorEastAsia" w:cs="宋体" w:hint="eastAsia"/>
                <w:bCs/>
                <w:sz w:val="24"/>
                <w:szCs w:val="22"/>
                <w:lang w:val="zh-CN"/>
              </w:rPr>
              <w:t>(三)小型和微型企业适用价格扣除办法时应提供的相关资料:</w:t>
            </w:r>
          </w:p>
          <w:p w:rsidR="0088280F" w:rsidRDefault="00B0248B">
            <w:pPr>
              <w:pStyle w:val="a8"/>
              <w:rPr>
                <w:rFonts w:asciiTheme="minorEastAsia" w:eastAsiaTheme="minorEastAsia" w:hAnsiTheme="minorEastAsia" w:cs="宋体"/>
                <w:bCs/>
                <w:sz w:val="24"/>
                <w:szCs w:val="22"/>
                <w:lang w:val="zh-CN"/>
              </w:rPr>
            </w:pPr>
            <w:r>
              <w:rPr>
                <w:rFonts w:asciiTheme="minorEastAsia" w:eastAsiaTheme="minorEastAsia" w:hAnsiTheme="minorEastAsia" w:cs="宋体" w:hint="eastAsia"/>
                <w:bCs/>
                <w:sz w:val="24"/>
                <w:szCs w:val="22"/>
              </w:rPr>
              <w:t>1</w:t>
            </w:r>
            <w:r>
              <w:rPr>
                <w:rFonts w:asciiTheme="minorEastAsia" w:eastAsiaTheme="minorEastAsia" w:hAnsiTheme="minorEastAsia" w:cs="宋体" w:hint="eastAsia"/>
                <w:bCs/>
                <w:sz w:val="24"/>
                <w:szCs w:val="22"/>
                <w:lang w:val="zh-CN"/>
              </w:rPr>
              <w:t>、供应商《中小企业声明函》或残疾人福利性单位声明函。</w:t>
            </w:r>
          </w:p>
          <w:p w:rsidR="0088280F" w:rsidRDefault="00B0248B">
            <w:pPr>
              <w:pStyle w:val="a8"/>
              <w:rPr>
                <w:rFonts w:asciiTheme="minorEastAsia" w:eastAsiaTheme="minorEastAsia" w:hAnsiTheme="minorEastAsia" w:cs="宋体"/>
                <w:bCs/>
                <w:sz w:val="24"/>
                <w:szCs w:val="22"/>
                <w:lang w:val="zh-CN"/>
              </w:rPr>
            </w:pPr>
            <w:r>
              <w:rPr>
                <w:rFonts w:asciiTheme="minorEastAsia" w:eastAsiaTheme="minorEastAsia" w:hAnsiTheme="minorEastAsia" w:cs="宋体" w:hint="eastAsia"/>
                <w:bCs/>
                <w:sz w:val="24"/>
                <w:szCs w:val="22"/>
                <w:lang w:val="zh-CN"/>
              </w:rPr>
              <w:t>2、供应商应提供其属地主管部门出具的证明函:</w:t>
            </w:r>
          </w:p>
          <w:p w:rsidR="0088280F" w:rsidRDefault="00B0248B">
            <w:pPr>
              <w:pStyle w:val="a8"/>
              <w:rPr>
                <w:rFonts w:asciiTheme="minorEastAsia" w:eastAsiaTheme="minorEastAsia" w:hAnsiTheme="minorEastAsia" w:cs="宋体"/>
                <w:bCs/>
                <w:sz w:val="24"/>
                <w:szCs w:val="22"/>
                <w:lang w:val="zh-CN"/>
              </w:rPr>
            </w:pPr>
            <w:r>
              <w:rPr>
                <w:rFonts w:asciiTheme="minorEastAsia" w:eastAsiaTheme="minorEastAsia" w:hAnsiTheme="minorEastAsia" w:cs="宋体" w:hint="eastAsia"/>
                <w:bCs/>
                <w:sz w:val="24"/>
                <w:szCs w:val="22"/>
              </w:rPr>
              <w:t>3、</w:t>
            </w:r>
            <w:r>
              <w:rPr>
                <w:rFonts w:asciiTheme="minorEastAsia" w:eastAsiaTheme="minorEastAsia" w:hAnsiTheme="minorEastAsia" w:cs="宋体" w:hint="eastAsia"/>
                <w:bCs/>
                <w:sz w:val="24"/>
                <w:szCs w:val="22"/>
                <w:lang w:val="zh-CN"/>
              </w:rPr>
              <w:t>供应商应提供产品生产厂家的属地主管部门出具的证明函;</w:t>
            </w:r>
          </w:p>
          <w:p w:rsidR="0088280F" w:rsidRDefault="00B0248B">
            <w:pPr>
              <w:pStyle w:val="a8"/>
              <w:rPr>
                <w:rFonts w:asciiTheme="minorEastAsia" w:eastAsiaTheme="minorEastAsia" w:hAnsiTheme="minorEastAsia" w:cs="宋体"/>
                <w:bCs/>
                <w:sz w:val="24"/>
                <w:szCs w:val="22"/>
                <w:lang w:val="zh-CN"/>
              </w:rPr>
            </w:pPr>
            <w:r>
              <w:rPr>
                <w:rFonts w:asciiTheme="minorEastAsia" w:eastAsiaTheme="minorEastAsia" w:hAnsiTheme="minorEastAsia" w:cs="宋体" w:hint="eastAsia"/>
                <w:bCs/>
                <w:sz w:val="24"/>
                <w:szCs w:val="22"/>
                <w:lang w:val="zh-CN"/>
              </w:rPr>
              <w:t>供应商应</w:t>
            </w:r>
            <w:r>
              <w:rPr>
                <w:rFonts w:asciiTheme="minorEastAsia" w:eastAsiaTheme="minorEastAsia" w:hAnsiTheme="minorEastAsia" w:cs="宋体" w:hint="eastAsia"/>
                <w:b/>
                <w:color w:val="FF0000"/>
                <w:sz w:val="24"/>
                <w:szCs w:val="22"/>
                <w:lang w:val="zh-CN"/>
              </w:rPr>
              <w:t>同时提供</w:t>
            </w:r>
            <w:r>
              <w:rPr>
                <w:rFonts w:asciiTheme="minorEastAsia" w:eastAsiaTheme="minorEastAsia" w:hAnsiTheme="minorEastAsia" w:cs="宋体" w:hint="eastAsia"/>
                <w:bCs/>
                <w:sz w:val="24"/>
                <w:szCs w:val="22"/>
                <w:lang w:val="zh-CN"/>
              </w:rPr>
              <w:t>以上三个材料,否则将不给予价格扣除。</w:t>
            </w:r>
          </w:p>
          <w:p w:rsidR="0088280F" w:rsidRDefault="00B0248B">
            <w:pPr>
              <w:pStyle w:val="a8"/>
              <w:rPr>
                <w:rFonts w:asciiTheme="minorEastAsia" w:eastAsiaTheme="minorEastAsia" w:hAnsiTheme="minorEastAsia" w:cs="宋体"/>
                <w:bCs/>
                <w:sz w:val="24"/>
                <w:szCs w:val="22"/>
                <w:lang w:val="zh-CN"/>
              </w:rPr>
            </w:pPr>
            <w:r>
              <w:rPr>
                <w:rFonts w:asciiTheme="minorEastAsia" w:eastAsiaTheme="minorEastAsia" w:hAnsiTheme="minorEastAsia" w:cs="宋体" w:hint="eastAsia"/>
                <w:bCs/>
                <w:sz w:val="24"/>
                <w:szCs w:val="22"/>
                <w:lang w:val="zh-CN"/>
              </w:rPr>
              <w:t>若所供应产品为进口产品的,不适用《政府采购促进中小企业发展暂行办法》。</w:t>
            </w:r>
          </w:p>
          <w:p w:rsidR="0088280F" w:rsidRDefault="00B0248B">
            <w:pPr>
              <w:pStyle w:val="a8"/>
              <w:rPr>
                <w:rFonts w:asciiTheme="minorEastAsia" w:eastAsiaTheme="minorEastAsia" w:hAnsiTheme="minorEastAsia" w:cs="宋体"/>
                <w:bCs/>
                <w:sz w:val="24"/>
                <w:szCs w:val="22"/>
                <w:lang w:val="zh-CN"/>
              </w:rPr>
            </w:pPr>
            <w:r>
              <w:rPr>
                <w:rFonts w:asciiTheme="minorEastAsia" w:eastAsiaTheme="minorEastAsia" w:hAnsiTheme="minorEastAsia" w:cs="宋体" w:hint="eastAsia"/>
                <w:bCs/>
                <w:sz w:val="24"/>
                <w:szCs w:val="22"/>
                <w:lang w:val="zh-CN"/>
              </w:rPr>
              <w:t>残疾人福利性单位、监狱企业仅需提供声明函,不须要提供其他证明材料。</w:t>
            </w:r>
          </w:p>
        </w:tc>
      </w:tr>
    </w:tbl>
    <w:p w:rsidR="0088280F" w:rsidRDefault="0088280F">
      <w:pPr>
        <w:pStyle w:val="a8"/>
        <w:rPr>
          <w:rFonts w:asciiTheme="minorEastAsia" w:eastAsiaTheme="minorEastAsia" w:hAnsiTheme="minorEastAsia" w:cs="宋体"/>
          <w:lang w:val="zh-CN"/>
        </w:rPr>
      </w:pPr>
    </w:p>
    <w:p w:rsidR="0088280F" w:rsidRDefault="0088280F">
      <w:pPr>
        <w:pStyle w:val="a1"/>
        <w:rPr>
          <w:rFonts w:asciiTheme="minorEastAsia" w:eastAsiaTheme="minorEastAsia" w:hAnsiTheme="minorEastAsia"/>
        </w:rPr>
      </w:pPr>
    </w:p>
    <w:p w:rsidR="0088280F" w:rsidRDefault="00B0248B">
      <w:pPr>
        <w:snapToGrid w:val="0"/>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37定标</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由评审小组结合投标文件及最终承诺，在符合采购需求、质量和服务相等的前提下，推荐提出最低本次招标项目的最终报价，即为投标人在投标文件中载明的投标报价。评标委员会按评审后按投标报价由低到高顺序排列。投标报价相同的，按技术指标优劣顺序排列。投标报价作为评标的重要依据，但并非唯一标准。评标委员会认为，排在前面的中标候选供应商的最低投标价或者某些分项报价明显不合理或者低于成本，有可能影响商品质量和不能诚信履约的，应当要求其在规定的期限内提供书面文件予以解释说明，并提</w:t>
      </w:r>
      <w:r>
        <w:rPr>
          <w:rFonts w:asciiTheme="minorEastAsia" w:eastAsiaTheme="minorEastAsia" w:hAnsiTheme="minorEastAsia" w:hint="eastAsia"/>
          <w:sz w:val="28"/>
          <w:szCs w:val="28"/>
        </w:rPr>
        <w:lastRenderedPageBreak/>
        <w:t>交相关证明材料；否则，评标委员会可以取消该投标人的中标候选资格，按顺序由排在后面的中标候选供应商递补，以此类推。 采购结果确认（确定中标供应商）采购结果确认（确定中标供应商）：本项目由采购人根据评标委员会提交的《评审报告》，通过“政府采购云平台”依法确认采购结果、确定中标供应商。具体流程如下：</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（1）采购代理机构将在评审结束后2个工作日内将评审报告送采购人。</w:t>
      </w:r>
    </w:p>
    <w:p w:rsidR="0088280F" w:rsidRDefault="00B0248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（2）采购人将在收到评审报告之日起5个工作日内，在评审报告推荐的中标候选供应商名单中按顺序确定中标供应商，并将确认意见以书面形式回复采购代理机构。 </w:t>
      </w:r>
    </w:p>
    <w:p w:rsidR="0088280F" w:rsidRDefault="00B0248B">
      <w:pPr>
        <w:snapToGrid w:val="0"/>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38</w:t>
      </w:r>
      <w:r>
        <w:rPr>
          <w:rFonts w:asciiTheme="minorEastAsia" w:eastAsiaTheme="minorEastAsia" w:hAnsiTheme="minorEastAsia" w:hint="eastAsia"/>
          <w:sz w:val="28"/>
          <w:szCs w:val="28"/>
        </w:rPr>
        <w:t>.采购结果经采购人确认后2个工作日内，采购代理机构将在</w:t>
      </w:r>
      <w:r>
        <w:rPr>
          <w:rFonts w:asciiTheme="minorEastAsia" w:eastAsiaTheme="minorEastAsia" w:hAnsiTheme="minorEastAsia" w:hint="eastAsia"/>
          <w:b/>
          <w:bCs/>
          <w:sz w:val="28"/>
          <w:szCs w:val="28"/>
        </w:rPr>
        <w:t>新疆政府采购网（www.zjzfcg.gov.cn）上公告采购结果，中标公告期限为1个工作日。</w:t>
      </w:r>
    </w:p>
    <w:p w:rsidR="0088280F" w:rsidRDefault="0088280F">
      <w:pPr>
        <w:pStyle w:val="a1"/>
        <w:rPr>
          <w:rFonts w:asciiTheme="minorEastAsia" w:eastAsiaTheme="minorEastAsia" w:hAnsiTheme="minorEastAsia"/>
        </w:rPr>
      </w:pPr>
    </w:p>
    <w:p w:rsidR="0088280F" w:rsidRDefault="00B0248B">
      <w:pPr>
        <w:pStyle w:val="2"/>
        <w:spacing w:line="360" w:lineRule="auto"/>
        <w:jc w:val="center"/>
        <w:rPr>
          <w:rFonts w:asciiTheme="minorEastAsia" w:eastAsiaTheme="minorEastAsia" w:hAnsiTheme="minorEastAsia" w:cs="宋体"/>
          <w:sz w:val="32"/>
          <w:szCs w:val="32"/>
        </w:rPr>
      </w:pPr>
      <w:bookmarkStart w:id="50" w:name="_Toc14928"/>
      <w:bookmarkStart w:id="51" w:name="_Toc29318"/>
      <w:bookmarkStart w:id="52" w:name="_Toc3129"/>
      <w:r>
        <w:rPr>
          <w:rFonts w:asciiTheme="minorEastAsia" w:eastAsiaTheme="minorEastAsia" w:hAnsiTheme="minorEastAsia" w:cs="宋体" w:hint="eastAsia"/>
          <w:sz w:val="32"/>
          <w:szCs w:val="32"/>
        </w:rPr>
        <w:t>第六章、中标</w:t>
      </w:r>
      <w:bookmarkEnd w:id="50"/>
      <w:bookmarkEnd w:id="51"/>
      <w:bookmarkEnd w:id="52"/>
    </w:p>
    <w:p w:rsidR="0088280F" w:rsidRDefault="00B0248B">
      <w:pPr>
        <w:snapToGrid w:val="0"/>
        <w:spacing w:line="360" w:lineRule="auto"/>
        <w:ind w:firstLineChars="200" w:firstLine="562"/>
        <w:rPr>
          <w:rFonts w:asciiTheme="minorEastAsia" w:eastAsiaTheme="minorEastAsia" w:hAnsiTheme="minorEastAsia"/>
          <w:b/>
          <w:bCs/>
          <w:sz w:val="28"/>
          <w:szCs w:val="28"/>
        </w:rPr>
      </w:pPr>
      <w:bookmarkStart w:id="53" w:name="_Toc6470"/>
      <w:bookmarkStart w:id="54" w:name="_Toc11571"/>
      <w:bookmarkStart w:id="55" w:name="_Toc16040"/>
      <w:r>
        <w:rPr>
          <w:rFonts w:asciiTheme="minorEastAsia" w:eastAsiaTheme="minorEastAsia" w:hAnsiTheme="minorEastAsia" w:hint="eastAsia"/>
          <w:b/>
          <w:bCs/>
          <w:sz w:val="28"/>
          <w:szCs w:val="28"/>
        </w:rPr>
        <w:t>39. 中标通知书</w:t>
      </w:r>
    </w:p>
    <w:p w:rsidR="0088280F" w:rsidRDefault="00B0248B">
      <w:pPr>
        <w:spacing w:line="440" w:lineRule="exact"/>
        <w:ind w:firstLineChars="100" w:firstLine="280"/>
        <w:rPr>
          <w:rFonts w:asciiTheme="minorEastAsia" w:eastAsiaTheme="minorEastAsia" w:hAnsiTheme="minorEastAsia"/>
          <w:szCs w:val="21"/>
        </w:rPr>
      </w:pPr>
      <w:r>
        <w:rPr>
          <w:rFonts w:asciiTheme="minorEastAsia" w:eastAsiaTheme="minorEastAsia" w:hAnsiTheme="minorEastAsia" w:hint="eastAsia"/>
          <w:sz w:val="28"/>
          <w:szCs w:val="28"/>
        </w:rPr>
        <w:t>39.1在中标通知书发出前，招标人将中标侯选人的情况在新疆政府采购网予以公示，</w:t>
      </w:r>
      <w:r>
        <w:rPr>
          <w:rFonts w:asciiTheme="minorEastAsia" w:eastAsiaTheme="minorEastAsia" w:hAnsiTheme="minorEastAsia" w:hint="eastAsia"/>
          <w:b/>
          <w:bCs/>
          <w:sz w:val="28"/>
          <w:szCs w:val="28"/>
        </w:rPr>
        <w:t>公示期为一个工作日</w:t>
      </w:r>
      <w:r>
        <w:rPr>
          <w:rFonts w:asciiTheme="minorEastAsia" w:eastAsiaTheme="minorEastAsia" w:hAnsiTheme="minorEastAsia" w:hint="eastAsia"/>
          <w:sz w:val="28"/>
          <w:szCs w:val="28"/>
        </w:rPr>
        <w:t>。待公示期结束后，采购组织机构向中标人发出中标通知书</w:t>
      </w:r>
      <w:r>
        <w:rPr>
          <w:rFonts w:asciiTheme="minorEastAsia" w:eastAsiaTheme="minorEastAsia" w:hAnsiTheme="minorEastAsia" w:hint="eastAsia"/>
          <w:szCs w:val="21"/>
        </w:rPr>
        <w:t>。</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39.2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bookmarkEnd w:id="53"/>
    <w:bookmarkEnd w:id="54"/>
    <w:bookmarkEnd w:id="55"/>
    <w:p w:rsidR="0088280F" w:rsidRDefault="00B0248B">
      <w:pPr>
        <w:pStyle w:val="2"/>
        <w:spacing w:line="360" w:lineRule="auto"/>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第七章、合同的授予</w:t>
      </w:r>
    </w:p>
    <w:p w:rsidR="0088280F" w:rsidRDefault="00B0248B">
      <w:pPr>
        <w:spacing w:line="440" w:lineRule="exact"/>
        <w:ind w:firstLineChars="100" w:firstLine="281"/>
        <w:rPr>
          <w:rFonts w:asciiTheme="minorEastAsia" w:eastAsiaTheme="minorEastAsia" w:hAnsiTheme="minorEastAsia"/>
          <w:b/>
          <w:bCs/>
          <w:sz w:val="28"/>
          <w:szCs w:val="28"/>
        </w:rPr>
      </w:pPr>
      <w:bookmarkStart w:id="56" w:name="_Toc73975842"/>
      <w:bookmarkStart w:id="57" w:name="_Toc469495730"/>
      <w:r>
        <w:rPr>
          <w:rFonts w:asciiTheme="minorEastAsia" w:eastAsiaTheme="minorEastAsia" w:hAnsiTheme="minorEastAsia" w:hint="eastAsia"/>
          <w:b/>
          <w:bCs/>
          <w:sz w:val="28"/>
          <w:szCs w:val="28"/>
        </w:rPr>
        <w:t>40．履约保证金</w:t>
      </w:r>
      <w:bookmarkEnd w:id="56"/>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40.1 中标供应商在签订合同后5个工作日内向采购人交纳不超过中标价10%的履约保证金（鼓励以银行、保险公司出具的履约保函形式提交；若以电汇、银行转账方式提交的，必须转到采购人的指定账户）。</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40.2 签订合同后，如中标供应商不按合同约定履约的，履约保证金不予退还，履约保证金不足以赔偿损失的，按实际损失赔偿。</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40.3 如果中标供应商在建设期内没有涉及采购人的应付而未付金额或违</w:t>
      </w:r>
      <w:r>
        <w:rPr>
          <w:rFonts w:asciiTheme="minorEastAsia" w:eastAsiaTheme="minorEastAsia" w:hAnsiTheme="minorEastAsia" w:hint="eastAsia"/>
          <w:sz w:val="28"/>
          <w:szCs w:val="28"/>
        </w:rPr>
        <w:lastRenderedPageBreak/>
        <w:t>约行为，采购人在项目验收合格后或提前终止合同后全额无息退还履约保证金。</w:t>
      </w:r>
    </w:p>
    <w:p w:rsidR="0088280F" w:rsidRDefault="00B0248B">
      <w:pPr>
        <w:spacing w:line="440" w:lineRule="exact"/>
        <w:ind w:firstLineChars="100" w:firstLine="281"/>
        <w:rPr>
          <w:rFonts w:asciiTheme="minorEastAsia" w:eastAsiaTheme="minorEastAsia" w:hAnsiTheme="minorEastAsia"/>
          <w:b/>
          <w:bCs/>
          <w:sz w:val="28"/>
          <w:szCs w:val="28"/>
        </w:rPr>
      </w:pPr>
      <w:bookmarkStart w:id="58" w:name="_Toc73975843"/>
      <w:r>
        <w:rPr>
          <w:rFonts w:asciiTheme="minorEastAsia" w:eastAsiaTheme="minorEastAsia" w:hAnsiTheme="minorEastAsia" w:hint="eastAsia"/>
          <w:b/>
          <w:bCs/>
          <w:sz w:val="28"/>
          <w:szCs w:val="28"/>
        </w:rPr>
        <w:t>41．签订合同及公告</w:t>
      </w:r>
      <w:bookmarkEnd w:id="58"/>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41.1采购人在中标通知书发出之日起30日内与中标供应商签订合同。</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41.2中标供应商拖延、拒签合同的,取消中标资格。</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41.3 采购文件、中标供应商的投标文件及评标过程中有关澄清文件等均作为签订合同的依据。所签订的合同不得对采购文件和中标供应商的投标文件的内容作实质性修改。</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41.4采购人应当自政府采购合同签订之日起2个工作日内，在省级以上财政部门指定的政府采购信息发布媒体及相关网站上公告。</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41.5采购人应当自政府采购合同签订之日起7个工作日内，将政府采购合同副本报同级人民政府财政部门备案以及采购代理机构存档。</w:t>
      </w:r>
    </w:p>
    <w:p w:rsidR="0088280F" w:rsidRDefault="00B0248B">
      <w:pPr>
        <w:pStyle w:val="2"/>
        <w:spacing w:line="360" w:lineRule="auto"/>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第八章、纪律和监督</w:t>
      </w:r>
      <w:bookmarkEnd w:id="57"/>
    </w:p>
    <w:p w:rsidR="0088280F" w:rsidRDefault="00B0248B">
      <w:pPr>
        <w:spacing w:line="440" w:lineRule="exact"/>
        <w:ind w:firstLineChars="100" w:firstLine="2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 xml:space="preserve">42. 对招标人的纪律要求 </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42.1招标人不得泄漏招标投标活动中应当保密的情况和资料，不得与投标人串通损害国家利益，社会公共利益或者他人合法权益。 </w:t>
      </w:r>
    </w:p>
    <w:p w:rsidR="0088280F" w:rsidRDefault="00B0248B">
      <w:pPr>
        <w:spacing w:line="440" w:lineRule="exact"/>
        <w:ind w:firstLineChars="100" w:firstLine="2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 xml:space="preserve">43. 对投标人的纪律要求 </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44.1投标人不得相互串通投标或者与招标人串通投标，不得向招标人或者评标委员会成员行贿谋取中标，不得以他人名义投标或者以其他方式弄虚作假骗取中标；投标人不得以任何方式干扰、影响评标工作。</w:t>
      </w:r>
    </w:p>
    <w:p w:rsidR="0088280F" w:rsidRDefault="00B0248B">
      <w:pPr>
        <w:spacing w:line="440" w:lineRule="exact"/>
        <w:ind w:firstLineChars="100" w:firstLine="2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 xml:space="preserve">44. 对评标委员会成员的纪律要求 </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44.1评标委员会成员不得收受他人的财物或者其他好处，不得向他人透漏对投标文件的评审和比较、中标候选人的推荐情况以及评标有关的其他情况。</w:t>
      </w:r>
    </w:p>
    <w:p w:rsidR="0088280F" w:rsidRDefault="00B0248B">
      <w:pPr>
        <w:spacing w:line="440" w:lineRule="exact"/>
        <w:ind w:firstLineChars="100" w:firstLine="280"/>
        <w:rPr>
          <w:rFonts w:asciiTheme="minorEastAsia" w:eastAsiaTheme="minorEastAsia" w:hAnsiTheme="minorEastAsia"/>
          <w:kern w:val="10"/>
          <w:szCs w:val="21"/>
        </w:rPr>
      </w:pPr>
      <w:r>
        <w:rPr>
          <w:rFonts w:asciiTheme="minorEastAsia" w:eastAsiaTheme="minorEastAsia" w:hAnsiTheme="minorEastAsia" w:hint="eastAsia"/>
          <w:sz w:val="28"/>
          <w:szCs w:val="28"/>
        </w:rPr>
        <w:t>44.2在评标活动中，评标委员会成员不得擅离职守，影响评标程序正常进行</w:t>
      </w:r>
    </w:p>
    <w:p w:rsidR="0088280F" w:rsidRDefault="00B0248B">
      <w:pPr>
        <w:spacing w:line="440" w:lineRule="exact"/>
        <w:ind w:firstLineChars="100" w:firstLine="2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 xml:space="preserve">45. 对与评标活动有关的工作人员的纪律要求 </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88280F" w:rsidRDefault="00B0248B">
      <w:pPr>
        <w:pStyle w:val="2"/>
        <w:spacing w:line="360" w:lineRule="auto"/>
        <w:jc w:val="cente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第九章、质疑与投诉</w:t>
      </w:r>
    </w:p>
    <w:p w:rsidR="0088280F" w:rsidRDefault="00B0248B">
      <w:pPr>
        <w:spacing w:line="440" w:lineRule="exact"/>
        <w:ind w:firstLineChars="100" w:firstLine="2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46．质疑和投诉</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46.1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（一）对可以质疑的采购文件提出质疑的，为收到采购文件之日或者采购文件公告期限届满之日；</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（二）对采购过程提出质疑的，为各采购程序环节结束之日；</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（三）对中标或者成交结果提出质疑的，为中标或者成交结果公告期限届满之日。</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46.2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供应商为自然人的，应当由本人签字；供应商为法人或者其他组织的，应当由法定代表人、主要负责人，或者其授权代表签字或者盖章，并加盖公章。</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46.3供应商质疑、投诉应当有明确的请求和必要的证明材料。供应商投诉的事项不得超出已质疑事项的范围。采购人及采购代理机构按《政府采购质疑和投诉办法》进行处理供应商质疑事项。</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46.4质疑供应商对采购人、采购代理机构的质疑答复不满意，或者采购人、采购代理机构未在规定期限内作出答复的，供应商可以在答复期满后15个工作日内向同级财政部门提起投诉。</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46.5供应商有下列情形之一的，采购代理机构将巴州财政局，将其列入不良行为记录名单：</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（一）一年内三次以上质疑均查无实据的；</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（二）捏造事实或者提供虚假质疑材料的。</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（三）以非法手段取得证明材料。证据来源的合法性存在明显疑问，质疑人无法证明其取得方式合法的，视为以非法手段取得证明材料。</w:t>
      </w:r>
    </w:p>
    <w:p w:rsidR="0088280F" w:rsidRDefault="0088280F">
      <w:pPr>
        <w:rPr>
          <w:rFonts w:asciiTheme="minorEastAsia" w:eastAsiaTheme="minorEastAsia" w:hAnsiTheme="minorEastAsia" w:cs="宋体"/>
          <w:b/>
          <w:bCs/>
          <w:sz w:val="21"/>
          <w:szCs w:val="21"/>
        </w:rPr>
      </w:pPr>
    </w:p>
    <w:p w:rsidR="0088280F" w:rsidRDefault="0088280F">
      <w:pPr>
        <w:rPr>
          <w:rFonts w:asciiTheme="minorEastAsia" w:eastAsiaTheme="minorEastAsia" w:hAnsiTheme="minorEastAsia" w:cs="宋体"/>
          <w:b/>
          <w:bCs/>
          <w:sz w:val="21"/>
          <w:szCs w:val="21"/>
        </w:rPr>
      </w:pPr>
    </w:p>
    <w:p w:rsidR="0088280F" w:rsidRDefault="0088280F">
      <w:pPr>
        <w:rPr>
          <w:rFonts w:asciiTheme="minorEastAsia" w:eastAsiaTheme="minorEastAsia" w:hAnsiTheme="minorEastAsia" w:cs="宋体"/>
          <w:b/>
          <w:bCs/>
          <w:sz w:val="21"/>
          <w:szCs w:val="21"/>
        </w:rPr>
      </w:pPr>
    </w:p>
    <w:p w:rsidR="0088280F" w:rsidRDefault="0088280F">
      <w:pPr>
        <w:rPr>
          <w:rFonts w:asciiTheme="minorEastAsia" w:eastAsiaTheme="minorEastAsia" w:hAnsiTheme="minorEastAsia" w:cs="宋体"/>
          <w:b/>
          <w:bCs/>
          <w:sz w:val="21"/>
          <w:szCs w:val="21"/>
        </w:rPr>
      </w:pPr>
    </w:p>
    <w:p w:rsidR="0088280F" w:rsidRDefault="0088280F">
      <w:pPr>
        <w:rPr>
          <w:rFonts w:asciiTheme="minorEastAsia" w:eastAsiaTheme="minorEastAsia" w:hAnsiTheme="minorEastAsia" w:cs="宋体"/>
          <w:b/>
          <w:bCs/>
          <w:sz w:val="21"/>
          <w:szCs w:val="21"/>
        </w:rPr>
      </w:pPr>
    </w:p>
    <w:p w:rsidR="0088280F" w:rsidRDefault="0088280F">
      <w:pPr>
        <w:rPr>
          <w:rFonts w:asciiTheme="minorEastAsia" w:eastAsiaTheme="minorEastAsia" w:hAnsiTheme="minorEastAsia" w:cs="宋体"/>
          <w:sz w:val="32"/>
          <w:szCs w:val="32"/>
        </w:rPr>
      </w:pPr>
      <w:bookmarkStart w:id="59" w:name="_Toc23028"/>
      <w:bookmarkStart w:id="60" w:name="_Toc1354"/>
    </w:p>
    <w:p w:rsidR="0088280F" w:rsidRDefault="0088280F">
      <w:pPr>
        <w:rPr>
          <w:rFonts w:asciiTheme="minorEastAsia" w:eastAsiaTheme="minorEastAsia" w:hAnsiTheme="minorEastAsia" w:cs="宋体"/>
          <w:sz w:val="32"/>
          <w:szCs w:val="32"/>
        </w:rPr>
      </w:pPr>
    </w:p>
    <w:p w:rsidR="0088280F" w:rsidRDefault="00B0248B">
      <w:pPr>
        <w:spacing w:line="440" w:lineRule="exact"/>
        <w:rPr>
          <w:rFonts w:asciiTheme="minorEastAsia" w:eastAsiaTheme="minorEastAsia" w:hAnsiTheme="minorEastAsia" w:cs="宋体"/>
          <w:b/>
          <w:bCs/>
        </w:rPr>
      </w:pPr>
      <w:r>
        <w:rPr>
          <w:rFonts w:asciiTheme="minorEastAsia" w:eastAsiaTheme="minorEastAsia" w:hAnsiTheme="minorEastAsia" w:cs="宋体" w:hint="eastAsia"/>
          <w:b/>
          <w:bCs/>
          <w:sz w:val="32"/>
          <w:szCs w:val="32"/>
        </w:rPr>
        <w:t>第三部分采购需求、技术参数、规格</w:t>
      </w:r>
      <w:bookmarkEnd w:id="59"/>
      <w:bookmarkEnd w:id="60"/>
    </w:p>
    <w:p w:rsidR="0088280F" w:rsidRDefault="00B0248B">
      <w:pPr>
        <w:spacing w:line="440" w:lineRule="exact"/>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采购需求</w:t>
      </w:r>
    </w:p>
    <w:tbl>
      <w:tblPr>
        <w:tblW w:w="8812" w:type="dxa"/>
        <w:tblLayout w:type="fixed"/>
        <w:tblLook w:val="04A0"/>
      </w:tblPr>
      <w:tblGrid>
        <w:gridCol w:w="640"/>
        <w:gridCol w:w="42"/>
        <w:gridCol w:w="1350"/>
        <w:gridCol w:w="12"/>
        <w:gridCol w:w="5592"/>
        <w:gridCol w:w="576"/>
        <w:gridCol w:w="12"/>
        <w:gridCol w:w="588"/>
      </w:tblGrid>
      <w:tr w:rsidR="0088280F">
        <w:trPr>
          <w:trHeight w:val="121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序号</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设备及软件名称</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主要性能指标要求</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单位</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数量</w:t>
            </w:r>
          </w:p>
        </w:tc>
      </w:tr>
      <w:tr w:rsidR="0088280F">
        <w:trPr>
          <w:trHeight w:val="435"/>
        </w:trPr>
        <w:tc>
          <w:tcPr>
            <w:tcW w:w="8812" w:type="dxa"/>
            <w:gridSpan w:val="8"/>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b/>
                <w:bCs/>
                <w:color w:val="000000"/>
              </w:rPr>
            </w:pPr>
            <w:r>
              <w:rPr>
                <w:rFonts w:ascii="宋体" w:hAnsi="宋体" w:cs="宋体" w:hint="eastAsia"/>
                <w:b/>
                <w:bCs/>
                <w:color w:val="000000"/>
                <w:kern w:val="0"/>
              </w:rPr>
              <w:t>1、英买里瞭望塔（新建）太阳能</w:t>
            </w:r>
          </w:p>
        </w:tc>
      </w:tr>
      <w:tr w:rsidR="0088280F">
        <w:trPr>
          <w:trHeight w:val="162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太阳能电池板</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出口级A级版，多晶硅；</w:t>
            </w:r>
            <w:r>
              <w:rPr>
                <w:rFonts w:ascii="宋体" w:hAnsi="宋体" w:cs="宋体" w:hint="eastAsia"/>
              </w:rPr>
              <w:t>★</w:t>
            </w:r>
            <w:r>
              <w:rPr>
                <w:rFonts w:ascii="宋体" w:hAnsi="宋体" w:cs="宋体" w:hint="eastAsia"/>
                <w:color w:val="000000"/>
                <w:kern w:val="0"/>
              </w:rPr>
              <w:t>330W/37V；接线盒防护等级：IP68;最大系统电压（IEC）：1000VA；组件效率：16.8 %；功率偏差（正）：+ 2 %；</w:t>
            </w:r>
            <w:r>
              <w:rPr>
                <w:rFonts w:ascii="宋体" w:hAnsi="宋体" w:cs="宋体" w:hint="eastAsia"/>
              </w:rPr>
              <w:t>★</w:t>
            </w:r>
            <w:r>
              <w:rPr>
                <w:rFonts w:ascii="宋体" w:hAnsi="宋体" w:cs="宋体" w:hint="eastAsia"/>
                <w:color w:val="000000"/>
                <w:kern w:val="0"/>
              </w:rPr>
              <w:t>产品质保12年，使用寿命25年期80.7%输出功率保证：</w:t>
            </w:r>
            <w:r>
              <w:rPr>
                <w:rFonts w:ascii="宋体" w:hAnsi="宋体" w:cs="宋体" w:hint="eastAsia"/>
              </w:rPr>
              <w:t>★</w:t>
            </w:r>
            <w:r>
              <w:rPr>
                <w:rFonts w:ascii="宋体" w:hAnsi="宋体" w:cs="宋体" w:hint="eastAsia"/>
                <w:color w:val="000000"/>
                <w:kern w:val="0"/>
              </w:rPr>
              <w:t>国际CE认证；</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12</w:t>
            </w:r>
          </w:p>
        </w:tc>
      </w:tr>
      <w:tr w:rsidR="0088280F">
        <w:trPr>
          <w:trHeight w:val="121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2</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蓄电池</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单蓄电池容量：</w:t>
            </w:r>
            <w:r>
              <w:rPr>
                <w:rFonts w:ascii="宋体" w:hAnsi="宋体" w:cs="宋体" w:hint="eastAsia"/>
              </w:rPr>
              <w:t>★</w:t>
            </w:r>
            <w:r>
              <w:rPr>
                <w:rFonts w:ascii="宋体" w:hAnsi="宋体" w:cs="宋体" w:hint="eastAsia"/>
                <w:color w:val="000000"/>
                <w:kern w:val="0"/>
              </w:rPr>
              <w:t>200AH/12V 铅碳储能电池，使用寿命10-12年年，使用环境温度：-40℃―55℃；CE认证，电池容量一致性达到国家GB标准，JIS标准要求；</w:t>
            </w:r>
            <w:r>
              <w:rPr>
                <w:rFonts w:ascii="宋体" w:hAnsi="宋体" w:cs="宋体" w:hint="eastAsia"/>
              </w:rPr>
              <w:t>★</w:t>
            </w:r>
            <w:r>
              <w:rPr>
                <w:rFonts w:ascii="宋体" w:hAnsi="宋体" w:cs="宋体" w:hint="eastAsia"/>
                <w:color w:val="000000"/>
                <w:kern w:val="0"/>
              </w:rPr>
              <w:t>CE认证；提供CE认证证书（扫描件）</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12</w:t>
            </w:r>
          </w:p>
        </w:tc>
      </w:tr>
      <w:tr w:rsidR="0088280F">
        <w:trPr>
          <w:trHeight w:val="162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3</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光伏支架</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槽钢长度6400mm;安装梁40mm*40mm*4mm角钢8根，长度3180mm;中支撑40mm*40mm*4mm角钢8根，长度1425mm;后支撑40mm*40mm*4mm角钢8根，长度2365mm;含φ80钢管预埋件；钢架结构表面热镀锌处理；含6组预埋件，法兰盘连接，长度1200mm；</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283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4</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控制器</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rPr>
              <w:t>★</w:t>
            </w:r>
            <w:r>
              <w:rPr>
                <w:rFonts w:ascii="宋体" w:hAnsi="宋体" w:cs="宋体" w:hint="eastAsia"/>
                <w:color w:val="000000"/>
                <w:kern w:val="0"/>
              </w:rPr>
              <w:t>最大光伏阵列功率4500W；MPPT工作范围@工作电压范围60-115VDC;最大光伏阵列开路电压145VDC;最大充电电流60A；最高效率98%；</w:t>
            </w:r>
            <w:r>
              <w:rPr>
                <w:rFonts w:ascii="宋体" w:hAnsi="宋体" w:cs="宋体" w:hint="eastAsia"/>
              </w:rPr>
              <w:t>★</w:t>
            </w:r>
            <w:r>
              <w:rPr>
                <w:rFonts w:ascii="宋体" w:hAnsi="宋体" w:cs="宋体" w:hint="eastAsia"/>
                <w:color w:val="000000"/>
                <w:kern w:val="0"/>
              </w:rPr>
              <w:t>逆变器额定功率5000W；</w:t>
            </w:r>
            <w:r>
              <w:rPr>
                <w:rFonts w:ascii="宋体" w:hAnsi="宋体" w:cs="宋体" w:hint="eastAsia"/>
              </w:rPr>
              <w:t>★</w:t>
            </w:r>
            <w:r>
              <w:rPr>
                <w:rFonts w:ascii="宋体" w:hAnsi="宋体" w:cs="宋体" w:hint="eastAsia"/>
                <w:color w:val="000000"/>
                <w:kern w:val="0"/>
              </w:rPr>
              <w:t>支持市电接入，AC输入范围120VAC&amp;230VAC可选；输出电压120VAC&amp;230VAC可选；波形：纯正弦波；峰值功率5000VA；峰值效率90%-93%；可适配电网及柴油发电机电压；智能充电器设计，优化电池性能；风冷散热；可编程设置多种运行模式:离网</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台</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40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4</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辅材</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含光伏线，电源线，电池连接线，防水。</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81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5</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电池保温柜</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满足2400AH电瓶放置，</w:t>
            </w:r>
            <w:r>
              <w:rPr>
                <w:rFonts w:ascii="宋体" w:hAnsi="宋体" w:cs="宋体" w:hint="eastAsia"/>
              </w:rPr>
              <w:t>★</w:t>
            </w:r>
            <w:r>
              <w:rPr>
                <w:rFonts w:ascii="宋体" w:hAnsi="宋体" w:cs="宋体" w:hint="eastAsia"/>
                <w:color w:val="000000"/>
                <w:kern w:val="0"/>
              </w:rPr>
              <w:t>304不锈钢结构，内置散热风扇，箱体隔层岩棉填充含基础施工</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9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6</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室外汇流箱配电柜</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户外不锈钢配电箱防雨箱250*300*160；四进两出，含防雷浪涌保护器，熔断保险。</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台</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791"/>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7</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围栏</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围栏规格为：长7米，宽5米，高2米，竖钢20mm方钢（带箭头）, 上下横钢20x40mm方钢，菱形斜拉加固。住管2.33米一个，50 mm方钢，高2.5米（埋入0.5米）。混凝土浇灌住腿(50x30x30cm)。用2x4cm方钢和20mm方钢（带箭头）组成一个宽1米，高2米的铁门（带锁环）。防锈处理。</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9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lastRenderedPageBreak/>
              <w:t>8</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太阳能基础建设</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规格：600mm*600mm*1200mm6，每个预埋件含2根22螺纹丝杆，长度1200mm；C25标号混凝土浇筑</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项</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9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9</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太阳能防雷接地施工</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避雷针安装，≤4Ω联合接地体制作</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项</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435"/>
        </w:trPr>
        <w:tc>
          <w:tcPr>
            <w:tcW w:w="8812" w:type="dxa"/>
            <w:gridSpan w:val="8"/>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b/>
                <w:bCs/>
                <w:color w:val="000000"/>
              </w:rPr>
            </w:pPr>
            <w:r>
              <w:rPr>
                <w:rFonts w:ascii="宋体" w:hAnsi="宋体" w:cs="宋体" w:hint="eastAsia"/>
                <w:b/>
                <w:bCs/>
                <w:color w:val="000000"/>
                <w:kern w:val="0"/>
              </w:rPr>
              <w:t>2、阿克亚孜THN3太阳能改造</w:t>
            </w:r>
          </w:p>
        </w:tc>
      </w:tr>
      <w:tr w:rsidR="0088280F">
        <w:trPr>
          <w:trHeight w:val="121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蓄电池</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单蓄电池容量：</w:t>
            </w:r>
            <w:r>
              <w:rPr>
                <w:rFonts w:ascii="宋体" w:hAnsi="宋体" w:cs="宋体" w:hint="eastAsia"/>
              </w:rPr>
              <w:t>★</w:t>
            </w:r>
            <w:r>
              <w:rPr>
                <w:rFonts w:ascii="宋体" w:hAnsi="宋体" w:cs="宋体" w:hint="eastAsia"/>
                <w:color w:val="000000"/>
                <w:kern w:val="0"/>
              </w:rPr>
              <w:t>200AH/12V 铅碳储能电池，使用寿命10-12年年，使用环境温度：-40℃―55℃；CE认证，电池容量一致性达到国家GB标准，JIS标准要求；</w:t>
            </w:r>
            <w:r>
              <w:rPr>
                <w:rFonts w:ascii="宋体" w:hAnsi="宋体" w:cs="宋体" w:hint="eastAsia"/>
              </w:rPr>
              <w:t>★</w:t>
            </w:r>
            <w:r>
              <w:rPr>
                <w:rFonts w:ascii="宋体" w:hAnsi="宋体" w:cs="宋体" w:hint="eastAsia"/>
                <w:color w:val="000000"/>
                <w:kern w:val="0"/>
              </w:rPr>
              <w:t>CE认证；提供CE认证证书（扫描件）</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6</w:t>
            </w:r>
          </w:p>
        </w:tc>
      </w:tr>
      <w:tr w:rsidR="0088280F">
        <w:trPr>
          <w:trHeight w:val="283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2</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一体化逆变控制器</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rPr>
              <w:t>★</w:t>
            </w:r>
            <w:r>
              <w:rPr>
                <w:rFonts w:ascii="宋体" w:hAnsi="宋体" w:cs="宋体" w:hint="eastAsia"/>
                <w:color w:val="000000"/>
                <w:kern w:val="0"/>
              </w:rPr>
              <w:t>最大光伏阵列功率4500W；MPPT工作范围@工作电压范围60-115VDC;最大光伏阵列开路电压145VDC;最大充电电流60A；最高效率98%；逆变器额定功率5000W；</w:t>
            </w:r>
            <w:r>
              <w:rPr>
                <w:rFonts w:ascii="宋体" w:hAnsi="宋体" w:cs="宋体" w:hint="eastAsia"/>
              </w:rPr>
              <w:t>★</w:t>
            </w:r>
            <w:r>
              <w:rPr>
                <w:rFonts w:ascii="宋体" w:hAnsi="宋体" w:cs="宋体" w:hint="eastAsia"/>
                <w:color w:val="000000"/>
                <w:kern w:val="0"/>
              </w:rPr>
              <w:t>支持市电接入，AC输入范围120VAC&amp;230VAC可选；输出电压120VAC&amp;230VAC可选；波形：纯正弦波；峰值功率5000VA；峰值效率90%-93%；可适配电网及柴油发电机电压；智能充电器设计，优化电池性能；风冷散热；可编程设置多种运行模式:离网</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台</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40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3</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辅材</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含光伏线，电源线，电池连接线，防水。</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81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4</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电池保温柜</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满足2400AH电瓶放置，304不锈钢结构，内置散热风扇，箱体隔层岩棉填充含基础施工</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435"/>
        </w:trPr>
        <w:tc>
          <w:tcPr>
            <w:tcW w:w="8812" w:type="dxa"/>
            <w:gridSpan w:val="8"/>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b/>
                <w:bCs/>
                <w:color w:val="000000"/>
              </w:rPr>
            </w:pPr>
            <w:r>
              <w:rPr>
                <w:rFonts w:ascii="宋体" w:hAnsi="宋体" w:cs="宋体" w:hint="eastAsia"/>
                <w:b/>
                <w:bCs/>
                <w:color w:val="000000"/>
                <w:kern w:val="0"/>
              </w:rPr>
              <w:t>3、阿克亚孜南岸便道石头桥太阳能改造</w:t>
            </w:r>
          </w:p>
        </w:tc>
      </w:tr>
      <w:tr w:rsidR="0088280F">
        <w:trPr>
          <w:trHeight w:val="121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蓄电池</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单蓄电池容量：</w:t>
            </w:r>
            <w:r>
              <w:rPr>
                <w:rFonts w:ascii="宋体" w:hAnsi="宋体" w:cs="宋体" w:hint="eastAsia"/>
              </w:rPr>
              <w:t>★</w:t>
            </w:r>
            <w:r>
              <w:rPr>
                <w:rFonts w:ascii="宋体" w:hAnsi="宋体" w:cs="宋体" w:hint="eastAsia"/>
                <w:color w:val="000000"/>
                <w:kern w:val="0"/>
              </w:rPr>
              <w:t>200AH/12V 铅碳储能电池，使用寿命10-12年年，使用环境温度：-40℃―55℃；CE认证，电池容量一致性达到国家GB标准，JIS标准要求；</w:t>
            </w:r>
            <w:r>
              <w:rPr>
                <w:rFonts w:ascii="宋体" w:hAnsi="宋体" w:cs="宋体" w:hint="eastAsia"/>
              </w:rPr>
              <w:t>★</w:t>
            </w:r>
            <w:r>
              <w:rPr>
                <w:rFonts w:ascii="宋体" w:hAnsi="宋体" w:cs="宋体" w:hint="eastAsia"/>
                <w:color w:val="000000"/>
                <w:kern w:val="0"/>
              </w:rPr>
              <w:t>CE认证；提供CE认证证书（扫描件）</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6</w:t>
            </w:r>
          </w:p>
        </w:tc>
      </w:tr>
      <w:tr w:rsidR="0088280F">
        <w:trPr>
          <w:trHeight w:val="283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2</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一体化逆变控制器</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rPr>
              <w:t>★</w:t>
            </w:r>
            <w:r>
              <w:rPr>
                <w:rFonts w:ascii="宋体" w:hAnsi="宋体" w:cs="宋体" w:hint="eastAsia"/>
                <w:color w:val="000000"/>
                <w:kern w:val="0"/>
              </w:rPr>
              <w:t>最大光伏阵列功率4500W；MPPT工作范围@工作电压范围60-115VDC;最大光伏阵列开路电压145VDC;最大充电电流60A；最高效率98%；</w:t>
            </w:r>
            <w:r>
              <w:rPr>
                <w:rFonts w:ascii="宋体" w:hAnsi="宋体" w:cs="宋体" w:hint="eastAsia"/>
              </w:rPr>
              <w:t>★</w:t>
            </w:r>
            <w:r>
              <w:rPr>
                <w:rFonts w:ascii="宋体" w:hAnsi="宋体" w:cs="宋体" w:hint="eastAsia"/>
                <w:color w:val="000000"/>
                <w:kern w:val="0"/>
              </w:rPr>
              <w:t>逆变器额定功率5000W；</w:t>
            </w:r>
            <w:r>
              <w:rPr>
                <w:rFonts w:ascii="宋体" w:hAnsi="宋体" w:cs="宋体" w:hint="eastAsia"/>
              </w:rPr>
              <w:t>★</w:t>
            </w:r>
            <w:r>
              <w:rPr>
                <w:rFonts w:ascii="宋体" w:hAnsi="宋体" w:cs="宋体" w:hint="eastAsia"/>
                <w:color w:val="000000"/>
                <w:kern w:val="0"/>
              </w:rPr>
              <w:t>支持市电接入，AC输入范围120VAC&amp;230VAC可选；输出电压120VAC&amp;230VAC可选；波形：纯正弦波；峰值功率5000VA；峰值效率90%-93%；可适配电网及柴油发电机电压；智能充电器设计，优化电池性能；风冷散热；可编程设置多种运行模式:离网</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台</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40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3</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辅材</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含光伏线，电源线，电池连接线，防水。</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81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4</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电池保温柜</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满足2400AH电瓶放置，304不锈钢结构，内置散热风扇，箱体隔层岩棉填充含基础施工</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435"/>
        </w:trPr>
        <w:tc>
          <w:tcPr>
            <w:tcW w:w="8812" w:type="dxa"/>
            <w:gridSpan w:val="8"/>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b/>
                <w:bCs/>
                <w:color w:val="000000"/>
              </w:rPr>
            </w:pPr>
            <w:r>
              <w:rPr>
                <w:rFonts w:ascii="宋体" w:hAnsi="宋体" w:cs="宋体" w:hint="eastAsia"/>
                <w:b/>
                <w:bCs/>
                <w:color w:val="000000"/>
                <w:kern w:val="0"/>
              </w:rPr>
              <w:t>3、阿克亚孜吉南4-2H太阳能改造</w:t>
            </w:r>
          </w:p>
        </w:tc>
      </w:tr>
      <w:tr w:rsidR="0088280F">
        <w:trPr>
          <w:trHeight w:val="121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lastRenderedPageBreak/>
              <w:t>1</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蓄电池</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单蓄电池容量：</w:t>
            </w:r>
            <w:r>
              <w:rPr>
                <w:rFonts w:ascii="宋体" w:hAnsi="宋体" w:cs="宋体" w:hint="eastAsia"/>
              </w:rPr>
              <w:t>★</w:t>
            </w:r>
            <w:r>
              <w:rPr>
                <w:rFonts w:ascii="宋体" w:hAnsi="宋体" w:cs="宋体" w:hint="eastAsia"/>
                <w:color w:val="000000"/>
                <w:kern w:val="0"/>
              </w:rPr>
              <w:t>200AH/12V 铅碳储能电池，使用寿命10-12年年，使用环境温度：-40℃―55℃；CE认证，电池容量一致性达到国家GB标准，JIS标准要求；CE认证；</w:t>
            </w:r>
            <w:r>
              <w:rPr>
                <w:rFonts w:ascii="宋体" w:hAnsi="宋体" w:cs="宋体" w:hint="eastAsia"/>
              </w:rPr>
              <w:t>★</w:t>
            </w:r>
            <w:r>
              <w:rPr>
                <w:rFonts w:ascii="宋体" w:hAnsi="宋体" w:cs="宋体" w:hint="eastAsia"/>
                <w:color w:val="000000"/>
                <w:kern w:val="0"/>
              </w:rPr>
              <w:t>提供CE认证证书（扫描件）</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6</w:t>
            </w:r>
          </w:p>
        </w:tc>
      </w:tr>
      <w:tr w:rsidR="0088280F">
        <w:trPr>
          <w:trHeight w:val="1433"/>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2</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一体化逆变控制器</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rPr>
              <w:t>★</w:t>
            </w:r>
            <w:r>
              <w:rPr>
                <w:rFonts w:ascii="宋体" w:hAnsi="宋体" w:cs="宋体" w:hint="eastAsia"/>
                <w:color w:val="000000"/>
                <w:kern w:val="0"/>
              </w:rPr>
              <w:t>最大光伏阵列功率4500W；MPPT工作范围@工作电压范围60-115VDC;最大光伏阵列开路电压145VDC;最大充电电流60A；最高效率98%；</w:t>
            </w:r>
            <w:r>
              <w:rPr>
                <w:rFonts w:ascii="宋体" w:hAnsi="宋体" w:cs="宋体" w:hint="eastAsia"/>
              </w:rPr>
              <w:t>★</w:t>
            </w:r>
            <w:r>
              <w:rPr>
                <w:rFonts w:ascii="宋体" w:hAnsi="宋体" w:cs="宋体" w:hint="eastAsia"/>
                <w:color w:val="000000"/>
                <w:kern w:val="0"/>
              </w:rPr>
              <w:t>逆变器额定功率5000W；</w:t>
            </w:r>
            <w:r>
              <w:rPr>
                <w:rFonts w:ascii="宋体" w:hAnsi="宋体" w:cs="宋体" w:hint="eastAsia"/>
              </w:rPr>
              <w:t>★</w:t>
            </w:r>
            <w:r>
              <w:rPr>
                <w:rFonts w:ascii="宋体" w:hAnsi="宋体" w:cs="宋体" w:hint="eastAsia"/>
                <w:color w:val="000000"/>
                <w:kern w:val="0"/>
              </w:rPr>
              <w:t>支持市电接入，AC输入范围120VAC&amp;230VAC可选；输出电压120VAC&amp;230VAC可选；波形：纯正弦波；峰值功率5000VA；峰值效率90%-93%；可适配电网及柴油发电机电压；智能充电器设计，优化电池性能；风冷散热；可编程设置多种运行模式:离网</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台</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40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3</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辅材</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含光伏线，电源线，电池连接线，防水。</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81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4</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电池保温柜</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满足2400AH电瓶放置，</w:t>
            </w:r>
            <w:r>
              <w:rPr>
                <w:rFonts w:ascii="宋体" w:hAnsi="宋体" w:cs="宋体" w:hint="eastAsia"/>
              </w:rPr>
              <w:t>★</w:t>
            </w:r>
            <w:r>
              <w:rPr>
                <w:rFonts w:ascii="宋体" w:hAnsi="宋体" w:cs="宋体" w:hint="eastAsia"/>
                <w:color w:val="000000"/>
                <w:kern w:val="0"/>
              </w:rPr>
              <w:t>304不锈钢结构，内置散热风扇，箱体隔层岩棉填充含基础施工</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90"/>
        </w:trPr>
        <w:tc>
          <w:tcPr>
            <w:tcW w:w="8812" w:type="dxa"/>
            <w:gridSpan w:val="8"/>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b/>
                <w:bCs/>
                <w:color w:val="000000"/>
              </w:rPr>
            </w:pPr>
            <w:r>
              <w:rPr>
                <w:rFonts w:ascii="宋体" w:hAnsi="宋体" w:cs="宋体" w:hint="eastAsia"/>
                <w:b/>
                <w:bCs/>
                <w:color w:val="000000"/>
                <w:kern w:val="0"/>
              </w:rPr>
              <w:t>4、阿克亚孜塔河大桥南沙漠公路82监控太阳能系统</w:t>
            </w:r>
          </w:p>
        </w:tc>
      </w:tr>
      <w:tr w:rsidR="0088280F">
        <w:trPr>
          <w:trHeight w:val="162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太阳能电池板</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出口级A级版，多晶硅；</w:t>
            </w:r>
            <w:r>
              <w:rPr>
                <w:rFonts w:ascii="宋体" w:hAnsi="宋体" w:cs="宋体" w:hint="eastAsia"/>
              </w:rPr>
              <w:t>★</w:t>
            </w:r>
            <w:r>
              <w:rPr>
                <w:rFonts w:ascii="宋体" w:hAnsi="宋体" w:cs="宋体" w:hint="eastAsia"/>
                <w:color w:val="000000"/>
                <w:kern w:val="0"/>
              </w:rPr>
              <w:t>330W/37V；接线盒防护等级：IP68;最大系统电压（IEC）：1000VA；组件效率：16.8 %；功率偏差（正）：+ 2 %；产品质保12年，使用寿命25年期80.7%输出功率保证：</w:t>
            </w:r>
            <w:r>
              <w:rPr>
                <w:rFonts w:ascii="宋体" w:hAnsi="宋体" w:cs="宋体" w:hint="eastAsia"/>
              </w:rPr>
              <w:t>★</w:t>
            </w:r>
            <w:r>
              <w:rPr>
                <w:rFonts w:ascii="宋体" w:hAnsi="宋体" w:cs="宋体" w:hint="eastAsia"/>
                <w:color w:val="000000"/>
                <w:kern w:val="0"/>
              </w:rPr>
              <w:t>国际CE认证；</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6</w:t>
            </w:r>
          </w:p>
        </w:tc>
      </w:tr>
      <w:tr w:rsidR="0088280F">
        <w:trPr>
          <w:trHeight w:val="40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2</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围栏</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围栏规格为：长4米，宽4米，高1.8米。</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项</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9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3</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光伏支架</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6块太阳能板安装钢制支架，2+2排列形式</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233"/>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4</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太阳能基础施工</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rPr>
              <w:t>★</w:t>
            </w:r>
            <w:r>
              <w:rPr>
                <w:rFonts w:ascii="宋体" w:hAnsi="宋体" w:cs="宋体" w:hint="eastAsia"/>
                <w:color w:val="000000"/>
                <w:kern w:val="0"/>
              </w:rPr>
              <w:t>600mm*600mm*1200mm*4，每个预埋件含1根80mm值热镀锌钢管预埋件，C25标号混凝土浇筑，基础高出地面400mm。接地电阻≤10Ω</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项</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9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5</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储能蓄电池</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单蓄电池容量：150AH/12V 铅碳储能电池</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个</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8</w:t>
            </w:r>
          </w:p>
        </w:tc>
      </w:tr>
      <w:tr w:rsidR="0088280F">
        <w:trPr>
          <w:trHeight w:val="40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6</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辅材</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含光伏线，电源线，电池连接线，防水。</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81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7</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电池保温箱</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满足1600AH电瓶放置，304不锈钢结构，内置散热风扇，箱体隔层岩棉填充，含基础施工.</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个</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9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8</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一体化逆变控制器</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rPr>
              <w:t>★</w:t>
            </w:r>
            <w:r>
              <w:rPr>
                <w:rFonts w:ascii="宋体" w:hAnsi="宋体" w:cs="宋体" w:hint="eastAsia"/>
                <w:color w:val="000000"/>
                <w:kern w:val="0"/>
              </w:rPr>
              <w:t>最大光伏阵列功率3000W；MPPT工作范围@工作电压范围24VDC;最大光伏阵列开路电压145VDC;最大充电电流60A；最高效率98%；</w:t>
            </w:r>
            <w:r>
              <w:rPr>
                <w:rFonts w:ascii="宋体" w:hAnsi="宋体" w:cs="宋体" w:hint="eastAsia"/>
              </w:rPr>
              <w:t>★</w:t>
            </w:r>
            <w:r>
              <w:rPr>
                <w:rFonts w:ascii="宋体" w:hAnsi="宋体" w:cs="宋体" w:hint="eastAsia"/>
                <w:color w:val="000000"/>
                <w:kern w:val="0"/>
              </w:rPr>
              <w:t>逆变器额定功率3000W；</w:t>
            </w:r>
            <w:r>
              <w:rPr>
                <w:rFonts w:ascii="宋体" w:hAnsi="宋体" w:cs="宋体" w:hint="eastAsia"/>
              </w:rPr>
              <w:t>★</w:t>
            </w:r>
            <w:r>
              <w:rPr>
                <w:rFonts w:ascii="宋体" w:hAnsi="宋体" w:cs="宋体" w:hint="eastAsia"/>
                <w:color w:val="000000"/>
                <w:kern w:val="0"/>
              </w:rPr>
              <w:t>支持市电接入，AC输入范围120VAC&amp;230VAC可选；输出电压120VAC&amp;230VAC可选；波形：纯正弦波；</w:t>
            </w:r>
            <w:r>
              <w:rPr>
                <w:rFonts w:ascii="宋体" w:hAnsi="宋体" w:cs="宋体" w:hint="eastAsia"/>
              </w:rPr>
              <w:t>★</w:t>
            </w:r>
            <w:r>
              <w:rPr>
                <w:rFonts w:ascii="宋体" w:hAnsi="宋体" w:cs="宋体" w:hint="eastAsia"/>
                <w:color w:val="000000"/>
                <w:kern w:val="0"/>
              </w:rPr>
              <w:t>峰值功率5000VA；峰值效率90%-93%；可适配电网及柴油发电机电压；智能充电器设计，优化电池性能；风冷散热；可编程设置多种运行模式:离网</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个</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9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8</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室外汇流箱配电柜</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户外不锈钢配电箱防雨箱250*300*160；四进两出，含防雷浪涌保护器，熔断保险。</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个</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435"/>
        </w:trPr>
        <w:tc>
          <w:tcPr>
            <w:tcW w:w="8812" w:type="dxa"/>
            <w:gridSpan w:val="8"/>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b/>
                <w:bCs/>
                <w:color w:val="000000"/>
              </w:rPr>
            </w:pPr>
            <w:r>
              <w:rPr>
                <w:rFonts w:ascii="宋体" w:hAnsi="宋体" w:cs="宋体" w:hint="eastAsia"/>
                <w:b/>
                <w:bCs/>
                <w:color w:val="000000"/>
                <w:kern w:val="0"/>
              </w:rPr>
              <w:lastRenderedPageBreak/>
              <w:t>5、吉拉克路口监控太阳能系统</w:t>
            </w:r>
          </w:p>
        </w:tc>
      </w:tr>
      <w:tr w:rsidR="0088280F">
        <w:trPr>
          <w:trHeight w:val="162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太阳能电池板</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出口级A级版，多晶硅；</w:t>
            </w:r>
            <w:r>
              <w:rPr>
                <w:rFonts w:ascii="宋体" w:hAnsi="宋体" w:cs="宋体" w:hint="eastAsia"/>
              </w:rPr>
              <w:t>★</w:t>
            </w:r>
            <w:r>
              <w:rPr>
                <w:rFonts w:ascii="宋体" w:hAnsi="宋体" w:cs="宋体" w:hint="eastAsia"/>
                <w:color w:val="000000"/>
                <w:kern w:val="0"/>
              </w:rPr>
              <w:t>330W/37V；接线盒防护等级：IP68;最大系统电压（IEC）：1000VA；组件效率：16.8 %；功率偏差（正）：+ 2 %；产品质保12年，使用寿命25年期80.7%输出功率保证：</w:t>
            </w:r>
            <w:r>
              <w:rPr>
                <w:rFonts w:ascii="宋体" w:hAnsi="宋体" w:cs="宋体" w:hint="eastAsia"/>
              </w:rPr>
              <w:t>★</w:t>
            </w:r>
            <w:r>
              <w:rPr>
                <w:rFonts w:ascii="宋体" w:hAnsi="宋体" w:cs="宋体" w:hint="eastAsia"/>
                <w:color w:val="000000"/>
                <w:kern w:val="0"/>
              </w:rPr>
              <w:t>国际CE认证；</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8</w:t>
            </w:r>
          </w:p>
        </w:tc>
      </w:tr>
      <w:tr w:rsidR="0088280F">
        <w:trPr>
          <w:trHeight w:val="40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2</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围栏</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围栏规格为：长4米，宽4米，高1.8米。</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项</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81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3</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光伏支架</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6块太阳能板安装钢制支架，3*2排列形式，底部支撑为10号槽钢，安装梁为L40角钢</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40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4</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辅材</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含光伏线，电源线，电池连接线，防水。</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121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5</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太阳能基础施工</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600mm*600mm*1200mm*4，每个预埋件含1根80mm值热镀锌钢管预埋件，C25标号混凝土浇筑，基础高出地面400mm。接地电阻≤10Ω</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项</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81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6</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储能蓄电池</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单蓄电池容量：</w:t>
            </w:r>
            <w:r>
              <w:rPr>
                <w:rFonts w:ascii="宋体" w:hAnsi="宋体" w:cs="宋体" w:hint="eastAsia"/>
              </w:rPr>
              <w:t>★</w:t>
            </w:r>
            <w:r>
              <w:rPr>
                <w:rFonts w:ascii="宋体" w:hAnsi="宋体" w:cs="宋体" w:hint="eastAsia"/>
                <w:color w:val="000000"/>
                <w:kern w:val="0"/>
              </w:rPr>
              <w:t>150AH/12V 铅碳储能电池</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个</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8</w:t>
            </w:r>
          </w:p>
        </w:tc>
      </w:tr>
      <w:tr w:rsidR="0088280F">
        <w:trPr>
          <w:trHeight w:val="81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7</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电池保温箱</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满足1600AH电瓶放置，304不锈钢结构，内置散热风扇，箱体隔层岩棉填充，含基础施工.</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个</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243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8</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一体化逆变控制器</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rPr>
              <w:t>★</w:t>
            </w:r>
            <w:r>
              <w:rPr>
                <w:rFonts w:ascii="宋体" w:hAnsi="宋体" w:cs="宋体" w:hint="eastAsia"/>
                <w:color w:val="000000"/>
                <w:kern w:val="0"/>
              </w:rPr>
              <w:t>最大光伏阵列功率3000W；MPPT工作范围@工作电压范围24VDC;最大光伏阵列开路电压145VDC;最大充电电流60A；最高效率98%；</w:t>
            </w:r>
            <w:r>
              <w:rPr>
                <w:rFonts w:ascii="宋体" w:hAnsi="宋体" w:cs="宋体" w:hint="eastAsia"/>
              </w:rPr>
              <w:t>★</w:t>
            </w:r>
            <w:r>
              <w:rPr>
                <w:rFonts w:ascii="宋体" w:hAnsi="宋体" w:cs="宋体" w:hint="eastAsia"/>
                <w:color w:val="000000"/>
                <w:kern w:val="0"/>
              </w:rPr>
              <w:t>逆变器额定功率3000W；</w:t>
            </w:r>
            <w:r>
              <w:rPr>
                <w:rFonts w:ascii="宋体" w:hAnsi="宋体" w:cs="宋体" w:hint="eastAsia"/>
              </w:rPr>
              <w:t>★</w:t>
            </w:r>
            <w:r>
              <w:rPr>
                <w:rFonts w:ascii="宋体" w:hAnsi="宋体" w:cs="宋体" w:hint="eastAsia"/>
                <w:color w:val="000000"/>
                <w:kern w:val="0"/>
              </w:rPr>
              <w:t>支持市电接入，AC输入范围120VAC&amp;230VAC可选；输出电压120VAC&amp;230VAC可选；波形：纯正弦波；</w:t>
            </w:r>
            <w:r>
              <w:rPr>
                <w:rFonts w:ascii="宋体" w:hAnsi="宋体" w:cs="宋体" w:hint="eastAsia"/>
              </w:rPr>
              <w:t>★</w:t>
            </w:r>
            <w:r>
              <w:rPr>
                <w:rFonts w:ascii="宋体" w:hAnsi="宋体" w:cs="宋体" w:hint="eastAsia"/>
                <w:color w:val="000000"/>
                <w:kern w:val="0"/>
              </w:rPr>
              <w:t>峰值功率5000VA；峰值效率90%-93%；可适配电网及柴油发电机电压；智能充电器设计，优化电池性能；风冷散热；可编程设置多种运行模式:离网</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个</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121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9</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室外汇流箱配电柜</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户外不锈钢配电箱防雨箱250*300*160；四进两出，含防雷浪涌保护器，熔断保险。</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个</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435"/>
        </w:trPr>
        <w:tc>
          <w:tcPr>
            <w:tcW w:w="8812" w:type="dxa"/>
            <w:gridSpan w:val="8"/>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b/>
                <w:bCs/>
                <w:color w:val="000000"/>
              </w:rPr>
            </w:pPr>
            <w:r>
              <w:rPr>
                <w:rFonts w:ascii="宋体" w:hAnsi="宋体" w:cs="宋体" w:hint="eastAsia"/>
                <w:b/>
                <w:bCs/>
                <w:color w:val="000000"/>
                <w:kern w:val="0"/>
              </w:rPr>
              <w:t>6、依明切克3号闸监控太阳能系统</w:t>
            </w:r>
          </w:p>
        </w:tc>
      </w:tr>
      <w:tr w:rsidR="0088280F">
        <w:trPr>
          <w:trHeight w:val="162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太阳能电池板</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出口级A级版，多晶硅；</w:t>
            </w:r>
            <w:r>
              <w:rPr>
                <w:rFonts w:ascii="宋体" w:hAnsi="宋体" w:cs="宋体" w:hint="eastAsia"/>
              </w:rPr>
              <w:t>★</w:t>
            </w:r>
            <w:r>
              <w:rPr>
                <w:rFonts w:ascii="宋体" w:hAnsi="宋体" w:cs="宋体" w:hint="eastAsia"/>
                <w:color w:val="000000"/>
                <w:kern w:val="0"/>
              </w:rPr>
              <w:t>330W/37V；接线盒防护等级：IP68;最大系统电压（IEC）：1000VA；组件效率：16.8 %；功率偏差（正）：+ 2 %；产品质保12年，使用寿命25年期80.7%输出功率保证：</w:t>
            </w:r>
            <w:r>
              <w:rPr>
                <w:rFonts w:ascii="宋体" w:hAnsi="宋体" w:cs="宋体" w:hint="eastAsia"/>
              </w:rPr>
              <w:t>★</w:t>
            </w:r>
            <w:r>
              <w:rPr>
                <w:rFonts w:ascii="宋体" w:hAnsi="宋体" w:cs="宋体" w:hint="eastAsia"/>
                <w:color w:val="000000"/>
                <w:kern w:val="0"/>
              </w:rPr>
              <w:t>国际CE认证；</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6</w:t>
            </w:r>
          </w:p>
        </w:tc>
      </w:tr>
      <w:tr w:rsidR="0088280F">
        <w:trPr>
          <w:trHeight w:val="40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2</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围栏</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围栏规格为：长4米，宽4米，高1.8米。含柱脚C25#混凝土浇筑，规格200mm*200m*300mm.</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项</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81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3</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光伏支架</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6块太阳能板安装钢制支架，3*2排列形式，底部支撑为10号槽钢，安装梁为L40角钢</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40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lastRenderedPageBreak/>
              <w:t>4</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辅材</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含光伏线，电源线，电池连接线，防水。</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629"/>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5</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太阳能基础施工</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600mm*600mm*1200mm*4，每个预埋件含1根80mm值热镀锌钢管预埋件，C25标号混凝土浇筑，基础高出地面400mm。接地电阻≤10Ω</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项</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104"/>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6</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储能蓄电池</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单蓄电池容量：</w:t>
            </w:r>
            <w:r>
              <w:rPr>
                <w:rFonts w:ascii="宋体" w:hAnsi="宋体" w:cs="宋体" w:hint="eastAsia"/>
              </w:rPr>
              <w:t>★</w:t>
            </w:r>
            <w:r>
              <w:rPr>
                <w:rFonts w:ascii="宋体" w:hAnsi="宋体" w:cs="宋体" w:hint="eastAsia"/>
                <w:color w:val="000000"/>
                <w:kern w:val="0"/>
              </w:rPr>
              <w:t>150AH/12V 铅碳储能电池</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个</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8</w:t>
            </w:r>
          </w:p>
        </w:tc>
      </w:tr>
      <w:tr w:rsidR="0088280F">
        <w:trPr>
          <w:trHeight w:val="81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7</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电池保温箱</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满足1600AH电瓶放置，304不锈钢结构，内置散热风扇，箱体隔层岩棉填充，含基础施工.</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个</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243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8</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一体化逆变控制器</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rPr>
              <w:t>★</w:t>
            </w:r>
            <w:r>
              <w:rPr>
                <w:rFonts w:ascii="宋体" w:hAnsi="宋体" w:cs="宋体" w:hint="eastAsia"/>
                <w:color w:val="000000"/>
                <w:kern w:val="0"/>
              </w:rPr>
              <w:t>最大光伏阵列功率3000W；</w:t>
            </w:r>
            <w:r>
              <w:rPr>
                <w:rFonts w:ascii="宋体" w:hAnsi="宋体" w:cs="宋体" w:hint="eastAsia"/>
              </w:rPr>
              <w:t>★</w:t>
            </w:r>
            <w:r>
              <w:rPr>
                <w:rFonts w:ascii="宋体" w:hAnsi="宋体" w:cs="宋体" w:hint="eastAsia"/>
                <w:color w:val="000000"/>
                <w:kern w:val="0"/>
              </w:rPr>
              <w:t>MPPT工作范围@工作电压范围24VDC;最大光伏阵列开路电压145VDC;最大充电电流60A；最高效率98%；逆变器额定功率3000W；</w:t>
            </w:r>
            <w:r>
              <w:rPr>
                <w:rFonts w:ascii="宋体" w:hAnsi="宋体" w:cs="宋体" w:hint="eastAsia"/>
              </w:rPr>
              <w:t>★</w:t>
            </w:r>
            <w:r>
              <w:rPr>
                <w:rFonts w:ascii="宋体" w:hAnsi="宋体" w:cs="宋体" w:hint="eastAsia"/>
                <w:color w:val="000000"/>
                <w:kern w:val="0"/>
              </w:rPr>
              <w:t>支持市电接入，AC输入范围120VAC&amp;230VAC可选；输出电压120VAC&amp;230VAC可选；波形：纯正弦波；</w:t>
            </w:r>
            <w:r>
              <w:rPr>
                <w:rFonts w:ascii="宋体" w:hAnsi="宋体" w:cs="宋体" w:hint="eastAsia"/>
              </w:rPr>
              <w:t>★</w:t>
            </w:r>
            <w:r>
              <w:rPr>
                <w:rFonts w:ascii="宋体" w:hAnsi="宋体" w:cs="宋体" w:hint="eastAsia"/>
                <w:color w:val="000000"/>
                <w:kern w:val="0"/>
              </w:rPr>
              <w:t>峰值功率5000VA；峰值效率90%-93%；可适配电网及柴油发电机电压；智能充电器设计，优化电池性能；风冷散热；可编程设置多种运行模式:离网</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个</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1215"/>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9</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室外汇流箱配电柜</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rPr>
            </w:pPr>
            <w:r>
              <w:rPr>
                <w:rFonts w:ascii="宋体" w:hAnsi="宋体" w:cs="宋体" w:hint="eastAsia"/>
                <w:color w:val="000000"/>
                <w:kern w:val="0"/>
              </w:rPr>
              <w:t>户外不锈钢配电箱防雨箱250*300*160；四进两出，含防雷浪涌保护器，熔断保险。</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个</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rPr>
            </w:pPr>
            <w:r>
              <w:rPr>
                <w:rFonts w:ascii="宋体" w:hAnsi="宋体" w:cs="宋体" w:hint="eastAsia"/>
                <w:color w:val="000000"/>
                <w:kern w:val="0"/>
              </w:rPr>
              <w:t>1</w:t>
            </w:r>
          </w:p>
        </w:tc>
      </w:tr>
      <w:tr w:rsidR="0088280F">
        <w:trPr>
          <w:trHeight w:val="90"/>
        </w:trPr>
        <w:tc>
          <w:tcPr>
            <w:tcW w:w="8812" w:type="dxa"/>
            <w:gridSpan w:val="8"/>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b/>
                <w:bCs/>
                <w:color w:val="000000"/>
                <w:kern w:val="0"/>
              </w:rPr>
              <w:t>7、阿德拉也能沙漠公路92监控（搬迁）太阳能系统</w:t>
            </w:r>
          </w:p>
        </w:tc>
      </w:tr>
      <w:tr w:rsidR="0088280F">
        <w:trPr>
          <w:trHeight w:val="962"/>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1</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太阳能电池板</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出口级A级版，多晶硅；330W/37V；接线盒防护等级：IP68;最大系统电压（IEC）：1000VA；组件效率：16.8 %；功率偏差（正）：+ 2 %；产品质保12年，使用寿命25年期80.7%输出功率保证：国际CE认证；</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6</w:t>
            </w:r>
          </w:p>
        </w:tc>
      </w:tr>
      <w:tr w:rsidR="0088280F">
        <w:trPr>
          <w:trHeight w:val="81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2</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围栏</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围栏规格为：长4米，宽4米，高1.8米。</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项</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1</w:t>
            </w:r>
          </w:p>
        </w:tc>
      </w:tr>
      <w:tr w:rsidR="0088280F">
        <w:trPr>
          <w:trHeight w:val="81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3</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光伏支架</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6块太阳能板安装钢制支架，2+2排列形式</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1</w:t>
            </w:r>
          </w:p>
        </w:tc>
      </w:tr>
      <w:tr w:rsidR="0088280F">
        <w:trPr>
          <w:trHeight w:val="81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4</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太阳能基础施工</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600mm*600mm*1200mm*4，每个预埋件含1根80mm值热镀锌钢管预埋件，C25标号混凝土浇筑，基础高出地面400mm。接地电阻≤10Ω</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项</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1</w:t>
            </w:r>
          </w:p>
        </w:tc>
      </w:tr>
      <w:tr w:rsidR="0088280F">
        <w:trPr>
          <w:trHeight w:val="81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5</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储能蓄电池</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单蓄电池容量：150AH/12V 铅碳储能电池</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个</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8</w:t>
            </w:r>
          </w:p>
        </w:tc>
      </w:tr>
      <w:tr w:rsidR="0088280F">
        <w:trPr>
          <w:trHeight w:val="81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6</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电池保温箱</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满足1600AH电瓶放置，304不锈钢结构，内置散热风扇，箱体隔层岩棉填充，含基础施工.</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个</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1</w:t>
            </w:r>
          </w:p>
        </w:tc>
      </w:tr>
      <w:tr w:rsidR="0088280F">
        <w:trPr>
          <w:trHeight w:val="81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7</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辅材</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含光伏线，电源线，电池连接线，防水。</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套</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1</w:t>
            </w:r>
          </w:p>
        </w:tc>
      </w:tr>
      <w:tr w:rsidR="0088280F">
        <w:trPr>
          <w:trHeight w:val="81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lastRenderedPageBreak/>
              <w:t>8</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一体化逆变控制器</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最大光伏阵列功率3000W；MPPT工作范围@工作电压范围24VDC;最大光伏阵列开路电压145VDC;最大充电电流60A；最高效率98%；逆变器额定功率3000W；支持市电接入，AC输入范围120VAC&amp;230VAC可选；输出电压120VAC&amp;230VAC可选；波形：纯正弦波；峰值功率5000VA；峰值效率90%-93%；可适配电网及柴油发电机电压；智能充电器设计，优化电池性能；风冷散热；可编程设置多种运行模式:离网</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个</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1</w:t>
            </w:r>
          </w:p>
        </w:tc>
      </w:tr>
      <w:tr w:rsidR="0088280F">
        <w:trPr>
          <w:trHeight w:val="810"/>
        </w:trPr>
        <w:tc>
          <w:tcPr>
            <w:tcW w:w="640"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9</w:t>
            </w: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室外汇流箱配电柜</w:t>
            </w:r>
          </w:p>
        </w:tc>
        <w:tc>
          <w:tcPr>
            <w:tcW w:w="5604"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户外不锈钢配电箱防雨箱250*300*160；四进两出，含防雷浪涌保护器，熔断保险。</w:t>
            </w:r>
          </w:p>
        </w:tc>
        <w:tc>
          <w:tcPr>
            <w:tcW w:w="576"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个</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1</w:t>
            </w:r>
          </w:p>
        </w:tc>
      </w:tr>
      <w:tr w:rsidR="0088280F">
        <w:trPr>
          <w:trHeight w:val="90"/>
        </w:trPr>
        <w:tc>
          <w:tcPr>
            <w:tcW w:w="8812" w:type="dxa"/>
            <w:gridSpan w:val="8"/>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b/>
                <w:bCs/>
                <w:color w:val="000000"/>
                <w:kern w:val="0"/>
              </w:rPr>
              <w:t>8、阿德拉也能沙漠公路95监控（搬迁）太阳能系统</w:t>
            </w:r>
          </w:p>
        </w:tc>
      </w:tr>
      <w:tr w:rsidR="0088280F">
        <w:trPr>
          <w:trHeight w:val="1082"/>
        </w:trPr>
        <w:tc>
          <w:tcPr>
            <w:tcW w:w="68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1</w:t>
            </w:r>
          </w:p>
        </w:tc>
        <w:tc>
          <w:tcPr>
            <w:tcW w:w="136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太阳能电池板</w:t>
            </w:r>
          </w:p>
        </w:tc>
        <w:tc>
          <w:tcPr>
            <w:tcW w:w="5592"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出口级A级版，多晶硅；</w:t>
            </w:r>
            <w:r>
              <w:rPr>
                <w:rFonts w:ascii="宋体" w:hAnsi="宋体" w:cs="宋体" w:hint="eastAsia"/>
              </w:rPr>
              <w:t>★</w:t>
            </w:r>
            <w:r>
              <w:rPr>
                <w:rFonts w:ascii="宋体" w:hAnsi="宋体" w:cs="宋体" w:hint="eastAsia"/>
                <w:color w:val="000000"/>
                <w:kern w:val="0"/>
              </w:rPr>
              <w:t>330W/37V；接线盒防护等级：IP68;最大系统电压（IEC）：1000VA；组件效率：16.8 %；功率偏差（正）：+ 2 %；产品质保12年，使用寿命25年期80.7%输出功率保证：</w:t>
            </w:r>
            <w:r>
              <w:rPr>
                <w:rFonts w:ascii="宋体" w:hAnsi="宋体" w:cs="宋体" w:hint="eastAsia"/>
              </w:rPr>
              <w:t>★</w:t>
            </w:r>
            <w:r>
              <w:rPr>
                <w:rFonts w:ascii="宋体" w:hAnsi="宋体" w:cs="宋体" w:hint="eastAsia"/>
                <w:color w:val="000000"/>
                <w:kern w:val="0"/>
              </w:rPr>
              <w:t>国际CE认证；</w:t>
            </w:r>
          </w:p>
        </w:tc>
        <w:tc>
          <w:tcPr>
            <w:tcW w:w="588"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块</w:t>
            </w:r>
          </w:p>
        </w:tc>
        <w:tc>
          <w:tcPr>
            <w:tcW w:w="588"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6</w:t>
            </w:r>
          </w:p>
        </w:tc>
      </w:tr>
      <w:tr w:rsidR="0088280F">
        <w:trPr>
          <w:trHeight w:val="810"/>
        </w:trPr>
        <w:tc>
          <w:tcPr>
            <w:tcW w:w="68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2</w:t>
            </w:r>
          </w:p>
        </w:tc>
        <w:tc>
          <w:tcPr>
            <w:tcW w:w="136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围栏</w:t>
            </w:r>
          </w:p>
        </w:tc>
        <w:tc>
          <w:tcPr>
            <w:tcW w:w="5592"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围栏规格为：长4米，宽4米，高1.8米。</w:t>
            </w:r>
          </w:p>
        </w:tc>
        <w:tc>
          <w:tcPr>
            <w:tcW w:w="588"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项</w:t>
            </w:r>
          </w:p>
        </w:tc>
        <w:tc>
          <w:tcPr>
            <w:tcW w:w="588"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1</w:t>
            </w:r>
          </w:p>
        </w:tc>
      </w:tr>
      <w:tr w:rsidR="0088280F">
        <w:trPr>
          <w:trHeight w:val="810"/>
        </w:trPr>
        <w:tc>
          <w:tcPr>
            <w:tcW w:w="68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3</w:t>
            </w:r>
          </w:p>
        </w:tc>
        <w:tc>
          <w:tcPr>
            <w:tcW w:w="136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光伏支架</w:t>
            </w:r>
          </w:p>
        </w:tc>
        <w:tc>
          <w:tcPr>
            <w:tcW w:w="5592"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6块太阳能板安装钢制支架，2+2排列形式</w:t>
            </w:r>
          </w:p>
        </w:tc>
        <w:tc>
          <w:tcPr>
            <w:tcW w:w="588"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套</w:t>
            </w:r>
          </w:p>
        </w:tc>
        <w:tc>
          <w:tcPr>
            <w:tcW w:w="588"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1</w:t>
            </w:r>
          </w:p>
        </w:tc>
      </w:tr>
      <w:tr w:rsidR="0088280F">
        <w:trPr>
          <w:trHeight w:val="266"/>
        </w:trPr>
        <w:tc>
          <w:tcPr>
            <w:tcW w:w="68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4</w:t>
            </w:r>
          </w:p>
        </w:tc>
        <w:tc>
          <w:tcPr>
            <w:tcW w:w="136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太阳能基础施工</w:t>
            </w:r>
          </w:p>
        </w:tc>
        <w:tc>
          <w:tcPr>
            <w:tcW w:w="5592"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600mm*600mm*1200mm*4，每个预埋件含1根80mm值热镀锌钢管预埋件，C25标号混凝土浇筑，基础高出地面400mm。接地电阻≤10Ω</w:t>
            </w:r>
          </w:p>
        </w:tc>
        <w:tc>
          <w:tcPr>
            <w:tcW w:w="588"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项</w:t>
            </w:r>
          </w:p>
        </w:tc>
        <w:tc>
          <w:tcPr>
            <w:tcW w:w="588"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1</w:t>
            </w:r>
          </w:p>
        </w:tc>
      </w:tr>
      <w:tr w:rsidR="0088280F">
        <w:trPr>
          <w:trHeight w:val="810"/>
        </w:trPr>
        <w:tc>
          <w:tcPr>
            <w:tcW w:w="68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5</w:t>
            </w:r>
          </w:p>
        </w:tc>
        <w:tc>
          <w:tcPr>
            <w:tcW w:w="136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辅材</w:t>
            </w:r>
          </w:p>
        </w:tc>
        <w:tc>
          <w:tcPr>
            <w:tcW w:w="5592"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含光伏线，电源线，电池连接线，防水。</w:t>
            </w:r>
          </w:p>
        </w:tc>
        <w:tc>
          <w:tcPr>
            <w:tcW w:w="588"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套</w:t>
            </w:r>
          </w:p>
        </w:tc>
        <w:tc>
          <w:tcPr>
            <w:tcW w:w="588"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1</w:t>
            </w:r>
          </w:p>
        </w:tc>
      </w:tr>
      <w:tr w:rsidR="0088280F">
        <w:trPr>
          <w:trHeight w:val="810"/>
        </w:trPr>
        <w:tc>
          <w:tcPr>
            <w:tcW w:w="68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6</w:t>
            </w:r>
          </w:p>
        </w:tc>
        <w:tc>
          <w:tcPr>
            <w:tcW w:w="136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储能蓄电池</w:t>
            </w:r>
          </w:p>
        </w:tc>
        <w:tc>
          <w:tcPr>
            <w:tcW w:w="5592"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单蓄电池容量：150AH/12V 铅碳储能电池</w:t>
            </w:r>
          </w:p>
        </w:tc>
        <w:tc>
          <w:tcPr>
            <w:tcW w:w="588"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个</w:t>
            </w:r>
          </w:p>
        </w:tc>
        <w:tc>
          <w:tcPr>
            <w:tcW w:w="588"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8</w:t>
            </w:r>
          </w:p>
        </w:tc>
      </w:tr>
      <w:tr w:rsidR="0088280F">
        <w:trPr>
          <w:trHeight w:val="810"/>
        </w:trPr>
        <w:tc>
          <w:tcPr>
            <w:tcW w:w="68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7</w:t>
            </w:r>
          </w:p>
        </w:tc>
        <w:tc>
          <w:tcPr>
            <w:tcW w:w="136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电池保温箱</w:t>
            </w:r>
          </w:p>
        </w:tc>
        <w:tc>
          <w:tcPr>
            <w:tcW w:w="5592"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满足1600AH电瓶放置，304不锈钢结构，内置散热风扇，箱体隔层岩棉填充，含基础施工.</w:t>
            </w:r>
          </w:p>
        </w:tc>
        <w:tc>
          <w:tcPr>
            <w:tcW w:w="588"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个</w:t>
            </w:r>
          </w:p>
        </w:tc>
        <w:tc>
          <w:tcPr>
            <w:tcW w:w="588"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1</w:t>
            </w:r>
          </w:p>
        </w:tc>
      </w:tr>
      <w:tr w:rsidR="0088280F">
        <w:trPr>
          <w:trHeight w:val="810"/>
        </w:trPr>
        <w:tc>
          <w:tcPr>
            <w:tcW w:w="68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8</w:t>
            </w:r>
          </w:p>
        </w:tc>
        <w:tc>
          <w:tcPr>
            <w:tcW w:w="136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一体化逆变控制器</w:t>
            </w:r>
          </w:p>
        </w:tc>
        <w:tc>
          <w:tcPr>
            <w:tcW w:w="5592"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最大光伏阵列功率3000W；MPPT工作范围@工作电压范围24VDC;最大光伏阵列开路电压145VDC;最大充电电流60A；最高效率98%；</w:t>
            </w:r>
            <w:r>
              <w:rPr>
                <w:rFonts w:ascii="宋体" w:hAnsi="宋体" w:cs="宋体" w:hint="eastAsia"/>
              </w:rPr>
              <w:t>★</w:t>
            </w:r>
            <w:r>
              <w:rPr>
                <w:rFonts w:ascii="宋体" w:hAnsi="宋体" w:cs="宋体" w:hint="eastAsia"/>
                <w:color w:val="000000"/>
                <w:kern w:val="0"/>
              </w:rPr>
              <w:t>逆变器额定功率3000W；</w:t>
            </w:r>
            <w:r>
              <w:rPr>
                <w:rFonts w:ascii="宋体" w:hAnsi="宋体" w:cs="宋体" w:hint="eastAsia"/>
              </w:rPr>
              <w:t>★</w:t>
            </w:r>
            <w:r>
              <w:rPr>
                <w:rFonts w:ascii="宋体" w:hAnsi="宋体" w:cs="宋体" w:hint="eastAsia"/>
                <w:color w:val="000000"/>
                <w:kern w:val="0"/>
              </w:rPr>
              <w:t>支持市电接入，AC输入范围120VAC&amp;230VAC可选；输出电压120VAC&amp;230VAC可选；波形：纯正弦波；峰值功率5000VA；峰值效率90%-93%；可适配电网及柴油发电机电压；智能充电器设计，优化电池性能；风冷散热；可编程设置多种运行模式:离网</w:t>
            </w:r>
          </w:p>
        </w:tc>
        <w:tc>
          <w:tcPr>
            <w:tcW w:w="588"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个</w:t>
            </w:r>
          </w:p>
        </w:tc>
        <w:tc>
          <w:tcPr>
            <w:tcW w:w="588"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1</w:t>
            </w:r>
          </w:p>
        </w:tc>
      </w:tr>
      <w:tr w:rsidR="0088280F">
        <w:trPr>
          <w:trHeight w:val="810"/>
        </w:trPr>
        <w:tc>
          <w:tcPr>
            <w:tcW w:w="68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9</w:t>
            </w:r>
          </w:p>
        </w:tc>
        <w:tc>
          <w:tcPr>
            <w:tcW w:w="136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室外汇流箱配电柜</w:t>
            </w:r>
          </w:p>
        </w:tc>
        <w:tc>
          <w:tcPr>
            <w:tcW w:w="5592"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户外不锈钢配电箱防雨箱250*300*160；四进两出，含防雷浪涌保护器，熔断保险。</w:t>
            </w:r>
          </w:p>
        </w:tc>
        <w:tc>
          <w:tcPr>
            <w:tcW w:w="588"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个</w:t>
            </w:r>
          </w:p>
        </w:tc>
        <w:tc>
          <w:tcPr>
            <w:tcW w:w="588"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1</w:t>
            </w:r>
          </w:p>
        </w:tc>
      </w:tr>
      <w:tr w:rsidR="0088280F">
        <w:trPr>
          <w:trHeight w:val="810"/>
        </w:trPr>
        <w:tc>
          <w:tcPr>
            <w:tcW w:w="8812" w:type="dxa"/>
            <w:gridSpan w:val="8"/>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2、监控杆太阳能系统</w:t>
            </w:r>
          </w:p>
        </w:tc>
      </w:tr>
      <w:tr w:rsidR="0088280F">
        <w:trPr>
          <w:trHeight w:val="810"/>
        </w:trPr>
        <w:tc>
          <w:tcPr>
            <w:tcW w:w="68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lastRenderedPageBreak/>
              <w:t>1</w:t>
            </w:r>
          </w:p>
        </w:tc>
        <w:tc>
          <w:tcPr>
            <w:tcW w:w="136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太阳能电池板</w:t>
            </w:r>
          </w:p>
        </w:tc>
        <w:tc>
          <w:tcPr>
            <w:tcW w:w="5592"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出口级A级版，多晶硅；</w:t>
            </w:r>
            <w:r>
              <w:rPr>
                <w:rFonts w:ascii="宋体" w:hAnsi="宋体" w:cs="宋体" w:hint="eastAsia"/>
              </w:rPr>
              <w:t>★</w:t>
            </w:r>
            <w:r>
              <w:rPr>
                <w:rFonts w:ascii="宋体" w:hAnsi="宋体" w:cs="宋体" w:hint="eastAsia"/>
                <w:color w:val="000000"/>
                <w:kern w:val="0"/>
              </w:rPr>
              <w:t>330W/37V；接线盒防护等级：IP68;最大系统电压（IEC）：1000VA；组件效率：16.8 %；功率偏差（正）：+ 2 %；</w:t>
            </w:r>
            <w:r>
              <w:rPr>
                <w:rFonts w:ascii="宋体" w:hAnsi="宋体" w:cs="宋体" w:hint="eastAsia"/>
              </w:rPr>
              <w:t>★</w:t>
            </w:r>
            <w:r>
              <w:rPr>
                <w:rFonts w:ascii="宋体" w:hAnsi="宋体" w:cs="宋体" w:hint="eastAsia"/>
                <w:color w:val="000000"/>
                <w:kern w:val="0"/>
              </w:rPr>
              <w:t>产品质保12年，使用寿命25年期80.7%输出功率保证：</w:t>
            </w:r>
            <w:r>
              <w:rPr>
                <w:rFonts w:ascii="宋体" w:hAnsi="宋体" w:cs="宋体" w:hint="eastAsia"/>
              </w:rPr>
              <w:t>★</w:t>
            </w:r>
            <w:r>
              <w:rPr>
                <w:rFonts w:ascii="宋体" w:hAnsi="宋体" w:cs="宋体" w:hint="eastAsia"/>
                <w:color w:val="000000"/>
                <w:kern w:val="0"/>
              </w:rPr>
              <w:t>国际CE认证；</w:t>
            </w:r>
          </w:p>
        </w:tc>
        <w:tc>
          <w:tcPr>
            <w:tcW w:w="588"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块</w:t>
            </w:r>
          </w:p>
        </w:tc>
        <w:tc>
          <w:tcPr>
            <w:tcW w:w="588"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6</w:t>
            </w:r>
          </w:p>
        </w:tc>
      </w:tr>
      <w:tr w:rsidR="0088280F">
        <w:trPr>
          <w:trHeight w:val="810"/>
        </w:trPr>
        <w:tc>
          <w:tcPr>
            <w:tcW w:w="68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2</w:t>
            </w:r>
          </w:p>
        </w:tc>
        <w:tc>
          <w:tcPr>
            <w:tcW w:w="136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围栏</w:t>
            </w:r>
          </w:p>
        </w:tc>
        <w:tc>
          <w:tcPr>
            <w:tcW w:w="5592"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围栏规格为：长4米，宽4米，高1.8米。</w:t>
            </w:r>
          </w:p>
        </w:tc>
        <w:tc>
          <w:tcPr>
            <w:tcW w:w="588"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项</w:t>
            </w:r>
          </w:p>
        </w:tc>
        <w:tc>
          <w:tcPr>
            <w:tcW w:w="588"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1</w:t>
            </w:r>
          </w:p>
        </w:tc>
      </w:tr>
      <w:tr w:rsidR="0088280F">
        <w:trPr>
          <w:trHeight w:val="810"/>
        </w:trPr>
        <w:tc>
          <w:tcPr>
            <w:tcW w:w="68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3</w:t>
            </w:r>
          </w:p>
        </w:tc>
        <w:tc>
          <w:tcPr>
            <w:tcW w:w="136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光伏支架</w:t>
            </w:r>
          </w:p>
        </w:tc>
        <w:tc>
          <w:tcPr>
            <w:tcW w:w="5592"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6块太阳能板安装钢制支架，2+2排列形式</w:t>
            </w:r>
          </w:p>
        </w:tc>
        <w:tc>
          <w:tcPr>
            <w:tcW w:w="588"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套</w:t>
            </w:r>
          </w:p>
        </w:tc>
        <w:tc>
          <w:tcPr>
            <w:tcW w:w="588"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1</w:t>
            </w:r>
          </w:p>
        </w:tc>
      </w:tr>
      <w:tr w:rsidR="0088280F">
        <w:trPr>
          <w:trHeight w:val="810"/>
        </w:trPr>
        <w:tc>
          <w:tcPr>
            <w:tcW w:w="68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4</w:t>
            </w:r>
          </w:p>
        </w:tc>
        <w:tc>
          <w:tcPr>
            <w:tcW w:w="136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太阳能基础施工</w:t>
            </w:r>
          </w:p>
        </w:tc>
        <w:tc>
          <w:tcPr>
            <w:tcW w:w="5592"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600mm*600mm*1200mm*4，每个预埋件含1根80mm值热镀锌钢管预埋件，C25标号混凝土浇筑，基础高出地面400mm。接地电阻≤10Ω</w:t>
            </w:r>
          </w:p>
        </w:tc>
        <w:tc>
          <w:tcPr>
            <w:tcW w:w="588"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项</w:t>
            </w:r>
          </w:p>
        </w:tc>
        <w:tc>
          <w:tcPr>
            <w:tcW w:w="588"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1</w:t>
            </w:r>
          </w:p>
        </w:tc>
      </w:tr>
      <w:tr w:rsidR="0088280F">
        <w:trPr>
          <w:trHeight w:val="810"/>
        </w:trPr>
        <w:tc>
          <w:tcPr>
            <w:tcW w:w="68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5</w:t>
            </w:r>
          </w:p>
        </w:tc>
        <w:tc>
          <w:tcPr>
            <w:tcW w:w="1362"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辅材</w:t>
            </w:r>
          </w:p>
        </w:tc>
        <w:tc>
          <w:tcPr>
            <w:tcW w:w="5592"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textAlignment w:val="center"/>
              <w:rPr>
                <w:rFonts w:ascii="宋体" w:hAnsi="宋体" w:cs="宋体"/>
                <w:color w:val="000000"/>
                <w:kern w:val="0"/>
              </w:rPr>
            </w:pPr>
            <w:r>
              <w:rPr>
                <w:rFonts w:ascii="宋体" w:hAnsi="宋体" w:cs="宋体" w:hint="eastAsia"/>
                <w:color w:val="000000"/>
                <w:kern w:val="0"/>
              </w:rPr>
              <w:t>含光伏线，电源线，电池连接线，防水。</w:t>
            </w:r>
          </w:p>
        </w:tc>
        <w:tc>
          <w:tcPr>
            <w:tcW w:w="588" w:type="dxa"/>
            <w:gridSpan w:val="2"/>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套</w:t>
            </w:r>
          </w:p>
        </w:tc>
        <w:tc>
          <w:tcPr>
            <w:tcW w:w="588" w:type="dxa"/>
            <w:tcBorders>
              <w:top w:val="single" w:sz="4" w:space="0" w:color="000000"/>
              <w:left w:val="single" w:sz="4" w:space="0" w:color="000000"/>
              <w:bottom w:val="single" w:sz="4" w:space="0" w:color="000000"/>
              <w:right w:val="single" w:sz="4" w:space="0" w:color="000000"/>
            </w:tcBorders>
            <w:vAlign w:val="center"/>
          </w:tcPr>
          <w:p w:rsidR="0088280F" w:rsidRDefault="00B0248B">
            <w:pPr>
              <w:widowControl/>
              <w:jc w:val="center"/>
              <w:textAlignment w:val="center"/>
              <w:rPr>
                <w:rFonts w:ascii="宋体" w:hAnsi="宋体" w:cs="宋体"/>
                <w:color w:val="000000"/>
                <w:kern w:val="0"/>
              </w:rPr>
            </w:pPr>
            <w:r>
              <w:rPr>
                <w:rFonts w:ascii="宋体" w:hAnsi="宋体" w:cs="宋体" w:hint="eastAsia"/>
                <w:color w:val="000000"/>
                <w:kern w:val="0"/>
              </w:rPr>
              <w:t>1</w:t>
            </w:r>
          </w:p>
        </w:tc>
      </w:tr>
    </w:tbl>
    <w:p w:rsidR="0088280F" w:rsidRDefault="0088280F">
      <w:pPr>
        <w:pStyle w:val="a1"/>
        <w:rPr>
          <w:rFonts w:asciiTheme="minorEastAsia" w:eastAsiaTheme="minorEastAsia" w:hAnsiTheme="minorEastAsia"/>
          <w:sz w:val="28"/>
          <w:szCs w:val="28"/>
        </w:rPr>
      </w:pPr>
    </w:p>
    <w:p w:rsidR="0088280F" w:rsidRDefault="00B0248B">
      <w:pPr>
        <w:pStyle w:val="23"/>
        <w:spacing w:after="0" w:line="360" w:lineRule="auto"/>
        <w:ind w:firstLine="0"/>
        <w:rPr>
          <w:rFonts w:asciiTheme="minorEastAsia" w:eastAsiaTheme="minorEastAsia" w:hAnsiTheme="minorEastAsia"/>
          <w:sz w:val="24"/>
          <w:szCs w:val="24"/>
        </w:rPr>
      </w:pPr>
      <w:r>
        <w:rPr>
          <w:rFonts w:asciiTheme="minorEastAsia" w:eastAsiaTheme="minorEastAsia" w:hAnsiTheme="minorEastAsia" w:hint="eastAsia"/>
          <w:b/>
          <w:bCs/>
          <w:color w:val="FF0000"/>
        </w:rPr>
        <w:t>注：以上技术参数表中标注“★”的条款为本项目的重要技术条件，已列入评分细则偏离扣分项，投标人必须满足。</w:t>
      </w:r>
    </w:p>
    <w:p w:rsidR="0088280F" w:rsidRDefault="00B0248B">
      <w:pPr>
        <w:pStyle w:val="DefaultText"/>
        <w:spacing w:line="360" w:lineRule="auto"/>
        <w:ind w:firstLineChars="147" w:firstLine="354"/>
        <w:rPr>
          <w:rFonts w:asciiTheme="minorEastAsia" w:eastAsiaTheme="minorEastAsia" w:hAnsiTheme="minorEastAsia" w:cs="宋体"/>
          <w:b/>
          <w:bCs/>
        </w:rPr>
      </w:pPr>
      <w:r>
        <w:rPr>
          <w:rFonts w:asciiTheme="minorEastAsia" w:eastAsiaTheme="minorEastAsia" w:hAnsiTheme="minorEastAsia" w:cs="宋体" w:hint="eastAsia"/>
          <w:b/>
          <w:bCs/>
        </w:rPr>
        <w:t>二、采购标的需执行的国家相关标准、行业标准、地方标准或者其他标准、规范；</w:t>
      </w:r>
    </w:p>
    <w:p w:rsidR="0088280F" w:rsidRDefault="00B0248B">
      <w:pPr>
        <w:pStyle w:val="a5"/>
        <w:spacing w:line="360" w:lineRule="auto"/>
        <w:ind w:firstLine="480"/>
        <w:outlineLvl w:val="1"/>
        <w:rPr>
          <w:rFonts w:asciiTheme="minorEastAsia" w:eastAsiaTheme="minorEastAsia" w:hAnsiTheme="minorEastAsia" w:cs="宋体"/>
        </w:rPr>
      </w:pPr>
      <w:r>
        <w:rPr>
          <w:rFonts w:asciiTheme="minorEastAsia" w:eastAsiaTheme="minorEastAsia" w:hAnsiTheme="minorEastAsia" w:cs="宋体" w:hint="eastAsia"/>
        </w:rPr>
        <w:t>1、依照相关国家法律法规</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《中华人民共和国森林法》（2019年12月28日修订，2020年7月1日施行）；</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《中华人民共和国环境保护法》（2015年1月1日施行）；</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《森林防火条例》（国务院令第541号）；</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《国务院办公厅关于加强森林资源保护管理工作的通知》（国办发〔1994〕64号）；</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《国务院办公厅关于进一步加强森林防火工作的通知》（国办发〔2004〕33号）；</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国家林草局《省级森林防火指挥中心建设规范》；</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国家林草局颁发的《森林重点防火区综合治理工程项目建设标准》；</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 xml:space="preserve">国家林草局颁发的其它相关规程和技术标准； </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国家建设部颁发的《建筑安装工程预（决）算定额》；</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 xml:space="preserve">其它国家和行业颁布的相关规程和技术标准； </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森林防火视频监控系统技术规范（LY/T2581-2016）；</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森林防火视频监控图像联网技术规范（LY/T2582-2016）；</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《森林防火地理信息系统技术要求》（LY/T 2663-2016）；</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 xml:space="preserve">《数字林业标准与规范 第2部分：林业数字矢量基础地理数据标准》（LY/T </w:t>
      </w:r>
      <w:r>
        <w:rPr>
          <w:rFonts w:asciiTheme="minorEastAsia" w:eastAsiaTheme="minorEastAsia" w:hAnsiTheme="minorEastAsia" w:hint="eastAsia"/>
          <w:kern w:val="2"/>
          <w:sz w:val="24"/>
          <w:szCs w:val="24"/>
          <w:lang w:val="en-US" w:bidi="ar-SA"/>
        </w:rPr>
        <w:lastRenderedPageBreak/>
        <w:t>1662.2）；</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《数字林业标准与规范 第3部分：卫星遥感影像数据标准》（LY/T 1662.2）；</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《数字林业标准与规范 第10部分：元数据标准》（LY/T 1662.10）；</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《林业信息WEB服务应用规范》（LY/T 2176）。</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IEEE802.11</w:t>
      </w:r>
      <w:r>
        <w:rPr>
          <w:rFonts w:asciiTheme="minorEastAsia" w:eastAsiaTheme="minorEastAsia" w:hAnsiTheme="minorEastAsia" w:hint="eastAsia"/>
          <w:kern w:val="2"/>
          <w:sz w:val="24"/>
          <w:szCs w:val="24"/>
          <w:lang w:val="en-US" w:bidi="ar-SA"/>
        </w:rPr>
        <w:tab/>
        <w:t>无线局域网标准；</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供配电系统设计规范（GB 50052-2009）；</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建筑物防雷设计规范（GB 50057-2010）；</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钢结构工程施工质量验收规范（GB5025-2001）；</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微波无人值守电源技术要求（YD/T 501-2000）；</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微波站防雷与接地设计规范（YD2011-2009）；</w:t>
      </w:r>
    </w:p>
    <w:p w:rsidR="0088280F" w:rsidRDefault="00B0248B">
      <w:pPr>
        <w:pStyle w:val="1"/>
        <w:numPr>
          <w:ilvl w:val="0"/>
          <w:numId w:val="8"/>
        </w:numPr>
        <w:spacing w:line="360" w:lineRule="auto"/>
        <w:ind w:firstLine="480"/>
        <w:rPr>
          <w:rFonts w:asciiTheme="minorEastAsia" w:eastAsiaTheme="minorEastAsia" w:hAnsiTheme="minorEastAsia"/>
          <w:kern w:val="2"/>
          <w:sz w:val="24"/>
          <w:szCs w:val="24"/>
          <w:lang w:val="en-US" w:bidi="ar-SA"/>
        </w:rPr>
      </w:pPr>
      <w:r>
        <w:rPr>
          <w:rFonts w:asciiTheme="minorEastAsia" w:eastAsiaTheme="minorEastAsia" w:hAnsiTheme="minorEastAsia" w:hint="eastAsia"/>
          <w:kern w:val="2"/>
          <w:sz w:val="24"/>
          <w:szCs w:val="24"/>
          <w:lang w:val="en-US" w:bidi="ar-SA"/>
        </w:rPr>
        <w:t>输电线路钢管杆制作技术条件（DL-T 646-2012）。</w:t>
      </w:r>
    </w:p>
    <w:p w:rsidR="0088280F" w:rsidRDefault="0088280F">
      <w:pPr>
        <w:pStyle w:val="23"/>
        <w:spacing w:after="0"/>
        <w:ind w:firstLine="0"/>
        <w:outlineLvl w:val="1"/>
        <w:rPr>
          <w:rFonts w:asciiTheme="minorEastAsia" w:eastAsiaTheme="minorEastAsia" w:hAnsiTheme="minorEastAsia"/>
          <w:sz w:val="24"/>
          <w:szCs w:val="24"/>
        </w:rPr>
      </w:pPr>
    </w:p>
    <w:p w:rsidR="0088280F" w:rsidRDefault="0088280F">
      <w:pPr>
        <w:pStyle w:val="a5"/>
        <w:ind w:firstLineChars="0" w:firstLine="0"/>
        <w:jc w:val="both"/>
        <w:rPr>
          <w:rFonts w:asciiTheme="minorEastAsia" w:eastAsiaTheme="minorEastAsia" w:hAnsiTheme="minorEastAsia" w:cs="宋体"/>
        </w:rPr>
      </w:pPr>
    </w:p>
    <w:p w:rsidR="0088280F" w:rsidRDefault="00B0248B">
      <w:pPr>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三、服务要求</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1、工程建设中现场投入的人员数量要求：为确保中标供应商能提供长期本地化售后维修服务，需投标人提供5人以上新疆本地员工社保缴纳证明文件。</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后期培训：要求对该系统所有相关人员进行免费的专业化培训，直到所有相关人员能熟练的操作软件平台及巡护设备为止，此条件为是否验收的重要依据；项目验收完后一年内向甲方委派专业的技术人员到现场跟踪指导，要求每月不少于4次。</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3、售后服务：一年；响应处理方式：24小时内无条件响应（质保时间从验收合格起开始计算，所有产品须免费上门安装和调试，其中监控、气象站、须提供不低于1年免费保修及免费上门服务）</w:t>
      </w:r>
    </w:p>
    <w:p w:rsidR="0088280F" w:rsidRDefault="0088280F">
      <w:pPr>
        <w:pStyle w:val="a1"/>
        <w:rPr>
          <w:rFonts w:asciiTheme="minorEastAsia" w:eastAsiaTheme="minorEastAsia" w:hAnsiTheme="minorEastAsia"/>
          <w:sz w:val="28"/>
          <w:szCs w:val="28"/>
        </w:rPr>
      </w:pPr>
    </w:p>
    <w:p w:rsidR="0088280F" w:rsidRDefault="0088280F">
      <w:pPr>
        <w:pStyle w:val="a1"/>
        <w:rPr>
          <w:rFonts w:asciiTheme="minorEastAsia" w:eastAsiaTheme="minorEastAsia" w:hAnsiTheme="minorEastAsia"/>
          <w:sz w:val="28"/>
          <w:szCs w:val="28"/>
        </w:rPr>
      </w:pPr>
    </w:p>
    <w:p w:rsidR="0088280F" w:rsidRDefault="0088280F">
      <w:pPr>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tabs>
          <w:tab w:val="left" w:pos="1830"/>
        </w:tabs>
        <w:rPr>
          <w:rFonts w:asciiTheme="minorEastAsia" w:eastAsiaTheme="minorEastAsia" w:hAnsiTheme="minorEastAsia"/>
        </w:rPr>
        <w:sectPr w:rsidR="0088280F">
          <w:headerReference w:type="default" r:id="rId15"/>
          <w:footerReference w:type="default" r:id="rId16"/>
          <w:type w:val="continuous"/>
          <w:pgSz w:w="11907" w:h="16840"/>
          <w:pgMar w:top="1021" w:right="1287" w:bottom="1021" w:left="1247" w:header="851" w:footer="992" w:gutter="0"/>
          <w:cols w:space="720"/>
          <w:docGrid w:type="lines" w:linePitch="312"/>
        </w:sectPr>
      </w:pPr>
    </w:p>
    <w:p w:rsidR="0088280F" w:rsidRDefault="00B0248B">
      <w:pPr>
        <w:jc w:val="center"/>
        <w:outlineLvl w:val="0"/>
        <w:rPr>
          <w:rFonts w:asciiTheme="minorEastAsia" w:eastAsiaTheme="minorEastAsia" w:hAnsiTheme="minorEastAsia"/>
          <w:b/>
          <w:sz w:val="44"/>
          <w:szCs w:val="44"/>
        </w:rPr>
      </w:pPr>
      <w:bookmarkStart w:id="61" w:name="_Toc28817"/>
      <w:bookmarkStart w:id="62" w:name="_Toc18832"/>
      <w:bookmarkStart w:id="63" w:name="_Toc331685783"/>
      <w:bookmarkEnd w:id="61"/>
      <w:bookmarkEnd w:id="62"/>
      <w:r>
        <w:rPr>
          <w:rFonts w:asciiTheme="minorEastAsia" w:eastAsiaTheme="minorEastAsia" w:hAnsiTheme="minorEastAsia" w:hint="eastAsia"/>
          <w:b/>
          <w:sz w:val="44"/>
          <w:szCs w:val="44"/>
        </w:rPr>
        <w:lastRenderedPageBreak/>
        <w:t>第四部分  采购合同条款</w:t>
      </w:r>
    </w:p>
    <w:bookmarkEnd w:id="63"/>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一、定义</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1、“合同”系指买方和卖方(以下简称合同双方)已达成的协议，即由双方签订的合同格式文件，包括所有的招标文件、投标文件、招标答疑纪录、澄清说明、附件、附录和组成合同的所有其他文件。</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2、“合同价格”系指根据合同规定，在卖方全面正确地履行合同义务时，买方应支付给卖方的款项。</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3、“货物”系指卖方按合同要求，须向买方提供的一切设备、机械、仪器仪表、备品备件、工具、手册、其它技术资料和其它材料。</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4、“服务”系指合同规定卖方必须承担的安装、调试、技术协助、校准、培训以及其他类似义务。</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5、“甲方”、“买方”、均系指通过招标采购，接受合同货物及服务的采购单位。</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6、“乙方”、“卖方”系指中标后提供合同货物和服务的经济实体。</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7、“现场”系指将要进行货物安装和运转的地点。</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8、“验收”系指买方依据技术参数规格规定接受合同货物所依据的程序和条件。</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二、适用范围</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1、本合同条款仅适用于本次招标活动。</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三、原产地</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1、原产地系指货物的生产地，或提供辅助服务的来源地。</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四、技术规格和标准</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1、本合同项下所供货物的技术规格应与本谈判文件技术规格规定的标准相一致。若技术规格中无相应规定，货物则应符合相应的国家标准或有关权威部门最新颁布的相应的正式标准。</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五、专利权</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六、包装</w:t>
      </w:r>
    </w:p>
    <w:p w:rsidR="0088280F" w:rsidRDefault="00B0248B">
      <w:pPr>
        <w:spacing w:line="360" w:lineRule="auto"/>
        <w:ind w:firstLineChars="200" w:firstLine="480"/>
        <w:rPr>
          <w:rFonts w:asciiTheme="minorEastAsia" w:eastAsiaTheme="minorEastAsia" w:hAnsiTheme="minorEastAsia" w:cs="宋体"/>
          <w:b/>
        </w:rPr>
      </w:pPr>
      <w:r>
        <w:rPr>
          <w:rFonts w:asciiTheme="minorEastAsia" w:eastAsiaTheme="minorEastAsia" w:hAnsiTheme="minorEastAsia" w:cs="宋体" w:hint="eastAsia"/>
        </w:rPr>
        <w:t>1、除本合同另有规定之外，提供的全部货物须采用相应标准的保护措施进行包装。这种包装应适于空运和内陆运输，并有良好的防潮、防震、防锈和防野蛮装卸等保护措施，</w:t>
      </w:r>
      <w:r>
        <w:rPr>
          <w:rFonts w:asciiTheme="minorEastAsia" w:eastAsiaTheme="minorEastAsia" w:hAnsiTheme="minorEastAsia" w:cs="宋体" w:hint="eastAsia"/>
        </w:rPr>
        <w:lastRenderedPageBreak/>
        <w:t>以确保货物安全运抵现场。卖方应承担由于其包装或其防护措施不妥而引起货物锈蚀、损坏和丢失造成的任何损失或费用。</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2、每件包装应附有详细装箱单和质量证书各两套，一套在包装箱里，一套在包装箱外。</w:t>
      </w:r>
    </w:p>
    <w:p w:rsidR="0088280F" w:rsidRDefault="00B0248B">
      <w:pPr>
        <w:spacing w:line="360" w:lineRule="auto"/>
        <w:ind w:firstLineChars="100" w:firstLine="240"/>
        <w:rPr>
          <w:rFonts w:asciiTheme="minorEastAsia" w:eastAsiaTheme="minorEastAsia" w:hAnsiTheme="minorEastAsia" w:cs="宋体"/>
        </w:rPr>
      </w:pPr>
      <w:r>
        <w:rPr>
          <w:rFonts w:asciiTheme="minorEastAsia" w:eastAsiaTheme="minorEastAsia" w:hAnsiTheme="minorEastAsia" w:cs="宋体" w:hint="eastAsia"/>
        </w:rPr>
        <w:t xml:space="preserve">  </w:t>
      </w:r>
      <w:r>
        <w:rPr>
          <w:rFonts w:asciiTheme="minorEastAsia" w:eastAsiaTheme="minorEastAsia" w:hAnsiTheme="minorEastAsia" w:cs="宋体" w:hint="eastAsia"/>
          <w:b/>
          <w:bCs/>
        </w:rPr>
        <w:t>七、运输标</w:t>
      </w:r>
      <w:r>
        <w:rPr>
          <w:rFonts w:asciiTheme="minorEastAsia" w:eastAsiaTheme="minorEastAsia" w:hAnsiTheme="minorEastAsia" w:cs="宋体" w:hint="eastAsia"/>
          <w:b/>
        </w:rPr>
        <w:t>记</w:t>
      </w:r>
      <w:r>
        <w:rPr>
          <w:rFonts w:asciiTheme="minorEastAsia" w:eastAsiaTheme="minorEastAsia" w:hAnsiTheme="minorEastAsia" w:cs="宋体" w:hint="eastAsia"/>
          <w:b/>
        </w:rPr>
        <w:cr/>
      </w:r>
      <w:r>
        <w:rPr>
          <w:rFonts w:asciiTheme="minorEastAsia" w:eastAsiaTheme="minorEastAsia" w:hAnsiTheme="minorEastAsia" w:cs="宋体" w:hint="eastAsia"/>
        </w:rPr>
        <w:t xml:space="preserve">    1、卖方应在每一包装箱邻接的四个侧面用不易褪色的油漆以醒目的中文印刷字体标明以下各项：</w:t>
      </w:r>
      <w:r>
        <w:rPr>
          <w:rFonts w:asciiTheme="minorEastAsia" w:eastAsiaTheme="minorEastAsia" w:hAnsiTheme="minorEastAsia" w:cs="宋体" w:hint="eastAsia"/>
        </w:rPr>
        <w:cr/>
        <w:t xml:space="preserve">  　(1)收货人</w:t>
      </w:r>
    </w:p>
    <w:p w:rsidR="0088280F" w:rsidRDefault="00B0248B">
      <w:pPr>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(2)合同号</w:t>
      </w:r>
      <w:r>
        <w:rPr>
          <w:rFonts w:asciiTheme="minorEastAsia" w:eastAsiaTheme="minorEastAsia" w:hAnsiTheme="minorEastAsia" w:cs="宋体" w:hint="eastAsia"/>
        </w:rPr>
        <w:cr/>
        <w:t xml:space="preserve">  　(3)收货人代号</w:t>
      </w:r>
      <w:r>
        <w:rPr>
          <w:rFonts w:asciiTheme="minorEastAsia" w:eastAsiaTheme="minorEastAsia" w:hAnsiTheme="minorEastAsia" w:cs="宋体" w:hint="eastAsia"/>
        </w:rPr>
        <w:cr/>
        <w:t xml:space="preserve">  　(4)目的地</w:t>
      </w:r>
    </w:p>
    <w:p w:rsidR="0088280F" w:rsidRDefault="00B0248B">
      <w:pPr>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(5)货物的名称、品目号、箱号</w:t>
      </w:r>
    </w:p>
    <w:p w:rsidR="0088280F" w:rsidRDefault="00B0248B">
      <w:pPr>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(6)毛重／净重(公斤)</w:t>
      </w:r>
    </w:p>
    <w:p w:rsidR="0088280F" w:rsidRDefault="00B0248B">
      <w:pPr>
        <w:spacing w:line="360" w:lineRule="auto"/>
        <w:ind w:firstLine="480"/>
        <w:rPr>
          <w:rFonts w:asciiTheme="minorEastAsia" w:eastAsiaTheme="minorEastAsia" w:hAnsiTheme="minorEastAsia" w:cs="宋体"/>
        </w:rPr>
      </w:pPr>
      <w:r>
        <w:rPr>
          <w:rFonts w:asciiTheme="minorEastAsia" w:eastAsiaTheme="minorEastAsia" w:hAnsiTheme="minorEastAsia" w:cs="宋体" w:hint="eastAsia"/>
        </w:rPr>
        <w:t>(7)尺寸(长x宽x高，以厘米计)</w:t>
      </w:r>
    </w:p>
    <w:p w:rsidR="0088280F" w:rsidRDefault="00B0248B">
      <w:pPr>
        <w:spacing w:line="360" w:lineRule="auto"/>
        <w:ind w:firstLine="480"/>
        <w:rPr>
          <w:rFonts w:asciiTheme="minorEastAsia" w:eastAsiaTheme="minorEastAsia" w:hAnsiTheme="minorEastAsia" w:cs="宋体"/>
          <w:b/>
        </w:rPr>
      </w:pPr>
      <w:r>
        <w:rPr>
          <w:rFonts w:asciiTheme="minorEastAsia" w:eastAsiaTheme="minorEastAsia" w:hAnsiTheme="minorEastAsia" w:cs="宋体" w:hint="eastAsia"/>
          <w:b/>
        </w:rPr>
        <w:t>八、卖方的交货价</w:t>
      </w:r>
    </w:p>
    <w:p w:rsidR="0088280F" w:rsidRDefault="00B0248B">
      <w:pPr>
        <w:spacing w:line="360" w:lineRule="auto"/>
        <w:ind w:firstLine="480"/>
        <w:rPr>
          <w:rFonts w:asciiTheme="minorEastAsia" w:eastAsiaTheme="minorEastAsia" w:hAnsiTheme="minorEastAsia" w:cs="宋体"/>
        </w:rPr>
      </w:pPr>
      <w:r>
        <w:rPr>
          <w:rFonts w:asciiTheme="minorEastAsia" w:eastAsiaTheme="minorEastAsia" w:hAnsiTheme="minorEastAsia" w:cs="宋体" w:hint="eastAsia"/>
        </w:rPr>
        <w:t>1、卖方应在合同规定的交货期前10天以电报、传真或电传等方式通知买方合同号、货物名称、数量、包装件数、总毛重、总体积(立方米)和备妥待运日期。同时，卖方应以挂号信寄给买方详细交货清单一式五份，包括合同号、货物名称、规格、数量、总重、总体积(立方米)和每一包装箱的尺寸(长x宽x  高)、单价和总价、备妥待运日期，以及货物在运输和仓储中的特殊要求和注意事项。</w:t>
      </w:r>
    </w:p>
    <w:p w:rsidR="0088280F" w:rsidRDefault="00B0248B">
      <w:pPr>
        <w:spacing w:line="360" w:lineRule="auto"/>
        <w:ind w:firstLine="480"/>
        <w:rPr>
          <w:rFonts w:asciiTheme="minorEastAsia" w:eastAsiaTheme="minorEastAsia" w:hAnsiTheme="minorEastAsia" w:cs="宋体"/>
        </w:rPr>
      </w:pPr>
      <w:r>
        <w:rPr>
          <w:rFonts w:asciiTheme="minorEastAsia" w:eastAsiaTheme="minorEastAsia" w:hAnsiTheme="minorEastAsia" w:cs="宋体" w:hint="eastAsia"/>
        </w:rPr>
        <w:t>2、卖方负责安排自发运地至买方现场的运输，费用包含在合同总价中。</w:t>
      </w:r>
    </w:p>
    <w:p w:rsidR="0088280F" w:rsidRDefault="00B0248B">
      <w:pPr>
        <w:spacing w:line="360" w:lineRule="auto"/>
        <w:ind w:firstLine="480"/>
        <w:rPr>
          <w:rFonts w:asciiTheme="minorEastAsia" w:eastAsiaTheme="minorEastAsia" w:hAnsiTheme="minorEastAsia" w:cs="宋体"/>
        </w:rPr>
      </w:pPr>
      <w:r>
        <w:rPr>
          <w:rFonts w:asciiTheme="minorEastAsia" w:eastAsiaTheme="minorEastAsia" w:hAnsiTheme="minorEastAsia" w:cs="宋体" w:hint="eastAsia"/>
        </w:rPr>
        <w:t>3、交货日期以货物到达买方现场为准。</w:t>
      </w:r>
    </w:p>
    <w:p w:rsidR="0088280F" w:rsidRDefault="00B0248B">
      <w:pPr>
        <w:spacing w:line="360" w:lineRule="auto"/>
        <w:ind w:firstLine="480"/>
        <w:rPr>
          <w:rFonts w:asciiTheme="minorEastAsia" w:eastAsiaTheme="minorEastAsia" w:hAnsiTheme="minorEastAsia" w:cs="宋体"/>
        </w:rPr>
      </w:pPr>
      <w:r>
        <w:rPr>
          <w:rFonts w:asciiTheme="minorEastAsia" w:eastAsiaTheme="minorEastAsia" w:hAnsiTheme="minorEastAsia" w:cs="宋体" w:hint="eastAsia"/>
        </w:rPr>
        <w:t>4、卖方装运的货物必须符合合同规定的货物名称、型号规格、数量或重量，  否则，一切后果均由卖方承担。</w:t>
      </w:r>
    </w:p>
    <w:p w:rsidR="0088280F" w:rsidRDefault="00B0248B">
      <w:pPr>
        <w:spacing w:line="360" w:lineRule="auto"/>
        <w:ind w:firstLine="480"/>
        <w:rPr>
          <w:rFonts w:asciiTheme="minorEastAsia" w:eastAsiaTheme="minorEastAsia" w:hAnsiTheme="minorEastAsia" w:cs="宋体"/>
          <w:b/>
        </w:rPr>
      </w:pPr>
      <w:r>
        <w:rPr>
          <w:rFonts w:asciiTheme="minorEastAsia" w:eastAsiaTheme="minorEastAsia" w:hAnsiTheme="minorEastAsia" w:cs="宋体" w:hint="eastAsia"/>
          <w:b/>
        </w:rPr>
        <w:t>九、装运通知</w:t>
      </w:r>
    </w:p>
    <w:p w:rsidR="0088280F" w:rsidRDefault="00B0248B">
      <w:pPr>
        <w:spacing w:line="360" w:lineRule="auto"/>
        <w:ind w:firstLine="480"/>
        <w:rPr>
          <w:rFonts w:asciiTheme="minorEastAsia" w:eastAsiaTheme="minorEastAsia" w:hAnsiTheme="minorEastAsia" w:cs="宋体"/>
        </w:rPr>
      </w:pPr>
      <w:r>
        <w:rPr>
          <w:rFonts w:asciiTheme="minorEastAsia" w:eastAsiaTheme="minorEastAsia" w:hAnsiTheme="minorEastAsia" w:cs="宋体" w:hint="eastAsia"/>
        </w:rPr>
        <w:t>1、卖方应在货物装运完成24小时内以电报、传真或电传通知买方合同号、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rsidR="0088280F" w:rsidRDefault="00B0248B">
      <w:pPr>
        <w:spacing w:line="360" w:lineRule="auto"/>
        <w:ind w:firstLine="480"/>
        <w:rPr>
          <w:rFonts w:asciiTheme="minorEastAsia" w:eastAsiaTheme="minorEastAsia" w:hAnsiTheme="minorEastAsia" w:cs="宋体"/>
          <w:b/>
        </w:rPr>
      </w:pPr>
      <w:r>
        <w:rPr>
          <w:rFonts w:asciiTheme="minorEastAsia" w:eastAsiaTheme="minorEastAsia" w:hAnsiTheme="minorEastAsia" w:cs="宋体" w:hint="eastAsia"/>
          <w:b/>
        </w:rPr>
        <w:t>十、保险</w:t>
      </w:r>
    </w:p>
    <w:p w:rsidR="0088280F" w:rsidRDefault="00B0248B">
      <w:pPr>
        <w:spacing w:line="360" w:lineRule="auto"/>
        <w:ind w:firstLine="480"/>
        <w:rPr>
          <w:rFonts w:asciiTheme="minorEastAsia" w:eastAsiaTheme="minorEastAsia" w:hAnsiTheme="minorEastAsia" w:cs="宋体"/>
        </w:rPr>
      </w:pPr>
      <w:r>
        <w:rPr>
          <w:rFonts w:asciiTheme="minorEastAsia" w:eastAsiaTheme="minorEastAsia" w:hAnsiTheme="minorEastAsia" w:cs="宋体" w:hint="eastAsia"/>
        </w:rPr>
        <w:t>1、在合同价条件下，由卖方负责办理保险。</w:t>
      </w:r>
    </w:p>
    <w:p w:rsidR="0088280F" w:rsidRDefault="00B0248B">
      <w:pPr>
        <w:spacing w:line="360" w:lineRule="auto"/>
        <w:ind w:firstLine="480"/>
        <w:rPr>
          <w:rFonts w:asciiTheme="minorEastAsia" w:eastAsiaTheme="minorEastAsia" w:hAnsiTheme="minorEastAsia" w:cs="宋体"/>
          <w:b/>
        </w:rPr>
      </w:pPr>
      <w:r>
        <w:rPr>
          <w:rFonts w:asciiTheme="minorEastAsia" w:eastAsiaTheme="minorEastAsia" w:hAnsiTheme="minorEastAsia" w:cs="宋体" w:hint="eastAsia"/>
          <w:b/>
        </w:rPr>
        <w:t>十一、合同价款的支付方式</w:t>
      </w:r>
    </w:p>
    <w:p w:rsidR="0088280F" w:rsidRDefault="00B0248B">
      <w:pPr>
        <w:spacing w:line="360" w:lineRule="auto"/>
        <w:ind w:firstLine="480"/>
        <w:rPr>
          <w:rFonts w:asciiTheme="minorEastAsia" w:eastAsiaTheme="minorEastAsia" w:hAnsiTheme="minorEastAsia" w:cs="宋体"/>
        </w:rPr>
      </w:pPr>
      <w:r>
        <w:rPr>
          <w:rFonts w:asciiTheme="minorEastAsia" w:eastAsiaTheme="minorEastAsia" w:hAnsiTheme="minorEastAsia" w:cs="宋体" w:hint="eastAsia"/>
        </w:rPr>
        <w:lastRenderedPageBreak/>
        <w:t>1、除另有规定者外，本合同价款将由财政部门直接向卖方支付。</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十二、技术资料</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除谈判文件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2、上述一套完整的资料应包装好随每批货物一起发运。</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十三、价格</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 xml:space="preserve">1、除合同中另有规定者外，卖方为其所供货物和服务而要求买方支付的金额应与其投标报价一致。　</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十四、质量保证</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有缺陷的零部件或整机。对造成的损失买方保留索赔的权利。</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2、除合同中另有规定者外，合同项下货物的质量保证期为货物正式验收合格后12个月。</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十五、履约保证金</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1、合同签订后，卖方须向买方提供招标文件中规定金额的履约保证金。</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2、卖方在收到买方的货物验收合格的报告后，买方在七个工作日无息退还履约保证金。</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十六、检验</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十七、索赔</w:t>
      </w:r>
    </w:p>
    <w:p w:rsidR="0088280F" w:rsidRDefault="00B0248B">
      <w:pPr>
        <w:spacing w:line="360" w:lineRule="auto"/>
        <w:ind w:firstLineChars="100" w:firstLine="240"/>
        <w:rPr>
          <w:rFonts w:asciiTheme="minorEastAsia" w:eastAsiaTheme="minorEastAsia" w:hAnsiTheme="minorEastAsia" w:cs="宋体"/>
        </w:rPr>
      </w:pPr>
      <w:r>
        <w:rPr>
          <w:rFonts w:asciiTheme="minorEastAsia" w:eastAsiaTheme="minorEastAsia" w:hAnsiTheme="minorEastAsia" w:cs="宋体" w:hint="eastAsia"/>
        </w:rPr>
        <w:lastRenderedPageBreak/>
        <w:t xml:space="preserve">  1、卖方对所供货物与合同约定相一致负完全责任。在买方已于规定的检验、安装、调试和验收测试期限内和质量保证期内提出索赔时，卖方应按买方同意的下述一种或多种方法解决索赔事宜。</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 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w:t>
      </w:r>
      <w:r>
        <w:rPr>
          <w:rFonts w:asciiTheme="minorEastAsia" w:eastAsiaTheme="minorEastAsia" w:hAnsiTheme="minorEastAsia" w:cs="宋体" w:hint="eastAsia"/>
          <w:spacing w:val="-6"/>
        </w:rPr>
        <w:t xml:space="preserve"> 根据货物的疵劣和受损程度以及买方遭受损失的金额，经双方同意降低货价。</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(3) 更换有缺陷的零件、部件和设备，或修理缺陷部分，以达到合同规定的规格、质量和性能，卖方承担一切费用和风险并负担买方遭受的一切直接费用。同时卖方应相应延长被更换货物的质量保证期。</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十八、延期交货与核定损失额</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如果卖方未能按合同规定的时间按期交货(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达到核定损失额的最高限额后仍不能交货，买方有权因卖方违约终止合同，而卖方仍有义务支付上述迟交核定损失金额。</w:t>
      </w:r>
    </w:p>
    <w:p w:rsidR="0088280F" w:rsidRDefault="00B0248B">
      <w:pPr>
        <w:spacing w:line="360" w:lineRule="auto"/>
        <w:ind w:firstLineChars="200" w:firstLine="482"/>
        <w:rPr>
          <w:rFonts w:asciiTheme="minorEastAsia" w:eastAsiaTheme="minorEastAsia" w:hAnsiTheme="minorEastAsia" w:cs="宋体"/>
        </w:rPr>
      </w:pPr>
      <w:r>
        <w:rPr>
          <w:rFonts w:asciiTheme="minorEastAsia" w:eastAsiaTheme="minorEastAsia" w:hAnsiTheme="minorEastAsia" w:cs="宋体" w:hint="eastAsia"/>
          <w:b/>
        </w:rPr>
        <w:t>十九、不可抗力</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二十、仲裁</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lastRenderedPageBreak/>
        <w:t>1、在执行本合同中发生的或与本合同有关的争端，双方应通过友好协商解决，经协商在30天内不能达成协议时，应提交仲裁。</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2、仲裁应由买方所在地仲裁机构，根据其仲裁程序和规则进行。</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3、仲裁裁决为最终决定，并对双方具有约束力。</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4、除另有裁决外，仲裁费应由败诉方负担。</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5、在仲裁期间，除正在进行的仲裁部分外，合同其它部分继续执行。</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二十一、违约终止合同</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rsidR="0088280F" w:rsidRDefault="00B0248B">
      <w:pPr>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(1)如果卖方未能在合同规定的期限内或买方准许的任何延期内交付部分或全部货物。</w:t>
      </w:r>
    </w:p>
    <w:p w:rsidR="0088280F" w:rsidRDefault="00B0248B">
      <w:pPr>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(2)卖方未能履行合同项下的其它义务。</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2、一旦买方根据第21.1款终止部分或全部合同，买方可以按其认为适当的条件和方式采购类似未交付部分的货物。卖方应承担买方购买类似货物的额外费用。但是，卖方应继续履行合同中未终止的部分。</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二十二、变更指示</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1、买方可以随时向卖方发出书面指示，在合同总体范围内对如下一点或几点提出变更：</w:t>
      </w:r>
    </w:p>
    <w:p w:rsidR="0088280F" w:rsidRDefault="00B0248B">
      <w:pPr>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(1)合同项下需为买方特殊制造货物的图纸、设计或规格；</w:t>
      </w:r>
    </w:p>
    <w:p w:rsidR="0088280F" w:rsidRDefault="00B0248B">
      <w:pPr>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(2)装运方式和包装方式；</w:t>
      </w:r>
    </w:p>
    <w:p w:rsidR="0088280F" w:rsidRDefault="00B0248B">
      <w:pPr>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(3)交货地点；</w:t>
      </w:r>
    </w:p>
    <w:p w:rsidR="0088280F" w:rsidRDefault="00B0248B">
      <w:pPr>
        <w:spacing w:line="360" w:lineRule="auto"/>
        <w:rPr>
          <w:rFonts w:asciiTheme="minorEastAsia" w:eastAsiaTheme="minorEastAsia" w:hAnsiTheme="minorEastAsia" w:cs="宋体"/>
        </w:rPr>
      </w:pPr>
      <w:r>
        <w:rPr>
          <w:rFonts w:asciiTheme="minorEastAsia" w:eastAsiaTheme="minorEastAsia" w:hAnsiTheme="minorEastAsia" w:cs="宋体" w:hint="eastAsia"/>
        </w:rPr>
        <w:t xml:space="preserve">     (4)卖方须提供的服务。</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二十三、合同修改</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1、欲对合同条款做出任何改动或偏离，均须由买卖双方签署书面的合同修改书。</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二十四、转让与分包</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1、除买方事先同意外，卖方不得部分转让或全部转让其应履行的合同项下的义务。</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2、卖方应书面通知买方本合同项下所授予的所有分包合同。但该通知不解除卖方承担的本合同项下的任何责任或义务。</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二十五、适用法律</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lastRenderedPageBreak/>
        <w:t>1、本合同应按中华人民共和国的相关法律解释。</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二十六、通知</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1、本合同任何一方给另一方的通知都应以书面或电传、电报、传真的形式发送，而另一方应以书面形式确认并发送到对方明确的地址。</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二十七、合同文件及资料的使用</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2、除非执行合同需要，在事先末得到买方同意的情况下，卖方不得将与本合同有关的任何文件和资料给第三方使用。</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3、除合同本身以外，若买方要求，卖方应于其合同义务履行完毕以后将这些资料(包括所有副本)退还买方。</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二十八、合同生效及其他</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1、本合同应在买方（采购单位）和卖方签字加盖鉴证章后生效。</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2、卖方须按技术规格中的规定，向买方提供与合同项下货物有关的现场安装调试、技术服务、培训等其他相关服务。</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3、商务合同应包括买方最后确认的价格条款和付款方式。</w:t>
      </w:r>
    </w:p>
    <w:p w:rsidR="0088280F" w:rsidRDefault="00B0248B">
      <w:pPr>
        <w:spacing w:line="360" w:lineRule="auto"/>
        <w:ind w:firstLineChars="200" w:firstLine="480"/>
        <w:rPr>
          <w:rFonts w:asciiTheme="minorEastAsia" w:eastAsiaTheme="minorEastAsia" w:hAnsiTheme="minorEastAsia" w:cs="宋体"/>
          <w:spacing w:val="-6"/>
        </w:rPr>
      </w:pPr>
      <w:r>
        <w:rPr>
          <w:rFonts w:asciiTheme="minorEastAsia" w:eastAsiaTheme="minorEastAsia" w:hAnsiTheme="minorEastAsia" w:cs="宋体" w:hint="eastAsia"/>
        </w:rPr>
        <w:t>4、</w:t>
      </w:r>
      <w:r>
        <w:rPr>
          <w:rFonts w:asciiTheme="minorEastAsia" w:eastAsiaTheme="minorEastAsia" w:hAnsiTheme="minorEastAsia" w:cs="宋体" w:hint="eastAsia"/>
          <w:spacing w:val="-6"/>
        </w:rPr>
        <w:t>下述文件将作为合同附件，为本合同不可分割的组成部分，并与本合具有同等效力；</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（1）招标文件</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（2）中标通知书</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（3）中标方的投标文件及询标过程中的书面答疑记录</w:t>
      </w:r>
    </w:p>
    <w:p w:rsidR="0088280F" w:rsidRDefault="0088280F">
      <w:pPr>
        <w:spacing w:line="360" w:lineRule="auto"/>
        <w:rPr>
          <w:rFonts w:asciiTheme="minorEastAsia" w:eastAsiaTheme="minorEastAsia" w:hAnsiTheme="minorEastAsia" w:cs="宋体"/>
          <w:b/>
          <w:sz w:val="36"/>
        </w:rPr>
      </w:pPr>
    </w:p>
    <w:p w:rsidR="0088280F" w:rsidRDefault="00B0248B">
      <w:pPr>
        <w:spacing w:line="360" w:lineRule="auto"/>
        <w:jc w:val="center"/>
        <w:rPr>
          <w:rFonts w:asciiTheme="minorEastAsia" w:eastAsiaTheme="minorEastAsia" w:hAnsiTheme="minorEastAsia" w:cs="宋体"/>
          <w:bCs/>
          <w:sz w:val="32"/>
          <w:szCs w:val="32"/>
        </w:rPr>
      </w:pPr>
      <w:r>
        <w:rPr>
          <w:rFonts w:asciiTheme="minorEastAsia" w:eastAsiaTheme="minorEastAsia" w:hAnsiTheme="minorEastAsia" w:cs="宋体" w:hint="eastAsia"/>
          <w:bCs/>
          <w:sz w:val="32"/>
          <w:szCs w:val="32"/>
        </w:rPr>
        <w:t>第二章 合同特殊条款</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合同特殊条款是对合同一般条款的补充和修改，如果两者之间有不一致之处时，应以特殊条款为准。</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一、培训：</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1、卖方的安装调试人员有义务对买方的设备维修人员及使用人员进行培训，使维修人员能对设备进行日常维护和一般性故障的查找及故障的排除，使用人员能够熟练掌握设备的各项功能和操作；</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lastRenderedPageBreak/>
        <w:t>二、检验</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1、卖方提供的所有货物应符合国际及国内通行的标准，并应附有相应的测试报告和合同证书；</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2、对于卖方提供的所有货物, 买方可按货物的一定比例委托自治区质量监督部门进行抽检，验收会格后，所产生的费用由买方承担，经检验不合格时，所产生的费用由卖方承担。</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3、具体的国际或国内检验标准按卖方在投标文件中承诺的并经买方确认的规定执行。</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三、安装调试</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1、卖方必须在合同签订后将所有的安装调试条件、需买方配合的事项以书面方式通知用户；</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2、卖方免费负责设备在买方的安装、调试，买方协助开展工作；</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3、卖方安装调试专家人员应及时到达买方现场，直至安装调试结束、通过验收；</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4、卖方负责安装调试期间（包括错发或运输中）可能损坏的元器件、测试材料的准备，如因时间关系，买方可以考虑使用随机的易损件进行更换，但卖方应及时给买方补齐（中间产生的任何费用，均由卖方承担）；</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5、上述安装调试完成后，买方按相应的卖方在投标文件中所提供的技术指标进行验收；</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6、卖方如不能按时完成安装、调试工作，应赔偿由此买方造成的所有损失；</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7、最终的测试验收报告由买卖双方代表签字认可后生效。</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四、质量保证</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1、因卖方原因造成买方不能按时使用（根据合同有关条款）所购买货物（设备）时，卖方应根据合同规定向买方做出赔偿；</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2、卖方对合同项下设备提供为期一年的保修服务，保修期自验收合格双方签字时算起。在保修期内，卖方需提供免费的维修零配件。</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五、售后服务</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1、提供给买方详细的设备清单及相应的使用、维修、故障查询手册及电器、电路图；</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2、在买方发出要求服务通知的24小时内，卖方指派的服务人员必须到达买方现场，对设备出现的较大问题，解决时间不应超过5个日历日；</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3、在保修期内，如设备出现故障，必须在3个日历日内完成维修工作，否则更换新机；</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4、提供相应的售后服务承诺（需要设备生产企业协助的部分，须由该生产企业做出相应的服务承诺），并附在投标文件中。</w:t>
      </w:r>
    </w:p>
    <w:p w:rsidR="0088280F" w:rsidRDefault="00B0248B">
      <w:pPr>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 xml:space="preserve">六、其他  </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lastRenderedPageBreak/>
        <w:t>1、投标报价：设备使用地安装调试完成、且验收合格后的交货价</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2、投标货币：人民币</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3、列出详细的易损件、专用工具的清单，并分项报价（应包括在总价内）。清单内容应包括：名称、数量、单价、总价</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4、付款币种及方式（见第三章）</w:t>
      </w:r>
    </w:p>
    <w:p w:rsidR="0088280F" w:rsidRDefault="00B0248B">
      <w:pPr>
        <w:spacing w:line="360" w:lineRule="auto"/>
        <w:ind w:firstLineChars="200" w:firstLine="480"/>
        <w:rPr>
          <w:rFonts w:asciiTheme="minorEastAsia" w:eastAsiaTheme="minorEastAsia" w:hAnsiTheme="minorEastAsia" w:cs="宋体"/>
          <w:u w:val="single"/>
        </w:rPr>
      </w:pPr>
      <w:r>
        <w:rPr>
          <w:rFonts w:asciiTheme="minorEastAsia" w:eastAsiaTheme="minorEastAsia" w:hAnsiTheme="minorEastAsia" w:cs="宋体" w:hint="eastAsia"/>
        </w:rPr>
        <w:t>5、交货地点：</w:t>
      </w:r>
      <w:r>
        <w:rPr>
          <w:rFonts w:asciiTheme="minorEastAsia" w:eastAsiaTheme="minorEastAsia" w:hAnsiTheme="minorEastAsia" w:cs="宋体" w:hint="eastAsia"/>
          <w:u w:val="single"/>
        </w:rPr>
        <w:t xml:space="preserve">     </w:t>
      </w:r>
    </w:p>
    <w:p w:rsidR="0088280F" w:rsidRDefault="00B0248B">
      <w:pPr>
        <w:spacing w:line="360" w:lineRule="auto"/>
        <w:ind w:firstLineChars="200" w:firstLine="480"/>
        <w:rPr>
          <w:rFonts w:asciiTheme="minorEastAsia" w:eastAsiaTheme="minorEastAsia" w:hAnsiTheme="minorEastAsia" w:cs="宋体"/>
          <w:u w:val="single"/>
        </w:rPr>
      </w:pPr>
      <w:r>
        <w:rPr>
          <w:rFonts w:asciiTheme="minorEastAsia" w:eastAsiaTheme="minorEastAsia" w:hAnsiTheme="minorEastAsia" w:cs="宋体" w:hint="eastAsia"/>
        </w:rPr>
        <w:t>6、交货时间：</w:t>
      </w:r>
      <w:r>
        <w:rPr>
          <w:rFonts w:asciiTheme="minorEastAsia" w:eastAsiaTheme="minorEastAsia" w:hAnsiTheme="minorEastAsia" w:cs="宋体" w:hint="eastAsia"/>
          <w:u w:val="single"/>
        </w:rPr>
        <w:t xml:space="preserve">   </w:t>
      </w:r>
    </w:p>
    <w:p w:rsidR="0088280F" w:rsidRDefault="00B0248B">
      <w:pPr>
        <w:spacing w:line="360" w:lineRule="auto"/>
        <w:jc w:val="center"/>
        <w:rPr>
          <w:rFonts w:asciiTheme="minorEastAsia" w:eastAsiaTheme="minorEastAsia" w:hAnsiTheme="minorEastAsia" w:cs="宋体"/>
          <w:bCs/>
          <w:color w:val="000000"/>
          <w:sz w:val="32"/>
          <w:szCs w:val="32"/>
        </w:rPr>
      </w:pPr>
      <w:r>
        <w:rPr>
          <w:rFonts w:asciiTheme="minorEastAsia" w:eastAsiaTheme="minorEastAsia" w:hAnsiTheme="minorEastAsia" w:cs="宋体" w:hint="eastAsia"/>
          <w:bCs/>
          <w:color w:val="000000"/>
          <w:sz w:val="32"/>
          <w:szCs w:val="32"/>
        </w:rPr>
        <w:t>第三章 付款币种及方式</w:t>
      </w:r>
    </w:p>
    <w:p w:rsidR="0088280F" w:rsidRDefault="00B0248B">
      <w:pPr>
        <w:spacing w:line="360" w:lineRule="auto"/>
        <w:ind w:firstLineChars="200" w:firstLine="482"/>
        <w:rPr>
          <w:rFonts w:asciiTheme="minorEastAsia" w:eastAsiaTheme="minorEastAsia" w:hAnsiTheme="minorEastAsia" w:cs="宋体"/>
          <w:b/>
          <w:bCs/>
        </w:rPr>
      </w:pPr>
      <w:r>
        <w:rPr>
          <w:rFonts w:asciiTheme="minorEastAsia" w:eastAsiaTheme="minorEastAsia" w:hAnsiTheme="minorEastAsia" w:cs="宋体" w:hint="eastAsia"/>
          <w:b/>
          <w:bCs/>
        </w:rPr>
        <w:t>一、付款币种</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本次招标所述的项目资金均以人民币支付。</w:t>
      </w:r>
    </w:p>
    <w:p w:rsidR="0088280F" w:rsidRDefault="00B0248B">
      <w:pPr>
        <w:spacing w:line="360" w:lineRule="auto"/>
        <w:ind w:firstLineChars="200" w:firstLine="482"/>
        <w:rPr>
          <w:rFonts w:asciiTheme="minorEastAsia" w:eastAsiaTheme="minorEastAsia" w:hAnsiTheme="minorEastAsia" w:cs="宋体"/>
          <w:b/>
          <w:bCs/>
        </w:rPr>
      </w:pPr>
      <w:r>
        <w:rPr>
          <w:rFonts w:asciiTheme="minorEastAsia" w:eastAsiaTheme="minorEastAsia" w:hAnsiTheme="minorEastAsia" w:cs="宋体" w:hint="eastAsia"/>
          <w:b/>
          <w:bCs/>
        </w:rPr>
        <w:t>二、付款方式</w:t>
      </w:r>
    </w:p>
    <w:p w:rsidR="0088280F" w:rsidRDefault="00B0248B">
      <w:pPr>
        <w:spacing w:line="360" w:lineRule="auto"/>
        <w:ind w:left="290" w:firstLineChars="100" w:firstLine="240"/>
        <w:jc w:val="both"/>
        <w:rPr>
          <w:rFonts w:asciiTheme="minorEastAsia" w:eastAsiaTheme="minorEastAsia" w:hAnsiTheme="minorEastAsia" w:cs="宋体"/>
          <w:szCs w:val="22"/>
          <w:highlight w:val="yellow"/>
        </w:rPr>
      </w:pPr>
      <w:r>
        <w:rPr>
          <w:rFonts w:asciiTheme="minorEastAsia" w:eastAsiaTheme="minorEastAsia" w:hAnsiTheme="minorEastAsia" w:cs="宋体" w:hint="eastAsia"/>
          <w:szCs w:val="22"/>
          <w:highlight w:val="yellow"/>
        </w:rPr>
        <w:t>1、签订合同支付合同总价的30%，安装调试完成支付合同总价的40%，验收审计后支付合同总价的27%，余3%质保金一年后无息支付。</w:t>
      </w:r>
    </w:p>
    <w:p w:rsidR="0088280F" w:rsidRDefault="0088280F">
      <w:pPr>
        <w:widowControl/>
        <w:spacing w:line="800" w:lineRule="atLeast"/>
        <w:jc w:val="center"/>
        <w:rPr>
          <w:rFonts w:asciiTheme="minorEastAsia" w:eastAsiaTheme="minorEastAsia" w:hAnsiTheme="minorEastAsia" w:cs="宋体"/>
          <w:b/>
          <w:kern w:val="0"/>
          <w:sz w:val="44"/>
          <w:szCs w:val="32"/>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widowControl/>
        <w:spacing w:line="800" w:lineRule="atLeast"/>
        <w:jc w:val="center"/>
        <w:rPr>
          <w:rFonts w:asciiTheme="minorEastAsia" w:eastAsiaTheme="minorEastAsia" w:hAnsiTheme="minorEastAsia" w:cs="宋体"/>
          <w:b/>
          <w:kern w:val="0"/>
          <w:sz w:val="44"/>
          <w:szCs w:val="32"/>
        </w:rPr>
      </w:pPr>
    </w:p>
    <w:p w:rsidR="0088280F" w:rsidRDefault="0088280F">
      <w:pPr>
        <w:widowControl/>
        <w:spacing w:line="800" w:lineRule="atLeast"/>
        <w:jc w:val="center"/>
        <w:rPr>
          <w:rFonts w:asciiTheme="minorEastAsia" w:eastAsiaTheme="minorEastAsia" w:hAnsiTheme="minorEastAsia" w:cs="宋体"/>
          <w:b/>
          <w:kern w:val="0"/>
          <w:sz w:val="44"/>
          <w:szCs w:val="32"/>
        </w:rPr>
      </w:pPr>
    </w:p>
    <w:p w:rsidR="0088280F" w:rsidRDefault="0088280F">
      <w:pPr>
        <w:widowControl/>
        <w:spacing w:line="800" w:lineRule="atLeast"/>
        <w:jc w:val="center"/>
        <w:rPr>
          <w:rFonts w:asciiTheme="minorEastAsia" w:eastAsiaTheme="minorEastAsia" w:hAnsiTheme="minorEastAsia" w:cs="宋体"/>
          <w:b/>
          <w:kern w:val="0"/>
          <w:sz w:val="44"/>
          <w:szCs w:val="32"/>
        </w:rPr>
      </w:pPr>
    </w:p>
    <w:p w:rsidR="0088280F" w:rsidRDefault="00B0248B">
      <w:pPr>
        <w:spacing w:line="320" w:lineRule="exact"/>
        <w:jc w:val="center"/>
        <w:rPr>
          <w:rFonts w:asciiTheme="minorEastAsia" w:eastAsiaTheme="minorEastAsia" w:hAnsiTheme="minorEastAsia"/>
          <w:b/>
          <w:bCs/>
        </w:rPr>
      </w:pPr>
      <w:r>
        <w:rPr>
          <w:rFonts w:asciiTheme="minorEastAsia" w:eastAsiaTheme="minorEastAsia" w:hAnsiTheme="minorEastAsia" w:hint="eastAsia"/>
          <w:b/>
          <w:bCs/>
          <w:sz w:val="32"/>
          <w:szCs w:val="32"/>
        </w:rPr>
        <w:lastRenderedPageBreak/>
        <w:t>第五部分 投标文件组成及参考格式</w:t>
      </w:r>
    </w:p>
    <w:p w:rsidR="0088280F" w:rsidRDefault="00B0248B">
      <w:pPr>
        <w:jc w:val="center"/>
        <w:rPr>
          <w:rFonts w:asciiTheme="minorEastAsia" w:eastAsiaTheme="minorEastAsia" w:hAnsiTheme="minorEastAsia"/>
          <w:b/>
          <w:szCs w:val="21"/>
        </w:rPr>
      </w:pPr>
      <w:r>
        <w:rPr>
          <w:rFonts w:asciiTheme="minorEastAsia" w:eastAsiaTheme="minorEastAsia" w:hAnsiTheme="minorEastAsia" w:hint="eastAsia"/>
          <w:b/>
          <w:sz w:val="32"/>
          <w:szCs w:val="32"/>
        </w:rPr>
        <w:t xml:space="preserve"> 投标文件目录表</w:t>
      </w:r>
    </w:p>
    <w:p w:rsidR="0088280F" w:rsidRDefault="00B0248B">
      <w:pPr>
        <w:rPr>
          <w:rFonts w:asciiTheme="minorEastAsia" w:eastAsiaTheme="minorEastAsia" w:hAnsiTheme="minorEastAsia"/>
        </w:rPr>
      </w:pPr>
      <w:r>
        <w:rPr>
          <w:rFonts w:asciiTheme="minorEastAsia" w:eastAsiaTheme="minorEastAsia" w:hAnsiTheme="minorEastAsia" w:hint="eastAsia"/>
        </w:rPr>
        <w:t>项目名称：                                                   招标编号：</w:t>
      </w:r>
    </w:p>
    <w:tbl>
      <w:tblPr>
        <w:tblW w:w="4998" w:type="pct"/>
        <w:tblLook w:val="04A0"/>
      </w:tblPr>
      <w:tblGrid>
        <w:gridCol w:w="514"/>
        <w:gridCol w:w="7206"/>
        <w:gridCol w:w="636"/>
        <w:gridCol w:w="585"/>
        <w:gridCol w:w="644"/>
      </w:tblGrid>
      <w:tr w:rsidR="0088280F">
        <w:trPr>
          <w:trHeight w:val="309"/>
        </w:trPr>
        <w:tc>
          <w:tcPr>
            <w:tcW w:w="268" w:type="pct"/>
            <w:vMerge w:val="restart"/>
            <w:tcBorders>
              <w:top w:val="single" w:sz="8" w:space="0" w:color="auto"/>
              <w:left w:val="single" w:sz="8" w:space="0" w:color="auto"/>
              <w:bottom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b/>
                <w:bCs/>
                <w:kern w:val="0"/>
              </w:rPr>
            </w:pPr>
            <w:r>
              <w:rPr>
                <w:rFonts w:asciiTheme="minorEastAsia" w:eastAsiaTheme="minorEastAsia" w:hAnsiTheme="minorEastAsia" w:cs="宋体" w:hint="eastAsia"/>
                <w:b/>
                <w:bCs/>
                <w:kern w:val="0"/>
              </w:rPr>
              <w:t>内容</w:t>
            </w:r>
          </w:p>
        </w:tc>
        <w:tc>
          <w:tcPr>
            <w:tcW w:w="3759" w:type="pct"/>
            <w:vMerge w:val="restart"/>
            <w:tcBorders>
              <w:top w:val="single" w:sz="8" w:space="0" w:color="auto"/>
              <w:left w:val="single" w:sz="4" w:space="0" w:color="auto"/>
              <w:bottom w:val="single" w:sz="4" w:space="0" w:color="auto"/>
              <w:right w:val="single" w:sz="4" w:space="0" w:color="auto"/>
            </w:tcBorders>
            <w:vAlign w:val="center"/>
          </w:tcPr>
          <w:p w:rsidR="0088280F" w:rsidRDefault="00B0248B">
            <w:pPr>
              <w:widowControl/>
              <w:ind w:leftChars="-295" w:left="-708"/>
              <w:jc w:val="center"/>
              <w:rPr>
                <w:rFonts w:asciiTheme="minorEastAsia" w:eastAsiaTheme="minorEastAsia" w:hAnsiTheme="minorEastAsia" w:cs="宋体"/>
                <w:b/>
                <w:bCs/>
                <w:kern w:val="0"/>
              </w:rPr>
            </w:pPr>
            <w:r>
              <w:rPr>
                <w:rFonts w:asciiTheme="minorEastAsia" w:eastAsiaTheme="minorEastAsia" w:hAnsiTheme="minorEastAsia" w:cs="宋体" w:hint="eastAsia"/>
                <w:b/>
                <w:bCs/>
                <w:kern w:val="0"/>
              </w:rPr>
              <w:t>文件名称</w:t>
            </w:r>
          </w:p>
        </w:tc>
        <w:tc>
          <w:tcPr>
            <w:tcW w:w="637" w:type="pct"/>
            <w:gridSpan w:val="2"/>
            <w:tcBorders>
              <w:top w:val="single" w:sz="8" w:space="0" w:color="auto"/>
              <w:left w:val="nil"/>
              <w:bottom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b/>
                <w:bCs/>
                <w:kern w:val="0"/>
              </w:rPr>
            </w:pPr>
            <w:r>
              <w:rPr>
                <w:rFonts w:asciiTheme="minorEastAsia" w:eastAsiaTheme="minorEastAsia" w:hAnsiTheme="minorEastAsia" w:cs="宋体" w:hint="eastAsia"/>
                <w:b/>
                <w:bCs/>
                <w:kern w:val="0"/>
              </w:rPr>
              <w:t>提交</w:t>
            </w:r>
          </w:p>
          <w:p w:rsidR="0088280F" w:rsidRDefault="00B0248B">
            <w:pPr>
              <w:widowControl/>
              <w:jc w:val="center"/>
              <w:rPr>
                <w:rFonts w:asciiTheme="minorEastAsia" w:eastAsiaTheme="minorEastAsia" w:hAnsiTheme="minorEastAsia" w:cs="宋体"/>
                <w:b/>
                <w:bCs/>
                <w:kern w:val="0"/>
              </w:rPr>
            </w:pPr>
            <w:r>
              <w:rPr>
                <w:rFonts w:asciiTheme="minorEastAsia" w:eastAsiaTheme="minorEastAsia" w:hAnsiTheme="minorEastAsia" w:cs="宋体" w:hint="eastAsia"/>
                <w:b/>
                <w:bCs/>
                <w:kern w:val="0"/>
              </w:rPr>
              <w:t>情况</w:t>
            </w:r>
          </w:p>
        </w:tc>
        <w:tc>
          <w:tcPr>
            <w:tcW w:w="336" w:type="pct"/>
            <w:vMerge w:val="restart"/>
            <w:tcBorders>
              <w:top w:val="single" w:sz="8" w:space="0" w:color="auto"/>
              <w:left w:val="single" w:sz="4" w:space="0" w:color="auto"/>
              <w:bottom w:val="single" w:sz="4" w:space="0" w:color="auto"/>
              <w:right w:val="single" w:sz="8" w:space="0" w:color="auto"/>
            </w:tcBorders>
            <w:vAlign w:val="center"/>
          </w:tcPr>
          <w:p w:rsidR="0088280F" w:rsidRDefault="00B0248B">
            <w:pPr>
              <w:widowControl/>
              <w:jc w:val="center"/>
              <w:rPr>
                <w:rFonts w:asciiTheme="minorEastAsia" w:eastAsiaTheme="minorEastAsia" w:hAnsiTheme="minorEastAsia" w:cs="宋体"/>
                <w:b/>
                <w:bCs/>
                <w:kern w:val="0"/>
              </w:rPr>
            </w:pPr>
            <w:r>
              <w:rPr>
                <w:rFonts w:asciiTheme="minorEastAsia" w:eastAsiaTheme="minorEastAsia" w:hAnsiTheme="minorEastAsia" w:cs="宋体" w:hint="eastAsia"/>
                <w:b/>
                <w:bCs/>
                <w:kern w:val="0"/>
              </w:rPr>
              <w:t>页码</w:t>
            </w:r>
          </w:p>
        </w:tc>
      </w:tr>
      <w:tr w:rsidR="0088280F">
        <w:trPr>
          <w:trHeight w:val="309"/>
        </w:trPr>
        <w:tc>
          <w:tcPr>
            <w:tcW w:w="268" w:type="pct"/>
            <w:vMerge/>
            <w:tcBorders>
              <w:top w:val="single" w:sz="8" w:space="0" w:color="auto"/>
              <w:left w:val="single" w:sz="8" w:space="0" w:color="auto"/>
              <w:bottom w:val="single" w:sz="4" w:space="0" w:color="auto"/>
              <w:right w:val="single" w:sz="4" w:space="0" w:color="auto"/>
            </w:tcBorders>
            <w:vAlign w:val="center"/>
          </w:tcPr>
          <w:p w:rsidR="0088280F" w:rsidRDefault="0088280F">
            <w:pPr>
              <w:widowControl/>
              <w:rPr>
                <w:rFonts w:asciiTheme="minorEastAsia" w:eastAsiaTheme="minorEastAsia" w:hAnsiTheme="minorEastAsia" w:cs="宋体"/>
                <w:b/>
                <w:bCs/>
                <w:kern w:val="0"/>
              </w:rPr>
            </w:pPr>
          </w:p>
        </w:tc>
        <w:tc>
          <w:tcPr>
            <w:tcW w:w="3759" w:type="pct"/>
            <w:vMerge/>
            <w:tcBorders>
              <w:top w:val="single" w:sz="8" w:space="0" w:color="auto"/>
              <w:left w:val="single" w:sz="4" w:space="0" w:color="auto"/>
              <w:bottom w:val="single" w:sz="4" w:space="0" w:color="auto"/>
              <w:right w:val="single" w:sz="4" w:space="0" w:color="auto"/>
            </w:tcBorders>
            <w:vAlign w:val="center"/>
          </w:tcPr>
          <w:p w:rsidR="0088280F" w:rsidRDefault="0088280F">
            <w:pPr>
              <w:widowControl/>
              <w:rPr>
                <w:rFonts w:asciiTheme="minorEastAsia" w:eastAsiaTheme="minorEastAsia" w:hAnsiTheme="minorEastAsia" w:cs="宋体"/>
                <w:b/>
                <w:bCs/>
                <w:kern w:val="0"/>
              </w:rPr>
            </w:pPr>
          </w:p>
        </w:tc>
        <w:tc>
          <w:tcPr>
            <w:tcW w:w="332" w:type="pct"/>
            <w:tcBorders>
              <w:top w:val="nil"/>
              <w:left w:val="nil"/>
              <w:bottom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b/>
                <w:bCs/>
                <w:kern w:val="0"/>
              </w:rPr>
            </w:pPr>
            <w:r>
              <w:rPr>
                <w:rFonts w:asciiTheme="minorEastAsia" w:eastAsiaTheme="minorEastAsia" w:hAnsiTheme="minorEastAsia" w:cs="宋体" w:hint="eastAsia"/>
                <w:b/>
                <w:bCs/>
                <w:kern w:val="0"/>
              </w:rPr>
              <w:t>有</w:t>
            </w:r>
          </w:p>
        </w:tc>
        <w:tc>
          <w:tcPr>
            <w:tcW w:w="305" w:type="pct"/>
            <w:tcBorders>
              <w:top w:val="nil"/>
              <w:left w:val="nil"/>
              <w:bottom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b/>
                <w:bCs/>
                <w:kern w:val="0"/>
              </w:rPr>
            </w:pPr>
            <w:r>
              <w:rPr>
                <w:rFonts w:asciiTheme="minorEastAsia" w:eastAsiaTheme="minorEastAsia" w:hAnsiTheme="minorEastAsia" w:cs="宋体" w:hint="eastAsia"/>
                <w:b/>
                <w:bCs/>
                <w:kern w:val="0"/>
              </w:rPr>
              <w:t>无</w:t>
            </w:r>
          </w:p>
        </w:tc>
        <w:tc>
          <w:tcPr>
            <w:tcW w:w="336" w:type="pct"/>
            <w:vMerge/>
            <w:tcBorders>
              <w:top w:val="single" w:sz="8" w:space="0" w:color="auto"/>
              <w:left w:val="single" w:sz="4" w:space="0" w:color="auto"/>
              <w:bottom w:val="single" w:sz="4" w:space="0" w:color="auto"/>
              <w:right w:val="single" w:sz="8" w:space="0" w:color="auto"/>
            </w:tcBorders>
            <w:vAlign w:val="center"/>
          </w:tcPr>
          <w:p w:rsidR="0088280F" w:rsidRDefault="0088280F">
            <w:pPr>
              <w:widowControl/>
              <w:rPr>
                <w:rFonts w:asciiTheme="minorEastAsia" w:eastAsiaTheme="minorEastAsia" w:hAnsiTheme="minorEastAsia" w:cs="宋体"/>
                <w:b/>
                <w:bCs/>
                <w:kern w:val="0"/>
              </w:rPr>
            </w:pPr>
          </w:p>
        </w:tc>
      </w:tr>
      <w:tr w:rsidR="0088280F">
        <w:trPr>
          <w:trHeight w:val="309"/>
        </w:trPr>
        <w:tc>
          <w:tcPr>
            <w:tcW w:w="268" w:type="pct"/>
            <w:vMerge w:val="restart"/>
            <w:tcBorders>
              <w:top w:val="single" w:sz="4" w:space="0" w:color="auto"/>
              <w:left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商务价格部分</w:t>
            </w:r>
          </w:p>
        </w:tc>
        <w:tc>
          <w:tcPr>
            <w:tcW w:w="3759" w:type="pct"/>
            <w:tcBorders>
              <w:top w:val="nil"/>
              <w:left w:val="nil"/>
              <w:bottom w:val="single" w:sz="4" w:space="0" w:color="auto"/>
              <w:right w:val="single" w:sz="4"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（1）投标函</w:t>
            </w:r>
          </w:p>
        </w:tc>
        <w:tc>
          <w:tcPr>
            <w:tcW w:w="332" w:type="pct"/>
            <w:tcBorders>
              <w:top w:val="nil"/>
              <w:left w:val="nil"/>
              <w:bottom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c>
          <w:tcPr>
            <w:tcW w:w="305" w:type="pct"/>
            <w:tcBorders>
              <w:top w:val="nil"/>
              <w:left w:val="nil"/>
              <w:bottom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c>
          <w:tcPr>
            <w:tcW w:w="336" w:type="pct"/>
            <w:tcBorders>
              <w:top w:val="nil"/>
              <w:left w:val="nil"/>
              <w:bottom w:val="single" w:sz="4" w:space="0" w:color="auto"/>
              <w:right w:val="single" w:sz="8"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r>
      <w:tr w:rsidR="0088280F">
        <w:trPr>
          <w:trHeight w:val="309"/>
        </w:trPr>
        <w:tc>
          <w:tcPr>
            <w:tcW w:w="268" w:type="pct"/>
            <w:vMerge/>
            <w:tcBorders>
              <w:left w:val="single" w:sz="4" w:space="0" w:color="auto"/>
              <w:right w:val="single" w:sz="4" w:space="0" w:color="auto"/>
            </w:tcBorders>
            <w:vAlign w:val="center"/>
          </w:tcPr>
          <w:p w:rsidR="0088280F" w:rsidRDefault="0088280F">
            <w:pPr>
              <w:widowControl/>
              <w:rPr>
                <w:rFonts w:asciiTheme="minorEastAsia" w:eastAsiaTheme="minorEastAsia" w:hAnsiTheme="minorEastAsia" w:cs="宋体"/>
                <w:kern w:val="0"/>
              </w:rPr>
            </w:pPr>
          </w:p>
        </w:tc>
        <w:tc>
          <w:tcPr>
            <w:tcW w:w="3759" w:type="pct"/>
            <w:tcBorders>
              <w:top w:val="nil"/>
              <w:left w:val="nil"/>
              <w:bottom w:val="single" w:sz="4" w:space="0" w:color="auto"/>
              <w:right w:val="single" w:sz="4"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（2）投标报价一览表</w:t>
            </w:r>
          </w:p>
        </w:tc>
        <w:tc>
          <w:tcPr>
            <w:tcW w:w="332" w:type="pct"/>
            <w:tcBorders>
              <w:top w:val="nil"/>
              <w:left w:val="nil"/>
              <w:bottom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c>
          <w:tcPr>
            <w:tcW w:w="305" w:type="pct"/>
            <w:tcBorders>
              <w:top w:val="nil"/>
              <w:left w:val="nil"/>
              <w:bottom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c>
          <w:tcPr>
            <w:tcW w:w="336" w:type="pct"/>
            <w:tcBorders>
              <w:top w:val="nil"/>
              <w:left w:val="nil"/>
              <w:bottom w:val="single" w:sz="4" w:space="0" w:color="auto"/>
              <w:right w:val="single" w:sz="8"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r>
      <w:tr w:rsidR="0088280F">
        <w:trPr>
          <w:trHeight w:val="309"/>
        </w:trPr>
        <w:tc>
          <w:tcPr>
            <w:tcW w:w="268" w:type="pct"/>
            <w:vMerge/>
            <w:tcBorders>
              <w:left w:val="single" w:sz="4" w:space="0" w:color="auto"/>
              <w:right w:val="single" w:sz="4" w:space="0" w:color="auto"/>
            </w:tcBorders>
            <w:vAlign w:val="center"/>
          </w:tcPr>
          <w:p w:rsidR="0088280F" w:rsidRDefault="0088280F">
            <w:pPr>
              <w:widowControl/>
              <w:rPr>
                <w:rFonts w:asciiTheme="minorEastAsia" w:eastAsiaTheme="minorEastAsia" w:hAnsiTheme="minorEastAsia" w:cs="宋体"/>
                <w:kern w:val="0"/>
              </w:rPr>
            </w:pPr>
          </w:p>
        </w:tc>
        <w:tc>
          <w:tcPr>
            <w:tcW w:w="3759" w:type="pct"/>
            <w:tcBorders>
              <w:top w:val="nil"/>
              <w:left w:val="nil"/>
              <w:bottom w:val="single" w:sz="4" w:space="0" w:color="auto"/>
              <w:right w:val="single" w:sz="4"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（3）营业执照、税务登记证、企业组织机构代码证副本复印件</w:t>
            </w:r>
          </w:p>
        </w:tc>
        <w:tc>
          <w:tcPr>
            <w:tcW w:w="332" w:type="pct"/>
            <w:tcBorders>
              <w:top w:val="nil"/>
              <w:left w:val="nil"/>
              <w:bottom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c>
          <w:tcPr>
            <w:tcW w:w="305" w:type="pct"/>
            <w:tcBorders>
              <w:top w:val="nil"/>
              <w:left w:val="nil"/>
              <w:bottom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c>
          <w:tcPr>
            <w:tcW w:w="336" w:type="pct"/>
            <w:tcBorders>
              <w:top w:val="nil"/>
              <w:left w:val="nil"/>
              <w:bottom w:val="single" w:sz="4" w:space="0" w:color="auto"/>
              <w:right w:val="single" w:sz="8"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r>
      <w:tr w:rsidR="0088280F">
        <w:trPr>
          <w:trHeight w:val="309"/>
        </w:trPr>
        <w:tc>
          <w:tcPr>
            <w:tcW w:w="268" w:type="pct"/>
            <w:vMerge/>
            <w:tcBorders>
              <w:left w:val="single" w:sz="4" w:space="0" w:color="auto"/>
              <w:right w:val="single" w:sz="4" w:space="0" w:color="auto"/>
            </w:tcBorders>
            <w:vAlign w:val="center"/>
          </w:tcPr>
          <w:p w:rsidR="0088280F" w:rsidRDefault="0088280F">
            <w:pPr>
              <w:widowControl/>
              <w:rPr>
                <w:rFonts w:asciiTheme="minorEastAsia" w:eastAsiaTheme="minorEastAsia" w:hAnsiTheme="minorEastAsia" w:cs="宋体"/>
                <w:kern w:val="0"/>
              </w:rPr>
            </w:pPr>
          </w:p>
        </w:tc>
        <w:tc>
          <w:tcPr>
            <w:tcW w:w="3759" w:type="pct"/>
            <w:tcBorders>
              <w:top w:val="nil"/>
              <w:left w:val="nil"/>
              <w:bottom w:val="single" w:sz="4" w:space="0" w:color="auto"/>
              <w:right w:val="single" w:sz="4"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（4）“信用中国”网站（www.creditchina.gov.cn）被列入失信被执行人、重大税收违法案件当事人、政府采购不良行为记录的供应商和中国政府采购网（www.ccgp.gov. cn）政府采购严重违法失信行为记录名单的查询信用记录，查询结果截图并加盖公章（发布公告之后至投标截止时间之前查询结果有效）</w:t>
            </w:r>
          </w:p>
        </w:tc>
        <w:tc>
          <w:tcPr>
            <w:tcW w:w="332"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05"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36" w:type="pct"/>
            <w:tcBorders>
              <w:top w:val="nil"/>
              <w:left w:val="nil"/>
              <w:bottom w:val="single" w:sz="4" w:space="0" w:color="auto"/>
              <w:right w:val="single" w:sz="8" w:space="0" w:color="auto"/>
            </w:tcBorders>
            <w:vAlign w:val="center"/>
          </w:tcPr>
          <w:p w:rsidR="0088280F" w:rsidRDefault="0088280F">
            <w:pPr>
              <w:widowControl/>
              <w:rPr>
                <w:rFonts w:asciiTheme="minorEastAsia" w:eastAsiaTheme="minorEastAsia" w:hAnsiTheme="minorEastAsia" w:cs="宋体"/>
                <w:kern w:val="0"/>
              </w:rPr>
            </w:pPr>
          </w:p>
        </w:tc>
      </w:tr>
      <w:tr w:rsidR="0088280F">
        <w:trPr>
          <w:trHeight w:val="397"/>
        </w:trPr>
        <w:tc>
          <w:tcPr>
            <w:tcW w:w="268" w:type="pct"/>
            <w:vMerge/>
            <w:tcBorders>
              <w:left w:val="single" w:sz="4" w:space="0" w:color="auto"/>
              <w:right w:val="single" w:sz="4" w:space="0" w:color="auto"/>
            </w:tcBorders>
            <w:vAlign w:val="center"/>
          </w:tcPr>
          <w:p w:rsidR="0088280F" w:rsidRDefault="0088280F">
            <w:pPr>
              <w:widowControl/>
              <w:rPr>
                <w:rFonts w:asciiTheme="minorEastAsia" w:eastAsiaTheme="minorEastAsia" w:hAnsiTheme="minorEastAsia" w:cs="宋体"/>
                <w:kern w:val="0"/>
              </w:rPr>
            </w:pPr>
          </w:p>
        </w:tc>
        <w:tc>
          <w:tcPr>
            <w:tcW w:w="3759" w:type="pct"/>
            <w:tcBorders>
              <w:top w:val="nil"/>
              <w:left w:val="nil"/>
              <w:bottom w:val="single" w:sz="4" w:space="0" w:color="auto"/>
              <w:right w:val="single" w:sz="4"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（5）投标保证金缴纳证明</w:t>
            </w:r>
          </w:p>
        </w:tc>
        <w:tc>
          <w:tcPr>
            <w:tcW w:w="332"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05"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36" w:type="pct"/>
            <w:tcBorders>
              <w:top w:val="nil"/>
              <w:left w:val="nil"/>
              <w:bottom w:val="single" w:sz="4" w:space="0" w:color="auto"/>
              <w:right w:val="single" w:sz="8" w:space="0" w:color="auto"/>
            </w:tcBorders>
            <w:vAlign w:val="center"/>
          </w:tcPr>
          <w:p w:rsidR="0088280F" w:rsidRDefault="0088280F">
            <w:pPr>
              <w:widowControl/>
              <w:rPr>
                <w:rFonts w:asciiTheme="minorEastAsia" w:eastAsiaTheme="minorEastAsia" w:hAnsiTheme="minorEastAsia" w:cs="宋体"/>
                <w:kern w:val="0"/>
              </w:rPr>
            </w:pPr>
          </w:p>
        </w:tc>
      </w:tr>
      <w:tr w:rsidR="0088280F">
        <w:trPr>
          <w:trHeight w:val="427"/>
        </w:trPr>
        <w:tc>
          <w:tcPr>
            <w:tcW w:w="268" w:type="pct"/>
            <w:vMerge/>
            <w:tcBorders>
              <w:left w:val="single" w:sz="4" w:space="0" w:color="auto"/>
              <w:right w:val="single" w:sz="4" w:space="0" w:color="auto"/>
            </w:tcBorders>
            <w:vAlign w:val="center"/>
          </w:tcPr>
          <w:p w:rsidR="0088280F" w:rsidRDefault="0088280F">
            <w:pPr>
              <w:widowControl/>
              <w:rPr>
                <w:rFonts w:asciiTheme="minorEastAsia" w:eastAsiaTheme="minorEastAsia" w:hAnsiTheme="minorEastAsia" w:cs="宋体"/>
                <w:kern w:val="0"/>
              </w:rPr>
            </w:pPr>
          </w:p>
        </w:tc>
        <w:tc>
          <w:tcPr>
            <w:tcW w:w="3759" w:type="pct"/>
            <w:tcBorders>
              <w:top w:val="nil"/>
              <w:left w:val="nil"/>
              <w:bottom w:val="single" w:sz="4" w:space="0" w:color="auto"/>
              <w:right w:val="single" w:sz="4"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（6）法定代表人证明书</w:t>
            </w:r>
          </w:p>
        </w:tc>
        <w:tc>
          <w:tcPr>
            <w:tcW w:w="332"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05"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36" w:type="pct"/>
            <w:tcBorders>
              <w:top w:val="nil"/>
              <w:left w:val="nil"/>
              <w:bottom w:val="single" w:sz="4" w:space="0" w:color="auto"/>
              <w:right w:val="single" w:sz="8" w:space="0" w:color="auto"/>
            </w:tcBorders>
            <w:vAlign w:val="center"/>
          </w:tcPr>
          <w:p w:rsidR="0088280F" w:rsidRDefault="0088280F">
            <w:pPr>
              <w:widowControl/>
              <w:rPr>
                <w:rFonts w:asciiTheme="minorEastAsia" w:eastAsiaTheme="minorEastAsia" w:hAnsiTheme="minorEastAsia" w:cs="宋体"/>
                <w:kern w:val="0"/>
              </w:rPr>
            </w:pPr>
          </w:p>
        </w:tc>
      </w:tr>
      <w:tr w:rsidR="0088280F">
        <w:trPr>
          <w:trHeight w:val="457"/>
        </w:trPr>
        <w:tc>
          <w:tcPr>
            <w:tcW w:w="268" w:type="pct"/>
            <w:vMerge/>
            <w:tcBorders>
              <w:left w:val="single" w:sz="4" w:space="0" w:color="auto"/>
              <w:right w:val="single" w:sz="4" w:space="0" w:color="auto"/>
            </w:tcBorders>
            <w:vAlign w:val="center"/>
          </w:tcPr>
          <w:p w:rsidR="0088280F" w:rsidRDefault="0088280F">
            <w:pPr>
              <w:widowControl/>
              <w:rPr>
                <w:rFonts w:asciiTheme="minorEastAsia" w:eastAsiaTheme="minorEastAsia" w:hAnsiTheme="minorEastAsia" w:cs="宋体"/>
                <w:kern w:val="0"/>
              </w:rPr>
            </w:pPr>
          </w:p>
        </w:tc>
        <w:tc>
          <w:tcPr>
            <w:tcW w:w="3759" w:type="pct"/>
            <w:tcBorders>
              <w:top w:val="nil"/>
              <w:left w:val="nil"/>
              <w:bottom w:val="single" w:sz="4" w:space="0" w:color="auto"/>
              <w:right w:val="single" w:sz="4"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（7）法定代表人授权委托书</w:t>
            </w:r>
          </w:p>
        </w:tc>
        <w:tc>
          <w:tcPr>
            <w:tcW w:w="332"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05"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36" w:type="pct"/>
            <w:tcBorders>
              <w:top w:val="nil"/>
              <w:left w:val="nil"/>
              <w:bottom w:val="single" w:sz="4" w:space="0" w:color="auto"/>
              <w:right w:val="single" w:sz="8" w:space="0" w:color="auto"/>
            </w:tcBorders>
            <w:vAlign w:val="center"/>
          </w:tcPr>
          <w:p w:rsidR="0088280F" w:rsidRDefault="0088280F">
            <w:pPr>
              <w:widowControl/>
              <w:rPr>
                <w:rFonts w:asciiTheme="minorEastAsia" w:eastAsiaTheme="minorEastAsia" w:hAnsiTheme="minorEastAsia" w:cs="宋体"/>
                <w:kern w:val="0"/>
              </w:rPr>
            </w:pPr>
          </w:p>
        </w:tc>
      </w:tr>
      <w:tr w:rsidR="0088280F">
        <w:trPr>
          <w:trHeight w:val="397"/>
        </w:trPr>
        <w:tc>
          <w:tcPr>
            <w:tcW w:w="268" w:type="pct"/>
            <w:vMerge/>
            <w:tcBorders>
              <w:left w:val="single" w:sz="4" w:space="0" w:color="auto"/>
              <w:right w:val="single" w:sz="4" w:space="0" w:color="auto"/>
            </w:tcBorders>
            <w:vAlign w:val="center"/>
          </w:tcPr>
          <w:p w:rsidR="0088280F" w:rsidRDefault="0088280F">
            <w:pPr>
              <w:widowControl/>
              <w:rPr>
                <w:rFonts w:asciiTheme="minorEastAsia" w:eastAsiaTheme="minorEastAsia" w:hAnsiTheme="minorEastAsia" w:cs="宋体"/>
                <w:kern w:val="0"/>
              </w:rPr>
            </w:pPr>
          </w:p>
        </w:tc>
        <w:tc>
          <w:tcPr>
            <w:tcW w:w="3759" w:type="pct"/>
            <w:tcBorders>
              <w:top w:val="nil"/>
              <w:left w:val="nil"/>
              <w:bottom w:val="single" w:sz="4" w:space="0" w:color="auto"/>
              <w:right w:val="single" w:sz="4"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（8）资格文件声明函</w:t>
            </w:r>
          </w:p>
        </w:tc>
        <w:tc>
          <w:tcPr>
            <w:tcW w:w="332"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05"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36" w:type="pct"/>
            <w:tcBorders>
              <w:top w:val="nil"/>
              <w:left w:val="nil"/>
              <w:bottom w:val="single" w:sz="4" w:space="0" w:color="auto"/>
              <w:right w:val="single" w:sz="8" w:space="0" w:color="auto"/>
            </w:tcBorders>
            <w:vAlign w:val="center"/>
          </w:tcPr>
          <w:p w:rsidR="0088280F" w:rsidRDefault="0088280F">
            <w:pPr>
              <w:widowControl/>
              <w:rPr>
                <w:rFonts w:asciiTheme="minorEastAsia" w:eastAsiaTheme="minorEastAsia" w:hAnsiTheme="minorEastAsia" w:cs="宋体"/>
                <w:kern w:val="0"/>
              </w:rPr>
            </w:pPr>
          </w:p>
        </w:tc>
      </w:tr>
      <w:tr w:rsidR="0088280F">
        <w:trPr>
          <w:trHeight w:val="397"/>
        </w:trPr>
        <w:tc>
          <w:tcPr>
            <w:tcW w:w="268" w:type="pct"/>
            <w:vMerge/>
            <w:tcBorders>
              <w:left w:val="single" w:sz="4" w:space="0" w:color="auto"/>
              <w:right w:val="single" w:sz="4" w:space="0" w:color="auto"/>
            </w:tcBorders>
            <w:vAlign w:val="center"/>
          </w:tcPr>
          <w:p w:rsidR="0088280F" w:rsidRDefault="0088280F">
            <w:pPr>
              <w:widowControl/>
              <w:rPr>
                <w:rFonts w:asciiTheme="minorEastAsia" w:eastAsiaTheme="minorEastAsia" w:hAnsiTheme="minorEastAsia" w:cs="宋体"/>
                <w:kern w:val="0"/>
              </w:rPr>
            </w:pPr>
          </w:p>
        </w:tc>
        <w:tc>
          <w:tcPr>
            <w:tcW w:w="3759" w:type="pct"/>
            <w:tcBorders>
              <w:top w:val="nil"/>
              <w:left w:val="nil"/>
              <w:bottom w:val="single" w:sz="4" w:space="0" w:color="auto"/>
              <w:right w:val="single" w:sz="4"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（9）投标单位基本情况</w:t>
            </w:r>
          </w:p>
        </w:tc>
        <w:tc>
          <w:tcPr>
            <w:tcW w:w="332"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05"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36" w:type="pct"/>
            <w:tcBorders>
              <w:top w:val="nil"/>
              <w:left w:val="nil"/>
              <w:bottom w:val="single" w:sz="4" w:space="0" w:color="auto"/>
              <w:right w:val="single" w:sz="8" w:space="0" w:color="auto"/>
            </w:tcBorders>
            <w:vAlign w:val="center"/>
          </w:tcPr>
          <w:p w:rsidR="0088280F" w:rsidRDefault="0088280F">
            <w:pPr>
              <w:widowControl/>
              <w:rPr>
                <w:rFonts w:asciiTheme="minorEastAsia" w:eastAsiaTheme="minorEastAsia" w:hAnsiTheme="minorEastAsia" w:cs="宋体"/>
                <w:kern w:val="0"/>
              </w:rPr>
            </w:pPr>
          </w:p>
        </w:tc>
      </w:tr>
      <w:tr w:rsidR="0088280F">
        <w:trPr>
          <w:trHeight w:val="412"/>
        </w:trPr>
        <w:tc>
          <w:tcPr>
            <w:tcW w:w="268" w:type="pct"/>
            <w:vMerge/>
            <w:tcBorders>
              <w:left w:val="single" w:sz="4" w:space="0" w:color="auto"/>
              <w:right w:val="single" w:sz="4" w:space="0" w:color="auto"/>
            </w:tcBorders>
            <w:vAlign w:val="center"/>
          </w:tcPr>
          <w:p w:rsidR="0088280F" w:rsidRDefault="0088280F">
            <w:pPr>
              <w:widowControl/>
              <w:rPr>
                <w:rFonts w:asciiTheme="minorEastAsia" w:eastAsiaTheme="minorEastAsia" w:hAnsiTheme="minorEastAsia" w:cs="宋体"/>
                <w:kern w:val="0"/>
              </w:rPr>
            </w:pPr>
          </w:p>
        </w:tc>
        <w:tc>
          <w:tcPr>
            <w:tcW w:w="3759" w:type="pct"/>
            <w:tcBorders>
              <w:top w:val="nil"/>
              <w:left w:val="nil"/>
              <w:bottom w:val="single" w:sz="4" w:space="0" w:color="auto"/>
              <w:right w:val="single" w:sz="4"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（10）近三年同类项目业绩</w:t>
            </w:r>
          </w:p>
        </w:tc>
        <w:tc>
          <w:tcPr>
            <w:tcW w:w="332" w:type="pct"/>
            <w:tcBorders>
              <w:top w:val="nil"/>
              <w:left w:val="nil"/>
              <w:bottom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c>
          <w:tcPr>
            <w:tcW w:w="305" w:type="pct"/>
            <w:tcBorders>
              <w:top w:val="nil"/>
              <w:left w:val="nil"/>
              <w:bottom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c>
          <w:tcPr>
            <w:tcW w:w="336" w:type="pct"/>
            <w:tcBorders>
              <w:top w:val="nil"/>
              <w:left w:val="nil"/>
              <w:bottom w:val="single" w:sz="4" w:space="0" w:color="auto"/>
              <w:right w:val="single" w:sz="8"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r>
      <w:tr w:rsidR="0088280F">
        <w:trPr>
          <w:trHeight w:val="410"/>
        </w:trPr>
        <w:tc>
          <w:tcPr>
            <w:tcW w:w="268" w:type="pct"/>
            <w:vMerge/>
            <w:tcBorders>
              <w:left w:val="single" w:sz="4" w:space="0" w:color="auto"/>
              <w:right w:val="single" w:sz="4" w:space="0" w:color="auto"/>
            </w:tcBorders>
            <w:vAlign w:val="center"/>
          </w:tcPr>
          <w:p w:rsidR="0088280F" w:rsidRDefault="0088280F">
            <w:pPr>
              <w:widowControl/>
              <w:rPr>
                <w:rFonts w:asciiTheme="minorEastAsia" w:eastAsiaTheme="minorEastAsia" w:hAnsiTheme="minorEastAsia" w:cs="宋体"/>
                <w:kern w:val="0"/>
              </w:rPr>
            </w:pPr>
          </w:p>
        </w:tc>
        <w:tc>
          <w:tcPr>
            <w:tcW w:w="3759" w:type="pct"/>
            <w:tcBorders>
              <w:top w:val="nil"/>
              <w:left w:val="nil"/>
              <w:bottom w:val="single" w:sz="4" w:space="0" w:color="auto"/>
              <w:right w:val="single" w:sz="4"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（11）最近三年企业牵涉的主要诉讼案件、处分或处罚（如有）</w:t>
            </w:r>
          </w:p>
        </w:tc>
        <w:tc>
          <w:tcPr>
            <w:tcW w:w="332" w:type="pct"/>
            <w:tcBorders>
              <w:top w:val="nil"/>
              <w:left w:val="nil"/>
              <w:bottom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c>
          <w:tcPr>
            <w:tcW w:w="305" w:type="pct"/>
            <w:tcBorders>
              <w:top w:val="nil"/>
              <w:left w:val="nil"/>
              <w:bottom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c>
          <w:tcPr>
            <w:tcW w:w="336" w:type="pct"/>
            <w:tcBorders>
              <w:top w:val="nil"/>
              <w:left w:val="nil"/>
              <w:bottom w:val="single" w:sz="4" w:space="0" w:color="auto"/>
              <w:right w:val="single" w:sz="8"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r>
      <w:tr w:rsidR="0088280F">
        <w:trPr>
          <w:trHeight w:val="432"/>
        </w:trPr>
        <w:tc>
          <w:tcPr>
            <w:tcW w:w="268" w:type="pct"/>
            <w:vMerge/>
            <w:tcBorders>
              <w:left w:val="single" w:sz="4" w:space="0" w:color="auto"/>
              <w:right w:val="single" w:sz="4" w:space="0" w:color="auto"/>
            </w:tcBorders>
            <w:vAlign w:val="center"/>
          </w:tcPr>
          <w:p w:rsidR="0088280F" w:rsidRDefault="0088280F">
            <w:pPr>
              <w:widowControl/>
              <w:rPr>
                <w:rFonts w:asciiTheme="minorEastAsia" w:eastAsiaTheme="minorEastAsia" w:hAnsiTheme="minorEastAsia" w:cs="宋体"/>
                <w:kern w:val="0"/>
              </w:rPr>
            </w:pPr>
          </w:p>
        </w:tc>
        <w:tc>
          <w:tcPr>
            <w:tcW w:w="3759" w:type="pct"/>
            <w:tcBorders>
              <w:top w:val="nil"/>
              <w:left w:val="nil"/>
              <w:bottom w:val="single" w:sz="4" w:space="0" w:color="auto"/>
              <w:right w:val="single" w:sz="4"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（12）近6个月的完税证明</w:t>
            </w:r>
          </w:p>
        </w:tc>
        <w:tc>
          <w:tcPr>
            <w:tcW w:w="332" w:type="pct"/>
            <w:tcBorders>
              <w:top w:val="nil"/>
              <w:left w:val="nil"/>
              <w:bottom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c>
          <w:tcPr>
            <w:tcW w:w="305" w:type="pct"/>
            <w:tcBorders>
              <w:top w:val="nil"/>
              <w:left w:val="nil"/>
              <w:bottom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c>
          <w:tcPr>
            <w:tcW w:w="336" w:type="pct"/>
            <w:tcBorders>
              <w:top w:val="nil"/>
              <w:left w:val="nil"/>
              <w:bottom w:val="single" w:sz="4" w:space="0" w:color="auto"/>
              <w:right w:val="single" w:sz="8"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r>
      <w:tr w:rsidR="0088280F">
        <w:trPr>
          <w:trHeight w:val="371"/>
        </w:trPr>
        <w:tc>
          <w:tcPr>
            <w:tcW w:w="268" w:type="pct"/>
            <w:vMerge/>
            <w:tcBorders>
              <w:left w:val="single" w:sz="4" w:space="0" w:color="auto"/>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759" w:type="pct"/>
            <w:tcBorders>
              <w:top w:val="nil"/>
              <w:left w:val="nil"/>
              <w:bottom w:val="single" w:sz="4" w:space="0" w:color="auto"/>
              <w:right w:val="single" w:sz="4"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（13）社保局出具的法人代表及委托人在本公司缴纳的近6个月社保明细</w:t>
            </w:r>
          </w:p>
        </w:tc>
        <w:tc>
          <w:tcPr>
            <w:tcW w:w="332"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05"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36" w:type="pct"/>
            <w:tcBorders>
              <w:top w:val="nil"/>
              <w:left w:val="nil"/>
              <w:bottom w:val="single" w:sz="4" w:space="0" w:color="auto"/>
              <w:right w:val="single" w:sz="8" w:space="0" w:color="auto"/>
            </w:tcBorders>
            <w:vAlign w:val="center"/>
          </w:tcPr>
          <w:p w:rsidR="0088280F" w:rsidRDefault="0088280F">
            <w:pPr>
              <w:widowControl/>
              <w:rPr>
                <w:rFonts w:asciiTheme="minorEastAsia" w:eastAsiaTheme="minorEastAsia" w:hAnsiTheme="minorEastAsia" w:cs="宋体"/>
                <w:kern w:val="0"/>
              </w:rPr>
            </w:pPr>
          </w:p>
        </w:tc>
      </w:tr>
      <w:tr w:rsidR="0088280F">
        <w:trPr>
          <w:trHeight w:val="371"/>
        </w:trPr>
        <w:tc>
          <w:tcPr>
            <w:tcW w:w="268" w:type="pct"/>
            <w:vMerge w:val="restart"/>
            <w:tcBorders>
              <w:top w:val="single" w:sz="4" w:space="0" w:color="auto"/>
              <w:left w:val="single" w:sz="4" w:space="0" w:color="auto"/>
              <w:right w:val="single" w:sz="4" w:space="0" w:color="auto"/>
            </w:tcBorders>
            <w:vAlign w:val="center"/>
          </w:tcPr>
          <w:p w:rsidR="0088280F" w:rsidRDefault="00B0248B">
            <w:pPr>
              <w:jc w:val="center"/>
              <w:rPr>
                <w:rFonts w:asciiTheme="minorEastAsia" w:eastAsiaTheme="minorEastAsia" w:hAnsiTheme="minorEastAsia" w:cs="宋体"/>
                <w:kern w:val="0"/>
              </w:rPr>
            </w:pPr>
            <w:r>
              <w:rPr>
                <w:rFonts w:asciiTheme="minorEastAsia" w:eastAsiaTheme="minorEastAsia" w:hAnsiTheme="minorEastAsia" w:cs="宋体" w:hint="eastAsia"/>
                <w:kern w:val="0"/>
              </w:rPr>
              <w:t>技术部分</w:t>
            </w:r>
          </w:p>
        </w:tc>
        <w:tc>
          <w:tcPr>
            <w:tcW w:w="3759" w:type="pct"/>
            <w:tcBorders>
              <w:top w:val="single" w:sz="4" w:space="0" w:color="auto"/>
              <w:left w:val="nil"/>
              <w:bottom w:val="single" w:sz="4" w:space="0" w:color="auto"/>
              <w:right w:val="single" w:sz="4"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（14）</w:t>
            </w:r>
            <w:r>
              <w:rPr>
                <w:rFonts w:asciiTheme="minorEastAsia" w:eastAsiaTheme="minorEastAsia" w:hAnsiTheme="minorEastAsia" w:cs="宋体" w:hint="eastAsia"/>
              </w:rPr>
              <w:t>项目报价说明，产品主要技术规格和性能的详细描述</w:t>
            </w:r>
          </w:p>
        </w:tc>
        <w:tc>
          <w:tcPr>
            <w:tcW w:w="332"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05"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36" w:type="pct"/>
            <w:tcBorders>
              <w:top w:val="nil"/>
              <w:left w:val="nil"/>
              <w:bottom w:val="single" w:sz="4" w:space="0" w:color="auto"/>
              <w:right w:val="single" w:sz="8" w:space="0" w:color="auto"/>
            </w:tcBorders>
            <w:vAlign w:val="center"/>
          </w:tcPr>
          <w:p w:rsidR="0088280F" w:rsidRDefault="0088280F">
            <w:pPr>
              <w:widowControl/>
              <w:rPr>
                <w:rFonts w:asciiTheme="minorEastAsia" w:eastAsiaTheme="minorEastAsia" w:hAnsiTheme="minorEastAsia" w:cs="宋体"/>
                <w:kern w:val="0"/>
              </w:rPr>
            </w:pPr>
          </w:p>
        </w:tc>
      </w:tr>
      <w:tr w:rsidR="0088280F">
        <w:trPr>
          <w:trHeight w:val="371"/>
        </w:trPr>
        <w:tc>
          <w:tcPr>
            <w:tcW w:w="268" w:type="pct"/>
            <w:vMerge/>
            <w:tcBorders>
              <w:left w:val="single" w:sz="4" w:space="0" w:color="auto"/>
              <w:right w:val="single" w:sz="4" w:space="0" w:color="auto"/>
            </w:tcBorders>
            <w:vAlign w:val="center"/>
          </w:tcPr>
          <w:p w:rsidR="0088280F" w:rsidRDefault="0088280F">
            <w:pPr>
              <w:jc w:val="center"/>
              <w:rPr>
                <w:rFonts w:asciiTheme="minorEastAsia" w:eastAsiaTheme="minorEastAsia" w:hAnsiTheme="minorEastAsia" w:cs="宋体"/>
                <w:kern w:val="0"/>
              </w:rPr>
            </w:pPr>
          </w:p>
        </w:tc>
        <w:tc>
          <w:tcPr>
            <w:tcW w:w="3759" w:type="pct"/>
            <w:tcBorders>
              <w:top w:val="nil"/>
              <w:left w:val="nil"/>
              <w:bottom w:val="single" w:sz="4" w:space="0" w:color="auto"/>
              <w:right w:val="single" w:sz="4"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（15）</w:t>
            </w:r>
            <w:r>
              <w:rPr>
                <w:rFonts w:asciiTheme="minorEastAsia" w:eastAsiaTheme="minorEastAsia" w:hAnsiTheme="minorEastAsia" w:cs="宋体" w:hint="eastAsia"/>
              </w:rPr>
              <w:t>规格、技术参数偏离表</w:t>
            </w:r>
          </w:p>
        </w:tc>
        <w:tc>
          <w:tcPr>
            <w:tcW w:w="332"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05"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36" w:type="pct"/>
            <w:tcBorders>
              <w:top w:val="nil"/>
              <w:left w:val="nil"/>
              <w:bottom w:val="single" w:sz="4" w:space="0" w:color="auto"/>
              <w:right w:val="single" w:sz="8" w:space="0" w:color="auto"/>
            </w:tcBorders>
            <w:vAlign w:val="center"/>
          </w:tcPr>
          <w:p w:rsidR="0088280F" w:rsidRDefault="0088280F">
            <w:pPr>
              <w:widowControl/>
              <w:rPr>
                <w:rFonts w:asciiTheme="minorEastAsia" w:eastAsiaTheme="minorEastAsia" w:hAnsiTheme="minorEastAsia" w:cs="宋体"/>
                <w:kern w:val="0"/>
              </w:rPr>
            </w:pPr>
          </w:p>
        </w:tc>
      </w:tr>
      <w:tr w:rsidR="0088280F">
        <w:trPr>
          <w:trHeight w:val="334"/>
        </w:trPr>
        <w:tc>
          <w:tcPr>
            <w:tcW w:w="268" w:type="pct"/>
            <w:vMerge/>
            <w:tcBorders>
              <w:left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759" w:type="pct"/>
            <w:tcBorders>
              <w:top w:val="nil"/>
              <w:left w:val="nil"/>
              <w:bottom w:val="single" w:sz="4" w:space="0" w:color="auto"/>
              <w:right w:val="single" w:sz="4"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（16）</w:t>
            </w:r>
            <w:r>
              <w:rPr>
                <w:rFonts w:asciiTheme="minorEastAsia" w:eastAsiaTheme="minorEastAsia" w:hAnsiTheme="minorEastAsia" w:cs="宋体" w:hint="eastAsia"/>
              </w:rPr>
              <w:t>投标人推荐的供采购人选择的配套产品及系统配置清单</w:t>
            </w:r>
          </w:p>
        </w:tc>
        <w:tc>
          <w:tcPr>
            <w:tcW w:w="332" w:type="pct"/>
            <w:tcBorders>
              <w:top w:val="nil"/>
              <w:left w:val="nil"/>
              <w:bottom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c>
          <w:tcPr>
            <w:tcW w:w="305" w:type="pct"/>
            <w:tcBorders>
              <w:top w:val="nil"/>
              <w:left w:val="nil"/>
              <w:bottom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c>
          <w:tcPr>
            <w:tcW w:w="336" w:type="pct"/>
            <w:tcBorders>
              <w:top w:val="nil"/>
              <w:left w:val="nil"/>
              <w:bottom w:val="single" w:sz="4" w:space="0" w:color="auto"/>
              <w:right w:val="single" w:sz="8"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r>
      <w:tr w:rsidR="0088280F">
        <w:trPr>
          <w:trHeight w:val="422"/>
        </w:trPr>
        <w:tc>
          <w:tcPr>
            <w:tcW w:w="268" w:type="pct"/>
            <w:vMerge/>
            <w:tcBorders>
              <w:left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759" w:type="pct"/>
            <w:tcBorders>
              <w:top w:val="nil"/>
              <w:left w:val="nil"/>
              <w:bottom w:val="single" w:sz="4" w:space="0" w:color="auto"/>
              <w:right w:val="single" w:sz="4"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（17）</w:t>
            </w:r>
            <w:r>
              <w:rPr>
                <w:rFonts w:asciiTheme="minorEastAsia" w:eastAsiaTheme="minorEastAsia" w:hAnsiTheme="minorEastAsia" w:cs="宋体" w:hint="eastAsia"/>
              </w:rPr>
              <w:t>投标产品技术服务和售后服务的内容及具体措施</w:t>
            </w:r>
          </w:p>
        </w:tc>
        <w:tc>
          <w:tcPr>
            <w:tcW w:w="332"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05"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36" w:type="pct"/>
            <w:tcBorders>
              <w:top w:val="nil"/>
              <w:left w:val="nil"/>
              <w:bottom w:val="single" w:sz="4" w:space="0" w:color="auto"/>
              <w:right w:val="single" w:sz="8" w:space="0" w:color="auto"/>
            </w:tcBorders>
            <w:vAlign w:val="center"/>
          </w:tcPr>
          <w:p w:rsidR="0088280F" w:rsidRDefault="0088280F">
            <w:pPr>
              <w:widowControl/>
              <w:rPr>
                <w:rFonts w:asciiTheme="minorEastAsia" w:eastAsiaTheme="minorEastAsia" w:hAnsiTheme="minorEastAsia" w:cs="宋体"/>
                <w:kern w:val="0"/>
              </w:rPr>
            </w:pPr>
          </w:p>
        </w:tc>
      </w:tr>
      <w:tr w:rsidR="0088280F">
        <w:trPr>
          <w:trHeight w:val="385"/>
        </w:trPr>
        <w:tc>
          <w:tcPr>
            <w:tcW w:w="268" w:type="pct"/>
            <w:vMerge/>
            <w:tcBorders>
              <w:left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759" w:type="pct"/>
            <w:tcBorders>
              <w:top w:val="nil"/>
              <w:left w:val="nil"/>
              <w:bottom w:val="single" w:sz="4" w:space="0" w:color="auto"/>
              <w:right w:val="single" w:sz="4"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（18）</w:t>
            </w:r>
            <w:r>
              <w:rPr>
                <w:rFonts w:asciiTheme="minorEastAsia" w:eastAsiaTheme="minorEastAsia" w:hAnsiTheme="minorEastAsia" w:cs="宋体" w:hint="eastAsia"/>
              </w:rPr>
              <w:t>详细的货物清单及工程量清单</w:t>
            </w:r>
          </w:p>
        </w:tc>
        <w:tc>
          <w:tcPr>
            <w:tcW w:w="332"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05"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36" w:type="pct"/>
            <w:tcBorders>
              <w:top w:val="nil"/>
              <w:left w:val="nil"/>
              <w:bottom w:val="single" w:sz="4" w:space="0" w:color="auto"/>
              <w:right w:val="single" w:sz="8" w:space="0" w:color="auto"/>
            </w:tcBorders>
            <w:vAlign w:val="center"/>
          </w:tcPr>
          <w:p w:rsidR="0088280F" w:rsidRDefault="0088280F">
            <w:pPr>
              <w:widowControl/>
              <w:rPr>
                <w:rFonts w:asciiTheme="minorEastAsia" w:eastAsiaTheme="minorEastAsia" w:hAnsiTheme="minorEastAsia" w:cs="宋体"/>
                <w:kern w:val="0"/>
              </w:rPr>
            </w:pPr>
          </w:p>
        </w:tc>
      </w:tr>
      <w:tr w:rsidR="0088280F">
        <w:trPr>
          <w:trHeight w:val="397"/>
        </w:trPr>
        <w:tc>
          <w:tcPr>
            <w:tcW w:w="268" w:type="pct"/>
            <w:vMerge/>
            <w:tcBorders>
              <w:left w:val="single" w:sz="4" w:space="0" w:color="auto"/>
              <w:right w:val="single" w:sz="4" w:space="0" w:color="auto"/>
            </w:tcBorders>
            <w:vAlign w:val="center"/>
          </w:tcPr>
          <w:p w:rsidR="0088280F" w:rsidRDefault="0088280F">
            <w:pPr>
              <w:widowControl/>
              <w:rPr>
                <w:rFonts w:asciiTheme="minorEastAsia" w:eastAsiaTheme="minorEastAsia" w:hAnsiTheme="minorEastAsia" w:cs="宋体"/>
                <w:kern w:val="0"/>
              </w:rPr>
            </w:pPr>
          </w:p>
        </w:tc>
        <w:tc>
          <w:tcPr>
            <w:tcW w:w="3759" w:type="pct"/>
            <w:tcBorders>
              <w:top w:val="nil"/>
              <w:left w:val="nil"/>
              <w:bottom w:val="single" w:sz="4" w:space="0" w:color="auto"/>
              <w:right w:val="single" w:sz="4"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（19）</w:t>
            </w:r>
            <w:r>
              <w:rPr>
                <w:rFonts w:asciiTheme="minorEastAsia" w:eastAsiaTheme="minorEastAsia" w:hAnsiTheme="minorEastAsia"/>
              </w:rPr>
              <w:t>竞标人</w:t>
            </w:r>
            <w:r>
              <w:rPr>
                <w:rFonts w:asciiTheme="minorEastAsia" w:eastAsiaTheme="minorEastAsia" w:hAnsiTheme="minorEastAsia" w:hint="eastAsia"/>
              </w:rPr>
              <w:t>认为有必要提供的其他证明文件</w:t>
            </w:r>
          </w:p>
        </w:tc>
        <w:tc>
          <w:tcPr>
            <w:tcW w:w="332" w:type="pct"/>
            <w:tcBorders>
              <w:top w:val="nil"/>
              <w:left w:val="nil"/>
              <w:bottom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c>
          <w:tcPr>
            <w:tcW w:w="305" w:type="pct"/>
            <w:tcBorders>
              <w:top w:val="nil"/>
              <w:left w:val="nil"/>
              <w:bottom w:val="single" w:sz="4" w:space="0" w:color="auto"/>
              <w:right w:val="single" w:sz="4" w:space="0" w:color="auto"/>
            </w:tcBorders>
            <w:vAlign w:val="center"/>
          </w:tcPr>
          <w:p w:rsidR="0088280F" w:rsidRDefault="00B0248B">
            <w:pPr>
              <w:widowControl/>
              <w:jc w:val="center"/>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c>
          <w:tcPr>
            <w:tcW w:w="336" w:type="pct"/>
            <w:tcBorders>
              <w:top w:val="nil"/>
              <w:left w:val="nil"/>
              <w:bottom w:val="single" w:sz="4" w:space="0" w:color="auto"/>
              <w:right w:val="single" w:sz="8"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 xml:space="preserve">　</w:t>
            </w:r>
          </w:p>
        </w:tc>
      </w:tr>
      <w:tr w:rsidR="0088280F">
        <w:trPr>
          <w:trHeight w:val="397"/>
        </w:trPr>
        <w:tc>
          <w:tcPr>
            <w:tcW w:w="268" w:type="pct"/>
            <w:vMerge/>
            <w:tcBorders>
              <w:left w:val="single" w:sz="4" w:space="0" w:color="auto"/>
              <w:bottom w:val="single" w:sz="4" w:space="0" w:color="auto"/>
              <w:right w:val="single" w:sz="4" w:space="0" w:color="auto"/>
            </w:tcBorders>
            <w:vAlign w:val="center"/>
          </w:tcPr>
          <w:p w:rsidR="0088280F" w:rsidRDefault="0088280F">
            <w:pPr>
              <w:widowControl/>
              <w:rPr>
                <w:rFonts w:asciiTheme="minorEastAsia" w:eastAsiaTheme="minorEastAsia" w:hAnsiTheme="minorEastAsia" w:cs="宋体"/>
                <w:kern w:val="0"/>
              </w:rPr>
            </w:pPr>
          </w:p>
        </w:tc>
        <w:tc>
          <w:tcPr>
            <w:tcW w:w="3759" w:type="pct"/>
            <w:tcBorders>
              <w:top w:val="nil"/>
              <w:left w:val="nil"/>
              <w:bottom w:val="single" w:sz="4" w:space="0" w:color="auto"/>
              <w:right w:val="single" w:sz="4" w:space="0" w:color="auto"/>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（20）中小企业声明函</w:t>
            </w:r>
          </w:p>
        </w:tc>
        <w:tc>
          <w:tcPr>
            <w:tcW w:w="332"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05" w:type="pct"/>
            <w:tcBorders>
              <w:top w:val="nil"/>
              <w:left w:val="nil"/>
              <w:bottom w:val="single" w:sz="4" w:space="0" w:color="auto"/>
              <w:right w:val="single" w:sz="4" w:space="0" w:color="auto"/>
            </w:tcBorders>
            <w:vAlign w:val="center"/>
          </w:tcPr>
          <w:p w:rsidR="0088280F" w:rsidRDefault="0088280F">
            <w:pPr>
              <w:widowControl/>
              <w:jc w:val="center"/>
              <w:rPr>
                <w:rFonts w:asciiTheme="minorEastAsia" w:eastAsiaTheme="minorEastAsia" w:hAnsiTheme="minorEastAsia" w:cs="宋体"/>
                <w:kern w:val="0"/>
              </w:rPr>
            </w:pPr>
          </w:p>
        </w:tc>
        <w:tc>
          <w:tcPr>
            <w:tcW w:w="336" w:type="pct"/>
            <w:tcBorders>
              <w:top w:val="nil"/>
              <w:left w:val="nil"/>
              <w:bottom w:val="single" w:sz="4" w:space="0" w:color="auto"/>
              <w:right w:val="single" w:sz="8" w:space="0" w:color="auto"/>
            </w:tcBorders>
            <w:vAlign w:val="center"/>
          </w:tcPr>
          <w:p w:rsidR="0088280F" w:rsidRDefault="0088280F">
            <w:pPr>
              <w:widowControl/>
              <w:rPr>
                <w:rFonts w:asciiTheme="minorEastAsia" w:eastAsiaTheme="minorEastAsia" w:hAnsiTheme="minorEastAsia" w:cs="宋体"/>
                <w:kern w:val="0"/>
              </w:rPr>
            </w:pPr>
          </w:p>
        </w:tc>
      </w:tr>
      <w:tr w:rsidR="0088280F">
        <w:trPr>
          <w:trHeight w:val="430"/>
        </w:trPr>
        <w:tc>
          <w:tcPr>
            <w:tcW w:w="5000" w:type="pct"/>
            <w:gridSpan w:val="5"/>
            <w:tcBorders>
              <w:top w:val="single" w:sz="4" w:space="0" w:color="auto"/>
              <w:left w:val="single" w:sz="8" w:space="0" w:color="auto"/>
              <w:bottom w:val="single" w:sz="8" w:space="0" w:color="auto"/>
              <w:right w:val="single" w:sz="8" w:space="0" w:color="000000"/>
            </w:tcBorders>
            <w:vAlign w:val="center"/>
          </w:tcPr>
          <w:p w:rsidR="0088280F" w:rsidRDefault="00B0248B">
            <w:pPr>
              <w:widowControl/>
              <w:rPr>
                <w:rFonts w:asciiTheme="minorEastAsia" w:eastAsiaTheme="minorEastAsia" w:hAnsiTheme="minorEastAsia" w:cs="宋体"/>
                <w:kern w:val="0"/>
              </w:rPr>
            </w:pPr>
            <w:r>
              <w:rPr>
                <w:rFonts w:asciiTheme="minorEastAsia" w:eastAsiaTheme="minorEastAsia" w:hAnsiTheme="minorEastAsia" w:cs="宋体" w:hint="eastAsia"/>
                <w:kern w:val="0"/>
              </w:rPr>
              <w:t>注意：1、投标人认为有必要提交的其他文件可自行增加表格栏目。</w:t>
            </w:r>
          </w:p>
          <w:p w:rsidR="0088280F" w:rsidRDefault="00B0248B">
            <w:pPr>
              <w:spacing w:line="360" w:lineRule="exact"/>
              <w:ind w:leftChars="350" w:left="1200" w:hangingChars="150" w:hanging="360"/>
              <w:rPr>
                <w:rFonts w:asciiTheme="minorEastAsia" w:eastAsiaTheme="minorEastAsia" w:hAnsiTheme="minorEastAsia"/>
                <w:b/>
              </w:rPr>
            </w:pPr>
            <w:r>
              <w:rPr>
                <w:rFonts w:asciiTheme="minorEastAsia" w:eastAsiaTheme="minorEastAsia" w:hAnsiTheme="minorEastAsia" w:hint="eastAsia"/>
              </w:rPr>
              <w:t>2、所有资料均需提供最新资质证明材料并按要求加盖公章。</w:t>
            </w:r>
          </w:p>
        </w:tc>
      </w:tr>
    </w:tbl>
    <w:p w:rsidR="0088280F" w:rsidRDefault="0088280F">
      <w:pPr>
        <w:spacing w:line="400" w:lineRule="exact"/>
        <w:rPr>
          <w:rFonts w:asciiTheme="minorEastAsia" w:eastAsiaTheme="minorEastAsia" w:hAnsiTheme="minorEastAsia"/>
          <w:b/>
          <w:bCs/>
          <w:sz w:val="28"/>
        </w:rPr>
      </w:pPr>
      <w:bookmarkStart w:id="64" w:name="_Toc50703720"/>
      <w:bookmarkStart w:id="65" w:name="_Toc50691027"/>
      <w:bookmarkStart w:id="66" w:name="_Toc43264515"/>
    </w:p>
    <w:p w:rsidR="0088280F" w:rsidRDefault="0088280F">
      <w:pPr>
        <w:pStyle w:val="a1"/>
        <w:rPr>
          <w:rFonts w:asciiTheme="minorEastAsia" w:eastAsiaTheme="minorEastAsia" w:hAnsiTheme="minorEastAsia"/>
          <w:b/>
          <w:bCs/>
          <w:sz w:val="28"/>
        </w:rPr>
      </w:pPr>
    </w:p>
    <w:p w:rsidR="0088280F" w:rsidRDefault="0088280F">
      <w:pPr>
        <w:pStyle w:val="a1"/>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B0248B">
      <w:pPr>
        <w:spacing w:line="400" w:lineRule="exact"/>
        <w:rPr>
          <w:rFonts w:asciiTheme="minorEastAsia" w:eastAsiaTheme="minorEastAsia" w:hAnsiTheme="minorEastAsia"/>
          <w:b/>
          <w:bCs/>
          <w:sz w:val="28"/>
        </w:rPr>
      </w:pPr>
      <w:r>
        <w:rPr>
          <w:rFonts w:asciiTheme="minorEastAsia" w:eastAsiaTheme="minorEastAsia" w:hAnsiTheme="minorEastAsia" w:hint="eastAsia"/>
          <w:b/>
          <w:bCs/>
          <w:sz w:val="28"/>
        </w:rPr>
        <w:lastRenderedPageBreak/>
        <w:t>参考格式</w:t>
      </w:r>
      <w:r>
        <w:rPr>
          <w:rFonts w:asciiTheme="minorEastAsia" w:eastAsiaTheme="minorEastAsia" w:hAnsiTheme="minorEastAsia"/>
          <w:b/>
          <w:bCs/>
          <w:sz w:val="28"/>
        </w:rPr>
        <w:t>1</w:t>
      </w:r>
      <w:bookmarkEnd w:id="64"/>
      <w:bookmarkEnd w:id="65"/>
      <w:r>
        <w:rPr>
          <w:rFonts w:asciiTheme="minorEastAsia" w:eastAsiaTheme="minorEastAsia" w:hAnsiTheme="minorEastAsia" w:hint="eastAsia"/>
          <w:b/>
          <w:bCs/>
          <w:sz w:val="28"/>
        </w:rPr>
        <w:t xml:space="preserve"> </w:t>
      </w:r>
      <w:r>
        <w:rPr>
          <w:rFonts w:asciiTheme="minorEastAsia" w:eastAsiaTheme="minorEastAsia" w:hAnsiTheme="minorEastAsia"/>
          <w:b/>
          <w:bCs/>
          <w:sz w:val="28"/>
        </w:rPr>
        <w:t xml:space="preserve"> </w:t>
      </w:r>
    </w:p>
    <w:p w:rsidR="0088280F" w:rsidRDefault="00B0248B">
      <w:pPr>
        <w:pStyle w:val="2"/>
        <w:numPr>
          <w:ilvl w:val="1"/>
          <w:numId w:val="0"/>
        </w:numPr>
        <w:spacing w:before="20" w:after="20"/>
        <w:jc w:val="center"/>
        <w:rPr>
          <w:rFonts w:asciiTheme="minorEastAsia" w:eastAsiaTheme="minorEastAsia" w:hAnsiTheme="minorEastAsia"/>
        </w:rPr>
      </w:pPr>
      <w:bookmarkStart w:id="67" w:name="_Toc50736473"/>
      <w:bookmarkStart w:id="68" w:name="_Toc251236128"/>
      <w:bookmarkStart w:id="69" w:name="_Toc50737325"/>
      <w:bookmarkStart w:id="70" w:name="_Toc50691028"/>
      <w:bookmarkStart w:id="71" w:name="_Toc50737293"/>
      <w:bookmarkStart w:id="72" w:name="_Toc52165077"/>
      <w:r>
        <w:rPr>
          <w:rFonts w:asciiTheme="minorEastAsia" w:eastAsiaTheme="minorEastAsia" w:hAnsiTheme="minorEastAsia" w:hint="eastAsia"/>
        </w:rPr>
        <w:t xml:space="preserve">投 </w:t>
      </w:r>
      <w:r>
        <w:rPr>
          <w:rFonts w:asciiTheme="minorEastAsia" w:eastAsiaTheme="minorEastAsia" w:hAnsiTheme="minorEastAsia"/>
        </w:rPr>
        <w:t xml:space="preserve"> </w:t>
      </w:r>
      <w:r>
        <w:rPr>
          <w:rFonts w:asciiTheme="minorEastAsia" w:eastAsiaTheme="minorEastAsia" w:hAnsiTheme="minorEastAsia" w:hint="eastAsia"/>
        </w:rPr>
        <w:t>标</w:t>
      </w:r>
      <w:r>
        <w:rPr>
          <w:rFonts w:asciiTheme="minorEastAsia" w:eastAsiaTheme="minorEastAsia" w:hAnsiTheme="minorEastAsia"/>
        </w:rPr>
        <w:t xml:space="preserve"> </w:t>
      </w:r>
      <w:bookmarkEnd w:id="66"/>
      <w:r>
        <w:rPr>
          <w:rFonts w:asciiTheme="minorEastAsia" w:eastAsiaTheme="minorEastAsia" w:hAnsiTheme="minorEastAsia" w:hint="eastAsia"/>
        </w:rPr>
        <w:t xml:space="preserve"> 函</w:t>
      </w:r>
      <w:bookmarkEnd w:id="67"/>
      <w:bookmarkEnd w:id="68"/>
      <w:bookmarkEnd w:id="69"/>
      <w:bookmarkEnd w:id="70"/>
      <w:bookmarkEnd w:id="71"/>
      <w:bookmarkEnd w:id="72"/>
    </w:p>
    <w:p w:rsidR="0088280F" w:rsidRDefault="00B0248B">
      <w:pPr>
        <w:spacing w:line="360" w:lineRule="auto"/>
        <w:rPr>
          <w:rFonts w:asciiTheme="minorEastAsia" w:eastAsiaTheme="minorEastAsia" w:hAnsiTheme="minorEastAsia"/>
        </w:rPr>
      </w:pPr>
      <w:r>
        <w:rPr>
          <w:rFonts w:asciiTheme="minorEastAsia" w:eastAsiaTheme="minorEastAsia" w:hAnsiTheme="minorEastAsia" w:hint="eastAsia"/>
        </w:rPr>
        <w:t>致：新疆塔里木胡杨国家级自然保护区管理局</w:t>
      </w:r>
      <w:r>
        <w:rPr>
          <w:rFonts w:asciiTheme="minorEastAsia" w:eastAsiaTheme="minorEastAsia" w:hAnsiTheme="minorEastAsia" w:cs="宋体" w:hint="eastAsia"/>
        </w:rPr>
        <w:t> </w:t>
      </w:r>
    </w:p>
    <w:p w:rsidR="0088280F" w:rsidRDefault="00B0248B" w:rsidP="00B0248B">
      <w:pPr>
        <w:spacing w:line="360" w:lineRule="auto"/>
        <w:ind w:left="5" w:firstLineChars="172" w:firstLine="413"/>
        <w:rPr>
          <w:rFonts w:asciiTheme="minorEastAsia" w:eastAsiaTheme="minorEastAsia" w:hAnsiTheme="minorEastAsia"/>
        </w:rPr>
      </w:pPr>
      <w:r>
        <w:rPr>
          <w:rFonts w:asciiTheme="minorEastAsia" w:eastAsiaTheme="minorEastAsia" w:hAnsiTheme="minorEastAsia" w:hint="eastAsia"/>
        </w:rPr>
        <w:t>根据贵方招标采购</w:t>
      </w:r>
      <w:r>
        <w:rPr>
          <w:rFonts w:asciiTheme="minorEastAsia" w:eastAsiaTheme="minorEastAsia" w:hAnsiTheme="minorEastAsia" w:hint="eastAsia"/>
          <w:u w:val="single"/>
        </w:rPr>
        <w:t xml:space="preserve">            </w:t>
      </w:r>
      <w:r>
        <w:rPr>
          <w:rFonts w:asciiTheme="minorEastAsia" w:eastAsiaTheme="minorEastAsia" w:hAnsiTheme="minorEastAsia" w:hint="eastAsia"/>
        </w:rPr>
        <w:t>（标段名称）的项目招标文件要求，________________</w:t>
      </w:r>
      <w:r>
        <w:rPr>
          <w:rFonts w:asciiTheme="minorEastAsia" w:eastAsiaTheme="minorEastAsia" w:hAnsiTheme="minorEastAsia"/>
        </w:rPr>
        <w:t>(</w:t>
      </w:r>
      <w:r>
        <w:rPr>
          <w:rFonts w:asciiTheme="minorEastAsia" w:eastAsiaTheme="minorEastAsia" w:hAnsiTheme="minorEastAsia" w:hint="eastAsia"/>
        </w:rPr>
        <w:t>全名及职衔</w:t>
      </w:r>
      <w:r>
        <w:rPr>
          <w:rFonts w:asciiTheme="minorEastAsia" w:eastAsiaTheme="minorEastAsia" w:hAnsiTheme="minorEastAsia"/>
        </w:rPr>
        <w:t>)</w:t>
      </w:r>
      <w:r>
        <w:rPr>
          <w:rFonts w:asciiTheme="minorEastAsia" w:eastAsiaTheme="minorEastAsia" w:hAnsiTheme="minorEastAsia" w:hint="eastAsia"/>
        </w:rPr>
        <w:t>经正式授权并以投标人</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rPr>
        <w:t>(</w:t>
      </w:r>
      <w:r>
        <w:rPr>
          <w:rFonts w:asciiTheme="minorEastAsia" w:eastAsiaTheme="minorEastAsia" w:hAnsiTheme="minorEastAsia" w:hint="eastAsia"/>
        </w:rPr>
        <w:t>投标人名称、地址</w:t>
      </w:r>
      <w:r>
        <w:rPr>
          <w:rFonts w:asciiTheme="minorEastAsia" w:eastAsiaTheme="minorEastAsia" w:hAnsiTheme="minorEastAsia"/>
        </w:rPr>
        <w:t>)</w:t>
      </w:r>
      <w:r>
        <w:rPr>
          <w:rFonts w:asciiTheme="minorEastAsia" w:eastAsiaTheme="minorEastAsia" w:hAnsiTheme="minorEastAsia" w:hint="eastAsia"/>
        </w:rPr>
        <w:t>的名义投标。</w:t>
      </w:r>
    </w:p>
    <w:p w:rsidR="0088280F" w:rsidRDefault="00B0248B">
      <w:pPr>
        <w:spacing w:line="360" w:lineRule="auto"/>
        <w:ind w:firstLine="420"/>
        <w:rPr>
          <w:rFonts w:asciiTheme="minorEastAsia" w:eastAsiaTheme="minorEastAsia" w:hAnsiTheme="minorEastAsia"/>
          <w:lang w:val="zh-CN"/>
        </w:rPr>
      </w:pPr>
      <w:bookmarkStart w:id="73" w:name="_Toc43264516"/>
      <w:r>
        <w:rPr>
          <w:rFonts w:asciiTheme="minorEastAsia" w:eastAsiaTheme="minorEastAsia" w:hAnsiTheme="minorEastAsia" w:hint="eastAsia"/>
          <w:lang w:val="zh-CN"/>
        </w:rPr>
        <w:t>我方己完全明白招标文件的所有条款要求，并重申以下几点：</w:t>
      </w:r>
    </w:p>
    <w:p w:rsidR="0088280F" w:rsidRDefault="00B0248B">
      <w:pPr>
        <w:spacing w:line="360" w:lineRule="auto"/>
        <w:ind w:left="19" w:firstLineChars="141" w:firstLine="338"/>
        <w:rPr>
          <w:rFonts w:asciiTheme="minorEastAsia" w:eastAsiaTheme="minorEastAsia" w:hAnsiTheme="minorEastAsia"/>
          <w:lang w:val="zh-CN"/>
        </w:rPr>
      </w:pPr>
      <w:r>
        <w:rPr>
          <w:rFonts w:asciiTheme="minorEastAsia" w:eastAsiaTheme="minorEastAsia" w:hAnsiTheme="minorEastAsia" w:hint="eastAsia"/>
          <w:lang w:val="zh-CN"/>
        </w:rPr>
        <w:t>（一）全部货物之供应和有关服务的报价都包含在投标总价内（详见投标报价表）；</w:t>
      </w:r>
    </w:p>
    <w:p w:rsidR="0088280F" w:rsidRDefault="00B0248B">
      <w:pPr>
        <w:tabs>
          <w:tab w:val="left" w:pos="0"/>
        </w:tabs>
        <w:spacing w:line="360" w:lineRule="auto"/>
        <w:ind w:leftChars="7" w:left="17" w:firstLineChars="125" w:firstLine="300"/>
        <w:rPr>
          <w:rFonts w:asciiTheme="minorEastAsia" w:eastAsiaTheme="minorEastAsia" w:hAnsiTheme="minorEastAsia"/>
          <w:lang w:val="zh-CN"/>
        </w:rPr>
      </w:pPr>
      <w:r>
        <w:rPr>
          <w:rFonts w:asciiTheme="minorEastAsia" w:eastAsiaTheme="minorEastAsia" w:hAnsiTheme="minorEastAsia" w:hint="eastAsia"/>
          <w:lang w:val="zh-CN"/>
        </w:rPr>
        <w:t>（二）本投标文件的有效期自递交投标文件截止日后</w:t>
      </w:r>
      <w:r>
        <w:rPr>
          <w:rFonts w:asciiTheme="minorEastAsia" w:eastAsiaTheme="minorEastAsia" w:hAnsiTheme="minorEastAsia" w:hint="eastAsia"/>
          <w:u w:val="single"/>
        </w:rPr>
        <w:t xml:space="preserve">    </w:t>
      </w:r>
      <w:r>
        <w:rPr>
          <w:rFonts w:asciiTheme="minorEastAsia" w:eastAsiaTheme="minorEastAsia" w:hAnsiTheme="minorEastAsia" w:hint="eastAsia"/>
          <w:lang w:val="zh-CN"/>
        </w:rPr>
        <w:t>天有效，如中标，有效期将延至合同终止日为止；</w:t>
      </w:r>
    </w:p>
    <w:p w:rsidR="0088280F" w:rsidRDefault="00B0248B">
      <w:pPr>
        <w:spacing w:line="360" w:lineRule="auto"/>
        <w:ind w:leftChars="7" w:left="17" w:firstLineChars="125" w:firstLine="300"/>
        <w:rPr>
          <w:rFonts w:asciiTheme="minorEastAsia" w:eastAsiaTheme="minorEastAsia" w:hAnsiTheme="minorEastAsia"/>
          <w:lang w:val="zh-CN"/>
        </w:rPr>
      </w:pPr>
      <w:r>
        <w:rPr>
          <w:rFonts w:asciiTheme="minorEastAsia" w:eastAsiaTheme="minorEastAsia" w:hAnsiTheme="minorEastAsia" w:hint="eastAsia"/>
          <w:lang w:val="zh-CN"/>
        </w:rPr>
        <w:t>（三）我方已详细研究了招标文件的所有内容包括修正文（如有）和所有已提供的参考资料以及有关附件并完全明白，我方放弃在此方面提出含糊意见、质疑或误解的一切权力；</w:t>
      </w:r>
    </w:p>
    <w:p w:rsidR="0088280F" w:rsidRDefault="00B0248B">
      <w:pPr>
        <w:spacing w:line="360" w:lineRule="auto"/>
        <w:ind w:leftChars="7" w:left="17" w:firstLineChars="125" w:firstLine="300"/>
        <w:rPr>
          <w:rFonts w:asciiTheme="minorEastAsia" w:eastAsiaTheme="minorEastAsia" w:hAnsiTheme="minorEastAsia"/>
          <w:lang w:val="zh-CN"/>
        </w:rPr>
      </w:pPr>
      <w:r>
        <w:rPr>
          <w:rFonts w:asciiTheme="minorEastAsia" w:eastAsiaTheme="minorEastAsia" w:hAnsiTheme="minorEastAsia" w:hint="eastAsia"/>
          <w:lang w:val="zh-CN"/>
        </w:rPr>
        <w:t>（四）我方明白并愿意在规定的递交投标文件截止时间和日期之后，投标有效期之内撤回投标，则投标保证金将被贵方没收；</w:t>
      </w:r>
    </w:p>
    <w:p w:rsidR="0088280F" w:rsidRDefault="00B0248B">
      <w:pPr>
        <w:spacing w:line="360" w:lineRule="auto"/>
        <w:ind w:left="19" w:firstLineChars="141" w:firstLine="338"/>
        <w:rPr>
          <w:rFonts w:asciiTheme="minorEastAsia" w:eastAsiaTheme="minorEastAsia" w:hAnsiTheme="minorEastAsia"/>
          <w:lang w:val="zh-CN"/>
        </w:rPr>
      </w:pPr>
      <w:r>
        <w:rPr>
          <w:rFonts w:asciiTheme="minorEastAsia" w:eastAsiaTheme="minorEastAsia" w:hAnsiTheme="minorEastAsia" w:hint="eastAsia"/>
          <w:lang w:val="zh-CN"/>
        </w:rPr>
        <w:t>（五）我方同意按照贵方可能提出的要求而提供与投标有关的任何其它数据或信息；</w:t>
      </w:r>
    </w:p>
    <w:p w:rsidR="0088280F" w:rsidRDefault="00B0248B">
      <w:pPr>
        <w:spacing w:line="360" w:lineRule="auto"/>
        <w:ind w:left="359"/>
        <w:rPr>
          <w:rFonts w:asciiTheme="minorEastAsia" w:eastAsiaTheme="minorEastAsia" w:hAnsiTheme="minorEastAsia"/>
          <w:lang w:val="zh-CN"/>
        </w:rPr>
      </w:pPr>
      <w:r>
        <w:rPr>
          <w:rFonts w:asciiTheme="minorEastAsia" w:eastAsiaTheme="minorEastAsia" w:hAnsiTheme="minorEastAsia" w:hint="eastAsia"/>
          <w:lang w:val="zh-CN"/>
        </w:rPr>
        <w:t>（六）我方理解贵方不一定接受最低报价或任何贵方可能收到的报价；</w:t>
      </w:r>
    </w:p>
    <w:p w:rsidR="0088280F" w:rsidRDefault="00B0248B">
      <w:pPr>
        <w:spacing w:line="360" w:lineRule="auto"/>
        <w:ind w:leftChars="7" w:left="17" w:firstLineChars="125" w:firstLine="300"/>
        <w:rPr>
          <w:rFonts w:asciiTheme="minorEastAsia" w:eastAsiaTheme="minorEastAsia" w:hAnsiTheme="minorEastAsia"/>
          <w:lang w:val="zh-CN"/>
        </w:rPr>
      </w:pPr>
      <w:r>
        <w:rPr>
          <w:rFonts w:asciiTheme="minorEastAsia" w:eastAsiaTheme="minorEastAsia" w:hAnsiTheme="minorEastAsia" w:hint="eastAsia"/>
          <w:lang w:val="zh-CN"/>
        </w:rPr>
        <w:t>（七）我方如果中标，将保证履行招标文件以及招标文件修改书（如有）中的全部责任和义务，按质、按量、按期完成《合同书》中的全部任务；</w:t>
      </w:r>
    </w:p>
    <w:p w:rsidR="0088280F" w:rsidRDefault="00B0248B">
      <w:pPr>
        <w:spacing w:line="360" w:lineRule="auto"/>
        <w:ind w:leftChars="7" w:left="17" w:firstLineChars="168" w:firstLine="403"/>
        <w:rPr>
          <w:rFonts w:asciiTheme="minorEastAsia" w:eastAsiaTheme="minorEastAsia" w:hAnsiTheme="minorEastAsia"/>
          <w:lang w:val="zh-CN"/>
        </w:rPr>
      </w:pPr>
      <w:r>
        <w:rPr>
          <w:rFonts w:asciiTheme="minorEastAsia" w:eastAsiaTheme="minorEastAsia" w:hAnsiTheme="minorEastAsia" w:hint="eastAsia"/>
          <w:lang w:val="zh-CN"/>
        </w:rPr>
        <w:t>（八）保证投标文件中所有资料均真实有效，否则按废标处理，并愿意接受按弄虚作假骗取中标的有关规定进行处理；</w:t>
      </w:r>
    </w:p>
    <w:p w:rsidR="0088280F" w:rsidRDefault="00B0248B">
      <w:pPr>
        <w:spacing w:line="360" w:lineRule="auto"/>
        <w:ind w:left="359"/>
        <w:rPr>
          <w:rFonts w:asciiTheme="minorEastAsia" w:eastAsiaTheme="minorEastAsia" w:hAnsiTheme="minorEastAsia"/>
          <w:u w:val="single"/>
          <w:lang w:val="zh-CN"/>
        </w:rPr>
      </w:pPr>
      <w:r>
        <w:rPr>
          <w:rFonts w:asciiTheme="minorEastAsia" w:eastAsiaTheme="minorEastAsia" w:hAnsiTheme="minorEastAsia" w:hint="eastAsia"/>
          <w:lang w:val="zh-CN"/>
        </w:rPr>
        <w:t>（九）所有与本投标有关的函件请发往下列地址：</w:t>
      </w:r>
    </w:p>
    <w:p w:rsidR="0088280F" w:rsidRDefault="00B0248B">
      <w:pPr>
        <w:spacing w:line="360" w:lineRule="auto"/>
        <w:ind w:firstLineChars="450" w:firstLine="1080"/>
        <w:rPr>
          <w:rFonts w:asciiTheme="minorEastAsia" w:eastAsiaTheme="minorEastAsia" w:hAnsiTheme="minorEastAsia"/>
          <w:u w:val="single"/>
          <w:lang w:val="zh-CN"/>
        </w:rPr>
      </w:pPr>
      <w:r>
        <w:rPr>
          <w:rFonts w:asciiTheme="minorEastAsia" w:eastAsiaTheme="minorEastAsia" w:hAnsiTheme="minorEastAsia" w:hint="eastAsia"/>
          <w:lang w:val="zh-CN"/>
        </w:rPr>
        <w:t>地</w:t>
      </w:r>
      <w:r>
        <w:rPr>
          <w:rFonts w:asciiTheme="minorEastAsia" w:eastAsiaTheme="minorEastAsia" w:hAnsiTheme="minorEastAsia"/>
          <w:lang w:val="zh-CN"/>
        </w:rPr>
        <w:t xml:space="preserve">  </w:t>
      </w:r>
      <w:r>
        <w:rPr>
          <w:rFonts w:asciiTheme="minorEastAsia" w:eastAsiaTheme="minorEastAsia" w:hAnsiTheme="minorEastAsia" w:hint="eastAsia"/>
          <w:lang w:val="zh-CN"/>
        </w:rPr>
        <w:t xml:space="preserve">　址：</w:t>
      </w:r>
      <w:r>
        <w:rPr>
          <w:rFonts w:asciiTheme="minorEastAsia" w:eastAsiaTheme="minorEastAsia" w:hAnsiTheme="minorEastAsia" w:hint="eastAsia"/>
          <w:u w:val="single"/>
          <w:lang w:val="zh-CN"/>
        </w:rPr>
        <w:t xml:space="preserve">　　　　　　　　　　　</w:t>
      </w:r>
      <w:r>
        <w:rPr>
          <w:rFonts w:asciiTheme="minorEastAsia" w:eastAsiaTheme="minorEastAsia" w:hAnsiTheme="minorEastAsia"/>
          <w:lang w:val="zh-CN"/>
        </w:rPr>
        <w:tab/>
      </w:r>
      <w:r>
        <w:rPr>
          <w:rFonts w:asciiTheme="minorEastAsia" w:eastAsiaTheme="minorEastAsia" w:hAnsiTheme="minorEastAsia"/>
          <w:lang w:val="zh-CN"/>
        </w:rPr>
        <w:tab/>
      </w:r>
      <w:r>
        <w:rPr>
          <w:rFonts w:asciiTheme="minorEastAsia" w:eastAsiaTheme="minorEastAsia" w:hAnsiTheme="minorEastAsia" w:hint="eastAsia"/>
          <w:lang w:val="zh-CN"/>
        </w:rPr>
        <w:t>邮政编码：</w:t>
      </w:r>
      <w:r>
        <w:rPr>
          <w:rFonts w:asciiTheme="minorEastAsia" w:eastAsiaTheme="minorEastAsia" w:hAnsiTheme="minorEastAsia" w:hint="eastAsia"/>
          <w:u w:val="single"/>
          <w:lang w:val="zh-CN"/>
        </w:rPr>
        <w:t xml:space="preserve">　　　　　　　　　　 </w:t>
      </w:r>
    </w:p>
    <w:p w:rsidR="0088280F" w:rsidRDefault="00B0248B">
      <w:pPr>
        <w:spacing w:line="360" w:lineRule="auto"/>
        <w:ind w:firstLineChars="450" w:firstLine="1080"/>
        <w:rPr>
          <w:rFonts w:asciiTheme="minorEastAsia" w:eastAsiaTheme="minorEastAsia" w:hAnsiTheme="minorEastAsia"/>
          <w:lang w:val="zh-CN"/>
        </w:rPr>
      </w:pPr>
      <w:r>
        <w:rPr>
          <w:rFonts w:asciiTheme="minorEastAsia" w:eastAsiaTheme="minorEastAsia" w:hAnsiTheme="minorEastAsia" w:hint="eastAsia"/>
          <w:lang w:val="zh-CN"/>
        </w:rPr>
        <w:t>电　　话：</w:t>
      </w:r>
      <w:r>
        <w:rPr>
          <w:rFonts w:asciiTheme="minorEastAsia" w:eastAsiaTheme="minorEastAsia" w:hAnsiTheme="minorEastAsia" w:hint="eastAsia"/>
          <w:u w:val="single"/>
          <w:lang w:val="zh-CN"/>
        </w:rPr>
        <w:t xml:space="preserve">　　　　　　　　　　　</w:t>
      </w:r>
      <w:r>
        <w:rPr>
          <w:rFonts w:asciiTheme="minorEastAsia" w:eastAsiaTheme="minorEastAsia" w:hAnsiTheme="minorEastAsia"/>
          <w:lang w:val="zh-CN"/>
        </w:rPr>
        <w:tab/>
      </w:r>
      <w:r>
        <w:rPr>
          <w:rFonts w:asciiTheme="minorEastAsia" w:eastAsiaTheme="minorEastAsia" w:hAnsiTheme="minorEastAsia"/>
          <w:lang w:val="zh-CN"/>
        </w:rPr>
        <w:tab/>
      </w:r>
      <w:r>
        <w:rPr>
          <w:rFonts w:asciiTheme="minorEastAsia" w:eastAsiaTheme="minorEastAsia" w:hAnsiTheme="minorEastAsia" w:hint="eastAsia"/>
          <w:lang w:val="zh-CN"/>
        </w:rPr>
        <w:t>代表姓名：</w:t>
      </w:r>
      <w:r>
        <w:rPr>
          <w:rFonts w:asciiTheme="minorEastAsia" w:eastAsiaTheme="minorEastAsia" w:hAnsiTheme="minorEastAsia" w:hint="eastAsia"/>
          <w:u w:val="single"/>
          <w:lang w:val="zh-CN"/>
        </w:rPr>
        <w:t xml:space="preserve">　　　　　　　　　　　</w:t>
      </w:r>
    </w:p>
    <w:p w:rsidR="0088280F" w:rsidRDefault="00B0248B">
      <w:pPr>
        <w:spacing w:line="360" w:lineRule="auto"/>
        <w:ind w:firstLineChars="450" w:firstLine="1080"/>
        <w:rPr>
          <w:rFonts w:asciiTheme="minorEastAsia" w:eastAsiaTheme="minorEastAsia" w:hAnsiTheme="minorEastAsia"/>
          <w:lang w:val="zh-CN"/>
        </w:rPr>
      </w:pPr>
      <w:r>
        <w:rPr>
          <w:rFonts w:asciiTheme="minorEastAsia" w:eastAsiaTheme="minorEastAsia" w:hAnsiTheme="minorEastAsia" w:hint="eastAsia"/>
          <w:lang w:val="zh-CN"/>
        </w:rPr>
        <w:t>传　　真：</w:t>
      </w:r>
      <w:r>
        <w:rPr>
          <w:rFonts w:asciiTheme="minorEastAsia" w:eastAsiaTheme="minorEastAsia" w:hAnsiTheme="minorEastAsia" w:hint="eastAsia"/>
          <w:u w:val="single"/>
          <w:lang w:val="zh-CN"/>
        </w:rPr>
        <w:t xml:space="preserve">　　　　　　　　　　　</w:t>
      </w:r>
      <w:r>
        <w:rPr>
          <w:rFonts w:asciiTheme="minorEastAsia" w:eastAsiaTheme="minorEastAsia" w:hAnsiTheme="minorEastAsia" w:hint="eastAsia"/>
          <w:lang w:val="zh-CN"/>
        </w:rPr>
        <w:t xml:space="preserve">    职　　务：</w:t>
      </w:r>
      <w:r>
        <w:rPr>
          <w:rFonts w:asciiTheme="minorEastAsia" w:eastAsiaTheme="minorEastAsia" w:hAnsiTheme="minorEastAsia" w:hint="eastAsia"/>
          <w:u w:val="single"/>
          <w:lang w:val="zh-CN"/>
        </w:rPr>
        <w:t xml:space="preserve">　　　　　　　　　　 </w:t>
      </w:r>
    </w:p>
    <w:p w:rsidR="0088280F" w:rsidRDefault="00B0248B">
      <w:pPr>
        <w:spacing w:line="360" w:lineRule="auto"/>
        <w:rPr>
          <w:rFonts w:asciiTheme="minorEastAsia" w:eastAsiaTheme="minorEastAsia" w:hAnsiTheme="minorEastAsia"/>
          <w:lang w:val="zh-CN"/>
        </w:rPr>
      </w:pPr>
      <w:r>
        <w:rPr>
          <w:rFonts w:asciiTheme="minorEastAsia" w:eastAsiaTheme="minorEastAsia" w:hAnsiTheme="minorEastAsia" w:hint="eastAsia"/>
          <w:lang w:val="zh-CN"/>
        </w:rPr>
        <w:t>投标人：（公章）</w:t>
      </w:r>
    </w:p>
    <w:p w:rsidR="0088280F" w:rsidRDefault="00B0248B">
      <w:pPr>
        <w:spacing w:line="360" w:lineRule="auto"/>
        <w:ind w:left="181" w:right="17" w:hanging="181"/>
        <w:rPr>
          <w:rFonts w:asciiTheme="minorEastAsia" w:eastAsiaTheme="minorEastAsia" w:hAnsiTheme="minorEastAsia"/>
          <w:lang w:val="zh-CN"/>
        </w:rPr>
      </w:pPr>
      <w:r>
        <w:rPr>
          <w:rFonts w:asciiTheme="minorEastAsia" w:eastAsiaTheme="minorEastAsia" w:hAnsiTheme="minorEastAsia" w:hint="eastAsia"/>
          <w:lang w:val="zh-CN"/>
        </w:rPr>
        <w:t>法定代表人或其授权代表签名：</w:t>
      </w:r>
      <w:r>
        <w:rPr>
          <w:rFonts w:asciiTheme="minorEastAsia" w:eastAsiaTheme="minorEastAsia" w:hAnsiTheme="minorEastAsia" w:hint="eastAsia"/>
        </w:rPr>
        <w:t xml:space="preserve">                         </w:t>
      </w:r>
      <w:r>
        <w:rPr>
          <w:rFonts w:asciiTheme="minorEastAsia" w:eastAsiaTheme="minorEastAsia" w:hAnsiTheme="minorEastAsia" w:hint="eastAsia"/>
          <w:lang w:val="zh-CN"/>
        </w:rPr>
        <w:t>日　　期：</w:t>
      </w:r>
    </w:p>
    <w:p w:rsidR="0088280F" w:rsidRDefault="0088280F">
      <w:pPr>
        <w:rPr>
          <w:rFonts w:asciiTheme="minorEastAsia" w:eastAsiaTheme="minorEastAsia" w:hAnsiTheme="minorEastAsia"/>
          <w:b/>
          <w:bCs/>
          <w:sz w:val="28"/>
        </w:rPr>
      </w:pPr>
      <w:bookmarkStart w:id="74" w:name="_Toc50691029"/>
      <w:bookmarkStart w:id="75" w:name="_Toc50703722"/>
    </w:p>
    <w:p w:rsidR="0088280F" w:rsidRDefault="0088280F">
      <w:pPr>
        <w:rPr>
          <w:rFonts w:asciiTheme="minorEastAsia" w:eastAsiaTheme="minorEastAsia" w:hAnsiTheme="minorEastAsia"/>
          <w:b/>
          <w:bCs/>
          <w:sz w:val="28"/>
        </w:rPr>
      </w:pPr>
    </w:p>
    <w:p w:rsidR="0088280F" w:rsidRDefault="0088280F">
      <w:pPr>
        <w:rPr>
          <w:rFonts w:asciiTheme="minorEastAsia" w:eastAsiaTheme="minorEastAsia" w:hAnsiTheme="minorEastAsia"/>
          <w:b/>
          <w:bCs/>
          <w:sz w:val="28"/>
        </w:rPr>
      </w:pPr>
    </w:p>
    <w:p w:rsidR="0088280F" w:rsidRDefault="0088280F">
      <w:pPr>
        <w:rPr>
          <w:rFonts w:asciiTheme="minorEastAsia" w:eastAsiaTheme="minorEastAsia" w:hAnsiTheme="minorEastAsia"/>
          <w:b/>
          <w:bCs/>
          <w:sz w:val="28"/>
        </w:rPr>
      </w:pPr>
    </w:p>
    <w:p w:rsidR="0088280F" w:rsidRDefault="00B0248B">
      <w:pPr>
        <w:rPr>
          <w:rFonts w:asciiTheme="minorEastAsia" w:eastAsiaTheme="minorEastAsia" w:hAnsiTheme="minorEastAsia"/>
          <w:b/>
          <w:bCs/>
          <w:sz w:val="28"/>
        </w:rPr>
      </w:pPr>
      <w:r>
        <w:rPr>
          <w:rFonts w:asciiTheme="minorEastAsia" w:eastAsiaTheme="minorEastAsia" w:hAnsiTheme="minorEastAsia" w:hint="eastAsia"/>
          <w:b/>
          <w:bCs/>
          <w:sz w:val="28"/>
        </w:rPr>
        <w:lastRenderedPageBreak/>
        <w:t>参考格式</w:t>
      </w:r>
      <w:r>
        <w:rPr>
          <w:rFonts w:asciiTheme="minorEastAsia" w:eastAsiaTheme="minorEastAsia" w:hAnsiTheme="minorEastAsia"/>
          <w:b/>
          <w:bCs/>
          <w:sz w:val="28"/>
        </w:rPr>
        <w:t>2</w:t>
      </w:r>
      <w:bookmarkEnd w:id="74"/>
      <w:bookmarkEnd w:id="75"/>
      <w:r>
        <w:rPr>
          <w:rFonts w:asciiTheme="minorEastAsia" w:eastAsiaTheme="minorEastAsia" w:hAnsiTheme="minorEastAsia"/>
          <w:b/>
          <w:bCs/>
          <w:sz w:val="28"/>
        </w:rPr>
        <w:t xml:space="preserve">  </w:t>
      </w:r>
      <w:bookmarkEnd w:id="73"/>
    </w:p>
    <w:p w:rsidR="0088280F" w:rsidRDefault="00B0248B">
      <w:pPr>
        <w:pStyle w:val="2"/>
        <w:numPr>
          <w:ilvl w:val="1"/>
          <w:numId w:val="0"/>
        </w:numPr>
        <w:spacing w:before="60" w:after="60"/>
        <w:jc w:val="center"/>
        <w:rPr>
          <w:rFonts w:asciiTheme="minorEastAsia" w:eastAsiaTheme="minorEastAsia" w:hAnsiTheme="minorEastAsia"/>
        </w:rPr>
      </w:pPr>
      <w:bookmarkStart w:id="76" w:name="_Toc160510647"/>
      <w:bookmarkStart w:id="77" w:name="_Toc251236129"/>
      <w:bookmarkStart w:id="78" w:name="_Toc50736474"/>
      <w:bookmarkStart w:id="79" w:name="_Toc50737294"/>
      <w:bookmarkStart w:id="80" w:name="_Toc52165078"/>
      <w:bookmarkStart w:id="81" w:name="_Toc50691030"/>
      <w:bookmarkStart w:id="82" w:name="_Toc50737326"/>
      <w:r>
        <w:rPr>
          <w:rFonts w:asciiTheme="minorEastAsia" w:eastAsiaTheme="minorEastAsia" w:hAnsiTheme="minorEastAsia" w:hint="eastAsia"/>
        </w:rPr>
        <w:t>投标报价一览表</w:t>
      </w:r>
      <w:bookmarkEnd w:id="76"/>
      <w:bookmarkEnd w:id="77"/>
      <w:bookmarkEnd w:id="78"/>
      <w:bookmarkEnd w:id="79"/>
      <w:bookmarkEnd w:id="80"/>
      <w:bookmarkEnd w:id="81"/>
      <w:bookmarkEnd w:id="82"/>
    </w:p>
    <w:p w:rsidR="0088280F" w:rsidRDefault="00B0248B">
      <w:pPr>
        <w:spacing w:line="400" w:lineRule="exact"/>
        <w:rPr>
          <w:rFonts w:asciiTheme="minorEastAsia" w:eastAsiaTheme="minorEastAsia" w:hAnsiTheme="minorEastAsia"/>
          <w:u w:val="single"/>
        </w:rPr>
      </w:pPr>
      <w:r>
        <w:rPr>
          <w:rFonts w:asciiTheme="minorEastAsia" w:eastAsiaTheme="minorEastAsia" w:hAnsiTheme="minorEastAsia" w:hint="eastAsia"/>
        </w:rPr>
        <w:t xml:space="preserve">项目名称：                                                                                                     </w:t>
      </w:r>
    </w:p>
    <w:tbl>
      <w:tblPr>
        <w:tblpPr w:leftFromText="180" w:rightFromText="180" w:vertAnchor="text" w:horzAnchor="page" w:tblpX="1084" w:tblpY="477"/>
        <w:tblOverlap w:val="never"/>
        <w:tblW w:w="10240" w:type="dxa"/>
        <w:tblLayout w:type="fixed"/>
        <w:tblLook w:val="04A0"/>
      </w:tblPr>
      <w:tblGrid>
        <w:gridCol w:w="1067"/>
        <w:gridCol w:w="1044"/>
        <w:gridCol w:w="310"/>
        <w:gridCol w:w="746"/>
        <w:gridCol w:w="619"/>
        <w:gridCol w:w="221"/>
        <w:gridCol w:w="281"/>
        <w:gridCol w:w="462"/>
        <w:gridCol w:w="769"/>
        <w:gridCol w:w="904"/>
        <w:gridCol w:w="1123"/>
        <w:gridCol w:w="913"/>
        <w:gridCol w:w="983"/>
        <w:gridCol w:w="798"/>
      </w:tblGrid>
      <w:tr w:rsidR="0088280F">
        <w:trPr>
          <w:cantSplit/>
          <w:trHeight w:val="282"/>
        </w:trPr>
        <w:tc>
          <w:tcPr>
            <w:tcW w:w="1067" w:type="dxa"/>
            <w:vMerge w:val="restart"/>
            <w:tcBorders>
              <w:top w:val="single" w:sz="4" w:space="0" w:color="auto"/>
              <w:left w:val="single" w:sz="4" w:space="0" w:color="auto"/>
              <w:bottom w:val="single" w:sz="4" w:space="0" w:color="auto"/>
              <w:right w:val="single" w:sz="4" w:space="0" w:color="auto"/>
            </w:tcBorders>
            <w:vAlign w:val="center"/>
          </w:tcPr>
          <w:p w:rsidR="0088280F" w:rsidRDefault="00B0248B">
            <w:pPr>
              <w:widowControl/>
              <w:jc w:val="center"/>
              <w:rPr>
                <w:rFonts w:ascii="宋体" w:hAnsi="宋体" w:cs="宋体"/>
                <w:kern w:val="0"/>
              </w:rPr>
            </w:pPr>
            <w:r>
              <w:rPr>
                <w:rFonts w:ascii="宋体" w:hAnsi="宋体" w:cs="宋体" w:hint="eastAsia"/>
                <w:kern w:val="0"/>
              </w:rPr>
              <w:t>序号</w:t>
            </w:r>
          </w:p>
        </w:tc>
        <w:tc>
          <w:tcPr>
            <w:tcW w:w="2100" w:type="dxa"/>
            <w:gridSpan w:val="3"/>
            <w:vMerge w:val="restart"/>
            <w:tcBorders>
              <w:top w:val="single" w:sz="4" w:space="0" w:color="auto"/>
              <w:left w:val="single" w:sz="4" w:space="0" w:color="auto"/>
              <w:bottom w:val="single" w:sz="4" w:space="0" w:color="auto"/>
              <w:right w:val="single" w:sz="4" w:space="0" w:color="auto"/>
            </w:tcBorders>
            <w:vAlign w:val="center"/>
          </w:tcPr>
          <w:p w:rsidR="0088280F" w:rsidRDefault="00B0248B">
            <w:pPr>
              <w:widowControl/>
              <w:jc w:val="center"/>
              <w:rPr>
                <w:rFonts w:ascii="宋体" w:hAnsi="宋体" w:cs="宋体"/>
                <w:kern w:val="0"/>
              </w:rPr>
            </w:pPr>
            <w:r>
              <w:rPr>
                <w:rFonts w:ascii="宋体" w:hAnsi="宋体" w:cs="宋体" w:hint="eastAsia"/>
                <w:kern w:val="0"/>
              </w:rPr>
              <w:t>货物名称</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88280F" w:rsidRDefault="00B0248B">
            <w:pPr>
              <w:widowControl/>
              <w:jc w:val="center"/>
              <w:rPr>
                <w:rFonts w:ascii="宋体" w:hAnsi="宋体" w:cs="宋体"/>
                <w:kern w:val="0"/>
              </w:rPr>
            </w:pPr>
            <w:r>
              <w:rPr>
                <w:rFonts w:ascii="宋体" w:hAnsi="宋体" w:cs="宋体" w:hint="eastAsia"/>
                <w:kern w:val="0"/>
              </w:rPr>
              <w:t>数量</w:t>
            </w:r>
          </w:p>
        </w:tc>
        <w:tc>
          <w:tcPr>
            <w:tcW w:w="743" w:type="dxa"/>
            <w:gridSpan w:val="2"/>
            <w:vMerge w:val="restart"/>
            <w:tcBorders>
              <w:top w:val="single" w:sz="4" w:space="0" w:color="auto"/>
              <w:left w:val="single" w:sz="4" w:space="0" w:color="auto"/>
              <w:bottom w:val="single" w:sz="4" w:space="0" w:color="auto"/>
              <w:right w:val="single" w:sz="4" w:space="0" w:color="auto"/>
            </w:tcBorders>
            <w:vAlign w:val="center"/>
          </w:tcPr>
          <w:p w:rsidR="0088280F" w:rsidRDefault="00B0248B">
            <w:pPr>
              <w:widowControl/>
              <w:jc w:val="center"/>
              <w:rPr>
                <w:rFonts w:ascii="宋体" w:hAnsi="宋体" w:cs="宋体"/>
                <w:kern w:val="0"/>
              </w:rPr>
            </w:pPr>
            <w:r>
              <w:rPr>
                <w:rFonts w:ascii="宋体" w:hAnsi="宋体" w:cs="宋体" w:hint="eastAsia"/>
                <w:kern w:val="0"/>
              </w:rPr>
              <w:t>单位</w:t>
            </w:r>
          </w:p>
        </w:tc>
        <w:tc>
          <w:tcPr>
            <w:tcW w:w="1673" w:type="dxa"/>
            <w:gridSpan w:val="2"/>
            <w:tcBorders>
              <w:top w:val="single" w:sz="4" w:space="0" w:color="auto"/>
              <w:left w:val="nil"/>
              <w:bottom w:val="single" w:sz="4" w:space="0" w:color="auto"/>
              <w:right w:val="single" w:sz="4" w:space="0" w:color="auto"/>
            </w:tcBorders>
            <w:vAlign w:val="center"/>
          </w:tcPr>
          <w:p w:rsidR="0088280F" w:rsidRDefault="00B0248B">
            <w:pPr>
              <w:widowControl/>
              <w:jc w:val="center"/>
              <w:rPr>
                <w:rFonts w:ascii="宋体" w:hAnsi="宋体" w:cs="宋体"/>
                <w:kern w:val="0"/>
              </w:rPr>
            </w:pPr>
            <w:r>
              <w:rPr>
                <w:rFonts w:ascii="宋体" w:hAnsi="宋体" w:cs="宋体" w:hint="eastAsia"/>
                <w:kern w:val="0"/>
              </w:rPr>
              <w:t>投标报价</w:t>
            </w:r>
          </w:p>
          <w:p w:rsidR="0088280F" w:rsidRDefault="00B0248B">
            <w:pPr>
              <w:widowControl/>
              <w:jc w:val="center"/>
              <w:rPr>
                <w:rFonts w:ascii="宋体" w:hAnsi="宋体" w:cs="宋体"/>
                <w:kern w:val="0"/>
              </w:rPr>
            </w:pPr>
            <w:r>
              <w:rPr>
                <w:rFonts w:ascii="宋体" w:hAnsi="宋体" w:cs="宋体" w:hint="eastAsia"/>
                <w:kern w:val="0"/>
              </w:rPr>
              <w:t>（单位：元）</w:t>
            </w:r>
          </w:p>
        </w:tc>
        <w:tc>
          <w:tcPr>
            <w:tcW w:w="1123" w:type="dxa"/>
            <w:vMerge w:val="restart"/>
            <w:tcBorders>
              <w:top w:val="single" w:sz="4" w:space="0" w:color="auto"/>
              <w:left w:val="single" w:sz="4" w:space="0" w:color="auto"/>
              <w:bottom w:val="single" w:sz="4" w:space="0" w:color="auto"/>
              <w:right w:val="single" w:sz="4" w:space="0" w:color="auto"/>
            </w:tcBorders>
            <w:vAlign w:val="center"/>
          </w:tcPr>
          <w:p w:rsidR="0088280F" w:rsidRDefault="00B0248B">
            <w:pPr>
              <w:widowControl/>
              <w:jc w:val="center"/>
              <w:rPr>
                <w:rFonts w:ascii="宋体" w:hAnsi="宋体" w:cs="宋体"/>
                <w:kern w:val="0"/>
              </w:rPr>
            </w:pPr>
            <w:r>
              <w:rPr>
                <w:rFonts w:ascii="宋体" w:hAnsi="宋体" w:cs="宋体" w:hint="eastAsia"/>
                <w:kern w:val="0"/>
              </w:rPr>
              <w:t>质保期</w:t>
            </w:r>
          </w:p>
        </w:tc>
        <w:tc>
          <w:tcPr>
            <w:tcW w:w="913" w:type="dxa"/>
            <w:vMerge w:val="restart"/>
            <w:tcBorders>
              <w:top w:val="single" w:sz="4" w:space="0" w:color="auto"/>
              <w:left w:val="single" w:sz="4" w:space="0" w:color="auto"/>
              <w:bottom w:val="single" w:sz="4" w:space="0" w:color="000000"/>
              <w:right w:val="single" w:sz="4" w:space="0" w:color="auto"/>
            </w:tcBorders>
            <w:vAlign w:val="center"/>
          </w:tcPr>
          <w:p w:rsidR="0088280F" w:rsidRDefault="00B0248B">
            <w:pPr>
              <w:widowControl/>
              <w:jc w:val="center"/>
              <w:rPr>
                <w:rFonts w:ascii="宋体" w:hAnsi="宋体" w:cs="宋体"/>
                <w:kern w:val="0"/>
              </w:rPr>
            </w:pPr>
            <w:r>
              <w:rPr>
                <w:rFonts w:ascii="宋体" w:hAnsi="宋体" w:cs="宋体" w:hint="eastAsia"/>
                <w:kern w:val="0"/>
              </w:rPr>
              <w:t>规格</w:t>
            </w:r>
          </w:p>
          <w:p w:rsidR="0088280F" w:rsidRDefault="00B0248B">
            <w:pPr>
              <w:widowControl/>
              <w:jc w:val="center"/>
              <w:rPr>
                <w:rFonts w:ascii="宋体" w:hAnsi="宋体" w:cs="宋体"/>
                <w:kern w:val="0"/>
              </w:rPr>
            </w:pPr>
            <w:r>
              <w:rPr>
                <w:rFonts w:ascii="宋体" w:hAnsi="宋体" w:cs="宋体" w:hint="eastAsia"/>
                <w:kern w:val="0"/>
              </w:rPr>
              <w:t>型号</w:t>
            </w:r>
          </w:p>
        </w:tc>
        <w:tc>
          <w:tcPr>
            <w:tcW w:w="983" w:type="dxa"/>
            <w:vMerge w:val="restart"/>
            <w:tcBorders>
              <w:top w:val="single" w:sz="4" w:space="0" w:color="auto"/>
              <w:left w:val="single" w:sz="4" w:space="0" w:color="auto"/>
              <w:bottom w:val="single" w:sz="4" w:space="0" w:color="auto"/>
              <w:right w:val="single" w:sz="4" w:space="0" w:color="auto"/>
            </w:tcBorders>
            <w:vAlign w:val="center"/>
          </w:tcPr>
          <w:p w:rsidR="0088280F" w:rsidRDefault="00B0248B">
            <w:pPr>
              <w:widowControl/>
              <w:jc w:val="center"/>
              <w:rPr>
                <w:rFonts w:ascii="宋体" w:hAnsi="宋体" w:cs="宋体"/>
                <w:kern w:val="0"/>
              </w:rPr>
            </w:pPr>
            <w:r>
              <w:rPr>
                <w:rFonts w:ascii="宋体" w:hAnsi="宋体" w:cs="宋体" w:hint="eastAsia"/>
                <w:kern w:val="0"/>
              </w:rPr>
              <w:t>供货期</w:t>
            </w:r>
          </w:p>
        </w:tc>
        <w:tc>
          <w:tcPr>
            <w:tcW w:w="798" w:type="dxa"/>
            <w:vMerge w:val="restart"/>
            <w:tcBorders>
              <w:top w:val="single" w:sz="4" w:space="0" w:color="auto"/>
              <w:left w:val="single" w:sz="4" w:space="0" w:color="auto"/>
              <w:bottom w:val="single" w:sz="4" w:space="0" w:color="auto"/>
              <w:right w:val="single" w:sz="4" w:space="0" w:color="auto"/>
            </w:tcBorders>
            <w:vAlign w:val="center"/>
          </w:tcPr>
          <w:p w:rsidR="0088280F" w:rsidRDefault="00B0248B">
            <w:pPr>
              <w:widowControl/>
              <w:jc w:val="center"/>
              <w:rPr>
                <w:rFonts w:ascii="宋体" w:hAnsi="宋体" w:cs="宋体"/>
                <w:kern w:val="0"/>
              </w:rPr>
            </w:pPr>
            <w:r>
              <w:rPr>
                <w:rFonts w:ascii="宋体" w:hAnsi="宋体" w:cs="宋体" w:hint="eastAsia"/>
                <w:kern w:val="0"/>
              </w:rPr>
              <w:t>备注</w:t>
            </w:r>
          </w:p>
        </w:tc>
      </w:tr>
      <w:tr w:rsidR="0088280F">
        <w:trPr>
          <w:cantSplit/>
          <w:trHeight w:val="282"/>
        </w:trPr>
        <w:tc>
          <w:tcPr>
            <w:tcW w:w="1067" w:type="dxa"/>
            <w:vMerge/>
            <w:tcBorders>
              <w:top w:val="single" w:sz="4" w:space="0" w:color="auto"/>
              <w:left w:val="single" w:sz="4" w:space="0" w:color="auto"/>
              <w:bottom w:val="single" w:sz="4" w:space="0" w:color="auto"/>
              <w:right w:val="single" w:sz="4" w:space="0" w:color="auto"/>
            </w:tcBorders>
            <w:vAlign w:val="center"/>
          </w:tcPr>
          <w:p w:rsidR="0088280F" w:rsidRDefault="0088280F">
            <w:pPr>
              <w:widowControl/>
              <w:rPr>
                <w:rFonts w:ascii="宋体" w:hAnsi="宋体" w:cs="宋体"/>
                <w:kern w:val="0"/>
              </w:rPr>
            </w:pPr>
          </w:p>
        </w:tc>
        <w:tc>
          <w:tcPr>
            <w:tcW w:w="2100" w:type="dxa"/>
            <w:gridSpan w:val="3"/>
            <w:vMerge/>
            <w:tcBorders>
              <w:top w:val="single" w:sz="4" w:space="0" w:color="auto"/>
              <w:left w:val="single" w:sz="4" w:space="0" w:color="auto"/>
              <w:bottom w:val="single" w:sz="4" w:space="0" w:color="auto"/>
              <w:right w:val="single" w:sz="4" w:space="0" w:color="auto"/>
            </w:tcBorders>
            <w:vAlign w:val="center"/>
          </w:tcPr>
          <w:p w:rsidR="0088280F" w:rsidRDefault="0088280F">
            <w:pPr>
              <w:widowControl/>
              <w:rPr>
                <w:rFonts w:ascii="宋体" w:hAnsi="宋体" w:cs="宋体"/>
                <w:kern w:val="0"/>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88280F" w:rsidRDefault="0088280F">
            <w:pPr>
              <w:widowControl/>
              <w:rPr>
                <w:rFonts w:ascii="宋体" w:hAnsi="宋体" w:cs="宋体"/>
                <w:kern w:val="0"/>
              </w:rPr>
            </w:pPr>
          </w:p>
        </w:tc>
        <w:tc>
          <w:tcPr>
            <w:tcW w:w="743" w:type="dxa"/>
            <w:gridSpan w:val="2"/>
            <w:vMerge/>
            <w:tcBorders>
              <w:top w:val="single" w:sz="4" w:space="0" w:color="auto"/>
              <w:left w:val="single" w:sz="4" w:space="0" w:color="auto"/>
              <w:bottom w:val="single" w:sz="4" w:space="0" w:color="auto"/>
              <w:right w:val="single" w:sz="4" w:space="0" w:color="auto"/>
            </w:tcBorders>
            <w:vAlign w:val="center"/>
          </w:tcPr>
          <w:p w:rsidR="0088280F" w:rsidRDefault="0088280F">
            <w:pPr>
              <w:widowControl/>
              <w:rPr>
                <w:rFonts w:ascii="宋体" w:hAnsi="宋体" w:cs="宋体"/>
                <w:kern w:val="0"/>
              </w:rPr>
            </w:pPr>
          </w:p>
        </w:tc>
        <w:tc>
          <w:tcPr>
            <w:tcW w:w="1673" w:type="dxa"/>
            <w:gridSpan w:val="2"/>
            <w:tcBorders>
              <w:top w:val="nil"/>
              <w:left w:val="nil"/>
              <w:bottom w:val="single" w:sz="4" w:space="0" w:color="auto"/>
              <w:right w:val="single" w:sz="4" w:space="0" w:color="auto"/>
            </w:tcBorders>
          </w:tcPr>
          <w:p w:rsidR="0088280F" w:rsidRDefault="00B0248B">
            <w:pPr>
              <w:widowControl/>
              <w:jc w:val="center"/>
              <w:rPr>
                <w:rFonts w:ascii="宋体" w:hAnsi="宋体" w:cs="宋体"/>
                <w:kern w:val="0"/>
              </w:rPr>
            </w:pPr>
            <w:r>
              <w:rPr>
                <w:rFonts w:ascii="宋体" w:hAnsi="宋体" w:cs="宋体" w:hint="eastAsia"/>
                <w:kern w:val="0"/>
              </w:rPr>
              <w:t>单价</w:t>
            </w:r>
          </w:p>
        </w:tc>
        <w:tc>
          <w:tcPr>
            <w:tcW w:w="1123" w:type="dxa"/>
            <w:vMerge/>
            <w:tcBorders>
              <w:top w:val="single" w:sz="4" w:space="0" w:color="auto"/>
              <w:left w:val="single" w:sz="4" w:space="0" w:color="auto"/>
              <w:bottom w:val="single" w:sz="4" w:space="0" w:color="auto"/>
              <w:right w:val="single" w:sz="4" w:space="0" w:color="auto"/>
            </w:tcBorders>
            <w:vAlign w:val="center"/>
          </w:tcPr>
          <w:p w:rsidR="0088280F" w:rsidRDefault="0088280F">
            <w:pPr>
              <w:widowControl/>
              <w:rPr>
                <w:rFonts w:ascii="宋体" w:hAnsi="宋体" w:cs="宋体"/>
                <w:kern w:val="0"/>
              </w:rPr>
            </w:pPr>
          </w:p>
        </w:tc>
        <w:tc>
          <w:tcPr>
            <w:tcW w:w="913" w:type="dxa"/>
            <w:vMerge/>
            <w:tcBorders>
              <w:top w:val="single" w:sz="4" w:space="0" w:color="auto"/>
              <w:left w:val="single" w:sz="4" w:space="0" w:color="auto"/>
              <w:bottom w:val="single" w:sz="4" w:space="0" w:color="000000"/>
              <w:right w:val="single" w:sz="4" w:space="0" w:color="auto"/>
            </w:tcBorders>
            <w:vAlign w:val="center"/>
          </w:tcPr>
          <w:p w:rsidR="0088280F" w:rsidRDefault="0088280F">
            <w:pPr>
              <w:widowControl/>
              <w:rPr>
                <w:rFonts w:ascii="宋体" w:hAnsi="宋体" w:cs="宋体"/>
                <w:kern w:val="0"/>
              </w:rPr>
            </w:pPr>
          </w:p>
        </w:tc>
        <w:tc>
          <w:tcPr>
            <w:tcW w:w="983" w:type="dxa"/>
            <w:vMerge/>
            <w:tcBorders>
              <w:top w:val="single" w:sz="4" w:space="0" w:color="auto"/>
              <w:left w:val="single" w:sz="4" w:space="0" w:color="auto"/>
              <w:bottom w:val="single" w:sz="4" w:space="0" w:color="auto"/>
              <w:right w:val="single" w:sz="4" w:space="0" w:color="auto"/>
            </w:tcBorders>
            <w:vAlign w:val="center"/>
          </w:tcPr>
          <w:p w:rsidR="0088280F" w:rsidRDefault="0088280F">
            <w:pPr>
              <w:widowControl/>
              <w:rPr>
                <w:rFonts w:ascii="宋体" w:hAnsi="宋体" w:cs="宋体"/>
                <w:kern w:val="0"/>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88280F" w:rsidRDefault="0088280F">
            <w:pPr>
              <w:widowControl/>
              <w:rPr>
                <w:rFonts w:ascii="宋体" w:hAnsi="宋体" w:cs="宋体"/>
                <w:kern w:val="0"/>
              </w:rPr>
            </w:pPr>
          </w:p>
        </w:tc>
      </w:tr>
      <w:tr w:rsidR="0088280F">
        <w:trPr>
          <w:trHeight w:val="465"/>
        </w:trPr>
        <w:tc>
          <w:tcPr>
            <w:tcW w:w="1067" w:type="dxa"/>
            <w:tcBorders>
              <w:top w:val="nil"/>
              <w:left w:val="single" w:sz="4" w:space="0" w:color="auto"/>
              <w:bottom w:val="single" w:sz="4" w:space="0" w:color="auto"/>
              <w:right w:val="nil"/>
            </w:tcBorders>
            <w:vAlign w:val="center"/>
          </w:tcPr>
          <w:p w:rsidR="0088280F" w:rsidRDefault="00B0248B">
            <w:pPr>
              <w:widowControl/>
              <w:jc w:val="center"/>
              <w:rPr>
                <w:rFonts w:ascii="宋体" w:hAnsi="宋体" w:cs="宋体"/>
                <w:kern w:val="0"/>
              </w:rPr>
            </w:pPr>
            <w:r>
              <w:rPr>
                <w:rFonts w:ascii="宋体" w:hAnsi="宋体" w:cs="宋体" w:hint="eastAsia"/>
                <w:kern w:val="0"/>
              </w:rPr>
              <w:t xml:space="preserve">　</w:t>
            </w:r>
          </w:p>
        </w:tc>
        <w:tc>
          <w:tcPr>
            <w:tcW w:w="2100" w:type="dxa"/>
            <w:gridSpan w:val="3"/>
            <w:tcBorders>
              <w:top w:val="nil"/>
              <w:left w:val="single" w:sz="4" w:space="0" w:color="auto"/>
              <w:bottom w:val="single" w:sz="4" w:space="0" w:color="auto"/>
              <w:right w:val="single" w:sz="4" w:space="0" w:color="auto"/>
            </w:tcBorders>
            <w:vAlign w:val="center"/>
          </w:tcPr>
          <w:p w:rsidR="0088280F" w:rsidRDefault="00B0248B">
            <w:pPr>
              <w:widowControl/>
              <w:rPr>
                <w:rFonts w:ascii="宋体" w:hAnsi="宋体" w:cs="宋体"/>
                <w:kern w:val="0"/>
              </w:rPr>
            </w:pPr>
            <w:r>
              <w:rPr>
                <w:rFonts w:ascii="宋体" w:hAnsi="宋体" w:cs="宋体" w:hint="eastAsia"/>
                <w:kern w:val="0"/>
              </w:rPr>
              <w:t xml:space="preserve">　</w:t>
            </w:r>
          </w:p>
        </w:tc>
        <w:tc>
          <w:tcPr>
            <w:tcW w:w="840" w:type="dxa"/>
            <w:gridSpan w:val="2"/>
            <w:tcBorders>
              <w:top w:val="nil"/>
              <w:left w:val="nil"/>
              <w:bottom w:val="single" w:sz="4" w:space="0" w:color="auto"/>
              <w:right w:val="single" w:sz="4" w:space="0" w:color="auto"/>
            </w:tcBorders>
            <w:vAlign w:val="center"/>
          </w:tcPr>
          <w:p w:rsidR="0088280F" w:rsidRDefault="00B0248B">
            <w:pPr>
              <w:widowControl/>
              <w:jc w:val="center"/>
              <w:rPr>
                <w:rFonts w:ascii="宋体" w:hAnsi="宋体" w:cs="宋体"/>
                <w:kern w:val="0"/>
              </w:rPr>
            </w:pPr>
            <w:r>
              <w:rPr>
                <w:rFonts w:ascii="宋体" w:hAnsi="宋体" w:cs="宋体" w:hint="eastAsia"/>
                <w:kern w:val="0"/>
              </w:rPr>
              <w:t xml:space="preserve">　</w:t>
            </w:r>
          </w:p>
        </w:tc>
        <w:tc>
          <w:tcPr>
            <w:tcW w:w="743" w:type="dxa"/>
            <w:gridSpan w:val="2"/>
            <w:tcBorders>
              <w:top w:val="nil"/>
              <w:left w:val="nil"/>
              <w:bottom w:val="single" w:sz="4" w:space="0" w:color="auto"/>
              <w:right w:val="single" w:sz="4" w:space="0" w:color="auto"/>
            </w:tcBorders>
            <w:vAlign w:val="center"/>
          </w:tcPr>
          <w:p w:rsidR="0088280F" w:rsidRDefault="00B0248B">
            <w:pPr>
              <w:widowControl/>
              <w:jc w:val="center"/>
              <w:rPr>
                <w:rFonts w:ascii="宋体" w:hAnsi="宋体" w:cs="宋体"/>
                <w:kern w:val="0"/>
              </w:rPr>
            </w:pPr>
            <w:r>
              <w:rPr>
                <w:rFonts w:ascii="宋体" w:hAnsi="宋体" w:cs="宋体" w:hint="eastAsia"/>
                <w:kern w:val="0"/>
              </w:rPr>
              <w:t xml:space="preserve">　</w:t>
            </w:r>
          </w:p>
        </w:tc>
        <w:tc>
          <w:tcPr>
            <w:tcW w:w="1673" w:type="dxa"/>
            <w:gridSpan w:val="2"/>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p w:rsidR="0088280F" w:rsidRDefault="00B0248B">
            <w:pPr>
              <w:widowControl/>
              <w:rPr>
                <w:rFonts w:ascii="宋体" w:hAnsi="宋体"/>
                <w:kern w:val="0"/>
              </w:rPr>
            </w:pPr>
            <w:r>
              <w:rPr>
                <w:rFonts w:ascii="宋体" w:hAnsi="宋体"/>
                <w:kern w:val="0"/>
              </w:rPr>
              <w:t xml:space="preserve">　</w:t>
            </w:r>
          </w:p>
        </w:tc>
        <w:tc>
          <w:tcPr>
            <w:tcW w:w="1123" w:type="dxa"/>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tc>
        <w:tc>
          <w:tcPr>
            <w:tcW w:w="913" w:type="dxa"/>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tc>
        <w:tc>
          <w:tcPr>
            <w:tcW w:w="983" w:type="dxa"/>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tc>
        <w:tc>
          <w:tcPr>
            <w:tcW w:w="798" w:type="dxa"/>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tc>
      </w:tr>
      <w:tr w:rsidR="0088280F">
        <w:trPr>
          <w:trHeight w:val="450"/>
        </w:trPr>
        <w:tc>
          <w:tcPr>
            <w:tcW w:w="1067" w:type="dxa"/>
            <w:tcBorders>
              <w:top w:val="nil"/>
              <w:left w:val="single" w:sz="4" w:space="0" w:color="auto"/>
              <w:bottom w:val="single" w:sz="4" w:space="0" w:color="auto"/>
              <w:right w:val="nil"/>
            </w:tcBorders>
            <w:vAlign w:val="center"/>
          </w:tcPr>
          <w:p w:rsidR="0088280F" w:rsidRDefault="00B0248B">
            <w:pPr>
              <w:widowControl/>
              <w:jc w:val="center"/>
              <w:rPr>
                <w:rFonts w:ascii="宋体" w:hAnsi="宋体" w:cs="宋体"/>
                <w:kern w:val="0"/>
              </w:rPr>
            </w:pPr>
            <w:r>
              <w:rPr>
                <w:rFonts w:ascii="宋体" w:hAnsi="宋体" w:cs="宋体" w:hint="eastAsia"/>
                <w:kern w:val="0"/>
              </w:rPr>
              <w:t xml:space="preserve">　</w:t>
            </w:r>
          </w:p>
        </w:tc>
        <w:tc>
          <w:tcPr>
            <w:tcW w:w="2100" w:type="dxa"/>
            <w:gridSpan w:val="3"/>
            <w:tcBorders>
              <w:top w:val="nil"/>
              <w:left w:val="single" w:sz="4" w:space="0" w:color="auto"/>
              <w:bottom w:val="single" w:sz="4" w:space="0" w:color="auto"/>
              <w:right w:val="single" w:sz="4" w:space="0" w:color="auto"/>
            </w:tcBorders>
            <w:vAlign w:val="center"/>
          </w:tcPr>
          <w:p w:rsidR="0088280F" w:rsidRDefault="00B0248B">
            <w:pPr>
              <w:widowControl/>
              <w:rPr>
                <w:rFonts w:ascii="宋体" w:hAnsi="宋体" w:cs="宋体"/>
                <w:kern w:val="0"/>
              </w:rPr>
            </w:pPr>
            <w:r>
              <w:rPr>
                <w:rFonts w:ascii="宋体" w:hAnsi="宋体" w:cs="宋体" w:hint="eastAsia"/>
                <w:kern w:val="0"/>
              </w:rPr>
              <w:t xml:space="preserve">　</w:t>
            </w:r>
          </w:p>
        </w:tc>
        <w:tc>
          <w:tcPr>
            <w:tcW w:w="840" w:type="dxa"/>
            <w:gridSpan w:val="2"/>
            <w:tcBorders>
              <w:top w:val="nil"/>
              <w:left w:val="nil"/>
              <w:bottom w:val="single" w:sz="4" w:space="0" w:color="auto"/>
              <w:right w:val="single" w:sz="4" w:space="0" w:color="auto"/>
            </w:tcBorders>
            <w:vAlign w:val="center"/>
          </w:tcPr>
          <w:p w:rsidR="0088280F" w:rsidRDefault="00B0248B">
            <w:pPr>
              <w:widowControl/>
              <w:jc w:val="center"/>
              <w:rPr>
                <w:rFonts w:ascii="宋体" w:hAnsi="宋体" w:cs="宋体"/>
                <w:kern w:val="0"/>
              </w:rPr>
            </w:pPr>
            <w:r>
              <w:rPr>
                <w:rFonts w:ascii="宋体" w:hAnsi="宋体" w:cs="宋体" w:hint="eastAsia"/>
                <w:kern w:val="0"/>
              </w:rPr>
              <w:t xml:space="preserve">　</w:t>
            </w:r>
          </w:p>
        </w:tc>
        <w:tc>
          <w:tcPr>
            <w:tcW w:w="743" w:type="dxa"/>
            <w:gridSpan w:val="2"/>
            <w:tcBorders>
              <w:top w:val="nil"/>
              <w:left w:val="nil"/>
              <w:bottom w:val="single" w:sz="4" w:space="0" w:color="auto"/>
              <w:right w:val="single" w:sz="4" w:space="0" w:color="auto"/>
            </w:tcBorders>
            <w:vAlign w:val="center"/>
          </w:tcPr>
          <w:p w:rsidR="0088280F" w:rsidRDefault="00B0248B">
            <w:pPr>
              <w:widowControl/>
              <w:jc w:val="center"/>
              <w:rPr>
                <w:rFonts w:ascii="宋体" w:hAnsi="宋体" w:cs="宋体"/>
                <w:kern w:val="0"/>
              </w:rPr>
            </w:pPr>
            <w:r>
              <w:rPr>
                <w:rFonts w:ascii="宋体" w:hAnsi="宋体" w:cs="宋体" w:hint="eastAsia"/>
                <w:kern w:val="0"/>
              </w:rPr>
              <w:t xml:space="preserve">　</w:t>
            </w:r>
          </w:p>
        </w:tc>
        <w:tc>
          <w:tcPr>
            <w:tcW w:w="1673" w:type="dxa"/>
            <w:gridSpan w:val="2"/>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p w:rsidR="0088280F" w:rsidRDefault="00B0248B">
            <w:pPr>
              <w:widowControl/>
              <w:rPr>
                <w:rFonts w:ascii="宋体" w:hAnsi="宋体"/>
                <w:kern w:val="0"/>
              </w:rPr>
            </w:pPr>
            <w:r>
              <w:rPr>
                <w:rFonts w:ascii="宋体" w:hAnsi="宋体"/>
                <w:kern w:val="0"/>
              </w:rPr>
              <w:t xml:space="preserve">　</w:t>
            </w:r>
          </w:p>
        </w:tc>
        <w:tc>
          <w:tcPr>
            <w:tcW w:w="1123" w:type="dxa"/>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tc>
        <w:tc>
          <w:tcPr>
            <w:tcW w:w="913" w:type="dxa"/>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tc>
        <w:tc>
          <w:tcPr>
            <w:tcW w:w="983" w:type="dxa"/>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tc>
        <w:tc>
          <w:tcPr>
            <w:tcW w:w="798" w:type="dxa"/>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tc>
      </w:tr>
      <w:tr w:rsidR="0088280F">
        <w:trPr>
          <w:trHeight w:val="450"/>
        </w:trPr>
        <w:tc>
          <w:tcPr>
            <w:tcW w:w="1067" w:type="dxa"/>
            <w:tcBorders>
              <w:top w:val="nil"/>
              <w:left w:val="single" w:sz="4" w:space="0" w:color="auto"/>
              <w:bottom w:val="single" w:sz="4" w:space="0" w:color="auto"/>
              <w:right w:val="nil"/>
            </w:tcBorders>
            <w:vAlign w:val="center"/>
          </w:tcPr>
          <w:p w:rsidR="0088280F" w:rsidRDefault="00B0248B">
            <w:pPr>
              <w:widowControl/>
              <w:jc w:val="center"/>
              <w:rPr>
                <w:rFonts w:ascii="宋体" w:hAnsi="宋体" w:cs="宋体"/>
                <w:kern w:val="0"/>
              </w:rPr>
            </w:pPr>
            <w:r>
              <w:rPr>
                <w:rFonts w:ascii="宋体" w:hAnsi="宋体" w:cs="宋体" w:hint="eastAsia"/>
                <w:kern w:val="0"/>
              </w:rPr>
              <w:t xml:space="preserve">　</w:t>
            </w:r>
          </w:p>
        </w:tc>
        <w:tc>
          <w:tcPr>
            <w:tcW w:w="2100" w:type="dxa"/>
            <w:gridSpan w:val="3"/>
            <w:tcBorders>
              <w:top w:val="nil"/>
              <w:left w:val="single" w:sz="4" w:space="0" w:color="auto"/>
              <w:bottom w:val="single" w:sz="4" w:space="0" w:color="auto"/>
              <w:right w:val="single" w:sz="4" w:space="0" w:color="auto"/>
            </w:tcBorders>
            <w:vAlign w:val="center"/>
          </w:tcPr>
          <w:p w:rsidR="0088280F" w:rsidRDefault="00B0248B">
            <w:pPr>
              <w:widowControl/>
              <w:rPr>
                <w:rFonts w:ascii="宋体" w:hAnsi="宋体" w:cs="宋体"/>
                <w:kern w:val="0"/>
              </w:rPr>
            </w:pPr>
            <w:r>
              <w:rPr>
                <w:rFonts w:ascii="宋体" w:hAnsi="宋体" w:cs="宋体" w:hint="eastAsia"/>
                <w:kern w:val="0"/>
              </w:rPr>
              <w:t xml:space="preserve">　</w:t>
            </w:r>
          </w:p>
        </w:tc>
        <w:tc>
          <w:tcPr>
            <w:tcW w:w="840" w:type="dxa"/>
            <w:gridSpan w:val="2"/>
            <w:tcBorders>
              <w:top w:val="nil"/>
              <w:left w:val="nil"/>
              <w:bottom w:val="single" w:sz="4" w:space="0" w:color="auto"/>
              <w:right w:val="single" w:sz="4" w:space="0" w:color="auto"/>
            </w:tcBorders>
            <w:vAlign w:val="center"/>
          </w:tcPr>
          <w:p w:rsidR="0088280F" w:rsidRDefault="00B0248B">
            <w:pPr>
              <w:widowControl/>
              <w:jc w:val="center"/>
              <w:rPr>
                <w:rFonts w:ascii="宋体" w:hAnsi="宋体" w:cs="宋体"/>
                <w:kern w:val="0"/>
              </w:rPr>
            </w:pPr>
            <w:r>
              <w:rPr>
                <w:rFonts w:ascii="宋体" w:hAnsi="宋体" w:cs="宋体" w:hint="eastAsia"/>
                <w:kern w:val="0"/>
              </w:rPr>
              <w:t xml:space="preserve">　</w:t>
            </w:r>
          </w:p>
        </w:tc>
        <w:tc>
          <w:tcPr>
            <w:tcW w:w="743" w:type="dxa"/>
            <w:gridSpan w:val="2"/>
            <w:tcBorders>
              <w:top w:val="nil"/>
              <w:left w:val="nil"/>
              <w:bottom w:val="single" w:sz="4" w:space="0" w:color="auto"/>
              <w:right w:val="single" w:sz="4" w:space="0" w:color="auto"/>
            </w:tcBorders>
            <w:vAlign w:val="center"/>
          </w:tcPr>
          <w:p w:rsidR="0088280F" w:rsidRDefault="00B0248B">
            <w:pPr>
              <w:widowControl/>
              <w:jc w:val="center"/>
              <w:rPr>
                <w:rFonts w:ascii="宋体" w:hAnsi="宋体" w:cs="宋体"/>
                <w:kern w:val="0"/>
              </w:rPr>
            </w:pPr>
            <w:r>
              <w:rPr>
                <w:rFonts w:ascii="宋体" w:hAnsi="宋体" w:cs="宋体" w:hint="eastAsia"/>
                <w:kern w:val="0"/>
              </w:rPr>
              <w:t xml:space="preserve">　</w:t>
            </w:r>
          </w:p>
        </w:tc>
        <w:tc>
          <w:tcPr>
            <w:tcW w:w="1673" w:type="dxa"/>
            <w:gridSpan w:val="2"/>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p w:rsidR="0088280F" w:rsidRDefault="00B0248B">
            <w:pPr>
              <w:widowControl/>
              <w:rPr>
                <w:rFonts w:ascii="宋体" w:hAnsi="宋体"/>
                <w:kern w:val="0"/>
              </w:rPr>
            </w:pPr>
            <w:r>
              <w:rPr>
                <w:rFonts w:ascii="宋体" w:hAnsi="宋体"/>
                <w:kern w:val="0"/>
              </w:rPr>
              <w:t xml:space="preserve">　</w:t>
            </w:r>
          </w:p>
        </w:tc>
        <w:tc>
          <w:tcPr>
            <w:tcW w:w="1123" w:type="dxa"/>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tc>
        <w:tc>
          <w:tcPr>
            <w:tcW w:w="913" w:type="dxa"/>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tc>
        <w:tc>
          <w:tcPr>
            <w:tcW w:w="983" w:type="dxa"/>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tc>
        <w:tc>
          <w:tcPr>
            <w:tcW w:w="798" w:type="dxa"/>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tc>
      </w:tr>
      <w:tr w:rsidR="0088280F">
        <w:trPr>
          <w:trHeight w:val="450"/>
        </w:trPr>
        <w:tc>
          <w:tcPr>
            <w:tcW w:w="1067" w:type="dxa"/>
            <w:tcBorders>
              <w:top w:val="nil"/>
              <w:left w:val="single" w:sz="4" w:space="0" w:color="auto"/>
              <w:bottom w:val="single" w:sz="4" w:space="0" w:color="auto"/>
              <w:right w:val="nil"/>
            </w:tcBorders>
            <w:vAlign w:val="center"/>
          </w:tcPr>
          <w:p w:rsidR="0088280F" w:rsidRDefault="00B0248B">
            <w:pPr>
              <w:widowControl/>
              <w:jc w:val="center"/>
              <w:rPr>
                <w:rFonts w:ascii="宋体" w:hAnsi="宋体" w:cs="宋体"/>
                <w:kern w:val="0"/>
              </w:rPr>
            </w:pPr>
            <w:r>
              <w:rPr>
                <w:rFonts w:ascii="宋体" w:hAnsi="宋体" w:cs="宋体" w:hint="eastAsia"/>
                <w:kern w:val="0"/>
              </w:rPr>
              <w:t xml:space="preserve">　</w:t>
            </w:r>
          </w:p>
        </w:tc>
        <w:tc>
          <w:tcPr>
            <w:tcW w:w="2100" w:type="dxa"/>
            <w:gridSpan w:val="3"/>
            <w:tcBorders>
              <w:top w:val="nil"/>
              <w:left w:val="single" w:sz="4" w:space="0" w:color="auto"/>
              <w:bottom w:val="single" w:sz="4" w:space="0" w:color="auto"/>
              <w:right w:val="single" w:sz="4" w:space="0" w:color="auto"/>
            </w:tcBorders>
            <w:vAlign w:val="center"/>
          </w:tcPr>
          <w:p w:rsidR="0088280F" w:rsidRDefault="00B0248B">
            <w:pPr>
              <w:widowControl/>
              <w:rPr>
                <w:rFonts w:ascii="宋体" w:hAnsi="宋体" w:cs="宋体"/>
                <w:kern w:val="0"/>
              </w:rPr>
            </w:pPr>
            <w:r>
              <w:rPr>
                <w:rFonts w:ascii="宋体" w:hAnsi="宋体" w:cs="宋体" w:hint="eastAsia"/>
                <w:kern w:val="0"/>
              </w:rPr>
              <w:t xml:space="preserve">　</w:t>
            </w:r>
          </w:p>
        </w:tc>
        <w:tc>
          <w:tcPr>
            <w:tcW w:w="840" w:type="dxa"/>
            <w:gridSpan w:val="2"/>
            <w:tcBorders>
              <w:top w:val="nil"/>
              <w:left w:val="nil"/>
              <w:bottom w:val="single" w:sz="4" w:space="0" w:color="auto"/>
              <w:right w:val="single" w:sz="4" w:space="0" w:color="auto"/>
            </w:tcBorders>
            <w:vAlign w:val="center"/>
          </w:tcPr>
          <w:p w:rsidR="0088280F" w:rsidRDefault="00B0248B">
            <w:pPr>
              <w:widowControl/>
              <w:jc w:val="center"/>
              <w:rPr>
                <w:rFonts w:ascii="宋体" w:hAnsi="宋体" w:cs="宋体"/>
                <w:kern w:val="0"/>
              </w:rPr>
            </w:pPr>
            <w:r>
              <w:rPr>
                <w:rFonts w:ascii="宋体" w:hAnsi="宋体" w:cs="宋体" w:hint="eastAsia"/>
                <w:kern w:val="0"/>
              </w:rPr>
              <w:t xml:space="preserve">　</w:t>
            </w:r>
          </w:p>
        </w:tc>
        <w:tc>
          <w:tcPr>
            <w:tcW w:w="743" w:type="dxa"/>
            <w:gridSpan w:val="2"/>
            <w:tcBorders>
              <w:top w:val="nil"/>
              <w:left w:val="nil"/>
              <w:bottom w:val="single" w:sz="4" w:space="0" w:color="auto"/>
              <w:right w:val="single" w:sz="4" w:space="0" w:color="auto"/>
            </w:tcBorders>
            <w:vAlign w:val="center"/>
          </w:tcPr>
          <w:p w:rsidR="0088280F" w:rsidRDefault="00B0248B">
            <w:pPr>
              <w:widowControl/>
              <w:jc w:val="center"/>
              <w:rPr>
                <w:rFonts w:ascii="宋体" w:hAnsi="宋体" w:cs="宋体"/>
                <w:kern w:val="0"/>
              </w:rPr>
            </w:pPr>
            <w:r>
              <w:rPr>
                <w:rFonts w:ascii="宋体" w:hAnsi="宋体" w:cs="宋体" w:hint="eastAsia"/>
                <w:kern w:val="0"/>
              </w:rPr>
              <w:t xml:space="preserve">　</w:t>
            </w:r>
          </w:p>
        </w:tc>
        <w:tc>
          <w:tcPr>
            <w:tcW w:w="1673" w:type="dxa"/>
            <w:gridSpan w:val="2"/>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p w:rsidR="0088280F" w:rsidRDefault="00B0248B">
            <w:pPr>
              <w:widowControl/>
              <w:rPr>
                <w:rFonts w:ascii="宋体" w:hAnsi="宋体"/>
                <w:kern w:val="0"/>
              </w:rPr>
            </w:pPr>
            <w:r>
              <w:rPr>
                <w:rFonts w:ascii="宋体" w:hAnsi="宋体"/>
                <w:kern w:val="0"/>
              </w:rPr>
              <w:t xml:space="preserve">　</w:t>
            </w:r>
          </w:p>
        </w:tc>
        <w:tc>
          <w:tcPr>
            <w:tcW w:w="1123" w:type="dxa"/>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tc>
        <w:tc>
          <w:tcPr>
            <w:tcW w:w="913" w:type="dxa"/>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tc>
        <w:tc>
          <w:tcPr>
            <w:tcW w:w="983" w:type="dxa"/>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tc>
        <w:tc>
          <w:tcPr>
            <w:tcW w:w="798" w:type="dxa"/>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tc>
      </w:tr>
      <w:tr w:rsidR="0088280F">
        <w:trPr>
          <w:trHeight w:val="450"/>
        </w:trPr>
        <w:tc>
          <w:tcPr>
            <w:tcW w:w="1067" w:type="dxa"/>
            <w:tcBorders>
              <w:top w:val="nil"/>
              <w:left w:val="single" w:sz="4" w:space="0" w:color="auto"/>
              <w:bottom w:val="single" w:sz="4" w:space="0" w:color="auto"/>
              <w:right w:val="nil"/>
            </w:tcBorders>
            <w:vAlign w:val="center"/>
          </w:tcPr>
          <w:p w:rsidR="0088280F" w:rsidRDefault="00B0248B">
            <w:pPr>
              <w:widowControl/>
              <w:jc w:val="center"/>
              <w:rPr>
                <w:rFonts w:ascii="宋体" w:hAnsi="宋体" w:cs="宋体"/>
                <w:kern w:val="0"/>
              </w:rPr>
            </w:pPr>
            <w:r>
              <w:rPr>
                <w:rFonts w:ascii="宋体" w:hAnsi="宋体" w:cs="宋体" w:hint="eastAsia"/>
                <w:kern w:val="0"/>
              </w:rPr>
              <w:t xml:space="preserve">　</w:t>
            </w:r>
          </w:p>
        </w:tc>
        <w:tc>
          <w:tcPr>
            <w:tcW w:w="2100" w:type="dxa"/>
            <w:gridSpan w:val="3"/>
            <w:tcBorders>
              <w:top w:val="nil"/>
              <w:left w:val="single" w:sz="4" w:space="0" w:color="auto"/>
              <w:bottom w:val="single" w:sz="4" w:space="0" w:color="auto"/>
              <w:right w:val="single" w:sz="4" w:space="0" w:color="auto"/>
            </w:tcBorders>
            <w:vAlign w:val="center"/>
          </w:tcPr>
          <w:p w:rsidR="0088280F" w:rsidRDefault="00B0248B">
            <w:pPr>
              <w:widowControl/>
              <w:rPr>
                <w:rFonts w:ascii="宋体" w:hAnsi="宋体" w:cs="宋体"/>
                <w:kern w:val="0"/>
              </w:rPr>
            </w:pPr>
            <w:r>
              <w:rPr>
                <w:rFonts w:ascii="宋体" w:hAnsi="宋体" w:cs="宋体" w:hint="eastAsia"/>
                <w:kern w:val="0"/>
              </w:rPr>
              <w:t xml:space="preserve">　</w:t>
            </w:r>
          </w:p>
        </w:tc>
        <w:tc>
          <w:tcPr>
            <w:tcW w:w="840" w:type="dxa"/>
            <w:gridSpan w:val="2"/>
            <w:tcBorders>
              <w:top w:val="nil"/>
              <w:left w:val="nil"/>
              <w:bottom w:val="single" w:sz="4" w:space="0" w:color="auto"/>
              <w:right w:val="single" w:sz="4" w:space="0" w:color="auto"/>
            </w:tcBorders>
            <w:vAlign w:val="center"/>
          </w:tcPr>
          <w:p w:rsidR="0088280F" w:rsidRDefault="00B0248B">
            <w:pPr>
              <w:widowControl/>
              <w:jc w:val="center"/>
              <w:rPr>
                <w:rFonts w:ascii="宋体" w:hAnsi="宋体" w:cs="宋体"/>
                <w:kern w:val="0"/>
              </w:rPr>
            </w:pPr>
            <w:r>
              <w:rPr>
                <w:rFonts w:ascii="宋体" w:hAnsi="宋体" w:cs="宋体" w:hint="eastAsia"/>
                <w:kern w:val="0"/>
              </w:rPr>
              <w:t xml:space="preserve">　</w:t>
            </w:r>
          </w:p>
        </w:tc>
        <w:tc>
          <w:tcPr>
            <w:tcW w:w="743" w:type="dxa"/>
            <w:gridSpan w:val="2"/>
            <w:tcBorders>
              <w:top w:val="nil"/>
              <w:left w:val="nil"/>
              <w:bottom w:val="single" w:sz="4" w:space="0" w:color="auto"/>
              <w:right w:val="single" w:sz="4" w:space="0" w:color="auto"/>
            </w:tcBorders>
            <w:vAlign w:val="center"/>
          </w:tcPr>
          <w:p w:rsidR="0088280F" w:rsidRDefault="00B0248B">
            <w:pPr>
              <w:widowControl/>
              <w:jc w:val="center"/>
              <w:rPr>
                <w:rFonts w:ascii="宋体" w:hAnsi="宋体" w:cs="宋体"/>
                <w:kern w:val="0"/>
              </w:rPr>
            </w:pPr>
            <w:r>
              <w:rPr>
                <w:rFonts w:ascii="宋体" w:hAnsi="宋体" w:cs="宋体" w:hint="eastAsia"/>
                <w:kern w:val="0"/>
              </w:rPr>
              <w:t xml:space="preserve">　</w:t>
            </w:r>
          </w:p>
        </w:tc>
        <w:tc>
          <w:tcPr>
            <w:tcW w:w="1673" w:type="dxa"/>
            <w:gridSpan w:val="2"/>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p w:rsidR="0088280F" w:rsidRDefault="00B0248B">
            <w:pPr>
              <w:widowControl/>
              <w:rPr>
                <w:rFonts w:ascii="宋体" w:hAnsi="宋体"/>
                <w:kern w:val="0"/>
              </w:rPr>
            </w:pPr>
            <w:r>
              <w:rPr>
                <w:rFonts w:ascii="宋体" w:hAnsi="宋体"/>
                <w:kern w:val="0"/>
              </w:rPr>
              <w:t xml:space="preserve">　</w:t>
            </w:r>
          </w:p>
        </w:tc>
        <w:tc>
          <w:tcPr>
            <w:tcW w:w="1123" w:type="dxa"/>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tc>
        <w:tc>
          <w:tcPr>
            <w:tcW w:w="913" w:type="dxa"/>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tc>
        <w:tc>
          <w:tcPr>
            <w:tcW w:w="983" w:type="dxa"/>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tc>
        <w:tc>
          <w:tcPr>
            <w:tcW w:w="798" w:type="dxa"/>
            <w:tcBorders>
              <w:top w:val="nil"/>
              <w:left w:val="nil"/>
              <w:bottom w:val="single" w:sz="4" w:space="0" w:color="auto"/>
              <w:right w:val="single" w:sz="4" w:space="0" w:color="auto"/>
            </w:tcBorders>
            <w:vAlign w:val="center"/>
          </w:tcPr>
          <w:p w:rsidR="0088280F" w:rsidRDefault="00B0248B">
            <w:pPr>
              <w:widowControl/>
              <w:rPr>
                <w:rFonts w:ascii="宋体" w:hAnsi="宋体"/>
                <w:kern w:val="0"/>
              </w:rPr>
            </w:pPr>
            <w:r>
              <w:rPr>
                <w:rFonts w:ascii="宋体" w:hAnsi="宋体"/>
                <w:kern w:val="0"/>
              </w:rPr>
              <w:t xml:space="preserve">　</w:t>
            </w:r>
          </w:p>
        </w:tc>
      </w:tr>
      <w:tr w:rsidR="0088280F">
        <w:trPr>
          <w:trHeight w:val="465"/>
        </w:trPr>
        <w:tc>
          <w:tcPr>
            <w:tcW w:w="10240" w:type="dxa"/>
            <w:gridSpan w:val="14"/>
            <w:tcBorders>
              <w:top w:val="nil"/>
              <w:left w:val="single" w:sz="4" w:space="0" w:color="auto"/>
              <w:bottom w:val="single" w:sz="4" w:space="0" w:color="auto"/>
              <w:right w:val="single" w:sz="4" w:space="0" w:color="auto"/>
            </w:tcBorders>
            <w:vAlign w:val="center"/>
          </w:tcPr>
          <w:p w:rsidR="0088280F" w:rsidRDefault="00B0248B">
            <w:pPr>
              <w:widowControl/>
              <w:rPr>
                <w:rFonts w:ascii="宋体" w:hAnsi="宋体"/>
              </w:rPr>
            </w:pPr>
            <w:r>
              <w:rPr>
                <w:rFonts w:ascii="宋体" w:hAnsi="宋体" w:hint="eastAsia"/>
              </w:rPr>
              <w:t>投标总价：（大写）人民币                  。（小写：￥           元）</w:t>
            </w:r>
            <w:r>
              <w:rPr>
                <w:rFonts w:ascii="宋体" w:hAnsi="宋体" w:cs="宋体" w:hint="eastAsia"/>
                <w:kern w:val="0"/>
              </w:rPr>
              <w:t xml:space="preserve">　</w:t>
            </w:r>
          </w:p>
        </w:tc>
      </w:tr>
      <w:tr w:rsidR="0088280F">
        <w:trPr>
          <w:trHeight w:val="210"/>
        </w:trPr>
        <w:tc>
          <w:tcPr>
            <w:tcW w:w="2421" w:type="dxa"/>
            <w:gridSpan w:val="3"/>
            <w:tcBorders>
              <w:top w:val="nil"/>
              <w:left w:val="nil"/>
              <w:bottom w:val="nil"/>
              <w:right w:val="nil"/>
            </w:tcBorders>
            <w:vAlign w:val="center"/>
          </w:tcPr>
          <w:p w:rsidR="0088280F" w:rsidRDefault="0088280F">
            <w:pPr>
              <w:widowControl/>
              <w:rPr>
                <w:rFonts w:ascii="宋体" w:hAnsi="宋体" w:cs="宋体"/>
                <w:kern w:val="0"/>
              </w:rPr>
            </w:pPr>
          </w:p>
        </w:tc>
        <w:tc>
          <w:tcPr>
            <w:tcW w:w="1365" w:type="dxa"/>
            <w:gridSpan w:val="2"/>
            <w:tcBorders>
              <w:top w:val="nil"/>
              <w:left w:val="nil"/>
              <w:bottom w:val="nil"/>
              <w:right w:val="nil"/>
            </w:tcBorders>
            <w:vAlign w:val="center"/>
          </w:tcPr>
          <w:p w:rsidR="0088280F" w:rsidRDefault="0088280F">
            <w:pPr>
              <w:widowControl/>
              <w:rPr>
                <w:rFonts w:ascii="宋体" w:hAnsi="宋体" w:cs="宋体"/>
                <w:kern w:val="0"/>
              </w:rPr>
            </w:pPr>
          </w:p>
        </w:tc>
        <w:tc>
          <w:tcPr>
            <w:tcW w:w="502" w:type="dxa"/>
            <w:gridSpan w:val="2"/>
            <w:tcBorders>
              <w:top w:val="nil"/>
              <w:left w:val="nil"/>
              <w:bottom w:val="nil"/>
              <w:right w:val="nil"/>
            </w:tcBorders>
            <w:vAlign w:val="center"/>
          </w:tcPr>
          <w:p w:rsidR="0088280F" w:rsidRDefault="0088280F">
            <w:pPr>
              <w:widowControl/>
              <w:rPr>
                <w:rFonts w:ascii="宋体" w:hAnsi="宋体" w:cs="宋体"/>
                <w:kern w:val="0"/>
              </w:rPr>
            </w:pPr>
          </w:p>
        </w:tc>
        <w:tc>
          <w:tcPr>
            <w:tcW w:w="462" w:type="dxa"/>
            <w:tcBorders>
              <w:top w:val="nil"/>
              <w:left w:val="nil"/>
              <w:bottom w:val="nil"/>
              <w:right w:val="nil"/>
            </w:tcBorders>
            <w:vAlign w:val="center"/>
          </w:tcPr>
          <w:p w:rsidR="0088280F" w:rsidRDefault="0088280F">
            <w:pPr>
              <w:widowControl/>
              <w:rPr>
                <w:rFonts w:ascii="宋体" w:hAnsi="宋体" w:cs="宋体"/>
                <w:kern w:val="0"/>
              </w:rPr>
            </w:pPr>
          </w:p>
        </w:tc>
        <w:tc>
          <w:tcPr>
            <w:tcW w:w="769" w:type="dxa"/>
            <w:tcBorders>
              <w:top w:val="nil"/>
              <w:left w:val="nil"/>
              <w:bottom w:val="nil"/>
              <w:right w:val="nil"/>
            </w:tcBorders>
            <w:vAlign w:val="center"/>
          </w:tcPr>
          <w:p w:rsidR="0088280F" w:rsidRDefault="0088280F">
            <w:pPr>
              <w:widowControl/>
              <w:rPr>
                <w:rFonts w:ascii="宋体" w:hAnsi="宋体" w:cs="宋体"/>
                <w:kern w:val="0"/>
              </w:rPr>
            </w:pPr>
          </w:p>
        </w:tc>
        <w:tc>
          <w:tcPr>
            <w:tcW w:w="904" w:type="dxa"/>
            <w:tcBorders>
              <w:top w:val="nil"/>
              <w:left w:val="nil"/>
              <w:bottom w:val="nil"/>
              <w:right w:val="nil"/>
            </w:tcBorders>
            <w:vAlign w:val="center"/>
          </w:tcPr>
          <w:p w:rsidR="0088280F" w:rsidRDefault="0088280F">
            <w:pPr>
              <w:widowControl/>
              <w:rPr>
                <w:rFonts w:ascii="宋体" w:hAnsi="宋体" w:cs="宋体"/>
                <w:kern w:val="0"/>
              </w:rPr>
            </w:pPr>
          </w:p>
        </w:tc>
        <w:tc>
          <w:tcPr>
            <w:tcW w:w="1123" w:type="dxa"/>
            <w:tcBorders>
              <w:top w:val="nil"/>
              <w:left w:val="nil"/>
              <w:bottom w:val="nil"/>
              <w:right w:val="nil"/>
            </w:tcBorders>
            <w:vAlign w:val="center"/>
          </w:tcPr>
          <w:p w:rsidR="0088280F" w:rsidRDefault="0088280F">
            <w:pPr>
              <w:widowControl/>
              <w:rPr>
                <w:rFonts w:ascii="宋体" w:hAnsi="宋体" w:cs="宋体"/>
                <w:kern w:val="0"/>
              </w:rPr>
            </w:pPr>
          </w:p>
        </w:tc>
        <w:tc>
          <w:tcPr>
            <w:tcW w:w="913" w:type="dxa"/>
            <w:tcBorders>
              <w:top w:val="nil"/>
              <w:left w:val="nil"/>
              <w:bottom w:val="nil"/>
              <w:right w:val="nil"/>
            </w:tcBorders>
            <w:vAlign w:val="center"/>
          </w:tcPr>
          <w:p w:rsidR="0088280F" w:rsidRDefault="0088280F">
            <w:pPr>
              <w:widowControl/>
              <w:rPr>
                <w:rFonts w:ascii="宋体" w:hAnsi="宋体" w:cs="宋体"/>
                <w:kern w:val="0"/>
              </w:rPr>
            </w:pPr>
          </w:p>
        </w:tc>
        <w:tc>
          <w:tcPr>
            <w:tcW w:w="983" w:type="dxa"/>
            <w:tcBorders>
              <w:top w:val="nil"/>
              <w:left w:val="nil"/>
              <w:bottom w:val="nil"/>
              <w:right w:val="nil"/>
            </w:tcBorders>
            <w:vAlign w:val="center"/>
          </w:tcPr>
          <w:p w:rsidR="0088280F" w:rsidRDefault="0088280F">
            <w:pPr>
              <w:widowControl/>
              <w:rPr>
                <w:rFonts w:ascii="宋体" w:hAnsi="宋体" w:cs="宋体"/>
                <w:kern w:val="0"/>
              </w:rPr>
            </w:pPr>
          </w:p>
        </w:tc>
        <w:tc>
          <w:tcPr>
            <w:tcW w:w="798" w:type="dxa"/>
            <w:tcBorders>
              <w:top w:val="nil"/>
              <w:left w:val="nil"/>
              <w:bottom w:val="nil"/>
              <w:right w:val="nil"/>
            </w:tcBorders>
            <w:vAlign w:val="center"/>
          </w:tcPr>
          <w:p w:rsidR="0088280F" w:rsidRDefault="0088280F">
            <w:pPr>
              <w:widowControl/>
              <w:rPr>
                <w:rFonts w:ascii="宋体" w:hAnsi="宋体" w:cs="宋体"/>
                <w:kern w:val="0"/>
              </w:rPr>
            </w:pPr>
          </w:p>
        </w:tc>
      </w:tr>
      <w:tr w:rsidR="0088280F">
        <w:trPr>
          <w:trHeight w:val="345"/>
        </w:trPr>
        <w:tc>
          <w:tcPr>
            <w:tcW w:w="5519" w:type="dxa"/>
            <w:gridSpan w:val="9"/>
            <w:tcBorders>
              <w:top w:val="nil"/>
              <w:left w:val="nil"/>
              <w:bottom w:val="nil"/>
              <w:right w:val="nil"/>
            </w:tcBorders>
            <w:vAlign w:val="center"/>
          </w:tcPr>
          <w:p w:rsidR="0088280F" w:rsidRDefault="00B0248B">
            <w:pPr>
              <w:widowControl/>
              <w:rPr>
                <w:rFonts w:ascii="宋体" w:hAnsi="宋体" w:cs="宋体"/>
                <w:kern w:val="0"/>
              </w:rPr>
            </w:pPr>
            <w:r>
              <w:rPr>
                <w:rFonts w:ascii="宋体" w:hAnsi="宋体" w:cs="宋体" w:hint="eastAsia"/>
                <w:kern w:val="0"/>
              </w:rPr>
              <w:t>投标人全称：（盖公章）</w:t>
            </w:r>
          </w:p>
        </w:tc>
        <w:tc>
          <w:tcPr>
            <w:tcW w:w="2027" w:type="dxa"/>
            <w:gridSpan w:val="2"/>
            <w:tcBorders>
              <w:top w:val="nil"/>
              <w:left w:val="nil"/>
              <w:bottom w:val="nil"/>
              <w:right w:val="nil"/>
            </w:tcBorders>
            <w:vAlign w:val="center"/>
          </w:tcPr>
          <w:p w:rsidR="0088280F" w:rsidRDefault="00B0248B">
            <w:pPr>
              <w:widowControl/>
              <w:rPr>
                <w:rFonts w:ascii="宋体" w:hAnsi="宋体" w:cs="宋体"/>
                <w:kern w:val="0"/>
              </w:rPr>
            </w:pPr>
            <w:r>
              <w:rPr>
                <w:rFonts w:ascii="宋体" w:hAnsi="宋体" w:cs="宋体" w:hint="eastAsia"/>
                <w:kern w:val="0"/>
              </w:rPr>
              <w:t xml:space="preserve">授权代表（签字）： </w:t>
            </w:r>
          </w:p>
        </w:tc>
        <w:tc>
          <w:tcPr>
            <w:tcW w:w="913" w:type="dxa"/>
            <w:tcBorders>
              <w:top w:val="nil"/>
              <w:left w:val="nil"/>
              <w:bottom w:val="nil"/>
              <w:right w:val="nil"/>
            </w:tcBorders>
            <w:vAlign w:val="center"/>
          </w:tcPr>
          <w:p w:rsidR="0088280F" w:rsidRDefault="0088280F">
            <w:pPr>
              <w:widowControl/>
              <w:rPr>
                <w:rFonts w:ascii="宋体" w:hAnsi="宋体" w:cs="宋体"/>
                <w:kern w:val="0"/>
              </w:rPr>
            </w:pPr>
          </w:p>
        </w:tc>
        <w:tc>
          <w:tcPr>
            <w:tcW w:w="983" w:type="dxa"/>
            <w:tcBorders>
              <w:top w:val="nil"/>
              <w:left w:val="nil"/>
              <w:bottom w:val="nil"/>
              <w:right w:val="nil"/>
            </w:tcBorders>
            <w:vAlign w:val="center"/>
          </w:tcPr>
          <w:p w:rsidR="0088280F" w:rsidRDefault="00B0248B">
            <w:pPr>
              <w:widowControl/>
              <w:rPr>
                <w:rFonts w:ascii="宋体" w:hAnsi="宋体" w:cs="宋体"/>
                <w:kern w:val="0"/>
              </w:rPr>
            </w:pPr>
            <w:r>
              <w:rPr>
                <w:rFonts w:ascii="宋体" w:hAnsi="宋体" w:cs="宋体" w:hint="eastAsia"/>
                <w:kern w:val="0"/>
              </w:rPr>
              <w:t xml:space="preserve">职务：         </w:t>
            </w:r>
          </w:p>
        </w:tc>
        <w:tc>
          <w:tcPr>
            <w:tcW w:w="798" w:type="dxa"/>
            <w:tcBorders>
              <w:top w:val="nil"/>
              <w:left w:val="nil"/>
              <w:bottom w:val="nil"/>
              <w:right w:val="nil"/>
            </w:tcBorders>
            <w:vAlign w:val="center"/>
          </w:tcPr>
          <w:p w:rsidR="0088280F" w:rsidRDefault="0088280F">
            <w:pPr>
              <w:widowControl/>
              <w:rPr>
                <w:rFonts w:ascii="宋体" w:hAnsi="宋体" w:cs="宋体"/>
                <w:kern w:val="0"/>
              </w:rPr>
            </w:pPr>
          </w:p>
        </w:tc>
      </w:tr>
      <w:tr w:rsidR="0088280F">
        <w:trPr>
          <w:trHeight w:val="120"/>
        </w:trPr>
        <w:tc>
          <w:tcPr>
            <w:tcW w:w="2111" w:type="dxa"/>
            <w:gridSpan w:val="2"/>
            <w:tcBorders>
              <w:top w:val="nil"/>
              <w:left w:val="nil"/>
              <w:bottom w:val="nil"/>
              <w:right w:val="nil"/>
            </w:tcBorders>
            <w:vAlign w:val="center"/>
          </w:tcPr>
          <w:p w:rsidR="0088280F" w:rsidRDefault="0088280F">
            <w:pPr>
              <w:widowControl/>
              <w:rPr>
                <w:rFonts w:ascii="宋体" w:hAnsi="宋体" w:cs="宋体"/>
                <w:kern w:val="0"/>
              </w:rPr>
            </w:pPr>
          </w:p>
        </w:tc>
        <w:tc>
          <w:tcPr>
            <w:tcW w:w="1675" w:type="dxa"/>
            <w:gridSpan w:val="3"/>
            <w:tcBorders>
              <w:top w:val="nil"/>
              <w:left w:val="nil"/>
              <w:bottom w:val="nil"/>
              <w:right w:val="nil"/>
            </w:tcBorders>
            <w:vAlign w:val="center"/>
          </w:tcPr>
          <w:p w:rsidR="0088280F" w:rsidRDefault="0088280F">
            <w:pPr>
              <w:widowControl/>
              <w:rPr>
                <w:rFonts w:ascii="宋体" w:hAnsi="宋体" w:cs="宋体"/>
                <w:kern w:val="0"/>
              </w:rPr>
            </w:pPr>
          </w:p>
        </w:tc>
        <w:tc>
          <w:tcPr>
            <w:tcW w:w="502" w:type="dxa"/>
            <w:gridSpan w:val="2"/>
            <w:tcBorders>
              <w:top w:val="nil"/>
              <w:left w:val="nil"/>
              <w:bottom w:val="nil"/>
              <w:right w:val="nil"/>
            </w:tcBorders>
            <w:vAlign w:val="center"/>
          </w:tcPr>
          <w:p w:rsidR="0088280F" w:rsidRDefault="0088280F">
            <w:pPr>
              <w:widowControl/>
              <w:rPr>
                <w:rFonts w:ascii="宋体" w:hAnsi="宋体" w:cs="宋体"/>
                <w:kern w:val="0"/>
              </w:rPr>
            </w:pPr>
          </w:p>
        </w:tc>
        <w:tc>
          <w:tcPr>
            <w:tcW w:w="462" w:type="dxa"/>
            <w:tcBorders>
              <w:top w:val="nil"/>
              <w:left w:val="nil"/>
              <w:bottom w:val="nil"/>
              <w:right w:val="nil"/>
            </w:tcBorders>
            <w:vAlign w:val="center"/>
          </w:tcPr>
          <w:p w:rsidR="0088280F" w:rsidRDefault="0088280F">
            <w:pPr>
              <w:widowControl/>
              <w:rPr>
                <w:rFonts w:ascii="宋体" w:hAnsi="宋体" w:cs="宋体"/>
                <w:kern w:val="0"/>
              </w:rPr>
            </w:pPr>
          </w:p>
        </w:tc>
        <w:tc>
          <w:tcPr>
            <w:tcW w:w="769" w:type="dxa"/>
            <w:tcBorders>
              <w:top w:val="nil"/>
              <w:left w:val="nil"/>
              <w:bottom w:val="nil"/>
              <w:right w:val="nil"/>
            </w:tcBorders>
            <w:vAlign w:val="center"/>
          </w:tcPr>
          <w:p w:rsidR="0088280F" w:rsidRDefault="0088280F">
            <w:pPr>
              <w:widowControl/>
              <w:rPr>
                <w:rFonts w:ascii="宋体" w:hAnsi="宋体" w:cs="宋体"/>
                <w:kern w:val="0"/>
              </w:rPr>
            </w:pPr>
          </w:p>
        </w:tc>
        <w:tc>
          <w:tcPr>
            <w:tcW w:w="904" w:type="dxa"/>
            <w:tcBorders>
              <w:top w:val="nil"/>
              <w:left w:val="nil"/>
              <w:bottom w:val="nil"/>
              <w:right w:val="nil"/>
            </w:tcBorders>
            <w:vAlign w:val="center"/>
          </w:tcPr>
          <w:p w:rsidR="0088280F" w:rsidRDefault="0088280F">
            <w:pPr>
              <w:widowControl/>
              <w:rPr>
                <w:rFonts w:ascii="宋体" w:hAnsi="宋体" w:cs="宋体"/>
                <w:kern w:val="0"/>
              </w:rPr>
            </w:pPr>
          </w:p>
        </w:tc>
        <w:tc>
          <w:tcPr>
            <w:tcW w:w="1123" w:type="dxa"/>
            <w:tcBorders>
              <w:top w:val="nil"/>
              <w:left w:val="nil"/>
              <w:bottom w:val="nil"/>
              <w:right w:val="nil"/>
            </w:tcBorders>
            <w:vAlign w:val="center"/>
          </w:tcPr>
          <w:p w:rsidR="0088280F" w:rsidRDefault="0088280F">
            <w:pPr>
              <w:widowControl/>
              <w:rPr>
                <w:rFonts w:ascii="宋体" w:hAnsi="宋体" w:cs="宋体"/>
                <w:kern w:val="0"/>
              </w:rPr>
            </w:pPr>
          </w:p>
        </w:tc>
        <w:tc>
          <w:tcPr>
            <w:tcW w:w="913" w:type="dxa"/>
            <w:tcBorders>
              <w:top w:val="nil"/>
              <w:left w:val="nil"/>
              <w:bottom w:val="nil"/>
              <w:right w:val="nil"/>
            </w:tcBorders>
            <w:vAlign w:val="center"/>
          </w:tcPr>
          <w:p w:rsidR="0088280F" w:rsidRDefault="0088280F">
            <w:pPr>
              <w:widowControl/>
              <w:rPr>
                <w:rFonts w:ascii="宋体" w:hAnsi="宋体" w:cs="宋体"/>
                <w:kern w:val="0"/>
              </w:rPr>
            </w:pPr>
          </w:p>
        </w:tc>
        <w:tc>
          <w:tcPr>
            <w:tcW w:w="983" w:type="dxa"/>
            <w:tcBorders>
              <w:top w:val="nil"/>
              <w:left w:val="nil"/>
              <w:bottom w:val="nil"/>
              <w:right w:val="nil"/>
            </w:tcBorders>
            <w:vAlign w:val="center"/>
          </w:tcPr>
          <w:p w:rsidR="0088280F" w:rsidRDefault="0088280F">
            <w:pPr>
              <w:widowControl/>
              <w:rPr>
                <w:rFonts w:ascii="宋体" w:hAnsi="宋体" w:cs="宋体"/>
                <w:kern w:val="0"/>
              </w:rPr>
            </w:pPr>
          </w:p>
        </w:tc>
        <w:tc>
          <w:tcPr>
            <w:tcW w:w="798" w:type="dxa"/>
            <w:tcBorders>
              <w:top w:val="nil"/>
              <w:left w:val="nil"/>
              <w:bottom w:val="nil"/>
              <w:right w:val="nil"/>
            </w:tcBorders>
            <w:vAlign w:val="center"/>
          </w:tcPr>
          <w:p w:rsidR="0088280F" w:rsidRDefault="0088280F">
            <w:pPr>
              <w:widowControl/>
              <w:rPr>
                <w:rFonts w:ascii="宋体" w:hAnsi="宋体" w:cs="宋体"/>
                <w:kern w:val="0"/>
              </w:rPr>
            </w:pPr>
          </w:p>
        </w:tc>
      </w:tr>
      <w:tr w:rsidR="0088280F">
        <w:trPr>
          <w:trHeight w:val="450"/>
        </w:trPr>
        <w:tc>
          <w:tcPr>
            <w:tcW w:w="3786" w:type="dxa"/>
            <w:gridSpan w:val="5"/>
            <w:tcBorders>
              <w:top w:val="nil"/>
              <w:left w:val="nil"/>
              <w:bottom w:val="nil"/>
              <w:right w:val="nil"/>
            </w:tcBorders>
            <w:vAlign w:val="center"/>
          </w:tcPr>
          <w:p w:rsidR="0088280F" w:rsidRDefault="00B0248B">
            <w:pPr>
              <w:widowControl/>
              <w:rPr>
                <w:rFonts w:ascii="宋体" w:hAnsi="宋体" w:cs="宋体"/>
                <w:kern w:val="0"/>
              </w:rPr>
            </w:pPr>
            <w:r>
              <w:rPr>
                <w:rFonts w:ascii="宋体" w:hAnsi="宋体" w:cs="宋体" w:hint="eastAsia"/>
                <w:kern w:val="0"/>
              </w:rPr>
              <w:t xml:space="preserve">日期：                   </w:t>
            </w:r>
          </w:p>
        </w:tc>
        <w:tc>
          <w:tcPr>
            <w:tcW w:w="502" w:type="dxa"/>
            <w:gridSpan w:val="2"/>
            <w:tcBorders>
              <w:top w:val="nil"/>
              <w:left w:val="nil"/>
              <w:bottom w:val="nil"/>
              <w:right w:val="nil"/>
            </w:tcBorders>
            <w:vAlign w:val="center"/>
          </w:tcPr>
          <w:p w:rsidR="0088280F" w:rsidRDefault="0088280F">
            <w:pPr>
              <w:widowControl/>
              <w:rPr>
                <w:rFonts w:ascii="宋体" w:hAnsi="宋体" w:cs="宋体"/>
                <w:kern w:val="0"/>
              </w:rPr>
            </w:pPr>
          </w:p>
        </w:tc>
        <w:tc>
          <w:tcPr>
            <w:tcW w:w="462" w:type="dxa"/>
            <w:tcBorders>
              <w:top w:val="nil"/>
              <w:left w:val="nil"/>
              <w:bottom w:val="nil"/>
              <w:right w:val="nil"/>
            </w:tcBorders>
            <w:vAlign w:val="center"/>
          </w:tcPr>
          <w:p w:rsidR="0088280F" w:rsidRDefault="0088280F">
            <w:pPr>
              <w:widowControl/>
              <w:rPr>
                <w:rFonts w:ascii="宋体" w:hAnsi="宋体" w:cs="宋体"/>
                <w:kern w:val="0"/>
              </w:rPr>
            </w:pPr>
          </w:p>
        </w:tc>
        <w:tc>
          <w:tcPr>
            <w:tcW w:w="769" w:type="dxa"/>
            <w:tcBorders>
              <w:top w:val="nil"/>
              <w:left w:val="nil"/>
              <w:bottom w:val="nil"/>
              <w:right w:val="nil"/>
            </w:tcBorders>
            <w:vAlign w:val="center"/>
          </w:tcPr>
          <w:p w:rsidR="0088280F" w:rsidRDefault="0088280F">
            <w:pPr>
              <w:widowControl/>
              <w:rPr>
                <w:rFonts w:ascii="宋体" w:hAnsi="宋体" w:cs="宋体"/>
                <w:kern w:val="0"/>
              </w:rPr>
            </w:pPr>
          </w:p>
        </w:tc>
        <w:tc>
          <w:tcPr>
            <w:tcW w:w="904" w:type="dxa"/>
            <w:tcBorders>
              <w:top w:val="nil"/>
              <w:left w:val="nil"/>
              <w:bottom w:val="nil"/>
              <w:right w:val="nil"/>
            </w:tcBorders>
            <w:vAlign w:val="center"/>
          </w:tcPr>
          <w:p w:rsidR="0088280F" w:rsidRDefault="0088280F">
            <w:pPr>
              <w:widowControl/>
              <w:rPr>
                <w:rFonts w:ascii="宋体" w:hAnsi="宋体" w:cs="宋体"/>
                <w:kern w:val="0"/>
              </w:rPr>
            </w:pPr>
          </w:p>
        </w:tc>
        <w:tc>
          <w:tcPr>
            <w:tcW w:w="1123" w:type="dxa"/>
            <w:tcBorders>
              <w:top w:val="nil"/>
              <w:left w:val="nil"/>
              <w:bottom w:val="nil"/>
              <w:right w:val="nil"/>
            </w:tcBorders>
            <w:vAlign w:val="center"/>
          </w:tcPr>
          <w:p w:rsidR="0088280F" w:rsidRDefault="0088280F">
            <w:pPr>
              <w:widowControl/>
              <w:rPr>
                <w:rFonts w:ascii="宋体" w:hAnsi="宋体" w:cs="宋体"/>
                <w:kern w:val="0"/>
              </w:rPr>
            </w:pPr>
          </w:p>
        </w:tc>
        <w:tc>
          <w:tcPr>
            <w:tcW w:w="913" w:type="dxa"/>
            <w:tcBorders>
              <w:top w:val="nil"/>
              <w:left w:val="nil"/>
              <w:bottom w:val="nil"/>
              <w:right w:val="nil"/>
            </w:tcBorders>
            <w:vAlign w:val="center"/>
          </w:tcPr>
          <w:p w:rsidR="0088280F" w:rsidRDefault="0088280F">
            <w:pPr>
              <w:widowControl/>
              <w:rPr>
                <w:rFonts w:ascii="宋体" w:hAnsi="宋体" w:cs="宋体"/>
                <w:kern w:val="0"/>
              </w:rPr>
            </w:pPr>
          </w:p>
        </w:tc>
        <w:tc>
          <w:tcPr>
            <w:tcW w:w="983" w:type="dxa"/>
            <w:tcBorders>
              <w:top w:val="nil"/>
              <w:left w:val="nil"/>
              <w:bottom w:val="nil"/>
              <w:right w:val="nil"/>
            </w:tcBorders>
            <w:vAlign w:val="center"/>
          </w:tcPr>
          <w:p w:rsidR="0088280F" w:rsidRDefault="0088280F">
            <w:pPr>
              <w:widowControl/>
              <w:rPr>
                <w:rFonts w:ascii="宋体" w:hAnsi="宋体" w:cs="宋体"/>
                <w:kern w:val="0"/>
              </w:rPr>
            </w:pPr>
          </w:p>
        </w:tc>
        <w:tc>
          <w:tcPr>
            <w:tcW w:w="798" w:type="dxa"/>
            <w:tcBorders>
              <w:top w:val="nil"/>
              <w:left w:val="nil"/>
              <w:bottom w:val="nil"/>
              <w:right w:val="nil"/>
            </w:tcBorders>
            <w:vAlign w:val="center"/>
          </w:tcPr>
          <w:p w:rsidR="0088280F" w:rsidRDefault="0088280F">
            <w:pPr>
              <w:widowControl/>
              <w:rPr>
                <w:rFonts w:ascii="宋体" w:hAnsi="宋体" w:cs="宋体"/>
                <w:kern w:val="0"/>
              </w:rPr>
            </w:pPr>
          </w:p>
        </w:tc>
      </w:tr>
    </w:tbl>
    <w:p w:rsidR="0088280F" w:rsidRDefault="0088280F">
      <w:pPr>
        <w:spacing w:line="500" w:lineRule="exact"/>
        <w:ind w:left="720" w:hanging="720"/>
        <w:rPr>
          <w:rFonts w:asciiTheme="minorEastAsia" w:eastAsiaTheme="minorEastAsia" w:hAnsiTheme="minorEastAsia"/>
        </w:rPr>
      </w:pPr>
    </w:p>
    <w:p w:rsidR="0088280F" w:rsidRDefault="00B0248B">
      <w:pPr>
        <w:spacing w:line="400" w:lineRule="exact"/>
        <w:rPr>
          <w:rFonts w:asciiTheme="minorEastAsia" w:eastAsiaTheme="minorEastAsia" w:hAnsiTheme="minorEastAsia"/>
        </w:rPr>
      </w:pPr>
      <w:r>
        <w:rPr>
          <w:rFonts w:asciiTheme="minorEastAsia" w:eastAsiaTheme="minorEastAsia" w:hAnsiTheme="minorEastAsia" w:hint="eastAsia"/>
        </w:rPr>
        <w:t>投标人全称（盖公章）</w:t>
      </w:r>
    </w:p>
    <w:p w:rsidR="0088280F" w:rsidRDefault="00B0248B">
      <w:pPr>
        <w:spacing w:line="400" w:lineRule="exact"/>
        <w:rPr>
          <w:rFonts w:asciiTheme="minorEastAsia" w:eastAsiaTheme="minorEastAsia" w:hAnsiTheme="minorEastAsia"/>
        </w:rPr>
      </w:pPr>
      <w:r>
        <w:rPr>
          <w:rFonts w:asciiTheme="minorEastAsia" w:eastAsiaTheme="minorEastAsia" w:hAnsiTheme="minorEastAsia" w:hint="eastAsia"/>
        </w:rPr>
        <w:t>授权代表（签字）：</w:t>
      </w:r>
    </w:p>
    <w:p w:rsidR="0088280F" w:rsidRDefault="00B0248B">
      <w:pPr>
        <w:spacing w:line="400" w:lineRule="exact"/>
        <w:ind w:firstLineChars="2370" w:firstLine="5688"/>
        <w:rPr>
          <w:rFonts w:asciiTheme="minorEastAsia" w:eastAsiaTheme="minorEastAsia" w:hAnsiTheme="minorEastAsia"/>
        </w:rPr>
      </w:pPr>
      <w:r>
        <w:rPr>
          <w:rFonts w:asciiTheme="minorEastAsia" w:eastAsiaTheme="minorEastAsia" w:hAnsiTheme="minorEastAsia" w:hint="eastAsia"/>
        </w:rPr>
        <w:t>日期：</w:t>
      </w:r>
      <w:r>
        <w:rPr>
          <w:rFonts w:asciiTheme="minorEastAsia" w:eastAsiaTheme="minorEastAsia" w:hAnsiTheme="minorEastAsia"/>
        </w:rPr>
        <w:t xml:space="preserve">   </w:t>
      </w:r>
      <w:r>
        <w:rPr>
          <w:rFonts w:asciiTheme="minorEastAsia" w:eastAsiaTheme="minorEastAsia" w:hAnsiTheme="minorEastAsia" w:hint="eastAsia"/>
        </w:rPr>
        <w:t>年</w:t>
      </w:r>
      <w:r>
        <w:rPr>
          <w:rFonts w:asciiTheme="minorEastAsia" w:eastAsiaTheme="minorEastAsia" w:hAnsiTheme="minorEastAsia"/>
        </w:rPr>
        <w:t xml:space="preserve">  </w:t>
      </w:r>
      <w:r>
        <w:rPr>
          <w:rFonts w:asciiTheme="minorEastAsia" w:eastAsiaTheme="minorEastAsia" w:hAnsiTheme="minorEastAsia" w:hint="eastAsia"/>
        </w:rPr>
        <w:t xml:space="preserve"> 月</w:t>
      </w:r>
      <w:r>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日</w:t>
      </w:r>
    </w:p>
    <w:p w:rsidR="0088280F" w:rsidRDefault="0088280F">
      <w:pPr>
        <w:spacing w:line="400" w:lineRule="exact"/>
        <w:rPr>
          <w:rFonts w:asciiTheme="minorEastAsia" w:eastAsiaTheme="minorEastAsia" w:hAnsiTheme="minorEastAsia"/>
        </w:rPr>
      </w:pPr>
    </w:p>
    <w:p w:rsidR="0088280F" w:rsidRDefault="00B0248B">
      <w:pPr>
        <w:pStyle w:val="aff8"/>
        <w:spacing w:line="360" w:lineRule="auto"/>
        <w:rPr>
          <w:rFonts w:asciiTheme="minorEastAsia" w:eastAsiaTheme="minorEastAsia" w:hAnsiTheme="minorEastAsia" w:cs="宋体"/>
          <w:b/>
          <w:color w:val="auto"/>
        </w:rPr>
      </w:pPr>
      <w:r>
        <w:rPr>
          <w:rFonts w:asciiTheme="minorEastAsia" w:eastAsiaTheme="minorEastAsia" w:hAnsiTheme="minorEastAsia" w:cs="宋体" w:hint="eastAsia"/>
          <w:b/>
          <w:color w:val="auto"/>
        </w:rPr>
        <w:t xml:space="preserve">注：1.表中大小写不一致时，以大写为准。     </w:t>
      </w:r>
    </w:p>
    <w:p w:rsidR="0088280F" w:rsidRDefault="00B0248B">
      <w:pPr>
        <w:pStyle w:val="aff8"/>
        <w:spacing w:line="360" w:lineRule="auto"/>
        <w:rPr>
          <w:rFonts w:asciiTheme="minorEastAsia" w:eastAsiaTheme="minorEastAsia" w:hAnsiTheme="minorEastAsia" w:cs="宋体"/>
          <w:b/>
          <w:color w:val="auto"/>
        </w:rPr>
      </w:pPr>
      <w:r>
        <w:rPr>
          <w:rFonts w:asciiTheme="minorEastAsia" w:eastAsiaTheme="minorEastAsia" w:hAnsiTheme="minorEastAsia" w:cs="宋体" w:hint="eastAsia"/>
          <w:b/>
          <w:color w:val="auto"/>
        </w:rPr>
        <w:t>2.投标报价为完成本次采购项目内的所有工作范围费用的总合计</w:t>
      </w:r>
    </w:p>
    <w:p w:rsidR="0088280F" w:rsidRDefault="00B0248B">
      <w:pPr>
        <w:pStyle w:val="aff8"/>
        <w:spacing w:line="360" w:lineRule="auto"/>
        <w:rPr>
          <w:rFonts w:asciiTheme="minorEastAsia" w:eastAsiaTheme="minorEastAsia" w:hAnsiTheme="minorEastAsia" w:cs="宋体"/>
          <w:b/>
          <w:color w:val="auto"/>
        </w:rPr>
      </w:pPr>
      <w:r>
        <w:rPr>
          <w:rFonts w:asciiTheme="minorEastAsia" w:eastAsiaTheme="minorEastAsia" w:hAnsiTheme="minorEastAsia" w:cs="宋体" w:hint="eastAsia"/>
          <w:b/>
          <w:color w:val="auto"/>
        </w:rPr>
        <w:t xml:space="preserve">    3.本表中“投标总报价”必须与《投标函》中的“投标总报价”均保持一致，如不一致，以《开标一览表》为准。</w:t>
      </w:r>
    </w:p>
    <w:p w:rsidR="0088280F" w:rsidRDefault="0088280F">
      <w:pPr>
        <w:spacing w:line="400" w:lineRule="exact"/>
        <w:rPr>
          <w:rFonts w:asciiTheme="minorEastAsia" w:eastAsiaTheme="minorEastAsia" w:hAnsiTheme="minorEastAsia"/>
          <w:b/>
          <w:bCs/>
          <w:sz w:val="28"/>
        </w:rPr>
      </w:pPr>
    </w:p>
    <w:p w:rsidR="0088280F" w:rsidRDefault="00B0248B">
      <w:pPr>
        <w:spacing w:line="400" w:lineRule="exact"/>
        <w:rPr>
          <w:rFonts w:asciiTheme="minorEastAsia" w:eastAsiaTheme="minorEastAsia" w:hAnsiTheme="minorEastAsia"/>
          <w:b/>
          <w:bCs/>
          <w:sz w:val="28"/>
        </w:rPr>
      </w:pPr>
      <w:r>
        <w:rPr>
          <w:rFonts w:asciiTheme="minorEastAsia" w:eastAsiaTheme="minorEastAsia" w:hAnsiTheme="minorEastAsia"/>
          <w:b/>
          <w:bCs/>
          <w:sz w:val="28"/>
        </w:rPr>
        <w:br w:type="page"/>
      </w:r>
      <w:bookmarkStart w:id="83" w:name="_Toc50703724"/>
      <w:bookmarkStart w:id="84" w:name="_Toc50691031"/>
      <w:bookmarkStart w:id="85" w:name="_Toc43264517"/>
      <w:r>
        <w:rPr>
          <w:rFonts w:asciiTheme="minorEastAsia" w:eastAsiaTheme="minorEastAsia" w:hAnsiTheme="minorEastAsia" w:hint="eastAsia"/>
          <w:b/>
          <w:bCs/>
          <w:sz w:val="28"/>
        </w:rPr>
        <w:lastRenderedPageBreak/>
        <w:t>参考格式</w:t>
      </w:r>
      <w:r>
        <w:rPr>
          <w:rFonts w:asciiTheme="minorEastAsia" w:eastAsiaTheme="minorEastAsia" w:hAnsiTheme="minorEastAsia"/>
          <w:b/>
          <w:bCs/>
          <w:sz w:val="28"/>
        </w:rPr>
        <w:t>3</w:t>
      </w:r>
      <w:bookmarkEnd w:id="83"/>
      <w:bookmarkEnd w:id="84"/>
      <w:r>
        <w:rPr>
          <w:rFonts w:asciiTheme="minorEastAsia" w:eastAsiaTheme="minorEastAsia" w:hAnsiTheme="minorEastAsia"/>
          <w:b/>
          <w:bCs/>
          <w:sz w:val="28"/>
        </w:rPr>
        <w:t xml:space="preserve">  </w:t>
      </w:r>
    </w:p>
    <w:bookmarkEnd w:id="85"/>
    <w:p w:rsidR="0088280F" w:rsidRDefault="00B0248B">
      <w:pPr>
        <w:spacing w:line="360" w:lineRule="auto"/>
        <w:rPr>
          <w:rFonts w:asciiTheme="minorEastAsia" w:eastAsiaTheme="minorEastAsia" w:hAnsiTheme="minorEastAsia"/>
          <w:b/>
          <w:bCs/>
          <w:sz w:val="32"/>
          <w:szCs w:val="32"/>
        </w:rPr>
      </w:pPr>
      <w:r>
        <w:rPr>
          <w:rFonts w:asciiTheme="minorEastAsia" w:eastAsiaTheme="minorEastAsia" w:hAnsiTheme="minorEastAsia" w:cs="宋体" w:hint="eastAsia"/>
          <w:kern w:val="0"/>
        </w:rPr>
        <w:t>营业执照、开户许可证复印件</w:t>
      </w:r>
    </w:p>
    <w:p w:rsidR="0088280F" w:rsidRDefault="0088280F">
      <w:pPr>
        <w:pStyle w:val="2"/>
        <w:numPr>
          <w:ilvl w:val="1"/>
          <w:numId w:val="0"/>
        </w:numPr>
        <w:spacing w:before="60" w:after="60"/>
        <w:rPr>
          <w:rFonts w:asciiTheme="minorEastAsia" w:eastAsiaTheme="minorEastAsia" w:hAnsiTheme="minorEastAsia"/>
        </w:rPr>
      </w:pPr>
    </w:p>
    <w:p w:rsidR="0088280F" w:rsidRDefault="0088280F">
      <w:pPr>
        <w:pStyle w:val="2"/>
        <w:numPr>
          <w:ilvl w:val="1"/>
          <w:numId w:val="0"/>
        </w:numPr>
        <w:spacing w:before="60" w:after="60"/>
        <w:rPr>
          <w:rFonts w:asciiTheme="minorEastAsia" w:eastAsiaTheme="minorEastAsia" w:hAnsiTheme="minorEastAsia"/>
        </w:rPr>
      </w:pPr>
    </w:p>
    <w:p w:rsidR="0088280F" w:rsidRDefault="0088280F">
      <w:pPr>
        <w:spacing w:line="360" w:lineRule="auto"/>
        <w:rPr>
          <w:rFonts w:asciiTheme="minorEastAsia" w:eastAsiaTheme="minorEastAsia" w:hAnsiTheme="minorEastAsia"/>
          <w:b/>
          <w:bCs/>
          <w:sz w:val="32"/>
          <w:szCs w:val="32"/>
        </w:rPr>
      </w:pPr>
    </w:p>
    <w:p w:rsidR="0088280F" w:rsidRDefault="0088280F">
      <w:pPr>
        <w:spacing w:line="360" w:lineRule="auto"/>
        <w:rPr>
          <w:rFonts w:asciiTheme="minorEastAsia" w:eastAsiaTheme="minorEastAsia" w:hAnsiTheme="minorEastAsia"/>
          <w:b/>
          <w:bCs/>
          <w:sz w:val="32"/>
          <w:szCs w:val="32"/>
        </w:rPr>
      </w:pPr>
    </w:p>
    <w:p w:rsidR="0088280F" w:rsidRDefault="0088280F">
      <w:pPr>
        <w:spacing w:line="360" w:lineRule="auto"/>
        <w:rPr>
          <w:rFonts w:asciiTheme="minorEastAsia" w:eastAsiaTheme="minorEastAsia" w:hAnsiTheme="minorEastAsia"/>
          <w:b/>
          <w:bCs/>
          <w:sz w:val="32"/>
          <w:szCs w:val="32"/>
        </w:rPr>
      </w:pPr>
    </w:p>
    <w:p w:rsidR="0088280F" w:rsidRDefault="0088280F">
      <w:pPr>
        <w:spacing w:line="360" w:lineRule="auto"/>
        <w:rPr>
          <w:rFonts w:asciiTheme="minorEastAsia" w:eastAsiaTheme="minorEastAsia" w:hAnsiTheme="minorEastAsia"/>
          <w:b/>
          <w:bCs/>
          <w:sz w:val="32"/>
          <w:szCs w:val="32"/>
        </w:rPr>
      </w:pPr>
    </w:p>
    <w:p w:rsidR="0088280F" w:rsidRDefault="0088280F">
      <w:pPr>
        <w:spacing w:line="360" w:lineRule="auto"/>
        <w:rPr>
          <w:rFonts w:asciiTheme="minorEastAsia" w:eastAsiaTheme="minorEastAsia" w:hAnsiTheme="minorEastAsia"/>
          <w:b/>
          <w:bCs/>
          <w:sz w:val="32"/>
          <w:szCs w:val="32"/>
        </w:rPr>
      </w:pPr>
    </w:p>
    <w:p w:rsidR="0088280F" w:rsidRDefault="0088280F">
      <w:pPr>
        <w:spacing w:line="360" w:lineRule="auto"/>
        <w:rPr>
          <w:rFonts w:asciiTheme="minorEastAsia" w:eastAsiaTheme="minorEastAsia" w:hAnsiTheme="minorEastAsia"/>
          <w:b/>
          <w:bCs/>
          <w:sz w:val="32"/>
          <w:szCs w:val="32"/>
        </w:rPr>
      </w:pPr>
    </w:p>
    <w:p w:rsidR="0088280F" w:rsidRDefault="0088280F">
      <w:pPr>
        <w:spacing w:line="360" w:lineRule="auto"/>
        <w:rPr>
          <w:rFonts w:asciiTheme="minorEastAsia" w:eastAsiaTheme="minorEastAsia" w:hAnsiTheme="minorEastAsia"/>
          <w:b/>
          <w:bCs/>
          <w:sz w:val="32"/>
          <w:szCs w:val="32"/>
        </w:rPr>
      </w:pPr>
    </w:p>
    <w:p w:rsidR="0088280F" w:rsidRDefault="0088280F">
      <w:pPr>
        <w:spacing w:line="360" w:lineRule="auto"/>
        <w:rPr>
          <w:rFonts w:asciiTheme="minorEastAsia" w:eastAsiaTheme="minorEastAsia" w:hAnsiTheme="minorEastAsia"/>
          <w:b/>
          <w:bCs/>
          <w:sz w:val="32"/>
          <w:szCs w:val="32"/>
        </w:rPr>
      </w:pPr>
    </w:p>
    <w:p w:rsidR="0088280F" w:rsidRDefault="0088280F">
      <w:pPr>
        <w:spacing w:line="360" w:lineRule="auto"/>
        <w:rPr>
          <w:rFonts w:asciiTheme="minorEastAsia" w:eastAsiaTheme="minorEastAsia" w:hAnsiTheme="minorEastAsia"/>
          <w:b/>
          <w:bCs/>
          <w:sz w:val="32"/>
          <w:szCs w:val="32"/>
        </w:rPr>
      </w:pPr>
    </w:p>
    <w:p w:rsidR="0088280F" w:rsidRDefault="0088280F">
      <w:pPr>
        <w:spacing w:line="360" w:lineRule="auto"/>
        <w:rPr>
          <w:rFonts w:asciiTheme="minorEastAsia" w:eastAsiaTheme="minorEastAsia" w:hAnsiTheme="minorEastAsia"/>
          <w:b/>
          <w:bCs/>
          <w:sz w:val="32"/>
          <w:szCs w:val="32"/>
        </w:rPr>
      </w:pPr>
    </w:p>
    <w:p w:rsidR="0088280F" w:rsidRDefault="0088280F">
      <w:pPr>
        <w:spacing w:line="360" w:lineRule="auto"/>
        <w:rPr>
          <w:rFonts w:asciiTheme="minorEastAsia" w:eastAsiaTheme="minorEastAsia" w:hAnsiTheme="minorEastAsia"/>
          <w:b/>
          <w:bCs/>
          <w:sz w:val="32"/>
          <w:szCs w:val="32"/>
        </w:rPr>
      </w:pPr>
    </w:p>
    <w:p w:rsidR="0088280F" w:rsidRDefault="0088280F">
      <w:pPr>
        <w:spacing w:line="360" w:lineRule="auto"/>
        <w:rPr>
          <w:rFonts w:asciiTheme="minorEastAsia" w:eastAsiaTheme="minorEastAsia" w:hAnsiTheme="minorEastAsia"/>
          <w:b/>
          <w:bCs/>
          <w:sz w:val="32"/>
          <w:szCs w:val="32"/>
        </w:rPr>
      </w:pPr>
    </w:p>
    <w:p w:rsidR="0088280F" w:rsidRDefault="0088280F">
      <w:pPr>
        <w:spacing w:line="360" w:lineRule="auto"/>
        <w:rPr>
          <w:rFonts w:asciiTheme="minorEastAsia" w:eastAsiaTheme="minorEastAsia" w:hAnsiTheme="minorEastAsia"/>
          <w:b/>
          <w:bCs/>
          <w:sz w:val="32"/>
          <w:szCs w:val="32"/>
        </w:rPr>
      </w:pPr>
    </w:p>
    <w:p w:rsidR="0088280F" w:rsidRDefault="0088280F">
      <w:pPr>
        <w:spacing w:line="360" w:lineRule="auto"/>
        <w:rPr>
          <w:rFonts w:asciiTheme="minorEastAsia" w:eastAsiaTheme="minorEastAsia" w:hAnsiTheme="minorEastAsia"/>
          <w:b/>
          <w:bCs/>
          <w:sz w:val="32"/>
          <w:szCs w:val="32"/>
        </w:rPr>
      </w:pPr>
    </w:p>
    <w:p w:rsidR="0088280F" w:rsidRDefault="0088280F">
      <w:pPr>
        <w:spacing w:line="360" w:lineRule="auto"/>
        <w:rPr>
          <w:rFonts w:asciiTheme="minorEastAsia" w:eastAsiaTheme="minorEastAsia" w:hAnsiTheme="minorEastAsia"/>
          <w:b/>
          <w:bCs/>
          <w:sz w:val="32"/>
          <w:szCs w:val="32"/>
        </w:rPr>
      </w:pPr>
    </w:p>
    <w:p w:rsidR="0088280F" w:rsidRDefault="0088280F">
      <w:pPr>
        <w:spacing w:line="360" w:lineRule="auto"/>
        <w:rPr>
          <w:rFonts w:asciiTheme="minorEastAsia" w:eastAsiaTheme="minorEastAsia" w:hAnsiTheme="minorEastAsia"/>
          <w:b/>
          <w:bCs/>
          <w:sz w:val="32"/>
          <w:szCs w:val="32"/>
        </w:rPr>
      </w:pPr>
    </w:p>
    <w:p w:rsidR="0088280F" w:rsidRDefault="0088280F">
      <w:pPr>
        <w:spacing w:line="360" w:lineRule="auto"/>
        <w:rPr>
          <w:rFonts w:asciiTheme="minorEastAsia" w:eastAsiaTheme="minorEastAsia" w:hAnsiTheme="minorEastAsia"/>
          <w:b/>
          <w:bCs/>
          <w:sz w:val="32"/>
          <w:szCs w:val="32"/>
        </w:rPr>
      </w:pPr>
    </w:p>
    <w:p w:rsidR="0088280F" w:rsidRDefault="0088280F">
      <w:pPr>
        <w:pStyle w:val="a6"/>
        <w:rPr>
          <w:rFonts w:asciiTheme="minorEastAsia" w:eastAsiaTheme="minorEastAsia" w:hAnsiTheme="minorEastAsia"/>
          <w:b/>
          <w:bCs/>
          <w:sz w:val="32"/>
          <w:szCs w:val="32"/>
        </w:rPr>
      </w:pPr>
    </w:p>
    <w:p w:rsidR="0088280F" w:rsidRDefault="0088280F">
      <w:pPr>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B0248B">
      <w:pPr>
        <w:rPr>
          <w:rFonts w:asciiTheme="minorEastAsia" w:eastAsiaTheme="minorEastAsia" w:hAnsiTheme="minorEastAsia"/>
          <w:b/>
          <w:bCs/>
          <w:sz w:val="28"/>
        </w:rPr>
      </w:pPr>
      <w:r>
        <w:rPr>
          <w:rFonts w:asciiTheme="minorEastAsia" w:eastAsiaTheme="minorEastAsia" w:hAnsiTheme="minorEastAsia" w:hint="eastAsia"/>
          <w:b/>
          <w:bCs/>
          <w:sz w:val="28"/>
        </w:rPr>
        <w:lastRenderedPageBreak/>
        <w:t>参考格式4</w:t>
      </w:r>
      <w:r>
        <w:rPr>
          <w:rFonts w:asciiTheme="minorEastAsia" w:eastAsiaTheme="minorEastAsia" w:hAnsiTheme="minorEastAsia"/>
          <w:b/>
          <w:bCs/>
          <w:sz w:val="28"/>
        </w:rPr>
        <w:t xml:space="preserve"> </w:t>
      </w:r>
    </w:p>
    <w:p w:rsidR="0088280F" w:rsidRDefault="00B0248B">
      <w:pPr>
        <w:spacing w:line="360" w:lineRule="auto"/>
        <w:rPr>
          <w:rFonts w:asciiTheme="minorEastAsia" w:eastAsiaTheme="minorEastAsia" w:hAnsiTheme="minorEastAsia"/>
          <w:b/>
          <w:bCs/>
          <w:sz w:val="32"/>
          <w:szCs w:val="32"/>
        </w:rPr>
      </w:pPr>
      <w:r>
        <w:rPr>
          <w:rFonts w:asciiTheme="minorEastAsia" w:eastAsiaTheme="minorEastAsia" w:hAnsiTheme="minorEastAsia" w:cs="宋体" w:hint="eastAsia"/>
          <w:kern w:val="0"/>
        </w:rPr>
        <w:t>“信用中国”网站和“中国政府采购网”国家企业信息公示系统查询彩页截图</w:t>
      </w:r>
    </w:p>
    <w:p w:rsidR="0088280F" w:rsidRDefault="0088280F">
      <w:pPr>
        <w:spacing w:line="360" w:lineRule="auto"/>
        <w:ind w:firstLineChars="1300" w:firstLine="4176"/>
        <w:rPr>
          <w:rFonts w:asciiTheme="minorEastAsia" w:eastAsiaTheme="minorEastAsia" w:hAnsiTheme="minorEastAsia"/>
          <w:b/>
          <w:bCs/>
          <w:sz w:val="32"/>
          <w:szCs w:val="32"/>
        </w:rPr>
      </w:pPr>
    </w:p>
    <w:p w:rsidR="0088280F" w:rsidRDefault="0088280F">
      <w:pPr>
        <w:spacing w:line="360" w:lineRule="auto"/>
        <w:ind w:firstLineChars="1300" w:firstLine="4176"/>
        <w:rPr>
          <w:rFonts w:asciiTheme="minorEastAsia" w:eastAsiaTheme="minorEastAsia" w:hAnsiTheme="minorEastAsia"/>
          <w:b/>
          <w:bCs/>
          <w:sz w:val="32"/>
          <w:szCs w:val="32"/>
        </w:rPr>
      </w:pPr>
    </w:p>
    <w:p w:rsidR="0088280F" w:rsidRDefault="0088280F">
      <w:pPr>
        <w:spacing w:line="360" w:lineRule="auto"/>
        <w:ind w:firstLineChars="1300" w:firstLine="4176"/>
        <w:rPr>
          <w:rFonts w:asciiTheme="minorEastAsia" w:eastAsiaTheme="minorEastAsia" w:hAnsiTheme="minorEastAsia"/>
          <w:b/>
          <w:bCs/>
          <w:sz w:val="32"/>
          <w:szCs w:val="32"/>
        </w:rPr>
      </w:pPr>
    </w:p>
    <w:p w:rsidR="0088280F" w:rsidRDefault="0088280F">
      <w:pPr>
        <w:spacing w:line="360" w:lineRule="auto"/>
        <w:ind w:firstLineChars="1300" w:firstLine="4176"/>
        <w:rPr>
          <w:rFonts w:asciiTheme="minorEastAsia" w:eastAsiaTheme="minorEastAsia" w:hAnsiTheme="minorEastAsia"/>
          <w:b/>
          <w:bCs/>
          <w:sz w:val="32"/>
          <w:szCs w:val="32"/>
        </w:rPr>
      </w:pPr>
    </w:p>
    <w:p w:rsidR="0088280F" w:rsidRDefault="0088280F">
      <w:pPr>
        <w:spacing w:line="360" w:lineRule="auto"/>
        <w:ind w:firstLineChars="1300" w:firstLine="4176"/>
        <w:rPr>
          <w:rFonts w:asciiTheme="minorEastAsia" w:eastAsiaTheme="minorEastAsia" w:hAnsiTheme="minorEastAsia"/>
          <w:b/>
          <w:bCs/>
          <w:sz w:val="32"/>
          <w:szCs w:val="32"/>
        </w:rPr>
      </w:pPr>
    </w:p>
    <w:p w:rsidR="0088280F" w:rsidRDefault="0088280F">
      <w:pPr>
        <w:spacing w:line="360" w:lineRule="auto"/>
        <w:ind w:firstLineChars="1300" w:firstLine="4176"/>
        <w:rPr>
          <w:rFonts w:asciiTheme="minorEastAsia" w:eastAsiaTheme="minorEastAsia" w:hAnsiTheme="minorEastAsia"/>
          <w:b/>
          <w:bCs/>
          <w:sz w:val="32"/>
          <w:szCs w:val="32"/>
        </w:rPr>
      </w:pPr>
    </w:p>
    <w:p w:rsidR="0088280F" w:rsidRDefault="0088280F">
      <w:pPr>
        <w:spacing w:line="360" w:lineRule="auto"/>
        <w:ind w:firstLineChars="1300" w:firstLine="4176"/>
        <w:rPr>
          <w:rFonts w:asciiTheme="minorEastAsia" w:eastAsiaTheme="minorEastAsia" w:hAnsiTheme="minorEastAsia"/>
          <w:b/>
          <w:bCs/>
          <w:sz w:val="32"/>
          <w:szCs w:val="32"/>
        </w:rPr>
      </w:pPr>
    </w:p>
    <w:p w:rsidR="0088280F" w:rsidRDefault="0088280F">
      <w:pPr>
        <w:spacing w:line="360" w:lineRule="auto"/>
        <w:ind w:firstLineChars="1300" w:firstLine="4176"/>
        <w:rPr>
          <w:rFonts w:asciiTheme="minorEastAsia" w:eastAsiaTheme="minorEastAsia" w:hAnsiTheme="minorEastAsia"/>
          <w:b/>
          <w:bCs/>
          <w:sz w:val="32"/>
          <w:szCs w:val="32"/>
        </w:rPr>
      </w:pPr>
    </w:p>
    <w:p w:rsidR="0088280F" w:rsidRDefault="0088280F">
      <w:pPr>
        <w:spacing w:line="360" w:lineRule="auto"/>
        <w:ind w:firstLineChars="1300" w:firstLine="4176"/>
        <w:rPr>
          <w:rFonts w:asciiTheme="minorEastAsia" w:eastAsiaTheme="minorEastAsia" w:hAnsiTheme="minorEastAsia"/>
          <w:b/>
          <w:bCs/>
          <w:sz w:val="32"/>
          <w:szCs w:val="32"/>
        </w:rPr>
      </w:pPr>
    </w:p>
    <w:p w:rsidR="0088280F" w:rsidRDefault="0088280F">
      <w:pPr>
        <w:spacing w:line="360" w:lineRule="auto"/>
        <w:ind w:firstLineChars="1300" w:firstLine="4176"/>
        <w:rPr>
          <w:rFonts w:asciiTheme="minorEastAsia" w:eastAsiaTheme="minorEastAsia" w:hAnsiTheme="minorEastAsia"/>
          <w:b/>
          <w:bCs/>
          <w:sz w:val="32"/>
          <w:szCs w:val="32"/>
        </w:rPr>
      </w:pPr>
    </w:p>
    <w:p w:rsidR="0088280F" w:rsidRDefault="0088280F">
      <w:pPr>
        <w:spacing w:line="360" w:lineRule="auto"/>
        <w:ind w:firstLineChars="1300" w:firstLine="4176"/>
        <w:rPr>
          <w:rFonts w:asciiTheme="minorEastAsia" w:eastAsiaTheme="minorEastAsia" w:hAnsiTheme="minorEastAsia"/>
          <w:b/>
          <w:bCs/>
          <w:sz w:val="32"/>
          <w:szCs w:val="32"/>
        </w:rPr>
      </w:pPr>
    </w:p>
    <w:p w:rsidR="0088280F" w:rsidRDefault="0088280F">
      <w:pPr>
        <w:spacing w:line="360" w:lineRule="auto"/>
        <w:ind w:firstLineChars="1300" w:firstLine="4176"/>
        <w:rPr>
          <w:rFonts w:asciiTheme="minorEastAsia" w:eastAsiaTheme="minorEastAsia" w:hAnsiTheme="minorEastAsia"/>
          <w:b/>
          <w:bCs/>
          <w:sz w:val="32"/>
          <w:szCs w:val="32"/>
        </w:rPr>
      </w:pPr>
    </w:p>
    <w:p w:rsidR="0088280F" w:rsidRDefault="0088280F">
      <w:pPr>
        <w:spacing w:line="360" w:lineRule="auto"/>
        <w:ind w:firstLineChars="1300" w:firstLine="4176"/>
        <w:rPr>
          <w:rFonts w:asciiTheme="minorEastAsia" w:eastAsiaTheme="minorEastAsia" w:hAnsiTheme="minorEastAsia"/>
          <w:b/>
          <w:bCs/>
          <w:sz w:val="32"/>
          <w:szCs w:val="32"/>
        </w:rPr>
      </w:pPr>
    </w:p>
    <w:p w:rsidR="0088280F" w:rsidRDefault="0088280F">
      <w:pPr>
        <w:spacing w:line="360" w:lineRule="auto"/>
        <w:ind w:firstLineChars="1300" w:firstLine="4176"/>
        <w:rPr>
          <w:rFonts w:asciiTheme="minorEastAsia" w:eastAsiaTheme="minorEastAsia" w:hAnsiTheme="minorEastAsia"/>
          <w:b/>
          <w:bCs/>
          <w:sz w:val="32"/>
          <w:szCs w:val="32"/>
        </w:rPr>
      </w:pPr>
    </w:p>
    <w:p w:rsidR="0088280F" w:rsidRDefault="0088280F">
      <w:pPr>
        <w:spacing w:line="360" w:lineRule="auto"/>
        <w:ind w:firstLineChars="1300" w:firstLine="4176"/>
        <w:rPr>
          <w:rFonts w:asciiTheme="minorEastAsia" w:eastAsiaTheme="minorEastAsia" w:hAnsiTheme="minorEastAsia"/>
          <w:b/>
          <w:bCs/>
          <w:sz w:val="32"/>
          <w:szCs w:val="32"/>
        </w:rPr>
      </w:pPr>
    </w:p>
    <w:p w:rsidR="0088280F" w:rsidRDefault="0088280F">
      <w:pPr>
        <w:spacing w:line="360" w:lineRule="auto"/>
        <w:ind w:firstLineChars="1300" w:firstLine="4176"/>
        <w:rPr>
          <w:rFonts w:asciiTheme="minorEastAsia" w:eastAsiaTheme="minorEastAsia" w:hAnsiTheme="minorEastAsia"/>
          <w:b/>
          <w:bCs/>
          <w:sz w:val="32"/>
          <w:szCs w:val="32"/>
        </w:rPr>
      </w:pPr>
    </w:p>
    <w:p w:rsidR="0088280F" w:rsidRDefault="0088280F">
      <w:pPr>
        <w:spacing w:line="360" w:lineRule="auto"/>
        <w:ind w:firstLineChars="1300" w:firstLine="4176"/>
        <w:rPr>
          <w:rFonts w:asciiTheme="minorEastAsia" w:eastAsiaTheme="minorEastAsia" w:hAnsiTheme="minorEastAsia"/>
          <w:b/>
          <w:bCs/>
          <w:sz w:val="32"/>
          <w:szCs w:val="32"/>
        </w:rPr>
      </w:pPr>
    </w:p>
    <w:p w:rsidR="0088280F" w:rsidRDefault="0088280F">
      <w:pPr>
        <w:spacing w:line="360" w:lineRule="auto"/>
        <w:ind w:firstLineChars="1300" w:firstLine="4176"/>
        <w:rPr>
          <w:rFonts w:asciiTheme="minorEastAsia" w:eastAsiaTheme="minorEastAsia" w:hAnsiTheme="minorEastAsia"/>
          <w:b/>
          <w:bCs/>
          <w:sz w:val="32"/>
          <w:szCs w:val="32"/>
        </w:rPr>
      </w:pPr>
    </w:p>
    <w:p w:rsidR="0088280F" w:rsidRDefault="0088280F">
      <w:pPr>
        <w:spacing w:line="360" w:lineRule="auto"/>
        <w:rPr>
          <w:rFonts w:asciiTheme="minorEastAsia" w:eastAsiaTheme="minorEastAsia" w:hAnsiTheme="minorEastAsia"/>
          <w:b/>
          <w:bCs/>
          <w:sz w:val="32"/>
          <w:szCs w:val="32"/>
        </w:rPr>
      </w:pPr>
    </w:p>
    <w:p w:rsidR="0088280F" w:rsidRDefault="0088280F">
      <w:pPr>
        <w:pStyle w:val="22"/>
        <w:ind w:left="480" w:firstLine="643"/>
        <w:rPr>
          <w:rFonts w:asciiTheme="minorEastAsia" w:eastAsiaTheme="minorEastAsia" w:hAnsiTheme="minorEastAsia"/>
          <w:b/>
          <w:bCs/>
          <w:sz w:val="32"/>
          <w:szCs w:val="32"/>
        </w:rPr>
      </w:pPr>
    </w:p>
    <w:p w:rsidR="0088280F" w:rsidRDefault="0088280F">
      <w:pPr>
        <w:pStyle w:val="22"/>
        <w:ind w:left="480" w:firstLine="643"/>
        <w:rPr>
          <w:rFonts w:asciiTheme="minorEastAsia" w:eastAsiaTheme="minorEastAsia" w:hAnsiTheme="minorEastAsia"/>
          <w:b/>
          <w:bCs/>
          <w:sz w:val="32"/>
          <w:szCs w:val="32"/>
        </w:rPr>
      </w:pPr>
    </w:p>
    <w:p w:rsidR="0088280F" w:rsidRDefault="00B0248B">
      <w:pPr>
        <w:spacing w:line="360" w:lineRule="auto"/>
        <w:rPr>
          <w:rFonts w:asciiTheme="minorEastAsia" w:eastAsiaTheme="minorEastAsia" w:hAnsiTheme="minorEastAsia"/>
          <w:b/>
          <w:bCs/>
          <w:sz w:val="32"/>
          <w:szCs w:val="32"/>
        </w:rPr>
      </w:pPr>
      <w:r>
        <w:rPr>
          <w:rFonts w:asciiTheme="minorEastAsia" w:eastAsiaTheme="minorEastAsia" w:hAnsiTheme="minorEastAsia" w:hint="eastAsia"/>
          <w:b/>
          <w:bCs/>
          <w:sz w:val="28"/>
        </w:rPr>
        <w:lastRenderedPageBreak/>
        <w:t>参考格式5</w:t>
      </w:r>
    </w:p>
    <w:p w:rsidR="0088280F" w:rsidRDefault="00B0248B">
      <w:pPr>
        <w:spacing w:line="360" w:lineRule="auto"/>
        <w:jc w:val="center"/>
        <w:rPr>
          <w:rFonts w:asciiTheme="minorEastAsia" w:eastAsiaTheme="minorEastAsia" w:hAnsiTheme="minorEastAsia"/>
          <w:b/>
          <w:bCs/>
          <w:sz w:val="32"/>
          <w:szCs w:val="32"/>
        </w:rPr>
      </w:pPr>
      <w:r>
        <w:rPr>
          <w:rFonts w:asciiTheme="minorEastAsia" w:eastAsiaTheme="minorEastAsia" w:hAnsiTheme="minorEastAsia" w:cs="宋体" w:hint="eastAsia"/>
          <w:kern w:val="0"/>
        </w:rPr>
        <w:t>投标保证金缴纳证明</w:t>
      </w:r>
    </w:p>
    <w:p w:rsidR="0088280F" w:rsidRDefault="0088280F">
      <w:pPr>
        <w:spacing w:line="360" w:lineRule="auto"/>
        <w:ind w:firstLineChars="1300" w:firstLine="4176"/>
        <w:rPr>
          <w:rFonts w:asciiTheme="minorEastAsia" w:eastAsiaTheme="minorEastAsia" w:hAnsiTheme="minorEastAsia"/>
          <w:b/>
          <w:bCs/>
          <w:sz w:val="32"/>
          <w:szCs w:val="32"/>
        </w:rPr>
      </w:pPr>
    </w:p>
    <w:p w:rsidR="0088280F" w:rsidRDefault="0088280F">
      <w:pPr>
        <w:spacing w:line="360" w:lineRule="auto"/>
        <w:rPr>
          <w:rFonts w:asciiTheme="minorEastAsia" w:eastAsiaTheme="minorEastAsia" w:hAnsiTheme="minorEastAsia"/>
          <w:b/>
          <w:bCs/>
          <w:sz w:val="28"/>
          <w:szCs w:val="28"/>
        </w:rPr>
      </w:pPr>
    </w:p>
    <w:p w:rsidR="0088280F" w:rsidRDefault="0088280F">
      <w:pPr>
        <w:spacing w:line="440" w:lineRule="exact"/>
        <w:jc w:val="center"/>
        <w:rPr>
          <w:rFonts w:asciiTheme="minorEastAsia" w:eastAsiaTheme="minorEastAsia" w:hAnsiTheme="minorEastAsia"/>
          <w:szCs w:val="28"/>
        </w:rPr>
      </w:pPr>
    </w:p>
    <w:p w:rsidR="0088280F" w:rsidRDefault="000C57F7">
      <w:pPr>
        <w:pStyle w:val="2"/>
        <w:numPr>
          <w:ilvl w:val="1"/>
          <w:numId w:val="0"/>
        </w:numPr>
        <w:spacing w:before="60" w:after="60"/>
        <w:rPr>
          <w:rFonts w:asciiTheme="minorEastAsia" w:eastAsiaTheme="minorEastAsia" w:hAnsiTheme="minorEastAsia"/>
        </w:rPr>
      </w:pPr>
      <w:r>
        <w:rPr>
          <w:rFonts w:asciiTheme="minorEastAsia" w:eastAsiaTheme="minorEastAsia" w:hAnsiTheme="minorEastAsia"/>
        </w:rPr>
        <w:pict>
          <v:shapetype id="_x0000_t202" coordsize="21600,21600" o:spt="202" path="m,l,21600r21600,l21600,xe">
            <v:stroke joinstyle="miter"/>
            <v:path gradientshapeok="t" o:connecttype="rect"/>
          </v:shapetype>
          <v:shape id="文本框 7" o:spid="_x0000_s1027" type="#_x0000_t202" style="position:absolute;margin-left:-26.75pt;margin-top:.3pt;width:474.7pt;height:244.25pt;z-index:251661312" o:gfxdata="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gM&#10;2zLWAAAACAEAAA8AAAAAAAAAAQAgAAAAIgAAAGRycy9kb3ducmV2LnhtbFBLAQIUABQAAAAIAIdO&#10;4kBDO84D7AEAAMEDAAAOAAAAAAAAAAEAIAAAACUBAABkcnMvZTJvRG9jLnhtbFBLBQYAAAAABgAG&#10;AFkBAACDBQAAAAA=&#10;" filled="f" strokeweight="1.25pt">
            <v:textbox>
              <w:txbxContent>
                <w:p w:rsidR="00B0248B" w:rsidRDefault="00B0248B"/>
                <w:p w:rsidR="00B0248B" w:rsidRDefault="00B0248B"/>
                <w:p w:rsidR="00B0248B" w:rsidRDefault="00B0248B"/>
                <w:p w:rsidR="00B0248B" w:rsidRDefault="00B0248B"/>
                <w:p w:rsidR="00B0248B" w:rsidRDefault="00B0248B"/>
                <w:p w:rsidR="00B0248B" w:rsidRDefault="00B0248B"/>
                <w:p w:rsidR="00B0248B" w:rsidRDefault="00B0248B">
                  <w:pPr>
                    <w:rPr>
                      <w:sz w:val="32"/>
                      <w:szCs w:val="40"/>
                    </w:rPr>
                  </w:pPr>
                </w:p>
                <w:p w:rsidR="00B0248B" w:rsidRDefault="00B0248B">
                  <w:pPr>
                    <w:jc w:val="center"/>
                  </w:pPr>
                  <w:r>
                    <w:rPr>
                      <w:rFonts w:hint="eastAsia"/>
                      <w:sz w:val="32"/>
                      <w:szCs w:val="40"/>
                    </w:rPr>
                    <w:t>《投标保证金缴存证明》复印件粘贴处</w:t>
                  </w:r>
                </w:p>
              </w:txbxContent>
            </v:textbox>
          </v:shape>
        </w:pict>
      </w:r>
    </w:p>
    <w:p w:rsidR="0088280F" w:rsidRDefault="0088280F">
      <w:pPr>
        <w:pStyle w:val="2"/>
        <w:numPr>
          <w:ilvl w:val="1"/>
          <w:numId w:val="0"/>
        </w:numPr>
        <w:spacing w:before="60" w:after="60"/>
        <w:rPr>
          <w:rFonts w:asciiTheme="minorEastAsia" w:eastAsiaTheme="minorEastAsia" w:hAnsiTheme="minorEastAsia"/>
        </w:rPr>
      </w:pPr>
    </w:p>
    <w:p w:rsidR="0088280F" w:rsidRDefault="00B0248B">
      <w:pPr>
        <w:spacing w:line="360" w:lineRule="auto"/>
        <w:rPr>
          <w:rFonts w:asciiTheme="minorEastAsia" w:eastAsiaTheme="minorEastAsia" w:hAnsiTheme="minorEastAsia"/>
          <w:b/>
          <w:bCs/>
          <w:sz w:val="32"/>
          <w:szCs w:val="32"/>
        </w:rPr>
      </w:pPr>
      <w:r>
        <w:rPr>
          <w:rFonts w:asciiTheme="minorEastAsia" w:eastAsiaTheme="minorEastAsia" w:hAnsiTheme="minorEastAsia"/>
        </w:rPr>
        <w:br w:type="page"/>
      </w:r>
      <w:r>
        <w:rPr>
          <w:rFonts w:asciiTheme="minorEastAsia" w:eastAsiaTheme="minorEastAsia" w:hAnsiTheme="minorEastAsia" w:hint="eastAsia"/>
          <w:b/>
          <w:bCs/>
          <w:sz w:val="28"/>
        </w:rPr>
        <w:lastRenderedPageBreak/>
        <w:t>参考格式6</w:t>
      </w:r>
    </w:p>
    <w:p w:rsidR="0088280F" w:rsidRDefault="00B0248B">
      <w:pPr>
        <w:pStyle w:val="2"/>
        <w:numPr>
          <w:ilvl w:val="1"/>
          <w:numId w:val="0"/>
        </w:numPr>
        <w:spacing w:before="60" w:after="60"/>
        <w:jc w:val="center"/>
        <w:rPr>
          <w:rFonts w:asciiTheme="minorEastAsia" w:eastAsiaTheme="minorEastAsia" w:hAnsiTheme="minorEastAsia"/>
        </w:rPr>
      </w:pPr>
      <w:bookmarkStart w:id="86" w:name="_Toc50737296"/>
      <w:bookmarkStart w:id="87" w:name="_Toc50737328"/>
      <w:bookmarkStart w:id="88" w:name="_Toc52165080"/>
      <w:bookmarkStart w:id="89" w:name="_Toc251236133"/>
      <w:bookmarkStart w:id="90" w:name="_Toc50736476"/>
      <w:bookmarkStart w:id="91" w:name="_Toc50691034"/>
      <w:bookmarkStart w:id="92" w:name="_Toc43264522"/>
      <w:r>
        <w:rPr>
          <w:rFonts w:asciiTheme="minorEastAsia" w:eastAsiaTheme="minorEastAsia" w:hAnsiTheme="minorEastAsia" w:hint="eastAsia"/>
        </w:rPr>
        <w:t>法定代表人证明书</w:t>
      </w:r>
      <w:bookmarkEnd w:id="86"/>
      <w:bookmarkEnd w:id="87"/>
      <w:bookmarkEnd w:id="88"/>
      <w:bookmarkEnd w:id="89"/>
      <w:bookmarkEnd w:id="90"/>
      <w:bookmarkEnd w:id="91"/>
      <w:bookmarkEnd w:id="92"/>
    </w:p>
    <w:p w:rsidR="0088280F" w:rsidRDefault="0088280F">
      <w:pPr>
        <w:spacing w:line="400" w:lineRule="exact"/>
        <w:rPr>
          <w:rFonts w:asciiTheme="minorEastAsia" w:eastAsiaTheme="minorEastAsia" w:hAnsiTheme="minorEastAsia"/>
          <w:b/>
          <w:bCs/>
          <w:sz w:val="28"/>
        </w:rPr>
      </w:pPr>
      <w:bookmarkStart w:id="93" w:name="_Toc50703730"/>
      <w:bookmarkStart w:id="94" w:name="_Toc50691037"/>
      <w:bookmarkStart w:id="95" w:name="_Toc43264518"/>
    </w:p>
    <w:p w:rsidR="0088280F" w:rsidRDefault="00B0248B">
      <w:pPr>
        <w:tabs>
          <w:tab w:val="left" w:pos="900"/>
        </w:tabs>
        <w:spacing w:line="400" w:lineRule="exact"/>
        <w:ind w:firstLineChars="350" w:firstLine="840"/>
        <w:rPr>
          <w:rFonts w:asciiTheme="minorEastAsia" w:eastAsiaTheme="minorEastAsia" w:hAnsiTheme="minorEastAsia"/>
        </w:rPr>
      </w:pPr>
      <w:r>
        <w:rPr>
          <w:rFonts w:asciiTheme="minorEastAsia" w:eastAsiaTheme="minorEastAsia" w:hAnsiTheme="minorEastAsia" w:hint="eastAsia"/>
        </w:rPr>
        <w:t>（                  ）同志，现任我单位</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rPr>
        <w:t>职务，为法定代表人，特此证明。</w:t>
      </w:r>
    </w:p>
    <w:tbl>
      <w:tblPr>
        <w:tblpPr w:leftFromText="180" w:rightFromText="180" w:vertAnchor="text" w:horzAnchor="page" w:tblpX="1330" w:tblpY="484"/>
        <w:tblOverlap w:val="never"/>
        <w:tblW w:w="0" w:type="auto"/>
        <w:tblLayout w:type="fixed"/>
        <w:tblLook w:val="04A0"/>
      </w:tblPr>
      <w:tblGrid>
        <w:gridCol w:w="5688"/>
        <w:gridCol w:w="4209"/>
      </w:tblGrid>
      <w:tr w:rsidR="0088280F">
        <w:tc>
          <w:tcPr>
            <w:tcW w:w="5688" w:type="dxa"/>
          </w:tcPr>
          <w:p w:rsidR="0088280F" w:rsidRDefault="00B0248B">
            <w:pPr>
              <w:spacing w:after="120" w:line="500" w:lineRule="exact"/>
              <w:rPr>
                <w:rFonts w:asciiTheme="minorEastAsia" w:eastAsiaTheme="minorEastAsia" w:hAnsiTheme="minorEastAsia"/>
              </w:rPr>
            </w:pPr>
            <w:r>
              <w:rPr>
                <w:rFonts w:asciiTheme="minorEastAsia" w:eastAsiaTheme="minorEastAsia" w:hAnsiTheme="minorEastAsia" w:hint="eastAsia"/>
              </w:rPr>
              <w:t>营业执照</w:t>
            </w:r>
            <w:r>
              <w:rPr>
                <w:rFonts w:asciiTheme="minorEastAsia" w:eastAsiaTheme="minorEastAsia" w:hAnsiTheme="minorEastAsia"/>
              </w:rPr>
              <w:t>(</w:t>
            </w:r>
            <w:r>
              <w:rPr>
                <w:rFonts w:asciiTheme="minorEastAsia" w:eastAsiaTheme="minorEastAsia" w:hAnsiTheme="minorEastAsia" w:hint="eastAsia"/>
              </w:rPr>
              <w:t>注册号</w:t>
            </w:r>
            <w:r>
              <w:rPr>
                <w:rFonts w:asciiTheme="minorEastAsia" w:eastAsiaTheme="minorEastAsia" w:hAnsiTheme="minorEastAsia"/>
              </w:rPr>
              <w:t>)</w:t>
            </w:r>
            <w:r>
              <w:rPr>
                <w:rFonts w:asciiTheme="minorEastAsia" w:eastAsiaTheme="minorEastAsia" w:hAnsiTheme="minorEastAsia" w:hint="eastAsia"/>
              </w:rPr>
              <w:t xml:space="preserve">： </w:t>
            </w:r>
          </w:p>
        </w:tc>
        <w:tc>
          <w:tcPr>
            <w:tcW w:w="4209" w:type="dxa"/>
          </w:tcPr>
          <w:p w:rsidR="0088280F" w:rsidRDefault="00B0248B">
            <w:pPr>
              <w:spacing w:after="120" w:line="500" w:lineRule="exact"/>
              <w:rPr>
                <w:rFonts w:asciiTheme="minorEastAsia" w:eastAsiaTheme="minorEastAsia" w:hAnsiTheme="minorEastAsia"/>
              </w:rPr>
            </w:pPr>
            <w:r>
              <w:rPr>
                <w:rFonts w:asciiTheme="minorEastAsia" w:eastAsiaTheme="minorEastAsia" w:hAnsiTheme="minorEastAsia" w:hint="eastAsia"/>
              </w:rPr>
              <w:t>经济性质：</w:t>
            </w:r>
          </w:p>
        </w:tc>
      </w:tr>
      <w:tr w:rsidR="0088280F">
        <w:tc>
          <w:tcPr>
            <w:tcW w:w="9897" w:type="dxa"/>
            <w:gridSpan w:val="2"/>
          </w:tcPr>
          <w:p w:rsidR="0088280F" w:rsidRDefault="00B0248B">
            <w:pPr>
              <w:spacing w:after="120" w:line="500" w:lineRule="exact"/>
              <w:rPr>
                <w:rFonts w:asciiTheme="minorEastAsia" w:eastAsiaTheme="minorEastAsia" w:hAnsiTheme="minorEastAsia"/>
              </w:rPr>
            </w:pPr>
            <w:r>
              <w:rPr>
                <w:rFonts w:asciiTheme="minorEastAsia" w:eastAsiaTheme="minorEastAsia" w:hAnsiTheme="minorEastAsia" w:hint="eastAsia"/>
              </w:rPr>
              <w:t>经营范围：</w:t>
            </w:r>
          </w:p>
        </w:tc>
      </w:tr>
      <w:tr w:rsidR="0088280F">
        <w:tc>
          <w:tcPr>
            <w:tcW w:w="9897" w:type="dxa"/>
            <w:gridSpan w:val="2"/>
          </w:tcPr>
          <w:p w:rsidR="0088280F" w:rsidRDefault="00B0248B">
            <w:pPr>
              <w:spacing w:after="120" w:line="500" w:lineRule="exact"/>
              <w:rPr>
                <w:rFonts w:asciiTheme="minorEastAsia" w:eastAsiaTheme="minorEastAsia" w:hAnsiTheme="minorEastAsia"/>
              </w:rPr>
            </w:pPr>
            <w:r>
              <w:rPr>
                <w:rFonts w:asciiTheme="minorEastAsia" w:eastAsiaTheme="minorEastAsia" w:hAnsiTheme="minorEastAsia" w:hint="eastAsia"/>
              </w:rPr>
              <w:t>法定代表人身份证号：</w:t>
            </w:r>
          </w:p>
        </w:tc>
      </w:tr>
      <w:tr w:rsidR="0088280F">
        <w:tc>
          <w:tcPr>
            <w:tcW w:w="5688" w:type="dxa"/>
          </w:tcPr>
          <w:p w:rsidR="0088280F" w:rsidRDefault="00B0248B">
            <w:pPr>
              <w:spacing w:after="120" w:line="500" w:lineRule="exact"/>
              <w:rPr>
                <w:rFonts w:asciiTheme="minorEastAsia" w:eastAsiaTheme="minorEastAsia" w:hAnsiTheme="minorEastAsia"/>
              </w:rPr>
            </w:pPr>
            <w:r>
              <w:rPr>
                <w:rFonts w:asciiTheme="minorEastAsia" w:eastAsiaTheme="minorEastAsia" w:hAnsiTheme="minorEastAsia" w:hint="eastAsia"/>
              </w:rPr>
              <w:t>法定代表人年龄：</w:t>
            </w:r>
          </w:p>
        </w:tc>
        <w:tc>
          <w:tcPr>
            <w:tcW w:w="4209" w:type="dxa"/>
          </w:tcPr>
          <w:p w:rsidR="0088280F" w:rsidRDefault="00B0248B">
            <w:pPr>
              <w:spacing w:after="120" w:line="500" w:lineRule="exact"/>
              <w:rPr>
                <w:rFonts w:asciiTheme="minorEastAsia" w:eastAsiaTheme="minorEastAsia" w:hAnsiTheme="minorEastAsia"/>
              </w:rPr>
            </w:pPr>
            <w:r>
              <w:rPr>
                <w:rFonts w:asciiTheme="minorEastAsia" w:eastAsiaTheme="minorEastAsia" w:hAnsiTheme="minorEastAsia" w:hint="eastAsia"/>
              </w:rPr>
              <w:t>法定代表人性别：</w:t>
            </w:r>
          </w:p>
        </w:tc>
      </w:tr>
    </w:tbl>
    <w:p w:rsidR="0088280F" w:rsidRDefault="0088280F">
      <w:pPr>
        <w:spacing w:line="500" w:lineRule="exact"/>
        <w:rPr>
          <w:rFonts w:asciiTheme="minorEastAsia" w:eastAsiaTheme="minorEastAsia" w:hAnsiTheme="minorEastAsia"/>
        </w:rPr>
      </w:pPr>
    </w:p>
    <w:p w:rsidR="0088280F" w:rsidRDefault="0088280F">
      <w:pPr>
        <w:spacing w:line="400" w:lineRule="exact"/>
        <w:rPr>
          <w:rFonts w:asciiTheme="minorEastAsia" w:eastAsiaTheme="minorEastAsia" w:hAnsiTheme="minorEastAsia"/>
        </w:rPr>
      </w:pPr>
    </w:p>
    <w:p w:rsidR="0088280F" w:rsidRDefault="0088280F">
      <w:pPr>
        <w:spacing w:line="400" w:lineRule="exact"/>
        <w:rPr>
          <w:rFonts w:asciiTheme="minorEastAsia" w:eastAsiaTheme="minorEastAsia" w:hAnsiTheme="minorEastAsia"/>
        </w:rPr>
      </w:pPr>
    </w:p>
    <w:p w:rsidR="0088280F" w:rsidRDefault="0088280F">
      <w:pPr>
        <w:spacing w:line="400" w:lineRule="exact"/>
        <w:rPr>
          <w:rFonts w:asciiTheme="minorEastAsia" w:eastAsiaTheme="minorEastAsia" w:hAnsiTheme="minorEastAsia"/>
        </w:rPr>
      </w:pPr>
    </w:p>
    <w:p w:rsidR="0088280F" w:rsidRDefault="00B0248B">
      <w:pPr>
        <w:spacing w:line="400" w:lineRule="exact"/>
        <w:rPr>
          <w:rFonts w:asciiTheme="minorEastAsia" w:eastAsiaTheme="minorEastAsia" w:hAnsiTheme="minorEastAsia"/>
        </w:rPr>
      </w:pPr>
      <w:r>
        <w:rPr>
          <w:rFonts w:asciiTheme="minorEastAsia" w:eastAsiaTheme="minorEastAsia" w:hAnsiTheme="minorEastAsia" w:hint="eastAsia"/>
        </w:rPr>
        <w:t>附：法定代表人身份证复印件。</w:t>
      </w:r>
    </w:p>
    <w:p w:rsidR="0088280F" w:rsidRDefault="0088280F">
      <w:pPr>
        <w:spacing w:line="400" w:lineRule="exact"/>
        <w:rPr>
          <w:rFonts w:asciiTheme="minorEastAsia" w:eastAsiaTheme="minorEastAsia" w:hAnsiTheme="minorEastAsia"/>
        </w:rPr>
      </w:pPr>
    </w:p>
    <w:p w:rsidR="0088280F" w:rsidRDefault="0088280F">
      <w:pPr>
        <w:pStyle w:val="3"/>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3"/>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3"/>
        <w:rPr>
          <w:rFonts w:asciiTheme="minorEastAsia" w:eastAsiaTheme="minorEastAsia" w:hAnsiTheme="minorEastAsia"/>
        </w:rPr>
      </w:pPr>
    </w:p>
    <w:p w:rsidR="0088280F" w:rsidRDefault="00B0248B">
      <w:pPr>
        <w:spacing w:line="400" w:lineRule="exact"/>
        <w:rPr>
          <w:rFonts w:asciiTheme="minorEastAsia" w:eastAsiaTheme="minorEastAsia" w:hAnsiTheme="minorEastAsia"/>
        </w:rPr>
      </w:pPr>
      <w:r>
        <w:rPr>
          <w:rFonts w:asciiTheme="minorEastAsia" w:eastAsiaTheme="minorEastAsia" w:hAnsiTheme="minorEastAsia" w:hint="eastAsia"/>
        </w:rPr>
        <w:t>投标单位（公章）：                     法定代表人（签章）：</w:t>
      </w:r>
    </w:p>
    <w:p w:rsidR="0088280F" w:rsidRDefault="0088280F">
      <w:pPr>
        <w:spacing w:line="400" w:lineRule="exact"/>
        <w:rPr>
          <w:rFonts w:asciiTheme="minorEastAsia" w:eastAsiaTheme="minorEastAsia" w:hAnsiTheme="minorEastAsia"/>
        </w:rPr>
      </w:pPr>
    </w:p>
    <w:p w:rsidR="0088280F" w:rsidRDefault="00B0248B">
      <w:pPr>
        <w:spacing w:line="400" w:lineRule="exact"/>
        <w:rPr>
          <w:rFonts w:asciiTheme="minorEastAsia" w:eastAsiaTheme="minorEastAsia" w:hAnsiTheme="minorEastAsia"/>
        </w:rPr>
      </w:pPr>
      <w:r>
        <w:rPr>
          <w:rFonts w:asciiTheme="minorEastAsia" w:eastAsiaTheme="minorEastAsia" w:hAnsiTheme="minorEastAsia" w:hint="eastAsia"/>
        </w:rPr>
        <w:t>有效日期：</w:t>
      </w:r>
    </w:p>
    <w:p w:rsidR="0088280F" w:rsidRDefault="0088280F">
      <w:pPr>
        <w:spacing w:line="400" w:lineRule="exact"/>
        <w:rPr>
          <w:rFonts w:asciiTheme="minorEastAsia" w:eastAsiaTheme="minorEastAsia" w:hAnsiTheme="minorEastAsia"/>
        </w:rPr>
      </w:pPr>
    </w:p>
    <w:p w:rsidR="0088280F" w:rsidRDefault="00B0248B">
      <w:pPr>
        <w:spacing w:line="400" w:lineRule="exact"/>
        <w:rPr>
          <w:rFonts w:asciiTheme="minorEastAsia" w:eastAsiaTheme="minorEastAsia" w:hAnsiTheme="minorEastAsia"/>
        </w:rPr>
      </w:pPr>
      <w:r>
        <w:rPr>
          <w:rFonts w:asciiTheme="minorEastAsia" w:eastAsiaTheme="minorEastAsia" w:hAnsiTheme="minorEastAsia" w:hint="eastAsia"/>
        </w:rPr>
        <w:t>签发日期：     年   月   日</w:t>
      </w:r>
    </w:p>
    <w:p w:rsidR="0088280F" w:rsidRDefault="0088280F">
      <w:pPr>
        <w:spacing w:line="400" w:lineRule="exact"/>
        <w:rPr>
          <w:rFonts w:asciiTheme="minorEastAsia" w:eastAsiaTheme="minorEastAsia" w:hAnsiTheme="minorEastAsia"/>
          <w:bCs/>
        </w:rPr>
      </w:pPr>
    </w:p>
    <w:p w:rsidR="0088280F" w:rsidRDefault="0088280F">
      <w:pPr>
        <w:rPr>
          <w:rFonts w:asciiTheme="minorEastAsia" w:eastAsiaTheme="minorEastAsia" w:hAnsiTheme="minorEastAsia"/>
          <w:b/>
          <w:bCs/>
        </w:rPr>
      </w:pPr>
    </w:p>
    <w:p w:rsidR="0088280F" w:rsidRDefault="0088280F">
      <w:pPr>
        <w:pStyle w:val="a1"/>
        <w:rPr>
          <w:rFonts w:asciiTheme="minorEastAsia" w:eastAsiaTheme="minorEastAsia" w:hAnsiTheme="minorEastAsia"/>
        </w:rPr>
      </w:pPr>
    </w:p>
    <w:p w:rsidR="0088280F" w:rsidRDefault="0088280F">
      <w:pPr>
        <w:rPr>
          <w:rFonts w:asciiTheme="minorEastAsia" w:eastAsiaTheme="minorEastAsia" w:hAnsiTheme="minorEastAsia"/>
          <w:b/>
          <w:bCs/>
          <w:sz w:val="28"/>
        </w:rPr>
      </w:pPr>
    </w:p>
    <w:p w:rsidR="0088280F" w:rsidRDefault="0088280F">
      <w:pPr>
        <w:pStyle w:val="a1"/>
        <w:rPr>
          <w:rFonts w:asciiTheme="minorEastAsia" w:eastAsiaTheme="minorEastAsia" w:hAnsiTheme="minorEastAsia"/>
          <w:b/>
          <w:bCs/>
          <w:sz w:val="28"/>
        </w:rPr>
      </w:pPr>
    </w:p>
    <w:p w:rsidR="0088280F" w:rsidRDefault="0088280F">
      <w:pPr>
        <w:pStyle w:val="a1"/>
        <w:rPr>
          <w:rFonts w:asciiTheme="minorEastAsia" w:eastAsiaTheme="minorEastAsia" w:hAnsiTheme="minorEastAsia"/>
          <w:b/>
          <w:bCs/>
          <w:sz w:val="28"/>
        </w:rPr>
      </w:pPr>
    </w:p>
    <w:p w:rsidR="0088280F" w:rsidRDefault="00B0248B">
      <w:pPr>
        <w:rPr>
          <w:rFonts w:asciiTheme="minorEastAsia" w:eastAsiaTheme="minorEastAsia" w:hAnsiTheme="minorEastAsia"/>
          <w:b/>
          <w:bCs/>
          <w:sz w:val="28"/>
        </w:rPr>
      </w:pPr>
      <w:r>
        <w:rPr>
          <w:rFonts w:asciiTheme="minorEastAsia" w:eastAsiaTheme="minorEastAsia" w:hAnsiTheme="minorEastAsia" w:hint="eastAsia"/>
          <w:b/>
          <w:bCs/>
          <w:sz w:val="28"/>
        </w:rPr>
        <w:lastRenderedPageBreak/>
        <w:t>参考格式7</w:t>
      </w:r>
    </w:p>
    <w:p w:rsidR="0088280F" w:rsidRDefault="00B0248B">
      <w:pPr>
        <w:pStyle w:val="2"/>
        <w:numPr>
          <w:ilvl w:val="1"/>
          <w:numId w:val="0"/>
        </w:numPr>
        <w:spacing w:before="60" w:after="60"/>
        <w:jc w:val="center"/>
        <w:rPr>
          <w:rFonts w:asciiTheme="minorEastAsia" w:eastAsiaTheme="minorEastAsia" w:hAnsiTheme="minorEastAsia"/>
        </w:rPr>
      </w:pPr>
      <w:bookmarkStart w:id="96" w:name="_Toc52165081"/>
      <w:bookmarkStart w:id="97" w:name="_Toc50736477"/>
      <w:bookmarkStart w:id="98" w:name="_Toc50737329"/>
      <w:bookmarkStart w:id="99" w:name="_Toc50737297"/>
      <w:bookmarkStart w:id="100" w:name="_Toc251236134"/>
      <w:r>
        <w:rPr>
          <w:rFonts w:asciiTheme="minorEastAsia" w:eastAsiaTheme="minorEastAsia" w:hAnsiTheme="minorEastAsia" w:hint="eastAsia"/>
        </w:rPr>
        <w:t>法定代表人授权委托书</w:t>
      </w:r>
      <w:bookmarkEnd w:id="96"/>
      <w:bookmarkEnd w:id="97"/>
      <w:bookmarkEnd w:id="98"/>
      <w:bookmarkEnd w:id="99"/>
      <w:bookmarkEnd w:id="100"/>
    </w:p>
    <w:tbl>
      <w:tblPr>
        <w:tblpPr w:leftFromText="180" w:rightFromText="180" w:vertAnchor="text" w:horzAnchor="page" w:tblpX="1640" w:tblpY="13"/>
        <w:tblOverlap w:val="never"/>
        <w:tblW w:w="8900" w:type="dxa"/>
        <w:tblLayout w:type="fixed"/>
        <w:tblLook w:val="04A0"/>
      </w:tblPr>
      <w:tblGrid>
        <w:gridCol w:w="2570"/>
        <w:gridCol w:w="1725"/>
        <w:gridCol w:w="2535"/>
        <w:gridCol w:w="2070"/>
      </w:tblGrid>
      <w:tr w:rsidR="0088280F">
        <w:trPr>
          <w:trHeight w:hRule="exact" w:val="454"/>
        </w:trPr>
        <w:tc>
          <w:tcPr>
            <w:tcW w:w="2570" w:type="dxa"/>
            <w:vAlign w:val="center"/>
          </w:tcPr>
          <w:bookmarkEnd w:id="93"/>
          <w:bookmarkEnd w:id="94"/>
          <w:p w:rsidR="0088280F" w:rsidRDefault="00B0248B">
            <w:pPr>
              <w:spacing w:after="120" w:line="480" w:lineRule="auto"/>
              <w:rPr>
                <w:rFonts w:asciiTheme="minorEastAsia" w:eastAsiaTheme="minorEastAsia" w:hAnsiTheme="minorEastAsia"/>
              </w:rPr>
            </w:pPr>
            <w:r>
              <w:rPr>
                <w:rFonts w:asciiTheme="minorEastAsia" w:eastAsiaTheme="minorEastAsia" w:hAnsiTheme="minorEastAsia" w:hint="eastAsia"/>
              </w:rPr>
              <w:t>投标人（全称）</w:t>
            </w:r>
          </w:p>
        </w:tc>
        <w:tc>
          <w:tcPr>
            <w:tcW w:w="6330" w:type="dxa"/>
            <w:gridSpan w:val="3"/>
            <w:vAlign w:val="center"/>
          </w:tcPr>
          <w:p w:rsidR="0088280F" w:rsidRDefault="0088280F">
            <w:pPr>
              <w:spacing w:after="120" w:line="480" w:lineRule="auto"/>
              <w:rPr>
                <w:rFonts w:asciiTheme="minorEastAsia" w:eastAsiaTheme="minorEastAsia" w:hAnsiTheme="minorEastAsia"/>
              </w:rPr>
            </w:pPr>
          </w:p>
        </w:tc>
      </w:tr>
      <w:tr w:rsidR="0088280F">
        <w:trPr>
          <w:trHeight w:hRule="exact" w:val="454"/>
        </w:trPr>
        <w:tc>
          <w:tcPr>
            <w:tcW w:w="2570" w:type="dxa"/>
            <w:vAlign w:val="center"/>
          </w:tcPr>
          <w:p w:rsidR="0088280F" w:rsidRDefault="00B0248B">
            <w:pPr>
              <w:spacing w:after="120" w:line="480" w:lineRule="auto"/>
              <w:rPr>
                <w:rFonts w:asciiTheme="minorEastAsia" w:eastAsiaTheme="minorEastAsia" w:hAnsiTheme="minorEastAsia"/>
              </w:rPr>
            </w:pPr>
            <w:r>
              <w:rPr>
                <w:rFonts w:asciiTheme="minorEastAsia" w:eastAsiaTheme="minorEastAsia" w:hAnsiTheme="minorEastAsia" w:hint="eastAsia"/>
              </w:rPr>
              <w:t>地址</w:t>
            </w:r>
          </w:p>
        </w:tc>
        <w:tc>
          <w:tcPr>
            <w:tcW w:w="6330" w:type="dxa"/>
            <w:gridSpan w:val="3"/>
            <w:vAlign w:val="center"/>
          </w:tcPr>
          <w:p w:rsidR="0088280F" w:rsidRDefault="0088280F">
            <w:pPr>
              <w:spacing w:after="120" w:line="480" w:lineRule="auto"/>
              <w:rPr>
                <w:rFonts w:asciiTheme="minorEastAsia" w:eastAsiaTheme="minorEastAsia" w:hAnsiTheme="minorEastAsia"/>
              </w:rPr>
            </w:pPr>
          </w:p>
        </w:tc>
      </w:tr>
      <w:tr w:rsidR="0088280F">
        <w:trPr>
          <w:trHeight w:hRule="exact" w:val="454"/>
        </w:trPr>
        <w:tc>
          <w:tcPr>
            <w:tcW w:w="2570" w:type="dxa"/>
            <w:vAlign w:val="center"/>
          </w:tcPr>
          <w:p w:rsidR="0088280F" w:rsidRDefault="00B0248B">
            <w:pPr>
              <w:spacing w:after="120" w:line="480" w:lineRule="auto"/>
              <w:rPr>
                <w:rFonts w:asciiTheme="minorEastAsia" w:eastAsiaTheme="minorEastAsia" w:hAnsiTheme="minorEastAsia"/>
              </w:rPr>
            </w:pPr>
            <w:r>
              <w:rPr>
                <w:rFonts w:asciiTheme="minorEastAsia" w:eastAsiaTheme="minorEastAsia" w:hAnsiTheme="minorEastAsia" w:hint="eastAsia"/>
              </w:rPr>
              <w:t>法定代表人</w:t>
            </w:r>
          </w:p>
        </w:tc>
        <w:tc>
          <w:tcPr>
            <w:tcW w:w="1725" w:type="dxa"/>
            <w:vAlign w:val="center"/>
          </w:tcPr>
          <w:p w:rsidR="0088280F" w:rsidRDefault="0088280F">
            <w:pPr>
              <w:spacing w:after="120" w:line="480" w:lineRule="auto"/>
              <w:rPr>
                <w:rFonts w:asciiTheme="minorEastAsia" w:eastAsiaTheme="minorEastAsia" w:hAnsiTheme="minorEastAsia"/>
              </w:rPr>
            </w:pPr>
          </w:p>
        </w:tc>
        <w:tc>
          <w:tcPr>
            <w:tcW w:w="2535" w:type="dxa"/>
            <w:vAlign w:val="center"/>
          </w:tcPr>
          <w:p w:rsidR="0088280F" w:rsidRDefault="0088280F">
            <w:pPr>
              <w:spacing w:after="120" w:line="480" w:lineRule="auto"/>
              <w:rPr>
                <w:rFonts w:asciiTheme="minorEastAsia" w:eastAsiaTheme="minorEastAsia" w:hAnsiTheme="minorEastAsia"/>
              </w:rPr>
            </w:pPr>
          </w:p>
        </w:tc>
        <w:tc>
          <w:tcPr>
            <w:tcW w:w="2070" w:type="dxa"/>
            <w:vAlign w:val="center"/>
          </w:tcPr>
          <w:p w:rsidR="0088280F" w:rsidRDefault="0088280F">
            <w:pPr>
              <w:spacing w:after="120" w:line="480" w:lineRule="auto"/>
              <w:rPr>
                <w:rFonts w:asciiTheme="minorEastAsia" w:eastAsiaTheme="minorEastAsia" w:hAnsiTheme="minorEastAsia"/>
              </w:rPr>
            </w:pPr>
          </w:p>
        </w:tc>
      </w:tr>
      <w:tr w:rsidR="0088280F">
        <w:trPr>
          <w:trHeight w:hRule="exact" w:val="454"/>
        </w:trPr>
        <w:tc>
          <w:tcPr>
            <w:tcW w:w="2570" w:type="dxa"/>
            <w:vAlign w:val="center"/>
          </w:tcPr>
          <w:p w:rsidR="0088280F" w:rsidRDefault="00B0248B">
            <w:pPr>
              <w:spacing w:after="120" w:line="480" w:lineRule="auto"/>
              <w:rPr>
                <w:rFonts w:asciiTheme="minorEastAsia" w:eastAsiaTheme="minorEastAsia" w:hAnsiTheme="minorEastAsia"/>
              </w:rPr>
            </w:pPr>
            <w:r>
              <w:rPr>
                <w:rFonts w:asciiTheme="minorEastAsia" w:eastAsiaTheme="minorEastAsia" w:hAnsiTheme="minorEastAsia" w:hint="eastAsia"/>
              </w:rPr>
              <w:t>法人营业执照注册号</w:t>
            </w:r>
          </w:p>
        </w:tc>
        <w:tc>
          <w:tcPr>
            <w:tcW w:w="1725" w:type="dxa"/>
            <w:vAlign w:val="center"/>
          </w:tcPr>
          <w:p w:rsidR="0088280F" w:rsidRDefault="0088280F">
            <w:pPr>
              <w:spacing w:after="120" w:line="480" w:lineRule="auto"/>
              <w:rPr>
                <w:rFonts w:asciiTheme="minorEastAsia" w:eastAsiaTheme="minorEastAsia" w:hAnsiTheme="minorEastAsia"/>
              </w:rPr>
            </w:pPr>
          </w:p>
        </w:tc>
        <w:tc>
          <w:tcPr>
            <w:tcW w:w="2535" w:type="dxa"/>
            <w:vAlign w:val="center"/>
          </w:tcPr>
          <w:p w:rsidR="0088280F" w:rsidRDefault="00B0248B">
            <w:pPr>
              <w:spacing w:after="120" w:line="480" w:lineRule="auto"/>
              <w:rPr>
                <w:rFonts w:asciiTheme="minorEastAsia" w:eastAsiaTheme="minorEastAsia" w:hAnsiTheme="minorEastAsia"/>
              </w:rPr>
            </w:pPr>
            <w:r>
              <w:rPr>
                <w:rFonts w:asciiTheme="minorEastAsia" w:eastAsiaTheme="minorEastAsia" w:hAnsiTheme="minorEastAsia" w:hint="eastAsia"/>
              </w:rPr>
              <w:t>注册于（国家或地区）</w:t>
            </w:r>
          </w:p>
        </w:tc>
        <w:tc>
          <w:tcPr>
            <w:tcW w:w="2070" w:type="dxa"/>
            <w:vAlign w:val="center"/>
          </w:tcPr>
          <w:p w:rsidR="0088280F" w:rsidRDefault="0088280F">
            <w:pPr>
              <w:spacing w:after="120" w:line="480" w:lineRule="auto"/>
              <w:rPr>
                <w:rFonts w:asciiTheme="minorEastAsia" w:eastAsiaTheme="minorEastAsia" w:hAnsiTheme="minorEastAsia"/>
              </w:rPr>
            </w:pPr>
          </w:p>
        </w:tc>
      </w:tr>
      <w:tr w:rsidR="0088280F">
        <w:trPr>
          <w:trHeight w:hRule="exact" w:val="454"/>
        </w:trPr>
        <w:tc>
          <w:tcPr>
            <w:tcW w:w="2570" w:type="dxa"/>
            <w:vAlign w:val="center"/>
          </w:tcPr>
          <w:p w:rsidR="0088280F" w:rsidRDefault="00B0248B">
            <w:pPr>
              <w:spacing w:after="120" w:line="480" w:lineRule="auto"/>
              <w:rPr>
                <w:rFonts w:asciiTheme="minorEastAsia" w:eastAsiaTheme="minorEastAsia" w:hAnsiTheme="minorEastAsia"/>
              </w:rPr>
            </w:pPr>
            <w:r>
              <w:rPr>
                <w:rFonts w:asciiTheme="minorEastAsia" w:eastAsiaTheme="minorEastAsia" w:hAnsiTheme="minorEastAsia" w:hint="eastAsia"/>
              </w:rPr>
              <w:t>授权代表人</w:t>
            </w:r>
          </w:p>
        </w:tc>
        <w:tc>
          <w:tcPr>
            <w:tcW w:w="1725" w:type="dxa"/>
            <w:vAlign w:val="center"/>
          </w:tcPr>
          <w:p w:rsidR="0088280F" w:rsidRDefault="0088280F">
            <w:pPr>
              <w:spacing w:after="120" w:line="480" w:lineRule="auto"/>
              <w:ind w:right="105"/>
              <w:rPr>
                <w:rFonts w:asciiTheme="minorEastAsia" w:eastAsiaTheme="minorEastAsia" w:hAnsiTheme="minorEastAsia"/>
              </w:rPr>
            </w:pPr>
          </w:p>
        </w:tc>
        <w:tc>
          <w:tcPr>
            <w:tcW w:w="2535" w:type="dxa"/>
            <w:vAlign w:val="center"/>
          </w:tcPr>
          <w:p w:rsidR="0088280F" w:rsidRDefault="00B0248B">
            <w:pPr>
              <w:spacing w:after="120" w:line="480" w:lineRule="auto"/>
              <w:rPr>
                <w:rFonts w:asciiTheme="minorEastAsia" w:eastAsiaTheme="minorEastAsia" w:hAnsiTheme="minorEastAsia"/>
              </w:rPr>
            </w:pPr>
            <w:r>
              <w:rPr>
                <w:rFonts w:asciiTheme="minorEastAsia" w:eastAsiaTheme="minorEastAsia" w:hAnsiTheme="minorEastAsia" w:hint="eastAsia"/>
              </w:rPr>
              <w:t>授权代表人性别</w:t>
            </w:r>
          </w:p>
        </w:tc>
        <w:tc>
          <w:tcPr>
            <w:tcW w:w="2070" w:type="dxa"/>
            <w:vAlign w:val="center"/>
          </w:tcPr>
          <w:p w:rsidR="0088280F" w:rsidRDefault="0088280F">
            <w:pPr>
              <w:spacing w:after="120" w:line="480" w:lineRule="auto"/>
              <w:rPr>
                <w:rFonts w:asciiTheme="minorEastAsia" w:eastAsiaTheme="minorEastAsia" w:hAnsiTheme="minorEastAsia"/>
              </w:rPr>
            </w:pPr>
          </w:p>
        </w:tc>
      </w:tr>
      <w:tr w:rsidR="0088280F">
        <w:trPr>
          <w:trHeight w:hRule="exact" w:val="454"/>
        </w:trPr>
        <w:tc>
          <w:tcPr>
            <w:tcW w:w="2570" w:type="dxa"/>
            <w:vAlign w:val="center"/>
          </w:tcPr>
          <w:p w:rsidR="0088280F" w:rsidRDefault="00B0248B">
            <w:pPr>
              <w:spacing w:after="120" w:line="480" w:lineRule="auto"/>
              <w:rPr>
                <w:rFonts w:asciiTheme="minorEastAsia" w:eastAsiaTheme="minorEastAsia" w:hAnsiTheme="minorEastAsia"/>
              </w:rPr>
            </w:pPr>
            <w:r>
              <w:rPr>
                <w:rFonts w:asciiTheme="minorEastAsia" w:eastAsiaTheme="minorEastAsia" w:hAnsiTheme="minorEastAsia" w:hint="eastAsia"/>
              </w:rPr>
              <w:t>授权代表人身份证号</w:t>
            </w:r>
          </w:p>
        </w:tc>
        <w:tc>
          <w:tcPr>
            <w:tcW w:w="1725" w:type="dxa"/>
            <w:vAlign w:val="center"/>
          </w:tcPr>
          <w:p w:rsidR="0088280F" w:rsidRDefault="0088280F">
            <w:pPr>
              <w:spacing w:after="120" w:line="480" w:lineRule="auto"/>
              <w:rPr>
                <w:rFonts w:asciiTheme="minorEastAsia" w:eastAsiaTheme="minorEastAsia" w:hAnsiTheme="minorEastAsia"/>
              </w:rPr>
            </w:pPr>
          </w:p>
        </w:tc>
        <w:tc>
          <w:tcPr>
            <w:tcW w:w="2535" w:type="dxa"/>
            <w:vAlign w:val="center"/>
          </w:tcPr>
          <w:p w:rsidR="0088280F" w:rsidRDefault="00B0248B">
            <w:pPr>
              <w:spacing w:after="120" w:line="480" w:lineRule="auto"/>
              <w:rPr>
                <w:rFonts w:asciiTheme="minorEastAsia" w:eastAsiaTheme="minorEastAsia" w:hAnsiTheme="minorEastAsia"/>
              </w:rPr>
            </w:pPr>
            <w:r>
              <w:rPr>
                <w:rFonts w:asciiTheme="minorEastAsia" w:eastAsiaTheme="minorEastAsia" w:hAnsiTheme="minorEastAsia" w:hint="eastAsia"/>
              </w:rPr>
              <w:t>授权代表人职务</w:t>
            </w:r>
          </w:p>
        </w:tc>
        <w:tc>
          <w:tcPr>
            <w:tcW w:w="2070" w:type="dxa"/>
            <w:vAlign w:val="center"/>
          </w:tcPr>
          <w:p w:rsidR="0088280F" w:rsidRDefault="0088280F">
            <w:pPr>
              <w:spacing w:after="120" w:line="480" w:lineRule="auto"/>
              <w:rPr>
                <w:rFonts w:asciiTheme="minorEastAsia" w:eastAsiaTheme="minorEastAsia" w:hAnsiTheme="minorEastAsia"/>
              </w:rPr>
            </w:pPr>
          </w:p>
        </w:tc>
      </w:tr>
    </w:tbl>
    <w:p w:rsidR="0088280F" w:rsidRDefault="00B0248B">
      <w:pPr>
        <w:spacing w:line="480" w:lineRule="exact"/>
        <w:ind w:firstLineChars="200" w:firstLine="480"/>
        <w:rPr>
          <w:rFonts w:asciiTheme="minorEastAsia" w:eastAsiaTheme="minorEastAsia" w:hAnsiTheme="minorEastAsia"/>
        </w:rPr>
      </w:pPr>
      <w:r>
        <w:rPr>
          <w:rFonts w:asciiTheme="minorEastAsia" w:eastAsiaTheme="minorEastAsia" w:hAnsiTheme="minorEastAsia" w:hint="eastAsia"/>
        </w:rPr>
        <w:t>兹委托（            ）全权代表我企业（公司）参与</w:t>
      </w:r>
      <w:r>
        <w:rPr>
          <w:rFonts w:asciiTheme="minorEastAsia" w:eastAsiaTheme="minorEastAsia" w:hAnsiTheme="minorEastAsia" w:cs="宋体" w:hint="eastAsia"/>
          <w:bCs/>
          <w:u w:val="single"/>
          <w:lang w:val="zh-CN"/>
        </w:rPr>
        <w:t xml:space="preserve">                     </w:t>
      </w:r>
      <w:r>
        <w:rPr>
          <w:rFonts w:asciiTheme="minorEastAsia" w:eastAsiaTheme="minorEastAsia" w:hAnsiTheme="minorEastAsia" w:hint="eastAsia"/>
        </w:rPr>
        <w:t>（招标编号：</w:t>
      </w:r>
      <w:r>
        <w:rPr>
          <w:rFonts w:asciiTheme="minorEastAsia" w:eastAsiaTheme="minorEastAsia" w:hAnsiTheme="minorEastAsia" w:cs="宋体" w:hint="eastAsia"/>
          <w:u w:val="single"/>
          <w:lang w:val="zh-CN"/>
        </w:rPr>
        <w:t xml:space="preserve">    </w:t>
      </w:r>
      <w:r>
        <w:rPr>
          <w:rFonts w:asciiTheme="minorEastAsia" w:eastAsiaTheme="minorEastAsia" w:hAnsiTheme="minorEastAsia" w:hint="eastAsia"/>
        </w:rPr>
        <w:t>）的投标活动及签订合同，作为投标人代表以本公司的名义处理一切与之有关的事宜。（            ）以我企业（公司）名义所为的行为及签署的文件，我企业（公司）均予以认可。有关法律责任均由我企业（公司）承担。特此声明。</w:t>
      </w:r>
    </w:p>
    <w:p w:rsidR="0088280F" w:rsidRDefault="00B0248B">
      <w:pPr>
        <w:spacing w:line="480" w:lineRule="exact"/>
        <w:ind w:firstLineChars="200" w:firstLine="480"/>
        <w:rPr>
          <w:rFonts w:asciiTheme="minorEastAsia" w:eastAsiaTheme="minorEastAsia" w:hAnsiTheme="minorEastAsia"/>
        </w:rPr>
      </w:pPr>
      <w:r>
        <w:rPr>
          <w:rFonts w:asciiTheme="minorEastAsia" w:eastAsiaTheme="minorEastAsia" w:hAnsiTheme="minorEastAsia" w:hint="eastAsia"/>
        </w:rPr>
        <w:t>有效期：</w:t>
      </w:r>
      <w:r>
        <w:rPr>
          <w:rFonts w:asciiTheme="minorEastAsia" w:eastAsiaTheme="minorEastAsia" w:hAnsiTheme="minorEastAsia" w:hint="eastAsia"/>
          <w:u w:val="single"/>
        </w:rPr>
        <w:t xml:space="preserve">               </w:t>
      </w:r>
      <w:r>
        <w:rPr>
          <w:rFonts w:asciiTheme="minorEastAsia" w:eastAsiaTheme="minorEastAsia" w:hAnsiTheme="minorEastAsia" w:hint="eastAsia"/>
        </w:rPr>
        <w:t>。</w:t>
      </w:r>
    </w:p>
    <w:p w:rsidR="0088280F" w:rsidRDefault="00B0248B">
      <w:pPr>
        <w:spacing w:line="460" w:lineRule="exact"/>
        <w:ind w:firstLineChars="200" w:firstLine="480"/>
        <w:rPr>
          <w:rFonts w:asciiTheme="minorEastAsia" w:eastAsiaTheme="minorEastAsia" w:hAnsiTheme="minorEastAsia"/>
        </w:rPr>
      </w:pPr>
      <w:r>
        <w:rPr>
          <w:rFonts w:asciiTheme="minorEastAsia" w:eastAsiaTheme="minorEastAsia" w:hAnsiTheme="minorEastAsia" w:hint="eastAsia"/>
        </w:rPr>
        <w:t>签发日期：</w:t>
      </w:r>
      <w:r>
        <w:rPr>
          <w:rFonts w:asciiTheme="minorEastAsia" w:eastAsiaTheme="minorEastAsia" w:hAnsiTheme="minorEastAsia" w:hint="eastAsia"/>
          <w:u w:val="single"/>
        </w:rPr>
        <w:t xml:space="preserve">      年   月   日</w:t>
      </w:r>
      <w:r>
        <w:rPr>
          <w:rFonts w:asciiTheme="minorEastAsia" w:eastAsiaTheme="minorEastAsia" w:hAnsiTheme="minorEastAsia" w:hint="eastAsia"/>
        </w:rPr>
        <w:t>。</w:t>
      </w:r>
    </w:p>
    <w:p w:rsidR="0088280F" w:rsidRDefault="0088280F">
      <w:pPr>
        <w:pStyle w:val="3"/>
        <w:rPr>
          <w:rFonts w:asciiTheme="minorEastAsia" w:eastAsiaTheme="minorEastAsia" w:hAnsiTheme="minorEastAsia"/>
        </w:rPr>
      </w:pPr>
    </w:p>
    <w:p w:rsidR="0088280F" w:rsidRDefault="00B0248B">
      <w:pPr>
        <w:pStyle w:val="3"/>
        <w:jc w:val="center"/>
        <w:rPr>
          <w:rFonts w:asciiTheme="minorEastAsia" w:eastAsiaTheme="minorEastAsia" w:hAnsiTheme="minorEastAsia"/>
          <w:b w:val="0"/>
          <w:bCs w:val="0"/>
        </w:rPr>
      </w:pPr>
      <w:r>
        <w:rPr>
          <w:rFonts w:asciiTheme="minorEastAsia" w:eastAsiaTheme="minorEastAsia" w:hAnsiTheme="minorEastAsia" w:hint="eastAsia"/>
          <w:b w:val="0"/>
          <w:bCs w:val="0"/>
        </w:rPr>
        <w:t>(附法人代表身份证以及被授权代表身份证复印件)</w:t>
      </w:r>
    </w:p>
    <w:p w:rsidR="0088280F" w:rsidRDefault="0088280F">
      <w:pPr>
        <w:pStyle w:val="3"/>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B0248B">
      <w:pPr>
        <w:spacing w:line="480" w:lineRule="exact"/>
        <w:rPr>
          <w:rFonts w:asciiTheme="minorEastAsia" w:eastAsiaTheme="minorEastAsia" w:hAnsiTheme="minorEastAsia"/>
        </w:rPr>
      </w:pPr>
      <w:r>
        <w:rPr>
          <w:rFonts w:asciiTheme="minorEastAsia" w:eastAsiaTheme="minorEastAsia" w:hAnsiTheme="minorEastAsia" w:hint="eastAsia"/>
        </w:rPr>
        <w:t>投标单位（公章）：</w:t>
      </w:r>
    </w:p>
    <w:p w:rsidR="0088280F" w:rsidRDefault="0088280F">
      <w:pPr>
        <w:pStyle w:val="3"/>
        <w:rPr>
          <w:rFonts w:asciiTheme="minorEastAsia" w:eastAsiaTheme="minorEastAsia" w:hAnsiTheme="minorEastAsia"/>
        </w:rPr>
      </w:pPr>
    </w:p>
    <w:p w:rsidR="0088280F" w:rsidRDefault="00B0248B">
      <w:pPr>
        <w:spacing w:line="460" w:lineRule="exact"/>
        <w:rPr>
          <w:rFonts w:asciiTheme="minorEastAsia" w:eastAsiaTheme="minorEastAsia" w:hAnsiTheme="minorEastAsia"/>
        </w:rPr>
      </w:pPr>
      <w:r>
        <w:rPr>
          <w:rFonts w:asciiTheme="minorEastAsia" w:eastAsiaTheme="minorEastAsia" w:hAnsiTheme="minorEastAsia" w:hint="eastAsia"/>
        </w:rPr>
        <w:t>法定代表人（签字）：</w:t>
      </w:r>
    </w:p>
    <w:p w:rsidR="0088280F" w:rsidRDefault="0088280F">
      <w:pPr>
        <w:pStyle w:val="3"/>
        <w:rPr>
          <w:rFonts w:asciiTheme="minorEastAsia" w:eastAsiaTheme="minorEastAsia" w:hAnsiTheme="minorEastAsia"/>
        </w:rPr>
      </w:pPr>
    </w:p>
    <w:p w:rsidR="0088280F" w:rsidRDefault="00B0248B">
      <w:pPr>
        <w:spacing w:line="480" w:lineRule="exact"/>
        <w:rPr>
          <w:rFonts w:asciiTheme="minorEastAsia" w:eastAsiaTheme="minorEastAsia" w:hAnsiTheme="minorEastAsia"/>
        </w:rPr>
      </w:pPr>
      <w:r>
        <w:rPr>
          <w:rFonts w:asciiTheme="minorEastAsia" w:eastAsiaTheme="minorEastAsia" w:hAnsiTheme="minorEastAsia" w:hint="eastAsia"/>
        </w:rPr>
        <w:t>授权代表人（签字）：</w:t>
      </w:r>
    </w:p>
    <w:p w:rsidR="0088280F" w:rsidRDefault="0088280F">
      <w:pPr>
        <w:spacing w:line="460" w:lineRule="exact"/>
        <w:rPr>
          <w:rFonts w:asciiTheme="minorEastAsia" w:eastAsiaTheme="minorEastAsia" w:hAnsiTheme="minorEastAsia"/>
        </w:rPr>
      </w:pPr>
    </w:p>
    <w:p w:rsidR="0088280F" w:rsidRDefault="0088280F">
      <w:pPr>
        <w:rPr>
          <w:rFonts w:asciiTheme="minorEastAsia" w:eastAsiaTheme="minorEastAsia" w:hAnsiTheme="minorEastAsia"/>
          <w:b/>
          <w:bCs/>
          <w:sz w:val="28"/>
        </w:rPr>
      </w:pPr>
      <w:bookmarkStart w:id="101" w:name="_Toc50703732"/>
      <w:bookmarkStart w:id="102" w:name="_Toc50691039"/>
      <w:bookmarkStart w:id="103" w:name="_Toc43264528"/>
    </w:p>
    <w:p w:rsidR="0088280F" w:rsidRDefault="0088280F">
      <w:pPr>
        <w:pStyle w:val="a1"/>
        <w:rPr>
          <w:rFonts w:asciiTheme="minorEastAsia" w:eastAsiaTheme="minorEastAsia" w:hAnsiTheme="minorEastAsia"/>
          <w:b/>
          <w:bCs/>
          <w:sz w:val="28"/>
        </w:rPr>
      </w:pPr>
    </w:p>
    <w:p w:rsidR="0088280F" w:rsidRDefault="0088280F">
      <w:pPr>
        <w:pStyle w:val="a1"/>
        <w:rPr>
          <w:rFonts w:asciiTheme="minorEastAsia" w:eastAsiaTheme="minorEastAsia" w:hAnsiTheme="minorEastAsia"/>
          <w:b/>
          <w:bCs/>
          <w:sz w:val="28"/>
        </w:rPr>
      </w:pPr>
    </w:p>
    <w:p w:rsidR="0088280F" w:rsidRDefault="0088280F">
      <w:pPr>
        <w:rPr>
          <w:rFonts w:asciiTheme="minorEastAsia" w:eastAsiaTheme="minorEastAsia" w:hAnsiTheme="minorEastAsia"/>
          <w:b/>
          <w:bCs/>
          <w:sz w:val="28"/>
        </w:rPr>
      </w:pPr>
    </w:p>
    <w:p w:rsidR="0088280F" w:rsidRDefault="0088280F">
      <w:pPr>
        <w:rPr>
          <w:rFonts w:asciiTheme="minorEastAsia" w:eastAsiaTheme="minorEastAsia" w:hAnsiTheme="minorEastAsia"/>
          <w:b/>
          <w:bCs/>
          <w:sz w:val="28"/>
        </w:rPr>
      </w:pPr>
    </w:p>
    <w:p w:rsidR="0088280F" w:rsidRDefault="0088280F">
      <w:pPr>
        <w:rPr>
          <w:rFonts w:asciiTheme="minorEastAsia" w:eastAsiaTheme="minorEastAsia" w:hAnsiTheme="minorEastAsia"/>
          <w:b/>
          <w:bCs/>
          <w:sz w:val="28"/>
        </w:rPr>
      </w:pPr>
    </w:p>
    <w:p w:rsidR="0088280F" w:rsidRDefault="00B0248B">
      <w:pPr>
        <w:rPr>
          <w:rFonts w:asciiTheme="minorEastAsia" w:eastAsiaTheme="minorEastAsia" w:hAnsiTheme="minorEastAsia"/>
          <w:b/>
          <w:bCs/>
          <w:sz w:val="28"/>
        </w:rPr>
      </w:pPr>
      <w:r>
        <w:rPr>
          <w:rFonts w:asciiTheme="minorEastAsia" w:eastAsiaTheme="minorEastAsia" w:hAnsiTheme="minorEastAsia" w:hint="eastAsia"/>
          <w:b/>
          <w:bCs/>
          <w:sz w:val="28"/>
        </w:rPr>
        <w:lastRenderedPageBreak/>
        <w:t>参考格式</w:t>
      </w:r>
      <w:bookmarkEnd w:id="101"/>
      <w:bookmarkEnd w:id="102"/>
      <w:r>
        <w:rPr>
          <w:rFonts w:asciiTheme="minorEastAsia" w:eastAsiaTheme="minorEastAsia" w:hAnsiTheme="minorEastAsia" w:hint="eastAsia"/>
          <w:b/>
          <w:bCs/>
          <w:sz w:val="28"/>
        </w:rPr>
        <w:t>8</w:t>
      </w:r>
      <w:r>
        <w:rPr>
          <w:rFonts w:asciiTheme="minorEastAsia" w:eastAsiaTheme="minorEastAsia" w:hAnsiTheme="minorEastAsia"/>
          <w:b/>
          <w:bCs/>
          <w:sz w:val="28"/>
        </w:rPr>
        <w:t xml:space="preserve"> </w:t>
      </w:r>
      <w:r>
        <w:rPr>
          <w:rFonts w:asciiTheme="minorEastAsia" w:eastAsiaTheme="minorEastAsia" w:hAnsiTheme="minorEastAsia" w:hint="eastAsia"/>
          <w:b/>
          <w:bCs/>
          <w:sz w:val="28"/>
        </w:rPr>
        <w:t xml:space="preserve"> </w:t>
      </w:r>
      <w:bookmarkStart w:id="104" w:name="_Toc251236135"/>
      <w:bookmarkStart w:id="105" w:name="_Toc50736479"/>
      <w:bookmarkStart w:id="106" w:name="_Toc50737299"/>
      <w:bookmarkStart w:id="107" w:name="_Toc52165083"/>
      <w:bookmarkStart w:id="108" w:name="_Toc50691040"/>
      <w:bookmarkStart w:id="109" w:name="_Toc50737331"/>
    </w:p>
    <w:p w:rsidR="0088280F" w:rsidRDefault="00B0248B">
      <w:pPr>
        <w:pStyle w:val="2"/>
        <w:numPr>
          <w:ilvl w:val="1"/>
          <w:numId w:val="0"/>
        </w:numPr>
        <w:spacing w:before="60" w:after="60"/>
        <w:jc w:val="center"/>
        <w:rPr>
          <w:rFonts w:asciiTheme="minorEastAsia" w:eastAsiaTheme="minorEastAsia" w:hAnsiTheme="minorEastAsia"/>
        </w:rPr>
      </w:pPr>
      <w:r>
        <w:rPr>
          <w:rFonts w:asciiTheme="minorEastAsia" w:eastAsiaTheme="minorEastAsia" w:hAnsiTheme="minorEastAsia" w:hint="eastAsia"/>
        </w:rPr>
        <w:t>资格文件声明函</w:t>
      </w:r>
      <w:bookmarkEnd w:id="103"/>
      <w:bookmarkEnd w:id="104"/>
      <w:bookmarkEnd w:id="105"/>
      <w:bookmarkEnd w:id="106"/>
      <w:bookmarkEnd w:id="107"/>
      <w:bookmarkEnd w:id="108"/>
      <w:bookmarkEnd w:id="109"/>
    </w:p>
    <w:p w:rsidR="0088280F" w:rsidRDefault="0088280F">
      <w:pPr>
        <w:spacing w:line="400" w:lineRule="exact"/>
        <w:jc w:val="center"/>
        <w:rPr>
          <w:rFonts w:asciiTheme="minorEastAsia" w:eastAsiaTheme="minorEastAsia" w:hAnsiTheme="minorEastAsia"/>
          <w:b/>
          <w:bCs/>
        </w:rPr>
      </w:pPr>
    </w:p>
    <w:p w:rsidR="0088280F" w:rsidRDefault="00B0248B">
      <w:pPr>
        <w:spacing w:line="520" w:lineRule="exact"/>
        <w:rPr>
          <w:rFonts w:asciiTheme="minorEastAsia" w:eastAsiaTheme="minorEastAsia" w:hAnsiTheme="minorEastAsia"/>
        </w:rPr>
      </w:pPr>
      <w:r>
        <w:rPr>
          <w:rFonts w:asciiTheme="minorEastAsia" w:eastAsiaTheme="minorEastAsia" w:hAnsiTheme="minorEastAsia" w:hint="eastAsia"/>
        </w:rPr>
        <w:t>新疆塔里木胡杨自然保护区管理局 ：</w:t>
      </w:r>
    </w:p>
    <w:p w:rsidR="0088280F" w:rsidRDefault="00B0248B">
      <w:pPr>
        <w:spacing w:line="520" w:lineRule="exact"/>
        <w:ind w:firstLine="600"/>
        <w:rPr>
          <w:rFonts w:asciiTheme="minorEastAsia" w:eastAsiaTheme="minorEastAsia" w:hAnsiTheme="minorEastAsia"/>
        </w:rPr>
      </w:pPr>
      <w:r>
        <w:rPr>
          <w:rFonts w:asciiTheme="minorEastAsia" w:eastAsiaTheme="minorEastAsia" w:hAnsiTheme="minorEastAsia" w:hint="eastAsia"/>
        </w:rPr>
        <w:t>关于贵方</w:t>
      </w:r>
      <w:r>
        <w:rPr>
          <w:rFonts w:asciiTheme="minorEastAsia" w:eastAsiaTheme="minorEastAsia" w:hAnsiTheme="minorEastAsia"/>
          <w:u w:val="single"/>
        </w:rPr>
        <w:t xml:space="preserve">    </w:t>
      </w:r>
      <w:r>
        <w:rPr>
          <w:rFonts w:asciiTheme="minorEastAsia" w:eastAsiaTheme="minorEastAsia" w:hAnsiTheme="minorEastAsia" w:hint="eastAsia"/>
        </w:rPr>
        <w:t>年</w:t>
      </w:r>
      <w:r>
        <w:rPr>
          <w:rFonts w:asciiTheme="minorEastAsia" w:eastAsiaTheme="minorEastAsia" w:hAnsiTheme="minorEastAsia"/>
          <w:u w:val="single"/>
        </w:rPr>
        <w:t xml:space="preserve">  </w:t>
      </w:r>
      <w:r>
        <w:rPr>
          <w:rFonts w:asciiTheme="minorEastAsia" w:eastAsiaTheme="minorEastAsia" w:hAnsiTheme="minorEastAsia" w:hint="eastAsia"/>
        </w:rPr>
        <w:t>月</w:t>
      </w:r>
      <w:r>
        <w:rPr>
          <w:rFonts w:asciiTheme="minorEastAsia" w:eastAsiaTheme="minorEastAsia" w:hAnsiTheme="minorEastAsia"/>
          <w:u w:val="single"/>
        </w:rPr>
        <w:t xml:space="preserve">  </w:t>
      </w:r>
      <w:r>
        <w:rPr>
          <w:rFonts w:asciiTheme="minorEastAsia" w:eastAsiaTheme="minorEastAsia" w:hAnsiTheme="minorEastAsia" w:hint="eastAsia"/>
        </w:rPr>
        <w:t>日（招标编号：</w:t>
      </w:r>
      <w:r>
        <w:rPr>
          <w:rFonts w:asciiTheme="minorEastAsia" w:eastAsiaTheme="minorEastAsia" w:hAnsiTheme="minorEastAsia" w:hint="eastAsia"/>
          <w:u w:val="single"/>
        </w:rPr>
        <w:t xml:space="preserve">       </w:t>
      </w:r>
      <w:r>
        <w:rPr>
          <w:rFonts w:asciiTheme="minorEastAsia" w:eastAsiaTheme="minorEastAsia" w:hAnsiTheme="minorEastAsia" w:hint="eastAsia"/>
        </w:rPr>
        <w:t>）的采购项目</w:t>
      </w:r>
      <w:r>
        <w:rPr>
          <w:rFonts w:asciiTheme="minorEastAsia" w:eastAsiaTheme="minorEastAsia" w:hAnsiTheme="minorEastAsia"/>
        </w:rPr>
        <w:t>,</w:t>
      </w:r>
      <w:r>
        <w:rPr>
          <w:rFonts w:asciiTheme="minorEastAsia" w:eastAsiaTheme="minorEastAsia" w:hAnsiTheme="minorEastAsia" w:hint="eastAsia"/>
        </w:rPr>
        <w:t>本签字人</w:t>
      </w:r>
      <w:r>
        <w:rPr>
          <w:rFonts w:asciiTheme="minorEastAsia" w:eastAsiaTheme="minorEastAsia" w:hAnsiTheme="minorEastAsia" w:hint="eastAsia"/>
          <w:u w:val="single"/>
        </w:rPr>
        <w:t xml:space="preserve">      </w:t>
      </w:r>
      <w:r>
        <w:rPr>
          <w:rFonts w:asciiTheme="minorEastAsia" w:eastAsiaTheme="minorEastAsia" w:hAnsiTheme="minorEastAsia" w:hint="eastAsia"/>
        </w:rPr>
        <w:t>愿意参加投标</w:t>
      </w:r>
      <w:r>
        <w:rPr>
          <w:rFonts w:asciiTheme="minorEastAsia" w:eastAsiaTheme="minorEastAsia" w:hAnsiTheme="minorEastAsia"/>
        </w:rPr>
        <w:t>,</w:t>
      </w:r>
      <w:r>
        <w:rPr>
          <w:rFonts w:asciiTheme="minorEastAsia" w:eastAsiaTheme="minorEastAsia" w:hAnsiTheme="minorEastAsia" w:hint="eastAsia"/>
        </w:rPr>
        <w:t>提供采购货物表中规定的产品，并证明提交的资格文件和说明是准确、真实、有效的，并已清楚采购文件的要求及有关文件规定。并承诺在本次采购活动中，如有违法、违规、弄虚作假行为，所造成的损失、不良后果及法律责任，一律由我公司（企业）承担。</w:t>
      </w:r>
    </w:p>
    <w:p w:rsidR="0088280F" w:rsidRDefault="00B0248B">
      <w:pPr>
        <w:spacing w:line="520" w:lineRule="exact"/>
        <w:rPr>
          <w:rFonts w:asciiTheme="minorEastAsia" w:eastAsiaTheme="minorEastAsia" w:hAnsiTheme="minorEastAsia"/>
        </w:rPr>
      </w:pPr>
      <w:r>
        <w:rPr>
          <w:rFonts w:asciiTheme="minorEastAsia" w:eastAsiaTheme="minorEastAsia" w:hAnsiTheme="minorEastAsia" w:hint="eastAsia"/>
        </w:rPr>
        <w:t xml:space="preserve">    特此声明！</w:t>
      </w:r>
    </w:p>
    <w:p w:rsidR="0088280F" w:rsidRDefault="0088280F">
      <w:pPr>
        <w:spacing w:line="520" w:lineRule="exact"/>
        <w:rPr>
          <w:rFonts w:asciiTheme="minorEastAsia" w:eastAsiaTheme="minorEastAsia" w:hAnsiTheme="minorEastAsia"/>
        </w:rPr>
      </w:pPr>
    </w:p>
    <w:p w:rsidR="0088280F" w:rsidRDefault="00B0248B">
      <w:pPr>
        <w:spacing w:line="520" w:lineRule="exact"/>
        <w:rPr>
          <w:rFonts w:asciiTheme="minorEastAsia" w:eastAsiaTheme="minorEastAsia" w:hAnsiTheme="minorEastAsia"/>
        </w:rPr>
      </w:pPr>
      <w:r>
        <w:rPr>
          <w:rFonts w:asciiTheme="minorEastAsia" w:eastAsiaTheme="minorEastAsia" w:hAnsiTheme="minorEastAsia" w:hint="eastAsia"/>
        </w:rPr>
        <w:t>单位名称：</w:t>
      </w:r>
      <w:r>
        <w:rPr>
          <w:rFonts w:asciiTheme="minorEastAsia" w:eastAsiaTheme="minorEastAsia" w:hAnsiTheme="minorEastAsia"/>
        </w:rPr>
        <w:t xml:space="preserve">                   </w:t>
      </w:r>
      <w:r>
        <w:rPr>
          <w:rFonts w:asciiTheme="minorEastAsia" w:eastAsiaTheme="minorEastAsia" w:hAnsiTheme="minorEastAsia" w:hint="eastAsia"/>
        </w:rPr>
        <w:t xml:space="preserve">            公司（企业）法定代表人签字：</w:t>
      </w:r>
    </w:p>
    <w:p w:rsidR="0088280F" w:rsidRDefault="00B0248B">
      <w:pPr>
        <w:spacing w:line="520" w:lineRule="exact"/>
        <w:rPr>
          <w:rFonts w:asciiTheme="minorEastAsia" w:eastAsiaTheme="minorEastAsia" w:hAnsiTheme="minorEastAsia"/>
        </w:rPr>
      </w:pPr>
      <w:r>
        <w:rPr>
          <w:rFonts w:asciiTheme="minorEastAsia" w:eastAsiaTheme="minorEastAsia" w:hAnsiTheme="minorEastAsia" w:hint="eastAsia"/>
        </w:rPr>
        <w:t>单位地址：</w:t>
      </w:r>
      <w:r>
        <w:rPr>
          <w:rFonts w:asciiTheme="minorEastAsia" w:eastAsiaTheme="minorEastAsia" w:hAnsiTheme="minorEastAsia"/>
        </w:rPr>
        <w:t xml:space="preserve">                   </w:t>
      </w:r>
      <w:r>
        <w:rPr>
          <w:rFonts w:asciiTheme="minorEastAsia" w:eastAsiaTheme="minorEastAsia" w:hAnsiTheme="minorEastAsia" w:hint="eastAsia"/>
        </w:rPr>
        <w:t xml:space="preserve">            公章：</w:t>
      </w:r>
    </w:p>
    <w:p w:rsidR="0088280F" w:rsidRDefault="00B0248B">
      <w:pPr>
        <w:spacing w:line="520" w:lineRule="exact"/>
        <w:rPr>
          <w:rFonts w:asciiTheme="minorEastAsia" w:eastAsiaTheme="minorEastAsia" w:hAnsiTheme="minorEastAsia"/>
        </w:rPr>
      </w:pPr>
      <w:r>
        <w:rPr>
          <w:rFonts w:asciiTheme="minorEastAsia" w:eastAsiaTheme="minorEastAsia" w:hAnsiTheme="minorEastAsia" w:hint="eastAsia"/>
        </w:rPr>
        <w:t>邮编：</w:t>
      </w:r>
      <w:r>
        <w:rPr>
          <w:rFonts w:asciiTheme="minorEastAsia" w:eastAsiaTheme="minorEastAsia" w:hAnsiTheme="minorEastAsia"/>
        </w:rPr>
        <w:t xml:space="preserve">                       </w:t>
      </w:r>
      <w:r>
        <w:rPr>
          <w:rFonts w:asciiTheme="minorEastAsia" w:eastAsiaTheme="minorEastAsia" w:hAnsiTheme="minorEastAsia" w:hint="eastAsia"/>
        </w:rPr>
        <w:t xml:space="preserve">            签字人的姓名、职务：</w:t>
      </w:r>
    </w:p>
    <w:p w:rsidR="0088280F" w:rsidRDefault="00B0248B">
      <w:pPr>
        <w:spacing w:line="520" w:lineRule="exact"/>
        <w:rPr>
          <w:rFonts w:asciiTheme="minorEastAsia" w:eastAsiaTheme="minorEastAsia" w:hAnsiTheme="minorEastAsia"/>
        </w:rPr>
      </w:pPr>
      <w:r>
        <w:rPr>
          <w:rFonts w:asciiTheme="minorEastAsia" w:eastAsiaTheme="minorEastAsia" w:hAnsiTheme="minorEastAsia" w:hint="eastAsia"/>
        </w:rPr>
        <w:t>传真：</w:t>
      </w:r>
      <w:r>
        <w:rPr>
          <w:rFonts w:asciiTheme="minorEastAsia" w:eastAsiaTheme="minorEastAsia" w:hAnsiTheme="minorEastAsia"/>
        </w:rPr>
        <w:t xml:space="preserve">                       </w:t>
      </w:r>
      <w:r>
        <w:rPr>
          <w:rFonts w:asciiTheme="minorEastAsia" w:eastAsiaTheme="minorEastAsia" w:hAnsiTheme="minorEastAsia" w:hint="eastAsia"/>
        </w:rPr>
        <w:t xml:space="preserve">            电话：</w:t>
      </w:r>
    </w:p>
    <w:p w:rsidR="0088280F" w:rsidRDefault="00B0248B">
      <w:pPr>
        <w:spacing w:line="520" w:lineRule="exact"/>
        <w:rPr>
          <w:rFonts w:asciiTheme="minorEastAsia" w:eastAsiaTheme="minorEastAsia" w:hAnsiTheme="minorEastAsia"/>
        </w:rPr>
      </w:pPr>
      <w:r>
        <w:rPr>
          <w:rFonts w:asciiTheme="minorEastAsia" w:eastAsiaTheme="minorEastAsia" w:hAnsiTheme="minorEastAsia" w:hint="eastAsia"/>
        </w:rPr>
        <w:t>日期：</w:t>
      </w:r>
    </w:p>
    <w:p w:rsidR="0088280F" w:rsidRDefault="00B0248B">
      <w:pPr>
        <w:rPr>
          <w:rFonts w:asciiTheme="minorEastAsia" w:eastAsiaTheme="minorEastAsia" w:hAnsiTheme="minorEastAsia"/>
          <w:b/>
          <w:bCs/>
          <w:sz w:val="28"/>
        </w:rPr>
      </w:pPr>
      <w:r>
        <w:rPr>
          <w:rFonts w:asciiTheme="minorEastAsia" w:eastAsiaTheme="minorEastAsia" w:hAnsiTheme="minorEastAsia"/>
        </w:rPr>
        <w:br w:type="page"/>
      </w:r>
      <w:bookmarkStart w:id="110" w:name="_Toc50691041"/>
      <w:bookmarkStart w:id="111" w:name="_Toc50703734"/>
      <w:r>
        <w:rPr>
          <w:rFonts w:asciiTheme="minorEastAsia" w:eastAsiaTheme="minorEastAsia" w:hAnsiTheme="minorEastAsia" w:hint="eastAsia"/>
          <w:b/>
          <w:bCs/>
          <w:sz w:val="28"/>
        </w:rPr>
        <w:lastRenderedPageBreak/>
        <w:t>参考格式</w:t>
      </w:r>
      <w:bookmarkEnd w:id="110"/>
      <w:bookmarkEnd w:id="111"/>
      <w:r>
        <w:rPr>
          <w:rFonts w:asciiTheme="minorEastAsia" w:eastAsiaTheme="minorEastAsia" w:hAnsiTheme="minorEastAsia" w:hint="eastAsia"/>
          <w:b/>
          <w:bCs/>
          <w:sz w:val="28"/>
        </w:rPr>
        <w:t>9</w:t>
      </w:r>
    </w:p>
    <w:p w:rsidR="0088280F" w:rsidRDefault="00B0248B">
      <w:pPr>
        <w:pStyle w:val="2"/>
        <w:numPr>
          <w:ilvl w:val="1"/>
          <w:numId w:val="0"/>
        </w:numPr>
        <w:jc w:val="center"/>
        <w:rPr>
          <w:rFonts w:asciiTheme="minorEastAsia" w:eastAsiaTheme="minorEastAsia" w:hAnsiTheme="minorEastAsia"/>
        </w:rPr>
      </w:pPr>
      <w:bookmarkStart w:id="112" w:name="_Toc219708134"/>
      <w:bookmarkStart w:id="113" w:name="_Toc251236136"/>
      <w:bookmarkStart w:id="114" w:name="_Toc234656243"/>
      <w:r>
        <w:rPr>
          <w:rFonts w:asciiTheme="minorEastAsia" w:eastAsiaTheme="minorEastAsia" w:hAnsiTheme="minorEastAsia" w:hint="eastAsia"/>
        </w:rPr>
        <w:t>投标</w:t>
      </w:r>
      <w:bookmarkEnd w:id="112"/>
      <w:r>
        <w:rPr>
          <w:rFonts w:asciiTheme="minorEastAsia" w:eastAsiaTheme="minorEastAsia" w:hAnsiTheme="minorEastAsia" w:hint="eastAsia"/>
        </w:rPr>
        <w:t>单位基本情况</w:t>
      </w:r>
      <w:bookmarkEnd w:id="113"/>
      <w:bookmarkEnd w:id="114"/>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3"/>
        <w:gridCol w:w="2930"/>
        <w:gridCol w:w="689"/>
        <w:gridCol w:w="1351"/>
        <w:gridCol w:w="2962"/>
      </w:tblGrid>
      <w:tr w:rsidR="0088280F">
        <w:trPr>
          <w:trHeight w:hRule="exact" w:val="655"/>
        </w:trPr>
        <w:tc>
          <w:tcPr>
            <w:tcW w:w="862" w:type="pct"/>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投标人全称</w:t>
            </w:r>
          </w:p>
        </w:tc>
        <w:tc>
          <w:tcPr>
            <w:tcW w:w="1528" w:type="pct"/>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c>
          <w:tcPr>
            <w:tcW w:w="1064" w:type="pct"/>
            <w:gridSpan w:val="2"/>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企业性质</w:t>
            </w:r>
          </w:p>
        </w:tc>
        <w:tc>
          <w:tcPr>
            <w:tcW w:w="1544" w:type="pct"/>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r>
      <w:tr w:rsidR="0088280F">
        <w:trPr>
          <w:trHeight w:hRule="exact" w:val="655"/>
        </w:trPr>
        <w:tc>
          <w:tcPr>
            <w:tcW w:w="862" w:type="pct"/>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地址</w:t>
            </w:r>
          </w:p>
        </w:tc>
        <w:tc>
          <w:tcPr>
            <w:tcW w:w="1528" w:type="pct"/>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c>
          <w:tcPr>
            <w:tcW w:w="1064" w:type="pct"/>
            <w:gridSpan w:val="2"/>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电话/传真</w:t>
            </w:r>
          </w:p>
        </w:tc>
        <w:tc>
          <w:tcPr>
            <w:tcW w:w="1544" w:type="pct"/>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r>
      <w:tr w:rsidR="0088280F">
        <w:trPr>
          <w:trHeight w:hRule="exact" w:val="655"/>
        </w:trPr>
        <w:tc>
          <w:tcPr>
            <w:tcW w:w="862" w:type="pct"/>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成立年月</w:t>
            </w:r>
          </w:p>
        </w:tc>
        <w:tc>
          <w:tcPr>
            <w:tcW w:w="1528" w:type="pct"/>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c>
          <w:tcPr>
            <w:tcW w:w="1064" w:type="pct"/>
            <w:gridSpan w:val="2"/>
            <w:vMerge w:val="restart"/>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经营范围</w:t>
            </w:r>
          </w:p>
        </w:tc>
        <w:tc>
          <w:tcPr>
            <w:tcW w:w="1544" w:type="pct"/>
            <w:vMerge w:val="restart"/>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r>
      <w:tr w:rsidR="0088280F">
        <w:trPr>
          <w:trHeight w:hRule="exact" w:val="655"/>
        </w:trPr>
        <w:tc>
          <w:tcPr>
            <w:tcW w:w="862" w:type="pct"/>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营业执照号码</w:t>
            </w:r>
          </w:p>
        </w:tc>
        <w:tc>
          <w:tcPr>
            <w:tcW w:w="1528" w:type="pct"/>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c>
          <w:tcPr>
            <w:tcW w:w="1064" w:type="pct"/>
            <w:gridSpan w:val="2"/>
            <w:vMerge/>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c>
          <w:tcPr>
            <w:tcW w:w="1544" w:type="pct"/>
            <w:vMerge/>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r>
      <w:tr w:rsidR="0088280F">
        <w:trPr>
          <w:trHeight w:hRule="exact" w:val="655"/>
        </w:trPr>
        <w:tc>
          <w:tcPr>
            <w:tcW w:w="862" w:type="pct"/>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注册资金</w:t>
            </w:r>
          </w:p>
        </w:tc>
        <w:tc>
          <w:tcPr>
            <w:tcW w:w="1528" w:type="pct"/>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c>
          <w:tcPr>
            <w:tcW w:w="1064" w:type="pct"/>
            <w:gridSpan w:val="2"/>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职工人数</w:t>
            </w:r>
          </w:p>
        </w:tc>
        <w:tc>
          <w:tcPr>
            <w:tcW w:w="1544" w:type="pct"/>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r>
      <w:tr w:rsidR="0088280F">
        <w:trPr>
          <w:trHeight w:hRule="exact" w:val="655"/>
        </w:trPr>
        <w:tc>
          <w:tcPr>
            <w:tcW w:w="862" w:type="pct"/>
            <w:vMerge w:val="restart"/>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公司所获证书</w:t>
            </w:r>
          </w:p>
        </w:tc>
        <w:tc>
          <w:tcPr>
            <w:tcW w:w="1528" w:type="pct"/>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c>
          <w:tcPr>
            <w:tcW w:w="359" w:type="pct"/>
            <w:vMerge w:val="restart"/>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其</w:t>
            </w:r>
          </w:p>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中</w:t>
            </w:r>
          </w:p>
        </w:tc>
        <w:tc>
          <w:tcPr>
            <w:tcW w:w="704" w:type="pct"/>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管理人员</w:t>
            </w:r>
          </w:p>
        </w:tc>
        <w:tc>
          <w:tcPr>
            <w:tcW w:w="1544" w:type="pct"/>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r>
      <w:tr w:rsidR="0088280F">
        <w:trPr>
          <w:trHeight w:hRule="exact" w:val="655"/>
        </w:trPr>
        <w:tc>
          <w:tcPr>
            <w:tcW w:w="862" w:type="pct"/>
            <w:vMerge/>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c>
          <w:tcPr>
            <w:tcW w:w="1528" w:type="pct"/>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c>
          <w:tcPr>
            <w:tcW w:w="359" w:type="pct"/>
            <w:vMerge/>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c>
          <w:tcPr>
            <w:tcW w:w="704" w:type="pct"/>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技术人员</w:t>
            </w:r>
          </w:p>
        </w:tc>
        <w:tc>
          <w:tcPr>
            <w:tcW w:w="1544" w:type="pct"/>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r>
      <w:tr w:rsidR="0088280F">
        <w:trPr>
          <w:trHeight w:hRule="exact" w:val="655"/>
        </w:trPr>
        <w:tc>
          <w:tcPr>
            <w:tcW w:w="862" w:type="pct"/>
            <w:vMerge/>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c>
          <w:tcPr>
            <w:tcW w:w="1528" w:type="pct"/>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c>
          <w:tcPr>
            <w:tcW w:w="359" w:type="pct"/>
            <w:vMerge/>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c>
          <w:tcPr>
            <w:tcW w:w="704" w:type="pct"/>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工人</w:t>
            </w:r>
          </w:p>
        </w:tc>
        <w:tc>
          <w:tcPr>
            <w:tcW w:w="1544" w:type="pct"/>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r>
      <w:tr w:rsidR="0088280F">
        <w:trPr>
          <w:cantSplit/>
          <w:trHeight w:hRule="exact" w:val="655"/>
        </w:trPr>
        <w:tc>
          <w:tcPr>
            <w:tcW w:w="862" w:type="pct"/>
            <w:vMerge w:val="restart"/>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固定资产</w:t>
            </w:r>
          </w:p>
        </w:tc>
        <w:tc>
          <w:tcPr>
            <w:tcW w:w="1528" w:type="pct"/>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原值          万元</w:t>
            </w:r>
          </w:p>
        </w:tc>
        <w:tc>
          <w:tcPr>
            <w:tcW w:w="1064" w:type="pct"/>
            <w:gridSpan w:val="2"/>
            <w:vMerge w:val="restart"/>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流动资金</w:t>
            </w:r>
          </w:p>
        </w:tc>
        <w:tc>
          <w:tcPr>
            <w:tcW w:w="1544" w:type="pct"/>
            <w:vMerge w:val="restart"/>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万元</w:t>
            </w:r>
          </w:p>
        </w:tc>
      </w:tr>
      <w:tr w:rsidR="0088280F">
        <w:trPr>
          <w:cantSplit/>
          <w:trHeight w:hRule="exact" w:val="655"/>
        </w:trPr>
        <w:tc>
          <w:tcPr>
            <w:tcW w:w="862" w:type="pct"/>
            <w:vMerge/>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c>
          <w:tcPr>
            <w:tcW w:w="1528" w:type="pct"/>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净值          万元</w:t>
            </w:r>
          </w:p>
        </w:tc>
        <w:tc>
          <w:tcPr>
            <w:tcW w:w="1064" w:type="pct"/>
            <w:gridSpan w:val="2"/>
            <w:vMerge/>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c>
          <w:tcPr>
            <w:tcW w:w="1544" w:type="pct"/>
            <w:vMerge/>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r>
      <w:tr w:rsidR="0088280F">
        <w:trPr>
          <w:cantSplit/>
          <w:trHeight w:hRule="exact" w:val="655"/>
        </w:trPr>
        <w:tc>
          <w:tcPr>
            <w:tcW w:w="862" w:type="pct"/>
            <w:vMerge w:val="restart"/>
            <w:tcBorders>
              <w:bottom w:val="single" w:sz="4" w:space="0" w:color="auto"/>
            </w:tcBorders>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上年度主要经济指标</w:t>
            </w:r>
          </w:p>
        </w:tc>
        <w:tc>
          <w:tcPr>
            <w:tcW w:w="4137" w:type="pct"/>
            <w:gridSpan w:val="4"/>
            <w:tcBorders>
              <w:bottom w:val="single" w:sz="4" w:space="0" w:color="auto"/>
            </w:tcBorders>
            <w:vAlign w:val="center"/>
          </w:tcPr>
          <w:p w:rsidR="0088280F" w:rsidRDefault="00B0248B">
            <w:pPr>
              <w:pStyle w:val="ab"/>
              <w:adjustRightInd w:val="0"/>
              <w:snapToGrid w:val="0"/>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服务总产值                    万元</w:t>
            </w:r>
          </w:p>
        </w:tc>
      </w:tr>
      <w:tr w:rsidR="0088280F">
        <w:trPr>
          <w:cantSplit/>
          <w:trHeight w:hRule="exact" w:val="655"/>
        </w:trPr>
        <w:tc>
          <w:tcPr>
            <w:tcW w:w="862" w:type="pct"/>
            <w:vMerge/>
            <w:vAlign w:val="center"/>
          </w:tcPr>
          <w:p w:rsidR="0088280F" w:rsidRDefault="0088280F">
            <w:pPr>
              <w:pStyle w:val="ab"/>
              <w:adjustRightInd w:val="0"/>
              <w:snapToGrid w:val="0"/>
              <w:jc w:val="center"/>
              <w:rPr>
                <w:rFonts w:asciiTheme="minorEastAsia" w:eastAsiaTheme="minorEastAsia" w:hAnsiTheme="minorEastAsia"/>
                <w:snapToGrid w:val="0"/>
                <w:kern w:val="0"/>
                <w:sz w:val="24"/>
                <w:szCs w:val="24"/>
              </w:rPr>
            </w:pPr>
          </w:p>
        </w:tc>
        <w:tc>
          <w:tcPr>
            <w:tcW w:w="4137" w:type="pct"/>
            <w:gridSpan w:val="4"/>
            <w:vAlign w:val="center"/>
          </w:tcPr>
          <w:p w:rsidR="0088280F" w:rsidRDefault="00B0248B">
            <w:pPr>
              <w:pStyle w:val="ab"/>
              <w:adjustRightInd w:val="0"/>
              <w:snapToGrid w:val="0"/>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实现利润                  万元</w:t>
            </w:r>
          </w:p>
        </w:tc>
      </w:tr>
      <w:tr w:rsidR="0088280F">
        <w:trPr>
          <w:cantSplit/>
          <w:trHeight w:val="2025"/>
        </w:trPr>
        <w:tc>
          <w:tcPr>
            <w:tcW w:w="862" w:type="pct"/>
            <w:vAlign w:val="center"/>
          </w:tcPr>
          <w:p w:rsidR="0088280F" w:rsidRDefault="00B0248B">
            <w:pPr>
              <w:pStyle w:val="ab"/>
              <w:adjustRightInd w:val="0"/>
              <w:snapToGrid w:val="0"/>
              <w:jc w:val="center"/>
              <w:rPr>
                <w:rFonts w:asciiTheme="minorEastAsia" w:eastAsiaTheme="minorEastAsia" w:hAnsiTheme="minorEastAsia"/>
                <w:snapToGrid w:val="0"/>
                <w:kern w:val="0"/>
                <w:sz w:val="24"/>
                <w:szCs w:val="24"/>
              </w:rPr>
            </w:pPr>
            <w:r>
              <w:rPr>
                <w:rFonts w:asciiTheme="minorEastAsia" w:eastAsiaTheme="minorEastAsia" w:hAnsiTheme="minorEastAsia" w:hint="eastAsia"/>
                <w:snapToGrid w:val="0"/>
                <w:kern w:val="0"/>
                <w:sz w:val="24"/>
                <w:szCs w:val="24"/>
              </w:rPr>
              <w:t>企业简介</w:t>
            </w:r>
          </w:p>
        </w:tc>
        <w:tc>
          <w:tcPr>
            <w:tcW w:w="4137" w:type="pct"/>
            <w:gridSpan w:val="4"/>
            <w:vAlign w:val="center"/>
          </w:tcPr>
          <w:p w:rsidR="0088280F" w:rsidRDefault="00B0248B">
            <w:pPr>
              <w:rPr>
                <w:rFonts w:asciiTheme="minorEastAsia" w:eastAsiaTheme="minorEastAsia" w:hAnsiTheme="minorEastAsia"/>
              </w:rPr>
            </w:pPr>
            <w:r>
              <w:rPr>
                <w:rFonts w:asciiTheme="minorEastAsia" w:eastAsiaTheme="minorEastAsia" w:hAnsiTheme="minorEastAsia" w:hint="eastAsia"/>
              </w:rPr>
              <w:t>请在简介中说明但不限于以下内容：</w:t>
            </w:r>
          </w:p>
          <w:p w:rsidR="0088280F" w:rsidRDefault="00B0248B">
            <w:pPr>
              <w:numPr>
                <w:ilvl w:val="0"/>
                <w:numId w:val="9"/>
              </w:numPr>
              <w:rPr>
                <w:rFonts w:asciiTheme="minorEastAsia" w:eastAsiaTheme="minorEastAsia" w:hAnsiTheme="minorEastAsia"/>
              </w:rPr>
            </w:pPr>
            <w:r>
              <w:rPr>
                <w:rFonts w:asciiTheme="minorEastAsia" w:eastAsiaTheme="minorEastAsia" w:hAnsiTheme="minorEastAsia" w:hint="eastAsia"/>
              </w:rPr>
              <w:t>是否具有健全稳定的组织结构；</w:t>
            </w:r>
          </w:p>
          <w:p w:rsidR="0088280F" w:rsidRDefault="00B0248B">
            <w:pPr>
              <w:numPr>
                <w:ilvl w:val="0"/>
                <w:numId w:val="9"/>
              </w:numPr>
              <w:rPr>
                <w:rFonts w:asciiTheme="minorEastAsia" w:eastAsiaTheme="minorEastAsia" w:hAnsiTheme="minorEastAsia"/>
              </w:rPr>
            </w:pPr>
            <w:r>
              <w:rPr>
                <w:rFonts w:asciiTheme="minorEastAsia" w:eastAsiaTheme="minorEastAsia" w:hAnsiTheme="minorEastAsia" w:hint="eastAsia"/>
              </w:rPr>
              <w:t>是否已经具备履行合同所需的人力、财力、物力和服务等相关能力；</w:t>
            </w:r>
          </w:p>
          <w:p w:rsidR="0088280F" w:rsidRDefault="00B0248B">
            <w:pPr>
              <w:numPr>
                <w:ilvl w:val="0"/>
                <w:numId w:val="9"/>
              </w:numPr>
              <w:rPr>
                <w:rFonts w:asciiTheme="minorEastAsia" w:eastAsiaTheme="minorEastAsia" w:hAnsiTheme="minorEastAsia"/>
              </w:rPr>
            </w:pPr>
            <w:r>
              <w:rPr>
                <w:rFonts w:asciiTheme="minorEastAsia" w:eastAsiaTheme="minorEastAsia" w:hAnsiTheme="minorEastAsia" w:hint="eastAsia"/>
              </w:rPr>
              <w:t>是否有较完善的质量保证体系和售后服务体系。</w:t>
            </w:r>
          </w:p>
        </w:tc>
      </w:tr>
    </w:tbl>
    <w:p w:rsidR="0088280F" w:rsidRDefault="00B0248B">
      <w:pPr>
        <w:spacing w:line="520" w:lineRule="exact"/>
        <w:ind w:firstLineChars="50" w:firstLine="120"/>
        <w:rPr>
          <w:rFonts w:asciiTheme="minorEastAsia" w:eastAsiaTheme="minorEastAsia" w:hAnsiTheme="minorEastAsia"/>
        </w:rPr>
      </w:pPr>
      <w:r>
        <w:rPr>
          <w:rFonts w:asciiTheme="minorEastAsia" w:eastAsiaTheme="minorEastAsia" w:hAnsiTheme="minorEastAsia" w:hint="eastAsia"/>
        </w:rPr>
        <w:t>加盖单位公章：</w:t>
      </w:r>
    </w:p>
    <w:p w:rsidR="0088280F" w:rsidRDefault="00B0248B">
      <w:pPr>
        <w:spacing w:line="520" w:lineRule="exact"/>
        <w:ind w:firstLineChars="50" w:firstLine="120"/>
        <w:rPr>
          <w:rFonts w:asciiTheme="minorEastAsia" w:eastAsiaTheme="minorEastAsia" w:hAnsiTheme="minorEastAsia"/>
        </w:rPr>
      </w:pPr>
      <w:r>
        <w:rPr>
          <w:rFonts w:asciiTheme="minorEastAsia" w:eastAsiaTheme="minorEastAsia" w:hAnsiTheme="minorEastAsia" w:hint="eastAsia"/>
        </w:rPr>
        <w:t>授权代表人签字：</w:t>
      </w:r>
    </w:p>
    <w:p w:rsidR="0088280F" w:rsidRDefault="00B0248B">
      <w:pPr>
        <w:spacing w:line="520" w:lineRule="exact"/>
        <w:ind w:firstLineChars="50" w:firstLine="120"/>
        <w:rPr>
          <w:rFonts w:asciiTheme="minorEastAsia" w:eastAsiaTheme="minorEastAsia" w:hAnsiTheme="minorEastAsia"/>
        </w:rPr>
      </w:pPr>
      <w:r>
        <w:rPr>
          <w:rFonts w:asciiTheme="minorEastAsia" w:eastAsiaTheme="minorEastAsia" w:hAnsiTheme="minorEastAsia" w:hint="eastAsia"/>
        </w:rPr>
        <w:t>日期：2022年   月   日</w:t>
      </w:r>
    </w:p>
    <w:p w:rsidR="0088280F" w:rsidRDefault="0088280F">
      <w:pPr>
        <w:rPr>
          <w:rFonts w:asciiTheme="minorEastAsia" w:eastAsiaTheme="minorEastAsia" w:hAnsiTheme="minorEastAsia"/>
          <w:b/>
          <w:bCs/>
          <w:sz w:val="28"/>
        </w:rPr>
      </w:pPr>
    </w:p>
    <w:p w:rsidR="0088280F" w:rsidRDefault="00B0248B">
      <w:pPr>
        <w:spacing w:line="240" w:lineRule="atLeast"/>
        <w:rPr>
          <w:rFonts w:asciiTheme="minorEastAsia" w:eastAsiaTheme="minorEastAsia" w:hAnsiTheme="minorEastAsia"/>
          <w:b/>
          <w:bCs/>
          <w:sz w:val="28"/>
        </w:rPr>
      </w:pPr>
      <w:r>
        <w:rPr>
          <w:rFonts w:asciiTheme="minorEastAsia" w:eastAsiaTheme="minorEastAsia" w:hAnsiTheme="minorEastAsia"/>
        </w:rPr>
        <w:br w:type="page"/>
      </w:r>
      <w:r>
        <w:rPr>
          <w:rFonts w:asciiTheme="minorEastAsia" w:eastAsiaTheme="minorEastAsia" w:hAnsiTheme="minorEastAsia" w:hint="eastAsia"/>
          <w:b/>
          <w:bCs/>
          <w:sz w:val="28"/>
        </w:rPr>
        <w:lastRenderedPageBreak/>
        <w:t>参考格式10</w:t>
      </w:r>
    </w:p>
    <w:p w:rsidR="0088280F" w:rsidRDefault="00B0248B">
      <w:pPr>
        <w:pStyle w:val="2"/>
        <w:numPr>
          <w:ilvl w:val="1"/>
          <w:numId w:val="0"/>
        </w:numPr>
        <w:spacing w:before="60" w:after="60"/>
        <w:jc w:val="center"/>
        <w:rPr>
          <w:rFonts w:asciiTheme="minorEastAsia" w:eastAsiaTheme="minorEastAsia" w:hAnsiTheme="minorEastAsia"/>
        </w:rPr>
      </w:pPr>
      <w:r>
        <w:rPr>
          <w:rFonts w:asciiTheme="minorEastAsia" w:eastAsiaTheme="minorEastAsia" w:hAnsiTheme="minorEastAsia" w:hint="eastAsia"/>
        </w:rPr>
        <w:t>近三年同类项目业绩</w:t>
      </w:r>
    </w:p>
    <w:p w:rsidR="0088280F" w:rsidRDefault="0088280F">
      <w:pPr>
        <w:rPr>
          <w:rFonts w:asciiTheme="minorEastAsia" w:eastAsiaTheme="minorEastAsia" w:hAnsiTheme="minorEastAsia"/>
        </w:rPr>
      </w:pPr>
    </w:p>
    <w:p w:rsidR="0088280F" w:rsidRDefault="00B0248B">
      <w:pPr>
        <w:spacing w:line="400" w:lineRule="exact"/>
        <w:rPr>
          <w:rFonts w:asciiTheme="minorEastAsia" w:eastAsiaTheme="minorEastAsia" w:hAnsiTheme="minorEastAsia" w:cs="宋体"/>
          <w:u w:val="single"/>
        </w:rPr>
      </w:pPr>
      <w:r>
        <w:rPr>
          <w:rFonts w:asciiTheme="minorEastAsia" w:eastAsiaTheme="minorEastAsia" w:hAnsiTheme="minorEastAsia" w:cs="宋体" w:hint="eastAsia"/>
        </w:rPr>
        <w:t xml:space="preserve">投标人名称：                                              招标编号：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126"/>
        <w:gridCol w:w="1740"/>
        <w:gridCol w:w="1236"/>
        <w:gridCol w:w="1236"/>
        <w:gridCol w:w="1664"/>
        <w:gridCol w:w="922"/>
        <w:gridCol w:w="1116"/>
      </w:tblGrid>
      <w:tr w:rsidR="0088280F">
        <w:trPr>
          <w:jc w:val="center"/>
        </w:trPr>
        <w:tc>
          <w:tcPr>
            <w:tcW w:w="816" w:type="dxa"/>
            <w:vAlign w:val="center"/>
          </w:tcPr>
          <w:p w:rsidR="0088280F" w:rsidRDefault="00B0248B">
            <w:pPr>
              <w:spacing w:line="400" w:lineRule="exact"/>
              <w:jc w:val="center"/>
              <w:rPr>
                <w:rFonts w:asciiTheme="minorEastAsia" w:eastAsiaTheme="minorEastAsia" w:hAnsiTheme="minorEastAsia" w:cs="宋体"/>
              </w:rPr>
            </w:pPr>
            <w:r>
              <w:rPr>
                <w:rFonts w:asciiTheme="minorEastAsia" w:eastAsiaTheme="minorEastAsia" w:hAnsiTheme="minorEastAsia" w:cs="宋体" w:hint="eastAsia"/>
              </w:rPr>
              <w:t>序号</w:t>
            </w:r>
          </w:p>
        </w:tc>
        <w:tc>
          <w:tcPr>
            <w:tcW w:w="1126" w:type="dxa"/>
            <w:vAlign w:val="center"/>
          </w:tcPr>
          <w:p w:rsidR="0088280F" w:rsidRDefault="00B0248B">
            <w:pPr>
              <w:spacing w:line="400" w:lineRule="exact"/>
              <w:jc w:val="center"/>
              <w:rPr>
                <w:rFonts w:asciiTheme="minorEastAsia" w:eastAsiaTheme="minorEastAsia" w:hAnsiTheme="minorEastAsia" w:cs="宋体"/>
              </w:rPr>
            </w:pPr>
            <w:r>
              <w:rPr>
                <w:rFonts w:asciiTheme="minorEastAsia" w:eastAsiaTheme="minorEastAsia" w:hAnsiTheme="minorEastAsia" w:cs="宋体" w:hint="eastAsia"/>
              </w:rPr>
              <w:t>业主名称</w:t>
            </w:r>
          </w:p>
        </w:tc>
        <w:tc>
          <w:tcPr>
            <w:tcW w:w="1740" w:type="dxa"/>
            <w:vAlign w:val="center"/>
          </w:tcPr>
          <w:p w:rsidR="0088280F" w:rsidRDefault="00B0248B">
            <w:pPr>
              <w:spacing w:line="400" w:lineRule="exact"/>
              <w:jc w:val="center"/>
              <w:rPr>
                <w:rFonts w:asciiTheme="minorEastAsia" w:eastAsiaTheme="minorEastAsia" w:hAnsiTheme="minorEastAsia" w:cs="宋体"/>
              </w:rPr>
            </w:pPr>
            <w:r>
              <w:rPr>
                <w:rFonts w:asciiTheme="minorEastAsia" w:eastAsiaTheme="minorEastAsia" w:hAnsiTheme="minorEastAsia" w:cs="宋体" w:hint="eastAsia"/>
              </w:rPr>
              <w:t>项目名称</w:t>
            </w:r>
          </w:p>
        </w:tc>
        <w:tc>
          <w:tcPr>
            <w:tcW w:w="1236" w:type="dxa"/>
            <w:vAlign w:val="center"/>
          </w:tcPr>
          <w:p w:rsidR="0088280F" w:rsidRDefault="00B0248B">
            <w:pPr>
              <w:spacing w:line="400" w:lineRule="exact"/>
              <w:jc w:val="center"/>
              <w:rPr>
                <w:rFonts w:asciiTheme="minorEastAsia" w:eastAsiaTheme="minorEastAsia" w:hAnsiTheme="minorEastAsia" w:cs="宋体"/>
              </w:rPr>
            </w:pPr>
            <w:r>
              <w:rPr>
                <w:rFonts w:asciiTheme="minorEastAsia" w:eastAsiaTheme="minorEastAsia" w:hAnsiTheme="minorEastAsia" w:cs="宋体" w:hint="eastAsia"/>
              </w:rPr>
              <w:t>合同总价</w:t>
            </w:r>
          </w:p>
        </w:tc>
        <w:tc>
          <w:tcPr>
            <w:tcW w:w="1236" w:type="dxa"/>
            <w:vAlign w:val="center"/>
          </w:tcPr>
          <w:p w:rsidR="0088280F" w:rsidRDefault="00B0248B">
            <w:pPr>
              <w:spacing w:line="400" w:lineRule="exact"/>
              <w:jc w:val="center"/>
              <w:rPr>
                <w:rFonts w:asciiTheme="minorEastAsia" w:eastAsiaTheme="minorEastAsia" w:hAnsiTheme="minorEastAsia" w:cs="宋体"/>
              </w:rPr>
            </w:pPr>
            <w:r>
              <w:rPr>
                <w:rFonts w:asciiTheme="minorEastAsia" w:eastAsiaTheme="minorEastAsia" w:hAnsiTheme="minorEastAsia" w:cs="宋体" w:hint="eastAsia"/>
              </w:rPr>
              <w:t>完成时间</w:t>
            </w:r>
          </w:p>
        </w:tc>
        <w:tc>
          <w:tcPr>
            <w:tcW w:w="1664" w:type="dxa"/>
            <w:vAlign w:val="center"/>
          </w:tcPr>
          <w:p w:rsidR="0088280F" w:rsidRDefault="00B0248B">
            <w:pPr>
              <w:spacing w:line="400" w:lineRule="exact"/>
              <w:jc w:val="center"/>
              <w:rPr>
                <w:rFonts w:asciiTheme="minorEastAsia" w:eastAsiaTheme="minorEastAsia" w:hAnsiTheme="minorEastAsia" w:cs="宋体"/>
              </w:rPr>
            </w:pPr>
            <w:r>
              <w:rPr>
                <w:rFonts w:asciiTheme="minorEastAsia" w:eastAsiaTheme="minorEastAsia" w:hAnsiTheme="minorEastAsia" w:cs="宋体" w:hint="eastAsia"/>
              </w:rPr>
              <w:t>业主单位联系人及电话</w:t>
            </w:r>
          </w:p>
        </w:tc>
        <w:tc>
          <w:tcPr>
            <w:tcW w:w="922" w:type="dxa"/>
            <w:vAlign w:val="center"/>
          </w:tcPr>
          <w:p w:rsidR="0088280F" w:rsidRDefault="00B0248B">
            <w:pPr>
              <w:spacing w:line="400" w:lineRule="exact"/>
              <w:jc w:val="center"/>
              <w:rPr>
                <w:rFonts w:asciiTheme="minorEastAsia" w:eastAsiaTheme="minorEastAsia" w:hAnsiTheme="minorEastAsia" w:cs="宋体"/>
              </w:rPr>
            </w:pPr>
            <w:r>
              <w:rPr>
                <w:rFonts w:asciiTheme="minorEastAsia" w:eastAsiaTheme="minorEastAsia" w:hAnsiTheme="minorEastAsia" w:cs="宋体" w:hint="eastAsia"/>
              </w:rPr>
              <w:t>合同</w:t>
            </w:r>
          </w:p>
        </w:tc>
        <w:tc>
          <w:tcPr>
            <w:tcW w:w="1116" w:type="dxa"/>
            <w:vAlign w:val="center"/>
          </w:tcPr>
          <w:p w:rsidR="0088280F" w:rsidRDefault="00B0248B">
            <w:pPr>
              <w:spacing w:line="400" w:lineRule="exact"/>
              <w:jc w:val="center"/>
              <w:rPr>
                <w:rFonts w:asciiTheme="minorEastAsia" w:eastAsiaTheme="minorEastAsia" w:hAnsiTheme="minorEastAsia" w:cs="宋体"/>
              </w:rPr>
            </w:pPr>
            <w:r>
              <w:rPr>
                <w:rFonts w:asciiTheme="minorEastAsia" w:eastAsiaTheme="minorEastAsia" w:hAnsiTheme="minorEastAsia" w:cs="宋体" w:hint="eastAsia"/>
              </w:rPr>
              <w:t>备注</w:t>
            </w:r>
          </w:p>
        </w:tc>
      </w:tr>
      <w:tr w:rsidR="0088280F">
        <w:trPr>
          <w:jc w:val="center"/>
        </w:trPr>
        <w:tc>
          <w:tcPr>
            <w:tcW w:w="816" w:type="dxa"/>
            <w:vAlign w:val="center"/>
          </w:tcPr>
          <w:p w:rsidR="0088280F" w:rsidRDefault="0088280F">
            <w:pPr>
              <w:spacing w:line="400" w:lineRule="exact"/>
              <w:jc w:val="center"/>
              <w:rPr>
                <w:rFonts w:asciiTheme="minorEastAsia" w:eastAsiaTheme="minorEastAsia" w:hAnsiTheme="minorEastAsia" w:cs="宋体"/>
              </w:rPr>
            </w:pPr>
          </w:p>
        </w:tc>
        <w:tc>
          <w:tcPr>
            <w:tcW w:w="1126" w:type="dxa"/>
            <w:vAlign w:val="center"/>
          </w:tcPr>
          <w:p w:rsidR="0088280F" w:rsidRDefault="0088280F">
            <w:pPr>
              <w:spacing w:line="400" w:lineRule="exact"/>
              <w:jc w:val="center"/>
              <w:rPr>
                <w:rFonts w:asciiTheme="minorEastAsia" w:eastAsiaTheme="minorEastAsia" w:hAnsiTheme="minorEastAsia" w:cs="宋体"/>
              </w:rPr>
            </w:pPr>
          </w:p>
        </w:tc>
        <w:tc>
          <w:tcPr>
            <w:tcW w:w="1740" w:type="dxa"/>
            <w:vAlign w:val="center"/>
          </w:tcPr>
          <w:p w:rsidR="0088280F" w:rsidRDefault="0088280F">
            <w:pPr>
              <w:spacing w:line="400" w:lineRule="exact"/>
              <w:jc w:val="center"/>
              <w:rPr>
                <w:rFonts w:asciiTheme="minorEastAsia" w:eastAsiaTheme="minorEastAsia" w:hAnsiTheme="minorEastAsia" w:cs="宋体"/>
              </w:rPr>
            </w:pPr>
          </w:p>
        </w:tc>
        <w:tc>
          <w:tcPr>
            <w:tcW w:w="1236" w:type="dxa"/>
            <w:vAlign w:val="center"/>
          </w:tcPr>
          <w:p w:rsidR="0088280F" w:rsidRDefault="0088280F">
            <w:pPr>
              <w:spacing w:line="400" w:lineRule="exact"/>
              <w:jc w:val="center"/>
              <w:rPr>
                <w:rFonts w:asciiTheme="minorEastAsia" w:eastAsiaTheme="minorEastAsia" w:hAnsiTheme="minorEastAsia" w:cs="宋体"/>
              </w:rPr>
            </w:pPr>
          </w:p>
        </w:tc>
        <w:tc>
          <w:tcPr>
            <w:tcW w:w="1236" w:type="dxa"/>
            <w:vAlign w:val="center"/>
          </w:tcPr>
          <w:p w:rsidR="0088280F" w:rsidRDefault="0088280F">
            <w:pPr>
              <w:spacing w:line="400" w:lineRule="exact"/>
              <w:jc w:val="center"/>
              <w:rPr>
                <w:rFonts w:asciiTheme="minorEastAsia" w:eastAsiaTheme="minorEastAsia" w:hAnsiTheme="minorEastAsia" w:cs="宋体"/>
              </w:rPr>
            </w:pPr>
          </w:p>
        </w:tc>
        <w:tc>
          <w:tcPr>
            <w:tcW w:w="1664" w:type="dxa"/>
            <w:vAlign w:val="center"/>
          </w:tcPr>
          <w:p w:rsidR="0088280F" w:rsidRDefault="0088280F">
            <w:pPr>
              <w:spacing w:line="400" w:lineRule="exact"/>
              <w:jc w:val="center"/>
              <w:rPr>
                <w:rFonts w:asciiTheme="minorEastAsia" w:eastAsiaTheme="minorEastAsia" w:hAnsiTheme="minorEastAsia" w:cs="宋体"/>
              </w:rPr>
            </w:pPr>
          </w:p>
        </w:tc>
        <w:tc>
          <w:tcPr>
            <w:tcW w:w="922" w:type="dxa"/>
            <w:vAlign w:val="center"/>
          </w:tcPr>
          <w:p w:rsidR="0088280F" w:rsidRDefault="0088280F">
            <w:pPr>
              <w:spacing w:line="400" w:lineRule="exact"/>
              <w:jc w:val="center"/>
              <w:rPr>
                <w:rFonts w:asciiTheme="minorEastAsia" w:eastAsiaTheme="minorEastAsia" w:hAnsiTheme="minorEastAsia" w:cs="宋体"/>
              </w:rPr>
            </w:pPr>
          </w:p>
        </w:tc>
        <w:tc>
          <w:tcPr>
            <w:tcW w:w="1116" w:type="dxa"/>
            <w:vAlign w:val="center"/>
          </w:tcPr>
          <w:p w:rsidR="0088280F" w:rsidRDefault="0088280F">
            <w:pPr>
              <w:spacing w:line="400" w:lineRule="exact"/>
              <w:jc w:val="center"/>
              <w:rPr>
                <w:rFonts w:asciiTheme="minorEastAsia" w:eastAsiaTheme="minorEastAsia" w:hAnsiTheme="minorEastAsia" w:cs="宋体"/>
              </w:rPr>
            </w:pPr>
          </w:p>
        </w:tc>
      </w:tr>
      <w:tr w:rsidR="0088280F">
        <w:trPr>
          <w:jc w:val="center"/>
        </w:trPr>
        <w:tc>
          <w:tcPr>
            <w:tcW w:w="816" w:type="dxa"/>
            <w:vAlign w:val="center"/>
          </w:tcPr>
          <w:p w:rsidR="0088280F" w:rsidRDefault="0088280F">
            <w:pPr>
              <w:spacing w:line="400" w:lineRule="exact"/>
              <w:jc w:val="center"/>
              <w:rPr>
                <w:rFonts w:asciiTheme="minorEastAsia" w:eastAsiaTheme="minorEastAsia" w:hAnsiTheme="minorEastAsia" w:cs="宋体"/>
              </w:rPr>
            </w:pPr>
          </w:p>
        </w:tc>
        <w:tc>
          <w:tcPr>
            <w:tcW w:w="1126" w:type="dxa"/>
            <w:vAlign w:val="center"/>
          </w:tcPr>
          <w:p w:rsidR="0088280F" w:rsidRDefault="0088280F">
            <w:pPr>
              <w:spacing w:line="400" w:lineRule="exact"/>
              <w:jc w:val="center"/>
              <w:rPr>
                <w:rFonts w:asciiTheme="minorEastAsia" w:eastAsiaTheme="minorEastAsia" w:hAnsiTheme="minorEastAsia" w:cs="宋体"/>
              </w:rPr>
            </w:pPr>
          </w:p>
        </w:tc>
        <w:tc>
          <w:tcPr>
            <w:tcW w:w="1740" w:type="dxa"/>
            <w:vAlign w:val="center"/>
          </w:tcPr>
          <w:p w:rsidR="0088280F" w:rsidRDefault="0088280F">
            <w:pPr>
              <w:spacing w:line="400" w:lineRule="exact"/>
              <w:jc w:val="center"/>
              <w:rPr>
                <w:rFonts w:asciiTheme="minorEastAsia" w:eastAsiaTheme="minorEastAsia" w:hAnsiTheme="minorEastAsia" w:cs="宋体"/>
              </w:rPr>
            </w:pPr>
          </w:p>
        </w:tc>
        <w:tc>
          <w:tcPr>
            <w:tcW w:w="1236" w:type="dxa"/>
            <w:vAlign w:val="center"/>
          </w:tcPr>
          <w:p w:rsidR="0088280F" w:rsidRDefault="0088280F">
            <w:pPr>
              <w:spacing w:line="400" w:lineRule="exact"/>
              <w:jc w:val="center"/>
              <w:rPr>
                <w:rFonts w:asciiTheme="minorEastAsia" w:eastAsiaTheme="minorEastAsia" w:hAnsiTheme="minorEastAsia" w:cs="宋体"/>
              </w:rPr>
            </w:pPr>
          </w:p>
        </w:tc>
        <w:tc>
          <w:tcPr>
            <w:tcW w:w="1236" w:type="dxa"/>
            <w:vAlign w:val="center"/>
          </w:tcPr>
          <w:p w:rsidR="0088280F" w:rsidRDefault="0088280F">
            <w:pPr>
              <w:spacing w:line="400" w:lineRule="exact"/>
              <w:jc w:val="center"/>
              <w:rPr>
                <w:rFonts w:asciiTheme="minorEastAsia" w:eastAsiaTheme="minorEastAsia" w:hAnsiTheme="minorEastAsia" w:cs="宋体"/>
              </w:rPr>
            </w:pPr>
          </w:p>
        </w:tc>
        <w:tc>
          <w:tcPr>
            <w:tcW w:w="1664" w:type="dxa"/>
            <w:vAlign w:val="center"/>
          </w:tcPr>
          <w:p w:rsidR="0088280F" w:rsidRDefault="0088280F">
            <w:pPr>
              <w:spacing w:line="400" w:lineRule="exact"/>
              <w:jc w:val="center"/>
              <w:rPr>
                <w:rFonts w:asciiTheme="minorEastAsia" w:eastAsiaTheme="minorEastAsia" w:hAnsiTheme="minorEastAsia" w:cs="宋体"/>
              </w:rPr>
            </w:pPr>
          </w:p>
        </w:tc>
        <w:tc>
          <w:tcPr>
            <w:tcW w:w="922" w:type="dxa"/>
            <w:vAlign w:val="center"/>
          </w:tcPr>
          <w:p w:rsidR="0088280F" w:rsidRDefault="0088280F">
            <w:pPr>
              <w:spacing w:line="400" w:lineRule="exact"/>
              <w:jc w:val="center"/>
              <w:rPr>
                <w:rFonts w:asciiTheme="minorEastAsia" w:eastAsiaTheme="minorEastAsia" w:hAnsiTheme="minorEastAsia" w:cs="宋体"/>
              </w:rPr>
            </w:pPr>
          </w:p>
        </w:tc>
        <w:tc>
          <w:tcPr>
            <w:tcW w:w="1116" w:type="dxa"/>
            <w:vAlign w:val="center"/>
          </w:tcPr>
          <w:p w:rsidR="0088280F" w:rsidRDefault="0088280F">
            <w:pPr>
              <w:spacing w:line="400" w:lineRule="exact"/>
              <w:jc w:val="center"/>
              <w:rPr>
                <w:rFonts w:asciiTheme="minorEastAsia" w:eastAsiaTheme="minorEastAsia" w:hAnsiTheme="minorEastAsia" w:cs="宋体"/>
              </w:rPr>
            </w:pPr>
          </w:p>
        </w:tc>
      </w:tr>
      <w:tr w:rsidR="0088280F">
        <w:trPr>
          <w:jc w:val="center"/>
        </w:trPr>
        <w:tc>
          <w:tcPr>
            <w:tcW w:w="816" w:type="dxa"/>
            <w:vAlign w:val="center"/>
          </w:tcPr>
          <w:p w:rsidR="0088280F" w:rsidRDefault="0088280F">
            <w:pPr>
              <w:spacing w:line="400" w:lineRule="exact"/>
              <w:jc w:val="center"/>
              <w:rPr>
                <w:rFonts w:asciiTheme="minorEastAsia" w:eastAsiaTheme="minorEastAsia" w:hAnsiTheme="minorEastAsia" w:cs="宋体"/>
              </w:rPr>
            </w:pPr>
          </w:p>
        </w:tc>
        <w:tc>
          <w:tcPr>
            <w:tcW w:w="1126" w:type="dxa"/>
            <w:vAlign w:val="center"/>
          </w:tcPr>
          <w:p w:rsidR="0088280F" w:rsidRDefault="0088280F">
            <w:pPr>
              <w:spacing w:line="400" w:lineRule="exact"/>
              <w:jc w:val="center"/>
              <w:rPr>
                <w:rFonts w:asciiTheme="minorEastAsia" w:eastAsiaTheme="minorEastAsia" w:hAnsiTheme="minorEastAsia" w:cs="宋体"/>
              </w:rPr>
            </w:pPr>
          </w:p>
        </w:tc>
        <w:tc>
          <w:tcPr>
            <w:tcW w:w="1740" w:type="dxa"/>
            <w:vAlign w:val="center"/>
          </w:tcPr>
          <w:p w:rsidR="0088280F" w:rsidRDefault="0088280F">
            <w:pPr>
              <w:spacing w:line="400" w:lineRule="exact"/>
              <w:jc w:val="center"/>
              <w:rPr>
                <w:rFonts w:asciiTheme="minorEastAsia" w:eastAsiaTheme="minorEastAsia" w:hAnsiTheme="minorEastAsia" w:cs="宋体"/>
              </w:rPr>
            </w:pPr>
          </w:p>
        </w:tc>
        <w:tc>
          <w:tcPr>
            <w:tcW w:w="1236" w:type="dxa"/>
            <w:vAlign w:val="center"/>
          </w:tcPr>
          <w:p w:rsidR="0088280F" w:rsidRDefault="0088280F">
            <w:pPr>
              <w:spacing w:line="400" w:lineRule="exact"/>
              <w:jc w:val="center"/>
              <w:rPr>
                <w:rFonts w:asciiTheme="minorEastAsia" w:eastAsiaTheme="minorEastAsia" w:hAnsiTheme="minorEastAsia" w:cs="宋体"/>
              </w:rPr>
            </w:pPr>
          </w:p>
        </w:tc>
        <w:tc>
          <w:tcPr>
            <w:tcW w:w="1236" w:type="dxa"/>
            <w:vAlign w:val="center"/>
          </w:tcPr>
          <w:p w:rsidR="0088280F" w:rsidRDefault="0088280F">
            <w:pPr>
              <w:spacing w:line="400" w:lineRule="exact"/>
              <w:jc w:val="center"/>
              <w:rPr>
                <w:rFonts w:asciiTheme="minorEastAsia" w:eastAsiaTheme="minorEastAsia" w:hAnsiTheme="minorEastAsia" w:cs="宋体"/>
              </w:rPr>
            </w:pPr>
          </w:p>
        </w:tc>
        <w:tc>
          <w:tcPr>
            <w:tcW w:w="1664" w:type="dxa"/>
            <w:vAlign w:val="center"/>
          </w:tcPr>
          <w:p w:rsidR="0088280F" w:rsidRDefault="0088280F">
            <w:pPr>
              <w:spacing w:line="400" w:lineRule="exact"/>
              <w:jc w:val="center"/>
              <w:rPr>
                <w:rFonts w:asciiTheme="minorEastAsia" w:eastAsiaTheme="minorEastAsia" w:hAnsiTheme="minorEastAsia" w:cs="宋体"/>
              </w:rPr>
            </w:pPr>
          </w:p>
        </w:tc>
        <w:tc>
          <w:tcPr>
            <w:tcW w:w="922" w:type="dxa"/>
            <w:vAlign w:val="center"/>
          </w:tcPr>
          <w:p w:rsidR="0088280F" w:rsidRDefault="0088280F">
            <w:pPr>
              <w:spacing w:line="400" w:lineRule="exact"/>
              <w:jc w:val="center"/>
              <w:rPr>
                <w:rFonts w:asciiTheme="minorEastAsia" w:eastAsiaTheme="minorEastAsia" w:hAnsiTheme="minorEastAsia" w:cs="宋体"/>
              </w:rPr>
            </w:pPr>
          </w:p>
        </w:tc>
        <w:tc>
          <w:tcPr>
            <w:tcW w:w="1116" w:type="dxa"/>
            <w:vAlign w:val="center"/>
          </w:tcPr>
          <w:p w:rsidR="0088280F" w:rsidRDefault="0088280F">
            <w:pPr>
              <w:spacing w:line="400" w:lineRule="exact"/>
              <w:jc w:val="center"/>
              <w:rPr>
                <w:rFonts w:asciiTheme="minorEastAsia" w:eastAsiaTheme="minorEastAsia" w:hAnsiTheme="minorEastAsia" w:cs="宋体"/>
              </w:rPr>
            </w:pPr>
          </w:p>
        </w:tc>
      </w:tr>
      <w:tr w:rsidR="0088280F">
        <w:trPr>
          <w:jc w:val="center"/>
        </w:trPr>
        <w:tc>
          <w:tcPr>
            <w:tcW w:w="816" w:type="dxa"/>
            <w:vAlign w:val="center"/>
          </w:tcPr>
          <w:p w:rsidR="0088280F" w:rsidRDefault="0088280F">
            <w:pPr>
              <w:spacing w:line="400" w:lineRule="exact"/>
              <w:jc w:val="center"/>
              <w:rPr>
                <w:rFonts w:asciiTheme="minorEastAsia" w:eastAsiaTheme="minorEastAsia" w:hAnsiTheme="minorEastAsia" w:cs="宋体"/>
              </w:rPr>
            </w:pPr>
          </w:p>
        </w:tc>
        <w:tc>
          <w:tcPr>
            <w:tcW w:w="1126" w:type="dxa"/>
            <w:vAlign w:val="center"/>
          </w:tcPr>
          <w:p w:rsidR="0088280F" w:rsidRDefault="0088280F">
            <w:pPr>
              <w:spacing w:line="400" w:lineRule="exact"/>
              <w:jc w:val="center"/>
              <w:rPr>
                <w:rFonts w:asciiTheme="minorEastAsia" w:eastAsiaTheme="minorEastAsia" w:hAnsiTheme="minorEastAsia" w:cs="宋体"/>
              </w:rPr>
            </w:pPr>
          </w:p>
        </w:tc>
        <w:tc>
          <w:tcPr>
            <w:tcW w:w="1740" w:type="dxa"/>
            <w:vAlign w:val="center"/>
          </w:tcPr>
          <w:p w:rsidR="0088280F" w:rsidRDefault="0088280F">
            <w:pPr>
              <w:spacing w:line="400" w:lineRule="exact"/>
              <w:jc w:val="center"/>
              <w:rPr>
                <w:rFonts w:asciiTheme="minorEastAsia" w:eastAsiaTheme="minorEastAsia" w:hAnsiTheme="minorEastAsia" w:cs="宋体"/>
              </w:rPr>
            </w:pPr>
          </w:p>
        </w:tc>
        <w:tc>
          <w:tcPr>
            <w:tcW w:w="1236" w:type="dxa"/>
            <w:vAlign w:val="center"/>
          </w:tcPr>
          <w:p w:rsidR="0088280F" w:rsidRDefault="0088280F">
            <w:pPr>
              <w:spacing w:line="400" w:lineRule="exact"/>
              <w:jc w:val="center"/>
              <w:rPr>
                <w:rFonts w:asciiTheme="minorEastAsia" w:eastAsiaTheme="minorEastAsia" w:hAnsiTheme="minorEastAsia" w:cs="宋体"/>
              </w:rPr>
            </w:pPr>
          </w:p>
        </w:tc>
        <w:tc>
          <w:tcPr>
            <w:tcW w:w="1236" w:type="dxa"/>
            <w:vAlign w:val="center"/>
          </w:tcPr>
          <w:p w:rsidR="0088280F" w:rsidRDefault="0088280F">
            <w:pPr>
              <w:spacing w:line="400" w:lineRule="exact"/>
              <w:jc w:val="center"/>
              <w:rPr>
                <w:rFonts w:asciiTheme="minorEastAsia" w:eastAsiaTheme="minorEastAsia" w:hAnsiTheme="minorEastAsia" w:cs="宋体"/>
              </w:rPr>
            </w:pPr>
          </w:p>
        </w:tc>
        <w:tc>
          <w:tcPr>
            <w:tcW w:w="1664" w:type="dxa"/>
            <w:vAlign w:val="center"/>
          </w:tcPr>
          <w:p w:rsidR="0088280F" w:rsidRDefault="0088280F">
            <w:pPr>
              <w:spacing w:line="400" w:lineRule="exact"/>
              <w:jc w:val="center"/>
              <w:rPr>
                <w:rFonts w:asciiTheme="minorEastAsia" w:eastAsiaTheme="minorEastAsia" w:hAnsiTheme="minorEastAsia" w:cs="宋体"/>
              </w:rPr>
            </w:pPr>
          </w:p>
        </w:tc>
        <w:tc>
          <w:tcPr>
            <w:tcW w:w="922" w:type="dxa"/>
            <w:vAlign w:val="center"/>
          </w:tcPr>
          <w:p w:rsidR="0088280F" w:rsidRDefault="0088280F">
            <w:pPr>
              <w:spacing w:line="400" w:lineRule="exact"/>
              <w:jc w:val="center"/>
              <w:rPr>
                <w:rFonts w:asciiTheme="minorEastAsia" w:eastAsiaTheme="minorEastAsia" w:hAnsiTheme="minorEastAsia" w:cs="宋体"/>
              </w:rPr>
            </w:pPr>
          </w:p>
        </w:tc>
        <w:tc>
          <w:tcPr>
            <w:tcW w:w="1116" w:type="dxa"/>
            <w:vAlign w:val="center"/>
          </w:tcPr>
          <w:p w:rsidR="0088280F" w:rsidRDefault="0088280F">
            <w:pPr>
              <w:spacing w:line="400" w:lineRule="exact"/>
              <w:jc w:val="center"/>
              <w:rPr>
                <w:rFonts w:asciiTheme="minorEastAsia" w:eastAsiaTheme="minorEastAsia" w:hAnsiTheme="minorEastAsia" w:cs="宋体"/>
              </w:rPr>
            </w:pPr>
          </w:p>
        </w:tc>
      </w:tr>
      <w:tr w:rsidR="0088280F">
        <w:trPr>
          <w:jc w:val="center"/>
        </w:trPr>
        <w:tc>
          <w:tcPr>
            <w:tcW w:w="816" w:type="dxa"/>
            <w:vAlign w:val="center"/>
          </w:tcPr>
          <w:p w:rsidR="0088280F" w:rsidRDefault="0088280F">
            <w:pPr>
              <w:spacing w:line="400" w:lineRule="exact"/>
              <w:jc w:val="center"/>
              <w:rPr>
                <w:rFonts w:asciiTheme="minorEastAsia" w:eastAsiaTheme="minorEastAsia" w:hAnsiTheme="minorEastAsia" w:cs="宋体"/>
              </w:rPr>
            </w:pPr>
          </w:p>
        </w:tc>
        <w:tc>
          <w:tcPr>
            <w:tcW w:w="1126" w:type="dxa"/>
            <w:vAlign w:val="center"/>
          </w:tcPr>
          <w:p w:rsidR="0088280F" w:rsidRDefault="0088280F">
            <w:pPr>
              <w:spacing w:line="400" w:lineRule="exact"/>
              <w:jc w:val="center"/>
              <w:rPr>
                <w:rFonts w:asciiTheme="minorEastAsia" w:eastAsiaTheme="minorEastAsia" w:hAnsiTheme="minorEastAsia" w:cs="宋体"/>
              </w:rPr>
            </w:pPr>
          </w:p>
        </w:tc>
        <w:tc>
          <w:tcPr>
            <w:tcW w:w="1740" w:type="dxa"/>
            <w:vAlign w:val="center"/>
          </w:tcPr>
          <w:p w:rsidR="0088280F" w:rsidRDefault="0088280F">
            <w:pPr>
              <w:spacing w:line="400" w:lineRule="exact"/>
              <w:jc w:val="center"/>
              <w:rPr>
                <w:rFonts w:asciiTheme="minorEastAsia" w:eastAsiaTheme="minorEastAsia" w:hAnsiTheme="minorEastAsia" w:cs="宋体"/>
              </w:rPr>
            </w:pPr>
          </w:p>
        </w:tc>
        <w:tc>
          <w:tcPr>
            <w:tcW w:w="1236" w:type="dxa"/>
            <w:vAlign w:val="center"/>
          </w:tcPr>
          <w:p w:rsidR="0088280F" w:rsidRDefault="0088280F">
            <w:pPr>
              <w:spacing w:line="400" w:lineRule="exact"/>
              <w:jc w:val="center"/>
              <w:rPr>
                <w:rFonts w:asciiTheme="minorEastAsia" w:eastAsiaTheme="minorEastAsia" w:hAnsiTheme="minorEastAsia" w:cs="宋体"/>
              </w:rPr>
            </w:pPr>
          </w:p>
        </w:tc>
        <w:tc>
          <w:tcPr>
            <w:tcW w:w="1236" w:type="dxa"/>
            <w:vAlign w:val="center"/>
          </w:tcPr>
          <w:p w:rsidR="0088280F" w:rsidRDefault="0088280F">
            <w:pPr>
              <w:spacing w:line="400" w:lineRule="exact"/>
              <w:jc w:val="center"/>
              <w:rPr>
                <w:rFonts w:asciiTheme="minorEastAsia" w:eastAsiaTheme="minorEastAsia" w:hAnsiTheme="minorEastAsia" w:cs="宋体"/>
              </w:rPr>
            </w:pPr>
          </w:p>
        </w:tc>
        <w:tc>
          <w:tcPr>
            <w:tcW w:w="1664" w:type="dxa"/>
            <w:vAlign w:val="center"/>
          </w:tcPr>
          <w:p w:rsidR="0088280F" w:rsidRDefault="0088280F">
            <w:pPr>
              <w:spacing w:line="400" w:lineRule="exact"/>
              <w:jc w:val="center"/>
              <w:rPr>
                <w:rFonts w:asciiTheme="minorEastAsia" w:eastAsiaTheme="minorEastAsia" w:hAnsiTheme="minorEastAsia" w:cs="宋体"/>
              </w:rPr>
            </w:pPr>
          </w:p>
        </w:tc>
        <w:tc>
          <w:tcPr>
            <w:tcW w:w="922" w:type="dxa"/>
            <w:vAlign w:val="center"/>
          </w:tcPr>
          <w:p w:rsidR="0088280F" w:rsidRDefault="0088280F">
            <w:pPr>
              <w:spacing w:line="400" w:lineRule="exact"/>
              <w:jc w:val="center"/>
              <w:rPr>
                <w:rFonts w:asciiTheme="minorEastAsia" w:eastAsiaTheme="minorEastAsia" w:hAnsiTheme="minorEastAsia" w:cs="宋体"/>
              </w:rPr>
            </w:pPr>
          </w:p>
        </w:tc>
        <w:tc>
          <w:tcPr>
            <w:tcW w:w="1116" w:type="dxa"/>
            <w:vAlign w:val="center"/>
          </w:tcPr>
          <w:p w:rsidR="0088280F" w:rsidRDefault="0088280F">
            <w:pPr>
              <w:spacing w:line="400" w:lineRule="exact"/>
              <w:jc w:val="center"/>
              <w:rPr>
                <w:rFonts w:asciiTheme="minorEastAsia" w:eastAsiaTheme="minorEastAsia" w:hAnsiTheme="minorEastAsia" w:cs="宋体"/>
              </w:rPr>
            </w:pPr>
          </w:p>
        </w:tc>
      </w:tr>
      <w:tr w:rsidR="0088280F">
        <w:trPr>
          <w:jc w:val="center"/>
        </w:trPr>
        <w:tc>
          <w:tcPr>
            <w:tcW w:w="816" w:type="dxa"/>
            <w:vAlign w:val="center"/>
          </w:tcPr>
          <w:p w:rsidR="0088280F" w:rsidRDefault="0088280F">
            <w:pPr>
              <w:spacing w:line="400" w:lineRule="exact"/>
              <w:jc w:val="center"/>
              <w:rPr>
                <w:rFonts w:asciiTheme="minorEastAsia" w:eastAsiaTheme="minorEastAsia" w:hAnsiTheme="minorEastAsia" w:cs="宋体"/>
              </w:rPr>
            </w:pPr>
          </w:p>
        </w:tc>
        <w:tc>
          <w:tcPr>
            <w:tcW w:w="1126" w:type="dxa"/>
            <w:vAlign w:val="center"/>
          </w:tcPr>
          <w:p w:rsidR="0088280F" w:rsidRDefault="0088280F">
            <w:pPr>
              <w:spacing w:line="400" w:lineRule="exact"/>
              <w:jc w:val="center"/>
              <w:rPr>
                <w:rFonts w:asciiTheme="minorEastAsia" w:eastAsiaTheme="minorEastAsia" w:hAnsiTheme="minorEastAsia" w:cs="宋体"/>
              </w:rPr>
            </w:pPr>
          </w:p>
        </w:tc>
        <w:tc>
          <w:tcPr>
            <w:tcW w:w="1740" w:type="dxa"/>
            <w:vAlign w:val="center"/>
          </w:tcPr>
          <w:p w:rsidR="0088280F" w:rsidRDefault="0088280F">
            <w:pPr>
              <w:spacing w:line="400" w:lineRule="exact"/>
              <w:jc w:val="center"/>
              <w:rPr>
                <w:rFonts w:asciiTheme="minorEastAsia" w:eastAsiaTheme="minorEastAsia" w:hAnsiTheme="minorEastAsia" w:cs="宋体"/>
              </w:rPr>
            </w:pPr>
          </w:p>
        </w:tc>
        <w:tc>
          <w:tcPr>
            <w:tcW w:w="1236" w:type="dxa"/>
            <w:vAlign w:val="center"/>
          </w:tcPr>
          <w:p w:rsidR="0088280F" w:rsidRDefault="0088280F">
            <w:pPr>
              <w:spacing w:line="400" w:lineRule="exact"/>
              <w:jc w:val="center"/>
              <w:rPr>
                <w:rFonts w:asciiTheme="minorEastAsia" w:eastAsiaTheme="minorEastAsia" w:hAnsiTheme="minorEastAsia" w:cs="宋体"/>
              </w:rPr>
            </w:pPr>
          </w:p>
        </w:tc>
        <w:tc>
          <w:tcPr>
            <w:tcW w:w="1236" w:type="dxa"/>
            <w:vAlign w:val="center"/>
          </w:tcPr>
          <w:p w:rsidR="0088280F" w:rsidRDefault="0088280F">
            <w:pPr>
              <w:spacing w:line="400" w:lineRule="exact"/>
              <w:jc w:val="center"/>
              <w:rPr>
                <w:rFonts w:asciiTheme="minorEastAsia" w:eastAsiaTheme="minorEastAsia" w:hAnsiTheme="minorEastAsia" w:cs="宋体"/>
              </w:rPr>
            </w:pPr>
          </w:p>
        </w:tc>
        <w:tc>
          <w:tcPr>
            <w:tcW w:w="1664" w:type="dxa"/>
            <w:vAlign w:val="center"/>
          </w:tcPr>
          <w:p w:rsidR="0088280F" w:rsidRDefault="0088280F">
            <w:pPr>
              <w:spacing w:line="400" w:lineRule="exact"/>
              <w:jc w:val="center"/>
              <w:rPr>
                <w:rFonts w:asciiTheme="minorEastAsia" w:eastAsiaTheme="minorEastAsia" w:hAnsiTheme="minorEastAsia" w:cs="宋体"/>
              </w:rPr>
            </w:pPr>
          </w:p>
        </w:tc>
        <w:tc>
          <w:tcPr>
            <w:tcW w:w="922" w:type="dxa"/>
            <w:vAlign w:val="center"/>
          </w:tcPr>
          <w:p w:rsidR="0088280F" w:rsidRDefault="0088280F">
            <w:pPr>
              <w:spacing w:line="400" w:lineRule="exact"/>
              <w:jc w:val="center"/>
              <w:rPr>
                <w:rFonts w:asciiTheme="minorEastAsia" w:eastAsiaTheme="minorEastAsia" w:hAnsiTheme="minorEastAsia" w:cs="宋体"/>
              </w:rPr>
            </w:pPr>
          </w:p>
        </w:tc>
        <w:tc>
          <w:tcPr>
            <w:tcW w:w="1116" w:type="dxa"/>
            <w:vAlign w:val="center"/>
          </w:tcPr>
          <w:p w:rsidR="0088280F" w:rsidRDefault="0088280F">
            <w:pPr>
              <w:spacing w:line="400" w:lineRule="exact"/>
              <w:jc w:val="center"/>
              <w:rPr>
                <w:rFonts w:asciiTheme="minorEastAsia" w:eastAsiaTheme="minorEastAsia" w:hAnsiTheme="minorEastAsia" w:cs="宋体"/>
              </w:rPr>
            </w:pPr>
          </w:p>
        </w:tc>
      </w:tr>
      <w:tr w:rsidR="0088280F">
        <w:trPr>
          <w:jc w:val="center"/>
        </w:trPr>
        <w:tc>
          <w:tcPr>
            <w:tcW w:w="816" w:type="dxa"/>
            <w:vAlign w:val="center"/>
          </w:tcPr>
          <w:p w:rsidR="0088280F" w:rsidRDefault="0088280F">
            <w:pPr>
              <w:spacing w:line="400" w:lineRule="exact"/>
              <w:jc w:val="center"/>
              <w:rPr>
                <w:rFonts w:asciiTheme="minorEastAsia" w:eastAsiaTheme="minorEastAsia" w:hAnsiTheme="minorEastAsia" w:cs="宋体"/>
              </w:rPr>
            </w:pPr>
          </w:p>
        </w:tc>
        <w:tc>
          <w:tcPr>
            <w:tcW w:w="1126" w:type="dxa"/>
            <w:vAlign w:val="center"/>
          </w:tcPr>
          <w:p w:rsidR="0088280F" w:rsidRDefault="0088280F">
            <w:pPr>
              <w:spacing w:line="400" w:lineRule="exact"/>
              <w:jc w:val="center"/>
              <w:rPr>
                <w:rFonts w:asciiTheme="minorEastAsia" w:eastAsiaTheme="minorEastAsia" w:hAnsiTheme="minorEastAsia" w:cs="宋体"/>
              </w:rPr>
            </w:pPr>
          </w:p>
        </w:tc>
        <w:tc>
          <w:tcPr>
            <w:tcW w:w="1740" w:type="dxa"/>
            <w:vAlign w:val="center"/>
          </w:tcPr>
          <w:p w:rsidR="0088280F" w:rsidRDefault="0088280F">
            <w:pPr>
              <w:spacing w:line="400" w:lineRule="exact"/>
              <w:jc w:val="center"/>
              <w:rPr>
                <w:rFonts w:asciiTheme="minorEastAsia" w:eastAsiaTheme="minorEastAsia" w:hAnsiTheme="minorEastAsia" w:cs="宋体"/>
              </w:rPr>
            </w:pPr>
          </w:p>
        </w:tc>
        <w:tc>
          <w:tcPr>
            <w:tcW w:w="1236" w:type="dxa"/>
            <w:vAlign w:val="center"/>
          </w:tcPr>
          <w:p w:rsidR="0088280F" w:rsidRDefault="0088280F">
            <w:pPr>
              <w:spacing w:line="400" w:lineRule="exact"/>
              <w:jc w:val="center"/>
              <w:rPr>
                <w:rFonts w:asciiTheme="minorEastAsia" w:eastAsiaTheme="minorEastAsia" w:hAnsiTheme="minorEastAsia" w:cs="宋体"/>
              </w:rPr>
            </w:pPr>
          </w:p>
        </w:tc>
        <w:tc>
          <w:tcPr>
            <w:tcW w:w="1236" w:type="dxa"/>
            <w:vAlign w:val="center"/>
          </w:tcPr>
          <w:p w:rsidR="0088280F" w:rsidRDefault="0088280F">
            <w:pPr>
              <w:spacing w:line="400" w:lineRule="exact"/>
              <w:jc w:val="center"/>
              <w:rPr>
                <w:rFonts w:asciiTheme="minorEastAsia" w:eastAsiaTheme="minorEastAsia" w:hAnsiTheme="minorEastAsia" w:cs="宋体"/>
              </w:rPr>
            </w:pPr>
          </w:p>
        </w:tc>
        <w:tc>
          <w:tcPr>
            <w:tcW w:w="1664" w:type="dxa"/>
            <w:vAlign w:val="center"/>
          </w:tcPr>
          <w:p w:rsidR="0088280F" w:rsidRDefault="0088280F">
            <w:pPr>
              <w:spacing w:line="400" w:lineRule="exact"/>
              <w:jc w:val="center"/>
              <w:rPr>
                <w:rFonts w:asciiTheme="minorEastAsia" w:eastAsiaTheme="minorEastAsia" w:hAnsiTheme="minorEastAsia" w:cs="宋体"/>
              </w:rPr>
            </w:pPr>
          </w:p>
        </w:tc>
        <w:tc>
          <w:tcPr>
            <w:tcW w:w="922" w:type="dxa"/>
            <w:vAlign w:val="center"/>
          </w:tcPr>
          <w:p w:rsidR="0088280F" w:rsidRDefault="0088280F">
            <w:pPr>
              <w:spacing w:line="400" w:lineRule="exact"/>
              <w:jc w:val="center"/>
              <w:rPr>
                <w:rFonts w:asciiTheme="minorEastAsia" w:eastAsiaTheme="minorEastAsia" w:hAnsiTheme="minorEastAsia" w:cs="宋体"/>
              </w:rPr>
            </w:pPr>
          </w:p>
        </w:tc>
        <w:tc>
          <w:tcPr>
            <w:tcW w:w="1116" w:type="dxa"/>
            <w:vAlign w:val="center"/>
          </w:tcPr>
          <w:p w:rsidR="0088280F" w:rsidRDefault="0088280F">
            <w:pPr>
              <w:spacing w:line="400" w:lineRule="exact"/>
              <w:jc w:val="center"/>
              <w:rPr>
                <w:rFonts w:asciiTheme="minorEastAsia" w:eastAsiaTheme="minorEastAsia" w:hAnsiTheme="minorEastAsia" w:cs="宋体"/>
              </w:rPr>
            </w:pPr>
          </w:p>
        </w:tc>
      </w:tr>
      <w:tr w:rsidR="0088280F">
        <w:trPr>
          <w:jc w:val="center"/>
        </w:trPr>
        <w:tc>
          <w:tcPr>
            <w:tcW w:w="816" w:type="dxa"/>
            <w:vAlign w:val="center"/>
          </w:tcPr>
          <w:p w:rsidR="0088280F" w:rsidRDefault="0088280F">
            <w:pPr>
              <w:spacing w:line="400" w:lineRule="exact"/>
              <w:jc w:val="center"/>
              <w:rPr>
                <w:rFonts w:asciiTheme="minorEastAsia" w:eastAsiaTheme="minorEastAsia" w:hAnsiTheme="minorEastAsia" w:cs="宋体"/>
              </w:rPr>
            </w:pPr>
          </w:p>
        </w:tc>
        <w:tc>
          <w:tcPr>
            <w:tcW w:w="1126" w:type="dxa"/>
            <w:vAlign w:val="center"/>
          </w:tcPr>
          <w:p w:rsidR="0088280F" w:rsidRDefault="0088280F">
            <w:pPr>
              <w:spacing w:line="400" w:lineRule="exact"/>
              <w:jc w:val="center"/>
              <w:rPr>
                <w:rFonts w:asciiTheme="minorEastAsia" w:eastAsiaTheme="minorEastAsia" w:hAnsiTheme="minorEastAsia" w:cs="宋体"/>
              </w:rPr>
            </w:pPr>
          </w:p>
        </w:tc>
        <w:tc>
          <w:tcPr>
            <w:tcW w:w="1740" w:type="dxa"/>
            <w:vAlign w:val="center"/>
          </w:tcPr>
          <w:p w:rsidR="0088280F" w:rsidRDefault="0088280F">
            <w:pPr>
              <w:spacing w:line="400" w:lineRule="exact"/>
              <w:jc w:val="center"/>
              <w:rPr>
                <w:rFonts w:asciiTheme="minorEastAsia" w:eastAsiaTheme="minorEastAsia" w:hAnsiTheme="minorEastAsia" w:cs="宋体"/>
              </w:rPr>
            </w:pPr>
          </w:p>
        </w:tc>
        <w:tc>
          <w:tcPr>
            <w:tcW w:w="1236" w:type="dxa"/>
            <w:vAlign w:val="center"/>
          </w:tcPr>
          <w:p w:rsidR="0088280F" w:rsidRDefault="0088280F">
            <w:pPr>
              <w:spacing w:line="400" w:lineRule="exact"/>
              <w:jc w:val="center"/>
              <w:rPr>
                <w:rFonts w:asciiTheme="minorEastAsia" w:eastAsiaTheme="minorEastAsia" w:hAnsiTheme="minorEastAsia" w:cs="宋体"/>
              </w:rPr>
            </w:pPr>
          </w:p>
        </w:tc>
        <w:tc>
          <w:tcPr>
            <w:tcW w:w="1236" w:type="dxa"/>
            <w:vAlign w:val="center"/>
          </w:tcPr>
          <w:p w:rsidR="0088280F" w:rsidRDefault="0088280F">
            <w:pPr>
              <w:spacing w:line="400" w:lineRule="exact"/>
              <w:jc w:val="center"/>
              <w:rPr>
                <w:rFonts w:asciiTheme="minorEastAsia" w:eastAsiaTheme="minorEastAsia" w:hAnsiTheme="minorEastAsia" w:cs="宋体"/>
              </w:rPr>
            </w:pPr>
          </w:p>
        </w:tc>
        <w:tc>
          <w:tcPr>
            <w:tcW w:w="1664" w:type="dxa"/>
            <w:vAlign w:val="center"/>
          </w:tcPr>
          <w:p w:rsidR="0088280F" w:rsidRDefault="0088280F">
            <w:pPr>
              <w:spacing w:line="400" w:lineRule="exact"/>
              <w:jc w:val="center"/>
              <w:rPr>
                <w:rFonts w:asciiTheme="minorEastAsia" w:eastAsiaTheme="minorEastAsia" w:hAnsiTheme="minorEastAsia" w:cs="宋体"/>
              </w:rPr>
            </w:pPr>
          </w:p>
        </w:tc>
        <w:tc>
          <w:tcPr>
            <w:tcW w:w="922" w:type="dxa"/>
            <w:vAlign w:val="center"/>
          </w:tcPr>
          <w:p w:rsidR="0088280F" w:rsidRDefault="0088280F">
            <w:pPr>
              <w:spacing w:line="400" w:lineRule="exact"/>
              <w:jc w:val="center"/>
              <w:rPr>
                <w:rFonts w:asciiTheme="minorEastAsia" w:eastAsiaTheme="minorEastAsia" w:hAnsiTheme="minorEastAsia" w:cs="宋体"/>
              </w:rPr>
            </w:pPr>
          </w:p>
        </w:tc>
        <w:tc>
          <w:tcPr>
            <w:tcW w:w="1116" w:type="dxa"/>
            <w:vAlign w:val="center"/>
          </w:tcPr>
          <w:p w:rsidR="0088280F" w:rsidRDefault="0088280F">
            <w:pPr>
              <w:spacing w:line="400" w:lineRule="exact"/>
              <w:jc w:val="center"/>
              <w:rPr>
                <w:rFonts w:asciiTheme="minorEastAsia" w:eastAsiaTheme="minorEastAsia" w:hAnsiTheme="minorEastAsia" w:cs="宋体"/>
              </w:rPr>
            </w:pPr>
          </w:p>
        </w:tc>
      </w:tr>
    </w:tbl>
    <w:p w:rsidR="0088280F" w:rsidRDefault="00B0248B">
      <w:pPr>
        <w:spacing w:line="520" w:lineRule="exact"/>
        <w:rPr>
          <w:rFonts w:asciiTheme="minorEastAsia" w:eastAsiaTheme="minorEastAsia" w:hAnsiTheme="minorEastAsia" w:cs="宋体"/>
          <w:b/>
        </w:rPr>
      </w:pPr>
      <w:r>
        <w:rPr>
          <w:rFonts w:asciiTheme="minorEastAsia" w:eastAsiaTheme="minorEastAsia" w:hAnsiTheme="minorEastAsia" w:cs="宋体" w:hint="eastAsia"/>
          <w:b/>
        </w:rPr>
        <w:t>注：★此业绩指的是投标单位的销售业绩,其他代理商销售的业绩不予认可,须同时附上合同复印件作为证明材料。</w:t>
      </w:r>
    </w:p>
    <w:p w:rsidR="0088280F" w:rsidRDefault="00B0248B">
      <w:pPr>
        <w:spacing w:line="520" w:lineRule="exact"/>
        <w:ind w:left="105"/>
        <w:rPr>
          <w:rFonts w:asciiTheme="minorEastAsia" w:eastAsiaTheme="minorEastAsia" w:hAnsiTheme="minorEastAsia" w:cs="宋体"/>
        </w:rPr>
      </w:pPr>
      <w:r>
        <w:rPr>
          <w:rFonts w:asciiTheme="minorEastAsia" w:eastAsiaTheme="minorEastAsia" w:hAnsiTheme="minorEastAsia" w:cs="宋体" w:hint="eastAsia"/>
        </w:rPr>
        <w:t>投标人名称：</w:t>
      </w:r>
    </w:p>
    <w:p w:rsidR="0088280F" w:rsidRDefault="00B0248B">
      <w:pPr>
        <w:spacing w:line="520" w:lineRule="exact"/>
        <w:ind w:firstLineChars="50" w:firstLine="120"/>
        <w:rPr>
          <w:rFonts w:asciiTheme="minorEastAsia" w:eastAsiaTheme="minorEastAsia" w:hAnsiTheme="minorEastAsia" w:cs="宋体"/>
        </w:rPr>
      </w:pPr>
      <w:r>
        <w:rPr>
          <w:rFonts w:asciiTheme="minorEastAsia" w:eastAsiaTheme="minorEastAsia" w:hAnsiTheme="minorEastAsia" w:cs="宋体" w:hint="eastAsia"/>
        </w:rPr>
        <w:t>授权代表（签字）：</w:t>
      </w:r>
    </w:p>
    <w:p w:rsidR="0088280F" w:rsidRDefault="00B0248B">
      <w:pPr>
        <w:spacing w:line="520" w:lineRule="exact"/>
        <w:ind w:firstLineChars="50" w:firstLine="120"/>
        <w:rPr>
          <w:rFonts w:asciiTheme="minorEastAsia" w:eastAsiaTheme="minorEastAsia" w:hAnsiTheme="minorEastAsia" w:cs="宋体"/>
        </w:rPr>
      </w:pPr>
      <w:r>
        <w:rPr>
          <w:rFonts w:asciiTheme="minorEastAsia" w:eastAsiaTheme="minorEastAsia" w:hAnsiTheme="minorEastAsia" w:cs="宋体" w:hint="eastAsia"/>
        </w:rPr>
        <w:t>日期：</w:t>
      </w:r>
    </w:p>
    <w:p w:rsidR="0088280F" w:rsidRDefault="0088280F">
      <w:pPr>
        <w:spacing w:line="500" w:lineRule="exact"/>
        <w:rPr>
          <w:rFonts w:asciiTheme="minorEastAsia" w:eastAsiaTheme="minorEastAsia" w:hAnsiTheme="minorEastAsia"/>
        </w:rPr>
      </w:pPr>
    </w:p>
    <w:p w:rsidR="0088280F" w:rsidRDefault="00B0248B">
      <w:pPr>
        <w:rPr>
          <w:rFonts w:asciiTheme="minorEastAsia" w:eastAsiaTheme="minorEastAsia" w:hAnsiTheme="minorEastAsia"/>
          <w:b/>
          <w:bCs/>
          <w:sz w:val="28"/>
        </w:rPr>
      </w:pPr>
      <w:r>
        <w:rPr>
          <w:rFonts w:asciiTheme="minorEastAsia" w:eastAsiaTheme="minorEastAsia" w:hAnsiTheme="minorEastAsia"/>
        </w:rPr>
        <w:br w:type="page"/>
      </w:r>
      <w:r>
        <w:rPr>
          <w:rFonts w:asciiTheme="minorEastAsia" w:eastAsiaTheme="minorEastAsia" w:hAnsiTheme="minorEastAsia" w:hint="eastAsia"/>
          <w:b/>
          <w:bCs/>
          <w:sz w:val="28"/>
        </w:rPr>
        <w:lastRenderedPageBreak/>
        <w:t>参考格式11</w:t>
      </w:r>
    </w:p>
    <w:p w:rsidR="0088280F" w:rsidRDefault="00B0248B">
      <w:pPr>
        <w:pStyle w:val="10"/>
        <w:rPr>
          <w:rFonts w:asciiTheme="minorEastAsia" w:eastAsiaTheme="minorEastAsia" w:hAnsiTheme="minorEastAsia"/>
          <w:sz w:val="32"/>
          <w:szCs w:val="32"/>
        </w:rPr>
      </w:pPr>
      <w:bookmarkStart w:id="115" w:name="_Toc219708141"/>
      <w:bookmarkStart w:id="116" w:name="_Toc251236142"/>
      <w:r>
        <w:rPr>
          <w:rFonts w:asciiTheme="minorEastAsia" w:eastAsiaTheme="minorEastAsia" w:hAnsiTheme="minorEastAsia" w:hint="eastAsia"/>
          <w:sz w:val="32"/>
          <w:szCs w:val="32"/>
        </w:rPr>
        <w:t>投标人受处分或处罚史</w:t>
      </w:r>
      <w:bookmarkEnd w:id="115"/>
      <w:bookmarkEnd w:id="116"/>
    </w:p>
    <w:p w:rsidR="0088280F" w:rsidRDefault="0088280F">
      <w:pPr>
        <w:ind w:firstLine="600"/>
        <w:jc w:val="center"/>
        <w:rPr>
          <w:rFonts w:asciiTheme="minorEastAsia" w:eastAsiaTheme="minorEastAsia" w:hAnsiTheme="minorEastAsia"/>
        </w:rPr>
      </w:pPr>
    </w:p>
    <w:p w:rsidR="0088280F" w:rsidRDefault="00B0248B">
      <w:pPr>
        <w:ind w:firstLine="600"/>
        <w:rPr>
          <w:rFonts w:asciiTheme="minorEastAsia" w:eastAsiaTheme="minorEastAsia" w:hAnsiTheme="minorEastAsia"/>
        </w:rPr>
      </w:pPr>
      <w:r>
        <w:rPr>
          <w:rFonts w:asciiTheme="minorEastAsia" w:eastAsiaTheme="minorEastAsia" w:hAnsiTheme="minorEastAsia" w:hint="eastAsia"/>
        </w:rPr>
        <w:t>最近三年，如投标人（包括授权服务的子公司、分公司等）有受各级管理部门的处分或处罚（包括已结案和尚在诉讼期间的案件），则须提供所受处分或处罚的有关资料，并填入下表。</w:t>
      </w:r>
    </w:p>
    <w:p w:rsidR="0088280F" w:rsidRDefault="0088280F">
      <w:pPr>
        <w:tabs>
          <w:tab w:val="left" w:pos="8364"/>
        </w:tabs>
        <w:snapToGrid w:val="0"/>
        <w:spacing w:line="240" w:lineRule="atLeast"/>
        <w:ind w:right="-57"/>
        <w:rPr>
          <w:rFonts w:asciiTheme="minorEastAsia" w:eastAsiaTheme="minorEastAsia" w:hAnsiTheme="minorEastAsia"/>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5"/>
        <w:gridCol w:w="2106"/>
        <w:gridCol w:w="2338"/>
        <w:gridCol w:w="1987"/>
        <w:gridCol w:w="1869"/>
      </w:tblGrid>
      <w:tr w:rsidR="0088280F">
        <w:trPr>
          <w:trHeight w:val="593"/>
        </w:trPr>
        <w:tc>
          <w:tcPr>
            <w:tcW w:w="670" w:type="pct"/>
            <w:vAlign w:val="center"/>
          </w:tcPr>
          <w:p w:rsidR="0088280F" w:rsidRDefault="00B0248B">
            <w:pPr>
              <w:tabs>
                <w:tab w:val="left" w:pos="8364"/>
              </w:tabs>
              <w:snapToGrid w:val="0"/>
              <w:spacing w:line="240" w:lineRule="atLeast"/>
              <w:ind w:right="-57"/>
              <w:jc w:val="center"/>
              <w:rPr>
                <w:rFonts w:asciiTheme="minorEastAsia" w:eastAsiaTheme="minorEastAsia" w:hAnsiTheme="minorEastAsia"/>
              </w:rPr>
            </w:pPr>
            <w:r>
              <w:rPr>
                <w:rFonts w:asciiTheme="minorEastAsia" w:eastAsiaTheme="minorEastAsia" w:hAnsiTheme="minorEastAsia" w:hint="eastAsia"/>
              </w:rPr>
              <w:t>日期</w:t>
            </w:r>
          </w:p>
        </w:tc>
        <w:tc>
          <w:tcPr>
            <w:tcW w:w="1098" w:type="pct"/>
            <w:vAlign w:val="center"/>
          </w:tcPr>
          <w:p w:rsidR="0088280F" w:rsidRDefault="00B0248B">
            <w:pPr>
              <w:tabs>
                <w:tab w:val="left" w:pos="8364"/>
              </w:tabs>
              <w:snapToGrid w:val="0"/>
              <w:spacing w:line="240" w:lineRule="atLeast"/>
              <w:ind w:right="-57"/>
              <w:jc w:val="center"/>
              <w:rPr>
                <w:rFonts w:asciiTheme="minorEastAsia" w:eastAsiaTheme="minorEastAsia" w:hAnsiTheme="minorEastAsia"/>
              </w:rPr>
            </w:pPr>
            <w:r>
              <w:rPr>
                <w:rFonts w:asciiTheme="minorEastAsia" w:eastAsiaTheme="minorEastAsia" w:hAnsiTheme="minorEastAsia" w:hint="eastAsia"/>
              </w:rPr>
              <w:t>受处分/处罚人</w:t>
            </w:r>
          </w:p>
        </w:tc>
        <w:tc>
          <w:tcPr>
            <w:tcW w:w="1219" w:type="pct"/>
            <w:vAlign w:val="center"/>
          </w:tcPr>
          <w:p w:rsidR="0088280F" w:rsidRDefault="00B0248B">
            <w:pPr>
              <w:tabs>
                <w:tab w:val="left" w:pos="8364"/>
              </w:tabs>
              <w:snapToGrid w:val="0"/>
              <w:spacing w:line="240" w:lineRule="atLeast"/>
              <w:ind w:right="-57"/>
              <w:jc w:val="center"/>
              <w:rPr>
                <w:rFonts w:asciiTheme="minorEastAsia" w:eastAsiaTheme="minorEastAsia" w:hAnsiTheme="minorEastAsia"/>
              </w:rPr>
            </w:pPr>
            <w:r>
              <w:rPr>
                <w:rFonts w:asciiTheme="minorEastAsia" w:eastAsiaTheme="minorEastAsia" w:hAnsiTheme="minorEastAsia" w:hint="eastAsia"/>
              </w:rPr>
              <w:t>受处分/处罚原因</w:t>
            </w:r>
          </w:p>
        </w:tc>
        <w:tc>
          <w:tcPr>
            <w:tcW w:w="1036" w:type="pct"/>
            <w:vAlign w:val="center"/>
          </w:tcPr>
          <w:p w:rsidR="0088280F" w:rsidRDefault="00B0248B">
            <w:pPr>
              <w:jc w:val="center"/>
              <w:rPr>
                <w:rFonts w:asciiTheme="minorEastAsia" w:eastAsiaTheme="minorEastAsia" w:hAnsiTheme="minorEastAsia"/>
              </w:rPr>
            </w:pPr>
            <w:r>
              <w:rPr>
                <w:rFonts w:asciiTheme="minorEastAsia" w:eastAsiaTheme="minorEastAsia" w:hAnsiTheme="minorEastAsia" w:hint="eastAsia"/>
              </w:rPr>
              <w:t>处分/处罚结果</w:t>
            </w:r>
          </w:p>
        </w:tc>
        <w:tc>
          <w:tcPr>
            <w:tcW w:w="975" w:type="pct"/>
            <w:vAlign w:val="center"/>
          </w:tcPr>
          <w:p w:rsidR="0088280F" w:rsidRDefault="00B0248B">
            <w:pPr>
              <w:tabs>
                <w:tab w:val="left" w:pos="8364"/>
              </w:tabs>
              <w:snapToGrid w:val="0"/>
              <w:spacing w:line="240" w:lineRule="atLeast"/>
              <w:ind w:right="-57"/>
              <w:jc w:val="center"/>
              <w:rPr>
                <w:rFonts w:asciiTheme="minorEastAsia" w:eastAsiaTheme="minorEastAsia" w:hAnsiTheme="minorEastAsia"/>
              </w:rPr>
            </w:pPr>
            <w:r>
              <w:rPr>
                <w:rFonts w:asciiTheme="minorEastAsia" w:eastAsiaTheme="minorEastAsia" w:hAnsiTheme="minorEastAsia" w:hint="eastAsia"/>
              </w:rPr>
              <w:t>备注</w:t>
            </w:r>
          </w:p>
        </w:tc>
      </w:tr>
      <w:tr w:rsidR="0088280F">
        <w:trPr>
          <w:trHeight w:val="452"/>
        </w:trPr>
        <w:tc>
          <w:tcPr>
            <w:tcW w:w="670" w:type="pct"/>
          </w:tcPr>
          <w:p w:rsidR="0088280F" w:rsidRDefault="0088280F">
            <w:pPr>
              <w:tabs>
                <w:tab w:val="left" w:pos="8364"/>
              </w:tabs>
              <w:snapToGrid w:val="0"/>
              <w:spacing w:line="240" w:lineRule="atLeast"/>
              <w:ind w:right="-57"/>
              <w:rPr>
                <w:rFonts w:asciiTheme="minorEastAsia" w:eastAsiaTheme="minorEastAsia" w:hAnsiTheme="minorEastAsia"/>
              </w:rPr>
            </w:pPr>
          </w:p>
        </w:tc>
        <w:tc>
          <w:tcPr>
            <w:tcW w:w="1098" w:type="pct"/>
          </w:tcPr>
          <w:p w:rsidR="0088280F" w:rsidRDefault="0088280F">
            <w:pPr>
              <w:tabs>
                <w:tab w:val="left" w:pos="8364"/>
              </w:tabs>
              <w:snapToGrid w:val="0"/>
              <w:spacing w:line="240" w:lineRule="atLeast"/>
              <w:ind w:right="-57"/>
              <w:rPr>
                <w:rFonts w:asciiTheme="minorEastAsia" w:eastAsiaTheme="minorEastAsia" w:hAnsiTheme="minorEastAsia"/>
              </w:rPr>
            </w:pPr>
          </w:p>
        </w:tc>
        <w:tc>
          <w:tcPr>
            <w:tcW w:w="1219" w:type="pct"/>
          </w:tcPr>
          <w:p w:rsidR="0088280F" w:rsidRDefault="0088280F">
            <w:pPr>
              <w:tabs>
                <w:tab w:val="left" w:pos="8364"/>
              </w:tabs>
              <w:snapToGrid w:val="0"/>
              <w:spacing w:line="240" w:lineRule="atLeast"/>
              <w:ind w:right="-57"/>
              <w:rPr>
                <w:rFonts w:asciiTheme="minorEastAsia" w:eastAsiaTheme="minorEastAsia" w:hAnsiTheme="minorEastAsia"/>
              </w:rPr>
            </w:pPr>
          </w:p>
        </w:tc>
        <w:tc>
          <w:tcPr>
            <w:tcW w:w="1036" w:type="pct"/>
          </w:tcPr>
          <w:p w:rsidR="0088280F" w:rsidRDefault="0088280F">
            <w:pPr>
              <w:tabs>
                <w:tab w:val="left" w:pos="8364"/>
              </w:tabs>
              <w:snapToGrid w:val="0"/>
              <w:spacing w:line="240" w:lineRule="atLeast"/>
              <w:ind w:right="-57"/>
              <w:rPr>
                <w:rFonts w:asciiTheme="minorEastAsia" w:eastAsiaTheme="minorEastAsia" w:hAnsiTheme="minorEastAsia"/>
              </w:rPr>
            </w:pPr>
          </w:p>
        </w:tc>
        <w:tc>
          <w:tcPr>
            <w:tcW w:w="975" w:type="pct"/>
          </w:tcPr>
          <w:p w:rsidR="0088280F" w:rsidRDefault="0088280F">
            <w:pPr>
              <w:tabs>
                <w:tab w:val="left" w:pos="8364"/>
              </w:tabs>
              <w:snapToGrid w:val="0"/>
              <w:spacing w:line="240" w:lineRule="atLeast"/>
              <w:ind w:right="-57"/>
              <w:rPr>
                <w:rFonts w:asciiTheme="minorEastAsia" w:eastAsiaTheme="minorEastAsia" w:hAnsiTheme="minorEastAsia"/>
              </w:rPr>
            </w:pPr>
          </w:p>
        </w:tc>
      </w:tr>
      <w:tr w:rsidR="0088280F">
        <w:trPr>
          <w:trHeight w:val="423"/>
        </w:trPr>
        <w:tc>
          <w:tcPr>
            <w:tcW w:w="670" w:type="pct"/>
          </w:tcPr>
          <w:p w:rsidR="0088280F" w:rsidRDefault="0088280F">
            <w:pPr>
              <w:tabs>
                <w:tab w:val="left" w:pos="8364"/>
              </w:tabs>
              <w:snapToGrid w:val="0"/>
              <w:spacing w:line="240" w:lineRule="atLeast"/>
              <w:ind w:right="-57"/>
              <w:rPr>
                <w:rFonts w:asciiTheme="minorEastAsia" w:eastAsiaTheme="minorEastAsia" w:hAnsiTheme="minorEastAsia"/>
              </w:rPr>
            </w:pPr>
          </w:p>
        </w:tc>
        <w:tc>
          <w:tcPr>
            <w:tcW w:w="1098" w:type="pct"/>
          </w:tcPr>
          <w:p w:rsidR="0088280F" w:rsidRDefault="0088280F">
            <w:pPr>
              <w:tabs>
                <w:tab w:val="left" w:pos="8364"/>
              </w:tabs>
              <w:snapToGrid w:val="0"/>
              <w:spacing w:line="240" w:lineRule="atLeast"/>
              <w:ind w:right="-57"/>
              <w:rPr>
                <w:rFonts w:asciiTheme="minorEastAsia" w:eastAsiaTheme="minorEastAsia" w:hAnsiTheme="minorEastAsia"/>
              </w:rPr>
            </w:pPr>
          </w:p>
        </w:tc>
        <w:tc>
          <w:tcPr>
            <w:tcW w:w="1219" w:type="pct"/>
          </w:tcPr>
          <w:p w:rsidR="0088280F" w:rsidRDefault="0088280F">
            <w:pPr>
              <w:tabs>
                <w:tab w:val="left" w:pos="8364"/>
              </w:tabs>
              <w:snapToGrid w:val="0"/>
              <w:spacing w:line="240" w:lineRule="atLeast"/>
              <w:ind w:right="-57"/>
              <w:rPr>
                <w:rFonts w:asciiTheme="minorEastAsia" w:eastAsiaTheme="minorEastAsia" w:hAnsiTheme="minorEastAsia"/>
              </w:rPr>
            </w:pPr>
          </w:p>
        </w:tc>
        <w:tc>
          <w:tcPr>
            <w:tcW w:w="1036" w:type="pct"/>
          </w:tcPr>
          <w:p w:rsidR="0088280F" w:rsidRDefault="0088280F">
            <w:pPr>
              <w:tabs>
                <w:tab w:val="left" w:pos="8364"/>
              </w:tabs>
              <w:snapToGrid w:val="0"/>
              <w:spacing w:line="240" w:lineRule="atLeast"/>
              <w:ind w:right="-57"/>
              <w:rPr>
                <w:rFonts w:asciiTheme="minorEastAsia" w:eastAsiaTheme="minorEastAsia" w:hAnsiTheme="minorEastAsia"/>
              </w:rPr>
            </w:pPr>
          </w:p>
        </w:tc>
        <w:tc>
          <w:tcPr>
            <w:tcW w:w="975" w:type="pct"/>
          </w:tcPr>
          <w:p w:rsidR="0088280F" w:rsidRDefault="0088280F">
            <w:pPr>
              <w:tabs>
                <w:tab w:val="left" w:pos="8364"/>
              </w:tabs>
              <w:snapToGrid w:val="0"/>
              <w:spacing w:line="240" w:lineRule="atLeast"/>
              <w:ind w:right="-57"/>
              <w:rPr>
                <w:rFonts w:asciiTheme="minorEastAsia" w:eastAsiaTheme="minorEastAsia" w:hAnsiTheme="minorEastAsia"/>
              </w:rPr>
            </w:pPr>
          </w:p>
        </w:tc>
      </w:tr>
      <w:tr w:rsidR="0088280F">
        <w:trPr>
          <w:trHeight w:val="452"/>
        </w:trPr>
        <w:tc>
          <w:tcPr>
            <w:tcW w:w="670" w:type="pct"/>
          </w:tcPr>
          <w:p w:rsidR="0088280F" w:rsidRDefault="0088280F">
            <w:pPr>
              <w:tabs>
                <w:tab w:val="left" w:pos="8364"/>
              </w:tabs>
              <w:snapToGrid w:val="0"/>
              <w:spacing w:line="240" w:lineRule="atLeast"/>
              <w:ind w:right="-57"/>
              <w:rPr>
                <w:rFonts w:asciiTheme="minorEastAsia" w:eastAsiaTheme="minorEastAsia" w:hAnsiTheme="minorEastAsia"/>
              </w:rPr>
            </w:pPr>
          </w:p>
        </w:tc>
        <w:tc>
          <w:tcPr>
            <w:tcW w:w="1098" w:type="pct"/>
          </w:tcPr>
          <w:p w:rsidR="0088280F" w:rsidRDefault="0088280F">
            <w:pPr>
              <w:tabs>
                <w:tab w:val="left" w:pos="8364"/>
              </w:tabs>
              <w:snapToGrid w:val="0"/>
              <w:spacing w:line="240" w:lineRule="atLeast"/>
              <w:ind w:right="-57"/>
              <w:rPr>
                <w:rFonts w:asciiTheme="minorEastAsia" w:eastAsiaTheme="minorEastAsia" w:hAnsiTheme="minorEastAsia"/>
              </w:rPr>
            </w:pPr>
          </w:p>
        </w:tc>
        <w:tc>
          <w:tcPr>
            <w:tcW w:w="1219" w:type="pct"/>
          </w:tcPr>
          <w:p w:rsidR="0088280F" w:rsidRDefault="0088280F">
            <w:pPr>
              <w:tabs>
                <w:tab w:val="left" w:pos="8364"/>
              </w:tabs>
              <w:snapToGrid w:val="0"/>
              <w:spacing w:line="240" w:lineRule="atLeast"/>
              <w:ind w:right="-57"/>
              <w:rPr>
                <w:rFonts w:asciiTheme="minorEastAsia" w:eastAsiaTheme="minorEastAsia" w:hAnsiTheme="minorEastAsia"/>
              </w:rPr>
            </w:pPr>
          </w:p>
        </w:tc>
        <w:tc>
          <w:tcPr>
            <w:tcW w:w="1036" w:type="pct"/>
          </w:tcPr>
          <w:p w:rsidR="0088280F" w:rsidRDefault="0088280F">
            <w:pPr>
              <w:tabs>
                <w:tab w:val="left" w:pos="8364"/>
              </w:tabs>
              <w:snapToGrid w:val="0"/>
              <w:spacing w:line="240" w:lineRule="atLeast"/>
              <w:ind w:right="-57"/>
              <w:rPr>
                <w:rFonts w:asciiTheme="minorEastAsia" w:eastAsiaTheme="minorEastAsia" w:hAnsiTheme="minorEastAsia"/>
              </w:rPr>
            </w:pPr>
          </w:p>
        </w:tc>
        <w:tc>
          <w:tcPr>
            <w:tcW w:w="975" w:type="pct"/>
          </w:tcPr>
          <w:p w:rsidR="0088280F" w:rsidRDefault="0088280F">
            <w:pPr>
              <w:tabs>
                <w:tab w:val="left" w:pos="8364"/>
              </w:tabs>
              <w:snapToGrid w:val="0"/>
              <w:spacing w:line="240" w:lineRule="atLeast"/>
              <w:ind w:right="-57"/>
              <w:rPr>
                <w:rFonts w:asciiTheme="minorEastAsia" w:eastAsiaTheme="minorEastAsia" w:hAnsiTheme="minorEastAsia"/>
              </w:rPr>
            </w:pPr>
          </w:p>
        </w:tc>
      </w:tr>
      <w:tr w:rsidR="0088280F">
        <w:trPr>
          <w:trHeight w:val="480"/>
        </w:trPr>
        <w:tc>
          <w:tcPr>
            <w:tcW w:w="670" w:type="pct"/>
          </w:tcPr>
          <w:p w:rsidR="0088280F" w:rsidRDefault="0088280F">
            <w:pPr>
              <w:tabs>
                <w:tab w:val="left" w:pos="8364"/>
              </w:tabs>
              <w:snapToGrid w:val="0"/>
              <w:spacing w:line="240" w:lineRule="atLeast"/>
              <w:ind w:right="-57"/>
              <w:rPr>
                <w:rFonts w:asciiTheme="minorEastAsia" w:eastAsiaTheme="minorEastAsia" w:hAnsiTheme="minorEastAsia"/>
              </w:rPr>
            </w:pPr>
          </w:p>
        </w:tc>
        <w:tc>
          <w:tcPr>
            <w:tcW w:w="1098" w:type="pct"/>
          </w:tcPr>
          <w:p w:rsidR="0088280F" w:rsidRDefault="0088280F">
            <w:pPr>
              <w:tabs>
                <w:tab w:val="left" w:pos="8364"/>
              </w:tabs>
              <w:snapToGrid w:val="0"/>
              <w:spacing w:line="240" w:lineRule="atLeast"/>
              <w:ind w:right="-57"/>
              <w:rPr>
                <w:rFonts w:asciiTheme="minorEastAsia" w:eastAsiaTheme="minorEastAsia" w:hAnsiTheme="minorEastAsia"/>
              </w:rPr>
            </w:pPr>
          </w:p>
        </w:tc>
        <w:tc>
          <w:tcPr>
            <w:tcW w:w="1219" w:type="pct"/>
          </w:tcPr>
          <w:p w:rsidR="0088280F" w:rsidRDefault="0088280F">
            <w:pPr>
              <w:tabs>
                <w:tab w:val="left" w:pos="8364"/>
              </w:tabs>
              <w:snapToGrid w:val="0"/>
              <w:spacing w:line="240" w:lineRule="atLeast"/>
              <w:ind w:right="-57"/>
              <w:rPr>
                <w:rFonts w:asciiTheme="minorEastAsia" w:eastAsiaTheme="minorEastAsia" w:hAnsiTheme="minorEastAsia"/>
              </w:rPr>
            </w:pPr>
          </w:p>
        </w:tc>
        <w:tc>
          <w:tcPr>
            <w:tcW w:w="1036" w:type="pct"/>
          </w:tcPr>
          <w:p w:rsidR="0088280F" w:rsidRDefault="0088280F">
            <w:pPr>
              <w:tabs>
                <w:tab w:val="left" w:pos="8364"/>
              </w:tabs>
              <w:snapToGrid w:val="0"/>
              <w:spacing w:line="240" w:lineRule="atLeast"/>
              <w:ind w:right="-57"/>
              <w:rPr>
                <w:rFonts w:asciiTheme="minorEastAsia" w:eastAsiaTheme="minorEastAsia" w:hAnsiTheme="minorEastAsia"/>
              </w:rPr>
            </w:pPr>
          </w:p>
        </w:tc>
        <w:tc>
          <w:tcPr>
            <w:tcW w:w="975" w:type="pct"/>
          </w:tcPr>
          <w:p w:rsidR="0088280F" w:rsidRDefault="0088280F">
            <w:pPr>
              <w:tabs>
                <w:tab w:val="left" w:pos="8364"/>
              </w:tabs>
              <w:snapToGrid w:val="0"/>
              <w:spacing w:line="240" w:lineRule="atLeast"/>
              <w:ind w:right="-57"/>
              <w:rPr>
                <w:rFonts w:asciiTheme="minorEastAsia" w:eastAsiaTheme="minorEastAsia" w:hAnsiTheme="minorEastAsia"/>
              </w:rPr>
            </w:pPr>
          </w:p>
        </w:tc>
      </w:tr>
    </w:tbl>
    <w:p w:rsidR="0088280F" w:rsidRDefault="00B0248B">
      <w:pPr>
        <w:tabs>
          <w:tab w:val="left" w:pos="8364"/>
        </w:tabs>
        <w:snapToGrid w:val="0"/>
        <w:spacing w:line="240" w:lineRule="atLeast"/>
        <w:ind w:left="5220" w:right="-57" w:hanging="5040"/>
        <w:rPr>
          <w:rFonts w:asciiTheme="minorEastAsia" w:eastAsiaTheme="minorEastAsia" w:hAnsiTheme="minorEastAsia"/>
        </w:rPr>
      </w:pPr>
      <w:r>
        <w:rPr>
          <w:rFonts w:asciiTheme="minorEastAsia" w:eastAsiaTheme="minorEastAsia" w:hAnsiTheme="minorEastAsia" w:hint="eastAsia"/>
        </w:rPr>
        <w:tab/>
      </w:r>
    </w:p>
    <w:p w:rsidR="0088280F" w:rsidRDefault="0088280F">
      <w:pPr>
        <w:rPr>
          <w:rFonts w:asciiTheme="minorEastAsia" w:eastAsiaTheme="minorEastAsia" w:hAnsiTheme="minorEastAsia"/>
        </w:rPr>
      </w:pPr>
    </w:p>
    <w:p w:rsidR="0088280F" w:rsidRDefault="0088280F">
      <w:pPr>
        <w:rPr>
          <w:rFonts w:asciiTheme="minorEastAsia" w:eastAsiaTheme="minorEastAsia" w:hAnsiTheme="minorEastAsia"/>
          <w:b/>
          <w:bCs/>
          <w:sz w:val="28"/>
        </w:rPr>
      </w:pPr>
    </w:p>
    <w:p w:rsidR="0088280F" w:rsidRDefault="0088280F">
      <w:pPr>
        <w:rPr>
          <w:rFonts w:asciiTheme="minorEastAsia" w:eastAsiaTheme="minorEastAsia" w:hAnsiTheme="minorEastAsia"/>
          <w:b/>
          <w:bCs/>
          <w:sz w:val="28"/>
        </w:rPr>
      </w:pPr>
    </w:p>
    <w:p w:rsidR="0088280F" w:rsidRDefault="0088280F">
      <w:pPr>
        <w:rPr>
          <w:rFonts w:asciiTheme="minorEastAsia" w:eastAsiaTheme="minorEastAsia" w:hAnsiTheme="minorEastAsia"/>
          <w:b/>
          <w:bCs/>
          <w:sz w:val="28"/>
        </w:rPr>
      </w:pPr>
    </w:p>
    <w:p w:rsidR="0088280F" w:rsidRDefault="0088280F">
      <w:pPr>
        <w:rPr>
          <w:rFonts w:asciiTheme="minorEastAsia" w:eastAsiaTheme="minorEastAsia" w:hAnsiTheme="minorEastAsia"/>
          <w:b/>
          <w:bCs/>
          <w:sz w:val="28"/>
        </w:rPr>
      </w:pPr>
    </w:p>
    <w:p w:rsidR="0088280F" w:rsidRDefault="0088280F">
      <w:pPr>
        <w:rPr>
          <w:rFonts w:asciiTheme="minorEastAsia" w:eastAsiaTheme="minorEastAsia" w:hAnsiTheme="minorEastAsia"/>
          <w:b/>
          <w:bCs/>
          <w:sz w:val="28"/>
        </w:rPr>
      </w:pPr>
    </w:p>
    <w:p w:rsidR="0088280F" w:rsidRDefault="0088280F">
      <w:pPr>
        <w:rPr>
          <w:rFonts w:asciiTheme="minorEastAsia" w:eastAsiaTheme="minorEastAsia" w:hAnsiTheme="minorEastAsia"/>
          <w:b/>
          <w:bCs/>
          <w:sz w:val="28"/>
        </w:rPr>
      </w:pPr>
    </w:p>
    <w:p w:rsidR="0088280F" w:rsidRDefault="0088280F">
      <w:pPr>
        <w:rPr>
          <w:rFonts w:asciiTheme="minorEastAsia" w:eastAsiaTheme="minorEastAsia" w:hAnsiTheme="minorEastAsia"/>
          <w:b/>
          <w:bCs/>
          <w:sz w:val="28"/>
        </w:rPr>
      </w:pPr>
    </w:p>
    <w:p w:rsidR="0088280F" w:rsidRDefault="0088280F">
      <w:pPr>
        <w:rPr>
          <w:rFonts w:asciiTheme="minorEastAsia" w:eastAsiaTheme="minorEastAsia" w:hAnsiTheme="minorEastAsia"/>
          <w:b/>
          <w:bCs/>
          <w:sz w:val="28"/>
        </w:rPr>
      </w:pPr>
    </w:p>
    <w:p w:rsidR="0088280F" w:rsidRDefault="0088280F">
      <w:pPr>
        <w:rPr>
          <w:rFonts w:asciiTheme="minorEastAsia" w:eastAsiaTheme="minorEastAsia" w:hAnsiTheme="minorEastAsia"/>
          <w:b/>
          <w:bCs/>
          <w:sz w:val="28"/>
        </w:rPr>
      </w:pPr>
    </w:p>
    <w:p w:rsidR="0088280F" w:rsidRDefault="0088280F">
      <w:pPr>
        <w:rPr>
          <w:rFonts w:asciiTheme="minorEastAsia" w:eastAsiaTheme="minorEastAsia" w:hAnsiTheme="minorEastAsia"/>
          <w:b/>
          <w:bCs/>
          <w:sz w:val="28"/>
        </w:rPr>
      </w:pPr>
    </w:p>
    <w:p w:rsidR="0088280F" w:rsidRDefault="0088280F">
      <w:pPr>
        <w:rPr>
          <w:rFonts w:asciiTheme="minorEastAsia" w:eastAsiaTheme="minorEastAsia" w:hAnsiTheme="minorEastAsia"/>
          <w:b/>
          <w:bCs/>
          <w:sz w:val="28"/>
        </w:rPr>
      </w:pPr>
    </w:p>
    <w:p w:rsidR="0088280F" w:rsidRDefault="0088280F">
      <w:pPr>
        <w:rPr>
          <w:rFonts w:asciiTheme="minorEastAsia" w:eastAsiaTheme="minorEastAsia" w:hAnsiTheme="minorEastAsia"/>
        </w:rPr>
      </w:pPr>
    </w:p>
    <w:p w:rsidR="0088280F" w:rsidRDefault="00B0248B">
      <w:pPr>
        <w:pStyle w:val="2"/>
        <w:numPr>
          <w:ilvl w:val="1"/>
          <w:numId w:val="0"/>
        </w:numPr>
        <w:spacing w:before="60" w:after="60"/>
        <w:rPr>
          <w:rFonts w:asciiTheme="minorEastAsia" w:eastAsiaTheme="minorEastAsia" w:hAnsiTheme="minorEastAsia"/>
        </w:rPr>
      </w:pPr>
      <w:bookmarkStart w:id="117" w:name="_Toc50691043"/>
      <w:bookmarkStart w:id="118" w:name="_Toc50703736"/>
      <w:bookmarkStart w:id="119" w:name="_Toc251226079"/>
      <w:bookmarkStart w:id="120" w:name="_Toc43264525"/>
      <w:bookmarkStart w:id="121" w:name="_Toc236452431"/>
      <w:bookmarkStart w:id="122" w:name="_Toc241577074"/>
      <w:bookmarkStart w:id="123" w:name="_Toc224708938"/>
      <w:bookmarkStart w:id="124" w:name="_Toc251236144"/>
      <w:bookmarkStart w:id="125" w:name="_Toc230152371"/>
      <w:bookmarkStart w:id="126" w:name="_Toc219778809"/>
      <w:r>
        <w:rPr>
          <w:rFonts w:asciiTheme="minorEastAsia" w:eastAsiaTheme="minorEastAsia" w:hAnsiTheme="minorEastAsia" w:hint="eastAsia"/>
        </w:rPr>
        <w:lastRenderedPageBreak/>
        <w:t>参考格式</w:t>
      </w:r>
      <w:bookmarkEnd w:id="117"/>
      <w:bookmarkEnd w:id="118"/>
      <w:r>
        <w:rPr>
          <w:rFonts w:asciiTheme="minorEastAsia" w:eastAsiaTheme="minorEastAsia" w:hAnsiTheme="minorEastAsia" w:hint="eastAsia"/>
        </w:rPr>
        <w:t>1</w:t>
      </w:r>
      <w:bookmarkEnd w:id="119"/>
      <w:bookmarkEnd w:id="120"/>
      <w:bookmarkEnd w:id="121"/>
      <w:bookmarkEnd w:id="122"/>
      <w:bookmarkEnd w:id="123"/>
      <w:bookmarkEnd w:id="124"/>
      <w:bookmarkEnd w:id="125"/>
      <w:bookmarkEnd w:id="126"/>
      <w:r>
        <w:rPr>
          <w:rFonts w:asciiTheme="minorEastAsia" w:eastAsiaTheme="minorEastAsia" w:hAnsiTheme="minorEastAsia" w:hint="eastAsia"/>
        </w:rPr>
        <w:t>2</w:t>
      </w:r>
      <w:r>
        <w:rPr>
          <w:rFonts w:asciiTheme="minorEastAsia" w:eastAsiaTheme="minorEastAsia" w:hAnsiTheme="minorEastAsia" w:hint="eastAsia"/>
          <w:sz w:val="28"/>
        </w:rPr>
        <w:t xml:space="preserve"> </w:t>
      </w:r>
    </w:p>
    <w:p w:rsidR="0088280F" w:rsidRDefault="00B0248B">
      <w:pPr>
        <w:pStyle w:val="2"/>
        <w:numPr>
          <w:ilvl w:val="1"/>
          <w:numId w:val="0"/>
        </w:numPr>
        <w:spacing w:before="60" w:after="60"/>
        <w:jc w:val="center"/>
        <w:rPr>
          <w:rFonts w:asciiTheme="minorEastAsia" w:eastAsiaTheme="minorEastAsia" w:hAnsiTheme="minorEastAsia"/>
        </w:rPr>
      </w:pPr>
      <w:bookmarkStart w:id="127" w:name="_Toc50736483"/>
      <w:bookmarkStart w:id="128" w:name="_Toc52165087"/>
      <w:bookmarkStart w:id="129" w:name="_Toc50737303"/>
      <w:bookmarkStart w:id="130" w:name="_Toc50737335"/>
      <w:bookmarkStart w:id="131" w:name="_Toc251236145"/>
      <w:bookmarkStart w:id="132" w:name="_Toc50691047"/>
      <w:r>
        <w:rPr>
          <w:rFonts w:asciiTheme="minorEastAsia" w:eastAsiaTheme="minorEastAsia" w:hAnsiTheme="minorEastAsia" w:hint="eastAsia"/>
        </w:rPr>
        <w:t>近6个月的完税证明</w:t>
      </w:r>
    </w:p>
    <w:p w:rsidR="0088280F" w:rsidRDefault="0088280F">
      <w:pPr>
        <w:pStyle w:val="2"/>
        <w:numPr>
          <w:ilvl w:val="1"/>
          <w:numId w:val="0"/>
        </w:numPr>
        <w:spacing w:before="60" w:after="60"/>
        <w:jc w:val="center"/>
        <w:rPr>
          <w:rFonts w:asciiTheme="minorEastAsia" w:eastAsiaTheme="minorEastAsia" w:hAnsiTheme="minorEastAsia"/>
        </w:rPr>
      </w:pPr>
    </w:p>
    <w:p w:rsidR="0088280F" w:rsidRDefault="0088280F">
      <w:pPr>
        <w:pStyle w:val="2"/>
        <w:numPr>
          <w:ilvl w:val="1"/>
          <w:numId w:val="0"/>
        </w:numPr>
        <w:spacing w:before="60" w:after="60"/>
        <w:jc w:val="center"/>
        <w:rPr>
          <w:rFonts w:asciiTheme="minorEastAsia" w:eastAsiaTheme="minorEastAsia" w:hAnsiTheme="minorEastAsia"/>
        </w:rPr>
      </w:pPr>
    </w:p>
    <w:p w:rsidR="0088280F" w:rsidRDefault="0088280F">
      <w:pPr>
        <w:pStyle w:val="2"/>
        <w:numPr>
          <w:ilvl w:val="1"/>
          <w:numId w:val="0"/>
        </w:numPr>
        <w:spacing w:before="60" w:after="60"/>
        <w:jc w:val="center"/>
        <w:rPr>
          <w:rFonts w:asciiTheme="minorEastAsia" w:eastAsiaTheme="minorEastAsia" w:hAnsiTheme="minorEastAsia"/>
        </w:rPr>
      </w:pPr>
    </w:p>
    <w:p w:rsidR="0088280F" w:rsidRDefault="0088280F">
      <w:pPr>
        <w:pStyle w:val="2"/>
        <w:numPr>
          <w:ilvl w:val="1"/>
          <w:numId w:val="0"/>
        </w:numPr>
        <w:spacing w:before="60" w:after="60"/>
        <w:jc w:val="center"/>
        <w:rPr>
          <w:rFonts w:asciiTheme="minorEastAsia" w:eastAsiaTheme="minorEastAsia" w:hAnsiTheme="minorEastAsia"/>
        </w:rPr>
      </w:pPr>
    </w:p>
    <w:p w:rsidR="0088280F" w:rsidRDefault="0088280F">
      <w:pPr>
        <w:pStyle w:val="2"/>
        <w:numPr>
          <w:ilvl w:val="1"/>
          <w:numId w:val="0"/>
        </w:numPr>
        <w:spacing w:before="60" w:after="60"/>
        <w:jc w:val="center"/>
        <w:rPr>
          <w:rFonts w:asciiTheme="minorEastAsia" w:eastAsiaTheme="minorEastAsia" w:hAnsiTheme="minorEastAsia"/>
        </w:rPr>
      </w:pPr>
    </w:p>
    <w:p w:rsidR="0088280F" w:rsidRDefault="0088280F">
      <w:pPr>
        <w:pStyle w:val="2"/>
        <w:numPr>
          <w:ilvl w:val="1"/>
          <w:numId w:val="0"/>
        </w:numPr>
        <w:spacing w:before="60" w:after="60"/>
        <w:jc w:val="center"/>
        <w:rPr>
          <w:rFonts w:asciiTheme="minorEastAsia" w:eastAsiaTheme="minorEastAsia" w:hAnsiTheme="minorEastAsia"/>
        </w:rPr>
      </w:pPr>
    </w:p>
    <w:p w:rsidR="0088280F" w:rsidRDefault="0088280F">
      <w:pPr>
        <w:pStyle w:val="2"/>
        <w:numPr>
          <w:ilvl w:val="1"/>
          <w:numId w:val="0"/>
        </w:numPr>
        <w:spacing w:before="60" w:after="60"/>
        <w:jc w:val="center"/>
        <w:rPr>
          <w:rFonts w:asciiTheme="minorEastAsia" w:eastAsiaTheme="minorEastAsia" w:hAnsiTheme="minorEastAsia"/>
        </w:rPr>
      </w:pPr>
    </w:p>
    <w:p w:rsidR="0088280F" w:rsidRDefault="0088280F">
      <w:pPr>
        <w:pStyle w:val="2"/>
        <w:numPr>
          <w:ilvl w:val="1"/>
          <w:numId w:val="0"/>
        </w:numPr>
        <w:spacing w:before="60" w:after="60"/>
        <w:jc w:val="center"/>
        <w:rPr>
          <w:rFonts w:asciiTheme="minorEastAsia" w:eastAsiaTheme="minorEastAsia" w:hAnsiTheme="minorEastAsia"/>
        </w:rPr>
      </w:pPr>
    </w:p>
    <w:p w:rsidR="0088280F" w:rsidRDefault="0088280F">
      <w:pPr>
        <w:pStyle w:val="2"/>
        <w:numPr>
          <w:ilvl w:val="1"/>
          <w:numId w:val="0"/>
        </w:numPr>
        <w:spacing w:before="60" w:after="60"/>
        <w:jc w:val="center"/>
        <w:rPr>
          <w:rFonts w:asciiTheme="minorEastAsia" w:eastAsiaTheme="minorEastAsia" w:hAnsiTheme="minorEastAsia"/>
        </w:rPr>
      </w:pPr>
    </w:p>
    <w:p w:rsidR="0088280F" w:rsidRDefault="0088280F">
      <w:pPr>
        <w:pStyle w:val="2"/>
        <w:numPr>
          <w:ilvl w:val="1"/>
          <w:numId w:val="0"/>
        </w:numPr>
        <w:spacing w:before="60" w:after="60"/>
        <w:jc w:val="center"/>
        <w:rPr>
          <w:rFonts w:asciiTheme="minorEastAsia" w:eastAsiaTheme="minorEastAsia" w:hAnsiTheme="minorEastAsia"/>
        </w:rPr>
      </w:pPr>
    </w:p>
    <w:p w:rsidR="0088280F" w:rsidRDefault="0088280F">
      <w:pPr>
        <w:pStyle w:val="2"/>
        <w:numPr>
          <w:ilvl w:val="1"/>
          <w:numId w:val="0"/>
        </w:numPr>
        <w:spacing w:before="60" w:after="60"/>
        <w:jc w:val="center"/>
        <w:rPr>
          <w:rFonts w:asciiTheme="minorEastAsia" w:eastAsiaTheme="minorEastAsia" w:hAnsiTheme="minorEastAsia"/>
        </w:rPr>
      </w:pPr>
    </w:p>
    <w:p w:rsidR="0088280F" w:rsidRDefault="0088280F">
      <w:pPr>
        <w:pStyle w:val="2"/>
        <w:numPr>
          <w:ilvl w:val="1"/>
          <w:numId w:val="0"/>
        </w:numPr>
        <w:spacing w:before="60" w:after="60"/>
        <w:jc w:val="center"/>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2"/>
        <w:numPr>
          <w:ilvl w:val="1"/>
          <w:numId w:val="0"/>
        </w:numPr>
        <w:spacing w:before="60" w:after="60"/>
        <w:jc w:val="center"/>
        <w:rPr>
          <w:rFonts w:asciiTheme="minorEastAsia" w:eastAsiaTheme="minorEastAsia" w:hAnsiTheme="minorEastAsia"/>
        </w:rPr>
      </w:pPr>
    </w:p>
    <w:p w:rsidR="0088280F" w:rsidRDefault="0088280F">
      <w:pPr>
        <w:pStyle w:val="2"/>
        <w:numPr>
          <w:ilvl w:val="1"/>
          <w:numId w:val="0"/>
        </w:numPr>
        <w:spacing w:before="60" w:after="60"/>
        <w:jc w:val="center"/>
        <w:rPr>
          <w:rFonts w:asciiTheme="minorEastAsia" w:eastAsiaTheme="minorEastAsia" w:hAnsiTheme="minorEastAsia"/>
        </w:rPr>
      </w:pPr>
    </w:p>
    <w:p w:rsidR="0088280F" w:rsidRDefault="0088280F">
      <w:pPr>
        <w:pStyle w:val="2"/>
        <w:numPr>
          <w:ilvl w:val="1"/>
          <w:numId w:val="0"/>
        </w:numPr>
        <w:spacing w:before="60" w:after="60"/>
        <w:jc w:val="both"/>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2"/>
        <w:numPr>
          <w:ilvl w:val="1"/>
          <w:numId w:val="0"/>
        </w:numPr>
        <w:spacing w:before="60" w:after="60"/>
        <w:jc w:val="center"/>
        <w:rPr>
          <w:rFonts w:asciiTheme="minorEastAsia" w:eastAsiaTheme="minorEastAsia" w:hAnsiTheme="minorEastAsia"/>
        </w:rPr>
      </w:pPr>
    </w:p>
    <w:p w:rsidR="0088280F" w:rsidRDefault="0088280F">
      <w:pPr>
        <w:pStyle w:val="2"/>
        <w:numPr>
          <w:ilvl w:val="1"/>
          <w:numId w:val="0"/>
        </w:numPr>
        <w:spacing w:before="60" w:after="60"/>
        <w:rPr>
          <w:rFonts w:asciiTheme="minorEastAsia" w:eastAsiaTheme="minorEastAsia" w:hAnsiTheme="minorEastAsia"/>
          <w:sz w:val="28"/>
          <w:szCs w:val="28"/>
        </w:rPr>
      </w:pPr>
    </w:p>
    <w:p w:rsidR="0088280F" w:rsidRDefault="00B0248B">
      <w:pPr>
        <w:pStyle w:val="2"/>
        <w:numPr>
          <w:ilvl w:val="1"/>
          <w:numId w:val="0"/>
        </w:numPr>
        <w:spacing w:before="60" w:after="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参考格式13 </w:t>
      </w:r>
    </w:p>
    <w:p w:rsidR="0088280F" w:rsidRDefault="00B0248B">
      <w:pPr>
        <w:jc w:val="center"/>
        <w:rPr>
          <w:rFonts w:asciiTheme="minorEastAsia" w:eastAsiaTheme="minorEastAsia" w:hAnsiTheme="minorEastAsia"/>
          <w:sz w:val="28"/>
          <w:szCs w:val="28"/>
        </w:rPr>
      </w:pPr>
      <w:r>
        <w:rPr>
          <w:rFonts w:asciiTheme="minorEastAsia" w:eastAsiaTheme="minorEastAsia" w:hAnsiTheme="minorEastAsia" w:hint="eastAsia"/>
          <w:sz w:val="32"/>
          <w:szCs w:val="32"/>
        </w:rPr>
        <w:t>社保局出具的法人代表及委托人在本公司缴纳的近6个月社保明细</w:t>
      </w:r>
    </w:p>
    <w:p w:rsidR="0088280F" w:rsidRDefault="0088280F">
      <w:pPr>
        <w:pStyle w:val="a6"/>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a6"/>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a6"/>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a6"/>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a6"/>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a6"/>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a6"/>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a6"/>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a6"/>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a6"/>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a6"/>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a6"/>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a6"/>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a6"/>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a6"/>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a6"/>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B0248B">
      <w:pPr>
        <w:pStyle w:val="2"/>
        <w:numPr>
          <w:ilvl w:val="1"/>
          <w:numId w:val="0"/>
        </w:numPr>
        <w:rPr>
          <w:rFonts w:asciiTheme="minorEastAsia" w:eastAsiaTheme="minorEastAsia" w:hAnsiTheme="minorEastAsia"/>
        </w:rPr>
      </w:pPr>
      <w:r>
        <w:rPr>
          <w:rFonts w:asciiTheme="minorEastAsia" w:eastAsiaTheme="minorEastAsia" w:hAnsiTheme="minorEastAsia" w:hint="eastAsia"/>
        </w:rPr>
        <w:lastRenderedPageBreak/>
        <w:t>参考格式14</w:t>
      </w:r>
    </w:p>
    <w:p w:rsidR="0088280F" w:rsidRDefault="00B0248B">
      <w:pPr>
        <w:pStyle w:val="2"/>
        <w:numPr>
          <w:ilvl w:val="1"/>
          <w:numId w:val="0"/>
        </w:numPr>
        <w:jc w:val="center"/>
        <w:rPr>
          <w:rFonts w:asciiTheme="minorEastAsia" w:eastAsiaTheme="minorEastAsia" w:hAnsiTheme="minorEastAsia"/>
        </w:rPr>
      </w:pPr>
      <w:r>
        <w:rPr>
          <w:rFonts w:asciiTheme="minorEastAsia" w:eastAsiaTheme="minorEastAsia" w:hAnsiTheme="minorEastAsia" w:hint="eastAsia"/>
        </w:rPr>
        <w:t>产品供货总体方案</w:t>
      </w: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B0248B">
      <w:pPr>
        <w:pStyle w:val="2"/>
        <w:numPr>
          <w:ilvl w:val="1"/>
          <w:numId w:val="0"/>
        </w:numPr>
        <w:tabs>
          <w:tab w:val="left" w:pos="540"/>
        </w:tabs>
        <w:rPr>
          <w:rFonts w:asciiTheme="minorEastAsia" w:eastAsiaTheme="minorEastAsia" w:hAnsiTheme="minorEastAsia"/>
        </w:rPr>
      </w:pPr>
      <w:r>
        <w:rPr>
          <w:rFonts w:asciiTheme="minorEastAsia" w:eastAsiaTheme="minorEastAsia" w:hAnsiTheme="minorEastAsia" w:hint="eastAsia"/>
        </w:rPr>
        <w:tab/>
      </w:r>
    </w:p>
    <w:p w:rsidR="0088280F" w:rsidRDefault="0088280F">
      <w:pPr>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B0248B">
      <w:pPr>
        <w:pStyle w:val="2"/>
        <w:numPr>
          <w:ilvl w:val="1"/>
          <w:numId w:val="0"/>
        </w:numPr>
        <w:rPr>
          <w:rFonts w:asciiTheme="minorEastAsia" w:eastAsiaTheme="minorEastAsia" w:hAnsiTheme="minorEastAsia"/>
        </w:rPr>
      </w:pPr>
      <w:r>
        <w:rPr>
          <w:rFonts w:asciiTheme="minorEastAsia" w:eastAsiaTheme="minorEastAsia" w:hAnsiTheme="minorEastAsia" w:hint="eastAsia"/>
        </w:rPr>
        <w:t>参考格式15</w:t>
      </w:r>
    </w:p>
    <w:p w:rsidR="0088280F" w:rsidRDefault="00B0248B">
      <w:pPr>
        <w:pStyle w:val="2"/>
        <w:numPr>
          <w:ilvl w:val="1"/>
          <w:numId w:val="0"/>
        </w:numPr>
        <w:jc w:val="center"/>
        <w:rPr>
          <w:rFonts w:asciiTheme="minorEastAsia" w:eastAsiaTheme="minorEastAsia" w:hAnsiTheme="minorEastAsia"/>
        </w:rPr>
      </w:pPr>
      <w:r>
        <w:rPr>
          <w:rFonts w:asciiTheme="minorEastAsia" w:eastAsiaTheme="minorEastAsia" w:hAnsiTheme="minorEastAsia" w:hint="eastAsia"/>
        </w:rPr>
        <w:t>售后服务</w:t>
      </w: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pStyle w:val="2"/>
        <w:numPr>
          <w:ilvl w:val="1"/>
          <w:numId w:val="0"/>
        </w:numPr>
        <w:jc w:val="center"/>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B0248B">
      <w:pPr>
        <w:pStyle w:val="2"/>
        <w:numPr>
          <w:ilvl w:val="1"/>
          <w:numId w:val="0"/>
        </w:numPr>
        <w:rPr>
          <w:rFonts w:asciiTheme="minorEastAsia" w:eastAsiaTheme="minorEastAsia" w:hAnsiTheme="minorEastAsia"/>
        </w:rPr>
      </w:pPr>
      <w:r>
        <w:rPr>
          <w:rFonts w:asciiTheme="minorEastAsia" w:eastAsiaTheme="minorEastAsia" w:hAnsiTheme="minorEastAsia" w:hint="eastAsia"/>
        </w:rPr>
        <w:lastRenderedPageBreak/>
        <w:t>参考格式16</w:t>
      </w:r>
    </w:p>
    <w:p w:rsidR="0088280F" w:rsidRDefault="00B0248B">
      <w:pPr>
        <w:pStyle w:val="2"/>
        <w:numPr>
          <w:ilvl w:val="1"/>
          <w:numId w:val="0"/>
        </w:numPr>
        <w:jc w:val="center"/>
        <w:rPr>
          <w:rFonts w:asciiTheme="minorEastAsia" w:eastAsiaTheme="minorEastAsia" w:hAnsiTheme="minorEastAsia"/>
        </w:rPr>
      </w:pPr>
      <w:r>
        <w:rPr>
          <w:rFonts w:asciiTheme="minorEastAsia" w:eastAsiaTheme="minorEastAsia" w:hAnsiTheme="minorEastAsia" w:hint="eastAsia"/>
        </w:rPr>
        <w:t>产品配置及技术方案</w:t>
      </w:r>
    </w:p>
    <w:p w:rsidR="0088280F" w:rsidRDefault="00B0248B">
      <w:pPr>
        <w:spacing w:line="400" w:lineRule="exact"/>
        <w:jc w:val="center"/>
        <w:rPr>
          <w:rFonts w:asciiTheme="minorEastAsia" w:eastAsiaTheme="minorEastAsia" w:hAnsiTheme="minorEastAsia"/>
        </w:rPr>
      </w:pPr>
      <w:r>
        <w:rPr>
          <w:rFonts w:asciiTheme="minorEastAsia" w:eastAsiaTheme="minorEastAsia" w:hAnsiTheme="minorEastAsia" w:hint="eastAsia"/>
        </w:rPr>
        <w:t>备注：投标人必须提供详细的配置清单。</w:t>
      </w: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88280F">
      <w:pPr>
        <w:pStyle w:val="3"/>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spacing w:line="400" w:lineRule="exact"/>
        <w:rPr>
          <w:rFonts w:asciiTheme="minorEastAsia" w:eastAsiaTheme="minorEastAsia" w:hAnsiTheme="minorEastAsia"/>
          <w:b/>
          <w:bCs/>
          <w:sz w:val="28"/>
        </w:rPr>
      </w:pPr>
    </w:p>
    <w:p w:rsidR="0088280F" w:rsidRDefault="0088280F">
      <w:pPr>
        <w:spacing w:line="400" w:lineRule="exact"/>
        <w:rPr>
          <w:rFonts w:asciiTheme="minorEastAsia" w:eastAsiaTheme="minorEastAsia" w:hAnsiTheme="minorEastAsia"/>
          <w:b/>
          <w:bCs/>
          <w:sz w:val="28"/>
        </w:rPr>
      </w:pPr>
    </w:p>
    <w:p w:rsidR="0088280F" w:rsidRDefault="00B0248B">
      <w:pPr>
        <w:spacing w:line="400" w:lineRule="exact"/>
        <w:rPr>
          <w:rFonts w:asciiTheme="minorEastAsia" w:eastAsiaTheme="minorEastAsia" w:hAnsiTheme="minorEastAsia"/>
          <w:b/>
          <w:bCs/>
          <w:sz w:val="28"/>
        </w:rPr>
      </w:pPr>
      <w:r>
        <w:rPr>
          <w:rFonts w:asciiTheme="minorEastAsia" w:eastAsiaTheme="minorEastAsia" w:hAnsiTheme="minorEastAsia" w:hint="eastAsia"/>
          <w:b/>
          <w:bCs/>
          <w:sz w:val="28"/>
        </w:rPr>
        <w:lastRenderedPageBreak/>
        <w:t>参考格式17</w:t>
      </w:r>
    </w:p>
    <w:p w:rsidR="0088280F" w:rsidRDefault="00B0248B">
      <w:pPr>
        <w:pStyle w:val="2"/>
        <w:numPr>
          <w:ilvl w:val="1"/>
          <w:numId w:val="0"/>
        </w:numPr>
        <w:jc w:val="center"/>
        <w:rPr>
          <w:rFonts w:asciiTheme="minorEastAsia" w:eastAsiaTheme="minorEastAsia" w:hAnsiTheme="minorEastAsia"/>
        </w:rPr>
      </w:pPr>
      <w:r>
        <w:rPr>
          <w:rFonts w:asciiTheme="minorEastAsia" w:eastAsiaTheme="minorEastAsia" w:hAnsiTheme="minorEastAsia" w:hint="eastAsia"/>
        </w:rPr>
        <w:t xml:space="preserve">货物技术规格差异表  </w:t>
      </w:r>
    </w:p>
    <w:p w:rsidR="0088280F" w:rsidRDefault="00B0248B">
      <w:pPr>
        <w:spacing w:after="120"/>
        <w:ind w:left="525" w:rightChars="139" w:right="334" w:hanging="630"/>
        <w:rPr>
          <w:rFonts w:asciiTheme="minorEastAsia" w:eastAsiaTheme="minorEastAsia" w:hAnsiTheme="minorEastAsia"/>
        </w:rPr>
      </w:pPr>
      <w:r>
        <w:rPr>
          <w:rFonts w:asciiTheme="minorEastAsia" w:eastAsiaTheme="minorEastAsia" w:hAnsiTheme="minorEastAsia" w:hint="eastAsia"/>
        </w:rPr>
        <w:t>说明：投标人必须对应招标文件的第四部分“用户需求书”的内容逐条响应。如有缺漏，缺漏项视同不符合招标要求。投标人响应采购需求应具体、明确，含糊不清、不确切或伪造、变造证明材料的，按照不完全响应或者完全不响应处理。构成提供虚假材料的，移送监管部门查处。</w:t>
      </w:r>
    </w:p>
    <w:tbl>
      <w:tblPr>
        <w:tblpPr w:leftFromText="180" w:rightFromText="180" w:vertAnchor="text" w:horzAnchor="page" w:tblpX="1405" w:tblpY="452"/>
        <w:tblOverlap w:val="never"/>
        <w:tblW w:w="53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7"/>
        <w:gridCol w:w="1545"/>
        <w:gridCol w:w="1766"/>
        <w:gridCol w:w="2065"/>
        <w:gridCol w:w="2548"/>
        <w:gridCol w:w="1573"/>
      </w:tblGrid>
      <w:tr w:rsidR="0088280F">
        <w:trPr>
          <w:trHeight w:val="810"/>
        </w:trPr>
        <w:tc>
          <w:tcPr>
            <w:tcW w:w="400" w:type="pct"/>
            <w:vAlign w:val="center"/>
          </w:tcPr>
          <w:p w:rsidR="0088280F" w:rsidRDefault="00B0248B">
            <w:pPr>
              <w:spacing w:line="400" w:lineRule="exact"/>
              <w:jc w:val="center"/>
              <w:rPr>
                <w:rFonts w:asciiTheme="minorEastAsia" w:eastAsiaTheme="minorEastAsia" w:hAnsiTheme="minorEastAsia"/>
              </w:rPr>
            </w:pPr>
            <w:r>
              <w:rPr>
                <w:rFonts w:asciiTheme="minorEastAsia" w:eastAsiaTheme="minorEastAsia" w:hAnsiTheme="minorEastAsia" w:hint="eastAsia"/>
              </w:rPr>
              <w:t>序号</w:t>
            </w:r>
          </w:p>
        </w:tc>
        <w:tc>
          <w:tcPr>
            <w:tcW w:w="748" w:type="pct"/>
            <w:vAlign w:val="center"/>
          </w:tcPr>
          <w:p w:rsidR="0088280F" w:rsidRDefault="00B0248B">
            <w:pPr>
              <w:spacing w:line="400" w:lineRule="exact"/>
              <w:jc w:val="center"/>
              <w:rPr>
                <w:rFonts w:asciiTheme="minorEastAsia" w:eastAsiaTheme="minorEastAsia" w:hAnsiTheme="minorEastAsia"/>
              </w:rPr>
            </w:pPr>
            <w:r>
              <w:rPr>
                <w:rFonts w:asciiTheme="minorEastAsia" w:eastAsiaTheme="minorEastAsia" w:hAnsiTheme="minorEastAsia" w:hint="eastAsia"/>
              </w:rPr>
              <w:t>货物名称</w:t>
            </w:r>
          </w:p>
        </w:tc>
        <w:tc>
          <w:tcPr>
            <w:tcW w:w="855" w:type="pct"/>
            <w:vAlign w:val="center"/>
          </w:tcPr>
          <w:p w:rsidR="0088280F" w:rsidRDefault="00B0248B">
            <w:pPr>
              <w:spacing w:line="400" w:lineRule="exact"/>
              <w:jc w:val="center"/>
              <w:rPr>
                <w:rFonts w:asciiTheme="minorEastAsia" w:eastAsiaTheme="minorEastAsia" w:hAnsiTheme="minorEastAsia"/>
              </w:rPr>
            </w:pPr>
            <w:r>
              <w:rPr>
                <w:rFonts w:asciiTheme="minorEastAsia" w:eastAsiaTheme="minorEastAsia" w:hAnsiTheme="minorEastAsia" w:hint="eastAsia"/>
              </w:rPr>
              <w:t>招标货物主要参数</w:t>
            </w:r>
          </w:p>
        </w:tc>
        <w:tc>
          <w:tcPr>
            <w:tcW w:w="1000" w:type="pct"/>
            <w:vAlign w:val="center"/>
          </w:tcPr>
          <w:p w:rsidR="0088280F" w:rsidRDefault="0088280F">
            <w:pPr>
              <w:spacing w:line="400" w:lineRule="exact"/>
              <w:jc w:val="center"/>
              <w:rPr>
                <w:rFonts w:asciiTheme="minorEastAsia" w:eastAsiaTheme="minorEastAsia" w:hAnsiTheme="minorEastAsia"/>
              </w:rPr>
            </w:pPr>
          </w:p>
          <w:p w:rsidR="0088280F" w:rsidRDefault="00B0248B">
            <w:pPr>
              <w:spacing w:line="400" w:lineRule="exact"/>
              <w:jc w:val="center"/>
              <w:rPr>
                <w:rFonts w:asciiTheme="minorEastAsia" w:eastAsiaTheme="minorEastAsia" w:hAnsiTheme="minorEastAsia"/>
              </w:rPr>
            </w:pPr>
            <w:r>
              <w:rPr>
                <w:rFonts w:asciiTheme="minorEastAsia" w:eastAsiaTheme="minorEastAsia" w:hAnsiTheme="minorEastAsia" w:hint="eastAsia"/>
              </w:rPr>
              <w:t>投标货物实际参数</w:t>
            </w:r>
          </w:p>
          <w:p w:rsidR="0088280F" w:rsidRDefault="0088280F">
            <w:pPr>
              <w:spacing w:line="400" w:lineRule="exact"/>
              <w:jc w:val="center"/>
              <w:rPr>
                <w:rFonts w:asciiTheme="minorEastAsia" w:eastAsiaTheme="minorEastAsia" w:hAnsiTheme="minorEastAsia"/>
              </w:rPr>
            </w:pPr>
          </w:p>
        </w:tc>
        <w:tc>
          <w:tcPr>
            <w:tcW w:w="1234" w:type="pct"/>
            <w:vAlign w:val="center"/>
          </w:tcPr>
          <w:p w:rsidR="0088280F" w:rsidRDefault="00B0248B">
            <w:pPr>
              <w:spacing w:line="400" w:lineRule="exact"/>
              <w:jc w:val="center"/>
              <w:rPr>
                <w:rFonts w:asciiTheme="minorEastAsia" w:eastAsiaTheme="minorEastAsia" w:hAnsiTheme="minorEastAsia"/>
              </w:rPr>
            </w:pPr>
            <w:r>
              <w:rPr>
                <w:rFonts w:asciiTheme="minorEastAsia" w:eastAsiaTheme="minorEastAsia" w:hAnsiTheme="minorEastAsia" w:hint="eastAsia"/>
              </w:rPr>
              <w:t>是否偏离（无偏离/正偏离/负偏离）</w:t>
            </w:r>
          </w:p>
        </w:tc>
        <w:tc>
          <w:tcPr>
            <w:tcW w:w="762" w:type="pct"/>
            <w:vAlign w:val="center"/>
          </w:tcPr>
          <w:p w:rsidR="0088280F" w:rsidRDefault="00B0248B">
            <w:pPr>
              <w:spacing w:line="400" w:lineRule="exact"/>
              <w:jc w:val="center"/>
              <w:rPr>
                <w:rFonts w:asciiTheme="minorEastAsia" w:eastAsiaTheme="minorEastAsia" w:hAnsiTheme="minorEastAsia"/>
              </w:rPr>
            </w:pPr>
            <w:r>
              <w:rPr>
                <w:rFonts w:asciiTheme="minorEastAsia" w:eastAsiaTheme="minorEastAsia" w:hAnsiTheme="minorEastAsia" w:hint="eastAsia"/>
              </w:rPr>
              <w:t>偏离说明</w:t>
            </w:r>
          </w:p>
        </w:tc>
      </w:tr>
      <w:tr w:rsidR="0088280F">
        <w:trPr>
          <w:cantSplit/>
          <w:trHeight w:val="810"/>
        </w:trPr>
        <w:tc>
          <w:tcPr>
            <w:tcW w:w="400" w:type="pct"/>
            <w:vAlign w:val="center"/>
          </w:tcPr>
          <w:p w:rsidR="0088280F" w:rsidRDefault="0088280F">
            <w:pPr>
              <w:spacing w:line="400" w:lineRule="exact"/>
              <w:jc w:val="center"/>
              <w:rPr>
                <w:rFonts w:asciiTheme="minorEastAsia" w:eastAsiaTheme="minorEastAsia" w:hAnsiTheme="minorEastAsia"/>
              </w:rPr>
            </w:pPr>
          </w:p>
        </w:tc>
        <w:tc>
          <w:tcPr>
            <w:tcW w:w="748" w:type="pct"/>
            <w:vAlign w:val="center"/>
          </w:tcPr>
          <w:p w:rsidR="0088280F" w:rsidRDefault="0088280F">
            <w:pPr>
              <w:spacing w:line="400" w:lineRule="exact"/>
              <w:jc w:val="center"/>
              <w:rPr>
                <w:rFonts w:asciiTheme="minorEastAsia" w:eastAsiaTheme="minorEastAsia" w:hAnsiTheme="minorEastAsia"/>
              </w:rPr>
            </w:pPr>
          </w:p>
        </w:tc>
        <w:tc>
          <w:tcPr>
            <w:tcW w:w="855" w:type="pct"/>
            <w:vAlign w:val="center"/>
          </w:tcPr>
          <w:p w:rsidR="0088280F" w:rsidRDefault="0088280F">
            <w:pPr>
              <w:spacing w:line="400" w:lineRule="exact"/>
              <w:jc w:val="center"/>
              <w:rPr>
                <w:rFonts w:asciiTheme="minorEastAsia" w:eastAsiaTheme="minorEastAsia" w:hAnsiTheme="minorEastAsia"/>
              </w:rPr>
            </w:pPr>
          </w:p>
        </w:tc>
        <w:tc>
          <w:tcPr>
            <w:tcW w:w="1000" w:type="pct"/>
            <w:vAlign w:val="center"/>
          </w:tcPr>
          <w:p w:rsidR="0088280F" w:rsidRDefault="0088280F">
            <w:pPr>
              <w:spacing w:line="400" w:lineRule="exact"/>
              <w:jc w:val="center"/>
              <w:rPr>
                <w:rFonts w:asciiTheme="minorEastAsia" w:eastAsiaTheme="minorEastAsia" w:hAnsiTheme="minorEastAsia"/>
              </w:rPr>
            </w:pPr>
          </w:p>
        </w:tc>
        <w:tc>
          <w:tcPr>
            <w:tcW w:w="1234" w:type="pct"/>
            <w:vAlign w:val="center"/>
          </w:tcPr>
          <w:p w:rsidR="0088280F" w:rsidRDefault="0088280F">
            <w:pPr>
              <w:spacing w:line="400" w:lineRule="exact"/>
              <w:jc w:val="center"/>
              <w:rPr>
                <w:rFonts w:asciiTheme="minorEastAsia" w:eastAsiaTheme="minorEastAsia" w:hAnsiTheme="minorEastAsia"/>
              </w:rPr>
            </w:pPr>
          </w:p>
        </w:tc>
        <w:tc>
          <w:tcPr>
            <w:tcW w:w="762" w:type="pct"/>
            <w:vAlign w:val="center"/>
          </w:tcPr>
          <w:p w:rsidR="0088280F" w:rsidRDefault="0088280F">
            <w:pPr>
              <w:spacing w:line="400" w:lineRule="exact"/>
              <w:jc w:val="center"/>
              <w:rPr>
                <w:rFonts w:asciiTheme="minorEastAsia" w:eastAsiaTheme="minorEastAsia" w:hAnsiTheme="minorEastAsia"/>
              </w:rPr>
            </w:pPr>
          </w:p>
        </w:tc>
      </w:tr>
      <w:tr w:rsidR="0088280F">
        <w:trPr>
          <w:cantSplit/>
          <w:trHeight w:val="810"/>
        </w:trPr>
        <w:tc>
          <w:tcPr>
            <w:tcW w:w="400" w:type="pct"/>
            <w:vAlign w:val="center"/>
          </w:tcPr>
          <w:p w:rsidR="0088280F" w:rsidRDefault="0088280F">
            <w:pPr>
              <w:spacing w:line="400" w:lineRule="exact"/>
              <w:jc w:val="center"/>
              <w:rPr>
                <w:rFonts w:asciiTheme="minorEastAsia" w:eastAsiaTheme="minorEastAsia" w:hAnsiTheme="minorEastAsia"/>
              </w:rPr>
            </w:pPr>
          </w:p>
        </w:tc>
        <w:tc>
          <w:tcPr>
            <w:tcW w:w="748" w:type="pct"/>
            <w:vAlign w:val="center"/>
          </w:tcPr>
          <w:p w:rsidR="0088280F" w:rsidRDefault="0088280F">
            <w:pPr>
              <w:spacing w:line="400" w:lineRule="exact"/>
              <w:jc w:val="center"/>
              <w:rPr>
                <w:rFonts w:asciiTheme="minorEastAsia" w:eastAsiaTheme="minorEastAsia" w:hAnsiTheme="minorEastAsia"/>
              </w:rPr>
            </w:pPr>
          </w:p>
        </w:tc>
        <w:tc>
          <w:tcPr>
            <w:tcW w:w="855" w:type="pct"/>
            <w:vAlign w:val="center"/>
          </w:tcPr>
          <w:p w:rsidR="0088280F" w:rsidRDefault="0088280F">
            <w:pPr>
              <w:spacing w:line="400" w:lineRule="exact"/>
              <w:jc w:val="center"/>
              <w:rPr>
                <w:rFonts w:asciiTheme="minorEastAsia" w:eastAsiaTheme="minorEastAsia" w:hAnsiTheme="minorEastAsia"/>
              </w:rPr>
            </w:pPr>
          </w:p>
        </w:tc>
        <w:tc>
          <w:tcPr>
            <w:tcW w:w="1000" w:type="pct"/>
            <w:vAlign w:val="center"/>
          </w:tcPr>
          <w:p w:rsidR="0088280F" w:rsidRDefault="0088280F">
            <w:pPr>
              <w:spacing w:line="400" w:lineRule="exact"/>
              <w:jc w:val="center"/>
              <w:rPr>
                <w:rFonts w:asciiTheme="minorEastAsia" w:eastAsiaTheme="minorEastAsia" w:hAnsiTheme="minorEastAsia"/>
              </w:rPr>
            </w:pPr>
          </w:p>
        </w:tc>
        <w:tc>
          <w:tcPr>
            <w:tcW w:w="1234" w:type="pct"/>
            <w:vAlign w:val="center"/>
          </w:tcPr>
          <w:p w:rsidR="0088280F" w:rsidRDefault="0088280F">
            <w:pPr>
              <w:spacing w:line="400" w:lineRule="exact"/>
              <w:jc w:val="center"/>
              <w:rPr>
                <w:rFonts w:asciiTheme="minorEastAsia" w:eastAsiaTheme="minorEastAsia" w:hAnsiTheme="minorEastAsia"/>
              </w:rPr>
            </w:pPr>
          </w:p>
        </w:tc>
        <w:tc>
          <w:tcPr>
            <w:tcW w:w="762" w:type="pct"/>
            <w:vAlign w:val="center"/>
          </w:tcPr>
          <w:p w:rsidR="0088280F" w:rsidRDefault="0088280F">
            <w:pPr>
              <w:spacing w:line="400" w:lineRule="exact"/>
              <w:jc w:val="center"/>
              <w:rPr>
                <w:rFonts w:asciiTheme="minorEastAsia" w:eastAsiaTheme="minorEastAsia" w:hAnsiTheme="minorEastAsia"/>
              </w:rPr>
            </w:pPr>
          </w:p>
        </w:tc>
      </w:tr>
      <w:tr w:rsidR="0088280F">
        <w:trPr>
          <w:cantSplit/>
          <w:trHeight w:val="810"/>
        </w:trPr>
        <w:tc>
          <w:tcPr>
            <w:tcW w:w="400" w:type="pct"/>
            <w:vAlign w:val="center"/>
          </w:tcPr>
          <w:p w:rsidR="0088280F" w:rsidRDefault="0088280F">
            <w:pPr>
              <w:spacing w:line="400" w:lineRule="exact"/>
              <w:jc w:val="center"/>
              <w:rPr>
                <w:rFonts w:asciiTheme="minorEastAsia" w:eastAsiaTheme="minorEastAsia" w:hAnsiTheme="minorEastAsia"/>
              </w:rPr>
            </w:pPr>
          </w:p>
        </w:tc>
        <w:tc>
          <w:tcPr>
            <w:tcW w:w="748" w:type="pct"/>
            <w:vAlign w:val="center"/>
          </w:tcPr>
          <w:p w:rsidR="0088280F" w:rsidRDefault="0088280F">
            <w:pPr>
              <w:spacing w:line="400" w:lineRule="exact"/>
              <w:jc w:val="center"/>
              <w:rPr>
                <w:rFonts w:asciiTheme="minorEastAsia" w:eastAsiaTheme="minorEastAsia" w:hAnsiTheme="minorEastAsia"/>
              </w:rPr>
            </w:pPr>
          </w:p>
        </w:tc>
        <w:tc>
          <w:tcPr>
            <w:tcW w:w="855" w:type="pct"/>
            <w:vAlign w:val="center"/>
          </w:tcPr>
          <w:p w:rsidR="0088280F" w:rsidRDefault="0088280F">
            <w:pPr>
              <w:spacing w:line="400" w:lineRule="exact"/>
              <w:jc w:val="center"/>
              <w:rPr>
                <w:rFonts w:asciiTheme="minorEastAsia" w:eastAsiaTheme="minorEastAsia" w:hAnsiTheme="minorEastAsia"/>
              </w:rPr>
            </w:pPr>
          </w:p>
        </w:tc>
        <w:tc>
          <w:tcPr>
            <w:tcW w:w="1000" w:type="pct"/>
            <w:vAlign w:val="center"/>
          </w:tcPr>
          <w:p w:rsidR="0088280F" w:rsidRDefault="0088280F">
            <w:pPr>
              <w:spacing w:line="400" w:lineRule="exact"/>
              <w:jc w:val="center"/>
              <w:rPr>
                <w:rFonts w:asciiTheme="minorEastAsia" w:eastAsiaTheme="minorEastAsia" w:hAnsiTheme="minorEastAsia"/>
              </w:rPr>
            </w:pPr>
          </w:p>
        </w:tc>
        <w:tc>
          <w:tcPr>
            <w:tcW w:w="1234" w:type="pct"/>
            <w:vAlign w:val="center"/>
          </w:tcPr>
          <w:p w:rsidR="0088280F" w:rsidRDefault="0088280F">
            <w:pPr>
              <w:spacing w:line="400" w:lineRule="exact"/>
              <w:jc w:val="center"/>
              <w:rPr>
                <w:rFonts w:asciiTheme="minorEastAsia" w:eastAsiaTheme="minorEastAsia" w:hAnsiTheme="minorEastAsia"/>
              </w:rPr>
            </w:pPr>
          </w:p>
        </w:tc>
        <w:tc>
          <w:tcPr>
            <w:tcW w:w="762" w:type="pct"/>
            <w:vAlign w:val="center"/>
          </w:tcPr>
          <w:p w:rsidR="0088280F" w:rsidRDefault="0088280F">
            <w:pPr>
              <w:spacing w:line="400" w:lineRule="exact"/>
              <w:jc w:val="center"/>
              <w:rPr>
                <w:rFonts w:asciiTheme="minorEastAsia" w:eastAsiaTheme="minorEastAsia" w:hAnsiTheme="minorEastAsia"/>
              </w:rPr>
            </w:pPr>
          </w:p>
        </w:tc>
      </w:tr>
      <w:tr w:rsidR="0088280F">
        <w:trPr>
          <w:cantSplit/>
          <w:trHeight w:val="810"/>
        </w:trPr>
        <w:tc>
          <w:tcPr>
            <w:tcW w:w="400" w:type="pct"/>
            <w:vAlign w:val="center"/>
          </w:tcPr>
          <w:p w:rsidR="0088280F" w:rsidRDefault="0088280F">
            <w:pPr>
              <w:spacing w:line="400" w:lineRule="exact"/>
              <w:jc w:val="center"/>
              <w:rPr>
                <w:rFonts w:asciiTheme="minorEastAsia" w:eastAsiaTheme="minorEastAsia" w:hAnsiTheme="minorEastAsia"/>
              </w:rPr>
            </w:pPr>
          </w:p>
        </w:tc>
        <w:tc>
          <w:tcPr>
            <w:tcW w:w="748" w:type="pct"/>
            <w:vAlign w:val="center"/>
          </w:tcPr>
          <w:p w:rsidR="0088280F" w:rsidRDefault="0088280F">
            <w:pPr>
              <w:spacing w:line="400" w:lineRule="exact"/>
              <w:jc w:val="center"/>
              <w:rPr>
                <w:rFonts w:asciiTheme="minorEastAsia" w:eastAsiaTheme="minorEastAsia" w:hAnsiTheme="minorEastAsia"/>
              </w:rPr>
            </w:pPr>
          </w:p>
        </w:tc>
        <w:tc>
          <w:tcPr>
            <w:tcW w:w="855" w:type="pct"/>
            <w:vAlign w:val="center"/>
          </w:tcPr>
          <w:p w:rsidR="0088280F" w:rsidRDefault="0088280F">
            <w:pPr>
              <w:spacing w:line="400" w:lineRule="exact"/>
              <w:jc w:val="center"/>
              <w:rPr>
                <w:rFonts w:asciiTheme="minorEastAsia" w:eastAsiaTheme="minorEastAsia" w:hAnsiTheme="minorEastAsia"/>
              </w:rPr>
            </w:pPr>
          </w:p>
        </w:tc>
        <w:tc>
          <w:tcPr>
            <w:tcW w:w="1000" w:type="pct"/>
            <w:vAlign w:val="center"/>
          </w:tcPr>
          <w:p w:rsidR="0088280F" w:rsidRDefault="0088280F">
            <w:pPr>
              <w:spacing w:line="400" w:lineRule="exact"/>
              <w:jc w:val="center"/>
              <w:rPr>
                <w:rFonts w:asciiTheme="minorEastAsia" w:eastAsiaTheme="minorEastAsia" w:hAnsiTheme="minorEastAsia"/>
              </w:rPr>
            </w:pPr>
          </w:p>
        </w:tc>
        <w:tc>
          <w:tcPr>
            <w:tcW w:w="1234" w:type="pct"/>
            <w:vAlign w:val="center"/>
          </w:tcPr>
          <w:p w:rsidR="0088280F" w:rsidRDefault="0088280F">
            <w:pPr>
              <w:spacing w:line="400" w:lineRule="exact"/>
              <w:jc w:val="center"/>
              <w:rPr>
                <w:rFonts w:asciiTheme="minorEastAsia" w:eastAsiaTheme="minorEastAsia" w:hAnsiTheme="minorEastAsia"/>
              </w:rPr>
            </w:pPr>
          </w:p>
        </w:tc>
        <w:tc>
          <w:tcPr>
            <w:tcW w:w="762" w:type="pct"/>
            <w:vAlign w:val="center"/>
          </w:tcPr>
          <w:p w:rsidR="0088280F" w:rsidRDefault="0088280F">
            <w:pPr>
              <w:spacing w:line="400" w:lineRule="exact"/>
              <w:jc w:val="center"/>
              <w:rPr>
                <w:rFonts w:asciiTheme="minorEastAsia" w:eastAsiaTheme="minorEastAsia" w:hAnsiTheme="minorEastAsia"/>
              </w:rPr>
            </w:pPr>
          </w:p>
        </w:tc>
      </w:tr>
      <w:tr w:rsidR="0088280F">
        <w:trPr>
          <w:cantSplit/>
          <w:trHeight w:val="810"/>
        </w:trPr>
        <w:tc>
          <w:tcPr>
            <w:tcW w:w="400" w:type="pct"/>
            <w:vAlign w:val="center"/>
          </w:tcPr>
          <w:p w:rsidR="0088280F" w:rsidRDefault="0088280F">
            <w:pPr>
              <w:spacing w:line="400" w:lineRule="exact"/>
              <w:jc w:val="center"/>
              <w:rPr>
                <w:rFonts w:asciiTheme="minorEastAsia" w:eastAsiaTheme="minorEastAsia" w:hAnsiTheme="minorEastAsia"/>
              </w:rPr>
            </w:pPr>
          </w:p>
        </w:tc>
        <w:tc>
          <w:tcPr>
            <w:tcW w:w="748" w:type="pct"/>
            <w:vAlign w:val="center"/>
          </w:tcPr>
          <w:p w:rsidR="0088280F" w:rsidRDefault="0088280F">
            <w:pPr>
              <w:spacing w:line="400" w:lineRule="exact"/>
              <w:jc w:val="center"/>
              <w:rPr>
                <w:rFonts w:asciiTheme="minorEastAsia" w:eastAsiaTheme="minorEastAsia" w:hAnsiTheme="minorEastAsia"/>
              </w:rPr>
            </w:pPr>
          </w:p>
        </w:tc>
        <w:tc>
          <w:tcPr>
            <w:tcW w:w="855" w:type="pct"/>
            <w:vAlign w:val="center"/>
          </w:tcPr>
          <w:p w:rsidR="0088280F" w:rsidRDefault="0088280F">
            <w:pPr>
              <w:spacing w:line="400" w:lineRule="exact"/>
              <w:jc w:val="center"/>
              <w:rPr>
                <w:rFonts w:asciiTheme="minorEastAsia" w:eastAsiaTheme="minorEastAsia" w:hAnsiTheme="minorEastAsia"/>
              </w:rPr>
            </w:pPr>
          </w:p>
        </w:tc>
        <w:tc>
          <w:tcPr>
            <w:tcW w:w="1000" w:type="pct"/>
            <w:vAlign w:val="center"/>
          </w:tcPr>
          <w:p w:rsidR="0088280F" w:rsidRDefault="0088280F">
            <w:pPr>
              <w:spacing w:line="400" w:lineRule="exact"/>
              <w:jc w:val="center"/>
              <w:rPr>
                <w:rFonts w:asciiTheme="minorEastAsia" w:eastAsiaTheme="minorEastAsia" w:hAnsiTheme="minorEastAsia"/>
              </w:rPr>
            </w:pPr>
          </w:p>
        </w:tc>
        <w:tc>
          <w:tcPr>
            <w:tcW w:w="1234" w:type="pct"/>
            <w:vAlign w:val="center"/>
          </w:tcPr>
          <w:p w:rsidR="0088280F" w:rsidRDefault="0088280F">
            <w:pPr>
              <w:spacing w:line="400" w:lineRule="exact"/>
              <w:jc w:val="center"/>
              <w:rPr>
                <w:rFonts w:asciiTheme="minorEastAsia" w:eastAsiaTheme="minorEastAsia" w:hAnsiTheme="minorEastAsia"/>
              </w:rPr>
            </w:pPr>
          </w:p>
        </w:tc>
        <w:tc>
          <w:tcPr>
            <w:tcW w:w="762" w:type="pct"/>
            <w:vAlign w:val="center"/>
          </w:tcPr>
          <w:p w:rsidR="0088280F" w:rsidRDefault="0088280F">
            <w:pPr>
              <w:spacing w:line="400" w:lineRule="exact"/>
              <w:jc w:val="center"/>
              <w:rPr>
                <w:rFonts w:asciiTheme="minorEastAsia" w:eastAsiaTheme="minorEastAsia" w:hAnsiTheme="minorEastAsia"/>
              </w:rPr>
            </w:pPr>
          </w:p>
        </w:tc>
      </w:tr>
      <w:tr w:rsidR="0088280F">
        <w:trPr>
          <w:cantSplit/>
          <w:trHeight w:val="810"/>
        </w:trPr>
        <w:tc>
          <w:tcPr>
            <w:tcW w:w="400" w:type="pct"/>
            <w:vAlign w:val="center"/>
          </w:tcPr>
          <w:p w:rsidR="0088280F" w:rsidRDefault="0088280F">
            <w:pPr>
              <w:spacing w:line="400" w:lineRule="exact"/>
              <w:jc w:val="center"/>
              <w:rPr>
                <w:rFonts w:asciiTheme="minorEastAsia" w:eastAsiaTheme="minorEastAsia" w:hAnsiTheme="minorEastAsia"/>
              </w:rPr>
            </w:pPr>
          </w:p>
        </w:tc>
        <w:tc>
          <w:tcPr>
            <w:tcW w:w="748" w:type="pct"/>
            <w:vAlign w:val="center"/>
          </w:tcPr>
          <w:p w:rsidR="0088280F" w:rsidRDefault="0088280F">
            <w:pPr>
              <w:spacing w:line="400" w:lineRule="exact"/>
              <w:jc w:val="center"/>
              <w:rPr>
                <w:rFonts w:asciiTheme="minorEastAsia" w:eastAsiaTheme="minorEastAsia" w:hAnsiTheme="minorEastAsia"/>
              </w:rPr>
            </w:pPr>
          </w:p>
        </w:tc>
        <w:tc>
          <w:tcPr>
            <w:tcW w:w="855" w:type="pct"/>
            <w:vAlign w:val="center"/>
          </w:tcPr>
          <w:p w:rsidR="0088280F" w:rsidRDefault="0088280F">
            <w:pPr>
              <w:spacing w:line="400" w:lineRule="exact"/>
              <w:jc w:val="center"/>
              <w:rPr>
                <w:rFonts w:asciiTheme="minorEastAsia" w:eastAsiaTheme="minorEastAsia" w:hAnsiTheme="minorEastAsia"/>
              </w:rPr>
            </w:pPr>
          </w:p>
        </w:tc>
        <w:tc>
          <w:tcPr>
            <w:tcW w:w="1000" w:type="pct"/>
            <w:vAlign w:val="center"/>
          </w:tcPr>
          <w:p w:rsidR="0088280F" w:rsidRDefault="0088280F">
            <w:pPr>
              <w:spacing w:line="400" w:lineRule="exact"/>
              <w:jc w:val="center"/>
              <w:rPr>
                <w:rFonts w:asciiTheme="minorEastAsia" w:eastAsiaTheme="minorEastAsia" w:hAnsiTheme="minorEastAsia"/>
              </w:rPr>
            </w:pPr>
          </w:p>
        </w:tc>
        <w:tc>
          <w:tcPr>
            <w:tcW w:w="1234" w:type="pct"/>
            <w:vAlign w:val="center"/>
          </w:tcPr>
          <w:p w:rsidR="0088280F" w:rsidRDefault="0088280F">
            <w:pPr>
              <w:spacing w:line="400" w:lineRule="exact"/>
              <w:jc w:val="center"/>
              <w:rPr>
                <w:rFonts w:asciiTheme="minorEastAsia" w:eastAsiaTheme="minorEastAsia" w:hAnsiTheme="minorEastAsia"/>
              </w:rPr>
            </w:pPr>
          </w:p>
        </w:tc>
        <w:tc>
          <w:tcPr>
            <w:tcW w:w="762" w:type="pct"/>
            <w:vAlign w:val="center"/>
          </w:tcPr>
          <w:p w:rsidR="0088280F" w:rsidRDefault="0088280F">
            <w:pPr>
              <w:spacing w:line="400" w:lineRule="exact"/>
              <w:jc w:val="center"/>
              <w:rPr>
                <w:rFonts w:asciiTheme="minorEastAsia" w:eastAsiaTheme="minorEastAsia" w:hAnsiTheme="minorEastAsia"/>
              </w:rPr>
            </w:pPr>
          </w:p>
        </w:tc>
      </w:tr>
      <w:tr w:rsidR="0088280F">
        <w:trPr>
          <w:cantSplit/>
          <w:trHeight w:val="810"/>
        </w:trPr>
        <w:tc>
          <w:tcPr>
            <w:tcW w:w="400" w:type="pct"/>
            <w:vAlign w:val="center"/>
          </w:tcPr>
          <w:p w:rsidR="0088280F" w:rsidRDefault="0088280F">
            <w:pPr>
              <w:spacing w:line="400" w:lineRule="exact"/>
              <w:jc w:val="center"/>
              <w:rPr>
                <w:rFonts w:asciiTheme="minorEastAsia" w:eastAsiaTheme="minorEastAsia" w:hAnsiTheme="minorEastAsia"/>
              </w:rPr>
            </w:pPr>
          </w:p>
        </w:tc>
        <w:tc>
          <w:tcPr>
            <w:tcW w:w="748" w:type="pct"/>
            <w:vAlign w:val="center"/>
          </w:tcPr>
          <w:p w:rsidR="0088280F" w:rsidRDefault="0088280F">
            <w:pPr>
              <w:spacing w:line="400" w:lineRule="exact"/>
              <w:jc w:val="center"/>
              <w:rPr>
                <w:rFonts w:asciiTheme="minorEastAsia" w:eastAsiaTheme="minorEastAsia" w:hAnsiTheme="minorEastAsia"/>
              </w:rPr>
            </w:pPr>
          </w:p>
        </w:tc>
        <w:tc>
          <w:tcPr>
            <w:tcW w:w="855" w:type="pct"/>
            <w:vAlign w:val="center"/>
          </w:tcPr>
          <w:p w:rsidR="0088280F" w:rsidRDefault="0088280F">
            <w:pPr>
              <w:spacing w:line="400" w:lineRule="exact"/>
              <w:jc w:val="center"/>
              <w:rPr>
                <w:rFonts w:asciiTheme="minorEastAsia" w:eastAsiaTheme="minorEastAsia" w:hAnsiTheme="minorEastAsia"/>
              </w:rPr>
            </w:pPr>
          </w:p>
        </w:tc>
        <w:tc>
          <w:tcPr>
            <w:tcW w:w="1000" w:type="pct"/>
            <w:vAlign w:val="center"/>
          </w:tcPr>
          <w:p w:rsidR="0088280F" w:rsidRDefault="0088280F">
            <w:pPr>
              <w:spacing w:line="400" w:lineRule="exact"/>
              <w:jc w:val="center"/>
              <w:rPr>
                <w:rFonts w:asciiTheme="minorEastAsia" w:eastAsiaTheme="minorEastAsia" w:hAnsiTheme="minorEastAsia"/>
              </w:rPr>
            </w:pPr>
          </w:p>
        </w:tc>
        <w:tc>
          <w:tcPr>
            <w:tcW w:w="1234" w:type="pct"/>
            <w:vAlign w:val="center"/>
          </w:tcPr>
          <w:p w:rsidR="0088280F" w:rsidRDefault="0088280F">
            <w:pPr>
              <w:spacing w:line="400" w:lineRule="exact"/>
              <w:jc w:val="center"/>
              <w:rPr>
                <w:rFonts w:asciiTheme="minorEastAsia" w:eastAsiaTheme="minorEastAsia" w:hAnsiTheme="minorEastAsia"/>
              </w:rPr>
            </w:pPr>
          </w:p>
        </w:tc>
        <w:tc>
          <w:tcPr>
            <w:tcW w:w="762" w:type="pct"/>
            <w:vAlign w:val="center"/>
          </w:tcPr>
          <w:p w:rsidR="0088280F" w:rsidRDefault="0088280F">
            <w:pPr>
              <w:spacing w:line="400" w:lineRule="exact"/>
              <w:jc w:val="center"/>
              <w:rPr>
                <w:rFonts w:asciiTheme="minorEastAsia" w:eastAsiaTheme="minorEastAsia" w:hAnsiTheme="minorEastAsia"/>
              </w:rPr>
            </w:pPr>
          </w:p>
        </w:tc>
      </w:tr>
    </w:tbl>
    <w:p w:rsidR="0088280F" w:rsidRDefault="0088280F">
      <w:pPr>
        <w:spacing w:line="400" w:lineRule="exact"/>
        <w:rPr>
          <w:rFonts w:asciiTheme="minorEastAsia" w:eastAsiaTheme="minorEastAsia" w:hAnsiTheme="minorEastAsia"/>
        </w:rPr>
      </w:pPr>
    </w:p>
    <w:p w:rsidR="0088280F" w:rsidRDefault="00B0248B">
      <w:pPr>
        <w:spacing w:line="400" w:lineRule="exact"/>
        <w:rPr>
          <w:rFonts w:asciiTheme="minorEastAsia" w:eastAsiaTheme="minorEastAsia" w:hAnsiTheme="minorEastAsia"/>
        </w:rPr>
      </w:pPr>
      <w:r>
        <w:rPr>
          <w:rFonts w:asciiTheme="minorEastAsia" w:eastAsiaTheme="minorEastAsia" w:hAnsiTheme="minorEastAsia" w:hint="eastAsia"/>
        </w:rPr>
        <w:t>投标人全称（盖公章）</w:t>
      </w:r>
    </w:p>
    <w:p w:rsidR="0088280F" w:rsidRDefault="00B0248B">
      <w:pPr>
        <w:spacing w:line="400" w:lineRule="exact"/>
        <w:rPr>
          <w:rFonts w:asciiTheme="minorEastAsia" w:eastAsiaTheme="minorEastAsia" w:hAnsiTheme="minorEastAsia"/>
        </w:rPr>
      </w:pPr>
      <w:r>
        <w:rPr>
          <w:rFonts w:asciiTheme="minorEastAsia" w:eastAsiaTheme="minorEastAsia" w:hAnsiTheme="minorEastAsia" w:hint="eastAsia"/>
        </w:rPr>
        <w:t>授权代表（签字）：</w:t>
      </w:r>
    </w:p>
    <w:p w:rsidR="0088280F" w:rsidRDefault="00B0248B">
      <w:pPr>
        <w:spacing w:line="400" w:lineRule="exact"/>
        <w:rPr>
          <w:rFonts w:asciiTheme="minorEastAsia" w:eastAsiaTheme="minorEastAsia" w:hAnsiTheme="minorEastAsia"/>
          <w:u w:val="single"/>
        </w:rPr>
      </w:pPr>
      <w:r>
        <w:rPr>
          <w:rFonts w:asciiTheme="minorEastAsia" w:eastAsiaTheme="minorEastAsia" w:hAnsiTheme="minorEastAsia" w:hint="eastAsia"/>
        </w:rPr>
        <w:t>职务：</w:t>
      </w:r>
      <w:r>
        <w:rPr>
          <w:rFonts w:asciiTheme="minorEastAsia" w:eastAsiaTheme="minorEastAsia" w:hAnsiTheme="minorEastAsia" w:hint="eastAsia"/>
          <w:u w:val="single"/>
        </w:rPr>
        <w:t xml:space="preserve">               </w:t>
      </w:r>
    </w:p>
    <w:p w:rsidR="0088280F" w:rsidRDefault="00B0248B">
      <w:pPr>
        <w:spacing w:line="400" w:lineRule="exact"/>
        <w:rPr>
          <w:rFonts w:asciiTheme="minorEastAsia" w:eastAsiaTheme="minorEastAsia" w:hAnsiTheme="minorEastAsia"/>
        </w:rPr>
      </w:pPr>
      <w:r>
        <w:rPr>
          <w:rFonts w:asciiTheme="minorEastAsia" w:eastAsiaTheme="minorEastAsia" w:hAnsiTheme="minorEastAsia" w:hint="eastAsia"/>
        </w:rPr>
        <w:t>日期：</w:t>
      </w:r>
      <w:r>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      </w:t>
      </w:r>
    </w:p>
    <w:p w:rsidR="0088280F" w:rsidRDefault="0088280F">
      <w:pPr>
        <w:rPr>
          <w:rFonts w:asciiTheme="minorEastAsia" w:eastAsiaTheme="minorEastAsia" w:hAnsiTheme="minorEastAsia"/>
        </w:rPr>
      </w:pPr>
    </w:p>
    <w:p w:rsidR="0088280F" w:rsidRDefault="0088280F">
      <w:pPr>
        <w:spacing w:line="400" w:lineRule="exact"/>
        <w:rPr>
          <w:rFonts w:asciiTheme="minorEastAsia" w:eastAsiaTheme="minorEastAsia" w:hAnsiTheme="minorEastAsia"/>
          <w:b/>
          <w:bCs/>
        </w:rPr>
      </w:pPr>
    </w:p>
    <w:p w:rsidR="0088280F" w:rsidRDefault="0088280F">
      <w:pPr>
        <w:spacing w:line="400" w:lineRule="exact"/>
        <w:rPr>
          <w:rFonts w:asciiTheme="minorEastAsia" w:eastAsiaTheme="minorEastAsia" w:hAnsiTheme="minorEastAsia"/>
          <w:b/>
          <w:bCs/>
        </w:rPr>
      </w:pPr>
    </w:p>
    <w:p w:rsidR="0088280F" w:rsidRDefault="0088280F">
      <w:pPr>
        <w:pStyle w:val="a6"/>
        <w:rPr>
          <w:rFonts w:asciiTheme="minorEastAsia" w:eastAsiaTheme="minorEastAsia" w:hAnsiTheme="minorEastAsia"/>
        </w:rPr>
      </w:pPr>
    </w:p>
    <w:p w:rsidR="0088280F" w:rsidRDefault="0088280F">
      <w:pPr>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bookmarkEnd w:id="95"/>
    <w:bookmarkEnd w:id="127"/>
    <w:bookmarkEnd w:id="128"/>
    <w:bookmarkEnd w:id="129"/>
    <w:bookmarkEnd w:id="130"/>
    <w:bookmarkEnd w:id="131"/>
    <w:bookmarkEnd w:id="132"/>
    <w:p w:rsidR="0088280F" w:rsidRDefault="00B0248B">
      <w:pP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参考格式18</w:t>
      </w:r>
    </w:p>
    <w:p w:rsidR="0088280F" w:rsidRDefault="00B0248B">
      <w:pPr>
        <w:pStyle w:val="22"/>
        <w:ind w:leftChars="0" w:left="0" w:firstLineChars="0" w:firstLine="0"/>
        <w:jc w:val="center"/>
        <w:rPr>
          <w:rFonts w:asciiTheme="minorEastAsia" w:eastAsiaTheme="minorEastAsia" w:hAnsiTheme="minorEastAsia"/>
        </w:rPr>
      </w:pPr>
      <w:r>
        <w:rPr>
          <w:rFonts w:asciiTheme="minorEastAsia" w:eastAsiaTheme="minorEastAsia" w:hAnsiTheme="minorEastAsia" w:hint="eastAsia"/>
          <w:b/>
          <w:bCs/>
          <w:sz w:val="28"/>
          <w:szCs w:val="28"/>
        </w:rPr>
        <w:t>质保维护</w:t>
      </w:r>
    </w:p>
    <w:p w:rsidR="0088280F" w:rsidRDefault="0088280F">
      <w:pPr>
        <w:pStyle w:val="a6"/>
        <w:jc w:val="both"/>
        <w:rPr>
          <w:rFonts w:asciiTheme="minorEastAsia" w:eastAsiaTheme="minorEastAsia" w:hAnsiTheme="minorEastAsia"/>
          <w:b/>
          <w:bCs/>
          <w:sz w:val="28"/>
          <w:szCs w:val="28"/>
        </w:rPr>
      </w:pPr>
    </w:p>
    <w:p w:rsidR="0088280F" w:rsidRDefault="0088280F">
      <w:pPr>
        <w:pStyle w:val="a6"/>
        <w:jc w:val="both"/>
        <w:rPr>
          <w:rFonts w:asciiTheme="minorEastAsia" w:eastAsiaTheme="minorEastAsia" w:hAnsiTheme="minorEastAsia"/>
          <w:b/>
          <w:bCs/>
          <w:sz w:val="28"/>
          <w:szCs w:val="28"/>
        </w:rPr>
      </w:pPr>
    </w:p>
    <w:p w:rsidR="0088280F" w:rsidRDefault="0088280F">
      <w:pPr>
        <w:pStyle w:val="a6"/>
        <w:jc w:val="both"/>
        <w:rPr>
          <w:rFonts w:asciiTheme="minorEastAsia" w:eastAsiaTheme="minorEastAsia" w:hAnsiTheme="minorEastAsia"/>
          <w:b/>
          <w:bCs/>
          <w:sz w:val="28"/>
          <w:szCs w:val="28"/>
        </w:rPr>
      </w:pPr>
    </w:p>
    <w:p w:rsidR="0088280F" w:rsidRDefault="0088280F">
      <w:pPr>
        <w:pStyle w:val="a6"/>
        <w:jc w:val="both"/>
        <w:rPr>
          <w:rFonts w:asciiTheme="minorEastAsia" w:eastAsiaTheme="minorEastAsia" w:hAnsiTheme="minorEastAsia"/>
          <w:b/>
          <w:bCs/>
          <w:sz w:val="28"/>
          <w:szCs w:val="28"/>
        </w:rPr>
      </w:pPr>
    </w:p>
    <w:p w:rsidR="0088280F" w:rsidRDefault="0088280F">
      <w:pPr>
        <w:pStyle w:val="a6"/>
        <w:jc w:val="both"/>
        <w:rPr>
          <w:rFonts w:asciiTheme="minorEastAsia" w:eastAsiaTheme="minorEastAsia" w:hAnsiTheme="minorEastAsia"/>
          <w:b/>
          <w:bCs/>
          <w:sz w:val="28"/>
          <w:szCs w:val="28"/>
        </w:rPr>
      </w:pPr>
    </w:p>
    <w:p w:rsidR="0088280F" w:rsidRDefault="0088280F">
      <w:pPr>
        <w:pStyle w:val="a6"/>
        <w:jc w:val="both"/>
        <w:rPr>
          <w:rFonts w:asciiTheme="minorEastAsia" w:eastAsiaTheme="minorEastAsia" w:hAnsiTheme="minorEastAsia"/>
          <w:b/>
          <w:bCs/>
          <w:sz w:val="28"/>
          <w:szCs w:val="28"/>
        </w:rPr>
      </w:pPr>
    </w:p>
    <w:p w:rsidR="0088280F" w:rsidRDefault="0088280F">
      <w:pPr>
        <w:pStyle w:val="a6"/>
        <w:jc w:val="both"/>
        <w:rPr>
          <w:rFonts w:asciiTheme="minorEastAsia" w:eastAsiaTheme="minorEastAsia" w:hAnsiTheme="minorEastAsia"/>
          <w:b/>
          <w:bCs/>
          <w:sz w:val="28"/>
          <w:szCs w:val="28"/>
        </w:rPr>
      </w:pPr>
    </w:p>
    <w:p w:rsidR="0088280F" w:rsidRDefault="0088280F">
      <w:pPr>
        <w:pStyle w:val="a6"/>
        <w:jc w:val="both"/>
        <w:rPr>
          <w:rFonts w:asciiTheme="minorEastAsia" w:eastAsiaTheme="minorEastAsia" w:hAnsiTheme="minorEastAsia"/>
          <w:b/>
          <w:bCs/>
          <w:sz w:val="28"/>
          <w:szCs w:val="28"/>
        </w:rPr>
      </w:pPr>
    </w:p>
    <w:p w:rsidR="0088280F" w:rsidRDefault="0088280F">
      <w:pPr>
        <w:pStyle w:val="a6"/>
        <w:jc w:val="both"/>
        <w:rPr>
          <w:rFonts w:asciiTheme="minorEastAsia" w:eastAsiaTheme="minorEastAsia" w:hAnsiTheme="minorEastAsia"/>
          <w:b/>
          <w:bCs/>
          <w:sz w:val="28"/>
          <w:szCs w:val="28"/>
        </w:rPr>
      </w:pPr>
    </w:p>
    <w:p w:rsidR="0088280F" w:rsidRDefault="0088280F">
      <w:pPr>
        <w:pStyle w:val="a6"/>
        <w:jc w:val="both"/>
        <w:rPr>
          <w:rFonts w:asciiTheme="minorEastAsia" w:eastAsiaTheme="minorEastAsia" w:hAnsiTheme="minorEastAsia"/>
          <w:b/>
          <w:bCs/>
          <w:sz w:val="28"/>
          <w:szCs w:val="28"/>
        </w:rPr>
      </w:pPr>
    </w:p>
    <w:p w:rsidR="0088280F" w:rsidRDefault="0088280F">
      <w:pPr>
        <w:pStyle w:val="a6"/>
        <w:jc w:val="both"/>
        <w:rPr>
          <w:rFonts w:asciiTheme="minorEastAsia" w:eastAsiaTheme="minorEastAsia" w:hAnsiTheme="minorEastAsia"/>
          <w:b/>
          <w:bCs/>
          <w:sz w:val="28"/>
          <w:szCs w:val="28"/>
        </w:rPr>
      </w:pPr>
    </w:p>
    <w:p w:rsidR="0088280F" w:rsidRDefault="0088280F">
      <w:pPr>
        <w:pStyle w:val="a6"/>
        <w:jc w:val="both"/>
        <w:rPr>
          <w:rFonts w:asciiTheme="minorEastAsia" w:eastAsiaTheme="minorEastAsia" w:hAnsiTheme="minorEastAsia"/>
          <w:b/>
          <w:bCs/>
          <w:sz w:val="28"/>
          <w:szCs w:val="28"/>
        </w:rPr>
      </w:pPr>
    </w:p>
    <w:p w:rsidR="0088280F" w:rsidRDefault="0088280F">
      <w:pPr>
        <w:pStyle w:val="a6"/>
        <w:jc w:val="both"/>
        <w:rPr>
          <w:rFonts w:asciiTheme="minorEastAsia" w:eastAsiaTheme="minorEastAsia" w:hAnsiTheme="minorEastAsia"/>
          <w:b/>
          <w:bCs/>
          <w:sz w:val="28"/>
          <w:szCs w:val="28"/>
        </w:rPr>
      </w:pPr>
    </w:p>
    <w:p w:rsidR="0088280F" w:rsidRDefault="0088280F">
      <w:pPr>
        <w:pStyle w:val="a6"/>
        <w:jc w:val="both"/>
        <w:rPr>
          <w:rFonts w:asciiTheme="minorEastAsia" w:eastAsiaTheme="minorEastAsia" w:hAnsiTheme="minorEastAsia"/>
          <w:b/>
          <w:bCs/>
          <w:sz w:val="28"/>
          <w:szCs w:val="28"/>
        </w:rPr>
      </w:pPr>
    </w:p>
    <w:p w:rsidR="0088280F" w:rsidRDefault="0088280F">
      <w:pPr>
        <w:pStyle w:val="a6"/>
        <w:jc w:val="both"/>
        <w:rPr>
          <w:rFonts w:asciiTheme="minorEastAsia" w:eastAsiaTheme="minorEastAsia" w:hAnsiTheme="minorEastAsia"/>
          <w:b/>
          <w:bCs/>
          <w:sz w:val="28"/>
          <w:szCs w:val="28"/>
        </w:rPr>
      </w:pPr>
    </w:p>
    <w:p w:rsidR="0088280F" w:rsidRDefault="0088280F">
      <w:pPr>
        <w:pStyle w:val="a6"/>
        <w:jc w:val="both"/>
        <w:rPr>
          <w:rFonts w:asciiTheme="minorEastAsia" w:eastAsiaTheme="minorEastAsia" w:hAnsiTheme="minorEastAsia"/>
          <w:b/>
          <w:bCs/>
          <w:sz w:val="28"/>
          <w:szCs w:val="28"/>
        </w:rPr>
      </w:pPr>
    </w:p>
    <w:p w:rsidR="0088280F" w:rsidRDefault="0088280F">
      <w:pPr>
        <w:pStyle w:val="a6"/>
        <w:jc w:val="both"/>
        <w:rPr>
          <w:rFonts w:asciiTheme="minorEastAsia" w:eastAsiaTheme="minorEastAsia" w:hAnsiTheme="minorEastAsia"/>
          <w:b/>
          <w:bCs/>
          <w:sz w:val="28"/>
          <w:szCs w:val="28"/>
        </w:rPr>
      </w:pPr>
    </w:p>
    <w:p w:rsidR="0088280F" w:rsidRDefault="0088280F">
      <w:pPr>
        <w:rPr>
          <w:rFonts w:asciiTheme="minorEastAsia" w:eastAsiaTheme="minorEastAsia" w:hAnsiTheme="minorEastAsia"/>
        </w:rPr>
      </w:pPr>
    </w:p>
    <w:p w:rsidR="0088280F" w:rsidRDefault="00B0248B">
      <w:pPr>
        <w:pStyle w:val="a6"/>
        <w:jc w:val="both"/>
        <w:rPr>
          <w:rFonts w:asciiTheme="minorEastAsia" w:eastAsiaTheme="minorEastAsia" w:hAnsiTheme="minorEastAsia"/>
          <w:b/>
          <w:bCs/>
          <w:sz w:val="32"/>
          <w:szCs w:val="32"/>
        </w:rPr>
      </w:pPr>
      <w:r>
        <w:rPr>
          <w:rFonts w:asciiTheme="minorEastAsia" w:eastAsiaTheme="minorEastAsia" w:hAnsiTheme="minorEastAsia" w:hint="eastAsia"/>
          <w:b/>
          <w:bCs/>
          <w:sz w:val="28"/>
          <w:szCs w:val="28"/>
        </w:rPr>
        <w:lastRenderedPageBreak/>
        <w:t>参考格式19</w:t>
      </w:r>
    </w:p>
    <w:p w:rsidR="0088280F" w:rsidRDefault="00B0248B">
      <w:pPr>
        <w:pStyle w:val="a6"/>
        <w:jc w:val="center"/>
        <w:rPr>
          <w:rFonts w:asciiTheme="minorEastAsia" w:eastAsiaTheme="minorEastAsia" w:hAnsiTheme="minorEastAsia"/>
          <w:b/>
          <w:bCs/>
          <w:sz w:val="32"/>
          <w:szCs w:val="32"/>
        </w:rPr>
      </w:pPr>
      <w:r>
        <w:rPr>
          <w:rFonts w:asciiTheme="minorEastAsia" w:eastAsiaTheme="minorEastAsia" w:hAnsiTheme="minorEastAsia"/>
          <w:b/>
          <w:bCs/>
          <w:sz w:val="32"/>
          <w:szCs w:val="32"/>
        </w:rPr>
        <w:t>竞标人</w:t>
      </w:r>
      <w:r>
        <w:rPr>
          <w:rFonts w:asciiTheme="minorEastAsia" w:eastAsiaTheme="minorEastAsia" w:hAnsiTheme="minorEastAsia" w:hint="eastAsia"/>
          <w:b/>
          <w:bCs/>
          <w:sz w:val="32"/>
          <w:szCs w:val="32"/>
        </w:rPr>
        <w:t>认为有必要提供的其他证明文件</w:t>
      </w:r>
    </w:p>
    <w:p w:rsidR="0088280F" w:rsidRDefault="0088280F">
      <w:pPr>
        <w:rPr>
          <w:rFonts w:asciiTheme="minorEastAsia" w:eastAsiaTheme="minorEastAsia" w:hAnsiTheme="minorEastAsia"/>
          <w:b/>
          <w:bCs/>
          <w:sz w:val="32"/>
          <w:szCs w:val="32"/>
        </w:rPr>
      </w:pPr>
    </w:p>
    <w:p w:rsidR="0088280F" w:rsidRDefault="0088280F">
      <w:pPr>
        <w:pStyle w:val="a8"/>
        <w:rPr>
          <w:rFonts w:asciiTheme="minorEastAsia" w:eastAsiaTheme="minorEastAsia" w:hAnsiTheme="minorEastAsia"/>
          <w:b/>
          <w:bCs/>
          <w:sz w:val="32"/>
          <w:szCs w:val="32"/>
        </w:rPr>
      </w:pPr>
    </w:p>
    <w:p w:rsidR="0088280F" w:rsidRDefault="0088280F">
      <w:pPr>
        <w:pStyle w:val="a9"/>
        <w:rPr>
          <w:rFonts w:asciiTheme="minorEastAsia" w:eastAsiaTheme="minorEastAsia" w:hAnsiTheme="minorEastAsia"/>
          <w:b/>
          <w:bCs/>
          <w:sz w:val="32"/>
          <w:szCs w:val="32"/>
        </w:rPr>
      </w:pPr>
    </w:p>
    <w:p w:rsidR="0088280F" w:rsidRDefault="0088280F">
      <w:pPr>
        <w:rPr>
          <w:rFonts w:asciiTheme="minorEastAsia" w:eastAsiaTheme="minorEastAsia" w:hAnsiTheme="minorEastAsia"/>
          <w:b/>
          <w:bCs/>
          <w:sz w:val="32"/>
          <w:szCs w:val="32"/>
        </w:rPr>
      </w:pPr>
    </w:p>
    <w:p w:rsidR="0088280F" w:rsidRDefault="0088280F">
      <w:pPr>
        <w:pStyle w:val="a8"/>
        <w:rPr>
          <w:rFonts w:asciiTheme="minorEastAsia" w:eastAsiaTheme="minorEastAsia" w:hAnsiTheme="minorEastAsia"/>
          <w:b/>
          <w:bCs/>
          <w:sz w:val="32"/>
          <w:szCs w:val="32"/>
        </w:rPr>
      </w:pPr>
    </w:p>
    <w:p w:rsidR="0088280F" w:rsidRDefault="0088280F">
      <w:pPr>
        <w:pStyle w:val="a9"/>
        <w:rPr>
          <w:rFonts w:asciiTheme="minorEastAsia" w:eastAsiaTheme="minorEastAsia" w:hAnsiTheme="minorEastAsia"/>
          <w:b/>
          <w:bCs/>
          <w:sz w:val="32"/>
          <w:szCs w:val="32"/>
        </w:rPr>
      </w:pPr>
    </w:p>
    <w:p w:rsidR="0088280F" w:rsidRDefault="0088280F">
      <w:pPr>
        <w:rPr>
          <w:rFonts w:asciiTheme="minorEastAsia" w:eastAsiaTheme="minorEastAsia" w:hAnsiTheme="minorEastAsia"/>
          <w:b/>
          <w:bCs/>
          <w:sz w:val="32"/>
          <w:szCs w:val="32"/>
        </w:rPr>
      </w:pPr>
    </w:p>
    <w:p w:rsidR="0088280F" w:rsidRDefault="0088280F">
      <w:pPr>
        <w:pStyle w:val="a8"/>
        <w:rPr>
          <w:rFonts w:asciiTheme="minorEastAsia" w:eastAsiaTheme="minorEastAsia" w:hAnsiTheme="minorEastAsia"/>
          <w:b/>
          <w:bCs/>
          <w:sz w:val="32"/>
          <w:szCs w:val="32"/>
        </w:rPr>
      </w:pPr>
    </w:p>
    <w:p w:rsidR="0088280F" w:rsidRDefault="0088280F">
      <w:pPr>
        <w:pStyle w:val="a9"/>
        <w:rPr>
          <w:rFonts w:asciiTheme="minorEastAsia" w:eastAsiaTheme="minorEastAsia" w:hAnsiTheme="minorEastAsia"/>
          <w:b/>
          <w:bCs/>
          <w:sz w:val="32"/>
          <w:szCs w:val="32"/>
        </w:rPr>
      </w:pPr>
    </w:p>
    <w:p w:rsidR="0088280F" w:rsidRDefault="0088280F">
      <w:pPr>
        <w:rPr>
          <w:rFonts w:asciiTheme="minorEastAsia" w:eastAsiaTheme="minorEastAsia" w:hAnsiTheme="minorEastAsia"/>
          <w:b/>
          <w:bCs/>
          <w:sz w:val="32"/>
          <w:szCs w:val="32"/>
        </w:rPr>
      </w:pPr>
    </w:p>
    <w:p w:rsidR="0088280F" w:rsidRDefault="0088280F">
      <w:pPr>
        <w:pStyle w:val="a8"/>
        <w:rPr>
          <w:rFonts w:asciiTheme="minorEastAsia" w:eastAsiaTheme="minorEastAsia" w:hAnsiTheme="minorEastAsia"/>
          <w:b/>
          <w:bCs/>
          <w:sz w:val="32"/>
          <w:szCs w:val="32"/>
        </w:rPr>
      </w:pPr>
    </w:p>
    <w:p w:rsidR="0088280F" w:rsidRDefault="0088280F">
      <w:pPr>
        <w:pStyle w:val="a9"/>
        <w:rPr>
          <w:rFonts w:asciiTheme="minorEastAsia" w:eastAsiaTheme="minorEastAsia" w:hAnsiTheme="minorEastAsia"/>
          <w:b/>
          <w:bCs/>
          <w:sz w:val="32"/>
          <w:szCs w:val="32"/>
        </w:rPr>
      </w:pPr>
    </w:p>
    <w:p w:rsidR="0088280F" w:rsidRDefault="0088280F">
      <w:pPr>
        <w:rPr>
          <w:rFonts w:asciiTheme="minorEastAsia" w:eastAsiaTheme="minorEastAsia" w:hAnsiTheme="minorEastAsia"/>
          <w:b/>
          <w:bCs/>
          <w:sz w:val="32"/>
          <w:szCs w:val="32"/>
        </w:rPr>
      </w:pPr>
    </w:p>
    <w:p w:rsidR="0088280F" w:rsidRDefault="0088280F">
      <w:pPr>
        <w:pStyle w:val="a8"/>
        <w:rPr>
          <w:rFonts w:asciiTheme="minorEastAsia" w:eastAsiaTheme="minorEastAsia" w:hAnsiTheme="minorEastAsia"/>
          <w:b/>
          <w:bCs/>
          <w:sz w:val="32"/>
          <w:szCs w:val="32"/>
        </w:rPr>
      </w:pPr>
    </w:p>
    <w:p w:rsidR="0088280F" w:rsidRDefault="0088280F">
      <w:pPr>
        <w:pStyle w:val="a9"/>
        <w:rPr>
          <w:rFonts w:asciiTheme="minorEastAsia" w:eastAsiaTheme="minorEastAsia" w:hAnsiTheme="minorEastAsia"/>
          <w:b/>
          <w:bCs/>
          <w:sz w:val="32"/>
          <w:szCs w:val="32"/>
        </w:rPr>
      </w:pPr>
    </w:p>
    <w:p w:rsidR="0088280F" w:rsidRDefault="0088280F">
      <w:pPr>
        <w:rPr>
          <w:rFonts w:asciiTheme="minorEastAsia" w:eastAsiaTheme="minorEastAsia" w:hAnsiTheme="minorEastAsia"/>
          <w:b/>
          <w:bCs/>
          <w:sz w:val="32"/>
          <w:szCs w:val="32"/>
        </w:rPr>
      </w:pPr>
    </w:p>
    <w:p w:rsidR="0088280F" w:rsidRDefault="0088280F">
      <w:pPr>
        <w:pStyle w:val="a8"/>
        <w:rPr>
          <w:rFonts w:asciiTheme="minorEastAsia" w:eastAsiaTheme="minorEastAsia" w:hAnsiTheme="minorEastAsia"/>
          <w:b/>
          <w:bCs/>
          <w:sz w:val="32"/>
          <w:szCs w:val="32"/>
        </w:rPr>
      </w:pPr>
    </w:p>
    <w:p w:rsidR="0088280F" w:rsidRDefault="0088280F">
      <w:pPr>
        <w:pStyle w:val="a9"/>
        <w:rPr>
          <w:rFonts w:asciiTheme="minorEastAsia" w:eastAsiaTheme="minorEastAsia" w:hAnsiTheme="minorEastAsia"/>
          <w:b/>
          <w:bCs/>
          <w:sz w:val="32"/>
          <w:szCs w:val="32"/>
        </w:rPr>
      </w:pPr>
    </w:p>
    <w:p w:rsidR="0088280F" w:rsidRDefault="0088280F">
      <w:pPr>
        <w:rPr>
          <w:rFonts w:asciiTheme="minorEastAsia" w:eastAsiaTheme="minorEastAsia" w:hAnsiTheme="minorEastAsia"/>
          <w:b/>
          <w:bCs/>
          <w:sz w:val="32"/>
          <w:szCs w:val="32"/>
        </w:rPr>
      </w:pPr>
    </w:p>
    <w:p w:rsidR="0088280F" w:rsidRDefault="0088280F">
      <w:pPr>
        <w:pStyle w:val="a8"/>
        <w:rPr>
          <w:rFonts w:asciiTheme="minorEastAsia" w:eastAsiaTheme="minorEastAsia" w:hAnsiTheme="minorEastAsia"/>
          <w:b/>
          <w:bCs/>
          <w:sz w:val="32"/>
          <w:szCs w:val="32"/>
        </w:rPr>
      </w:pPr>
    </w:p>
    <w:p w:rsidR="0088280F" w:rsidRDefault="00B0248B">
      <w:pPr>
        <w:rPr>
          <w:rFonts w:asciiTheme="minorEastAsia" w:eastAsiaTheme="minorEastAsia" w:hAnsiTheme="minorEastAsia"/>
          <w:sz w:val="28"/>
          <w:szCs w:val="28"/>
        </w:rPr>
      </w:pPr>
      <w:r>
        <w:rPr>
          <w:rFonts w:asciiTheme="minorEastAsia" w:eastAsiaTheme="minorEastAsia" w:hAnsiTheme="minorEastAsia" w:hint="eastAsia"/>
          <w:b/>
          <w:bCs/>
          <w:sz w:val="28"/>
          <w:szCs w:val="28"/>
        </w:rPr>
        <w:lastRenderedPageBreak/>
        <w:t>参考格式20</w:t>
      </w:r>
    </w:p>
    <w:p w:rsidR="0088280F" w:rsidRDefault="00B0248B">
      <w:pPr>
        <w:pStyle w:val="13"/>
        <w:snapToGrid w:val="0"/>
        <w:spacing w:line="500" w:lineRule="exact"/>
        <w:jc w:val="center"/>
        <w:rPr>
          <w:rFonts w:asciiTheme="minorEastAsia" w:hAnsiTheme="minorEastAsia"/>
          <w:b/>
          <w:bCs/>
          <w:sz w:val="36"/>
          <w:szCs w:val="36"/>
        </w:rPr>
      </w:pPr>
      <w:r>
        <w:rPr>
          <w:rFonts w:asciiTheme="minorEastAsia" w:hAnsiTheme="minorEastAsia" w:hint="eastAsia"/>
          <w:b/>
          <w:bCs/>
          <w:sz w:val="36"/>
          <w:szCs w:val="36"/>
        </w:rPr>
        <w:t>中小企业声明函</w:t>
      </w:r>
    </w:p>
    <w:p w:rsidR="0088280F" w:rsidRDefault="0088280F">
      <w:pPr>
        <w:pStyle w:val="13"/>
        <w:snapToGrid w:val="0"/>
        <w:spacing w:line="500" w:lineRule="exact"/>
        <w:ind w:firstLineChars="200" w:firstLine="560"/>
        <w:rPr>
          <w:rFonts w:asciiTheme="minorEastAsia" w:hAnsiTheme="minorEastAsia"/>
          <w:sz w:val="28"/>
          <w:szCs w:val="28"/>
        </w:rPr>
      </w:pPr>
    </w:p>
    <w:p w:rsidR="0088280F" w:rsidRDefault="00B0248B">
      <w:pPr>
        <w:pStyle w:val="13"/>
        <w:snapToGrid w:val="0"/>
        <w:spacing w:line="500" w:lineRule="exact"/>
        <w:ind w:firstLineChars="200" w:firstLine="480"/>
        <w:rPr>
          <w:rFonts w:asciiTheme="minorEastAsia" w:hAnsiTheme="minorEastAsia"/>
          <w:kern w:val="1"/>
          <w:sz w:val="24"/>
          <w:szCs w:val="24"/>
          <w:lang w:eastAsia="ar-SA"/>
        </w:rPr>
      </w:pPr>
      <w:r>
        <w:rPr>
          <w:rFonts w:asciiTheme="minorEastAsia" w:hAnsiTheme="minorEastAsia" w:hint="eastAsia"/>
          <w:kern w:val="1"/>
          <w:sz w:val="24"/>
          <w:szCs w:val="24"/>
          <w:lang w:eastAsia="ar-SA"/>
        </w:rPr>
        <w:t>本公司(联合体）郑重声明，根据《政府采购促进中小企业发展管理办法》(财库</w:t>
      </w:r>
      <w:r>
        <w:rPr>
          <w:rFonts w:asciiTheme="minorEastAsia" w:hAnsiTheme="minorEastAsia" w:hint="eastAsia"/>
          <w:kern w:val="1"/>
          <w:sz w:val="24"/>
          <w:szCs w:val="24"/>
        </w:rPr>
        <w:t>[</w:t>
      </w:r>
      <w:r>
        <w:rPr>
          <w:rFonts w:asciiTheme="minorEastAsia" w:hAnsiTheme="minorEastAsia" w:hint="eastAsia"/>
          <w:kern w:val="1"/>
          <w:sz w:val="24"/>
          <w:szCs w:val="24"/>
          <w:lang w:eastAsia="ar-SA"/>
        </w:rPr>
        <w:t>2020</w:t>
      </w:r>
      <w:r>
        <w:rPr>
          <w:rFonts w:asciiTheme="minorEastAsia" w:hAnsiTheme="minorEastAsia" w:hint="eastAsia"/>
          <w:kern w:val="1"/>
          <w:sz w:val="24"/>
          <w:szCs w:val="24"/>
        </w:rPr>
        <w:t>]</w:t>
      </w:r>
      <w:r>
        <w:rPr>
          <w:rFonts w:asciiTheme="minorEastAsia" w:hAnsiTheme="minorEastAsia" w:hint="eastAsia"/>
          <w:kern w:val="1"/>
          <w:sz w:val="24"/>
          <w:szCs w:val="24"/>
          <w:lang w:eastAsia="ar-SA"/>
        </w:rPr>
        <w:t xml:space="preserve"> 46号）的规定，本公司(联合体）参加</w:t>
      </w:r>
      <w:r>
        <w:rPr>
          <w:rFonts w:asciiTheme="minorEastAsia" w:hAnsiTheme="minorEastAsia" w:hint="eastAsia"/>
          <w:kern w:val="1"/>
          <w:sz w:val="24"/>
          <w:szCs w:val="24"/>
          <w:u w:val="single"/>
        </w:rPr>
        <w:t xml:space="preserve">                    </w:t>
      </w:r>
      <w:r>
        <w:rPr>
          <w:rFonts w:asciiTheme="minorEastAsia" w:hAnsiTheme="minorEastAsia" w:hint="eastAsia"/>
          <w:kern w:val="1"/>
          <w:sz w:val="24"/>
          <w:szCs w:val="24"/>
          <w:u w:val="single"/>
          <w:lang w:eastAsia="ar-SA"/>
        </w:rPr>
        <w:t>(单位名称）</w:t>
      </w:r>
      <w:r>
        <w:rPr>
          <w:rFonts w:asciiTheme="minorEastAsia" w:hAnsiTheme="minorEastAsia" w:hint="eastAsia"/>
          <w:kern w:val="1"/>
          <w:sz w:val="24"/>
          <w:szCs w:val="24"/>
          <w:lang w:eastAsia="ar-SA"/>
        </w:rPr>
        <w:t>的</w:t>
      </w:r>
      <w:r>
        <w:rPr>
          <w:rFonts w:asciiTheme="minorEastAsia" w:hAnsiTheme="minorEastAsia" w:hint="eastAsia"/>
          <w:kern w:val="1"/>
          <w:sz w:val="24"/>
          <w:szCs w:val="24"/>
        </w:rPr>
        <w:t xml:space="preserve">                        </w:t>
      </w:r>
      <w:r>
        <w:rPr>
          <w:rFonts w:asciiTheme="minorEastAsia" w:hAnsiTheme="minorEastAsia" w:hint="eastAsia"/>
          <w:kern w:val="1"/>
          <w:sz w:val="24"/>
          <w:szCs w:val="24"/>
          <w:lang w:eastAsia="ar-SA"/>
        </w:rPr>
        <w:t>(项目名称）采购活动，提供的货物全部由符合政策要求的中小企业制造。相关企业(含联合体中的中小企业、签订分包意向协议的中小企业)的具体情况如下:</w:t>
      </w:r>
    </w:p>
    <w:p w:rsidR="0088280F" w:rsidRDefault="00B0248B">
      <w:pPr>
        <w:pStyle w:val="13"/>
        <w:snapToGrid w:val="0"/>
        <w:spacing w:line="500" w:lineRule="exact"/>
        <w:ind w:firstLineChars="200" w:firstLine="480"/>
        <w:rPr>
          <w:rFonts w:asciiTheme="minorEastAsia" w:hAnsiTheme="minorEastAsia"/>
          <w:kern w:val="1"/>
          <w:sz w:val="24"/>
          <w:szCs w:val="24"/>
        </w:rPr>
      </w:pPr>
      <w:r>
        <w:rPr>
          <w:rFonts w:asciiTheme="minorEastAsia" w:hAnsiTheme="minorEastAsia" w:hint="eastAsia"/>
          <w:kern w:val="1"/>
          <w:sz w:val="24"/>
          <w:szCs w:val="24"/>
          <w:lang w:eastAsia="ar-SA"/>
        </w:rPr>
        <w:t>1.</w:t>
      </w:r>
      <w:r>
        <w:rPr>
          <w:rFonts w:asciiTheme="minorEastAsia" w:hAnsiTheme="minorEastAsia" w:hint="eastAsia"/>
          <w:kern w:val="1"/>
          <w:sz w:val="24"/>
          <w:szCs w:val="24"/>
        </w:rPr>
        <w:t xml:space="preserve">            </w:t>
      </w:r>
      <w:r>
        <w:rPr>
          <w:rFonts w:asciiTheme="minorEastAsia" w:hAnsiTheme="minorEastAsia" w:hint="eastAsia"/>
          <w:kern w:val="1"/>
          <w:sz w:val="24"/>
          <w:szCs w:val="24"/>
          <w:lang w:eastAsia="ar-SA"/>
        </w:rPr>
        <w:t>(标的名称），属于（采购文件中明确的所属行业&gt;行业</w:t>
      </w:r>
      <w:r>
        <w:rPr>
          <w:rFonts w:asciiTheme="minorEastAsia" w:hAnsiTheme="minorEastAsia" w:hint="eastAsia"/>
          <w:kern w:val="1"/>
          <w:sz w:val="24"/>
          <w:szCs w:val="24"/>
        </w:rPr>
        <w:t>；</w:t>
      </w:r>
      <w:r>
        <w:rPr>
          <w:rFonts w:asciiTheme="minorEastAsia" w:hAnsiTheme="minorEastAsia" w:hint="eastAsia"/>
          <w:kern w:val="1"/>
          <w:sz w:val="24"/>
          <w:szCs w:val="24"/>
          <w:lang w:eastAsia="ar-SA"/>
        </w:rPr>
        <w:t>制造商为</w:t>
      </w:r>
      <w:r>
        <w:rPr>
          <w:rFonts w:asciiTheme="minorEastAsia" w:hAnsiTheme="minorEastAsia" w:hint="eastAsia"/>
          <w:kern w:val="1"/>
          <w:sz w:val="24"/>
          <w:szCs w:val="24"/>
        </w:rPr>
        <w:t xml:space="preserve">             </w:t>
      </w:r>
      <w:r>
        <w:rPr>
          <w:rFonts w:asciiTheme="minorEastAsia" w:hAnsiTheme="minorEastAsia" w:hint="eastAsia"/>
          <w:kern w:val="1"/>
          <w:sz w:val="24"/>
          <w:szCs w:val="24"/>
          <w:lang w:eastAsia="ar-SA"/>
        </w:rPr>
        <w:t>（企业名称)，从业人员</w:t>
      </w:r>
      <w:r>
        <w:rPr>
          <w:rFonts w:asciiTheme="minorEastAsia" w:hAnsiTheme="minorEastAsia" w:hint="eastAsia"/>
          <w:kern w:val="1"/>
          <w:sz w:val="24"/>
          <w:szCs w:val="24"/>
        </w:rPr>
        <w:t xml:space="preserve">    </w:t>
      </w:r>
      <w:r>
        <w:rPr>
          <w:rFonts w:asciiTheme="minorEastAsia" w:hAnsiTheme="minorEastAsia" w:hint="eastAsia"/>
          <w:kern w:val="1"/>
          <w:sz w:val="24"/>
          <w:szCs w:val="24"/>
          <w:lang w:eastAsia="ar-SA"/>
        </w:rPr>
        <w:t>人，营业收入为</w:t>
      </w:r>
      <w:r>
        <w:rPr>
          <w:rFonts w:asciiTheme="minorEastAsia" w:hAnsiTheme="minorEastAsia" w:hint="eastAsia"/>
          <w:kern w:val="1"/>
          <w:sz w:val="24"/>
          <w:szCs w:val="24"/>
        </w:rPr>
        <w:t xml:space="preserve">       </w:t>
      </w:r>
      <w:r>
        <w:rPr>
          <w:rFonts w:asciiTheme="minorEastAsia" w:hAnsiTheme="minorEastAsia" w:hint="eastAsia"/>
          <w:kern w:val="1"/>
          <w:sz w:val="24"/>
          <w:szCs w:val="24"/>
          <w:lang w:eastAsia="ar-SA"/>
        </w:rPr>
        <w:t>万元，资产总额为</w:t>
      </w:r>
      <w:r>
        <w:rPr>
          <w:rFonts w:asciiTheme="minorEastAsia" w:hAnsiTheme="minorEastAsia" w:hint="eastAsia"/>
          <w:kern w:val="1"/>
          <w:sz w:val="24"/>
          <w:szCs w:val="24"/>
        </w:rPr>
        <w:t xml:space="preserve">            </w:t>
      </w:r>
      <w:r>
        <w:rPr>
          <w:rFonts w:asciiTheme="minorEastAsia" w:hAnsiTheme="minorEastAsia" w:hint="eastAsia"/>
          <w:kern w:val="1"/>
          <w:sz w:val="24"/>
          <w:szCs w:val="24"/>
          <w:lang w:eastAsia="ar-SA"/>
        </w:rPr>
        <w:t>万元</w:t>
      </w:r>
      <w:r>
        <w:rPr>
          <w:rFonts w:asciiTheme="minorEastAsia" w:hAnsiTheme="minorEastAsia" w:hint="eastAsia"/>
          <w:kern w:val="1"/>
          <w:sz w:val="24"/>
          <w:szCs w:val="24"/>
        </w:rPr>
        <w:t>1</w:t>
      </w:r>
      <w:r>
        <w:rPr>
          <w:rFonts w:asciiTheme="minorEastAsia" w:hAnsiTheme="minorEastAsia" w:hint="eastAsia"/>
          <w:kern w:val="1"/>
          <w:sz w:val="24"/>
          <w:szCs w:val="24"/>
          <w:lang w:eastAsia="ar-SA"/>
        </w:rPr>
        <w:t>，属于（中型企业、小型企业、微型企业)</w:t>
      </w:r>
      <w:r>
        <w:rPr>
          <w:rFonts w:asciiTheme="minorEastAsia" w:hAnsiTheme="minorEastAsia" w:hint="eastAsia"/>
          <w:kern w:val="1"/>
          <w:sz w:val="24"/>
          <w:szCs w:val="24"/>
        </w:rPr>
        <w:t>；</w:t>
      </w:r>
    </w:p>
    <w:p w:rsidR="0088280F" w:rsidRDefault="00B0248B">
      <w:pPr>
        <w:pStyle w:val="13"/>
        <w:snapToGrid w:val="0"/>
        <w:spacing w:line="500" w:lineRule="exact"/>
        <w:ind w:firstLineChars="200" w:firstLine="480"/>
        <w:rPr>
          <w:rFonts w:asciiTheme="minorEastAsia" w:hAnsiTheme="minorEastAsia"/>
          <w:kern w:val="1"/>
          <w:sz w:val="24"/>
          <w:szCs w:val="24"/>
        </w:rPr>
      </w:pPr>
      <w:r>
        <w:rPr>
          <w:rFonts w:asciiTheme="minorEastAsia" w:hAnsiTheme="minorEastAsia" w:hint="eastAsia"/>
          <w:kern w:val="1"/>
          <w:sz w:val="24"/>
          <w:szCs w:val="24"/>
          <w:lang w:eastAsia="ar-SA"/>
        </w:rPr>
        <w:t>2.</w:t>
      </w:r>
      <w:r>
        <w:rPr>
          <w:rFonts w:asciiTheme="minorEastAsia" w:hAnsiTheme="minorEastAsia" w:hint="eastAsia"/>
          <w:kern w:val="1"/>
          <w:sz w:val="24"/>
          <w:szCs w:val="24"/>
        </w:rPr>
        <w:t xml:space="preserve">            </w:t>
      </w:r>
      <w:r>
        <w:rPr>
          <w:rFonts w:asciiTheme="minorEastAsia" w:hAnsiTheme="minorEastAsia" w:hint="eastAsia"/>
          <w:kern w:val="1"/>
          <w:sz w:val="24"/>
          <w:szCs w:val="24"/>
          <w:lang w:eastAsia="ar-SA"/>
        </w:rPr>
        <w:t>（标的名称），属于（采购文件中明确的所属行业)行业</w:t>
      </w:r>
      <w:r>
        <w:rPr>
          <w:rFonts w:asciiTheme="minorEastAsia" w:hAnsiTheme="minorEastAsia" w:hint="eastAsia"/>
          <w:kern w:val="1"/>
          <w:sz w:val="24"/>
          <w:szCs w:val="24"/>
        </w:rPr>
        <w:t>；</w:t>
      </w:r>
      <w:r>
        <w:rPr>
          <w:rFonts w:asciiTheme="minorEastAsia" w:hAnsiTheme="minorEastAsia" w:hint="eastAsia"/>
          <w:kern w:val="1"/>
          <w:sz w:val="24"/>
          <w:szCs w:val="24"/>
          <w:lang w:eastAsia="ar-SA"/>
        </w:rPr>
        <w:t>制造商为</w:t>
      </w:r>
      <w:r>
        <w:rPr>
          <w:rFonts w:asciiTheme="minorEastAsia" w:hAnsiTheme="minorEastAsia" w:hint="eastAsia"/>
          <w:kern w:val="1"/>
          <w:sz w:val="24"/>
          <w:szCs w:val="24"/>
        </w:rPr>
        <w:t xml:space="preserve">                </w:t>
      </w:r>
      <w:r>
        <w:rPr>
          <w:rFonts w:asciiTheme="minorEastAsia" w:hAnsiTheme="minorEastAsia" w:hint="eastAsia"/>
          <w:kern w:val="1"/>
          <w:sz w:val="24"/>
          <w:szCs w:val="24"/>
          <w:lang w:eastAsia="ar-SA"/>
        </w:rPr>
        <w:t>(企业名称)，从业人员</w:t>
      </w:r>
      <w:r>
        <w:rPr>
          <w:rFonts w:asciiTheme="minorEastAsia" w:hAnsiTheme="minorEastAsia" w:hint="eastAsia"/>
          <w:kern w:val="1"/>
          <w:sz w:val="24"/>
          <w:szCs w:val="24"/>
        </w:rPr>
        <w:t xml:space="preserve">      </w:t>
      </w:r>
      <w:r>
        <w:rPr>
          <w:rFonts w:asciiTheme="minorEastAsia" w:hAnsiTheme="minorEastAsia" w:hint="eastAsia"/>
          <w:kern w:val="1"/>
          <w:sz w:val="24"/>
          <w:szCs w:val="24"/>
          <w:lang w:eastAsia="ar-SA"/>
        </w:rPr>
        <w:t>人，营业收入为</w:t>
      </w:r>
      <w:r>
        <w:rPr>
          <w:rFonts w:asciiTheme="minorEastAsia" w:hAnsiTheme="minorEastAsia" w:hint="eastAsia"/>
          <w:kern w:val="1"/>
          <w:sz w:val="24"/>
          <w:szCs w:val="24"/>
        </w:rPr>
        <w:t xml:space="preserve">    </w:t>
      </w:r>
      <w:r>
        <w:rPr>
          <w:rFonts w:asciiTheme="minorEastAsia" w:hAnsiTheme="minorEastAsia" w:hint="eastAsia"/>
          <w:kern w:val="1"/>
          <w:sz w:val="24"/>
          <w:szCs w:val="24"/>
          <w:lang w:eastAsia="ar-SA"/>
        </w:rPr>
        <w:t>万元，资产总额为</w:t>
      </w:r>
      <w:r>
        <w:rPr>
          <w:rFonts w:asciiTheme="minorEastAsia" w:hAnsiTheme="minorEastAsia" w:hint="eastAsia"/>
          <w:kern w:val="1"/>
          <w:sz w:val="24"/>
          <w:szCs w:val="24"/>
        </w:rPr>
        <w:t xml:space="preserve">        </w:t>
      </w:r>
      <w:r>
        <w:rPr>
          <w:rFonts w:asciiTheme="minorEastAsia" w:hAnsiTheme="minorEastAsia" w:hint="eastAsia"/>
          <w:kern w:val="1"/>
          <w:sz w:val="24"/>
          <w:szCs w:val="24"/>
          <w:lang w:eastAsia="ar-SA"/>
        </w:rPr>
        <w:t>万元，属于</w:t>
      </w:r>
      <w:r>
        <w:rPr>
          <w:rFonts w:asciiTheme="minorEastAsia" w:hAnsiTheme="minorEastAsia" w:hint="eastAsia"/>
          <w:kern w:val="1"/>
          <w:sz w:val="24"/>
          <w:szCs w:val="24"/>
        </w:rPr>
        <w:t xml:space="preserve">      </w:t>
      </w:r>
      <w:r>
        <w:rPr>
          <w:rFonts w:asciiTheme="minorEastAsia" w:hAnsiTheme="minorEastAsia" w:hint="eastAsia"/>
          <w:kern w:val="1"/>
          <w:sz w:val="24"/>
          <w:szCs w:val="24"/>
          <w:lang w:eastAsia="ar-SA"/>
        </w:rPr>
        <w:t>（中型企业、小型企业、微型企业)</w:t>
      </w:r>
      <w:r>
        <w:rPr>
          <w:rFonts w:asciiTheme="minorEastAsia" w:hAnsiTheme="minorEastAsia" w:hint="eastAsia"/>
          <w:kern w:val="1"/>
          <w:sz w:val="24"/>
          <w:szCs w:val="24"/>
        </w:rPr>
        <w:t>；</w:t>
      </w:r>
    </w:p>
    <w:p w:rsidR="0088280F" w:rsidRDefault="0088280F">
      <w:pPr>
        <w:pStyle w:val="13"/>
        <w:snapToGrid w:val="0"/>
        <w:spacing w:line="500" w:lineRule="exact"/>
        <w:ind w:firstLineChars="200" w:firstLine="480"/>
        <w:rPr>
          <w:rFonts w:asciiTheme="minorEastAsia" w:hAnsiTheme="minorEastAsia"/>
          <w:kern w:val="1"/>
          <w:sz w:val="24"/>
          <w:szCs w:val="24"/>
        </w:rPr>
      </w:pPr>
    </w:p>
    <w:p w:rsidR="0088280F" w:rsidRDefault="00B0248B">
      <w:pPr>
        <w:pStyle w:val="13"/>
        <w:snapToGrid w:val="0"/>
        <w:spacing w:line="500" w:lineRule="exact"/>
        <w:ind w:firstLineChars="200" w:firstLine="480"/>
        <w:rPr>
          <w:rFonts w:asciiTheme="minorEastAsia" w:hAnsiTheme="minorEastAsia"/>
          <w:kern w:val="1"/>
          <w:sz w:val="24"/>
          <w:szCs w:val="24"/>
        </w:rPr>
      </w:pPr>
      <w:r>
        <w:rPr>
          <w:rFonts w:asciiTheme="minorEastAsia" w:hAnsiTheme="minorEastAsia" w:hint="eastAsia"/>
          <w:kern w:val="1"/>
          <w:sz w:val="24"/>
          <w:szCs w:val="24"/>
        </w:rPr>
        <w:t>以上企业，不属于大企业的分支机构，不存在控股股东为大企业的情形，也不存在与大企业的负责人为同一人的情形。</w:t>
      </w:r>
    </w:p>
    <w:p w:rsidR="0088280F" w:rsidRDefault="00B0248B">
      <w:pPr>
        <w:pStyle w:val="13"/>
        <w:snapToGrid w:val="0"/>
        <w:spacing w:line="500" w:lineRule="exact"/>
        <w:ind w:firstLineChars="200" w:firstLine="480"/>
        <w:rPr>
          <w:rFonts w:asciiTheme="minorEastAsia" w:hAnsiTheme="minorEastAsia"/>
          <w:kern w:val="1"/>
          <w:sz w:val="24"/>
          <w:szCs w:val="24"/>
        </w:rPr>
      </w:pPr>
      <w:r>
        <w:rPr>
          <w:rFonts w:asciiTheme="minorEastAsia" w:hAnsiTheme="minorEastAsia" w:hint="eastAsia"/>
          <w:kern w:val="1"/>
          <w:sz w:val="24"/>
          <w:szCs w:val="24"/>
        </w:rPr>
        <w:t>本企业对上述声明内容的真实性负责。如有虚假，将依法承担相应责任。</w:t>
      </w:r>
    </w:p>
    <w:p w:rsidR="0088280F" w:rsidRDefault="0088280F">
      <w:pPr>
        <w:pStyle w:val="13"/>
        <w:snapToGrid w:val="0"/>
        <w:spacing w:line="500" w:lineRule="exact"/>
        <w:ind w:firstLineChars="200" w:firstLine="480"/>
        <w:rPr>
          <w:rFonts w:asciiTheme="minorEastAsia" w:hAnsiTheme="minorEastAsia"/>
          <w:kern w:val="1"/>
          <w:sz w:val="24"/>
          <w:szCs w:val="24"/>
        </w:rPr>
      </w:pPr>
    </w:p>
    <w:p w:rsidR="0088280F" w:rsidRDefault="0088280F">
      <w:pPr>
        <w:pStyle w:val="13"/>
        <w:snapToGrid w:val="0"/>
        <w:spacing w:line="500" w:lineRule="exact"/>
        <w:ind w:firstLineChars="200" w:firstLine="480"/>
        <w:rPr>
          <w:rFonts w:asciiTheme="minorEastAsia" w:hAnsiTheme="minorEastAsia"/>
          <w:kern w:val="1"/>
          <w:sz w:val="24"/>
          <w:szCs w:val="24"/>
        </w:rPr>
      </w:pPr>
    </w:p>
    <w:p w:rsidR="0088280F" w:rsidRDefault="00B0248B">
      <w:pPr>
        <w:pStyle w:val="13"/>
        <w:snapToGrid w:val="0"/>
        <w:spacing w:line="500" w:lineRule="exact"/>
        <w:ind w:firstLineChars="1500" w:firstLine="3600"/>
        <w:jc w:val="right"/>
        <w:rPr>
          <w:rFonts w:asciiTheme="minorEastAsia" w:hAnsiTheme="minorEastAsia"/>
          <w:kern w:val="1"/>
          <w:sz w:val="24"/>
          <w:szCs w:val="24"/>
        </w:rPr>
      </w:pPr>
      <w:r>
        <w:rPr>
          <w:rFonts w:asciiTheme="minorEastAsia" w:hAnsiTheme="minorEastAsia" w:hint="eastAsia"/>
          <w:kern w:val="1"/>
          <w:sz w:val="24"/>
          <w:szCs w:val="24"/>
        </w:rPr>
        <w:t>企业名称(盖章):</w:t>
      </w:r>
    </w:p>
    <w:p w:rsidR="0088280F" w:rsidRDefault="00B0248B">
      <w:pPr>
        <w:pStyle w:val="13"/>
        <w:snapToGrid w:val="0"/>
        <w:spacing w:line="500" w:lineRule="exact"/>
        <w:ind w:firstLineChars="1500" w:firstLine="3600"/>
        <w:jc w:val="right"/>
        <w:rPr>
          <w:rFonts w:asciiTheme="minorEastAsia" w:hAnsiTheme="minorEastAsia"/>
          <w:kern w:val="1"/>
          <w:sz w:val="24"/>
          <w:szCs w:val="24"/>
        </w:rPr>
      </w:pPr>
      <w:r>
        <w:rPr>
          <w:rFonts w:asciiTheme="minorEastAsia" w:hAnsiTheme="minorEastAsia" w:hint="eastAsia"/>
          <w:kern w:val="1"/>
          <w:sz w:val="24"/>
          <w:szCs w:val="24"/>
        </w:rPr>
        <w:t>日期:</w:t>
      </w:r>
    </w:p>
    <w:p w:rsidR="0088280F" w:rsidRDefault="0088280F">
      <w:pPr>
        <w:pStyle w:val="13"/>
        <w:snapToGrid w:val="0"/>
        <w:spacing w:line="500" w:lineRule="exact"/>
        <w:ind w:firstLineChars="200" w:firstLine="480"/>
        <w:rPr>
          <w:rFonts w:asciiTheme="minorEastAsia" w:hAnsiTheme="minorEastAsia"/>
          <w:kern w:val="1"/>
          <w:sz w:val="24"/>
          <w:szCs w:val="24"/>
        </w:rPr>
      </w:pPr>
    </w:p>
    <w:p w:rsidR="0088280F" w:rsidRDefault="00B0248B">
      <w:pPr>
        <w:pStyle w:val="3"/>
        <w:tabs>
          <w:tab w:val="left" w:pos="719"/>
        </w:tabs>
        <w:rPr>
          <w:rFonts w:asciiTheme="minorEastAsia" w:eastAsiaTheme="minorEastAsia" w:hAnsiTheme="minorEastAsia"/>
          <w:kern w:val="1"/>
          <w:szCs w:val="24"/>
        </w:rPr>
      </w:pPr>
      <w:r>
        <w:rPr>
          <w:rFonts w:asciiTheme="minorEastAsia" w:eastAsiaTheme="minorEastAsia" w:hAnsiTheme="minorEastAsia" w:hint="eastAsia"/>
          <w:kern w:val="1"/>
          <w:szCs w:val="24"/>
        </w:rPr>
        <w:t>1从业人员、营业收入、资产总额填报上一年度数据，无上一年度数据的新成立企业可不填报。</w:t>
      </w:r>
    </w:p>
    <w:p w:rsidR="0088280F" w:rsidRDefault="0088280F">
      <w:pPr>
        <w:spacing w:line="500" w:lineRule="exact"/>
        <w:jc w:val="center"/>
        <w:rPr>
          <w:rFonts w:asciiTheme="minorEastAsia" w:eastAsiaTheme="minorEastAsia" w:hAnsiTheme="minorEastAsia" w:cs="宋体"/>
          <w:b/>
          <w:sz w:val="28"/>
          <w:szCs w:val="28"/>
        </w:rPr>
      </w:pPr>
    </w:p>
    <w:p w:rsidR="0088280F" w:rsidRDefault="0088280F">
      <w:pPr>
        <w:pStyle w:val="a1"/>
        <w:rPr>
          <w:rFonts w:asciiTheme="minorEastAsia" w:eastAsiaTheme="minorEastAsia" w:hAnsiTheme="minorEastAsia" w:cs="宋体"/>
          <w:b/>
          <w:sz w:val="28"/>
          <w:szCs w:val="28"/>
        </w:rPr>
      </w:pPr>
    </w:p>
    <w:p w:rsidR="0088280F" w:rsidRDefault="0088280F">
      <w:pPr>
        <w:pStyle w:val="a1"/>
        <w:rPr>
          <w:rFonts w:asciiTheme="minorEastAsia" w:eastAsiaTheme="minorEastAsia" w:hAnsiTheme="minorEastAsia" w:cs="宋体"/>
          <w:b/>
          <w:sz w:val="28"/>
          <w:szCs w:val="28"/>
        </w:rPr>
      </w:pPr>
    </w:p>
    <w:p w:rsidR="0088280F" w:rsidRDefault="0088280F">
      <w:pPr>
        <w:pStyle w:val="a1"/>
        <w:rPr>
          <w:rFonts w:asciiTheme="minorEastAsia" w:eastAsiaTheme="minorEastAsia" w:hAnsiTheme="minorEastAsia" w:cs="宋体"/>
          <w:b/>
          <w:sz w:val="28"/>
          <w:szCs w:val="28"/>
        </w:rPr>
      </w:pPr>
    </w:p>
    <w:p w:rsidR="0088280F" w:rsidRDefault="0088280F">
      <w:pPr>
        <w:pStyle w:val="a1"/>
        <w:rPr>
          <w:rFonts w:asciiTheme="minorEastAsia" w:eastAsiaTheme="minorEastAsia" w:hAnsiTheme="minorEastAsia" w:cs="宋体"/>
          <w:b/>
          <w:sz w:val="28"/>
          <w:szCs w:val="28"/>
        </w:rPr>
      </w:pPr>
    </w:p>
    <w:p w:rsidR="0088280F" w:rsidRDefault="00B0248B">
      <w:pPr>
        <w:widowControl/>
        <w:spacing w:line="360" w:lineRule="auto"/>
        <w:ind w:firstLineChars="200" w:firstLine="482"/>
        <w:rPr>
          <w:rFonts w:asciiTheme="minorEastAsia" w:eastAsiaTheme="minorEastAsia" w:hAnsiTheme="minorEastAsia" w:cs="宋体"/>
          <w:b/>
          <w:bCs/>
          <w:szCs w:val="22"/>
        </w:rPr>
      </w:pPr>
      <w:r>
        <w:rPr>
          <w:rFonts w:asciiTheme="minorEastAsia" w:eastAsiaTheme="minorEastAsia" w:hAnsiTheme="minorEastAsia" w:cs="宋体" w:hint="eastAsia"/>
          <w:b/>
        </w:rPr>
        <w:t xml:space="preserve">参考格式21：        </w:t>
      </w:r>
      <w:r>
        <w:rPr>
          <w:rFonts w:asciiTheme="minorEastAsia" w:eastAsiaTheme="minorEastAsia" w:hAnsiTheme="minorEastAsia" w:cs="宋体" w:hint="eastAsia"/>
          <w:b/>
          <w:bCs/>
          <w:szCs w:val="22"/>
        </w:rPr>
        <w:t>残疾人福利性单位声明函（符合本声明函填写）</w:t>
      </w:r>
    </w:p>
    <w:p w:rsidR="0088280F" w:rsidRDefault="00B0248B">
      <w:pPr>
        <w:widowControl/>
        <w:spacing w:line="360" w:lineRule="auto"/>
        <w:ind w:firstLineChars="200" w:firstLine="480"/>
        <w:rPr>
          <w:rFonts w:asciiTheme="minorEastAsia" w:eastAsiaTheme="minorEastAsia" w:hAnsiTheme="minorEastAsia" w:cs="宋体"/>
          <w:szCs w:val="22"/>
        </w:rPr>
      </w:pPr>
      <w:r>
        <w:rPr>
          <w:rFonts w:asciiTheme="minorEastAsia" w:eastAsiaTheme="minorEastAsia" w:hAnsiTheme="minorEastAsia" w:cs="宋体" w:hint="eastAsia"/>
          <w:szCs w:val="22"/>
        </w:rPr>
        <w:t>本单位郑重声明,根据《财政部民政部中国残疾人联合会关于促进残疾人就业政府采购政策的通知》 (财库(2017)141号)的规定,本单位为符合条件的残疾人福利性单位,且本单位参加</w:t>
      </w:r>
      <w:r>
        <w:rPr>
          <w:rFonts w:asciiTheme="minorEastAsia" w:eastAsiaTheme="minorEastAsia" w:hAnsiTheme="minorEastAsia" w:cs="宋体" w:hint="eastAsia"/>
          <w:szCs w:val="22"/>
          <w:u w:val="single"/>
        </w:rPr>
        <w:t xml:space="preserve">     </w:t>
      </w:r>
      <w:r>
        <w:rPr>
          <w:rFonts w:asciiTheme="minorEastAsia" w:eastAsiaTheme="minorEastAsia" w:hAnsiTheme="minorEastAsia" w:cs="宋体" w:hint="eastAsia"/>
          <w:szCs w:val="22"/>
        </w:rPr>
        <w:t>单位的</w:t>
      </w:r>
      <w:r>
        <w:rPr>
          <w:rFonts w:asciiTheme="minorEastAsia" w:eastAsiaTheme="minorEastAsia" w:hAnsiTheme="minorEastAsia" w:cs="宋体" w:hint="eastAsia"/>
          <w:szCs w:val="22"/>
          <w:u w:val="single"/>
        </w:rPr>
        <w:t xml:space="preserve">     </w:t>
      </w:r>
      <w:r>
        <w:rPr>
          <w:rFonts w:asciiTheme="minorEastAsia" w:eastAsiaTheme="minorEastAsia" w:hAnsiTheme="minorEastAsia" w:cs="宋体" w:hint="eastAsia"/>
          <w:szCs w:val="22"/>
        </w:rPr>
        <w:t>项目采购活动提供本单位制造的货物《由本单位承担工程/提供服务),或者提供其他残疾人福利性单位制造的货物(不包括使用非残疾人福利性单位注册商标的货物)。</w:t>
      </w:r>
    </w:p>
    <w:p w:rsidR="0088280F" w:rsidRDefault="00B0248B">
      <w:pPr>
        <w:widowControl/>
        <w:spacing w:line="360" w:lineRule="auto"/>
        <w:ind w:firstLineChars="200" w:firstLine="480"/>
        <w:rPr>
          <w:rFonts w:asciiTheme="minorEastAsia" w:eastAsiaTheme="minorEastAsia" w:hAnsiTheme="minorEastAsia" w:cs="宋体"/>
          <w:szCs w:val="22"/>
        </w:rPr>
      </w:pPr>
      <w:r>
        <w:rPr>
          <w:rFonts w:asciiTheme="minorEastAsia" w:eastAsiaTheme="minorEastAsia" w:hAnsiTheme="minorEastAsia" w:cs="宋体" w:hint="eastAsia"/>
          <w:szCs w:val="22"/>
        </w:rPr>
        <w:t>本单位对上述声明的真实性负责,如有虚假,将依法承担相应责任。</w:t>
      </w:r>
    </w:p>
    <w:p w:rsidR="0088280F" w:rsidRDefault="0088280F">
      <w:pPr>
        <w:pStyle w:val="a8"/>
        <w:rPr>
          <w:rFonts w:asciiTheme="minorEastAsia" w:eastAsiaTheme="minorEastAsia" w:hAnsiTheme="minorEastAsia" w:cs="宋体"/>
        </w:rPr>
      </w:pPr>
    </w:p>
    <w:p w:rsidR="0088280F" w:rsidRDefault="00B0248B">
      <w:pPr>
        <w:widowControl/>
        <w:spacing w:line="360" w:lineRule="auto"/>
        <w:ind w:firstLineChars="1500" w:firstLine="3600"/>
        <w:rPr>
          <w:rFonts w:asciiTheme="minorEastAsia" w:eastAsiaTheme="minorEastAsia" w:hAnsiTheme="minorEastAsia" w:cs="宋体"/>
          <w:szCs w:val="22"/>
        </w:rPr>
      </w:pPr>
      <w:r>
        <w:rPr>
          <w:rFonts w:asciiTheme="minorEastAsia" w:eastAsiaTheme="minorEastAsia" w:hAnsiTheme="minorEastAsia" w:cs="宋体" w:hint="eastAsia"/>
          <w:szCs w:val="22"/>
        </w:rPr>
        <w:t>企业名称(盖公章):</w:t>
      </w:r>
    </w:p>
    <w:p w:rsidR="0088280F" w:rsidRDefault="00B0248B">
      <w:pPr>
        <w:widowControl/>
        <w:spacing w:line="360" w:lineRule="auto"/>
        <w:ind w:firstLineChars="1500" w:firstLine="3600"/>
        <w:rPr>
          <w:rFonts w:asciiTheme="minorEastAsia" w:eastAsiaTheme="minorEastAsia" w:hAnsiTheme="minorEastAsia" w:cs="宋体"/>
          <w:szCs w:val="22"/>
        </w:rPr>
      </w:pPr>
      <w:r>
        <w:rPr>
          <w:rFonts w:asciiTheme="minorEastAsia" w:eastAsiaTheme="minorEastAsia" w:hAnsiTheme="minorEastAsia" w:cs="宋体" w:hint="eastAsia"/>
          <w:szCs w:val="22"/>
        </w:rPr>
        <w:t>法定代表人(负责人)或其授权代表(签字):</w:t>
      </w:r>
    </w:p>
    <w:p w:rsidR="0088280F" w:rsidRDefault="00B0248B">
      <w:pPr>
        <w:widowControl/>
        <w:spacing w:line="360" w:lineRule="auto"/>
        <w:ind w:firstLineChars="1500" w:firstLine="3600"/>
        <w:rPr>
          <w:rFonts w:asciiTheme="minorEastAsia" w:eastAsiaTheme="minorEastAsia" w:hAnsiTheme="minorEastAsia" w:cs="宋体"/>
          <w:szCs w:val="22"/>
        </w:rPr>
      </w:pPr>
      <w:r>
        <w:rPr>
          <w:rFonts w:asciiTheme="minorEastAsia" w:eastAsiaTheme="minorEastAsia" w:hAnsiTheme="minorEastAsia" w:cs="宋体" w:hint="eastAsia"/>
          <w:szCs w:val="22"/>
        </w:rPr>
        <w:t>日期:</w:t>
      </w:r>
    </w:p>
    <w:p w:rsidR="0088280F" w:rsidRDefault="0088280F">
      <w:pPr>
        <w:pStyle w:val="a8"/>
        <w:rPr>
          <w:rFonts w:asciiTheme="minorEastAsia" w:eastAsiaTheme="minorEastAsia" w:hAnsiTheme="minorEastAsia" w:cs="宋体"/>
        </w:rPr>
      </w:pPr>
    </w:p>
    <w:p w:rsidR="0088280F" w:rsidRDefault="0088280F">
      <w:pPr>
        <w:widowControl/>
        <w:spacing w:line="360" w:lineRule="auto"/>
        <w:ind w:firstLineChars="2300" w:firstLine="5520"/>
        <w:rPr>
          <w:rFonts w:asciiTheme="minorEastAsia" w:eastAsiaTheme="minorEastAsia" w:hAnsiTheme="minorEastAsia" w:cs="宋体"/>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widowControl/>
        <w:spacing w:line="360" w:lineRule="auto"/>
        <w:ind w:firstLineChars="2300" w:firstLine="5520"/>
        <w:rPr>
          <w:rFonts w:asciiTheme="minorEastAsia" w:eastAsiaTheme="minorEastAsia" w:hAnsiTheme="minorEastAsia" w:cs="宋体"/>
        </w:rPr>
      </w:pPr>
    </w:p>
    <w:p w:rsidR="0088280F" w:rsidRDefault="00B0248B">
      <w:pPr>
        <w:widowControl/>
        <w:spacing w:line="360" w:lineRule="auto"/>
        <w:ind w:firstLineChars="200" w:firstLine="482"/>
        <w:rPr>
          <w:rFonts w:asciiTheme="minorEastAsia" w:eastAsiaTheme="minorEastAsia" w:hAnsiTheme="minorEastAsia" w:cs="宋体"/>
          <w:b/>
          <w:lang w:val="en-GB"/>
        </w:rPr>
      </w:pPr>
      <w:r>
        <w:rPr>
          <w:rFonts w:asciiTheme="minorEastAsia" w:eastAsiaTheme="minorEastAsia" w:hAnsiTheme="minorEastAsia" w:cs="宋体" w:hint="eastAsia"/>
          <w:b/>
        </w:rPr>
        <w:lastRenderedPageBreak/>
        <w:t xml:space="preserve">参考格式22：               </w:t>
      </w:r>
      <w:r>
        <w:rPr>
          <w:rFonts w:asciiTheme="minorEastAsia" w:eastAsiaTheme="minorEastAsia" w:hAnsiTheme="minorEastAsia" w:cs="宋体" w:hint="eastAsia"/>
          <w:b/>
          <w:lang w:val="en-GB"/>
        </w:rPr>
        <w:t>联合体协议书</w:t>
      </w:r>
    </w:p>
    <w:p w:rsidR="0088280F" w:rsidRDefault="00B0248B">
      <w:pPr>
        <w:widowControl/>
        <w:spacing w:line="360" w:lineRule="auto"/>
        <w:ind w:firstLineChars="200" w:firstLine="48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 xml:space="preserve">牵头人名称：                                                          </w:t>
      </w:r>
    </w:p>
    <w:p w:rsidR="0088280F" w:rsidRDefault="00B0248B">
      <w:pPr>
        <w:widowControl/>
        <w:spacing w:line="360" w:lineRule="auto"/>
        <w:ind w:firstLineChars="200" w:firstLine="48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 xml:space="preserve">法定代表人：                                                          </w:t>
      </w:r>
    </w:p>
    <w:p w:rsidR="0088280F" w:rsidRDefault="00B0248B">
      <w:pPr>
        <w:widowControl/>
        <w:spacing w:line="360" w:lineRule="auto"/>
        <w:ind w:firstLineChars="200" w:firstLine="48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 xml:space="preserve">法定住所：                                                            </w:t>
      </w:r>
    </w:p>
    <w:p w:rsidR="0088280F" w:rsidRDefault="00B0248B">
      <w:pPr>
        <w:widowControl/>
        <w:spacing w:line="360" w:lineRule="auto"/>
        <w:ind w:firstLineChars="200" w:firstLine="48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 xml:space="preserve">成员二名称：                                                          </w:t>
      </w:r>
    </w:p>
    <w:p w:rsidR="0088280F" w:rsidRDefault="00B0248B">
      <w:pPr>
        <w:widowControl/>
        <w:spacing w:line="360" w:lineRule="auto"/>
        <w:ind w:firstLineChars="200" w:firstLine="48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 xml:space="preserve">法定代表人：                                                          </w:t>
      </w:r>
    </w:p>
    <w:p w:rsidR="0088280F" w:rsidRDefault="00B0248B">
      <w:pPr>
        <w:widowControl/>
        <w:spacing w:line="360" w:lineRule="auto"/>
        <w:ind w:firstLineChars="200" w:firstLine="48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 xml:space="preserve">法定住所：                                                            </w:t>
      </w:r>
    </w:p>
    <w:p w:rsidR="0088280F" w:rsidRDefault="00B0248B">
      <w:pPr>
        <w:widowControl/>
        <w:spacing w:line="360" w:lineRule="auto"/>
        <w:ind w:firstLineChars="200" w:firstLine="48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鉴于上述各成员单位经过友好协商，自愿组成       （联合体名称）联合体，共同参加               （采购人名称）（以下简称采购人）        （项目名称）      标段（以下简称本项目）的项目投标并争取赢得本项目采购合同（以下简称合同）。现就联合体投标事宜订立如下协议：</w:t>
      </w:r>
    </w:p>
    <w:p w:rsidR="0088280F" w:rsidRDefault="00B0248B">
      <w:pPr>
        <w:widowControl/>
        <w:spacing w:line="360" w:lineRule="auto"/>
        <w:ind w:firstLineChars="200" w:firstLine="48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1．        （某成员单位名称）为              （联合体名称）牵头人。</w:t>
      </w:r>
    </w:p>
    <w:p w:rsidR="0088280F" w:rsidRDefault="00B0248B">
      <w:pPr>
        <w:widowControl/>
        <w:spacing w:line="360" w:lineRule="auto"/>
        <w:ind w:firstLineChars="200" w:firstLine="48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2．在本项目投标阶段，联合体牵头人合法代表联合体各成员负责本项目竞标文件编制活动，代表联合体提交和接收相关的资料、信息及指示，并处理与投标和中标有关的一切事务；联合体中标后，联合体牵头人负责合同订立和合同实施阶段的主办、组织和协调工作。</w:t>
      </w:r>
    </w:p>
    <w:p w:rsidR="0088280F" w:rsidRDefault="00B0248B">
      <w:pPr>
        <w:widowControl/>
        <w:spacing w:line="360" w:lineRule="auto"/>
        <w:ind w:firstLineChars="200" w:firstLine="48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3．联合体将严格按照采购文件的各项要求，递交竞标文件，履行投标义务和中标后的合同，共同承担合同规定的一切义务和责任，联合体各成员单位按照内部职责的部分，承担各自所负的责任和风险，并向采购人承担连带责任。</w:t>
      </w:r>
    </w:p>
    <w:p w:rsidR="0088280F" w:rsidRDefault="00B0248B">
      <w:pPr>
        <w:widowControl/>
        <w:spacing w:line="360" w:lineRule="auto"/>
        <w:ind w:firstLineChars="200" w:firstLine="48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4．联合体各成员单位内部的职责分工如下：                   。按照本条上述分工，联合体成员单位各自所承担的合同工作量比例如下：               。</w:t>
      </w:r>
    </w:p>
    <w:p w:rsidR="0088280F" w:rsidRDefault="00B0248B">
      <w:pPr>
        <w:widowControl/>
        <w:spacing w:line="360" w:lineRule="auto"/>
        <w:ind w:firstLineChars="200" w:firstLine="48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5．投标工作和联合体在中标后项目实施过程中的有关费用按各自承担的工作量分摊。</w:t>
      </w:r>
    </w:p>
    <w:p w:rsidR="0088280F" w:rsidRDefault="00B0248B">
      <w:pPr>
        <w:widowControl/>
        <w:spacing w:line="360" w:lineRule="auto"/>
        <w:ind w:firstLineChars="200" w:firstLine="48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6．联合体中标后，本联合体协议是合同的附件，对联合体各成员单位有合同约束力。</w:t>
      </w:r>
    </w:p>
    <w:p w:rsidR="0088280F" w:rsidRDefault="00B0248B">
      <w:pPr>
        <w:widowControl/>
        <w:spacing w:line="360" w:lineRule="auto"/>
        <w:ind w:firstLineChars="200" w:firstLine="48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7．本协议书自签署之日起生效，联合体未中标或者中标时合同履行完毕后自动失效。</w:t>
      </w:r>
    </w:p>
    <w:p w:rsidR="0088280F" w:rsidRDefault="00B0248B">
      <w:pPr>
        <w:widowControl/>
        <w:spacing w:line="360" w:lineRule="auto"/>
        <w:ind w:firstLineChars="200" w:firstLine="48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8．本协议书一式            份，联合体成员和招标人各执一份。</w:t>
      </w:r>
    </w:p>
    <w:p w:rsidR="0088280F" w:rsidRDefault="00B0248B">
      <w:pPr>
        <w:widowControl/>
        <w:spacing w:line="360" w:lineRule="auto"/>
        <w:ind w:firstLineChars="200" w:firstLine="48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牵头人名称：                                  （盖单位章）</w:t>
      </w:r>
    </w:p>
    <w:p w:rsidR="0088280F" w:rsidRDefault="00B0248B">
      <w:pPr>
        <w:widowControl/>
        <w:spacing w:line="360" w:lineRule="auto"/>
        <w:ind w:firstLineChars="200" w:firstLine="48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法定代表人或其委托代理人：                    （签字或盖章）</w:t>
      </w:r>
    </w:p>
    <w:p w:rsidR="0088280F" w:rsidRDefault="00B0248B">
      <w:pPr>
        <w:widowControl/>
        <w:spacing w:line="360" w:lineRule="auto"/>
        <w:ind w:firstLineChars="200" w:firstLine="48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成员二名称：                                  （盖单位章）</w:t>
      </w:r>
    </w:p>
    <w:p w:rsidR="0088280F" w:rsidRDefault="00B0248B">
      <w:pPr>
        <w:widowControl/>
        <w:spacing w:line="360" w:lineRule="auto"/>
        <w:ind w:firstLineChars="200" w:firstLine="48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法定代表人或其委托代理人：                        （签字或盖章）</w:t>
      </w:r>
    </w:p>
    <w:p w:rsidR="0088280F" w:rsidRDefault="00B0248B">
      <w:pPr>
        <w:widowControl/>
        <w:spacing w:line="360" w:lineRule="auto"/>
        <w:ind w:firstLineChars="200" w:firstLine="48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 xml:space="preserve">             年        月        日           </w:t>
      </w:r>
    </w:p>
    <w:p w:rsidR="0088280F" w:rsidRDefault="00B0248B">
      <w:pPr>
        <w:adjustRightInd w:val="0"/>
        <w:snapToGrid w:val="0"/>
        <w:rPr>
          <w:rFonts w:asciiTheme="minorEastAsia" w:eastAsiaTheme="minorEastAsia" w:hAnsiTheme="minorEastAsia" w:cs="宋体"/>
          <w:szCs w:val="22"/>
          <w:lang w:val="en-GB"/>
        </w:rPr>
      </w:pPr>
      <w:r>
        <w:rPr>
          <w:rFonts w:asciiTheme="minorEastAsia" w:eastAsiaTheme="minorEastAsia" w:hAnsiTheme="minorEastAsia" w:cs="宋体" w:hint="eastAsia"/>
          <w:szCs w:val="22"/>
          <w:lang w:val="en-GB"/>
        </w:rPr>
        <w:t>备注：本协议书由委托代理人签字的，应附法定代表人签字的授权委托书。</w:t>
      </w:r>
    </w:p>
    <w:p w:rsidR="0088280F" w:rsidRDefault="00B0248B">
      <w:pPr>
        <w:adjustRightInd w:val="0"/>
        <w:snapToGrid w:val="0"/>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lastRenderedPageBreak/>
        <w:t>参考格式23：               安全责任承诺书</w:t>
      </w:r>
    </w:p>
    <w:p w:rsidR="0088280F" w:rsidRDefault="0088280F">
      <w:pPr>
        <w:adjustRightInd w:val="0"/>
        <w:snapToGrid w:val="0"/>
        <w:ind w:leftChars="2" w:left="5" w:firstLine="3"/>
        <w:rPr>
          <w:rFonts w:asciiTheme="minorEastAsia" w:eastAsiaTheme="minorEastAsia" w:hAnsiTheme="minorEastAsia" w:cs="宋体"/>
        </w:rPr>
      </w:pPr>
    </w:p>
    <w:p w:rsidR="0088280F" w:rsidRDefault="00B0248B">
      <w:pPr>
        <w:adjustRightInd w:val="0"/>
        <w:snapToGrid w:val="0"/>
        <w:spacing w:line="360" w:lineRule="auto"/>
        <w:ind w:leftChars="2" w:left="5" w:firstLine="3"/>
        <w:rPr>
          <w:rFonts w:asciiTheme="minorEastAsia" w:eastAsiaTheme="minorEastAsia" w:hAnsiTheme="minorEastAsia" w:cs="宋体"/>
        </w:rPr>
      </w:pPr>
      <w:r>
        <w:rPr>
          <w:rFonts w:asciiTheme="minorEastAsia" w:eastAsiaTheme="minorEastAsia" w:hAnsiTheme="minorEastAsia" w:cs="宋体" w:hint="eastAsia"/>
        </w:rPr>
        <w:t>致：（招标人）</w:t>
      </w:r>
    </w:p>
    <w:p w:rsidR="0088280F" w:rsidRDefault="00B0248B">
      <w:pPr>
        <w:adjustRightInd w:val="0"/>
        <w:snapToGrid w:val="0"/>
        <w:spacing w:line="360" w:lineRule="auto"/>
        <w:ind w:leftChars="2" w:left="5" w:firstLineChars="201" w:firstLine="482"/>
        <w:rPr>
          <w:rFonts w:asciiTheme="minorEastAsia" w:eastAsiaTheme="minorEastAsia" w:hAnsiTheme="minorEastAsia" w:cs="宋体"/>
        </w:rPr>
      </w:pPr>
      <w:r>
        <w:rPr>
          <w:rFonts w:asciiTheme="minorEastAsia" w:eastAsiaTheme="minorEastAsia" w:hAnsiTheme="minorEastAsia" w:cs="宋体" w:hint="eastAsia"/>
        </w:rPr>
        <w:t>我公司认真阅读了贵方所发施工竞争性磋商公告的所有条款，愿完全响应竞争性磋商文件中对安全管理工作的各项要求，在承担</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rPr>
        <w:t>工程项目运输、安装、调试、装修等任务的过程中，我公司承诺：</w:t>
      </w:r>
    </w:p>
    <w:p w:rsidR="0088280F" w:rsidRDefault="00B0248B">
      <w:pPr>
        <w:adjustRightInd w:val="0"/>
        <w:snapToGrid w:val="0"/>
        <w:spacing w:line="360" w:lineRule="auto"/>
        <w:ind w:leftChars="2" w:left="5" w:firstLineChars="201" w:firstLine="482"/>
        <w:rPr>
          <w:rFonts w:asciiTheme="minorEastAsia" w:eastAsiaTheme="minorEastAsia" w:hAnsiTheme="minorEastAsia" w:cs="宋体"/>
        </w:rPr>
      </w:pPr>
      <w:r>
        <w:rPr>
          <w:rFonts w:asciiTheme="minorEastAsia" w:eastAsiaTheme="minorEastAsia" w:hAnsiTheme="minorEastAsia" w:cs="宋体" w:hint="eastAsia"/>
        </w:rPr>
        <w:t>1．建立完善的运输、安装、调试、装修等安全管理体系和健全的安全管理制度，本项目投标授权人</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rPr>
        <w:t>为我公司第一安全责任人；</w:t>
      </w:r>
    </w:p>
    <w:p w:rsidR="0088280F" w:rsidRDefault="00B0248B">
      <w:pPr>
        <w:adjustRightInd w:val="0"/>
        <w:snapToGrid w:val="0"/>
        <w:spacing w:line="360" w:lineRule="auto"/>
        <w:ind w:leftChars="2" w:left="5" w:firstLineChars="201" w:firstLine="482"/>
        <w:rPr>
          <w:rFonts w:asciiTheme="minorEastAsia" w:eastAsiaTheme="minorEastAsia" w:hAnsiTheme="minorEastAsia" w:cs="宋体"/>
        </w:rPr>
      </w:pPr>
      <w:r>
        <w:rPr>
          <w:rFonts w:asciiTheme="minorEastAsia" w:eastAsiaTheme="minorEastAsia" w:hAnsiTheme="minorEastAsia" w:cs="宋体" w:hint="eastAsia"/>
        </w:rPr>
        <w:t>2．如我单位中标，我们将严格按照与</w:t>
      </w:r>
      <w:r>
        <w:rPr>
          <w:rFonts w:asciiTheme="minorEastAsia" w:eastAsiaTheme="minorEastAsia" w:hAnsiTheme="minorEastAsia" w:cs="宋体" w:hint="eastAsia"/>
          <w:u w:val="single"/>
        </w:rPr>
        <w:t xml:space="preserve"> （招标人） </w:t>
      </w:r>
      <w:r>
        <w:rPr>
          <w:rFonts w:asciiTheme="minorEastAsia" w:eastAsiaTheme="minorEastAsia" w:hAnsiTheme="minorEastAsia" w:cs="宋体" w:hint="eastAsia"/>
        </w:rPr>
        <w:t>签订的《安全责任书》的要求落实安全管理工作，确保安装施工安全，并保证安全指标达标；</w:t>
      </w:r>
    </w:p>
    <w:p w:rsidR="0088280F" w:rsidRDefault="00B0248B">
      <w:pPr>
        <w:adjustRightInd w:val="0"/>
        <w:snapToGrid w:val="0"/>
        <w:spacing w:line="360" w:lineRule="auto"/>
        <w:ind w:leftChars="2" w:left="5" w:firstLineChars="201" w:firstLine="482"/>
        <w:rPr>
          <w:rFonts w:asciiTheme="minorEastAsia" w:eastAsiaTheme="minorEastAsia" w:hAnsiTheme="minorEastAsia" w:cs="宋体"/>
        </w:rPr>
      </w:pPr>
      <w:r>
        <w:rPr>
          <w:rFonts w:asciiTheme="minorEastAsia" w:eastAsiaTheme="minorEastAsia" w:hAnsiTheme="minorEastAsia" w:cs="宋体" w:hint="eastAsia"/>
        </w:rPr>
        <w:t>3．如有违反《安全责任书》的要求，我公司愿接受相应处罚并承担由此带来的安全风险及其一切后果。</w:t>
      </w:r>
    </w:p>
    <w:p w:rsidR="0088280F" w:rsidRDefault="0088280F">
      <w:pPr>
        <w:adjustRightInd w:val="0"/>
        <w:snapToGrid w:val="0"/>
        <w:ind w:leftChars="2" w:left="5" w:firstLineChars="201" w:firstLine="482"/>
        <w:rPr>
          <w:rFonts w:asciiTheme="minorEastAsia" w:eastAsiaTheme="minorEastAsia" w:hAnsiTheme="minorEastAsia" w:cs="宋体"/>
        </w:rPr>
      </w:pPr>
    </w:p>
    <w:p w:rsidR="0088280F" w:rsidRDefault="00B0248B">
      <w:pPr>
        <w:wordWrap w:val="0"/>
        <w:adjustRightInd w:val="0"/>
        <w:snapToGrid w:val="0"/>
        <w:jc w:val="right"/>
        <w:rPr>
          <w:rFonts w:asciiTheme="minorEastAsia" w:eastAsiaTheme="minorEastAsia" w:hAnsiTheme="minorEastAsia" w:cs="宋体"/>
        </w:rPr>
      </w:pPr>
      <w:r>
        <w:rPr>
          <w:rFonts w:asciiTheme="minorEastAsia" w:eastAsiaTheme="minorEastAsia" w:hAnsiTheme="minorEastAsia" w:cs="宋体" w:hint="eastAsia"/>
        </w:rPr>
        <w:t>（投标方签章）</w:t>
      </w:r>
    </w:p>
    <w:p w:rsidR="0088280F" w:rsidRDefault="0088280F">
      <w:pPr>
        <w:wordWrap w:val="0"/>
        <w:adjustRightInd w:val="0"/>
        <w:snapToGrid w:val="0"/>
        <w:jc w:val="center"/>
        <w:rPr>
          <w:rFonts w:asciiTheme="minorEastAsia" w:eastAsiaTheme="minorEastAsia" w:hAnsiTheme="minorEastAsia" w:cs="宋体"/>
        </w:rPr>
      </w:pPr>
    </w:p>
    <w:p w:rsidR="0088280F" w:rsidRDefault="0088280F">
      <w:pPr>
        <w:wordWrap w:val="0"/>
        <w:adjustRightInd w:val="0"/>
        <w:snapToGrid w:val="0"/>
        <w:jc w:val="center"/>
        <w:rPr>
          <w:rFonts w:asciiTheme="minorEastAsia" w:eastAsiaTheme="minorEastAsia" w:hAnsiTheme="minorEastAsia" w:cs="宋体"/>
        </w:rPr>
      </w:pPr>
    </w:p>
    <w:p w:rsidR="0088280F" w:rsidRDefault="00B0248B">
      <w:pPr>
        <w:wordWrap w:val="0"/>
        <w:adjustRightInd w:val="0"/>
        <w:snapToGrid w:val="0"/>
        <w:jc w:val="center"/>
        <w:rPr>
          <w:rFonts w:asciiTheme="minorEastAsia" w:eastAsiaTheme="minorEastAsia" w:hAnsiTheme="minorEastAsia" w:cs="宋体"/>
        </w:rPr>
      </w:pPr>
      <w:r>
        <w:rPr>
          <w:rFonts w:asciiTheme="minorEastAsia" w:eastAsiaTheme="minorEastAsia" w:hAnsiTheme="minorEastAsia" w:cs="宋体" w:hint="eastAsia"/>
        </w:rPr>
        <w:t xml:space="preserve">                                                         年　月   日</w:t>
      </w: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88280F">
      <w:pPr>
        <w:pStyle w:val="a1"/>
        <w:rPr>
          <w:rFonts w:asciiTheme="minorEastAsia" w:eastAsiaTheme="minorEastAsia" w:hAnsiTheme="minorEastAsia"/>
        </w:rPr>
      </w:pPr>
    </w:p>
    <w:p w:rsidR="0088280F" w:rsidRDefault="00B0248B">
      <w:pPr>
        <w:widowControl/>
        <w:spacing w:line="360" w:lineRule="auto"/>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lastRenderedPageBreak/>
        <w:t>参考格式24：       投标单位（供应商）反商业贿赂承诺书</w:t>
      </w:r>
    </w:p>
    <w:p w:rsidR="0088280F" w:rsidRDefault="00B0248B">
      <w:pPr>
        <w:widowControl/>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我公司承诺在</w:t>
      </w:r>
      <w:r>
        <w:rPr>
          <w:rFonts w:asciiTheme="minorEastAsia" w:eastAsiaTheme="minorEastAsia" w:hAnsiTheme="minorEastAsia" w:cs="宋体" w:hint="eastAsia"/>
          <w:u w:val="single"/>
        </w:rPr>
        <w:t>（项目编号、项目名称）</w:t>
      </w:r>
      <w:r>
        <w:rPr>
          <w:rFonts w:asciiTheme="minorEastAsia" w:eastAsiaTheme="minorEastAsia" w:hAnsiTheme="minorEastAsia" w:cs="宋体" w:hint="eastAsia"/>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rsidR="0088280F" w:rsidRDefault="00B0248B">
      <w:pPr>
        <w:widowControl/>
        <w:spacing w:line="360" w:lineRule="auto"/>
        <w:ind w:firstLineChars="1400" w:firstLine="3360"/>
        <w:rPr>
          <w:rFonts w:asciiTheme="minorEastAsia" w:eastAsiaTheme="minorEastAsia" w:hAnsiTheme="minorEastAsia" w:cs="宋体"/>
        </w:rPr>
      </w:pPr>
      <w:r>
        <w:rPr>
          <w:rFonts w:asciiTheme="minorEastAsia" w:eastAsiaTheme="minorEastAsia" w:hAnsiTheme="minorEastAsia" w:cs="宋体" w:hint="eastAsia"/>
        </w:rPr>
        <w:t>企业名称(盖公章)：</w:t>
      </w:r>
    </w:p>
    <w:p w:rsidR="0088280F" w:rsidRDefault="00B0248B">
      <w:pPr>
        <w:widowControl/>
        <w:spacing w:line="360" w:lineRule="auto"/>
        <w:ind w:firstLineChars="1400" w:firstLine="3360"/>
        <w:rPr>
          <w:rFonts w:asciiTheme="minorEastAsia" w:eastAsiaTheme="minorEastAsia" w:hAnsiTheme="minorEastAsia" w:cs="宋体"/>
        </w:rPr>
      </w:pPr>
      <w:r>
        <w:rPr>
          <w:rFonts w:asciiTheme="minorEastAsia" w:eastAsiaTheme="minorEastAsia" w:hAnsiTheme="minorEastAsia" w:cs="宋体" w:hint="eastAsia"/>
        </w:rPr>
        <w:t>法定代表人(负责人)或其授权代表(签字)：</w:t>
      </w:r>
    </w:p>
    <w:p w:rsidR="0088280F" w:rsidRDefault="00B0248B">
      <w:pPr>
        <w:widowControl/>
        <w:spacing w:line="360" w:lineRule="auto"/>
        <w:ind w:firstLine="897"/>
        <w:rPr>
          <w:rFonts w:asciiTheme="minorEastAsia" w:eastAsiaTheme="minorEastAsia" w:hAnsiTheme="minorEastAsia" w:cs="宋体"/>
        </w:rPr>
      </w:pPr>
      <w:r>
        <w:rPr>
          <w:rFonts w:asciiTheme="minorEastAsia" w:eastAsiaTheme="minorEastAsia" w:hAnsiTheme="minorEastAsia" w:cs="宋体" w:hint="eastAsia"/>
        </w:rPr>
        <w:t xml:space="preserve">                     承诺日期：   年   月    日</w:t>
      </w:r>
    </w:p>
    <w:p w:rsidR="0088280F" w:rsidRDefault="0088280F">
      <w:pPr>
        <w:pStyle w:val="a8"/>
        <w:rPr>
          <w:rFonts w:asciiTheme="minorEastAsia" w:eastAsiaTheme="minorEastAsia" w:hAnsiTheme="minorEastAsia" w:cs="宋体"/>
        </w:rPr>
      </w:pPr>
    </w:p>
    <w:p w:rsidR="0088280F" w:rsidRDefault="0088280F">
      <w:pPr>
        <w:spacing w:line="360" w:lineRule="auto"/>
        <w:ind w:firstLineChars="75" w:firstLine="181"/>
        <w:rPr>
          <w:rFonts w:asciiTheme="minorEastAsia" w:eastAsiaTheme="minorEastAsia" w:hAnsiTheme="minorEastAsia" w:cs="宋体"/>
          <w:b/>
        </w:rPr>
      </w:pPr>
    </w:p>
    <w:p w:rsidR="0088280F" w:rsidRDefault="00B0248B">
      <w:pPr>
        <w:spacing w:line="360" w:lineRule="auto"/>
        <w:ind w:firstLineChars="75" w:firstLine="181"/>
        <w:rPr>
          <w:rFonts w:asciiTheme="minorEastAsia" w:eastAsiaTheme="minorEastAsia" w:hAnsiTheme="minorEastAsia" w:cs="宋体"/>
        </w:rPr>
      </w:pPr>
      <w:r>
        <w:rPr>
          <w:rFonts w:asciiTheme="minorEastAsia" w:eastAsiaTheme="minorEastAsia" w:hAnsiTheme="minorEastAsia" w:cs="宋体" w:hint="eastAsia"/>
          <w:b/>
        </w:rPr>
        <w:t>参考格式25：    投标单位（供应商）《遵守政府采购相关法律法规承诺书》</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我公司承诺在（项目编号、项目名称）采购活动中，严格遵守政府采购相关法律法规，遵循公平竞争的原则，不存在恶意串通的行为，不存在妨碍其他投标人的竞争行为，不存在损害采购人或者其他投标人的合法权益的行为。</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 如发生违反政府采购相关法律法规行为，我公司及项目参与人员自愿放弃本次项目的投标、报价资格，并承担相关法律责任。</w:t>
      </w:r>
    </w:p>
    <w:p w:rsidR="0088280F" w:rsidRDefault="00B0248B">
      <w:pPr>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公司名称：（盖章）</w:t>
      </w:r>
    </w:p>
    <w:p w:rsidR="0088280F" w:rsidRDefault="00B0248B">
      <w:pPr>
        <w:widowControl/>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公司法人代表：</w:t>
      </w:r>
    </w:p>
    <w:p w:rsidR="0088280F" w:rsidRDefault="00B0248B">
      <w:pPr>
        <w:widowControl/>
        <w:spacing w:line="360" w:lineRule="auto"/>
        <w:ind w:firstLineChars="200" w:firstLine="480"/>
        <w:rPr>
          <w:rFonts w:asciiTheme="minorEastAsia" w:eastAsiaTheme="minorEastAsia" w:hAnsiTheme="minorEastAsia" w:cs="宋体"/>
        </w:rPr>
      </w:pPr>
      <w:r>
        <w:rPr>
          <w:rFonts w:asciiTheme="minorEastAsia" w:eastAsiaTheme="minorEastAsia" w:hAnsiTheme="minorEastAsia" w:cs="宋体" w:hint="eastAsia"/>
        </w:rPr>
        <w:t xml:space="preserve">法人授权代表：                               </w:t>
      </w:r>
    </w:p>
    <w:p w:rsidR="0088280F" w:rsidRDefault="00B0248B">
      <w:pPr>
        <w:widowControl/>
        <w:spacing w:line="360" w:lineRule="auto"/>
        <w:ind w:firstLineChars="2300" w:firstLine="5520"/>
        <w:rPr>
          <w:rFonts w:asciiTheme="minorEastAsia" w:eastAsiaTheme="minorEastAsia" w:hAnsiTheme="minorEastAsia" w:cs="宋体"/>
        </w:rPr>
      </w:pPr>
      <w:r>
        <w:rPr>
          <w:rFonts w:asciiTheme="minorEastAsia" w:eastAsiaTheme="minorEastAsia" w:hAnsiTheme="minorEastAsia" w:cs="宋体" w:hint="eastAsia"/>
        </w:rPr>
        <w:t xml:space="preserve">日期：  年   月   日   </w:t>
      </w:r>
    </w:p>
    <w:p w:rsidR="0088280F" w:rsidRDefault="0088280F">
      <w:pPr>
        <w:pStyle w:val="22"/>
        <w:tabs>
          <w:tab w:val="left" w:pos="720"/>
          <w:tab w:val="left" w:pos="900"/>
          <w:tab w:val="left" w:pos="1260"/>
          <w:tab w:val="left" w:pos="2160"/>
          <w:tab w:val="left" w:pos="2880"/>
          <w:tab w:val="left" w:pos="3600"/>
          <w:tab w:val="left" w:pos="4320"/>
          <w:tab w:val="left" w:pos="5040"/>
          <w:tab w:val="left" w:pos="5760"/>
        </w:tabs>
        <w:ind w:leftChars="0" w:left="0" w:firstLineChars="0" w:firstLine="0"/>
        <w:rPr>
          <w:rFonts w:asciiTheme="minorEastAsia" w:eastAsiaTheme="minorEastAsia" w:hAnsiTheme="minorEastAsia" w:cs="宋体"/>
          <w:sz w:val="24"/>
        </w:rPr>
      </w:pPr>
    </w:p>
    <w:p w:rsidR="0088280F" w:rsidRDefault="0088280F">
      <w:pPr>
        <w:rPr>
          <w:rFonts w:asciiTheme="minorEastAsia" w:eastAsiaTheme="minorEastAsia" w:hAnsiTheme="minorEastAsia" w:cs="宋体"/>
        </w:rPr>
      </w:pPr>
    </w:p>
    <w:p w:rsidR="0088280F" w:rsidRDefault="0088280F">
      <w:pPr>
        <w:widowControl/>
        <w:spacing w:line="360" w:lineRule="auto"/>
        <w:ind w:firstLineChars="200" w:firstLine="480"/>
        <w:rPr>
          <w:rFonts w:asciiTheme="minorEastAsia" w:eastAsiaTheme="minorEastAsia" w:hAnsiTheme="minorEastAsia" w:cs="宋体"/>
          <w:szCs w:val="22"/>
          <w:lang w:val="en-GB"/>
        </w:rPr>
      </w:pPr>
    </w:p>
    <w:p w:rsidR="0088280F" w:rsidRDefault="0088280F">
      <w:pPr>
        <w:pStyle w:val="a8"/>
        <w:kinsoku w:val="0"/>
        <w:overflowPunct w:val="0"/>
        <w:spacing w:before="34" w:line="357" w:lineRule="auto"/>
        <w:ind w:right="126" w:firstLine="480"/>
        <w:jc w:val="center"/>
        <w:rPr>
          <w:rFonts w:asciiTheme="minorEastAsia" w:eastAsiaTheme="minorEastAsia" w:hAnsiTheme="minorEastAsia" w:cs="宋体"/>
          <w:b/>
          <w:bCs/>
          <w:sz w:val="36"/>
          <w:szCs w:val="36"/>
        </w:rPr>
      </w:pPr>
    </w:p>
    <w:p w:rsidR="0088280F" w:rsidRDefault="0088280F">
      <w:pPr>
        <w:pStyle w:val="a1"/>
        <w:rPr>
          <w:rFonts w:asciiTheme="minorEastAsia" w:eastAsiaTheme="minorEastAsia" w:hAnsiTheme="minorEastAsia" w:cs="宋体"/>
          <w:b/>
          <w:sz w:val="28"/>
          <w:szCs w:val="28"/>
        </w:rPr>
      </w:pPr>
    </w:p>
    <w:p w:rsidR="0088280F" w:rsidRDefault="0088280F">
      <w:pPr>
        <w:pStyle w:val="a1"/>
        <w:rPr>
          <w:rFonts w:asciiTheme="minorEastAsia" w:eastAsiaTheme="minorEastAsia" w:hAnsiTheme="minorEastAsia" w:cs="宋体"/>
          <w:b/>
          <w:sz w:val="28"/>
          <w:szCs w:val="28"/>
        </w:rPr>
      </w:pPr>
    </w:p>
    <w:p w:rsidR="0088280F" w:rsidRDefault="0088280F">
      <w:pPr>
        <w:pStyle w:val="a1"/>
        <w:rPr>
          <w:rFonts w:asciiTheme="minorEastAsia" w:eastAsiaTheme="minorEastAsia" w:hAnsiTheme="minorEastAsia" w:cs="宋体"/>
          <w:b/>
          <w:sz w:val="28"/>
          <w:szCs w:val="28"/>
        </w:rPr>
      </w:pPr>
    </w:p>
    <w:p w:rsidR="0088280F" w:rsidRDefault="0088280F">
      <w:pPr>
        <w:pStyle w:val="a1"/>
        <w:rPr>
          <w:rFonts w:asciiTheme="minorEastAsia" w:eastAsiaTheme="minorEastAsia" w:hAnsiTheme="minorEastAsia" w:cs="宋体"/>
          <w:b/>
          <w:sz w:val="28"/>
          <w:szCs w:val="28"/>
        </w:rPr>
      </w:pPr>
    </w:p>
    <w:p w:rsidR="0088280F" w:rsidRDefault="00B0248B">
      <w:pP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lastRenderedPageBreak/>
        <w:t>附件：</w:t>
      </w:r>
    </w:p>
    <w:p w:rsidR="0088280F" w:rsidRDefault="00B0248B">
      <w:pPr>
        <w:jc w:val="center"/>
        <w:rPr>
          <w:rFonts w:asciiTheme="minorEastAsia" w:eastAsiaTheme="minorEastAsia" w:hAnsiTheme="minorEastAsia" w:cs="宋体"/>
          <w:b/>
          <w:bCs/>
          <w:sz w:val="28"/>
          <w:szCs w:val="28"/>
        </w:rPr>
      </w:pPr>
      <w:r>
        <w:rPr>
          <w:rFonts w:asciiTheme="minorEastAsia" w:eastAsiaTheme="minorEastAsia" w:hAnsiTheme="minorEastAsia" w:cs="宋体" w:hint="eastAsia"/>
          <w:b/>
          <w:bCs/>
          <w:sz w:val="32"/>
          <w:szCs w:val="32"/>
        </w:rPr>
        <w:t>政府采购投诉书（范本）、质疑函范本</w:t>
      </w:r>
    </w:p>
    <w:p w:rsidR="0088280F" w:rsidRDefault="00B0248B">
      <w:pPr>
        <w:spacing w:line="400" w:lineRule="exact"/>
        <w:jc w:val="center"/>
        <w:rPr>
          <w:rFonts w:asciiTheme="minorEastAsia" w:eastAsiaTheme="minorEastAsia" w:hAnsiTheme="minorEastAsia" w:cs="宋体"/>
          <w:u w:val="single"/>
        </w:rPr>
      </w:pPr>
      <w:r>
        <w:rPr>
          <w:rFonts w:asciiTheme="minorEastAsia" w:eastAsiaTheme="minorEastAsia" w:hAnsiTheme="minorEastAsia" w:cs="宋体" w:hint="eastAsia"/>
          <w:b/>
          <w:bCs/>
          <w:sz w:val="28"/>
          <w:szCs w:val="28"/>
        </w:rPr>
        <w:t>政府采购投诉书（范本）</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投诉人：                   法定代表人：            </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地址：                           电话：                 </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委托代理人姓名：                 职务：               </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住址：                       联系电话：              </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被投诉人：                 法定代表人：         </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地址：                         电话：               </w:t>
      </w:r>
    </w:p>
    <w:p w:rsidR="0088280F" w:rsidRDefault="0088280F">
      <w:pPr>
        <w:spacing w:line="440" w:lineRule="exact"/>
        <w:ind w:firstLineChars="100" w:firstLine="280"/>
        <w:rPr>
          <w:rFonts w:asciiTheme="minorEastAsia" w:eastAsiaTheme="minorEastAsia" w:hAnsiTheme="minorEastAsia"/>
          <w:sz w:val="28"/>
          <w:szCs w:val="28"/>
        </w:rPr>
      </w:pP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我公司参加了     年    月    日被投诉人组织的（采购人）（项目名称）（项目编号）的采购活动，我公司认为该项目的（采购文件/采购过程/中标（中标）结果）损害了我公司权益，对此，我公司于     年    月    日向（采购人或者政府采购代理机构）提出了质疑，（其于    年  月  日作出书面答复，因对其作出的答复不满意）/（被质疑人未在法定期内予以答复，按照政府采购有关规定），现向贵机关提起投诉：</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1.具体的投诉事项及事实依据；</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2.质疑和质疑答复情况简要描述；</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3.投诉请求。</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附件：</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1.质疑书和质疑答复书；</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2.证据材料（需注明证据来源），证人的姓名、住址和联系方式等；</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3.营业执照；</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4.法定代表人身份证明函</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5.法定代表人授权委托书（包含法定代表人和委托代理人的身份证复印件）；</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6.政府采购监管部门认为应当提供的其它材料。</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投诉供应商：（盖章）</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法定代表人（或主要负责人）：（签字）</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年   月    日</w:t>
      </w:r>
    </w:p>
    <w:p w:rsidR="0088280F" w:rsidRDefault="0088280F">
      <w:pPr>
        <w:spacing w:line="440" w:lineRule="exact"/>
        <w:ind w:firstLineChars="100" w:firstLine="280"/>
        <w:rPr>
          <w:rFonts w:asciiTheme="minorEastAsia" w:eastAsiaTheme="minorEastAsia" w:hAnsiTheme="minorEastAsia"/>
          <w:sz w:val="28"/>
          <w:szCs w:val="28"/>
        </w:rPr>
      </w:pP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本投诉书正本叁份，副本   份并附电子文档。</w:t>
      </w:r>
    </w:p>
    <w:p w:rsidR="0088280F" w:rsidRDefault="0088280F">
      <w:pPr>
        <w:spacing w:line="440" w:lineRule="exact"/>
        <w:ind w:firstLineChars="100" w:firstLine="280"/>
        <w:rPr>
          <w:rFonts w:asciiTheme="minorEastAsia" w:eastAsiaTheme="minorEastAsia" w:hAnsiTheme="minorEastAsia"/>
          <w:sz w:val="28"/>
          <w:szCs w:val="28"/>
        </w:rPr>
      </w:pPr>
    </w:p>
    <w:p w:rsidR="0088280F" w:rsidRDefault="00B0248B">
      <w:pPr>
        <w:jc w:val="center"/>
        <w:outlineLvl w:val="0"/>
        <w:rPr>
          <w:rFonts w:asciiTheme="minorEastAsia" w:eastAsiaTheme="minorEastAsia" w:hAnsiTheme="minorEastAsia" w:cs="宋体"/>
          <w:sz w:val="32"/>
          <w:szCs w:val="32"/>
        </w:rPr>
      </w:pPr>
      <w:bookmarkStart w:id="133" w:name="_Toc17515"/>
      <w:r>
        <w:rPr>
          <w:rFonts w:asciiTheme="minorEastAsia" w:eastAsiaTheme="minorEastAsia" w:hAnsiTheme="minorEastAsia" w:cs="宋体" w:hint="eastAsia"/>
          <w:b/>
          <w:bCs/>
          <w:sz w:val="32"/>
          <w:szCs w:val="32"/>
        </w:rPr>
        <w:t>投诉相关说明</w:t>
      </w:r>
      <w:bookmarkEnd w:id="133"/>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投诉人应当满足《政府采购法》、《政府采购法实施条例》和《政府采购供应商投诉处理办法》的相关规定。</w:t>
      </w:r>
    </w:p>
    <w:p w:rsidR="0088280F" w:rsidRDefault="00B0248B">
      <w:pPr>
        <w:spacing w:line="440" w:lineRule="exact"/>
        <w:ind w:firstLineChars="100" w:firstLine="281"/>
        <w:rPr>
          <w:rFonts w:asciiTheme="minorEastAsia" w:eastAsiaTheme="minorEastAsia" w:hAnsiTheme="minorEastAsia"/>
          <w:b/>
          <w:bCs/>
          <w:sz w:val="28"/>
          <w:szCs w:val="28"/>
        </w:rPr>
      </w:pPr>
      <w:bookmarkStart w:id="134" w:name="_Toc11499"/>
      <w:r>
        <w:rPr>
          <w:rFonts w:asciiTheme="minorEastAsia" w:eastAsiaTheme="minorEastAsia" w:hAnsiTheme="minorEastAsia" w:hint="eastAsia"/>
          <w:b/>
          <w:bCs/>
          <w:sz w:val="28"/>
          <w:szCs w:val="28"/>
        </w:rPr>
        <w:t>一、质疑前置及时间要求</w:t>
      </w:r>
      <w:bookmarkEnd w:id="134"/>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《中华人民共和国政府采购法》第五十一条：供应商对政府采购活动事项有疑问的，可以向采购人提出询问，采购人应当及时作出答复，但答复的内容不得涉及商业秘密。</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第五十二条：供应商认为采购文件、采购过程和中标、中标结果使自己的权益受到损害的，可以在知道或者应知其权益受到损害之日起七个工作日内，以书面形式向采购人提出质疑。</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第五十三条：采购人应当在收到供应商的书面质疑后七个工作日内作出答复，并以书面形式通知质疑供应商和其他有关供应商，但答复的内容不得涉及商业秘密。</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第五十五条:质疑供应商对采购人、采购代理机构的答复不满意或者采购人、采购代理机构未在规定的时间内作出答复的，可以在答复期满后十五个工作日内向同级政府采购监督管理部门投诉。</w:t>
      </w:r>
    </w:p>
    <w:p w:rsidR="0088280F" w:rsidRDefault="00B0248B">
      <w:pPr>
        <w:spacing w:line="440" w:lineRule="exact"/>
        <w:ind w:firstLineChars="100" w:firstLine="280"/>
        <w:rPr>
          <w:rFonts w:asciiTheme="minorEastAsia" w:eastAsiaTheme="minorEastAsia" w:hAnsiTheme="minorEastAsia" w:cs="宋体"/>
          <w:sz w:val="21"/>
          <w:szCs w:val="21"/>
        </w:rPr>
      </w:pPr>
      <w:r>
        <w:rPr>
          <w:rFonts w:asciiTheme="minorEastAsia" w:eastAsiaTheme="minorEastAsia" w:hAnsiTheme="minorEastAsia" w:hint="eastAsia"/>
          <w:sz w:val="28"/>
          <w:szCs w:val="28"/>
        </w:rPr>
        <w:t xml:space="preserve">  《政府采购实施条例》第五十五条：供应商质疑、投诉应当有明确的请求和必要的证明材料。供应商投诉的事项不得超出质疑事项的范围。</w:t>
      </w:r>
    </w:p>
    <w:p w:rsidR="0088280F" w:rsidRDefault="00B0248B">
      <w:pPr>
        <w:spacing w:line="400" w:lineRule="exact"/>
        <w:ind w:left="5060" w:hangingChars="1800" w:hanging="5060"/>
        <w:outlineLvl w:val="0"/>
        <w:rPr>
          <w:rFonts w:asciiTheme="minorEastAsia" w:eastAsiaTheme="minorEastAsia" w:hAnsiTheme="minorEastAsia" w:cs="宋体"/>
          <w:sz w:val="21"/>
          <w:szCs w:val="21"/>
        </w:rPr>
      </w:pPr>
      <w:bookmarkStart w:id="135" w:name="_Toc13508"/>
      <w:r>
        <w:rPr>
          <w:rFonts w:asciiTheme="minorEastAsia" w:eastAsiaTheme="minorEastAsia" w:hAnsiTheme="minorEastAsia" w:hint="eastAsia"/>
          <w:b/>
          <w:bCs/>
          <w:sz w:val="28"/>
          <w:szCs w:val="28"/>
        </w:rPr>
        <w:t>二、书面方式</w:t>
      </w:r>
      <w:bookmarkEnd w:id="135"/>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《政府采购供应商投诉处理办法》第八条：投诉人投诉</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时，应当提交投诉书，并按照被投诉人以及与投诉事项有关的供应商数量提供投诉书的副本。</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投诉书应当包括下列主要内容：</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投诉人和被投诉人的名称、地址、电话等；</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具体的投诉事项及事实依据；</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质疑和质疑答复情况及相关证明材料；</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提起投诉的日期。</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投诉书应当署名。投诉人为自然人，应当由本人签字；投诉人为法人或者其他组织的，应当由法定代表人或者主要负责人签字并加盖公章。</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《政府采购供应商投诉处理办法》第九条：投诉人可以委托代理人办理投诉事务。代理人办理投书事务时，除提交投诉书外，还应当向同级财政部门</w:t>
      </w:r>
      <w:r>
        <w:rPr>
          <w:rFonts w:asciiTheme="minorEastAsia" w:eastAsiaTheme="minorEastAsia" w:hAnsiTheme="minorEastAsia" w:hint="eastAsia"/>
          <w:sz w:val="28"/>
          <w:szCs w:val="28"/>
        </w:rPr>
        <w:lastRenderedPageBreak/>
        <w:t>提交投诉人的授权委托书，授权委托书应当载明委托代理的具体权限和事项。</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《政府采购供应商投诉处理办法》第十条：投诉人提起投诉应当符合下列条件：</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投诉人是参与所投诉政府采购活动的供应商；</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提起投诉诉前已依法进行质疑；</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投诉书内容符合本办法的规定；</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在投诉有效期内提起投诉；</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属于本级财政部门管辖；</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同一投诉事项未经财政部门投诉处理；</w:t>
      </w:r>
    </w:p>
    <w:p w:rsidR="0088280F" w:rsidRDefault="00B0248B">
      <w:pPr>
        <w:spacing w:line="440" w:lineRule="exact"/>
        <w:ind w:firstLineChars="100" w:firstLine="280"/>
        <w:rPr>
          <w:rFonts w:asciiTheme="minorEastAsia" w:eastAsiaTheme="minorEastAsia" w:hAnsiTheme="minorEastAsia"/>
          <w:b/>
          <w:bCs/>
          <w:sz w:val="28"/>
          <w:szCs w:val="28"/>
        </w:rPr>
      </w:pPr>
      <w:r>
        <w:rPr>
          <w:rFonts w:asciiTheme="minorEastAsia" w:eastAsiaTheme="minorEastAsia" w:hAnsiTheme="minorEastAsia" w:hint="eastAsia"/>
          <w:sz w:val="28"/>
          <w:szCs w:val="28"/>
        </w:rPr>
        <w:t>国务院财政部门规定的其他条件。</w:t>
      </w:r>
    </w:p>
    <w:p w:rsidR="0088280F" w:rsidRDefault="00B0248B">
      <w:pPr>
        <w:spacing w:line="400" w:lineRule="exact"/>
        <w:ind w:left="5060" w:hangingChars="1800" w:hanging="5060"/>
        <w:outlineLvl w:val="0"/>
        <w:rPr>
          <w:rFonts w:asciiTheme="minorEastAsia" w:eastAsiaTheme="minorEastAsia" w:hAnsiTheme="minorEastAsia"/>
          <w:b/>
          <w:bCs/>
          <w:sz w:val="28"/>
          <w:szCs w:val="28"/>
        </w:rPr>
      </w:pPr>
      <w:bookmarkStart w:id="136" w:name="_Toc5978"/>
      <w:r>
        <w:rPr>
          <w:rFonts w:asciiTheme="minorEastAsia" w:eastAsiaTheme="minorEastAsia" w:hAnsiTheme="minorEastAsia" w:hint="eastAsia"/>
          <w:b/>
          <w:bCs/>
          <w:sz w:val="28"/>
          <w:szCs w:val="28"/>
        </w:rPr>
        <w:t>三、虚假、恶意投诉法律责任</w:t>
      </w:r>
      <w:bookmarkEnd w:id="136"/>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第七十三条：供应商捏造实施、提供虚假材料或者以非法手段取得证明材料进行投诉的，由财政部门列入不良行为记录名单，禁止其1至3年内参加政府采购活动。</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《政府采购供应商投诉处理办法》第二十六条：投诉人有下列情形之一的，属于虚假、恶意投诉，财政部门应当驳回投诉，将其列入不良行为记录名单，并依法予以处罚：</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（一）1年内3次以上投诉均查无实据的；</w:t>
      </w:r>
    </w:p>
    <w:p w:rsidR="0088280F" w:rsidRDefault="00B0248B">
      <w:pPr>
        <w:spacing w:line="440" w:lineRule="exact"/>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（二）捏造事实或者提供虚假投诉材料的。</w:t>
      </w:r>
    </w:p>
    <w:p w:rsidR="0088280F" w:rsidRDefault="0088280F">
      <w:pPr>
        <w:spacing w:line="440" w:lineRule="exact"/>
        <w:ind w:firstLineChars="100" w:firstLine="280"/>
        <w:rPr>
          <w:rFonts w:asciiTheme="minorEastAsia" w:eastAsiaTheme="minorEastAsia" w:hAnsiTheme="minorEastAsia"/>
          <w:sz w:val="28"/>
          <w:szCs w:val="28"/>
        </w:rPr>
      </w:pPr>
    </w:p>
    <w:p w:rsidR="0088280F" w:rsidRDefault="0088280F">
      <w:pPr>
        <w:jc w:val="both"/>
        <w:rPr>
          <w:rFonts w:asciiTheme="minorEastAsia" w:eastAsiaTheme="minorEastAsia" w:hAnsiTheme="minorEastAsia" w:cs="宋体"/>
          <w:sz w:val="21"/>
          <w:szCs w:val="21"/>
        </w:rPr>
      </w:pPr>
    </w:p>
    <w:p w:rsidR="0088280F" w:rsidRDefault="0088280F">
      <w:pPr>
        <w:jc w:val="both"/>
        <w:rPr>
          <w:rFonts w:asciiTheme="minorEastAsia" w:eastAsiaTheme="minorEastAsia" w:hAnsiTheme="minorEastAsia" w:cs="宋体"/>
          <w:sz w:val="21"/>
          <w:szCs w:val="21"/>
        </w:rPr>
      </w:pPr>
    </w:p>
    <w:p w:rsidR="0088280F" w:rsidRDefault="0088280F">
      <w:pPr>
        <w:jc w:val="both"/>
        <w:rPr>
          <w:rFonts w:asciiTheme="minorEastAsia" w:eastAsiaTheme="minorEastAsia" w:hAnsiTheme="minorEastAsia" w:cs="宋体"/>
          <w:sz w:val="21"/>
          <w:szCs w:val="21"/>
        </w:rPr>
      </w:pPr>
    </w:p>
    <w:p w:rsidR="0088280F" w:rsidRDefault="0088280F">
      <w:pPr>
        <w:jc w:val="both"/>
        <w:rPr>
          <w:rFonts w:asciiTheme="minorEastAsia" w:eastAsiaTheme="minorEastAsia" w:hAnsiTheme="minorEastAsia" w:cs="宋体"/>
          <w:sz w:val="21"/>
          <w:szCs w:val="21"/>
        </w:rPr>
      </w:pPr>
    </w:p>
    <w:p w:rsidR="0088280F" w:rsidRDefault="0088280F">
      <w:pPr>
        <w:jc w:val="both"/>
        <w:rPr>
          <w:rFonts w:asciiTheme="minorEastAsia" w:eastAsiaTheme="minorEastAsia" w:hAnsiTheme="minorEastAsia" w:cs="宋体"/>
          <w:sz w:val="21"/>
          <w:szCs w:val="21"/>
        </w:rPr>
      </w:pPr>
    </w:p>
    <w:p w:rsidR="0088280F" w:rsidRDefault="0088280F">
      <w:pPr>
        <w:jc w:val="both"/>
        <w:rPr>
          <w:rFonts w:asciiTheme="minorEastAsia" w:eastAsiaTheme="minorEastAsia" w:hAnsiTheme="minorEastAsia" w:cs="宋体"/>
          <w:sz w:val="21"/>
          <w:szCs w:val="21"/>
        </w:rPr>
      </w:pPr>
    </w:p>
    <w:p w:rsidR="0088280F" w:rsidRDefault="00B0248B">
      <w:pPr>
        <w:spacing w:line="440" w:lineRule="exact"/>
        <w:ind w:firstLineChars="100" w:firstLine="280"/>
        <w:rPr>
          <w:rFonts w:asciiTheme="minorEastAsia" w:eastAsiaTheme="minorEastAsia" w:hAnsiTheme="minorEastAsia" w:cs="宋体"/>
          <w:sz w:val="32"/>
          <w:szCs w:val="32"/>
        </w:rPr>
      </w:pPr>
      <w:r>
        <w:rPr>
          <w:rFonts w:asciiTheme="minorEastAsia" w:eastAsiaTheme="minorEastAsia" w:hAnsiTheme="minorEastAsia" w:hint="eastAsia"/>
          <w:sz w:val="28"/>
          <w:szCs w:val="28"/>
        </w:rPr>
        <w:t>递交投诉书地址：巴州财政局政府采购办监管办公室</w:t>
      </w:r>
    </w:p>
    <w:p w:rsidR="0088280F" w:rsidRDefault="0088280F">
      <w:pPr>
        <w:pStyle w:val="a8"/>
        <w:rPr>
          <w:rFonts w:asciiTheme="minorEastAsia" w:eastAsiaTheme="minorEastAsia" w:hAnsiTheme="minorEastAsia"/>
          <w:sz w:val="20"/>
          <w:szCs w:val="22"/>
        </w:rPr>
      </w:pPr>
    </w:p>
    <w:sectPr w:rsidR="0088280F" w:rsidSect="0088280F">
      <w:pgSz w:w="11907" w:h="16840"/>
      <w:pgMar w:top="1021" w:right="1287" w:bottom="1021" w:left="124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01C" w:rsidRDefault="0080701C" w:rsidP="0088280F">
      <w:r>
        <w:separator/>
      </w:r>
    </w:p>
  </w:endnote>
  <w:endnote w:type="continuationSeparator" w:id="0">
    <w:p w:rsidR="0080701C" w:rsidRDefault="0080701C" w:rsidP="008828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长城仿宋">
    <w:altName w:val="宋体"/>
    <w:charset w:val="86"/>
    <w:family w:val="modern"/>
    <w:pitch w:val="default"/>
    <w:sig w:usb0="00000000" w:usb1="00000000" w:usb2="00000010" w:usb3="00000000" w:csb0="00040000" w:csb1="00000000"/>
  </w:font>
  <w:font w:name="_x000B__x000C_">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48B" w:rsidRDefault="000C57F7">
    <w:pPr>
      <w:pStyle w:val="ad"/>
      <w:jc w:val="right"/>
    </w:pPr>
    <w:r>
      <w:pict>
        <v:shapetype id="_x0000_t202" coordsize="21600,21600" o:spt="202" path="m,l,21600r21600,l21600,xe">
          <v:stroke joinstyle="miter"/>
          <v:path gradientshapeok="t" o:connecttype="rect"/>
        </v:shapetype>
        <v:shape id="文本框 125" o:spid="_x0000_s2049"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NmqKh28AQAAZAMAAA4AAAAAAAAAAQAgAAAAHgEAAGRycy9lMm9Eb2MueG1sUEsFBgAAAAAG&#10;AAYAWQEAAEwFAAAAAA==&#10;" filled="f" stroked="f">
          <v:textbox style="mso-fit-shape-to-text:t" inset="0,0,0,0">
            <w:txbxContent>
              <w:p w:rsidR="00B0248B" w:rsidRDefault="000C57F7">
                <w:pPr>
                  <w:snapToGrid w:val="0"/>
                  <w:rPr>
                    <w:sz w:val="18"/>
                  </w:rPr>
                </w:pPr>
                <w:r>
                  <w:rPr>
                    <w:rFonts w:hint="eastAsia"/>
                    <w:sz w:val="18"/>
                  </w:rPr>
                  <w:fldChar w:fldCharType="begin"/>
                </w:r>
                <w:r w:rsidR="00B0248B">
                  <w:rPr>
                    <w:rFonts w:hint="eastAsia"/>
                    <w:sz w:val="18"/>
                  </w:rPr>
                  <w:instrText xml:space="preserve"> PAGE  \* MERGEFORMAT </w:instrText>
                </w:r>
                <w:r>
                  <w:rPr>
                    <w:rFonts w:hint="eastAsia"/>
                    <w:sz w:val="18"/>
                  </w:rPr>
                  <w:fldChar w:fldCharType="separate"/>
                </w:r>
                <w:r w:rsidR="00E91E01" w:rsidRPr="00E91E01">
                  <w:rPr>
                    <w:noProof/>
                  </w:rPr>
                  <w:t>45</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01C" w:rsidRDefault="0080701C" w:rsidP="0088280F">
      <w:r>
        <w:separator/>
      </w:r>
    </w:p>
  </w:footnote>
  <w:footnote w:type="continuationSeparator" w:id="0">
    <w:p w:rsidR="0080701C" w:rsidRDefault="0080701C" w:rsidP="00882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48B" w:rsidRDefault="00B0248B">
    <w:pPr>
      <w:pStyle w:val="ae"/>
      <w:jc w:val="right"/>
    </w:pPr>
    <w:r>
      <w:rPr>
        <w:rFonts w:hint="eastAsia"/>
      </w:rPr>
      <w:t>公开招标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A4FE3E"/>
    <w:multiLevelType w:val="singleLevel"/>
    <w:tmpl w:val="A8A4FE3E"/>
    <w:lvl w:ilvl="0">
      <w:start w:val="1"/>
      <w:numFmt w:val="chineseCounting"/>
      <w:suff w:val="nothing"/>
      <w:lvlText w:val="（%1）"/>
      <w:lvlJc w:val="left"/>
      <w:rPr>
        <w:rFonts w:hint="eastAsia"/>
      </w:rPr>
    </w:lvl>
  </w:abstractNum>
  <w:abstractNum w:abstractNumId="1">
    <w:nsid w:val="E01F70E0"/>
    <w:multiLevelType w:val="singleLevel"/>
    <w:tmpl w:val="E01F70E0"/>
    <w:lvl w:ilvl="0">
      <w:start w:val="3"/>
      <w:numFmt w:val="decimal"/>
      <w:lvlText w:val="%1."/>
      <w:lvlJc w:val="left"/>
      <w:pPr>
        <w:tabs>
          <w:tab w:val="left" w:pos="312"/>
        </w:tabs>
      </w:pPr>
    </w:lvl>
  </w:abstractNum>
  <w:abstractNum w:abstractNumId="2">
    <w:nsid w:val="E8B7F138"/>
    <w:multiLevelType w:val="singleLevel"/>
    <w:tmpl w:val="E8B7F138"/>
    <w:lvl w:ilvl="0">
      <w:start w:val="2"/>
      <w:numFmt w:val="decimal"/>
      <w:pStyle w:val="1"/>
      <w:suff w:val="nothing"/>
      <w:lvlText w:val="（%1）"/>
      <w:lvlJc w:val="left"/>
    </w:lvl>
  </w:abstractNum>
  <w:abstractNum w:abstractNumId="3">
    <w:nsid w:val="00000001"/>
    <w:multiLevelType w:val="multilevel"/>
    <w:tmpl w:val="00000001"/>
    <w:lvl w:ilvl="0">
      <w:start w:val="1"/>
      <w:numFmt w:val="decimal"/>
      <w:pStyle w:val="a"/>
      <w:lvlText w:val="第%1章"/>
      <w:lvlJc w:val="left"/>
      <w:pPr>
        <w:tabs>
          <w:tab w:val="left" w:pos="425"/>
        </w:tabs>
        <w:ind w:left="425" w:hanging="425"/>
      </w:pPr>
      <w:rPr>
        <w:rFonts w:ascii="Times New Roman" w:hAnsi="Times New Roman" w:cs="Times New Roman" w:hint="eastAsia"/>
        <w:i w:val="0"/>
        <w:iCs w:val="0"/>
        <w:caps w:val="0"/>
        <w:smallCaps w:val="0"/>
        <w:spacing w:val="0"/>
        <w:position w:val="0"/>
        <w:u w:val="none"/>
      </w:rPr>
    </w:lvl>
    <w:lvl w:ilvl="1">
      <w:start w:val="1"/>
      <w:numFmt w:val="decimal"/>
      <w:isLgl/>
      <w:lvlText w:val="%1.%2"/>
      <w:lvlJc w:val="left"/>
      <w:pPr>
        <w:tabs>
          <w:tab w:val="left" w:pos="709"/>
        </w:tabs>
        <w:ind w:left="709" w:hanging="567"/>
      </w:pPr>
      <w:rPr>
        <w:rFonts w:ascii="Times New Roman" w:hAnsi="Times New Roman" w:cs="Times New Roman" w:hint="default"/>
        <w:lang w:val="en-US"/>
      </w:rPr>
    </w:lvl>
    <w:lvl w:ilvl="2">
      <w:start w:val="1"/>
      <w:numFmt w:val="decimal"/>
      <w:isLgl/>
      <w:lvlText w:val="%1.%2.%3"/>
      <w:lvlJc w:val="left"/>
      <w:pPr>
        <w:tabs>
          <w:tab w:val="left" w:pos="709"/>
        </w:tabs>
        <w:ind w:left="709" w:hanging="709"/>
      </w:pPr>
      <w:rPr>
        <w:rFonts w:hint="eastAsia"/>
        <w:sz w:val="32"/>
        <w:szCs w:val="32"/>
      </w:rPr>
    </w:lvl>
    <w:lvl w:ilvl="3">
      <w:start w:val="1"/>
      <w:numFmt w:val="decimal"/>
      <w:isLgl/>
      <w:lvlText w:val="%1.%2.%3.%4."/>
      <w:lvlJc w:val="left"/>
      <w:pPr>
        <w:tabs>
          <w:tab w:val="left" w:pos="851"/>
        </w:tabs>
        <w:ind w:left="851" w:hanging="851"/>
      </w:pPr>
      <w:rPr>
        <w:rFonts w:hint="eastAsia"/>
      </w:rPr>
    </w:lvl>
    <w:lvl w:ilvl="4">
      <w:start w:val="1"/>
      <w:numFmt w:val="decimal"/>
      <w:isLg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0000038"/>
    <w:multiLevelType w:val="multilevel"/>
    <w:tmpl w:val="0000003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2D2482D1"/>
    <w:multiLevelType w:val="singleLevel"/>
    <w:tmpl w:val="2D2482D1"/>
    <w:lvl w:ilvl="0">
      <w:start w:val="2"/>
      <w:numFmt w:val="chineseCounting"/>
      <w:suff w:val="nothing"/>
      <w:lvlText w:val="%1、"/>
      <w:lvlJc w:val="left"/>
      <w:rPr>
        <w:rFonts w:hint="eastAsia"/>
      </w:rPr>
    </w:lvl>
  </w:abstractNum>
  <w:abstractNum w:abstractNumId="6">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CA75A52"/>
    <w:multiLevelType w:val="multilevel"/>
    <w:tmpl w:val="4CA75A52"/>
    <w:lvl w:ilvl="0">
      <w:start w:val="1"/>
      <w:numFmt w:val="decimal"/>
      <w:suff w:val="nothing"/>
      <w:lvlText w:val="（%1）"/>
      <w:lvlJc w:val="left"/>
      <w:pPr>
        <w:ind w:left="0" w:firstLine="0"/>
      </w:pPr>
      <w:rPr>
        <w:rFonts w:hint="eastAsia"/>
        <w:b w:val="0"/>
        <w:bCs w:val="0"/>
        <w:i w:val="0"/>
        <w:iCs w:val="0"/>
        <w:caps w:val="0"/>
        <w:smallCaps w:val="0"/>
        <w:strike w:val="0"/>
        <w:dstrike w:val="0"/>
        <w:vanish w:val="0"/>
        <w:color w:val="000000"/>
        <w:spacing w:val="0"/>
        <w:position w:val="0"/>
        <w:u w:val="none"/>
        <w:vertAlign w:val="baseline"/>
      </w:rPr>
    </w:lvl>
    <w:lvl w:ilvl="1">
      <w:start w:val="1"/>
      <w:numFmt w:val="decimal"/>
      <w:suff w:val="nothing"/>
      <w:lvlText w:val="%2）"/>
      <w:lvlJc w:val="left"/>
      <w:pPr>
        <w:ind w:left="840" w:firstLine="0"/>
      </w:pPr>
      <w:rPr>
        <w:rFonts w:hint="eastAsia"/>
      </w:rPr>
    </w:lvl>
    <w:lvl w:ilvl="2">
      <w:start w:val="1"/>
      <w:numFmt w:val="lowerRoman"/>
      <w:lvlText w:val="%3."/>
      <w:lvlJc w:val="right"/>
      <w:pPr>
        <w:ind w:left="1260" w:firstLine="0"/>
      </w:pPr>
      <w:rPr>
        <w:rFonts w:hint="eastAsia"/>
      </w:rPr>
    </w:lvl>
    <w:lvl w:ilvl="3">
      <w:start w:val="1"/>
      <w:numFmt w:val="decimal"/>
      <w:lvlText w:val="%4）"/>
      <w:lvlJc w:val="left"/>
      <w:pPr>
        <w:ind w:left="1680" w:firstLine="0"/>
      </w:pPr>
      <w:rPr>
        <w:rFonts w:hint="eastAsia"/>
      </w:rPr>
    </w:lvl>
    <w:lvl w:ilvl="4">
      <w:start w:val="1"/>
      <w:numFmt w:val="lowerLetter"/>
      <w:lvlText w:val="%5)"/>
      <w:lvlJc w:val="left"/>
      <w:pPr>
        <w:ind w:left="2100" w:firstLine="0"/>
      </w:pPr>
      <w:rPr>
        <w:rFonts w:hint="eastAsia"/>
      </w:rPr>
    </w:lvl>
    <w:lvl w:ilvl="5">
      <w:start w:val="1"/>
      <w:numFmt w:val="lowerRoman"/>
      <w:lvlText w:val="%6."/>
      <w:lvlJc w:val="right"/>
      <w:pPr>
        <w:ind w:left="2520" w:firstLine="0"/>
      </w:pPr>
      <w:rPr>
        <w:rFonts w:hint="eastAsia"/>
      </w:rPr>
    </w:lvl>
    <w:lvl w:ilvl="6">
      <w:start w:val="1"/>
      <w:numFmt w:val="decimal"/>
      <w:lvlText w:val="%7."/>
      <w:lvlJc w:val="left"/>
      <w:pPr>
        <w:ind w:left="2940" w:firstLine="0"/>
      </w:pPr>
      <w:rPr>
        <w:rFonts w:hint="eastAsia"/>
      </w:rPr>
    </w:lvl>
    <w:lvl w:ilvl="7">
      <w:start w:val="1"/>
      <w:numFmt w:val="lowerLetter"/>
      <w:lvlText w:val="%8)"/>
      <w:lvlJc w:val="left"/>
      <w:pPr>
        <w:ind w:left="3360" w:firstLine="0"/>
      </w:pPr>
      <w:rPr>
        <w:rFonts w:hint="eastAsia"/>
      </w:rPr>
    </w:lvl>
    <w:lvl w:ilvl="8">
      <w:start w:val="1"/>
      <w:numFmt w:val="lowerRoman"/>
      <w:lvlText w:val="%9."/>
      <w:lvlJc w:val="right"/>
      <w:pPr>
        <w:ind w:left="3780" w:firstLine="0"/>
      </w:pPr>
      <w:rPr>
        <w:rFonts w:hint="eastAsia"/>
      </w:rPr>
    </w:lvl>
  </w:abstractNum>
  <w:abstractNum w:abstractNumId="8">
    <w:nsid w:val="66EA6B83"/>
    <w:multiLevelType w:val="hybridMultilevel"/>
    <w:tmpl w:val="E54E8F7A"/>
    <w:lvl w:ilvl="0" w:tplc="BFC8D6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996FC71"/>
    <w:multiLevelType w:val="singleLevel"/>
    <w:tmpl w:val="6996FC71"/>
    <w:lvl w:ilvl="0">
      <w:start w:val="1"/>
      <w:numFmt w:val="decimal"/>
      <w:suff w:val="nothing"/>
      <w:lvlText w:val="%1、"/>
      <w:lvlJc w:val="left"/>
      <w:pPr>
        <w:ind w:left="280" w:firstLine="0"/>
      </w:pPr>
    </w:lvl>
  </w:abstractNum>
  <w:num w:numId="1">
    <w:abstractNumId w:val="3"/>
  </w:num>
  <w:num w:numId="2">
    <w:abstractNumId w:val="6"/>
  </w:num>
  <w:num w:numId="3">
    <w:abstractNumId w:val="2"/>
  </w:num>
  <w:num w:numId="4">
    <w:abstractNumId w:val="5"/>
  </w:num>
  <w:num w:numId="5">
    <w:abstractNumId w:val="9"/>
  </w:num>
  <w:num w:numId="6">
    <w:abstractNumId w:val="1"/>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819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TlkMTg5MTcyNTJjOTI5NGUxYWEzYWVkMTZmZDQ3MDUifQ=="/>
  </w:docVars>
  <w:rsids>
    <w:rsidRoot w:val="79A23FBB"/>
    <w:rsid w:val="00076823"/>
    <w:rsid w:val="00092DCA"/>
    <w:rsid w:val="000974F7"/>
    <w:rsid w:val="000C57F7"/>
    <w:rsid w:val="000D6AB6"/>
    <w:rsid w:val="00121F15"/>
    <w:rsid w:val="00135D28"/>
    <w:rsid w:val="001B7ACD"/>
    <w:rsid w:val="0026193C"/>
    <w:rsid w:val="0026378F"/>
    <w:rsid w:val="00271D77"/>
    <w:rsid w:val="002809DF"/>
    <w:rsid w:val="002F5C82"/>
    <w:rsid w:val="00351667"/>
    <w:rsid w:val="00354302"/>
    <w:rsid w:val="00376F2A"/>
    <w:rsid w:val="003C01F9"/>
    <w:rsid w:val="003C68CF"/>
    <w:rsid w:val="003E5545"/>
    <w:rsid w:val="004212B5"/>
    <w:rsid w:val="00475A18"/>
    <w:rsid w:val="00486421"/>
    <w:rsid w:val="004D5042"/>
    <w:rsid w:val="00544700"/>
    <w:rsid w:val="00573EAA"/>
    <w:rsid w:val="005A7B21"/>
    <w:rsid w:val="005B5622"/>
    <w:rsid w:val="005D0C99"/>
    <w:rsid w:val="00654DD1"/>
    <w:rsid w:val="0066454C"/>
    <w:rsid w:val="00680D1C"/>
    <w:rsid w:val="006853B9"/>
    <w:rsid w:val="006C08AA"/>
    <w:rsid w:val="007147BF"/>
    <w:rsid w:val="0074245F"/>
    <w:rsid w:val="007471B4"/>
    <w:rsid w:val="00767AAD"/>
    <w:rsid w:val="00786FE8"/>
    <w:rsid w:val="007A7CF4"/>
    <w:rsid w:val="0080701C"/>
    <w:rsid w:val="0088280F"/>
    <w:rsid w:val="008A45FB"/>
    <w:rsid w:val="009172C6"/>
    <w:rsid w:val="0094199F"/>
    <w:rsid w:val="009760A9"/>
    <w:rsid w:val="009B65A0"/>
    <w:rsid w:val="00A22731"/>
    <w:rsid w:val="00A5462E"/>
    <w:rsid w:val="00A6580D"/>
    <w:rsid w:val="00AB2E63"/>
    <w:rsid w:val="00AF3889"/>
    <w:rsid w:val="00B0248B"/>
    <w:rsid w:val="00B27F3A"/>
    <w:rsid w:val="00B85447"/>
    <w:rsid w:val="00B95496"/>
    <w:rsid w:val="00BC7F1F"/>
    <w:rsid w:val="00BD1DC2"/>
    <w:rsid w:val="00BE3F2D"/>
    <w:rsid w:val="00C10272"/>
    <w:rsid w:val="00C45370"/>
    <w:rsid w:val="00D002B4"/>
    <w:rsid w:val="00D12128"/>
    <w:rsid w:val="00D425C5"/>
    <w:rsid w:val="00D928CD"/>
    <w:rsid w:val="00DA2E07"/>
    <w:rsid w:val="00DB26ED"/>
    <w:rsid w:val="00E014F4"/>
    <w:rsid w:val="00E01737"/>
    <w:rsid w:val="00E4524D"/>
    <w:rsid w:val="00E46849"/>
    <w:rsid w:val="00E7147E"/>
    <w:rsid w:val="00E91E01"/>
    <w:rsid w:val="00EA086F"/>
    <w:rsid w:val="00EA0A2D"/>
    <w:rsid w:val="00EB6D15"/>
    <w:rsid w:val="00EC2AC6"/>
    <w:rsid w:val="00FA5062"/>
    <w:rsid w:val="01687434"/>
    <w:rsid w:val="017653BA"/>
    <w:rsid w:val="0199626B"/>
    <w:rsid w:val="01A9229E"/>
    <w:rsid w:val="01CC424C"/>
    <w:rsid w:val="01F43CDE"/>
    <w:rsid w:val="01F7451B"/>
    <w:rsid w:val="02172CFC"/>
    <w:rsid w:val="02271C1D"/>
    <w:rsid w:val="026725BB"/>
    <w:rsid w:val="029617BF"/>
    <w:rsid w:val="02D340EB"/>
    <w:rsid w:val="02EF684F"/>
    <w:rsid w:val="02F758D1"/>
    <w:rsid w:val="032C0BA9"/>
    <w:rsid w:val="037B2197"/>
    <w:rsid w:val="038A68C5"/>
    <w:rsid w:val="03926F41"/>
    <w:rsid w:val="03E10602"/>
    <w:rsid w:val="03F55AAD"/>
    <w:rsid w:val="0418065B"/>
    <w:rsid w:val="045B233B"/>
    <w:rsid w:val="0487368C"/>
    <w:rsid w:val="048A600E"/>
    <w:rsid w:val="04BF7D14"/>
    <w:rsid w:val="04F86F1E"/>
    <w:rsid w:val="050C3B02"/>
    <w:rsid w:val="05BC582C"/>
    <w:rsid w:val="05E239D7"/>
    <w:rsid w:val="05FD7E0E"/>
    <w:rsid w:val="06612248"/>
    <w:rsid w:val="06647792"/>
    <w:rsid w:val="06BE3236"/>
    <w:rsid w:val="06C768CD"/>
    <w:rsid w:val="06DA0601"/>
    <w:rsid w:val="07046C7C"/>
    <w:rsid w:val="075357D8"/>
    <w:rsid w:val="076C74B1"/>
    <w:rsid w:val="07765C33"/>
    <w:rsid w:val="07A744F2"/>
    <w:rsid w:val="07B21FF6"/>
    <w:rsid w:val="07B71171"/>
    <w:rsid w:val="085834E2"/>
    <w:rsid w:val="08DC6005"/>
    <w:rsid w:val="08FA6611"/>
    <w:rsid w:val="09024F5F"/>
    <w:rsid w:val="09294BC2"/>
    <w:rsid w:val="094C64DC"/>
    <w:rsid w:val="09691FDB"/>
    <w:rsid w:val="098A27DD"/>
    <w:rsid w:val="09F476D0"/>
    <w:rsid w:val="09FA440B"/>
    <w:rsid w:val="0A151BF3"/>
    <w:rsid w:val="0A214EBF"/>
    <w:rsid w:val="0A3D7879"/>
    <w:rsid w:val="0A4F08B9"/>
    <w:rsid w:val="0A870E07"/>
    <w:rsid w:val="0B17024D"/>
    <w:rsid w:val="0B5B580E"/>
    <w:rsid w:val="0BAF106E"/>
    <w:rsid w:val="0C617C1D"/>
    <w:rsid w:val="0C6C19A6"/>
    <w:rsid w:val="0C870109"/>
    <w:rsid w:val="0C9875BE"/>
    <w:rsid w:val="0CDB1267"/>
    <w:rsid w:val="0CF93134"/>
    <w:rsid w:val="0DAA67E6"/>
    <w:rsid w:val="0DF35571"/>
    <w:rsid w:val="0E2D31B2"/>
    <w:rsid w:val="0E4D1F40"/>
    <w:rsid w:val="0E7A14DA"/>
    <w:rsid w:val="0E8773C6"/>
    <w:rsid w:val="0E956280"/>
    <w:rsid w:val="0EAC58CE"/>
    <w:rsid w:val="0EE24036"/>
    <w:rsid w:val="0FF035ED"/>
    <w:rsid w:val="10743652"/>
    <w:rsid w:val="110937AD"/>
    <w:rsid w:val="113859F5"/>
    <w:rsid w:val="120D3563"/>
    <w:rsid w:val="1239019B"/>
    <w:rsid w:val="12590713"/>
    <w:rsid w:val="1267239A"/>
    <w:rsid w:val="1267359A"/>
    <w:rsid w:val="12772615"/>
    <w:rsid w:val="1395222A"/>
    <w:rsid w:val="13DE4289"/>
    <w:rsid w:val="13EC111E"/>
    <w:rsid w:val="13ED07BF"/>
    <w:rsid w:val="1419346F"/>
    <w:rsid w:val="143A399D"/>
    <w:rsid w:val="14483336"/>
    <w:rsid w:val="151F4D16"/>
    <w:rsid w:val="15293B90"/>
    <w:rsid w:val="154375F6"/>
    <w:rsid w:val="154455E6"/>
    <w:rsid w:val="155C2E92"/>
    <w:rsid w:val="15912321"/>
    <w:rsid w:val="15962BB9"/>
    <w:rsid w:val="15BE474B"/>
    <w:rsid w:val="15CF11B6"/>
    <w:rsid w:val="15D336D4"/>
    <w:rsid w:val="15EC4A67"/>
    <w:rsid w:val="166240D5"/>
    <w:rsid w:val="16995D70"/>
    <w:rsid w:val="16BF27AD"/>
    <w:rsid w:val="17501AEE"/>
    <w:rsid w:val="1793280D"/>
    <w:rsid w:val="17C56E9C"/>
    <w:rsid w:val="180E1E08"/>
    <w:rsid w:val="181B2DE4"/>
    <w:rsid w:val="1892721A"/>
    <w:rsid w:val="189B2D00"/>
    <w:rsid w:val="19EF6247"/>
    <w:rsid w:val="1AA40D98"/>
    <w:rsid w:val="1ACA60DD"/>
    <w:rsid w:val="1AF857CF"/>
    <w:rsid w:val="1B9746DA"/>
    <w:rsid w:val="1BA35396"/>
    <w:rsid w:val="1BE36538"/>
    <w:rsid w:val="1D10022A"/>
    <w:rsid w:val="1D1537CE"/>
    <w:rsid w:val="1D18746A"/>
    <w:rsid w:val="1D3F0A9F"/>
    <w:rsid w:val="1D5B2638"/>
    <w:rsid w:val="1D780BAD"/>
    <w:rsid w:val="1DCA35DF"/>
    <w:rsid w:val="1DD44D1B"/>
    <w:rsid w:val="1E0F5661"/>
    <w:rsid w:val="1E126864"/>
    <w:rsid w:val="1E545875"/>
    <w:rsid w:val="1F0E22A9"/>
    <w:rsid w:val="1F1D106E"/>
    <w:rsid w:val="1FA577F4"/>
    <w:rsid w:val="20556B7A"/>
    <w:rsid w:val="20CF4196"/>
    <w:rsid w:val="20F22513"/>
    <w:rsid w:val="21CF5DB0"/>
    <w:rsid w:val="22144D4F"/>
    <w:rsid w:val="224873EF"/>
    <w:rsid w:val="224B74E5"/>
    <w:rsid w:val="22677CF5"/>
    <w:rsid w:val="227B366D"/>
    <w:rsid w:val="2310725E"/>
    <w:rsid w:val="23194F9E"/>
    <w:rsid w:val="23785C9F"/>
    <w:rsid w:val="2394662D"/>
    <w:rsid w:val="23B523B6"/>
    <w:rsid w:val="24344D5A"/>
    <w:rsid w:val="24886EA3"/>
    <w:rsid w:val="249522ED"/>
    <w:rsid w:val="24CC4323"/>
    <w:rsid w:val="24D54BD6"/>
    <w:rsid w:val="25063085"/>
    <w:rsid w:val="25210966"/>
    <w:rsid w:val="252951AB"/>
    <w:rsid w:val="25660B49"/>
    <w:rsid w:val="25850674"/>
    <w:rsid w:val="25FD793B"/>
    <w:rsid w:val="263D5C73"/>
    <w:rsid w:val="26457A22"/>
    <w:rsid w:val="264D2F00"/>
    <w:rsid w:val="266753D3"/>
    <w:rsid w:val="26BA48B0"/>
    <w:rsid w:val="26D51FC4"/>
    <w:rsid w:val="26D742CF"/>
    <w:rsid w:val="271072A9"/>
    <w:rsid w:val="27DE0595"/>
    <w:rsid w:val="281A19C6"/>
    <w:rsid w:val="28297C70"/>
    <w:rsid w:val="28580A36"/>
    <w:rsid w:val="28794888"/>
    <w:rsid w:val="291D3051"/>
    <w:rsid w:val="29A44EF5"/>
    <w:rsid w:val="29AF03CD"/>
    <w:rsid w:val="2A310165"/>
    <w:rsid w:val="2A6B604B"/>
    <w:rsid w:val="2A6D304B"/>
    <w:rsid w:val="2A7F458C"/>
    <w:rsid w:val="2A911F51"/>
    <w:rsid w:val="2A9E09AC"/>
    <w:rsid w:val="2AB805F5"/>
    <w:rsid w:val="2AD80465"/>
    <w:rsid w:val="2AE70DEB"/>
    <w:rsid w:val="2B0975D3"/>
    <w:rsid w:val="2BC52879"/>
    <w:rsid w:val="2BE955B3"/>
    <w:rsid w:val="2C2F7174"/>
    <w:rsid w:val="2C43795B"/>
    <w:rsid w:val="2C711C16"/>
    <w:rsid w:val="2CE77065"/>
    <w:rsid w:val="2D7C3C21"/>
    <w:rsid w:val="2E3366EC"/>
    <w:rsid w:val="2E3E29FE"/>
    <w:rsid w:val="2EC216B3"/>
    <w:rsid w:val="2ED16B10"/>
    <w:rsid w:val="2F677784"/>
    <w:rsid w:val="2F7E5D25"/>
    <w:rsid w:val="2FD54E4E"/>
    <w:rsid w:val="2FDA2B16"/>
    <w:rsid w:val="2FE9086A"/>
    <w:rsid w:val="300B40F0"/>
    <w:rsid w:val="30551B9E"/>
    <w:rsid w:val="30581D49"/>
    <w:rsid w:val="30597211"/>
    <w:rsid w:val="30A730A1"/>
    <w:rsid w:val="30B52911"/>
    <w:rsid w:val="30C43C9F"/>
    <w:rsid w:val="311E5B66"/>
    <w:rsid w:val="3184550D"/>
    <w:rsid w:val="319F2AD5"/>
    <w:rsid w:val="31CF1BC2"/>
    <w:rsid w:val="31FB2E57"/>
    <w:rsid w:val="325F56C7"/>
    <w:rsid w:val="32827C56"/>
    <w:rsid w:val="32913BED"/>
    <w:rsid w:val="32D80290"/>
    <w:rsid w:val="32F8014C"/>
    <w:rsid w:val="33163ACA"/>
    <w:rsid w:val="332C58E2"/>
    <w:rsid w:val="333077CD"/>
    <w:rsid w:val="337A5CAA"/>
    <w:rsid w:val="33D3381F"/>
    <w:rsid w:val="33E75C92"/>
    <w:rsid w:val="34030E31"/>
    <w:rsid w:val="341C507C"/>
    <w:rsid w:val="3429650E"/>
    <w:rsid w:val="346B7F71"/>
    <w:rsid w:val="34D32011"/>
    <w:rsid w:val="352E2904"/>
    <w:rsid w:val="35476B8D"/>
    <w:rsid w:val="357224D4"/>
    <w:rsid w:val="358F6714"/>
    <w:rsid w:val="35941BBF"/>
    <w:rsid w:val="35BA509F"/>
    <w:rsid w:val="360038E9"/>
    <w:rsid w:val="360A7835"/>
    <w:rsid w:val="36333681"/>
    <w:rsid w:val="366469D3"/>
    <w:rsid w:val="3678518B"/>
    <w:rsid w:val="36F24840"/>
    <w:rsid w:val="371A584D"/>
    <w:rsid w:val="37567CBD"/>
    <w:rsid w:val="3782665C"/>
    <w:rsid w:val="37B14E2C"/>
    <w:rsid w:val="381053F5"/>
    <w:rsid w:val="38551E6A"/>
    <w:rsid w:val="387648DC"/>
    <w:rsid w:val="38E5151B"/>
    <w:rsid w:val="38EE2554"/>
    <w:rsid w:val="39D03056"/>
    <w:rsid w:val="39E45A74"/>
    <w:rsid w:val="3A031EF4"/>
    <w:rsid w:val="3A0548BB"/>
    <w:rsid w:val="3A7754E3"/>
    <w:rsid w:val="3B3132D7"/>
    <w:rsid w:val="3BC11156"/>
    <w:rsid w:val="3BD303E3"/>
    <w:rsid w:val="3C11495B"/>
    <w:rsid w:val="3C725658"/>
    <w:rsid w:val="3C9A43EE"/>
    <w:rsid w:val="3CE4122B"/>
    <w:rsid w:val="3D142162"/>
    <w:rsid w:val="3D3F39A3"/>
    <w:rsid w:val="3DF43735"/>
    <w:rsid w:val="3DF559AD"/>
    <w:rsid w:val="3E513895"/>
    <w:rsid w:val="3E844783"/>
    <w:rsid w:val="3E8C6E1B"/>
    <w:rsid w:val="3EB6363F"/>
    <w:rsid w:val="3EB872BC"/>
    <w:rsid w:val="3ECC6970"/>
    <w:rsid w:val="3F6F7777"/>
    <w:rsid w:val="400664BA"/>
    <w:rsid w:val="407560FF"/>
    <w:rsid w:val="408079E5"/>
    <w:rsid w:val="416151AA"/>
    <w:rsid w:val="41D97960"/>
    <w:rsid w:val="41DC4B63"/>
    <w:rsid w:val="425260C7"/>
    <w:rsid w:val="427C5DEC"/>
    <w:rsid w:val="43D92FEB"/>
    <w:rsid w:val="442A4D7D"/>
    <w:rsid w:val="447C177F"/>
    <w:rsid w:val="44EC4D72"/>
    <w:rsid w:val="452A3059"/>
    <w:rsid w:val="4534044A"/>
    <w:rsid w:val="45545FF7"/>
    <w:rsid w:val="459D4FF1"/>
    <w:rsid w:val="465B2334"/>
    <w:rsid w:val="465D5051"/>
    <w:rsid w:val="465F0F98"/>
    <w:rsid w:val="46B64A51"/>
    <w:rsid w:val="477C468A"/>
    <w:rsid w:val="47A019CE"/>
    <w:rsid w:val="480E17A3"/>
    <w:rsid w:val="48BC1AFA"/>
    <w:rsid w:val="49021F72"/>
    <w:rsid w:val="494E6155"/>
    <w:rsid w:val="49524694"/>
    <w:rsid w:val="49B42C8D"/>
    <w:rsid w:val="49BA7FC5"/>
    <w:rsid w:val="49C25285"/>
    <w:rsid w:val="49DA07E3"/>
    <w:rsid w:val="4A431DAE"/>
    <w:rsid w:val="4A6C2B98"/>
    <w:rsid w:val="4B13542C"/>
    <w:rsid w:val="4B276C93"/>
    <w:rsid w:val="4B327354"/>
    <w:rsid w:val="4B4E2DD3"/>
    <w:rsid w:val="4B5470D7"/>
    <w:rsid w:val="4B5834A9"/>
    <w:rsid w:val="4B6139A7"/>
    <w:rsid w:val="4B681ABD"/>
    <w:rsid w:val="4BD228D4"/>
    <w:rsid w:val="4C104A7D"/>
    <w:rsid w:val="4C76139B"/>
    <w:rsid w:val="4D125418"/>
    <w:rsid w:val="4D132F1B"/>
    <w:rsid w:val="4E1828D6"/>
    <w:rsid w:val="4E186E81"/>
    <w:rsid w:val="4E1D1788"/>
    <w:rsid w:val="4EA97670"/>
    <w:rsid w:val="4EB5259D"/>
    <w:rsid w:val="4EC40F93"/>
    <w:rsid w:val="4EFC1333"/>
    <w:rsid w:val="4F045EB0"/>
    <w:rsid w:val="4F392D9F"/>
    <w:rsid w:val="4F805504"/>
    <w:rsid w:val="4FAE2A2E"/>
    <w:rsid w:val="4FCA424C"/>
    <w:rsid w:val="4FCD2665"/>
    <w:rsid w:val="512B545E"/>
    <w:rsid w:val="516A72F7"/>
    <w:rsid w:val="522E0861"/>
    <w:rsid w:val="524D71C3"/>
    <w:rsid w:val="528A11AF"/>
    <w:rsid w:val="52AA22F6"/>
    <w:rsid w:val="52D45451"/>
    <w:rsid w:val="539B0597"/>
    <w:rsid w:val="542E3196"/>
    <w:rsid w:val="54320013"/>
    <w:rsid w:val="543D5BAA"/>
    <w:rsid w:val="54522007"/>
    <w:rsid w:val="54734ED6"/>
    <w:rsid w:val="548457E1"/>
    <w:rsid w:val="54C263B2"/>
    <w:rsid w:val="54CD44C6"/>
    <w:rsid w:val="55064013"/>
    <w:rsid w:val="5515348C"/>
    <w:rsid w:val="555711AA"/>
    <w:rsid w:val="55FE6F5E"/>
    <w:rsid w:val="564021EA"/>
    <w:rsid w:val="5668103C"/>
    <w:rsid w:val="569B118B"/>
    <w:rsid w:val="56CA25BE"/>
    <w:rsid w:val="56EC0C7E"/>
    <w:rsid w:val="57201D2A"/>
    <w:rsid w:val="575160EC"/>
    <w:rsid w:val="57717B02"/>
    <w:rsid w:val="57777FDB"/>
    <w:rsid w:val="57D44701"/>
    <w:rsid w:val="57F94437"/>
    <w:rsid w:val="58614F16"/>
    <w:rsid w:val="586F7B98"/>
    <w:rsid w:val="588D670C"/>
    <w:rsid w:val="58F60565"/>
    <w:rsid w:val="58F80DF2"/>
    <w:rsid w:val="5AAE24A2"/>
    <w:rsid w:val="5AB05070"/>
    <w:rsid w:val="5ADA2B6C"/>
    <w:rsid w:val="5B841368"/>
    <w:rsid w:val="5B950683"/>
    <w:rsid w:val="5C1E1030"/>
    <w:rsid w:val="5C234DA7"/>
    <w:rsid w:val="5C5E06C4"/>
    <w:rsid w:val="5CA02EC0"/>
    <w:rsid w:val="5CA40980"/>
    <w:rsid w:val="5CB539BF"/>
    <w:rsid w:val="5CB54A8E"/>
    <w:rsid w:val="5D086BF9"/>
    <w:rsid w:val="5D1538BF"/>
    <w:rsid w:val="5D3E5D1F"/>
    <w:rsid w:val="5D744D34"/>
    <w:rsid w:val="5DD878BB"/>
    <w:rsid w:val="5DDE3020"/>
    <w:rsid w:val="5E064DCD"/>
    <w:rsid w:val="5E2858B5"/>
    <w:rsid w:val="5E401B4F"/>
    <w:rsid w:val="5E8625EF"/>
    <w:rsid w:val="5E8F31FC"/>
    <w:rsid w:val="5F2070D6"/>
    <w:rsid w:val="5F2739E5"/>
    <w:rsid w:val="5F3E58C0"/>
    <w:rsid w:val="5F6F35D5"/>
    <w:rsid w:val="5F8C35B8"/>
    <w:rsid w:val="5FC05E85"/>
    <w:rsid w:val="5FD01516"/>
    <w:rsid w:val="600355F0"/>
    <w:rsid w:val="6065075C"/>
    <w:rsid w:val="609B7B4E"/>
    <w:rsid w:val="60AE3DEB"/>
    <w:rsid w:val="60B35212"/>
    <w:rsid w:val="60B760A6"/>
    <w:rsid w:val="611E0163"/>
    <w:rsid w:val="61C428AC"/>
    <w:rsid w:val="61DD5508"/>
    <w:rsid w:val="625008B9"/>
    <w:rsid w:val="6266778F"/>
    <w:rsid w:val="63546605"/>
    <w:rsid w:val="6356361E"/>
    <w:rsid w:val="63B206F1"/>
    <w:rsid w:val="63EB10D6"/>
    <w:rsid w:val="63F11973"/>
    <w:rsid w:val="64751A15"/>
    <w:rsid w:val="64761C90"/>
    <w:rsid w:val="64832D23"/>
    <w:rsid w:val="64AF6728"/>
    <w:rsid w:val="653D7827"/>
    <w:rsid w:val="654B462D"/>
    <w:rsid w:val="66162AAA"/>
    <w:rsid w:val="666F0A27"/>
    <w:rsid w:val="667C0CA6"/>
    <w:rsid w:val="676B667F"/>
    <w:rsid w:val="679E728A"/>
    <w:rsid w:val="67A635F2"/>
    <w:rsid w:val="6856261A"/>
    <w:rsid w:val="6882722D"/>
    <w:rsid w:val="68BD4EB4"/>
    <w:rsid w:val="68F43B66"/>
    <w:rsid w:val="6917319A"/>
    <w:rsid w:val="69A73664"/>
    <w:rsid w:val="6A1D0D03"/>
    <w:rsid w:val="6A916067"/>
    <w:rsid w:val="6B55510E"/>
    <w:rsid w:val="6BF0458F"/>
    <w:rsid w:val="6BF531EE"/>
    <w:rsid w:val="6BFD2104"/>
    <w:rsid w:val="6C5F7124"/>
    <w:rsid w:val="6D57066E"/>
    <w:rsid w:val="6D980865"/>
    <w:rsid w:val="6EDA2499"/>
    <w:rsid w:val="6F126F6B"/>
    <w:rsid w:val="6F1A71E6"/>
    <w:rsid w:val="6F390D87"/>
    <w:rsid w:val="6FC95B99"/>
    <w:rsid w:val="6FF36738"/>
    <w:rsid w:val="707B6C97"/>
    <w:rsid w:val="70975A79"/>
    <w:rsid w:val="70AA7AB8"/>
    <w:rsid w:val="711A3FBB"/>
    <w:rsid w:val="7122548B"/>
    <w:rsid w:val="71806E36"/>
    <w:rsid w:val="71C47099"/>
    <w:rsid w:val="71DA1FE9"/>
    <w:rsid w:val="71E571BB"/>
    <w:rsid w:val="72161680"/>
    <w:rsid w:val="72251899"/>
    <w:rsid w:val="726826CC"/>
    <w:rsid w:val="733B6DA2"/>
    <w:rsid w:val="73A42587"/>
    <w:rsid w:val="741268BC"/>
    <w:rsid w:val="742943B0"/>
    <w:rsid w:val="74C15697"/>
    <w:rsid w:val="74CF442C"/>
    <w:rsid w:val="74D04851"/>
    <w:rsid w:val="752F597A"/>
    <w:rsid w:val="760B645D"/>
    <w:rsid w:val="7650429F"/>
    <w:rsid w:val="76A57196"/>
    <w:rsid w:val="76B76C2E"/>
    <w:rsid w:val="76C755A9"/>
    <w:rsid w:val="76E15D07"/>
    <w:rsid w:val="76F86170"/>
    <w:rsid w:val="76FC506D"/>
    <w:rsid w:val="773D31AB"/>
    <w:rsid w:val="77827924"/>
    <w:rsid w:val="77A45518"/>
    <w:rsid w:val="77AF02CE"/>
    <w:rsid w:val="77D14E10"/>
    <w:rsid w:val="77E91DE0"/>
    <w:rsid w:val="780A1521"/>
    <w:rsid w:val="78377B3A"/>
    <w:rsid w:val="783B0DDD"/>
    <w:rsid w:val="78D50464"/>
    <w:rsid w:val="791F79DD"/>
    <w:rsid w:val="79806C46"/>
    <w:rsid w:val="79A23FBB"/>
    <w:rsid w:val="79A82F81"/>
    <w:rsid w:val="7A6E09EE"/>
    <w:rsid w:val="7AEA15BD"/>
    <w:rsid w:val="7B3179D4"/>
    <w:rsid w:val="7BC55BAB"/>
    <w:rsid w:val="7BD732A9"/>
    <w:rsid w:val="7BF45A8E"/>
    <w:rsid w:val="7C104B33"/>
    <w:rsid w:val="7C32715C"/>
    <w:rsid w:val="7C3726A8"/>
    <w:rsid w:val="7C7A2E92"/>
    <w:rsid w:val="7D056994"/>
    <w:rsid w:val="7D2C7415"/>
    <w:rsid w:val="7D662FDF"/>
    <w:rsid w:val="7D7634C1"/>
    <w:rsid w:val="7DF75B2B"/>
    <w:rsid w:val="7E026541"/>
    <w:rsid w:val="7EB74B12"/>
    <w:rsid w:val="7F8240A0"/>
    <w:rsid w:val="7F9B59A0"/>
    <w:rsid w:val="7FD813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qFormat="1"/>
    <w:lsdException w:name="toc 1" w:qFormat="1"/>
    <w:lsdException w:name="toc 2" w:qFormat="1"/>
    <w:lsdException w:name="Normal Indent" w:unhideWhenUsed="1" w:qFormat="1"/>
    <w:lsdException w:name="footnote text" w:qFormat="1"/>
    <w:lsdException w:name="annotation text" w:qFormat="1"/>
    <w:lsdException w:name="header" w:uiPriority="99" w:qFormat="1"/>
    <w:lsdException w:name="footer" w:qFormat="1"/>
    <w:lsdException w:name="caption" w:semiHidden="1" w:unhideWhenUsed="1" w:qFormat="1"/>
    <w:lsdException w:name="page number" w:qFormat="1"/>
    <w:lsdException w:name="toa heading"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3"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88280F"/>
    <w:pPr>
      <w:widowControl w:val="0"/>
    </w:pPr>
    <w:rPr>
      <w:kern w:val="2"/>
      <w:sz w:val="24"/>
      <w:szCs w:val="24"/>
    </w:rPr>
  </w:style>
  <w:style w:type="paragraph" w:styleId="10">
    <w:name w:val="heading 1"/>
    <w:basedOn w:val="a0"/>
    <w:next w:val="a0"/>
    <w:link w:val="1Char"/>
    <w:qFormat/>
    <w:rsid w:val="0088280F"/>
    <w:pPr>
      <w:keepNext/>
      <w:keepLines/>
      <w:spacing w:line="576" w:lineRule="auto"/>
      <w:jc w:val="center"/>
      <w:outlineLvl w:val="0"/>
    </w:pPr>
    <w:rPr>
      <w:b/>
      <w:kern w:val="44"/>
      <w:sz w:val="36"/>
      <w:szCs w:val="44"/>
    </w:rPr>
  </w:style>
  <w:style w:type="paragraph" w:styleId="2">
    <w:name w:val="heading 2"/>
    <w:basedOn w:val="a0"/>
    <w:next w:val="a0"/>
    <w:unhideWhenUsed/>
    <w:qFormat/>
    <w:rsid w:val="0088280F"/>
    <w:pPr>
      <w:keepNext/>
      <w:keepLines/>
      <w:outlineLvl w:val="1"/>
    </w:pPr>
    <w:rPr>
      <w:rFonts w:ascii="Arial" w:hAnsi="Arial"/>
      <w:b/>
    </w:rPr>
  </w:style>
  <w:style w:type="paragraph" w:styleId="3">
    <w:name w:val="heading 3"/>
    <w:basedOn w:val="a0"/>
    <w:next w:val="a0"/>
    <w:link w:val="3Char"/>
    <w:semiHidden/>
    <w:unhideWhenUsed/>
    <w:qFormat/>
    <w:rsid w:val="0088280F"/>
    <w:pPr>
      <w:keepNext/>
      <w:keepLines/>
      <w:outlineLvl w:val="2"/>
    </w:pPr>
    <w:rPr>
      <w:b/>
      <w:bCs/>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 Spacing"/>
    <w:qFormat/>
    <w:rsid w:val="0088280F"/>
    <w:pPr>
      <w:widowControl w:val="0"/>
      <w:jc w:val="both"/>
    </w:pPr>
    <w:rPr>
      <w:rFonts w:eastAsia="Times New Roman"/>
      <w:kern w:val="2"/>
      <w:sz w:val="21"/>
      <w:szCs w:val="22"/>
    </w:rPr>
  </w:style>
  <w:style w:type="paragraph" w:styleId="a5">
    <w:name w:val="Normal Indent"/>
    <w:basedOn w:val="a0"/>
    <w:next w:val="a0"/>
    <w:unhideWhenUsed/>
    <w:qFormat/>
    <w:rsid w:val="0088280F"/>
    <w:pPr>
      <w:ind w:firstLineChars="200" w:firstLine="420"/>
    </w:pPr>
  </w:style>
  <w:style w:type="paragraph" w:styleId="a6">
    <w:name w:val="toa heading"/>
    <w:basedOn w:val="a0"/>
    <w:next w:val="a0"/>
    <w:qFormat/>
    <w:rsid w:val="0088280F"/>
    <w:pPr>
      <w:spacing w:before="120"/>
    </w:pPr>
    <w:rPr>
      <w:rFonts w:ascii="Arial" w:hAnsi="Arial"/>
    </w:rPr>
  </w:style>
  <w:style w:type="paragraph" w:styleId="a7">
    <w:name w:val="annotation text"/>
    <w:basedOn w:val="a0"/>
    <w:qFormat/>
    <w:rsid w:val="0088280F"/>
  </w:style>
  <w:style w:type="paragraph" w:styleId="30">
    <w:name w:val="Body Text 3"/>
    <w:basedOn w:val="a0"/>
    <w:qFormat/>
    <w:rsid w:val="0088280F"/>
    <w:pPr>
      <w:spacing w:line="400" w:lineRule="atLeast"/>
    </w:pPr>
    <w:rPr>
      <w:rFonts w:ascii="宋体" w:hAnsi="宋体"/>
      <w:color w:val="800080"/>
    </w:rPr>
  </w:style>
  <w:style w:type="paragraph" w:styleId="a8">
    <w:name w:val="Body Text"/>
    <w:basedOn w:val="a0"/>
    <w:next w:val="a9"/>
    <w:qFormat/>
    <w:rsid w:val="0088280F"/>
    <w:pPr>
      <w:spacing w:after="120"/>
    </w:pPr>
    <w:rPr>
      <w:sz w:val="21"/>
    </w:rPr>
  </w:style>
  <w:style w:type="paragraph" w:styleId="a9">
    <w:name w:val="Body Text First Indent"/>
    <w:basedOn w:val="a8"/>
    <w:next w:val="a0"/>
    <w:qFormat/>
    <w:rsid w:val="0088280F"/>
    <w:pPr>
      <w:snapToGrid w:val="0"/>
      <w:spacing w:before="40" w:after="40" w:line="288" w:lineRule="auto"/>
      <w:ind w:firstLine="482"/>
    </w:pPr>
    <w:rPr>
      <w:rFonts w:ascii="仿宋_GB2312" w:eastAsia="仿宋_GB2312"/>
      <w:sz w:val="28"/>
      <w:szCs w:val="20"/>
    </w:rPr>
  </w:style>
  <w:style w:type="paragraph" w:styleId="aa">
    <w:name w:val="Body Text Indent"/>
    <w:basedOn w:val="a0"/>
    <w:next w:val="a0"/>
    <w:qFormat/>
    <w:rsid w:val="0088280F"/>
    <w:pPr>
      <w:spacing w:after="120"/>
      <w:ind w:leftChars="200" w:left="200"/>
    </w:pPr>
  </w:style>
  <w:style w:type="paragraph" w:styleId="ab">
    <w:name w:val="Plain Text"/>
    <w:basedOn w:val="a0"/>
    <w:next w:val="7"/>
    <w:qFormat/>
    <w:rsid w:val="0088280F"/>
    <w:rPr>
      <w:rFonts w:ascii="宋体" w:hAnsi="Courier New"/>
      <w:sz w:val="11"/>
      <w:szCs w:val="20"/>
    </w:rPr>
  </w:style>
  <w:style w:type="paragraph" w:styleId="7">
    <w:name w:val="index 7"/>
    <w:basedOn w:val="a0"/>
    <w:next w:val="a0"/>
    <w:qFormat/>
    <w:rsid w:val="0088280F"/>
    <w:pPr>
      <w:ind w:leftChars="1200" w:left="1200"/>
    </w:pPr>
  </w:style>
  <w:style w:type="paragraph" w:styleId="ac">
    <w:name w:val="Balloon Text"/>
    <w:basedOn w:val="a0"/>
    <w:link w:val="Char"/>
    <w:qFormat/>
    <w:rsid w:val="0088280F"/>
    <w:rPr>
      <w:sz w:val="18"/>
      <w:szCs w:val="18"/>
    </w:rPr>
  </w:style>
  <w:style w:type="paragraph" w:styleId="ad">
    <w:name w:val="footer"/>
    <w:basedOn w:val="a0"/>
    <w:qFormat/>
    <w:rsid w:val="0088280F"/>
    <w:pPr>
      <w:tabs>
        <w:tab w:val="center" w:pos="4153"/>
        <w:tab w:val="right" w:pos="8306"/>
      </w:tabs>
      <w:snapToGrid w:val="0"/>
    </w:pPr>
    <w:rPr>
      <w:sz w:val="18"/>
      <w:szCs w:val="18"/>
    </w:rPr>
  </w:style>
  <w:style w:type="paragraph" w:styleId="ae">
    <w:name w:val="header"/>
    <w:basedOn w:val="a0"/>
    <w:uiPriority w:val="99"/>
    <w:qFormat/>
    <w:rsid w:val="0088280F"/>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qFormat/>
    <w:rsid w:val="0088280F"/>
  </w:style>
  <w:style w:type="paragraph" w:styleId="a">
    <w:name w:val="List"/>
    <w:basedOn w:val="a0"/>
    <w:qFormat/>
    <w:rsid w:val="0088280F"/>
    <w:pPr>
      <w:numPr>
        <w:numId w:val="1"/>
      </w:numPr>
      <w:adjustRightInd w:val="0"/>
      <w:spacing w:line="360" w:lineRule="auto"/>
      <w:textAlignment w:val="baseline"/>
    </w:pPr>
    <w:rPr>
      <w:rFonts w:ascii="Arial" w:hAnsi="Arial"/>
      <w:kern w:val="0"/>
    </w:rPr>
  </w:style>
  <w:style w:type="paragraph" w:styleId="af">
    <w:name w:val="footnote text"/>
    <w:basedOn w:val="a0"/>
    <w:qFormat/>
    <w:rsid w:val="0088280F"/>
    <w:pPr>
      <w:adjustRightInd w:val="0"/>
      <w:spacing w:line="312" w:lineRule="atLeast"/>
      <w:textAlignment w:val="baseline"/>
    </w:pPr>
    <w:rPr>
      <w:kern w:val="0"/>
      <w:sz w:val="18"/>
      <w:szCs w:val="20"/>
    </w:rPr>
  </w:style>
  <w:style w:type="paragraph" w:styleId="20">
    <w:name w:val="toc 2"/>
    <w:basedOn w:val="a0"/>
    <w:next w:val="a0"/>
    <w:qFormat/>
    <w:rsid w:val="0088280F"/>
    <w:pPr>
      <w:ind w:leftChars="200" w:left="420"/>
    </w:pPr>
  </w:style>
  <w:style w:type="paragraph" w:styleId="21">
    <w:name w:val="Body Text 2"/>
    <w:basedOn w:val="a0"/>
    <w:qFormat/>
    <w:rsid w:val="0088280F"/>
    <w:pPr>
      <w:tabs>
        <w:tab w:val="left" w:pos="0"/>
      </w:tabs>
      <w:spacing w:line="400" w:lineRule="atLeast"/>
    </w:pPr>
    <w:rPr>
      <w:rFonts w:ascii="Arial" w:hAnsi="Arial"/>
      <w:color w:val="000000"/>
    </w:rPr>
  </w:style>
  <w:style w:type="paragraph" w:styleId="af0">
    <w:name w:val="Normal (Web)"/>
    <w:basedOn w:val="a0"/>
    <w:qFormat/>
    <w:rsid w:val="0088280F"/>
    <w:pPr>
      <w:spacing w:beforeAutospacing="1" w:afterAutospacing="1"/>
    </w:pPr>
    <w:rPr>
      <w:kern w:val="0"/>
    </w:rPr>
  </w:style>
  <w:style w:type="paragraph" w:styleId="22">
    <w:name w:val="Body Text First Indent 2"/>
    <w:basedOn w:val="aa"/>
    <w:qFormat/>
    <w:rsid w:val="0088280F"/>
    <w:pPr>
      <w:spacing w:line="360" w:lineRule="auto"/>
      <w:ind w:firstLineChars="200" w:firstLine="420"/>
    </w:pPr>
    <w:rPr>
      <w:sz w:val="21"/>
    </w:rPr>
  </w:style>
  <w:style w:type="table" w:styleId="af1">
    <w:name w:val="Table Grid"/>
    <w:basedOn w:val="a3"/>
    <w:qFormat/>
    <w:rsid w:val="0088280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2"/>
    <w:qFormat/>
    <w:rsid w:val="0088280F"/>
    <w:rPr>
      <w:b/>
    </w:rPr>
  </w:style>
  <w:style w:type="character" w:styleId="af3">
    <w:name w:val="page number"/>
    <w:basedOn w:val="a2"/>
    <w:qFormat/>
    <w:rsid w:val="0088280F"/>
  </w:style>
  <w:style w:type="character" w:styleId="af4">
    <w:name w:val="FollowedHyperlink"/>
    <w:basedOn w:val="a2"/>
    <w:qFormat/>
    <w:rsid w:val="0088280F"/>
    <w:rPr>
      <w:color w:val="954F72" w:themeColor="followedHyperlink"/>
      <w:u w:val="single"/>
    </w:rPr>
  </w:style>
  <w:style w:type="character" w:styleId="af5">
    <w:name w:val="Hyperlink"/>
    <w:uiPriority w:val="99"/>
    <w:qFormat/>
    <w:rsid w:val="0088280F"/>
    <w:rPr>
      <w:color w:val="0000FF"/>
      <w:u w:val="single"/>
    </w:rPr>
  </w:style>
  <w:style w:type="paragraph" w:customStyle="1" w:styleId="Default">
    <w:name w:val="Default"/>
    <w:qFormat/>
    <w:rsid w:val="0088280F"/>
    <w:pPr>
      <w:widowControl w:val="0"/>
      <w:autoSpaceDE w:val="0"/>
      <w:autoSpaceDN w:val="0"/>
      <w:adjustRightInd w:val="0"/>
    </w:pPr>
    <w:rPr>
      <w:rFonts w:ascii="宋体" w:cs="宋体"/>
      <w:color w:val="000000"/>
      <w:sz w:val="24"/>
      <w:szCs w:val="24"/>
    </w:rPr>
  </w:style>
  <w:style w:type="paragraph" w:customStyle="1" w:styleId="af6">
    <w:name w:val="正文格式"/>
    <w:basedOn w:val="a0"/>
    <w:uiPriority w:val="99"/>
    <w:qFormat/>
    <w:rsid w:val="0088280F"/>
    <w:pPr>
      <w:widowControl/>
      <w:adjustRightInd w:val="0"/>
      <w:snapToGrid w:val="0"/>
      <w:spacing w:line="400" w:lineRule="atLeast"/>
      <w:ind w:firstLine="482"/>
      <w:textAlignment w:val="baseline"/>
    </w:pPr>
    <w:rPr>
      <w:kern w:val="0"/>
    </w:rPr>
  </w:style>
  <w:style w:type="paragraph" w:customStyle="1" w:styleId="5">
    <w:name w:val="标题 5（有编号）（绿盟科技）"/>
    <w:basedOn w:val="a0"/>
    <w:next w:val="af7"/>
    <w:qFormat/>
    <w:rsid w:val="0088280F"/>
    <w:pPr>
      <w:keepNext/>
      <w:keepLines/>
      <w:numPr>
        <w:ilvl w:val="4"/>
        <w:numId w:val="2"/>
      </w:numPr>
      <w:spacing w:before="280" w:after="156" w:line="377" w:lineRule="auto"/>
      <w:outlineLvl w:val="4"/>
    </w:pPr>
    <w:rPr>
      <w:rFonts w:ascii="Arial" w:eastAsia="黑体" w:hAnsi="Arial"/>
      <w:b/>
      <w:szCs w:val="28"/>
    </w:rPr>
  </w:style>
  <w:style w:type="paragraph" w:customStyle="1" w:styleId="af7">
    <w:name w:val="正文（绿盟科技）"/>
    <w:qFormat/>
    <w:rsid w:val="0088280F"/>
    <w:pPr>
      <w:spacing w:line="300" w:lineRule="auto"/>
    </w:pPr>
    <w:rPr>
      <w:rFonts w:ascii="Arial" w:hAnsi="Arial" w:cs="黑体"/>
      <w:sz w:val="21"/>
      <w:szCs w:val="21"/>
    </w:rPr>
  </w:style>
  <w:style w:type="paragraph" w:customStyle="1" w:styleId="af8">
    <w:name w:val="文本正文"/>
    <w:basedOn w:val="a0"/>
    <w:qFormat/>
    <w:rsid w:val="0088280F"/>
    <w:pPr>
      <w:spacing w:afterLines="50"/>
      <w:ind w:firstLineChars="200" w:firstLine="200"/>
    </w:pPr>
    <w:rPr>
      <w:rFonts w:ascii="Calibri" w:hAnsi="Calibri"/>
      <w:szCs w:val="22"/>
      <w:lang w:bidi="en-US"/>
    </w:rPr>
  </w:style>
  <w:style w:type="character" w:customStyle="1" w:styleId="3Char">
    <w:name w:val="标题 3 Char"/>
    <w:basedOn w:val="a2"/>
    <w:link w:val="3"/>
    <w:qFormat/>
    <w:rsid w:val="0088280F"/>
    <w:rPr>
      <w:rFonts w:ascii="Times New Roman" w:eastAsia="宋体" w:hAnsi="Times New Roman"/>
      <w:b/>
      <w:bCs/>
      <w:sz w:val="24"/>
      <w:szCs w:val="32"/>
      <w:lang w:bidi="ar-SA"/>
    </w:rPr>
  </w:style>
  <w:style w:type="paragraph" w:customStyle="1" w:styleId="12">
    <w:name w:val="正文缩进1"/>
    <w:basedOn w:val="a0"/>
    <w:qFormat/>
    <w:rsid w:val="0088280F"/>
    <w:pPr>
      <w:autoSpaceDE w:val="0"/>
      <w:autoSpaceDN w:val="0"/>
      <w:adjustRightInd w:val="0"/>
      <w:ind w:firstLine="420"/>
    </w:pPr>
    <w:rPr>
      <w:rFonts w:ascii="宋体" w:eastAsiaTheme="minorEastAsia" w:hAnsiTheme="minorHAnsi" w:cstheme="minorBidi"/>
      <w:szCs w:val="22"/>
    </w:rPr>
  </w:style>
  <w:style w:type="paragraph" w:customStyle="1" w:styleId="110">
    <w:name w:val="索引 11"/>
    <w:basedOn w:val="a0"/>
    <w:next w:val="a0"/>
    <w:qFormat/>
    <w:rsid w:val="0088280F"/>
    <w:pPr>
      <w:spacing w:line="360" w:lineRule="auto"/>
    </w:pPr>
    <w:rPr>
      <w:rFonts w:ascii="仿宋_GB2312" w:eastAsia="仿宋_GB2312"/>
      <w:szCs w:val="20"/>
    </w:rPr>
  </w:style>
  <w:style w:type="paragraph" w:customStyle="1" w:styleId="13">
    <w:name w:val="纯文本1"/>
    <w:basedOn w:val="14"/>
    <w:qFormat/>
    <w:rsid w:val="0088280F"/>
    <w:rPr>
      <w:rFonts w:ascii="宋体" w:eastAsiaTheme="minorEastAsia" w:hAnsi="Courier New" w:cstheme="minorBidi"/>
      <w:szCs w:val="22"/>
    </w:rPr>
  </w:style>
  <w:style w:type="paragraph" w:customStyle="1" w:styleId="14">
    <w:name w:val="正文1"/>
    <w:qFormat/>
    <w:rsid w:val="0088280F"/>
    <w:pPr>
      <w:widowControl w:val="0"/>
      <w:jc w:val="both"/>
    </w:pPr>
    <w:rPr>
      <w:kern w:val="2"/>
      <w:sz w:val="21"/>
    </w:rPr>
  </w:style>
  <w:style w:type="paragraph" w:customStyle="1" w:styleId="p0">
    <w:name w:val="p0"/>
    <w:basedOn w:val="a0"/>
    <w:qFormat/>
    <w:rsid w:val="0088280F"/>
    <w:pPr>
      <w:widowControl/>
    </w:pPr>
    <w:rPr>
      <w:kern w:val="0"/>
      <w:szCs w:val="21"/>
    </w:rPr>
  </w:style>
  <w:style w:type="character" w:customStyle="1" w:styleId="font01">
    <w:name w:val="font01"/>
    <w:basedOn w:val="a2"/>
    <w:qFormat/>
    <w:rsid w:val="0088280F"/>
    <w:rPr>
      <w:rFonts w:ascii="宋体" w:eastAsia="宋体" w:hAnsi="宋体" w:cs="宋体" w:hint="eastAsia"/>
      <w:color w:val="000000"/>
      <w:sz w:val="20"/>
      <w:szCs w:val="20"/>
      <w:u w:val="none"/>
    </w:rPr>
  </w:style>
  <w:style w:type="paragraph" w:customStyle="1" w:styleId="normalweb11">
    <w:name w:val="normalweb11"/>
    <w:basedOn w:val="a0"/>
    <w:qFormat/>
    <w:rsid w:val="0088280F"/>
    <w:pPr>
      <w:widowControl/>
      <w:spacing w:before="100" w:beforeAutospacing="1" w:after="100" w:afterAutospacing="1" w:line="276" w:lineRule="auto"/>
    </w:pPr>
    <w:rPr>
      <w:rFonts w:ascii="宋体" w:hAnsi="宋体" w:cs="宋体"/>
      <w:kern w:val="0"/>
    </w:rPr>
  </w:style>
  <w:style w:type="character" w:customStyle="1" w:styleId="1Char">
    <w:name w:val="标题 1 Char"/>
    <w:link w:val="10"/>
    <w:qFormat/>
    <w:rsid w:val="0088280F"/>
    <w:rPr>
      <w:b/>
      <w:kern w:val="44"/>
      <w:sz w:val="36"/>
      <w:szCs w:val="44"/>
    </w:rPr>
  </w:style>
  <w:style w:type="paragraph" w:customStyle="1" w:styleId="WPSOffice1">
    <w:name w:val="WPSOffice手动目录 1"/>
    <w:qFormat/>
    <w:rsid w:val="0088280F"/>
  </w:style>
  <w:style w:type="paragraph" w:customStyle="1" w:styleId="WPSOffice2">
    <w:name w:val="WPSOffice手动目录 2"/>
    <w:qFormat/>
    <w:rsid w:val="0088280F"/>
    <w:pPr>
      <w:ind w:leftChars="200" w:left="200"/>
    </w:pPr>
  </w:style>
  <w:style w:type="paragraph" w:customStyle="1" w:styleId="af9">
    <w:name w:val="文档正文"/>
    <w:basedOn w:val="a0"/>
    <w:qFormat/>
    <w:rsid w:val="0088280F"/>
    <w:pPr>
      <w:adjustRightInd w:val="0"/>
      <w:spacing w:line="312" w:lineRule="atLeast"/>
      <w:ind w:firstLine="567"/>
      <w:textAlignment w:val="baseline"/>
    </w:pPr>
    <w:rPr>
      <w:rFonts w:ascii="长城仿宋" w:eastAsia="长城仿宋"/>
      <w:kern w:val="0"/>
      <w:sz w:val="28"/>
      <w:szCs w:val="20"/>
    </w:rPr>
  </w:style>
  <w:style w:type="paragraph" w:customStyle="1" w:styleId="afa">
    <w:name w:val="保留正文"/>
    <w:basedOn w:val="a8"/>
    <w:qFormat/>
    <w:rsid w:val="0088280F"/>
    <w:pPr>
      <w:keepNext/>
      <w:tabs>
        <w:tab w:val="left" w:pos="562"/>
        <w:tab w:val="left" w:pos="3372"/>
        <w:tab w:val="left" w:pos="3653"/>
      </w:tabs>
    </w:pPr>
  </w:style>
  <w:style w:type="paragraph" w:customStyle="1" w:styleId="black1">
    <w:name w:val="black1"/>
    <w:basedOn w:val="a0"/>
    <w:qFormat/>
    <w:rsid w:val="0088280F"/>
    <w:pPr>
      <w:widowControl/>
      <w:spacing w:beforeAutospacing="1" w:afterAutospacing="1" w:line="280" w:lineRule="atLeast"/>
    </w:pPr>
    <w:rPr>
      <w:rFonts w:ascii="_x000B__x000C_" w:hAnsi="_x000B__x000C_"/>
      <w:color w:val="000000"/>
      <w:kern w:val="0"/>
      <w:sz w:val="18"/>
      <w:szCs w:val="18"/>
    </w:rPr>
  </w:style>
  <w:style w:type="paragraph" w:customStyle="1" w:styleId="025">
    <w:name w:val="样式 左侧:  0 厘米 悬挂缩进: 2.5 字符"/>
    <w:basedOn w:val="a0"/>
    <w:qFormat/>
    <w:rsid w:val="0088280F"/>
    <w:pPr>
      <w:ind w:left="525" w:hangingChars="250" w:hanging="525"/>
    </w:pPr>
    <w:rPr>
      <w:szCs w:val="20"/>
    </w:rPr>
  </w:style>
  <w:style w:type="character" w:customStyle="1" w:styleId="font41">
    <w:name w:val="font41"/>
    <w:basedOn w:val="a2"/>
    <w:qFormat/>
    <w:rsid w:val="0088280F"/>
    <w:rPr>
      <w:rFonts w:ascii="仿宋_GB2312" w:eastAsia="仿宋_GB2312" w:cs="仿宋_GB2312" w:hint="default"/>
      <w:color w:val="000000"/>
      <w:sz w:val="20"/>
      <w:szCs w:val="20"/>
      <w:u w:val="none"/>
    </w:rPr>
  </w:style>
  <w:style w:type="character" w:customStyle="1" w:styleId="font91">
    <w:name w:val="font91"/>
    <w:basedOn w:val="a2"/>
    <w:qFormat/>
    <w:rsid w:val="0088280F"/>
    <w:rPr>
      <w:rFonts w:ascii="宋体" w:eastAsia="宋体" w:hAnsi="宋体" w:cs="宋体" w:hint="eastAsia"/>
      <w:color w:val="000000"/>
      <w:sz w:val="18"/>
      <w:szCs w:val="18"/>
      <w:u w:val="none"/>
    </w:rPr>
  </w:style>
  <w:style w:type="character" w:customStyle="1" w:styleId="font21">
    <w:name w:val="font21"/>
    <w:basedOn w:val="a2"/>
    <w:qFormat/>
    <w:rsid w:val="0088280F"/>
    <w:rPr>
      <w:rFonts w:ascii="宋体" w:eastAsia="宋体" w:hAnsi="宋体" w:cs="宋体" w:hint="eastAsia"/>
      <w:b/>
      <w:bCs/>
      <w:color w:val="000000"/>
      <w:sz w:val="18"/>
      <w:szCs w:val="18"/>
      <w:u w:val="none"/>
    </w:rPr>
  </w:style>
  <w:style w:type="character" w:customStyle="1" w:styleId="font31">
    <w:name w:val="font31"/>
    <w:basedOn w:val="a2"/>
    <w:qFormat/>
    <w:rsid w:val="0088280F"/>
    <w:rPr>
      <w:rFonts w:ascii="宋体" w:eastAsia="宋体" w:hAnsi="宋体" w:cs="宋体" w:hint="eastAsia"/>
      <w:b/>
      <w:bCs/>
      <w:color w:val="000000"/>
      <w:sz w:val="20"/>
      <w:szCs w:val="20"/>
      <w:u w:val="none"/>
    </w:rPr>
  </w:style>
  <w:style w:type="character" w:customStyle="1" w:styleId="font61">
    <w:name w:val="font61"/>
    <w:basedOn w:val="a2"/>
    <w:qFormat/>
    <w:rsid w:val="0088280F"/>
    <w:rPr>
      <w:rFonts w:ascii="仿宋_GB2312" w:eastAsia="仿宋_GB2312" w:cs="仿宋_GB2312" w:hint="default"/>
      <w:color w:val="000000"/>
      <w:sz w:val="32"/>
      <w:szCs w:val="32"/>
      <w:u w:val="none"/>
    </w:rPr>
  </w:style>
  <w:style w:type="character" w:customStyle="1" w:styleId="font51">
    <w:name w:val="font51"/>
    <w:basedOn w:val="a2"/>
    <w:qFormat/>
    <w:rsid w:val="0088280F"/>
    <w:rPr>
      <w:rFonts w:ascii="宋体" w:eastAsia="宋体" w:hAnsi="宋体" w:cs="宋体" w:hint="eastAsia"/>
      <w:b/>
      <w:bCs/>
      <w:color w:val="000000"/>
      <w:sz w:val="32"/>
      <w:szCs w:val="32"/>
      <w:u w:val="none"/>
    </w:rPr>
  </w:style>
  <w:style w:type="character" w:customStyle="1" w:styleId="Char">
    <w:name w:val="批注框文本 Char"/>
    <w:basedOn w:val="a2"/>
    <w:link w:val="ac"/>
    <w:qFormat/>
    <w:rsid w:val="0088280F"/>
    <w:rPr>
      <w:kern w:val="2"/>
      <w:sz w:val="18"/>
      <w:szCs w:val="18"/>
    </w:rPr>
  </w:style>
  <w:style w:type="paragraph" w:customStyle="1" w:styleId="afb">
    <w:name w:val="章标题"/>
    <w:basedOn w:val="a0"/>
    <w:next w:val="afc"/>
    <w:unhideWhenUsed/>
    <w:qFormat/>
    <w:rsid w:val="0088280F"/>
    <w:pPr>
      <w:autoSpaceDE w:val="0"/>
      <w:autoSpaceDN w:val="0"/>
      <w:spacing w:beforeLines="50" w:afterLines="50"/>
      <w:outlineLvl w:val="1"/>
    </w:pPr>
    <w:rPr>
      <w:rFonts w:ascii="黑体" w:eastAsia="黑体" w:hint="eastAsia"/>
      <w:sz w:val="21"/>
      <w:szCs w:val="21"/>
      <w:lang w:val="zh-CN" w:bidi="zh-CN"/>
    </w:rPr>
  </w:style>
  <w:style w:type="paragraph" w:customStyle="1" w:styleId="afc">
    <w:name w:val="段"/>
    <w:basedOn w:val="a0"/>
    <w:next w:val="a0"/>
    <w:unhideWhenUsed/>
    <w:qFormat/>
    <w:rsid w:val="0088280F"/>
    <w:pPr>
      <w:autoSpaceDE w:val="0"/>
      <w:autoSpaceDN w:val="0"/>
      <w:ind w:firstLineChars="200" w:firstLine="200"/>
    </w:pPr>
    <w:rPr>
      <w:rFonts w:ascii="宋体" w:hAnsi="宋体" w:hint="eastAsia"/>
      <w:sz w:val="21"/>
      <w:szCs w:val="21"/>
      <w:lang w:val="zh-CN" w:bidi="zh-CN"/>
    </w:rPr>
  </w:style>
  <w:style w:type="paragraph" w:customStyle="1" w:styleId="afd">
    <w:name w:val="一级条标题"/>
    <w:basedOn w:val="afb"/>
    <w:next w:val="afc"/>
    <w:unhideWhenUsed/>
    <w:qFormat/>
    <w:rsid w:val="0088280F"/>
    <w:pPr>
      <w:spacing w:beforeLines="0" w:afterLines="0"/>
      <w:outlineLvl w:val="2"/>
    </w:pPr>
  </w:style>
  <w:style w:type="paragraph" w:customStyle="1" w:styleId="afe">
    <w:name w:val="二级条标题"/>
    <w:basedOn w:val="afd"/>
    <w:next w:val="afc"/>
    <w:unhideWhenUsed/>
    <w:qFormat/>
    <w:rsid w:val="0088280F"/>
    <w:pPr>
      <w:outlineLvl w:val="3"/>
    </w:pPr>
  </w:style>
  <w:style w:type="paragraph" w:customStyle="1" w:styleId="aff">
    <w:name w:val="三级条标题"/>
    <w:basedOn w:val="afe"/>
    <w:next w:val="afc"/>
    <w:link w:val="Char0"/>
    <w:unhideWhenUsed/>
    <w:qFormat/>
    <w:rsid w:val="0088280F"/>
    <w:pPr>
      <w:ind w:left="3570"/>
      <w:outlineLvl w:val="4"/>
    </w:pPr>
  </w:style>
  <w:style w:type="paragraph" w:customStyle="1" w:styleId="TableParagraph">
    <w:name w:val="Table Paragraph"/>
    <w:basedOn w:val="a0"/>
    <w:uiPriority w:val="1"/>
    <w:qFormat/>
    <w:rsid w:val="0088280F"/>
    <w:rPr>
      <w:rFonts w:ascii="宋体" w:hAnsi="宋体" w:cs="宋体"/>
    </w:rPr>
  </w:style>
  <w:style w:type="paragraph" w:customStyle="1" w:styleId="aff0">
    <w:name w:val="正文公式编号制表符"/>
    <w:basedOn w:val="afc"/>
    <w:next w:val="afc"/>
    <w:link w:val="Char1"/>
    <w:qFormat/>
    <w:rsid w:val="0088280F"/>
    <w:pPr>
      <w:tabs>
        <w:tab w:val="center" w:pos="4201"/>
        <w:tab w:val="right" w:leader="dot" w:pos="9298"/>
      </w:tabs>
      <w:ind w:firstLineChars="0" w:firstLine="0"/>
    </w:pPr>
  </w:style>
  <w:style w:type="character" w:customStyle="1" w:styleId="Char1">
    <w:name w:val="正文公式编号制表符 Char"/>
    <w:link w:val="aff0"/>
    <w:qFormat/>
    <w:rsid w:val="0088280F"/>
  </w:style>
  <w:style w:type="character" w:customStyle="1" w:styleId="Char0">
    <w:name w:val="三级条标题 Char"/>
    <w:link w:val="aff"/>
    <w:qFormat/>
    <w:rsid w:val="0088280F"/>
    <w:rPr>
      <w:rFonts w:hint="eastAsia"/>
      <w:sz w:val="21"/>
      <w:szCs w:val="21"/>
    </w:rPr>
  </w:style>
  <w:style w:type="paragraph" w:customStyle="1" w:styleId="aff1">
    <w:name w:val="三级无标题条"/>
    <w:basedOn w:val="a0"/>
    <w:qFormat/>
    <w:rsid w:val="0088280F"/>
    <w:rPr>
      <w:rFonts w:ascii="Calibri" w:hAnsi="Calibri"/>
    </w:rPr>
  </w:style>
  <w:style w:type="paragraph" w:customStyle="1" w:styleId="aff2">
    <w:name w:val="封面标准文稿编辑信息"/>
    <w:basedOn w:val="aff3"/>
    <w:qFormat/>
    <w:rsid w:val="0088280F"/>
    <w:pPr>
      <w:framePr w:wrap="around"/>
      <w:spacing w:line="180" w:lineRule="exact"/>
    </w:pPr>
    <w:rPr>
      <w:rFonts w:cs="黑体"/>
      <w:sz w:val="21"/>
    </w:rPr>
  </w:style>
  <w:style w:type="paragraph" w:customStyle="1" w:styleId="aff3">
    <w:name w:val="封面标准文稿类别"/>
    <w:basedOn w:val="aff4"/>
    <w:qFormat/>
    <w:rsid w:val="0088280F"/>
    <w:pPr>
      <w:framePr w:wrap="around"/>
      <w:spacing w:after="160" w:line="240" w:lineRule="auto"/>
    </w:pPr>
    <w:rPr>
      <w:sz w:val="24"/>
    </w:rPr>
  </w:style>
  <w:style w:type="paragraph" w:customStyle="1" w:styleId="aff4">
    <w:name w:val="封面一致性程度标识"/>
    <w:basedOn w:val="aff5"/>
    <w:qFormat/>
    <w:rsid w:val="0088280F"/>
    <w:pPr>
      <w:framePr w:wrap="around"/>
      <w:spacing w:before="440"/>
    </w:pPr>
    <w:rPr>
      <w:rFonts w:ascii="宋体" w:eastAsia="宋体"/>
    </w:rPr>
  </w:style>
  <w:style w:type="paragraph" w:customStyle="1" w:styleId="aff5">
    <w:name w:val="封面标准英文名称"/>
    <w:basedOn w:val="aff6"/>
    <w:qFormat/>
    <w:rsid w:val="0088280F"/>
    <w:pPr>
      <w:framePr w:wrap="around"/>
      <w:spacing w:before="370" w:line="400" w:lineRule="exact"/>
    </w:pPr>
    <w:rPr>
      <w:rFonts w:ascii="Times New Roman"/>
      <w:sz w:val="28"/>
      <w:szCs w:val="28"/>
    </w:rPr>
  </w:style>
  <w:style w:type="paragraph" w:customStyle="1" w:styleId="aff6">
    <w:name w:val="封面标准名称"/>
    <w:qFormat/>
    <w:rsid w:val="0088280F"/>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WPSPlain">
    <w:name w:val="WPS Plain"/>
    <w:qFormat/>
    <w:rsid w:val="0088280F"/>
  </w:style>
  <w:style w:type="paragraph" w:customStyle="1" w:styleId="aff7">
    <w:name w:val="标书正文"/>
    <w:basedOn w:val="a0"/>
    <w:qFormat/>
    <w:rsid w:val="0088280F"/>
    <w:pPr>
      <w:spacing w:line="360" w:lineRule="auto"/>
      <w:ind w:firstLineChars="207" w:firstLine="497"/>
    </w:pPr>
    <w:rPr>
      <w:szCs w:val="20"/>
    </w:rPr>
  </w:style>
  <w:style w:type="paragraph" w:customStyle="1" w:styleId="DefaultText">
    <w:name w:val="Default Text"/>
    <w:link w:val="DefaultTextChar"/>
    <w:qFormat/>
    <w:rsid w:val="0088280F"/>
    <w:pPr>
      <w:widowControl w:val="0"/>
      <w:autoSpaceDE w:val="0"/>
      <w:autoSpaceDN w:val="0"/>
      <w:adjustRightInd w:val="0"/>
    </w:pPr>
    <w:rPr>
      <w:color w:val="000000"/>
      <w:sz w:val="24"/>
      <w:szCs w:val="24"/>
    </w:rPr>
  </w:style>
  <w:style w:type="character" w:customStyle="1" w:styleId="DefaultTextChar">
    <w:name w:val="Default Text Char"/>
    <w:link w:val="DefaultText"/>
    <w:qFormat/>
    <w:rsid w:val="0088280F"/>
    <w:rPr>
      <w:color w:val="000000"/>
      <w:sz w:val="24"/>
      <w:szCs w:val="24"/>
    </w:rPr>
  </w:style>
  <w:style w:type="paragraph" w:customStyle="1" w:styleId="23">
    <w:name w:val="样式 正文首行缩进2字符"/>
    <w:basedOn w:val="a0"/>
    <w:qFormat/>
    <w:rsid w:val="0088280F"/>
    <w:pPr>
      <w:spacing w:after="60"/>
      <w:ind w:firstLine="480"/>
      <w:jc w:val="both"/>
    </w:pPr>
    <w:rPr>
      <w:rFonts w:ascii="宋体" w:hAnsi="宋体" w:cs="宋体"/>
      <w:sz w:val="21"/>
      <w:szCs w:val="20"/>
    </w:rPr>
  </w:style>
  <w:style w:type="paragraph" w:customStyle="1" w:styleId="1">
    <w:name w:val="正文（1）"/>
    <w:basedOn w:val="a0"/>
    <w:qFormat/>
    <w:rsid w:val="0088280F"/>
    <w:pPr>
      <w:numPr>
        <w:numId w:val="3"/>
      </w:numPr>
      <w:autoSpaceDE w:val="0"/>
      <w:autoSpaceDN w:val="0"/>
      <w:jc w:val="both"/>
    </w:pPr>
    <w:rPr>
      <w:rFonts w:ascii="宋体" w:hAnsi="宋体" w:cs="宋体"/>
      <w:kern w:val="0"/>
      <w:sz w:val="22"/>
      <w:szCs w:val="22"/>
      <w:lang w:val="zh-CN" w:bidi="zh-CN"/>
    </w:rPr>
  </w:style>
  <w:style w:type="paragraph" w:customStyle="1" w:styleId="aff8">
    <w:name w:val="缺省文本"/>
    <w:qFormat/>
    <w:rsid w:val="0088280F"/>
    <w:pPr>
      <w:widowControl w:val="0"/>
      <w:autoSpaceDE w:val="0"/>
      <w:autoSpaceDN w:val="0"/>
      <w:adjustRightInd w:val="0"/>
    </w:pPr>
    <w:rPr>
      <w:color w:val="000000"/>
      <w:sz w:val="24"/>
      <w:szCs w:val="24"/>
    </w:rPr>
  </w:style>
  <w:style w:type="paragraph" w:customStyle="1" w:styleId="21212">
    <w:name w:val="样式 样式 样式 左侧:  2 字符1 + 首行缩进:  2 字符1 + 首行缩进:  2 字符"/>
    <w:basedOn w:val="a0"/>
    <w:qFormat/>
    <w:rsid w:val="0088280F"/>
    <w:pPr>
      <w:widowControl/>
      <w:adjustRightInd w:val="0"/>
      <w:spacing w:before="60" w:after="120" w:line="440" w:lineRule="atLeast"/>
      <w:ind w:firstLine="480"/>
      <w:jc w:val="both"/>
      <w:textAlignment w:val="baseline"/>
    </w:pPr>
    <w:rPr>
      <w:szCs w:val="20"/>
    </w:rPr>
  </w:style>
  <w:style w:type="paragraph" w:customStyle="1" w:styleId="aff9">
    <w:name w:val="首行缩进"/>
    <w:basedOn w:val="a0"/>
    <w:qFormat/>
    <w:rsid w:val="0088280F"/>
    <w:pPr>
      <w:ind w:firstLineChars="200" w:firstLine="480"/>
      <w:jc w:val="both"/>
    </w:pPr>
    <w:rPr>
      <w:sz w:val="21"/>
      <w:szCs w:val="20"/>
      <w:lang w:val="zh-CN"/>
    </w:rPr>
  </w:style>
  <w:style w:type="paragraph" w:customStyle="1" w:styleId="affa">
    <w:name w:val="表格文本"/>
    <w:basedOn w:val="a0"/>
    <w:qFormat/>
    <w:rsid w:val="0088280F"/>
    <w:pPr>
      <w:widowControl/>
      <w:jc w:val="center"/>
    </w:pPr>
    <w:rPr>
      <w:rFonts w:ascii="宋体" w:hAnsi="宋体" w:hint="eastAsia"/>
      <w:bCs/>
      <w:color w:val="000000"/>
      <w:sz w:val="21"/>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zcygov.cn/project-center/project-result-detail/6944499871191270838" TargetMode="External"/><Relationship Id="rId13" Type="http://schemas.openxmlformats.org/officeDocument/2006/relationships/hyperlink" Target="http://www.zcygov.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cygov.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cygov.c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zcygov.cn/project-center/project-result-detail/6944499871191270838"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zcy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93</Pages>
  <Words>7822</Words>
  <Characters>44589</Characters>
  <Application>Microsoft Office Word</Application>
  <DocSecurity>0</DocSecurity>
  <Lines>371</Lines>
  <Paragraphs>104</Paragraphs>
  <ScaleCrop>false</ScaleCrop>
  <Company>微软中国</Company>
  <LinksUpToDate>false</LinksUpToDate>
  <CharactersWithSpaces>52307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20161116IHOOH-PC</dc:creator>
  <cp:lastModifiedBy>Administrator</cp:lastModifiedBy>
  <cp:revision>11</cp:revision>
  <cp:lastPrinted>2021-11-22T10:02:00Z</cp:lastPrinted>
  <dcterms:created xsi:type="dcterms:W3CDTF">2022-10-17T10:34:00Z</dcterms:created>
  <dcterms:modified xsi:type="dcterms:W3CDTF">2022-10-23T13:16:00Z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A3DE2694F300450098CB6FE57F6ECC91</vt:lpwstr>
  </property>
</Properties>
</file>