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0" w:firstLineChars="200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2022年8月至12月份政府购买兽医社会化服务项目</w:t>
      </w:r>
    </w:p>
    <w:p>
      <w:pPr>
        <w:widowControl/>
        <w:ind w:firstLine="560" w:firstLineChars="200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中标结果公示</w:t>
      </w: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2022年8月至12月份政府购买兽医社会化服务项目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公开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招标的方式，现将招标结果公告如下：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RKL-2022072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2022年8月至12月份政府购买兽医社会化服务项目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青河县农业农村局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6、经评标委员会评定，预中标结果如下：</w:t>
      </w:r>
    </w:p>
    <w:p>
      <w:pPr>
        <w:widowControl/>
        <w:jc w:val="left"/>
        <w:rPr>
          <w:rFonts w:hint="eastAsia" w:ascii="宋体" w:eastAsia="宋体" w:cs="宋体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中标候选人：</w:t>
      </w:r>
      <w:bookmarkStart w:id="0" w:name="_GoBack"/>
      <w:r>
        <w:rPr>
          <w:rFonts w:hint="eastAsia" w:ascii="宋体" w:hAnsi="宋体"/>
          <w:sz w:val="30"/>
          <w:szCs w:val="30"/>
          <w:highlight w:val="none"/>
          <w:u w:val="none"/>
        </w:rPr>
        <w:t>青河县润牧兽医社会化服务有限公司</w:t>
      </w:r>
      <w:bookmarkEnd w:id="0"/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￥1980000.00元 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壹佰玖拾捌万元整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zMzUxNTBkZDdlYzcxMDM3OGQyN2ZlOTQ4NmU1MmEifQ=="/>
    <w:docVar w:name="KSO_WPS_MARK_KEY" w:val="8547aa2a-821c-4466-a57a-b041c5098002"/>
  </w:docVars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26F61BA"/>
    <w:rsid w:val="07E52EFC"/>
    <w:rsid w:val="089A6CD7"/>
    <w:rsid w:val="08EC1D68"/>
    <w:rsid w:val="0B6B6B53"/>
    <w:rsid w:val="0FE674E0"/>
    <w:rsid w:val="128A3D82"/>
    <w:rsid w:val="13033923"/>
    <w:rsid w:val="13A460DE"/>
    <w:rsid w:val="15CD0E71"/>
    <w:rsid w:val="20A73888"/>
    <w:rsid w:val="2A796358"/>
    <w:rsid w:val="2B7562E8"/>
    <w:rsid w:val="2C390F97"/>
    <w:rsid w:val="2CE617F5"/>
    <w:rsid w:val="2D45172C"/>
    <w:rsid w:val="2E7430D2"/>
    <w:rsid w:val="316E418F"/>
    <w:rsid w:val="31C85B0D"/>
    <w:rsid w:val="33C32010"/>
    <w:rsid w:val="33D858C5"/>
    <w:rsid w:val="362B4B9A"/>
    <w:rsid w:val="3742167D"/>
    <w:rsid w:val="37F32DFD"/>
    <w:rsid w:val="3B5B004D"/>
    <w:rsid w:val="455338CD"/>
    <w:rsid w:val="49951685"/>
    <w:rsid w:val="499D65CC"/>
    <w:rsid w:val="526E572F"/>
    <w:rsid w:val="572A3895"/>
    <w:rsid w:val="57D53F15"/>
    <w:rsid w:val="59E47B0B"/>
    <w:rsid w:val="5D005B0D"/>
    <w:rsid w:val="5EB165C8"/>
    <w:rsid w:val="5FE1254C"/>
    <w:rsid w:val="63F250D0"/>
    <w:rsid w:val="66116516"/>
    <w:rsid w:val="69192B6E"/>
    <w:rsid w:val="6AB762FA"/>
    <w:rsid w:val="6EAF3578"/>
    <w:rsid w:val="741A0575"/>
    <w:rsid w:val="79F64604"/>
    <w:rsid w:val="7D624AD5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82" w:firstLineChars="200"/>
    </w:pPr>
    <w:rPr>
      <w:rFonts w:ascii="Calibri" w:hAnsi="Calibri"/>
      <w:b/>
      <w:kern w:val="2"/>
    </w:rPr>
  </w:style>
  <w:style w:type="paragraph" w:styleId="3">
    <w:name w:val="Body Text Indent"/>
    <w:basedOn w:val="1"/>
    <w:qFormat/>
    <w:uiPriority w:val="0"/>
    <w:pPr>
      <w:spacing w:line="360" w:lineRule="auto"/>
      <w:ind w:firstLine="435"/>
    </w:pPr>
    <w:rPr>
      <w:kern w:val="0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343</Characters>
  <Lines>5</Lines>
  <Paragraphs>1</Paragraphs>
  <TotalTime>1</TotalTime>
  <ScaleCrop>false</ScaleCrop>
  <LinksUpToDate>false</LinksUpToDate>
  <CharactersWithSpaces>383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WPS_1650769994</cp:lastModifiedBy>
  <cp:lastPrinted>2022-12-15T09:25:06Z</cp:lastPrinted>
  <dcterms:modified xsi:type="dcterms:W3CDTF">2022-12-15T09:37:09Z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94D3DBC6C8C74AC798239D9210C9D463</vt:lpwstr>
  </property>
</Properties>
</file>