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5D" w:rsidRDefault="0070645D">
      <w:pPr>
        <w:spacing w:line="560" w:lineRule="exact"/>
        <w:ind w:leftChars="257" w:left="1080" w:hanging="540"/>
        <w:jc w:val="center"/>
        <w:rPr>
          <w:rFonts w:ascii="宋体" w:hAnsi="宋体" w:cs="宋体"/>
          <w:bCs/>
          <w:sz w:val="32"/>
          <w:szCs w:val="32"/>
        </w:rPr>
      </w:pPr>
    </w:p>
    <w:p w:rsidR="0070645D" w:rsidRDefault="0070645D">
      <w:pPr>
        <w:spacing w:line="900" w:lineRule="exact"/>
        <w:rPr>
          <w:rFonts w:ascii="宋体" w:hAnsi="宋体" w:cs="宋体"/>
        </w:rPr>
      </w:pPr>
    </w:p>
    <w:p w:rsidR="0070645D" w:rsidRDefault="00BE6F32">
      <w:pPr>
        <w:widowControl/>
        <w:jc w:val="center"/>
        <w:rPr>
          <w:rFonts w:ascii="宋体" w:hAnsi="宋体" w:cs="宋体"/>
          <w:sz w:val="84"/>
          <w:szCs w:val="84"/>
        </w:rPr>
      </w:pPr>
      <w:r>
        <w:rPr>
          <w:rFonts w:ascii="宋体" w:hAnsi="宋体" w:cs="宋体" w:hint="eastAsia"/>
          <w:b/>
          <w:bCs/>
          <w:color w:val="000000"/>
          <w:kern w:val="0"/>
          <w:sz w:val="84"/>
          <w:szCs w:val="84"/>
        </w:rPr>
        <w:t>招标文件</w:t>
      </w:r>
    </w:p>
    <w:p w:rsidR="0070645D" w:rsidRDefault="0070645D">
      <w:pPr>
        <w:adjustRightInd w:val="0"/>
        <w:snapToGrid w:val="0"/>
        <w:spacing w:line="480" w:lineRule="auto"/>
        <w:ind w:firstLineChars="200" w:firstLine="562"/>
        <w:rPr>
          <w:rFonts w:ascii="宋体" w:hAnsi="宋体" w:cs="宋体"/>
          <w:b/>
          <w:sz w:val="28"/>
          <w:szCs w:val="28"/>
        </w:rPr>
      </w:pPr>
    </w:p>
    <w:p w:rsidR="0070645D" w:rsidRDefault="0070645D">
      <w:pPr>
        <w:pStyle w:val="a0"/>
        <w:ind w:firstLine="240"/>
      </w:pPr>
    </w:p>
    <w:p w:rsidR="0070645D" w:rsidRDefault="00BE6F32">
      <w:pPr>
        <w:adjustRightInd w:val="0"/>
        <w:snapToGrid w:val="0"/>
        <w:spacing w:line="360" w:lineRule="auto"/>
        <w:ind w:firstLineChars="400" w:firstLine="1285"/>
        <w:jc w:val="left"/>
        <w:rPr>
          <w:rFonts w:ascii="宋体" w:hAnsi="宋体" w:cs="宋体"/>
          <w:b/>
          <w:sz w:val="32"/>
          <w:szCs w:val="32"/>
        </w:rPr>
      </w:pPr>
      <w:r>
        <w:rPr>
          <w:rFonts w:ascii="宋体" w:hAnsi="宋体" w:cs="宋体" w:hint="eastAsia"/>
          <w:b/>
          <w:sz w:val="32"/>
          <w:szCs w:val="32"/>
        </w:rPr>
        <w:t>项目名称：</w:t>
      </w:r>
      <w:r w:rsidR="00F75711">
        <w:rPr>
          <w:rFonts w:ascii="宋体" w:hAnsi="宋体" w:cs="宋体" w:hint="eastAsia"/>
          <w:b/>
          <w:sz w:val="32"/>
          <w:szCs w:val="32"/>
        </w:rPr>
        <w:t>新疆阿勒泰地区人民医院医疗设备采购项目</w:t>
      </w:r>
    </w:p>
    <w:p w:rsidR="0070645D" w:rsidRDefault="00BE6F32">
      <w:pPr>
        <w:adjustRightInd w:val="0"/>
        <w:snapToGrid w:val="0"/>
        <w:spacing w:line="360" w:lineRule="auto"/>
        <w:ind w:firstLineChars="400" w:firstLine="1285"/>
        <w:jc w:val="left"/>
        <w:rPr>
          <w:rFonts w:ascii="宋体" w:hAnsi="宋体" w:cs="宋体"/>
          <w:b/>
          <w:sz w:val="32"/>
          <w:szCs w:val="32"/>
        </w:rPr>
      </w:pPr>
      <w:r>
        <w:rPr>
          <w:rFonts w:ascii="宋体" w:hAnsi="宋体" w:cs="宋体" w:hint="eastAsia"/>
          <w:b/>
          <w:sz w:val="32"/>
          <w:szCs w:val="32"/>
        </w:rPr>
        <w:t>项目编号：RHZY-2022-80</w:t>
      </w:r>
    </w:p>
    <w:p w:rsidR="0070645D" w:rsidRDefault="0070645D">
      <w:pPr>
        <w:adjustRightInd w:val="0"/>
        <w:snapToGrid w:val="0"/>
        <w:spacing w:line="480" w:lineRule="auto"/>
        <w:ind w:left="2470" w:hangingChars="769" w:hanging="2470"/>
        <w:rPr>
          <w:rFonts w:ascii="宋体" w:hAnsi="宋体" w:cs="宋体"/>
          <w:b/>
          <w:sz w:val="32"/>
          <w:szCs w:val="32"/>
        </w:rPr>
      </w:pPr>
    </w:p>
    <w:p w:rsidR="0070645D" w:rsidRDefault="0070645D">
      <w:pPr>
        <w:spacing w:line="480" w:lineRule="auto"/>
        <w:ind w:firstLineChars="224" w:firstLine="675"/>
        <w:rPr>
          <w:rFonts w:ascii="宋体" w:hAnsi="宋体" w:cs="宋体"/>
          <w:b/>
          <w:sz w:val="30"/>
          <w:szCs w:val="30"/>
        </w:rPr>
      </w:pPr>
    </w:p>
    <w:p w:rsidR="0070645D" w:rsidRDefault="0070645D">
      <w:pPr>
        <w:spacing w:line="480" w:lineRule="auto"/>
        <w:ind w:firstLineChars="224" w:firstLine="720"/>
        <w:rPr>
          <w:rFonts w:ascii="宋体" w:hAnsi="宋体" w:cs="宋体"/>
          <w:b/>
          <w:sz w:val="32"/>
          <w:szCs w:val="32"/>
        </w:rPr>
      </w:pPr>
    </w:p>
    <w:p w:rsidR="0070645D" w:rsidRDefault="0070645D">
      <w:pPr>
        <w:pStyle w:val="af5"/>
        <w:ind w:firstLine="643"/>
        <w:rPr>
          <w:rFonts w:ascii="宋体" w:hAnsi="宋体" w:cs="宋体"/>
          <w:b/>
          <w:sz w:val="32"/>
          <w:szCs w:val="32"/>
        </w:rPr>
      </w:pPr>
    </w:p>
    <w:p w:rsidR="0070645D" w:rsidRDefault="0070645D">
      <w:pPr>
        <w:pStyle w:val="af5"/>
        <w:ind w:firstLine="643"/>
        <w:rPr>
          <w:rFonts w:ascii="宋体" w:hAnsi="宋体" w:cs="宋体"/>
          <w:b/>
          <w:sz w:val="32"/>
          <w:szCs w:val="32"/>
        </w:rPr>
      </w:pPr>
    </w:p>
    <w:p w:rsidR="0070645D" w:rsidRDefault="00BE6F32">
      <w:pPr>
        <w:adjustRightInd w:val="0"/>
        <w:snapToGrid w:val="0"/>
        <w:spacing w:line="720" w:lineRule="auto"/>
        <w:ind w:firstLineChars="300" w:firstLine="964"/>
        <w:rPr>
          <w:rFonts w:ascii="宋体" w:hAnsi="宋体" w:cs="宋体"/>
          <w:b/>
          <w:sz w:val="32"/>
          <w:szCs w:val="32"/>
        </w:rPr>
      </w:pPr>
      <w:r>
        <w:rPr>
          <w:rFonts w:ascii="宋体" w:hAnsi="宋体" w:cs="宋体" w:hint="eastAsia"/>
          <w:b/>
          <w:sz w:val="32"/>
          <w:szCs w:val="32"/>
        </w:rPr>
        <w:t>采购人：（盖章）</w:t>
      </w:r>
      <w:r w:rsidRPr="00BE6F32">
        <w:rPr>
          <w:rFonts w:ascii="宋体" w:hAnsi="宋体" w:cs="宋体" w:hint="eastAsia"/>
          <w:b/>
          <w:sz w:val="32"/>
          <w:szCs w:val="32"/>
        </w:rPr>
        <w:t>新疆阿勒泰地区人民医院</w:t>
      </w:r>
    </w:p>
    <w:p w:rsidR="0070645D" w:rsidRDefault="00BE6F32">
      <w:pPr>
        <w:adjustRightInd w:val="0"/>
        <w:snapToGrid w:val="0"/>
        <w:spacing w:line="720" w:lineRule="auto"/>
        <w:ind w:firstLineChars="300" w:firstLine="964"/>
        <w:rPr>
          <w:rFonts w:ascii="宋体" w:hAnsi="宋体" w:cs="宋体"/>
          <w:sz w:val="32"/>
          <w:szCs w:val="32"/>
        </w:rPr>
      </w:pPr>
      <w:r>
        <w:rPr>
          <w:rFonts w:ascii="宋体" w:hAnsi="宋体" w:cs="宋体" w:hint="eastAsia"/>
          <w:b/>
          <w:sz w:val="32"/>
          <w:szCs w:val="32"/>
        </w:rPr>
        <w:t>代理机构：（盖章）</w:t>
      </w:r>
      <w:r>
        <w:rPr>
          <w:rFonts w:ascii="宋体" w:hAnsi="宋体" w:cs="宋体"/>
          <w:b/>
          <w:sz w:val="32"/>
          <w:szCs w:val="32"/>
        </w:rPr>
        <w:t>新疆瑞和智业工程项目管理有限责任公司</w:t>
      </w:r>
    </w:p>
    <w:p w:rsidR="0070645D" w:rsidRDefault="00BE6F32">
      <w:pPr>
        <w:adjustRightInd w:val="0"/>
        <w:snapToGrid w:val="0"/>
        <w:spacing w:line="720" w:lineRule="auto"/>
        <w:jc w:val="center"/>
        <w:rPr>
          <w:rFonts w:ascii="宋体" w:hAnsi="宋体" w:cs="宋体"/>
          <w:b/>
          <w:sz w:val="32"/>
          <w:szCs w:val="32"/>
        </w:rPr>
      </w:pPr>
      <w:r>
        <w:rPr>
          <w:rFonts w:ascii="宋体" w:hAnsi="宋体" w:cs="宋体" w:hint="eastAsia"/>
          <w:b/>
          <w:sz w:val="32"/>
          <w:szCs w:val="32"/>
        </w:rPr>
        <w:t>2022年09月</w:t>
      </w:r>
    </w:p>
    <w:p w:rsidR="0070645D" w:rsidRDefault="0070645D">
      <w:pPr>
        <w:adjustRightInd w:val="0"/>
        <w:snapToGrid w:val="0"/>
        <w:jc w:val="center"/>
        <w:rPr>
          <w:rFonts w:ascii="宋体" w:hAnsi="宋体" w:cs="宋体"/>
          <w:b/>
          <w:sz w:val="32"/>
          <w:szCs w:val="32"/>
        </w:rPr>
        <w:sectPr w:rsidR="0070645D">
          <w:footerReference w:type="default" r:id="rId9"/>
          <w:footerReference w:type="first" r:id="rId10"/>
          <w:pgSz w:w="11906" w:h="16838"/>
          <w:pgMar w:top="1440" w:right="1080" w:bottom="1440" w:left="1080" w:header="851" w:footer="992" w:gutter="0"/>
          <w:pgNumType w:start="2"/>
          <w:cols w:space="720"/>
          <w:docGrid w:type="lines" w:linePitch="312"/>
        </w:sectPr>
      </w:pPr>
    </w:p>
    <w:p w:rsidR="0070645D" w:rsidRDefault="00BE6F32">
      <w:pPr>
        <w:spacing w:line="560" w:lineRule="exact"/>
        <w:jc w:val="center"/>
        <w:rPr>
          <w:rFonts w:ascii="宋体" w:hAnsi="宋体" w:cs="宋体"/>
          <w:sz w:val="32"/>
          <w:szCs w:val="32"/>
        </w:rPr>
      </w:pPr>
      <w:r>
        <w:rPr>
          <w:rFonts w:ascii="宋体" w:hAnsi="宋体" w:cs="宋体" w:hint="eastAsia"/>
          <w:sz w:val="32"/>
          <w:szCs w:val="32"/>
        </w:rPr>
        <w:lastRenderedPageBreak/>
        <w:t>目录</w:t>
      </w:r>
    </w:p>
    <w:p w:rsidR="0070645D" w:rsidRDefault="00BE6F32">
      <w:pPr>
        <w:pStyle w:val="10"/>
        <w:tabs>
          <w:tab w:val="right" w:leader="dot" w:pos="9736"/>
        </w:tabs>
        <w:ind w:firstLine="240"/>
        <w:rPr>
          <w:rFonts w:asciiTheme="minorHAnsi" w:eastAsiaTheme="minorEastAsia" w:hAnsiTheme="minorHAnsi" w:cstheme="minorBidi"/>
          <w:bCs w:val="0"/>
          <w:caps w:val="0"/>
          <w:sz w:val="21"/>
          <w:szCs w:val="22"/>
        </w:rPr>
      </w:pPr>
      <w:r>
        <w:rPr>
          <w:rFonts w:ascii="宋体" w:hAnsi="宋体" w:cs="宋体" w:hint="eastAsia"/>
          <w:bCs w:val="0"/>
          <w:sz w:val="24"/>
          <w:szCs w:val="24"/>
        </w:rPr>
        <w:fldChar w:fldCharType="begin"/>
      </w:r>
      <w:r>
        <w:rPr>
          <w:rFonts w:ascii="宋体" w:hAnsi="宋体" w:cs="宋体" w:hint="eastAsia"/>
          <w:bCs w:val="0"/>
          <w:sz w:val="24"/>
          <w:szCs w:val="24"/>
        </w:rPr>
        <w:instrText xml:space="preserve"> TOC \o "1-2" \h \z \u </w:instrText>
      </w:r>
      <w:r>
        <w:rPr>
          <w:rFonts w:ascii="宋体" w:hAnsi="宋体" w:cs="宋体" w:hint="eastAsia"/>
          <w:bCs w:val="0"/>
          <w:sz w:val="24"/>
          <w:szCs w:val="24"/>
        </w:rPr>
        <w:fldChar w:fldCharType="separate"/>
      </w:r>
      <w:hyperlink w:anchor="_Toc93592746" w:history="1">
        <w:r>
          <w:rPr>
            <w:rStyle w:val="af3"/>
            <w:rFonts w:hint="eastAsia"/>
          </w:rPr>
          <w:t>第一章</w:t>
        </w:r>
        <w:r>
          <w:rPr>
            <w:rStyle w:val="af3"/>
          </w:rPr>
          <w:t xml:space="preserve"> </w:t>
        </w:r>
        <w:r>
          <w:rPr>
            <w:rStyle w:val="af3"/>
            <w:rFonts w:hint="eastAsia"/>
          </w:rPr>
          <w:t>招标公告</w:t>
        </w:r>
        <w:r>
          <w:tab/>
        </w:r>
        <w:r>
          <w:fldChar w:fldCharType="begin"/>
        </w:r>
        <w:r>
          <w:instrText xml:space="preserve"> PAGEREF _Toc93592746 \h </w:instrText>
        </w:r>
        <w:r>
          <w:fldChar w:fldCharType="separate"/>
        </w:r>
        <w:r>
          <w:t>3</w:t>
        </w:r>
        <w:r>
          <w:fldChar w:fldCharType="end"/>
        </w:r>
      </w:hyperlink>
    </w:p>
    <w:p w:rsidR="0070645D" w:rsidRDefault="00F61C44">
      <w:pPr>
        <w:pStyle w:val="10"/>
        <w:tabs>
          <w:tab w:val="right" w:leader="dot" w:pos="9736"/>
        </w:tabs>
        <w:rPr>
          <w:rFonts w:asciiTheme="minorHAnsi" w:eastAsiaTheme="minorEastAsia" w:hAnsiTheme="minorHAnsi" w:cstheme="minorBidi"/>
          <w:bCs w:val="0"/>
          <w:caps w:val="0"/>
          <w:sz w:val="21"/>
          <w:szCs w:val="22"/>
        </w:rPr>
      </w:pPr>
      <w:hyperlink w:anchor="_Toc93592747" w:history="1">
        <w:r w:rsidR="00BE6F32">
          <w:rPr>
            <w:rStyle w:val="af3"/>
            <w:rFonts w:hint="eastAsia"/>
          </w:rPr>
          <w:t>第二章</w:t>
        </w:r>
        <w:r w:rsidR="00BE6F32">
          <w:rPr>
            <w:rStyle w:val="af3"/>
          </w:rPr>
          <w:t xml:space="preserve"> </w:t>
        </w:r>
        <w:r w:rsidR="00BE6F32">
          <w:rPr>
            <w:rStyle w:val="af3"/>
            <w:rFonts w:hint="eastAsia"/>
          </w:rPr>
          <w:t>供应商须知前附表</w:t>
        </w:r>
        <w:r w:rsidR="00BE6F32">
          <w:tab/>
        </w:r>
        <w:r w:rsidR="00BE6F32">
          <w:fldChar w:fldCharType="begin"/>
        </w:r>
        <w:r w:rsidR="00BE6F32">
          <w:instrText xml:space="preserve"> PAGEREF _Toc93592747 \h </w:instrText>
        </w:r>
        <w:r w:rsidR="00BE6F32">
          <w:fldChar w:fldCharType="separate"/>
        </w:r>
        <w:r w:rsidR="00BE6F32">
          <w:t>6</w:t>
        </w:r>
        <w:r w:rsidR="00BE6F32">
          <w:fldChar w:fldCharType="end"/>
        </w:r>
      </w:hyperlink>
    </w:p>
    <w:p w:rsidR="0070645D" w:rsidRDefault="00F61C44">
      <w:pPr>
        <w:pStyle w:val="10"/>
        <w:tabs>
          <w:tab w:val="right" w:leader="dot" w:pos="9736"/>
        </w:tabs>
        <w:rPr>
          <w:rFonts w:asciiTheme="minorHAnsi" w:eastAsiaTheme="minorEastAsia" w:hAnsiTheme="minorHAnsi" w:cstheme="minorBidi"/>
          <w:bCs w:val="0"/>
          <w:caps w:val="0"/>
          <w:sz w:val="21"/>
          <w:szCs w:val="22"/>
        </w:rPr>
      </w:pPr>
      <w:hyperlink w:anchor="_Toc93592748" w:history="1">
        <w:r w:rsidR="00BE6F32">
          <w:rPr>
            <w:rStyle w:val="af3"/>
            <w:rFonts w:hint="eastAsia"/>
          </w:rPr>
          <w:t>第三章</w:t>
        </w:r>
        <w:r w:rsidR="00BE6F32">
          <w:rPr>
            <w:rStyle w:val="af3"/>
          </w:rPr>
          <w:t xml:space="preserve"> </w:t>
        </w:r>
        <w:r w:rsidR="00BE6F32">
          <w:rPr>
            <w:rStyle w:val="af3"/>
            <w:rFonts w:hint="eastAsia"/>
          </w:rPr>
          <w:t>供应商须知</w:t>
        </w:r>
        <w:r w:rsidR="00BE6F32">
          <w:tab/>
        </w:r>
        <w:r w:rsidR="00BE6F32">
          <w:fldChar w:fldCharType="begin"/>
        </w:r>
        <w:r w:rsidR="00BE6F32">
          <w:instrText xml:space="preserve"> PAGEREF _Toc93592748 \h </w:instrText>
        </w:r>
        <w:r w:rsidR="00BE6F32">
          <w:fldChar w:fldCharType="separate"/>
        </w:r>
        <w:r w:rsidR="00BE6F32">
          <w:t>8</w:t>
        </w:r>
        <w:r w:rsidR="00BE6F32">
          <w:fldChar w:fldCharType="end"/>
        </w:r>
      </w:hyperlink>
    </w:p>
    <w:p w:rsidR="0070645D" w:rsidRDefault="00F61C44">
      <w:pPr>
        <w:pStyle w:val="10"/>
        <w:tabs>
          <w:tab w:val="right" w:leader="dot" w:pos="9736"/>
        </w:tabs>
        <w:rPr>
          <w:rFonts w:asciiTheme="minorHAnsi" w:eastAsiaTheme="minorEastAsia" w:hAnsiTheme="minorHAnsi" w:cstheme="minorBidi"/>
          <w:bCs w:val="0"/>
          <w:caps w:val="0"/>
          <w:sz w:val="21"/>
          <w:szCs w:val="22"/>
        </w:rPr>
      </w:pPr>
      <w:hyperlink w:anchor="_Toc93592757" w:history="1">
        <w:r w:rsidR="00BE6F32">
          <w:rPr>
            <w:rStyle w:val="af3"/>
            <w:rFonts w:hint="eastAsia"/>
          </w:rPr>
          <w:t>第四章</w:t>
        </w:r>
        <w:r w:rsidR="00BE6F32">
          <w:rPr>
            <w:rStyle w:val="af3"/>
          </w:rPr>
          <w:t xml:space="preserve"> </w:t>
        </w:r>
        <w:r w:rsidR="00BE6F32">
          <w:rPr>
            <w:rStyle w:val="af3"/>
            <w:rFonts w:hint="eastAsia"/>
          </w:rPr>
          <w:t>项目说明和采购需求</w:t>
        </w:r>
        <w:r w:rsidR="00BE6F32">
          <w:tab/>
        </w:r>
        <w:r w:rsidR="00BE6F32">
          <w:fldChar w:fldCharType="begin"/>
        </w:r>
        <w:r w:rsidR="00BE6F32">
          <w:instrText xml:space="preserve"> PAGEREF _Toc93592757 \h </w:instrText>
        </w:r>
        <w:r w:rsidR="00BE6F32">
          <w:fldChar w:fldCharType="separate"/>
        </w:r>
        <w:r w:rsidR="00BE6F32">
          <w:t>18</w:t>
        </w:r>
        <w:r w:rsidR="00BE6F32">
          <w:fldChar w:fldCharType="end"/>
        </w:r>
      </w:hyperlink>
    </w:p>
    <w:p w:rsidR="0070645D" w:rsidRDefault="00F61C44">
      <w:pPr>
        <w:pStyle w:val="10"/>
        <w:tabs>
          <w:tab w:val="right" w:leader="dot" w:pos="9736"/>
        </w:tabs>
        <w:rPr>
          <w:rFonts w:asciiTheme="minorHAnsi" w:eastAsiaTheme="minorEastAsia" w:hAnsiTheme="minorHAnsi" w:cstheme="minorBidi"/>
          <w:bCs w:val="0"/>
          <w:caps w:val="0"/>
          <w:sz w:val="21"/>
          <w:szCs w:val="22"/>
        </w:rPr>
      </w:pPr>
      <w:hyperlink w:anchor="_Toc93592763" w:history="1">
        <w:r w:rsidR="00BE6F32">
          <w:rPr>
            <w:rStyle w:val="af3"/>
            <w:rFonts w:hint="eastAsia"/>
          </w:rPr>
          <w:t>第五章</w:t>
        </w:r>
        <w:r w:rsidR="00BE6F32">
          <w:rPr>
            <w:rStyle w:val="af3"/>
          </w:rPr>
          <w:t xml:space="preserve"> </w:t>
        </w:r>
        <w:r w:rsidR="00BE6F32">
          <w:rPr>
            <w:rStyle w:val="af3"/>
            <w:rFonts w:hint="eastAsia"/>
          </w:rPr>
          <w:t>评标方法和标准</w:t>
        </w:r>
        <w:r w:rsidR="00BE6F32">
          <w:tab/>
        </w:r>
        <w:r w:rsidR="00BE6F32">
          <w:fldChar w:fldCharType="begin"/>
        </w:r>
        <w:r w:rsidR="00BE6F32">
          <w:instrText xml:space="preserve"> PAGEREF _Toc93592763 \h </w:instrText>
        </w:r>
        <w:r w:rsidR="00BE6F32">
          <w:fldChar w:fldCharType="separate"/>
        </w:r>
        <w:r w:rsidR="00BE6F32">
          <w:t>5</w:t>
        </w:r>
        <w:r w:rsidR="00BE6F32">
          <w:fldChar w:fldCharType="end"/>
        </w:r>
      </w:hyperlink>
    </w:p>
    <w:p w:rsidR="0070645D" w:rsidRDefault="00F61C44">
      <w:pPr>
        <w:pStyle w:val="10"/>
        <w:tabs>
          <w:tab w:val="right" w:leader="dot" w:pos="9736"/>
        </w:tabs>
        <w:rPr>
          <w:rFonts w:asciiTheme="minorHAnsi" w:eastAsiaTheme="minorEastAsia" w:hAnsiTheme="minorHAnsi" w:cstheme="minorBidi"/>
          <w:bCs w:val="0"/>
          <w:caps w:val="0"/>
          <w:sz w:val="21"/>
          <w:szCs w:val="22"/>
        </w:rPr>
      </w:pPr>
      <w:hyperlink w:anchor="_Toc93592764" w:history="1">
        <w:r w:rsidR="00BE6F32">
          <w:rPr>
            <w:rStyle w:val="af3"/>
            <w:rFonts w:hint="eastAsia"/>
          </w:rPr>
          <w:t>第六章</w:t>
        </w:r>
        <w:r w:rsidR="00BE6F32">
          <w:rPr>
            <w:rStyle w:val="af3"/>
          </w:rPr>
          <w:t xml:space="preserve"> </w:t>
        </w:r>
        <w:r w:rsidR="00BE6F32">
          <w:rPr>
            <w:rStyle w:val="af3"/>
            <w:rFonts w:hint="eastAsia"/>
          </w:rPr>
          <w:t>政府采购合同</w:t>
        </w:r>
        <w:r w:rsidR="00BE6F32">
          <w:tab/>
        </w:r>
        <w:r w:rsidR="00BE6F32">
          <w:fldChar w:fldCharType="begin"/>
        </w:r>
        <w:r w:rsidR="00BE6F32">
          <w:instrText xml:space="preserve"> PAGEREF _Toc93592764 \h </w:instrText>
        </w:r>
        <w:r w:rsidR="00BE6F32">
          <w:fldChar w:fldCharType="separate"/>
        </w:r>
        <w:r w:rsidR="00BE6F32">
          <w:t>14</w:t>
        </w:r>
        <w:r w:rsidR="00BE6F32">
          <w:fldChar w:fldCharType="end"/>
        </w:r>
      </w:hyperlink>
    </w:p>
    <w:p w:rsidR="0070645D" w:rsidRDefault="00F61C44">
      <w:pPr>
        <w:pStyle w:val="10"/>
        <w:tabs>
          <w:tab w:val="right" w:leader="dot" w:pos="9736"/>
        </w:tabs>
        <w:rPr>
          <w:rFonts w:asciiTheme="minorHAnsi" w:eastAsiaTheme="minorEastAsia" w:hAnsiTheme="minorHAnsi" w:cstheme="minorBidi"/>
          <w:bCs w:val="0"/>
          <w:caps w:val="0"/>
          <w:sz w:val="21"/>
          <w:szCs w:val="22"/>
        </w:rPr>
      </w:pPr>
      <w:hyperlink w:anchor="_Toc93592766" w:history="1">
        <w:r w:rsidR="00BE6F32">
          <w:rPr>
            <w:rStyle w:val="af3"/>
            <w:rFonts w:hint="eastAsia"/>
          </w:rPr>
          <w:t>第七章</w:t>
        </w:r>
        <w:r w:rsidR="00BE6F32">
          <w:rPr>
            <w:rStyle w:val="af3"/>
          </w:rPr>
          <w:t xml:space="preserve"> </w:t>
        </w:r>
        <w:r w:rsidR="00BE6F32">
          <w:rPr>
            <w:rStyle w:val="af3"/>
            <w:rFonts w:hint="eastAsia"/>
          </w:rPr>
          <w:t>投标文件格式</w:t>
        </w:r>
        <w:r w:rsidR="00BE6F32">
          <w:tab/>
        </w:r>
        <w:r w:rsidR="00BE6F32">
          <w:fldChar w:fldCharType="begin"/>
        </w:r>
        <w:r w:rsidR="00BE6F32">
          <w:instrText xml:space="preserve"> PAGEREF _Toc93592766 \h </w:instrText>
        </w:r>
        <w:r w:rsidR="00BE6F32">
          <w:fldChar w:fldCharType="separate"/>
        </w:r>
        <w:r w:rsidR="00BE6F32">
          <w:t>21</w:t>
        </w:r>
        <w:r w:rsidR="00BE6F32">
          <w:fldChar w:fldCharType="end"/>
        </w:r>
      </w:hyperlink>
    </w:p>
    <w:p w:rsidR="0070645D" w:rsidRDefault="00F61C44">
      <w:pPr>
        <w:pStyle w:val="10"/>
        <w:tabs>
          <w:tab w:val="right" w:leader="dot" w:pos="9736"/>
        </w:tabs>
        <w:ind w:firstLine="240"/>
        <w:rPr>
          <w:rFonts w:asciiTheme="minorHAnsi" w:eastAsiaTheme="minorEastAsia" w:hAnsiTheme="minorHAnsi" w:cstheme="minorBidi"/>
          <w:bCs w:val="0"/>
          <w:caps w:val="0"/>
          <w:sz w:val="21"/>
          <w:szCs w:val="22"/>
        </w:rPr>
      </w:pPr>
      <w:hyperlink w:anchor="_Toc93592783" w:history="1">
        <w:r w:rsidR="00BE6F32">
          <w:rPr>
            <w:rStyle w:val="af3"/>
            <w:rFonts w:ascii="宋体" w:hAnsi="宋体" w:cs="宋体" w:hint="eastAsia"/>
          </w:rPr>
          <w:t>第六章补充条款</w:t>
        </w:r>
        <w:r w:rsidR="00BE6F32">
          <w:tab/>
        </w:r>
        <w:r w:rsidR="00BE6F32">
          <w:fldChar w:fldCharType="begin"/>
        </w:r>
        <w:r w:rsidR="00BE6F32">
          <w:instrText xml:space="preserve"> PAGEREF _Toc93592783 \h </w:instrText>
        </w:r>
        <w:r w:rsidR="00BE6F32">
          <w:fldChar w:fldCharType="separate"/>
        </w:r>
        <w:r w:rsidR="00BE6F32">
          <w:t>41</w:t>
        </w:r>
        <w:r w:rsidR="00BE6F32">
          <w:fldChar w:fldCharType="end"/>
        </w:r>
      </w:hyperlink>
    </w:p>
    <w:p w:rsidR="0070645D" w:rsidRDefault="00BE6F32">
      <w:pPr>
        <w:spacing w:line="360" w:lineRule="auto"/>
        <w:jc w:val="center"/>
        <w:rPr>
          <w:rFonts w:ascii="宋体" w:hAnsi="宋体" w:cs="宋体"/>
          <w:bCs/>
          <w:caps/>
        </w:rPr>
      </w:pPr>
      <w:r>
        <w:rPr>
          <w:rFonts w:ascii="宋体" w:hAnsi="宋体" w:cs="宋体" w:hint="eastAsia"/>
          <w:bCs/>
          <w:caps/>
          <w:sz w:val="24"/>
        </w:rPr>
        <w:fldChar w:fldCharType="end"/>
      </w:r>
    </w:p>
    <w:p w:rsidR="0070645D" w:rsidRDefault="00BE6F32">
      <w:pPr>
        <w:widowControl/>
        <w:jc w:val="left"/>
        <w:rPr>
          <w:rStyle w:val="1Char"/>
          <w:sz w:val="28"/>
          <w:szCs w:val="28"/>
        </w:rPr>
      </w:pPr>
      <w:r>
        <w:rPr>
          <w:rStyle w:val="1Char"/>
          <w:sz w:val="28"/>
          <w:szCs w:val="28"/>
        </w:rPr>
        <w:br w:type="page"/>
      </w:r>
    </w:p>
    <w:p w:rsidR="0070645D" w:rsidRDefault="00BE6F32">
      <w:pPr>
        <w:spacing w:line="360" w:lineRule="auto"/>
        <w:jc w:val="center"/>
        <w:rPr>
          <w:rStyle w:val="1Char"/>
          <w:sz w:val="28"/>
          <w:szCs w:val="28"/>
        </w:rPr>
      </w:pPr>
      <w:bookmarkStart w:id="0" w:name="_Toc93592746"/>
      <w:r>
        <w:rPr>
          <w:rStyle w:val="1Char"/>
          <w:rFonts w:hint="eastAsia"/>
          <w:sz w:val="28"/>
          <w:szCs w:val="28"/>
        </w:rPr>
        <w:lastRenderedPageBreak/>
        <w:t>第一章</w:t>
      </w:r>
      <w:r>
        <w:rPr>
          <w:rStyle w:val="1Char"/>
          <w:rFonts w:hint="eastAsia"/>
          <w:sz w:val="28"/>
          <w:szCs w:val="28"/>
        </w:rPr>
        <w:t xml:space="preserve"> </w:t>
      </w:r>
      <w:r>
        <w:rPr>
          <w:rStyle w:val="1Char"/>
          <w:rFonts w:hint="eastAsia"/>
          <w:sz w:val="28"/>
          <w:szCs w:val="28"/>
        </w:rPr>
        <w:t>招标公告</w:t>
      </w:r>
      <w:bookmarkEnd w:id="0"/>
    </w:p>
    <w:p w:rsidR="0070645D" w:rsidRDefault="0070645D">
      <w:pPr>
        <w:adjustRightInd w:val="0"/>
        <w:snapToGrid w:val="0"/>
        <w:spacing w:line="360" w:lineRule="auto"/>
        <w:jc w:val="center"/>
        <w:rPr>
          <w:rFonts w:ascii="宋体" w:hAnsi="宋体"/>
          <w:b/>
          <w:sz w:val="24"/>
        </w:rPr>
      </w:pPr>
    </w:p>
    <w:p w:rsidR="0070645D" w:rsidRDefault="00F75711">
      <w:pPr>
        <w:adjustRightInd w:val="0"/>
        <w:snapToGrid w:val="0"/>
        <w:spacing w:line="360" w:lineRule="auto"/>
        <w:jc w:val="center"/>
        <w:rPr>
          <w:rStyle w:val="af1"/>
          <w:rFonts w:ascii="宋体" w:hAnsi="宋体" w:cs="宋体"/>
          <w:sz w:val="24"/>
        </w:rPr>
      </w:pPr>
      <w:r>
        <w:rPr>
          <w:rStyle w:val="af1"/>
          <w:rFonts w:ascii="宋体" w:hAnsi="宋体" w:cs="宋体" w:hint="eastAsia"/>
          <w:sz w:val="24"/>
        </w:rPr>
        <w:t>新疆阿勒泰地区人民医院医疗设备采购项目</w:t>
      </w:r>
      <w:r w:rsidR="00BE6F32">
        <w:rPr>
          <w:rStyle w:val="af1"/>
          <w:rFonts w:ascii="宋体" w:hAnsi="宋体" w:cs="宋体" w:hint="eastAsia"/>
          <w:sz w:val="24"/>
        </w:rPr>
        <w:t>招标公告</w:t>
      </w:r>
    </w:p>
    <w:p w:rsidR="0070645D" w:rsidRDefault="00BE6F32">
      <w:pPr>
        <w:pStyle w:val="ae"/>
        <w:spacing w:before="0" w:beforeAutospacing="0" w:after="0" w:afterAutospacing="0" w:line="360" w:lineRule="auto"/>
        <w:rPr>
          <w:rStyle w:val="af1"/>
          <w:rFonts w:ascii="宋体" w:hAnsi="宋体" w:cs="宋体"/>
          <w:b w:val="0"/>
          <w:bCs/>
        </w:rPr>
      </w:pPr>
      <w:r>
        <w:rPr>
          <w:rStyle w:val="af1"/>
          <w:rFonts w:ascii="宋体" w:hAnsi="宋体" w:cs="宋体" w:hint="eastAsia"/>
          <w:b w:val="0"/>
          <w:bCs/>
        </w:rPr>
        <w:t>项目概况:</w:t>
      </w:r>
    </w:p>
    <w:p w:rsidR="0070645D" w:rsidRDefault="00F75711">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u w:val="single"/>
        </w:rPr>
        <w:t>新疆阿勒泰地区人民医院医疗设备采购项目</w:t>
      </w:r>
      <w:r w:rsidR="00BE6F32">
        <w:rPr>
          <w:rStyle w:val="af1"/>
          <w:rFonts w:ascii="宋体" w:hAnsi="宋体" w:cs="宋体" w:hint="eastAsia"/>
          <w:b w:val="0"/>
          <w:bCs/>
        </w:rPr>
        <w:t>的潜在供应商应在前往</w:t>
      </w:r>
      <w:r w:rsidR="00BE6F32">
        <w:rPr>
          <w:rFonts w:ascii="宋体" w:hAnsi="宋体" w:cs="宋体"/>
          <w:bCs/>
        </w:rPr>
        <w:t>新疆瑞和智业工程项目管理有限责任公司</w:t>
      </w:r>
      <w:r w:rsidR="00BE6F32">
        <w:rPr>
          <w:rStyle w:val="af1"/>
          <w:rFonts w:ascii="宋体" w:hAnsi="宋体" w:cs="宋体" w:hint="eastAsia"/>
          <w:b w:val="0"/>
          <w:bCs/>
        </w:rPr>
        <w:t>（</w:t>
      </w:r>
      <w:r w:rsidR="00BE6F32">
        <w:rPr>
          <w:rFonts w:ascii="宋体" w:hAnsi="宋体" w:cs="宋体"/>
          <w:bCs/>
        </w:rPr>
        <w:t>乌鲁木齐市水磨沟区大成尔雅A座1203室</w:t>
      </w:r>
      <w:r w:rsidR="00BE6F32">
        <w:rPr>
          <w:rStyle w:val="af1"/>
          <w:rFonts w:ascii="宋体" w:hAnsi="宋体" w:cs="宋体" w:hint="eastAsia"/>
          <w:b w:val="0"/>
          <w:bCs/>
        </w:rPr>
        <w:t>）获取采购文件，并于2022年</w:t>
      </w:r>
      <w:r w:rsidR="00A444D6">
        <w:rPr>
          <w:rStyle w:val="af1"/>
          <w:rFonts w:ascii="宋体" w:hAnsi="宋体" w:cs="宋体" w:hint="eastAsia"/>
          <w:b w:val="0"/>
          <w:bCs/>
        </w:rPr>
        <w:t>10</w:t>
      </w:r>
      <w:r w:rsidR="00BE6F32">
        <w:rPr>
          <w:rStyle w:val="af1"/>
          <w:rFonts w:ascii="宋体" w:hAnsi="宋体" w:cs="宋体" w:hint="eastAsia"/>
          <w:b w:val="0"/>
          <w:bCs/>
        </w:rPr>
        <w:t>月</w:t>
      </w:r>
      <w:r w:rsidR="00A444D6">
        <w:rPr>
          <w:rStyle w:val="af1"/>
          <w:rFonts w:ascii="宋体" w:hAnsi="宋体" w:cs="宋体" w:hint="eastAsia"/>
          <w:b w:val="0"/>
          <w:bCs/>
        </w:rPr>
        <w:t>09</w:t>
      </w:r>
      <w:r w:rsidR="00BE6F32">
        <w:rPr>
          <w:rStyle w:val="af1"/>
          <w:rFonts w:ascii="宋体" w:hAnsi="宋体" w:cs="宋体" w:hint="eastAsia"/>
          <w:b w:val="0"/>
          <w:bCs/>
        </w:rPr>
        <w:t xml:space="preserve">日11:00（北京时间）前提交响应文件。  </w:t>
      </w:r>
    </w:p>
    <w:p w:rsidR="0070645D" w:rsidRDefault="00BE6F32">
      <w:pPr>
        <w:pStyle w:val="ae"/>
        <w:spacing w:before="0" w:beforeAutospacing="0" w:after="0" w:afterAutospacing="0" w:line="360" w:lineRule="auto"/>
        <w:rPr>
          <w:rStyle w:val="af1"/>
          <w:rFonts w:ascii="宋体" w:hAnsi="宋体" w:cs="宋体"/>
          <w:b w:val="0"/>
          <w:bCs/>
        </w:rPr>
      </w:pPr>
      <w:r>
        <w:rPr>
          <w:rStyle w:val="af1"/>
          <w:rFonts w:ascii="宋体" w:hAnsi="宋体" w:cs="宋体" w:hint="eastAsia"/>
          <w:b w:val="0"/>
          <w:bCs/>
        </w:rPr>
        <w:t>一、项目基本情况</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项目编号：</w:t>
      </w:r>
      <w:r>
        <w:rPr>
          <w:rFonts w:ascii="宋体" w:hAnsi="宋体" w:cs="宋体" w:hint="eastAsia"/>
          <w:bCs/>
        </w:rPr>
        <w:t>RHZY-2022-80</w:t>
      </w:r>
      <w:r>
        <w:rPr>
          <w:rStyle w:val="af1"/>
          <w:rFonts w:ascii="宋体" w:hAnsi="宋体" w:cs="宋体" w:hint="eastAsia"/>
          <w:bCs/>
        </w:rPr>
        <w:t xml:space="preserve"> </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项目名称：</w:t>
      </w:r>
      <w:r w:rsidR="00F75711">
        <w:rPr>
          <w:rStyle w:val="af1"/>
          <w:rFonts w:ascii="宋体" w:hAnsi="宋体" w:cs="宋体" w:hint="eastAsia"/>
          <w:b w:val="0"/>
          <w:bCs/>
        </w:rPr>
        <w:t>新疆阿勒泰地区人民医院医疗设备采购项目</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预算金额（元）：一标段：</w:t>
      </w:r>
      <w:r w:rsidR="00F75711">
        <w:rPr>
          <w:rStyle w:val="af1"/>
          <w:rFonts w:ascii="宋体" w:hAnsi="宋体" w:cs="宋体" w:hint="eastAsia"/>
          <w:b w:val="0"/>
          <w:bCs/>
        </w:rPr>
        <w:t>1300000</w:t>
      </w:r>
      <w:r>
        <w:rPr>
          <w:rStyle w:val="af1"/>
          <w:rFonts w:ascii="宋体" w:hAnsi="宋体" w:cs="宋体" w:hint="eastAsia"/>
          <w:b w:val="0"/>
          <w:bCs/>
        </w:rPr>
        <w:t>.00元；二标段：</w:t>
      </w:r>
      <w:r w:rsidR="00F75711">
        <w:rPr>
          <w:rStyle w:val="af1"/>
          <w:rFonts w:ascii="宋体" w:hAnsi="宋体" w:cs="宋体" w:hint="eastAsia"/>
          <w:b w:val="0"/>
          <w:bCs/>
        </w:rPr>
        <w:t>2522000.00</w:t>
      </w:r>
      <w:r>
        <w:rPr>
          <w:rStyle w:val="af1"/>
          <w:rFonts w:ascii="宋体" w:hAnsi="宋体" w:cs="宋体" w:hint="eastAsia"/>
          <w:b w:val="0"/>
          <w:bCs/>
        </w:rPr>
        <w:t>元；</w:t>
      </w:r>
      <w:r>
        <w:rPr>
          <w:rStyle w:val="af1"/>
          <w:rFonts w:ascii="宋体" w:hAnsi="宋体" w:cs="宋体"/>
          <w:b w:val="0"/>
          <w:bCs/>
        </w:rPr>
        <w:t xml:space="preserve"> </w:t>
      </w:r>
      <w:r w:rsidR="00F75711">
        <w:rPr>
          <w:rStyle w:val="af1"/>
          <w:rFonts w:ascii="宋体" w:hAnsi="宋体" w:cs="宋体"/>
          <w:b w:val="0"/>
          <w:bCs/>
        </w:rPr>
        <w:t>三标段：</w:t>
      </w:r>
      <w:r w:rsidR="00F75711">
        <w:rPr>
          <w:rStyle w:val="af1"/>
          <w:rFonts w:ascii="宋体" w:hAnsi="宋体" w:cs="宋体" w:hint="eastAsia"/>
          <w:b w:val="0"/>
          <w:bCs/>
        </w:rPr>
        <w:t>3200000.00元；四标段：1986000.00元；五标段：</w:t>
      </w:r>
      <w:r w:rsidR="00FC4B10">
        <w:rPr>
          <w:rStyle w:val="af1"/>
          <w:rFonts w:ascii="宋体" w:hAnsi="宋体" w:cs="宋体" w:hint="eastAsia"/>
          <w:b w:val="0"/>
          <w:bCs/>
        </w:rPr>
        <w:t>3300000.00</w:t>
      </w:r>
      <w:r w:rsidR="00DE3E9D">
        <w:rPr>
          <w:rStyle w:val="af1"/>
          <w:rFonts w:ascii="宋体" w:hAnsi="宋体" w:cs="宋体" w:hint="eastAsia"/>
          <w:b w:val="0"/>
          <w:bCs/>
        </w:rPr>
        <w:t>元</w:t>
      </w:r>
      <w:r w:rsidR="00FC4B10">
        <w:rPr>
          <w:rStyle w:val="af1"/>
          <w:rFonts w:ascii="宋体" w:hAnsi="宋体" w:cs="宋体" w:hint="eastAsia"/>
          <w:b w:val="0"/>
          <w:bCs/>
        </w:rPr>
        <w:t>；六标段：630000.00元；七标段：1400000.00元；八标段：593000.00元；九标段：587350.00元；十标段：45</w:t>
      </w:r>
      <w:r w:rsidR="0060553F">
        <w:rPr>
          <w:rStyle w:val="af1"/>
          <w:rFonts w:ascii="宋体" w:hAnsi="宋体" w:cs="宋体" w:hint="eastAsia"/>
          <w:b w:val="0"/>
          <w:bCs/>
        </w:rPr>
        <w:t>2</w:t>
      </w:r>
      <w:r w:rsidR="00FC4B10">
        <w:rPr>
          <w:rStyle w:val="af1"/>
          <w:rFonts w:ascii="宋体" w:hAnsi="宋体" w:cs="宋体" w:hint="eastAsia"/>
          <w:b w:val="0"/>
          <w:bCs/>
        </w:rPr>
        <w:t>000.00元；十一标段：1860000.00元；十二标段：1002000.00元；十三标段：3200000.00元；十四标段：300000.00元；</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最高限价（元）：</w:t>
      </w:r>
      <w:r w:rsidR="0060553F">
        <w:rPr>
          <w:rStyle w:val="af1"/>
          <w:rFonts w:ascii="宋体" w:hAnsi="宋体" w:cs="宋体" w:hint="eastAsia"/>
          <w:b w:val="0"/>
          <w:bCs/>
        </w:rPr>
        <w:t>一标段：1300000.00元；二标段：2522000.00元；</w:t>
      </w:r>
      <w:r w:rsidR="0060553F">
        <w:rPr>
          <w:rStyle w:val="af1"/>
          <w:rFonts w:ascii="宋体" w:hAnsi="宋体" w:cs="宋体"/>
          <w:b w:val="0"/>
          <w:bCs/>
        </w:rPr>
        <w:t xml:space="preserve"> 三标段：</w:t>
      </w:r>
      <w:r w:rsidR="0060553F">
        <w:rPr>
          <w:rStyle w:val="af1"/>
          <w:rFonts w:ascii="宋体" w:hAnsi="宋体" w:cs="宋体" w:hint="eastAsia"/>
          <w:b w:val="0"/>
          <w:bCs/>
        </w:rPr>
        <w:t>3200000.00元；四标段：1986000.00元；五标段：3300000.00</w:t>
      </w:r>
      <w:r w:rsidR="00DE3E9D">
        <w:rPr>
          <w:rStyle w:val="af1"/>
          <w:rFonts w:ascii="宋体" w:hAnsi="宋体" w:cs="宋体" w:hint="eastAsia"/>
          <w:b w:val="0"/>
          <w:bCs/>
        </w:rPr>
        <w:t>元</w:t>
      </w:r>
      <w:r w:rsidR="0060553F">
        <w:rPr>
          <w:rStyle w:val="af1"/>
          <w:rFonts w:ascii="宋体" w:hAnsi="宋体" w:cs="宋体" w:hint="eastAsia"/>
          <w:b w:val="0"/>
          <w:bCs/>
        </w:rPr>
        <w:t>；六标段：630000.00元；七标段：1400000.00元；八标段：593000.00元；九标段：587350.00元；十标段：452000.00元；十一标段：1860000.00元；十二标段：1002000.00元；十三标段：3200000.00元；十四标段：300000.00元；</w:t>
      </w:r>
      <w:r>
        <w:rPr>
          <w:rStyle w:val="af1"/>
          <w:rFonts w:ascii="宋体" w:hAnsi="宋体" w:cs="宋体"/>
          <w:b w:val="0"/>
          <w:bCs/>
        </w:rPr>
        <w:t xml:space="preserve"> </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采购内容：</w:t>
      </w:r>
    </w:p>
    <w:p w:rsidR="0070645D" w:rsidRDefault="00BE6F32" w:rsidP="00B30369">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一标段：</w:t>
      </w:r>
      <w:r w:rsidR="0060553F" w:rsidRPr="0060553F">
        <w:rPr>
          <w:rFonts w:ascii="宋体" w:hAnsi="宋体" w:cs="宋体" w:hint="eastAsia"/>
          <w:bCs/>
        </w:rPr>
        <w:t>肌电图诱发电位仪</w:t>
      </w:r>
      <w:r w:rsidR="0060553F">
        <w:rPr>
          <w:rFonts w:ascii="宋体" w:hAnsi="宋体" w:cs="宋体" w:hint="eastAsia"/>
          <w:bCs/>
        </w:rPr>
        <w:t>、</w:t>
      </w:r>
      <w:r w:rsidR="0060553F" w:rsidRPr="0060553F">
        <w:rPr>
          <w:rFonts w:ascii="宋体" w:hAnsi="宋体" w:cs="宋体" w:hint="eastAsia"/>
          <w:bCs/>
        </w:rPr>
        <w:t>脑电采集监测系统</w:t>
      </w:r>
      <w:r w:rsidR="0060553F">
        <w:rPr>
          <w:rFonts w:ascii="宋体" w:hAnsi="宋体" w:cs="宋体" w:hint="eastAsia"/>
          <w:bCs/>
        </w:rPr>
        <w:t>；二标段：</w:t>
      </w:r>
      <w:r w:rsidR="0060553F" w:rsidRPr="0060553F">
        <w:rPr>
          <w:rFonts w:ascii="宋体" w:hAnsi="宋体" w:cs="宋体" w:hint="eastAsia"/>
          <w:bCs/>
        </w:rPr>
        <w:t>光纤激光治疗机</w:t>
      </w:r>
      <w:r w:rsidR="0060553F">
        <w:rPr>
          <w:rFonts w:ascii="宋体" w:hAnsi="宋体" w:cs="宋体" w:hint="eastAsia"/>
          <w:bCs/>
        </w:rPr>
        <w:t>、</w:t>
      </w:r>
      <w:r w:rsidR="0060553F" w:rsidRPr="0060553F">
        <w:rPr>
          <w:rFonts w:ascii="宋体" w:hAnsi="宋体" w:cs="宋体" w:hint="eastAsia"/>
          <w:bCs/>
        </w:rPr>
        <w:t>呼吸功能测定仪</w:t>
      </w:r>
      <w:r w:rsidR="0060553F">
        <w:rPr>
          <w:rFonts w:ascii="宋体" w:hAnsi="宋体" w:cs="宋体" w:hint="eastAsia"/>
          <w:bCs/>
        </w:rPr>
        <w:t>、</w:t>
      </w:r>
      <w:r w:rsidR="0060553F" w:rsidRPr="0060553F">
        <w:rPr>
          <w:rFonts w:ascii="宋体" w:hAnsi="宋体" w:cs="宋体" w:hint="eastAsia"/>
          <w:bCs/>
        </w:rPr>
        <w:t>呼出气体一氧化氮测定仪</w:t>
      </w:r>
      <w:r w:rsidR="0060553F">
        <w:rPr>
          <w:rFonts w:ascii="宋体" w:hAnsi="宋体" w:cs="宋体" w:hint="eastAsia"/>
          <w:bCs/>
        </w:rPr>
        <w:t>、</w:t>
      </w:r>
      <w:r w:rsidR="0060553F" w:rsidRPr="0060553F">
        <w:rPr>
          <w:rFonts w:ascii="宋体" w:hAnsi="宋体" w:cs="宋体" w:hint="eastAsia"/>
          <w:bCs/>
        </w:rPr>
        <w:t>呼吸机</w:t>
      </w:r>
      <w:r w:rsidR="0060553F">
        <w:rPr>
          <w:rFonts w:ascii="宋体" w:hAnsi="宋体" w:cs="宋体" w:hint="eastAsia"/>
          <w:bCs/>
        </w:rPr>
        <w:t>、</w:t>
      </w:r>
      <w:r w:rsidR="0060553F" w:rsidRPr="0060553F">
        <w:rPr>
          <w:rFonts w:ascii="宋体" w:hAnsi="宋体" w:cs="宋体" w:hint="eastAsia"/>
          <w:bCs/>
        </w:rPr>
        <w:t>排痰仪</w:t>
      </w:r>
      <w:r w:rsidR="0060553F">
        <w:rPr>
          <w:rFonts w:ascii="宋体" w:hAnsi="宋体" w:cs="宋体" w:hint="eastAsia"/>
          <w:bCs/>
        </w:rPr>
        <w:t>、</w:t>
      </w:r>
      <w:r w:rsidR="0060553F" w:rsidRPr="0060553F">
        <w:rPr>
          <w:rFonts w:ascii="宋体" w:hAnsi="宋体" w:cs="宋体" w:hint="eastAsia"/>
          <w:bCs/>
        </w:rPr>
        <w:t>有创血压（模块）</w:t>
      </w:r>
      <w:r w:rsidR="0060553F">
        <w:rPr>
          <w:rFonts w:ascii="宋体" w:hAnsi="宋体" w:cs="宋体" w:hint="eastAsia"/>
          <w:bCs/>
        </w:rPr>
        <w:t>、</w:t>
      </w:r>
      <w:r w:rsidR="0060553F" w:rsidRPr="0060553F">
        <w:rPr>
          <w:rFonts w:ascii="宋体" w:hAnsi="宋体" w:cs="宋体" w:hint="eastAsia"/>
          <w:bCs/>
        </w:rPr>
        <w:t>前列腺电切镜</w:t>
      </w:r>
      <w:r w:rsidR="0060553F">
        <w:rPr>
          <w:rFonts w:ascii="宋体" w:hAnsi="宋体" w:cs="宋体" w:hint="eastAsia"/>
          <w:bCs/>
        </w:rPr>
        <w:t>、</w:t>
      </w:r>
      <w:r w:rsidR="0060553F" w:rsidRPr="0060553F">
        <w:rPr>
          <w:rFonts w:ascii="宋体" w:hAnsi="宋体" w:cs="宋体" w:hint="eastAsia"/>
          <w:bCs/>
        </w:rPr>
        <w:t>输尿管镜</w:t>
      </w:r>
      <w:r w:rsidR="0060553F">
        <w:rPr>
          <w:rFonts w:ascii="宋体" w:hAnsi="宋体" w:cs="宋体" w:hint="eastAsia"/>
          <w:bCs/>
        </w:rPr>
        <w:t>、</w:t>
      </w:r>
      <w:r w:rsidR="0060553F" w:rsidRPr="0060553F">
        <w:rPr>
          <w:rFonts w:ascii="宋体" w:hAnsi="宋体" w:cs="宋体" w:hint="eastAsia"/>
          <w:bCs/>
        </w:rPr>
        <w:t>妇科床</w:t>
      </w:r>
      <w:r w:rsidR="0060553F">
        <w:rPr>
          <w:rFonts w:ascii="宋体" w:hAnsi="宋体" w:cs="宋体" w:hint="eastAsia"/>
          <w:bCs/>
        </w:rPr>
        <w:t>、</w:t>
      </w:r>
      <w:r w:rsidR="0060553F" w:rsidRPr="0060553F">
        <w:rPr>
          <w:rFonts w:ascii="宋体" w:hAnsi="宋体" w:cs="宋体" w:hint="eastAsia"/>
          <w:bCs/>
        </w:rPr>
        <w:t>胎心监护仪</w:t>
      </w:r>
      <w:r w:rsidR="0060553F">
        <w:rPr>
          <w:rFonts w:ascii="宋体" w:hAnsi="宋体" w:cs="宋体" w:hint="eastAsia"/>
          <w:bCs/>
        </w:rPr>
        <w:t>、</w:t>
      </w:r>
      <w:r w:rsidR="0060553F" w:rsidRPr="0060553F">
        <w:rPr>
          <w:rFonts w:ascii="宋体" w:hAnsi="宋体" w:cs="宋体" w:hint="eastAsia"/>
          <w:bCs/>
        </w:rPr>
        <w:t>婴儿组合复苏器</w:t>
      </w:r>
      <w:r w:rsidR="0060553F">
        <w:rPr>
          <w:rFonts w:ascii="宋体" w:hAnsi="宋体" w:cs="宋体" w:hint="eastAsia"/>
          <w:bCs/>
        </w:rPr>
        <w:t>、</w:t>
      </w:r>
      <w:proofErr w:type="gramStart"/>
      <w:r w:rsidR="0060553F" w:rsidRPr="0060553F">
        <w:rPr>
          <w:rFonts w:ascii="宋体" w:hAnsi="宋体" w:cs="宋体" w:hint="eastAsia"/>
          <w:bCs/>
        </w:rPr>
        <w:t>耳鼻喉高清</w:t>
      </w:r>
      <w:proofErr w:type="gramEnd"/>
      <w:r w:rsidR="0060553F" w:rsidRPr="0060553F">
        <w:rPr>
          <w:rFonts w:ascii="宋体" w:hAnsi="宋体" w:cs="宋体" w:hint="eastAsia"/>
          <w:bCs/>
        </w:rPr>
        <w:t>摄像系统</w:t>
      </w:r>
      <w:r w:rsidR="0060553F">
        <w:rPr>
          <w:rStyle w:val="af1"/>
          <w:rFonts w:ascii="宋体" w:hAnsi="宋体" w:cs="宋体"/>
          <w:b w:val="0"/>
          <w:bCs/>
        </w:rPr>
        <w:t>；三标段：</w:t>
      </w:r>
      <w:r w:rsidR="0060553F" w:rsidRPr="0060553F">
        <w:rPr>
          <w:rStyle w:val="af1"/>
          <w:rFonts w:ascii="宋体" w:hAnsi="宋体" w:cs="宋体" w:hint="eastAsia"/>
          <w:b w:val="0"/>
          <w:bCs/>
        </w:rPr>
        <w:t>关节镜</w:t>
      </w:r>
      <w:r w:rsidR="0060553F">
        <w:rPr>
          <w:rStyle w:val="af1"/>
          <w:rFonts w:ascii="宋体" w:hAnsi="宋体" w:cs="宋体" w:hint="eastAsia"/>
          <w:b w:val="0"/>
          <w:bCs/>
        </w:rPr>
        <w:t>、</w:t>
      </w:r>
      <w:r w:rsidR="0060553F" w:rsidRPr="0060553F">
        <w:rPr>
          <w:rStyle w:val="af1"/>
          <w:rFonts w:ascii="宋体" w:hAnsi="宋体" w:cs="宋体" w:hint="eastAsia"/>
          <w:b w:val="0"/>
          <w:bCs/>
        </w:rPr>
        <w:t>椎间孔镜</w:t>
      </w:r>
      <w:r w:rsidR="0060553F">
        <w:rPr>
          <w:rStyle w:val="af1"/>
          <w:rFonts w:ascii="宋体" w:hAnsi="宋体" w:cs="宋体" w:hint="eastAsia"/>
          <w:b w:val="0"/>
          <w:bCs/>
        </w:rPr>
        <w:t>；四标段：</w:t>
      </w:r>
      <w:r w:rsidR="0060553F" w:rsidRPr="0060553F">
        <w:rPr>
          <w:rStyle w:val="af1"/>
          <w:rFonts w:ascii="宋体" w:hAnsi="宋体" w:cs="宋体" w:hint="eastAsia"/>
          <w:b w:val="0"/>
          <w:bCs/>
        </w:rPr>
        <w:t>数字X线成像(DR)</w:t>
      </w:r>
      <w:r w:rsidR="0060553F">
        <w:rPr>
          <w:rStyle w:val="af1"/>
          <w:rFonts w:ascii="宋体" w:hAnsi="宋体" w:cs="宋体" w:hint="eastAsia"/>
          <w:b w:val="0"/>
          <w:bCs/>
        </w:rPr>
        <w:t>；五标段：</w:t>
      </w:r>
      <w:proofErr w:type="gramStart"/>
      <w:r w:rsidR="0060553F" w:rsidRPr="0060553F">
        <w:rPr>
          <w:rStyle w:val="af1"/>
          <w:rFonts w:ascii="宋体" w:hAnsi="宋体" w:cs="宋体" w:hint="eastAsia"/>
          <w:b w:val="0"/>
          <w:bCs/>
        </w:rPr>
        <w:t>钼</w:t>
      </w:r>
      <w:proofErr w:type="gramEnd"/>
      <w:r w:rsidR="0060553F" w:rsidRPr="0060553F">
        <w:rPr>
          <w:rStyle w:val="af1"/>
          <w:rFonts w:ascii="宋体" w:hAnsi="宋体" w:cs="宋体" w:hint="eastAsia"/>
          <w:b w:val="0"/>
          <w:bCs/>
        </w:rPr>
        <w:t>靶机</w:t>
      </w:r>
      <w:r w:rsidR="0060553F">
        <w:rPr>
          <w:rStyle w:val="af1"/>
          <w:rFonts w:ascii="宋体" w:hAnsi="宋体" w:cs="宋体" w:hint="eastAsia"/>
          <w:b w:val="0"/>
          <w:bCs/>
        </w:rPr>
        <w:t>；六标段：</w:t>
      </w:r>
      <w:r w:rsidR="0060553F" w:rsidRPr="0060553F">
        <w:rPr>
          <w:rStyle w:val="af1"/>
          <w:rFonts w:ascii="宋体" w:hAnsi="宋体" w:cs="宋体" w:hint="eastAsia"/>
          <w:b w:val="0"/>
          <w:bCs/>
        </w:rPr>
        <w:t>过氧化氢低温等离子灭菌器</w:t>
      </w:r>
      <w:r w:rsidR="0060553F">
        <w:rPr>
          <w:rStyle w:val="af1"/>
          <w:rFonts w:ascii="宋体" w:hAnsi="宋体" w:cs="宋体" w:hint="eastAsia"/>
          <w:b w:val="0"/>
          <w:bCs/>
        </w:rPr>
        <w:t>、</w:t>
      </w:r>
      <w:r w:rsidR="0060553F" w:rsidRPr="0060553F">
        <w:rPr>
          <w:rStyle w:val="af1"/>
          <w:rFonts w:ascii="宋体" w:hAnsi="宋体" w:cs="宋体" w:hint="eastAsia"/>
          <w:b w:val="0"/>
          <w:bCs/>
        </w:rPr>
        <w:t>射频控温热凝器</w:t>
      </w:r>
      <w:r w:rsidR="0060553F">
        <w:rPr>
          <w:rStyle w:val="af1"/>
          <w:rFonts w:ascii="宋体" w:hAnsi="宋体" w:cs="宋体" w:hint="eastAsia"/>
          <w:b w:val="0"/>
          <w:bCs/>
        </w:rPr>
        <w:t>；七标段：</w:t>
      </w:r>
      <w:r w:rsidR="0060553F" w:rsidRPr="0060553F">
        <w:rPr>
          <w:rStyle w:val="af1"/>
          <w:rFonts w:ascii="宋体" w:hAnsi="宋体" w:cs="宋体" w:hint="eastAsia"/>
          <w:b w:val="0"/>
          <w:bCs/>
        </w:rPr>
        <w:t>麻醉机</w:t>
      </w:r>
      <w:r w:rsidR="0060553F">
        <w:rPr>
          <w:rStyle w:val="af1"/>
          <w:rFonts w:ascii="宋体" w:hAnsi="宋体" w:cs="宋体" w:hint="eastAsia"/>
          <w:b w:val="0"/>
          <w:bCs/>
        </w:rPr>
        <w:t>；八标段：</w:t>
      </w:r>
      <w:proofErr w:type="gramStart"/>
      <w:r w:rsidR="0060553F" w:rsidRPr="0060553F">
        <w:rPr>
          <w:rStyle w:val="af1"/>
          <w:rFonts w:ascii="宋体" w:hAnsi="宋体" w:cs="宋体" w:hint="eastAsia"/>
          <w:b w:val="0"/>
          <w:bCs/>
        </w:rPr>
        <w:t>鼻</w:t>
      </w:r>
      <w:proofErr w:type="gramEnd"/>
      <w:r w:rsidR="0060553F" w:rsidRPr="0060553F">
        <w:rPr>
          <w:rStyle w:val="af1"/>
          <w:rFonts w:ascii="宋体" w:hAnsi="宋体" w:cs="宋体" w:hint="eastAsia"/>
          <w:b w:val="0"/>
          <w:bCs/>
        </w:rPr>
        <w:t>内窥镜</w:t>
      </w:r>
      <w:r w:rsidR="0060553F">
        <w:rPr>
          <w:rStyle w:val="af1"/>
          <w:rFonts w:ascii="宋体" w:hAnsi="宋体" w:cs="宋体" w:hint="eastAsia"/>
          <w:b w:val="0"/>
          <w:bCs/>
        </w:rPr>
        <w:t>、</w:t>
      </w:r>
      <w:r w:rsidR="0060553F" w:rsidRPr="0060553F">
        <w:rPr>
          <w:rStyle w:val="af1"/>
          <w:rFonts w:ascii="宋体" w:hAnsi="宋体" w:cs="宋体" w:hint="eastAsia"/>
          <w:b w:val="0"/>
          <w:bCs/>
        </w:rPr>
        <w:t>抓取钳</w:t>
      </w:r>
      <w:r w:rsidR="0060553F">
        <w:rPr>
          <w:rStyle w:val="af1"/>
          <w:rFonts w:ascii="宋体" w:hAnsi="宋体" w:cs="宋体" w:hint="eastAsia"/>
          <w:b w:val="0"/>
          <w:bCs/>
        </w:rPr>
        <w:t>、</w:t>
      </w:r>
      <w:r w:rsidR="0060553F" w:rsidRPr="0060553F">
        <w:rPr>
          <w:rStyle w:val="af1"/>
          <w:rFonts w:ascii="宋体" w:hAnsi="宋体" w:cs="宋体" w:hint="eastAsia"/>
          <w:b w:val="0"/>
          <w:bCs/>
        </w:rPr>
        <w:t>光学视管</w:t>
      </w:r>
      <w:r w:rsidR="0060553F">
        <w:rPr>
          <w:rStyle w:val="af1"/>
          <w:rFonts w:ascii="宋体" w:hAnsi="宋体" w:cs="宋体" w:hint="eastAsia"/>
          <w:b w:val="0"/>
          <w:bCs/>
        </w:rPr>
        <w:t>、</w:t>
      </w:r>
      <w:r w:rsidR="0060553F" w:rsidRPr="0060553F">
        <w:rPr>
          <w:rStyle w:val="af1"/>
          <w:rFonts w:ascii="宋体" w:hAnsi="宋体" w:cs="宋体" w:hint="eastAsia"/>
          <w:b w:val="0"/>
          <w:bCs/>
        </w:rPr>
        <w:t>管鞘</w:t>
      </w:r>
      <w:r w:rsidR="0060553F">
        <w:rPr>
          <w:rStyle w:val="af1"/>
          <w:rFonts w:ascii="宋体" w:hAnsi="宋体" w:cs="宋体" w:hint="eastAsia"/>
          <w:b w:val="0"/>
          <w:bCs/>
        </w:rPr>
        <w:t>、</w:t>
      </w:r>
      <w:r w:rsidR="0060553F" w:rsidRPr="0060553F">
        <w:rPr>
          <w:rStyle w:val="af1"/>
          <w:rFonts w:ascii="宋体" w:hAnsi="宋体" w:cs="宋体" w:hint="eastAsia"/>
          <w:b w:val="0"/>
          <w:bCs/>
        </w:rPr>
        <w:t>高频电刀</w:t>
      </w:r>
      <w:r w:rsidR="0060553F">
        <w:rPr>
          <w:rStyle w:val="af1"/>
          <w:rFonts w:ascii="宋体" w:hAnsi="宋体" w:cs="宋体" w:hint="eastAsia"/>
          <w:b w:val="0"/>
          <w:bCs/>
        </w:rPr>
        <w:t>；九标段：</w:t>
      </w:r>
      <w:r w:rsidR="0060553F" w:rsidRPr="0060553F">
        <w:rPr>
          <w:rStyle w:val="af1"/>
          <w:rFonts w:ascii="宋体" w:hAnsi="宋体" w:cs="宋体" w:hint="eastAsia"/>
          <w:b w:val="0"/>
          <w:bCs/>
        </w:rPr>
        <w:t>哈巴狗抓钳</w:t>
      </w:r>
      <w:r w:rsidR="0060553F">
        <w:rPr>
          <w:rStyle w:val="af1"/>
          <w:rFonts w:ascii="宋体" w:hAnsi="宋体" w:cs="宋体" w:hint="eastAsia"/>
          <w:b w:val="0"/>
          <w:bCs/>
        </w:rPr>
        <w:t>、</w:t>
      </w:r>
      <w:r w:rsidR="0060553F" w:rsidRPr="0060553F">
        <w:rPr>
          <w:rStyle w:val="af1"/>
          <w:rFonts w:ascii="宋体" w:hAnsi="宋体" w:cs="宋体" w:hint="eastAsia"/>
          <w:b w:val="0"/>
          <w:bCs/>
        </w:rPr>
        <w:t>大型直角分离钳</w:t>
      </w:r>
      <w:r w:rsidR="0060553F">
        <w:rPr>
          <w:rStyle w:val="af1"/>
          <w:rFonts w:ascii="宋体" w:hAnsi="宋体" w:cs="宋体" w:hint="eastAsia"/>
          <w:b w:val="0"/>
          <w:bCs/>
        </w:rPr>
        <w:t>、</w:t>
      </w:r>
      <w:r w:rsidR="0060553F" w:rsidRPr="0060553F">
        <w:rPr>
          <w:rStyle w:val="af1"/>
          <w:rFonts w:ascii="宋体" w:hAnsi="宋体" w:cs="宋体" w:hint="eastAsia"/>
          <w:b w:val="0"/>
          <w:bCs/>
        </w:rPr>
        <w:t>切开刀</w:t>
      </w:r>
      <w:r w:rsidR="0060553F">
        <w:rPr>
          <w:rStyle w:val="af1"/>
          <w:rFonts w:ascii="宋体" w:hAnsi="宋体" w:cs="宋体" w:hint="eastAsia"/>
          <w:b w:val="0"/>
          <w:bCs/>
        </w:rPr>
        <w:t>、</w:t>
      </w:r>
      <w:r w:rsidR="0060553F" w:rsidRPr="0060553F">
        <w:rPr>
          <w:rStyle w:val="af1"/>
          <w:rFonts w:ascii="宋体" w:hAnsi="宋体" w:cs="宋体" w:hint="eastAsia"/>
          <w:b w:val="0"/>
          <w:bCs/>
        </w:rPr>
        <w:t>o</w:t>
      </w:r>
      <w:proofErr w:type="gramStart"/>
      <w:r w:rsidR="0060553F" w:rsidRPr="0060553F">
        <w:rPr>
          <w:rStyle w:val="af1"/>
          <w:rFonts w:ascii="宋体" w:hAnsi="宋体" w:cs="宋体" w:hint="eastAsia"/>
          <w:b w:val="0"/>
          <w:bCs/>
        </w:rPr>
        <w:t>型持针</w:t>
      </w:r>
      <w:proofErr w:type="gramEnd"/>
      <w:r w:rsidR="0060553F" w:rsidRPr="0060553F">
        <w:rPr>
          <w:rStyle w:val="af1"/>
          <w:rFonts w:ascii="宋体" w:hAnsi="宋体" w:cs="宋体" w:hint="eastAsia"/>
          <w:b w:val="0"/>
          <w:bCs/>
        </w:rPr>
        <w:t>器</w:t>
      </w:r>
      <w:r w:rsidR="0060553F">
        <w:rPr>
          <w:rStyle w:val="af1"/>
          <w:rFonts w:ascii="宋体" w:hAnsi="宋体" w:cs="宋体" w:hint="eastAsia"/>
          <w:b w:val="0"/>
          <w:bCs/>
        </w:rPr>
        <w:t>、</w:t>
      </w:r>
      <w:r w:rsidR="0060553F" w:rsidRPr="0060553F">
        <w:rPr>
          <w:rStyle w:val="af1"/>
          <w:rFonts w:ascii="宋体" w:hAnsi="宋体" w:cs="宋体" w:hint="eastAsia"/>
          <w:b w:val="0"/>
          <w:bCs/>
        </w:rPr>
        <w:t>哈巴狗抓钳</w:t>
      </w:r>
      <w:r w:rsidR="0060553F">
        <w:rPr>
          <w:rStyle w:val="af1"/>
          <w:rFonts w:ascii="宋体" w:hAnsi="宋体" w:cs="宋体" w:hint="eastAsia"/>
          <w:b w:val="0"/>
          <w:bCs/>
        </w:rPr>
        <w:t>、</w:t>
      </w:r>
      <w:r w:rsidR="0060553F" w:rsidRPr="0060553F">
        <w:rPr>
          <w:rStyle w:val="af1"/>
          <w:rFonts w:ascii="宋体" w:hAnsi="宋体" w:cs="宋体" w:hint="eastAsia"/>
          <w:b w:val="0"/>
          <w:bCs/>
        </w:rPr>
        <w:t>直剪刀</w:t>
      </w:r>
      <w:r w:rsidR="0060553F">
        <w:rPr>
          <w:rStyle w:val="af1"/>
          <w:rFonts w:ascii="宋体" w:hAnsi="宋体" w:cs="宋体" w:hint="eastAsia"/>
          <w:b w:val="0"/>
          <w:bCs/>
        </w:rPr>
        <w:t>、</w:t>
      </w:r>
      <w:r w:rsidR="0060553F" w:rsidRPr="0060553F">
        <w:rPr>
          <w:rStyle w:val="af1"/>
          <w:rFonts w:ascii="宋体" w:hAnsi="宋体" w:cs="宋体" w:hint="eastAsia"/>
          <w:b w:val="0"/>
          <w:bCs/>
        </w:rPr>
        <w:t>大型直剪刀</w:t>
      </w:r>
      <w:r w:rsidR="0060553F">
        <w:rPr>
          <w:rStyle w:val="af1"/>
          <w:rFonts w:ascii="宋体" w:hAnsi="宋体" w:cs="宋体" w:hint="eastAsia"/>
          <w:b w:val="0"/>
          <w:bCs/>
        </w:rPr>
        <w:t>、</w:t>
      </w:r>
      <w:r w:rsidR="0060553F" w:rsidRPr="0060553F">
        <w:rPr>
          <w:rStyle w:val="af1"/>
          <w:rFonts w:ascii="宋体" w:hAnsi="宋体" w:cs="宋体" w:hint="eastAsia"/>
          <w:b w:val="0"/>
          <w:bCs/>
        </w:rPr>
        <w:t>直剪刀</w:t>
      </w:r>
      <w:r w:rsidR="0060553F">
        <w:rPr>
          <w:rStyle w:val="af1"/>
          <w:rFonts w:ascii="宋体" w:hAnsi="宋体" w:cs="宋体" w:hint="eastAsia"/>
          <w:b w:val="0"/>
          <w:bCs/>
        </w:rPr>
        <w:t>、</w:t>
      </w:r>
      <w:r w:rsidR="0060553F" w:rsidRPr="0060553F">
        <w:rPr>
          <w:rStyle w:val="af1"/>
          <w:rFonts w:ascii="宋体" w:hAnsi="宋体" w:cs="宋体" w:hint="eastAsia"/>
          <w:b w:val="0"/>
          <w:bCs/>
        </w:rPr>
        <w:t>穿刺针</w:t>
      </w:r>
      <w:r w:rsidR="0060553F">
        <w:rPr>
          <w:rStyle w:val="af1"/>
          <w:rFonts w:ascii="宋体" w:hAnsi="宋体" w:cs="宋体" w:hint="eastAsia"/>
          <w:b w:val="0"/>
          <w:bCs/>
        </w:rPr>
        <w:t>、</w:t>
      </w:r>
      <w:proofErr w:type="gramStart"/>
      <w:r w:rsidR="0060553F" w:rsidRPr="0060553F">
        <w:rPr>
          <w:rStyle w:val="af1"/>
          <w:rFonts w:ascii="宋体" w:hAnsi="宋体" w:cs="宋体" w:hint="eastAsia"/>
          <w:b w:val="0"/>
          <w:bCs/>
        </w:rPr>
        <w:t>床单位</w:t>
      </w:r>
      <w:proofErr w:type="gramEnd"/>
      <w:r w:rsidR="0060553F" w:rsidRPr="0060553F">
        <w:rPr>
          <w:rStyle w:val="af1"/>
          <w:rFonts w:ascii="宋体" w:hAnsi="宋体" w:cs="宋体" w:hint="eastAsia"/>
          <w:b w:val="0"/>
          <w:bCs/>
        </w:rPr>
        <w:t>消毒机</w:t>
      </w:r>
      <w:r w:rsidR="0060553F">
        <w:rPr>
          <w:rStyle w:val="af1"/>
          <w:rFonts w:ascii="宋体" w:hAnsi="宋体" w:cs="宋体" w:hint="eastAsia"/>
          <w:b w:val="0"/>
          <w:bCs/>
        </w:rPr>
        <w:t>、</w:t>
      </w:r>
      <w:r w:rsidR="0060553F" w:rsidRPr="0060553F">
        <w:rPr>
          <w:rStyle w:val="af1"/>
          <w:rFonts w:ascii="宋体" w:hAnsi="宋体" w:cs="宋体" w:hint="eastAsia"/>
          <w:b w:val="0"/>
          <w:bCs/>
        </w:rPr>
        <w:t>高端监护仪（有创血压）</w:t>
      </w:r>
      <w:r w:rsidR="0060553F">
        <w:rPr>
          <w:rStyle w:val="af1"/>
          <w:rFonts w:ascii="宋体" w:hAnsi="宋体" w:cs="宋体" w:hint="eastAsia"/>
          <w:b w:val="0"/>
          <w:bCs/>
        </w:rPr>
        <w:t>、</w:t>
      </w:r>
      <w:r w:rsidR="0060553F" w:rsidRPr="0060553F">
        <w:rPr>
          <w:rStyle w:val="af1"/>
          <w:rFonts w:ascii="宋体" w:hAnsi="宋体" w:cs="宋体" w:hint="eastAsia"/>
          <w:b w:val="0"/>
          <w:bCs/>
        </w:rPr>
        <w:t>消毒机</w:t>
      </w:r>
      <w:r w:rsidR="0060553F">
        <w:rPr>
          <w:rStyle w:val="af1"/>
          <w:rFonts w:ascii="宋体" w:hAnsi="宋体" w:cs="宋体" w:hint="eastAsia"/>
          <w:b w:val="0"/>
          <w:bCs/>
        </w:rPr>
        <w:t>、</w:t>
      </w:r>
      <w:r w:rsidR="0060553F" w:rsidRPr="0060553F">
        <w:rPr>
          <w:rStyle w:val="af1"/>
          <w:rFonts w:ascii="宋体" w:hAnsi="宋体" w:cs="宋体" w:hint="eastAsia"/>
          <w:b w:val="0"/>
          <w:bCs/>
        </w:rPr>
        <w:t>轮椅体重秤</w:t>
      </w:r>
      <w:r w:rsidR="0060553F">
        <w:rPr>
          <w:rStyle w:val="af1"/>
          <w:rFonts w:ascii="宋体" w:hAnsi="宋体" w:cs="宋体" w:hint="eastAsia"/>
          <w:b w:val="0"/>
          <w:bCs/>
        </w:rPr>
        <w:t>、</w:t>
      </w:r>
      <w:r w:rsidR="0060553F" w:rsidRPr="0060553F">
        <w:rPr>
          <w:rStyle w:val="af1"/>
          <w:rFonts w:ascii="宋体" w:hAnsi="宋体" w:cs="宋体" w:hint="eastAsia"/>
          <w:b w:val="0"/>
          <w:bCs/>
        </w:rPr>
        <w:t>远程胎心监护系统</w:t>
      </w:r>
      <w:r w:rsidR="0060553F">
        <w:rPr>
          <w:rStyle w:val="af1"/>
          <w:rFonts w:ascii="宋体" w:hAnsi="宋体" w:cs="宋体" w:hint="eastAsia"/>
          <w:b w:val="0"/>
          <w:bCs/>
        </w:rPr>
        <w:t>、</w:t>
      </w:r>
      <w:r w:rsidR="0060553F" w:rsidRPr="0060553F">
        <w:rPr>
          <w:rStyle w:val="af1"/>
          <w:rFonts w:ascii="宋体" w:hAnsi="宋体" w:cs="宋体" w:hint="eastAsia"/>
          <w:b w:val="0"/>
          <w:bCs/>
        </w:rPr>
        <w:t>新生儿监护仪</w:t>
      </w:r>
      <w:r w:rsidR="0060553F">
        <w:rPr>
          <w:rStyle w:val="af1"/>
          <w:rFonts w:ascii="宋体" w:hAnsi="宋体" w:cs="宋体" w:hint="eastAsia"/>
          <w:b w:val="0"/>
          <w:bCs/>
        </w:rPr>
        <w:t>、</w:t>
      </w:r>
      <w:r w:rsidR="0060553F" w:rsidRPr="0060553F">
        <w:rPr>
          <w:rStyle w:val="af1"/>
          <w:rFonts w:ascii="宋体" w:hAnsi="宋体" w:cs="宋体" w:hint="eastAsia"/>
          <w:b w:val="0"/>
          <w:bCs/>
        </w:rPr>
        <w:t>牙科综合治疗椅</w:t>
      </w:r>
      <w:r w:rsidR="0060553F">
        <w:rPr>
          <w:rStyle w:val="af1"/>
          <w:rFonts w:ascii="宋体" w:hAnsi="宋体" w:cs="宋体" w:hint="eastAsia"/>
          <w:b w:val="0"/>
          <w:bCs/>
        </w:rPr>
        <w:t>、</w:t>
      </w:r>
      <w:r w:rsidR="0060553F" w:rsidRPr="0060553F">
        <w:rPr>
          <w:rStyle w:val="af1"/>
          <w:rFonts w:ascii="宋体" w:hAnsi="宋体" w:cs="宋体" w:hint="eastAsia"/>
          <w:b w:val="0"/>
          <w:bCs/>
        </w:rPr>
        <w:t>铅衣</w:t>
      </w:r>
      <w:r w:rsidR="0060553F">
        <w:rPr>
          <w:rStyle w:val="af1"/>
          <w:rFonts w:ascii="宋体" w:hAnsi="宋体" w:cs="宋体" w:hint="eastAsia"/>
          <w:b w:val="0"/>
          <w:bCs/>
        </w:rPr>
        <w:t>、</w:t>
      </w:r>
      <w:r w:rsidR="0060553F" w:rsidRPr="0060553F">
        <w:rPr>
          <w:rStyle w:val="af1"/>
          <w:rFonts w:ascii="宋体" w:hAnsi="宋体" w:cs="宋体" w:hint="eastAsia"/>
          <w:b w:val="0"/>
          <w:bCs/>
        </w:rPr>
        <w:t>荧光免疫分析仪</w:t>
      </w:r>
      <w:r w:rsidR="0060553F">
        <w:rPr>
          <w:rStyle w:val="af1"/>
          <w:rFonts w:ascii="宋体" w:hAnsi="宋体" w:cs="宋体" w:hint="eastAsia"/>
          <w:b w:val="0"/>
          <w:bCs/>
        </w:rPr>
        <w:t>；十标段：</w:t>
      </w:r>
      <w:r w:rsidR="0060553F" w:rsidRPr="0060553F">
        <w:rPr>
          <w:rStyle w:val="af1"/>
          <w:rFonts w:ascii="宋体" w:hAnsi="宋体" w:cs="宋体" w:hint="eastAsia"/>
          <w:b w:val="0"/>
          <w:bCs/>
        </w:rPr>
        <w:t>麻醉呼吸机回路消毒机</w:t>
      </w:r>
      <w:r w:rsidR="0060553F">
        <w:rPr>
          <w:rStyle w:val="af1"/>
          <w:rFonts w:ascii="宋体" w:hAnsi="宋体" w:cs="宋体" w:hint="eastAsia"/>
          <w:b w:val="0"/>
          <w:bCs/>
        </w:rPr>
        <w:t>、</w:t>
      </w:r>
      <w:r w:rsidR="0060553F" w:rsidRPr="0060553F">
        <w:rPr>
          <w:rStyle w:val="af1"/>
          <w:rFonts w:ascii="宋体" w:hAnsi="宋体" w:cs="宋体" w:hint="eastAsia"/>
          <w:b w:val="0"/>
          <w:bCs/>
        </w:rPr>
        <w:t>过氧化氢消毒喷雾机</w:t>
      </w:r>
      <w:r w:rsidR="0060553F">
        <w:rPr>
          <w:rStyle w:val="af1"/>
          <w:rFonts w:ascii="宋体" w:hAnsi="宋体" w:cs="宋体" w:hint="eastAsia"/>
          <w:b w:val="0"/>
          <w:bCs/>
        </w:rPr>
        <w:t>；十一标段：</w:t>
      </w:r>
      <w:r w:rsidR="0060553F" w:rsidRPr="0060553F">
        <w:rPr>
          <w:rStyle w:val="af1"/>
          <w:rFonts w:ascii="宋体" w:hAnsi="宋体" w:cs="宋体" w:hint="eastAsia"/>
          <w:b w:val="0"/>
          <w:bCs/>
        </w:rPr>
        <w:t>血液透析机</w:t>
      </w:r>
      <w:r w:rsidR="0060553F">
        <w:rPr>
          <w:rStyle w:val="af1"/>
          <w:rFonts w:ascii="宋体" w:hAnsi="宋体" w:cs="宋体" w:hint="eastAsia"/>
          <w:b w:val="0"/>
          <w:bCs/>
        </w:rPr>
        <w:t>、</w:t>
      </w:r>
      <w:r w:rsidR="0060553F" w:rsidRPr="0060553F">
        <w:rPr>
          <w:rStyle w:val="af1"/>
          <w:rFonts w:ascii="宋体" w:hAnsi="宋体" w:cs="宋体" w:hint="eastAsia"/>
          <w:b w:val="0"/>
          <w:bCs/>
        </w:rPr>
        <w:t>血液水处理系统</w:t>
      </w:r>
      <w:r w:rsidR="0060553F">
        <w:rPr>
          <w:rStyle w:val="af1"/>
          <w:rFonts w:ascii="宋体" w:hAnsi="宋体" w:cs="宋体" w:hint="eastAsia"/>
          <w:b w:val="0"/>
          <w:bCs/>
        </w:rPr>
        <w:t>、</w:t>
      </w:r>
      <w:r w:rsidR="0060553F" w:rsidRPr="0060553F">
        <w:rPr>
          <w:rStyle w:val="af1"/>
          <w:rFonts w:ascii="宋体" w:hAnsi="宋体" w:cs="宋体" w:hint="eastAsia"/>
          <w:b w:val="0"/>
          <w:bCs/>
        </w:rPr>
        <w:t>双泵血</w:t>
      </w:r>
      <w:proofErr w:type="gramStart"/>
      <w:r w:rsidR="0060553F" w:rsidRPr="0060553F">
        <w:rPr>
          <w:rStyle w:val="af1"/>
          <w:rFonts w:ascii="宋体" w:hAnsi="宋体" w:cs="宋体" w:hint="eastAsia"/>
          <w:b w:val="0"/>
          <w:bCs/>
        </w:rPr>
        <w:t>血</w:t>
      </w:r>
      <w:proofErr w:type="gramEnd"/>
      <w:r w:rsidR="0060553F" w:rsidRPr="0060553F">
        <w:rPr>
          <w:rStyle w:val="af1"/>
          <w:rFonts w:ascii="宋体" w:hAnsi="宋体" w:cs="宋体" w:hint="eastAsia"/>
          <w:b w:val="0"/>
          <w:bCs/>
        </w:rPr>
        <w:t>滤机</w:t>
      </w:r>
      <w:r w:rsidR="0060553F">
        <w:rPr>
          <w:rStyle w:val="af1"/>
          <w:rFonts w:ascii="宋体" w:hAnsi="宋体" w:cs="宋体" w:hint="eastAsia"/>
          <w:b w:val="0"/>
          <w:bCs/>
        </w:rPr>
        <w:t>；十二标段：</w:t>
      </w:r>
      <w:r w:rsidR="0060553F" w:rsidRPr="0060553F">
        <w:rPr>
          <w:rStyle w:val="af1"/>
          <w:rFonts w:ascii="宋体" w:hAnsi="宋体" w:cs="宋体" w:hint="eastAsia"/>
          <w:b w:val="0"/>
          <w:bCs/>
        </w:rPr>
        <w:t>摄像头</w:t>
      </w:r>
      <w:r w:rsidR="0060553F">
        <w:rPr>
          <w:rStyle w:val="af1"/>
          <w:rFonts w:ascii="宋体" w:hAnsi="宋体" w:cs="宋体" w:hint="eastAsia"/>
          <w:b w:val="0"/>
          <w:bCs/>
        </w:rPr>
        <w:t>、</w:t>
      </w:r>
      <w:r w:rsidR="0060553F" w:rsidRPr="0060553F">
        <w:rPr>
          <w:rStyle w:val="af1"/>
          <w:rFonts w:ascii="宋体" w:hAnsi="宋体" w:cs="宋体" w:hint="eastAsia"/>
          <w:b w:val="0"/>
          <w:bCs/>
        </w:rPr>
        <w:t>导光束</w:t>
      </w:r>
      <w:r w:rsidR="0060553F">
        <w:rPr>
          <w:rStyle w:val="af1"/>
          <w:rFonts w:ascii="宋体" w:hAnsi="宋体" w:cs="宋体" w:hint="eastAsia"/>
          <w:b w:val="0"/>
          <w:bCs/>
        </w:rPr>
        <w:t>、</w:t>
      </w:r>
      <w:r w:rsidR="0060553F" w:rsidRPr="0060553F">
        <w:rPr>
          <w:rStyle w:val="af1"/>
          <w:rFonts w:ascii="宋体" w:hAnsi="宋体" w:cs="宋体" w:hint="eastAsia"/>
          <w:b w:val="0"/>
          <w:bCs/>
        </w:rPr>
        <w:t>摄像头</w:t>
      </w:r>
      <w:r w:rsidR="0060553F">
        <w:rPr>
          <w:rStyle w:val="af1"/>
          <w:rFonts w:ascii="宋体" w:hAnsi="宋体" w:cs="宋体" w:hint="eastAsia"/>
          <w:b w:val="0"/>
          <w:bCs/>
        </w:rPr>
        <w:t>、</w:t>
      </w:r>
      <w:r w:rsidR="0060553F" w:rsidRPr="0060553F">
        <w:rPr>
          <w:rStyle w:val="af1"/>
          <w:rFonts w:ascii="宋体" w:hAnsi="宋体" w:cs="宋体" w:hint="eastAsia"/>
          <w:b w:val="0"/>
          <w:bCs/>
        </w:rPr>
        <w:t>导光束</w:t>
      </w:r>
      <w:r w:rsidR="0060553F">
        <w:rPr>
          <w:rStyle w:val="af1"/>
          <w:rFonts w:ascii="宋体" w:hAnsi="宋体" w:cs="宋体" w:hint="eastAsia"/>
          <w:b w:val="0"/>
          <w:bCs/>
        </w:rPr>
        <w:t>、</w:t>
      </w:r>
      <w:r w:rsidR="0060553F" w:rsidRPr="0060553F">
        <w:rPr>
          <w:rStyle w:val="af1"/>
          <w:rFonts w:ascii="宋体" w:hAnsi="宋体" w:cs="宋体" w:hint="eastAsia"/>
          <w:b w:val="0"/>
          <w:bCs/>
        </w:rPr>
        <w:t>呼吸湿化器</w:t>
      </w:r>
      <w:r w:rsidR="0060553F">
        <w:rPr>
          <w:rStyle w:val="af1"/>
          <w:rFonts w:ascii="宋体" w:hAnsi="宋体" w:cs="宋体" w:hint="eastAsia"/>
          <w:b w:val="0"/>
          <w:bCs/>
        </w:rPr>
        <w:t>；</w:t>
      </w:r>
      <w:r w:rsidR="00B30369">
        <w:rPr>
          <w:rStyle w:val="af1"/>
          <w:rFonts w:ascii="宋体" w:hAnsi="宋体" w:cs="宋体" w:hint="eastAsia"/>
          <w:b w:val="0"/>
          <w:bCs/>
        </w:rPr>
        <w:t>十三</w:t>
      </w:r>
      <w:r w:rsidR="00B30369">
        <w:rPr>
          <w:rStyle w:val="af1"/>
          <w:rFonts w:ascii="宋体" w:hAnsi="宋体" w:cs="宋体" w:hint="eastAsia"/>
          <w:b w:val="0"/>
          <w:bCs/>
        </w:rPr>
        <w:lastRenderedPageBreak/>
        <w:t>标段：</w:t>
      </w:r>
      <w:r w:rsidR="00B30369" w:rsidRPr="00B30369">
        <w:rPr>
          <w:rStyle w:val="af1"/>
          <w:rFonts w:ascii="宋体" w:hAnsi="宋体" w:cs="宋体" w:hint="eastAsia"/>
          <w:b w:val="0"/>
          <w:bCs/>
        </w:rPr>
        <w:t>超声诊断系统</w:t>
      </w:r>
      <w:r w:rsidR="00B30369">
        <w:rPr>
          <w:rStyle w:val="af1"/>
          <w:rFonts w:ascii="宋体" w:hAnsi="宋体" w:cs="宋体" w:hint="eastAsia"/>
          <w:b w:val="0"/>
          <w:bCs/>
        </w:rPr>
        <w:t>；十四标段：</w:t>
      </w:r>
      <w:r w:rsidR="00B30369" w:rsidRPr="00B30369">
        <w:rPr>
          <w:rStyle w:val="af1"/>
          <w:rFonts w:ascii="宋体" w:hAnsi="宋体" w:cs="宋体" w:hint="eastAsia"/>
          <w:b w:val="0"/>
          <w:bCs/>
        </w:rPr>
        <w:t>石蜡切片机</w:t>
      </w:r>
      <w:r w:rsidR="00B30369">
        <w:rPr>
          <w:rStyle w:val="af1"/>
          <w:rFonts w:ascii="宋体" w:hAnsi="宋体" w:cs="宋体" w:hint="eastAsia"/>
          <w:b w:val="0"/>
          <w:bCs/>
        </w:rPr>
        <w:t>；</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采购需求：详见《招标文件》</w:t>
      </w:r>
    </w:p>
    <w:p w:rsidR="0070645D" w:rsidRDefault="00BE6F32">
      <w:pPr>
        <w:pStyle w:val="ae"/>
        <w:spacing w:before="0" w:beforeAutospacing="0" w:after="0" w:afterAutospacing="0" w:line="360" w:lineRule="auto"/>
        <w:rPr>
          <w:rStyle w:val="af1"/>
          <w:rFonts w:ascii="宋体" w:hAnsi="宋体" w:cs="宋体"/>
          <w:b w:val="0"/>
          <w:bCs/>
        </w:rPr>
      </w:pPr>
      <w:r>
        <w:rPr>
          <w:rStyle w:val="af1"/>
          <w:rFonts w:ascii="宋体" w:hAnsi="宋体" w:cs="宋体" w:hint="eastAsia"/>
        </w:rPr>
        <w:t>备注：</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合同履约期限：按合同约定</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本项目（否）接受联合体投标</w:t>
      </w:r>
    </w:p>
    <w:p w:rsidR="0070645D" w:rsidRDefault="00BE6F32">
      <w:pPr>
        <w:pStyle w:val="ae"/>
        <w:spacing w:before="0" w:beforeAutospacing="0" w:after="0" w:afterAutospacing="0" w:line="360" w:lineRule="auto"/>
        <w:jc w:val="both"/>
        <w:rPr>
          <w:rStyle w:val="af1"/>
          <w:rFonts w:ascii="宋体" w:hAnsi="宋体" w:cs="宋体"/>
        </w:rPr>
      </w:pPr>
      <w:r>
        <w:rPr>
          <w:rStyle w:val="af1"/>
          <w:rFonts w:ascii="宋体" w:hAnsi="宋体" w:cs="宋体" w:hint="eastAsia"/>
        </w:rPr>
        <w:t>二、申请人的资格要求：</w:t>
      </w:r>
    </w:p>
    <w:p w:rsidR="0070645D" w:rsidRDefault="00BE6F32">
      <w:pPr>
        <w:pStyle w:val="ae"/>
        <w:spacing w:before="0" w:beforeAutospacing="0" w:after="0" w:afterAutospacing="0" w:line="360" w:lineRule="auto"/>
        <w:ind w:firstLineChars="100" w:firstLine="240"/>
        <w:rPr>
          <w:rStyle w:val="af1"/>
          <w:rFonts w:ascii="宋体" w:hAnsi="宋体" w:cs="宋体"/>
          <w:b w:val="0"/>
          <w:bCs/>
        </w:rPr>
      </w:pPr>
      <w:r>
        <w:rPr>
          <w:rStyle w:val="af1"/>
          <w:rFonts w:ascii="宋体" w:hAnsi="宋体" w:cs="宋体" w:hint="eastAsia"/>
          <w:b w:val="0"/>
          <w:bCs/>
        </w:rPr>
        <w:t>1.满足《中华人民共和国政府采购法》第二十二条规定；</w:t>
      </w:r>
    </w:p>
    <w:p w:rsidR="0070645D" w:rsidRDefault="00BE6F32">
      <w:pPr>
        <w:pStyle w:val="ae"/>
        <w:spacing w:before="0" w:beforeAutospacing="0" w:after="0" w:afterAutospacing="0" w:line="360" w:lineRule="auto"/>
        <w:ind w:firstLineChars="100" w:firstLine="240"/>
        <w:rPr>
          <w:rStyle w:val="af1"/>
          <w:rFonts w:ascii="宋体" w:hAnsi="宋体" w:cs="宋体"/>
          <w:b w:val="0"/>
          <w:bCs/>
        </w:rPr>
      </w:pPr>
      <w:r>
        <w:rPr>
          <w:rStyle w:val="af1"/>
          <w:rFonts w:ascii="宋体" w:hAnsi="宋体" w:cs="宋体" w:hint="eastAsia"/>
          <w:b w:val="0"/>
          <w:bCs/>
          <w:color w:val="000000"/>
        </w:rPr>
        <w:t>2</w:t>
      </w:r>
      <w:r>
        <w:rPr>
          <w:rStyle w:val="af1"/>
          <w:rFonts w:ascii="宋体" w:hAnsi="宋体" w:cs="宋体" w:hint="eastAsia"/>
          <w:b w:val="0"/>
          <w:bCs/>
        </w:rPr>
        <w:t>.本项目的特定资格要求：</w:t>
      </w:r>
    </w:p>
    <w:p w:rsidR="0070645D" w:rsidRDefault="00BE6F32">
      <w:pPr>
        <w:pStyle w:val="ae"/>
        <w:spacing w:before="0" w:beforeAutospacing="0" w:after="0" w:afterAutospacing="0" w:line="360" w:lineRule="auto"/>
        <w:ind w:firstLineChars="100" w:firstLine="240"/>
        <w:rPr>
          <w:rStyle w:val="af1"/>
          <w:rFonts w:ascii="宋体" w:hAnsi="宋体" w:cs="宋体"/>
          <w:b w:val="0"/>
          <w:bCs/>
        </w:rPr>
      </w:pPr>
      <w:r>
        <w:rPr>
          <w:rStyle w:val="af1"/>
          <w:rFonts w:ascii="宋体" w:hAnsi="宋体" w:cs="宋体" w:hint="eastAsia"/>
          <w:b w:val="0"/>
          <w:bCs/>
        </w:rPr>
        <w:t>（1）有效的“一证一码”或“三证合一”的营业执照副本； </w:t>
      </w:r>
    </w:p>
    <w:p w:rsidR="0070645D" w:rsidRDefault="00BE6F32">
      <w:pPr>
        <w:pStyle w:val="ae"/>
        <w:spacing w:before="0" w:beforeAutospacing="0" w:after="0" w:afterAutospacing="0" w:line="360" w:lineRule="auto"/>
        <w:ind w:firstLineChars="100" w:firstLine="240"/>
        <w:rPr>
          <w:rStyle w:val="af1"/>
          <w:rFonts w:ascii="宋体" w:hAnsi="宋体" w:cs="宋体"/>
          <w:b w:val="0"/>
          <w:bCs/>
        </w:rPr>
      </w:pPr>
      <w:r>
        <w:rPr>
          <w:rStyle w:val="af1"/>
          <w:rFonts w:ascii="宋体" w:hAnsi="宋体" w:cs="宋体" w:hint="eastAsia"/>
          <w:b w:val="0"/>
          <w:bCs/>
        </w:rPr>
        <w:t>（2）法定代表人授权委托书（法人直接参与仅提供身份证明、非法人直接参与须同时提供法人及本授权人身份证明）；</w:t>
      </w:r>
    </w:p>
    <w:p w:rsidR="0070645D" w:rsidRDefault="00BE6F32">
      <w:pPr>
        <w:pStyle w:val="ae"/>
        <w:spacing w:before="0" w:beforeAutospacing="0" w:after="0" w:afterAutospacing="0" w:line="360" w:lineRule="auto"/>
        <w:ind w:firstLineChars="100" w:firstLine="240"/>
        <w:rPr>
          <w:rStyle w:val="af1"/>
          <w:rFonts w:ascii="宋体" w:hAnsi="宋体" w:cs="宋体"/>
          <w:b w:val="0"/>
          <w:bCs/>
        </w:rPr>
      </w:pPr>
      <w:r>
        <w:rPr>
          <w:rStyle w:val="af1"/>
          <w:rFonts w:ascii="宋体" w:hAnsi="宋体" w:cs="宋体" w:hint="eastAsia"/>
          <w:b w:val="0"/>
          <w:bCs/>
        </w:rPr>
        <w:t>（3）</w:t>
      </w:r>
      <w:r>
        <w:rPr>
          <w:rFonts w:ascii="宋体" w:hAnsi="宋体" w:cs="宋体"/>
          <w:bCs/>
        </w:rPr>
        <w:t>①投标人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产品无须相关证件，则需提供相关证明材料；所有证件必须真实、有效。</w:t>
      </w:r>
      <w:r w:rsidR="00F61C44" w:rsidRPr="00F61C44">
        <w:rPr>
          <w:rFonts w:ascii="宋体" w:hAnsi="宋体" w:cs="宋体" w:hint="eastAsia"/>
          <w:bCs/>
        </w:rPr>
        <w:t>进口器械</w:t>
      </w:r>
      <w:r w:rsidR="003F573B">
        <w:rPr>
          <w:rFonts w:ascii="宋体" w:hAnsi="宋体" w:cs="宋体" w:hint="eastAsia"/>
          <w:bCs/>
        </w:rPr>
        <w:t>则</w:t>
      </w:r>
      <w:r w:rsidR="00F61C44">
        <w:rPr>
          <w:rFonts w:ascii="宋体" w:hAnsi="宋体" w:cs="宋体" w:hint="eastAsia"/>
          <w:bCs/>
        </w:rPr>
        <w:t>需提供授权书，</w:t>
      </w:r>
      <w:r w:rsidR="00F61C44" w:rsidRPr="00F61C44">
        <w:rPr>
          <w:rFonts w:ascii="宋体" w:hAnsi="宋体" w:cs="宋体" w:hint="eastAsia"/>
          <w:bCs/>
        </w:rPr>
        <w:t>不排除国产器械但</w:t>
      </w:r>
      <w:r w:rsidR="003F573B">
        <w:rPr>
          <w:rFonts w:ascii="宋体" w:hAnsi="宋体" w:cs="宋体" w:hint="eastAsia"/>
          <w:bCs/>
        </w:rPr>
        <w:t>须</w:t>
      </w:r>
      <w:r w:rsidR="00F61C44" w:rsidRPr="00F61C44">
        <w:rPr>
          <w:rFonts w:ascii="宋体" w:hAnsi="宋体" w:cs="宋体" w:hint="eastAsia"/>
          <w:bCs/>
        </w:rPr>
        <w:t>与院内主机兼容</w:t>
      </w:r>
      <w:r w:rsidR="00F61C44">
        <w:rPr>
          <w:rFonts w:ascii="宋体" w:hAnsi="宋体" w:cs="宋体" w:hint="eastAsia"/>
          <w:bCs/>
        </w:rPr>
        <w:t>；</w:t>
      </w:r>
    </w:p>
    <w:p w:rsidR="0070645D" w:rsidRDefault="00BE6F32">
      <w:pPr>
        <w:pStyle w:val="ae"/>
        <w:spacing w:before="0" w:beforeAutospacing="0" w:after="0" w:afterAutospacing="0" w:line="360" w:lineRule="auto"/>
        <w:ind w:firstLineChars="100" w:firstLine="240"/>
        <w:rPr>
          <w:rStyle w:val="af1"/>
          <w:rFonts w:ascii="宋体" w:hAnsi="宋体" w:cs="宋体"/>
          <w:b w:val="0"/>
          <w:bCs/>
        </w:rPr>
      </w:pPr>
      <w:r>
        <w:rPr>
          <w:rStyle w:val="af1"/>
          <w:rFonts w:ascii="宋体" w:hAnsi="宋体" w:cs="宋体" w:hint="eastAsia"/>
          <w:b w:val="0"/>
          <w:bCs/>
          <w:color w:val="000000"/>
        </w:rPr>
        <w:t>（4）单位负责人为同一人或者存在直接控股、管理关系的不同投标人，不得参加同一合同项下的政府采购活动。除单一来源采购项目</w:t>
      </w:r>
      <w:r>
        <w:rPr>
          <w:rStyle w:val="af1"/>
          <w:rFonts w:ascii="宋体" w:hAnsi="宋体" w:cs="宋体" w:hint="eastAsia"/>
          <w:b w:val="0"/>
          <w:bCs/>
        </w:rPr>
        <w:t>外，为采购项目提供整体设计、规范编制或者项目管理、监理、检测等服务的投标人，不得再参加该采购项目的其他采购活动。</w:t>
      </w:r>
    </w:p>
    <w:p w:rsidR="0070645D" w:rsidRDefault="00BE6F32">
      <w:pPr>
        <w:pStyle w:val="ae"/>
        <w:spacing w:before="0" w:beforeAutospacing="0" w:after="0" w:afterAutospacing="0" w:line="360" w:lineRule="auto"/>
        <w:rPr>
          <w:rStyle w:val="af1"/>
          <w:rFonts w:ascii="宋体" w:hAnsi="宋体" w:cs="宋体"/>
        </w:rPr>
      </w:pPr>
      <w:r>
        <w:rPr>
          <w:rStyle w:val="af1"/>
          <w:rFonts w:ascii="宋体" w:hAnsi="宋体" w:cs="宋体" w:hint="eastAsia"/>
        </w:rPr>
        <w:t>三、获取招标文件</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时间：2022年</w:t>
      </w:r>
      <w:r w:rsidR="00A444D6">
        <w:rPr>
          <w:rStyle w:val="af1"/>
          <w:rFonts w:ascii="宋体" w:hAnsi="宋体" w:cs="宋体" w:hint="eastAsia"/>
          <w:b w:val="0"/>
          <w:bCs/>
          <w:u w:val="single"/>
        </w:rPr>
        <w:t>09</w:t>
      </w:r>
      <w:r>
        <w:rPr>
          <w:rStyle w:val="af1"/>
          <w:rFonts w:ascii="宋体" w:hAnsi="宋体" w:cs="宋体" w:hint="eastAsia"/>
          <w:b w:val="0"/>
          <w:bCs/>
        </w:rPr>
        <w:t>月</w:t>
      </w:r>
      <w:r w:rsidR="00A444D6">
        <w:rPr>
          <w:rStyle w:val="af1"/>
          <w:rFonts w:ascii="宋体" w:hAnsi="宋体" w:cs="宋体" w:hint="eastAsia"/>
          <w:b w:val="0"/>
          <w:bCs/>
          <w:u w:val="single"/>
        </w:rPr>
        <w:t>13</w:t>
      </w:r>
      <w:r>
        <w:rPr>
          <w:rStyle w:val="af1"/>
          <w:rFonts w:ascii="宋体" w:hAnsi="宋体" w:cs="宋体" w:hint="eastAsia"/>
          <w:b w:val="0"/>
          <w:bCs/>
        </w:rPr>
        <w:t>日至2022年</w:t>
      </w:r>
      <w:r w:rsidR="00A444D6">
        <w:rPr>
          <w:rStyle w:val="af1"/>
          <w:rFonts w:ascii="宋体" w:hAnsi="宋体" w:cs="宋体" w:hint="eastAsia"/>
          <w:b w:val="0"/>
          <w:bCs/>
          <w:u w:val="single"/>
        </w:rPr>
        <w:t>09</w:t>
      </w:r>
      <w:r>
        <w:rPr>
          <w:rStyle w:val="af1"/>
          <w:rFonts w:ascii="宋体" w:hAnsi="宋体" w:cs="宋体" w:hint="eastAsia"/>
          <w:b w:val="0"/>
          <w:bCs/>
        </w:rPr>
        <w:t>月</w:t>
      </w:r>
      <w:r w:rsidR="00A444D6">
        <w:rPr>
          <w:rStyle w:val="af1"/>
          <w:rFonts w:ascii="宋体" w:hAnsi="宋体" w:cs="宋体" w:hint="eastAsia"/>
          <w:b w:val="0"/>
          <w:bCs/>
          <w:u w:val="single"/>
        </w:rPr>
        <w:t>20</w:t>
      </w:r>
      <w:r>
        <w:rPr>
          <w:rStyle w:val="af1"/>
          <w:rFonts w:ascii="宋体" w:hAnsi="宋体" w:cs="宋体" w:hint="eastAsia"/>
          <w:b w:val="0"/>
          <w:bCs/>
        </w:rPr>
        <w:t>日，每天上午10:30至13:30，下午15:30至18:00（法定节假日除外）；</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地点：</w:t>
      </w:r>
      <w:r>
        <w:rPr>
          <w:rFonts w:ascii="宋体" w:hAnsi="宋体" w:cs="宋体"/>
          <w:bCs/>
        </w:rPr>
        <w:t>新疆瑞和智业工程项目管理有限责任公司</w:t>
      </w:r>
      <w:r>
        <w:rPr>
          <w:rStyle w:val="af1"/>
          <w:rFonts w:ascii="宋体" w:hAnsi="宋体" w:cs="宋体" w:hint="eastAsia"/>
          <w:b w:val="0"/>
          <w:bCs/>
        </w:rPr>
        <w:t>（</w:t>
      </w:r>
      <w:r>
        <w:rPr>
          <w:rFonts w:ascii="宋体" w:hAnsi="宋体" w:cs="宋体"/>
          <w:bCs/>
        </w:rPr>
        <w:t>乌鲁木齐市水磨沟区大成尔雅A座120</w:t>
      </w:r>
      <w:r>
        <w:rPr>
          <w:rFonts w:ascii="宋体" w:hAnsi="宋体" w:cs="宋体" w:hint="eastAsia"/>
          <w:bCs/>
        </w:rPr>
        <w:t>4</w:t>
      </w:r>
      <w:r>
        <w:rPr>
          <w:rFonts w:ascii="宋体" w:hAnsi="宋体" w:cs="宋体"/>
          <w:bCs/>
        </w:rPr>
        <w:t>室</w:t>
      </w:r>
      <w:r>
        <w:rPr>
          <w:rStyle w:val="af1"/>
          <w:rFonts w:ascii="宋体" w:hAnsi="宋体" w:cs="宋体" w:hint="eastAsia"/>
          <w:b w:val="0"/>
          <w:bCs/>
        </w:rPr>
        <w:t>）</w:t>
      </w:r>
    </w:p>
    <w:p w:rsidR="00BE6F32"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方式：</w:t>
      </w:r>
      <w:r w:rsidRPr="00BE6F32">
        <w:rPr>
          <w:rStyle w:val="af1"/>
          <w:rFonts w:ascii="宋体" w:hAnsi="宋体" w:cs="宋体" w:hint="eastAsia"/>
          <w:b w:val="0"/>
          <w:bCs/>
        </w:rPr>
        <w:t>线下获取或线上获取</w:t>
      </w:r>
      <w:r>
        <w:rPr>
          <w:rStyle w:val="af1"/>
          <w:rFonts w:ascii="宋体" w:hAnsi="宋体" w:cs="宋体" w:hint="eastAsia"/>
          <w:b w:val="0"/>
          <w:bCs/>
        </w:rPr>
        <w:t>。</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lastRenderedPageBreak/>
        <w:t>线下购买：购买采购文件时需携带</w:t>
      </w:r>
      <w:r>
        <w:rPr>
          <w:rFonts w:ascii="宋体" w:hAnsi="宋体" w:cs="宋体"/>
          <w:bCs/>
        </w:rPr>
        <w:t>投标人须携带法人授权委托书和被授权人身份证（加盖公章及法人章）、营业执照复印件（加盖公章）、投标人若为制造商须提供申请人的资格要求中相对应的证件资料（加盖公章）、投标人若为经销商须提供申请人的资格要求中相对应的证件资料（加盖公章）一份到新疆瑞和智业工程项目管理有限责任公司获取招标文件。（如投标人营业执照复印件无二</w:t>
      </w:r>
      <w:proofErr w:type="gramStart"/>
      <w:r>
        <w:rPr>
          <w:rFonts w:ascii="宋体" w:hAnsi="宋体" w:cs="宋体"/>
          <w:bCs/>
        </w:rPr>
        <w:t>维码或者</w:t>
      </w:r>
      <w:proofErr w:type="gramEnd"/>
      <w:r>
        <w:rPr>
          <w:rFonts w:ascii="宋体" w:hAnsi="宋体" w:cs="宋体"/>
          <w:bCs/>
        </w:rPr>
        <w:t>因为复印件模糊不清造成</w:t>
      </w:r>
      <w:proofErr w:type="gramStart"/>
      <w:r>
        <w:rPr>
          <w:rFonts w:ascii="宋体" w:hAnsi="宋体" w:cs="宋体"/>
          <w:bCs/>
        </w:rPr>
        <w:t>二维码无法</w:t>
      </w:r>
      <w:proofErr w:type="gramEnd"/>
      <w:r>
        <w:rPr>
          <w:rFonts w:ascii="宋体" w:hAnsi="宋体" w:cs="宋体"/>
          <w:bCs/>
        </w:rPr>
        <w:t>查询企业信息的，则必须提供原件查验或重新提供清晰准确的复印件，投标人对招标公告索要</w:t>
      </w:r>
      <w:proofErr w:type="gramStart"/>
      <w:r>
        <w:rPr>
          <w:rFonts w:ascii="宋体" w:hAnsi="宋体" w:cs="宋体"/>
          <w:bCs/>
        </w:rPr>
        <w:t>求提供</w:t>
      </w:r>
      <w:proofErr w:type="gramEnd"/>
      <w:r>
        <w:rPr>
          <w:rFonts w:ascii="宋体" w:hAnsi="宋体" w:cs="宋体"/>
          <w:bCs/>
        </w:rPr>
        <w:t>的所有文件的真实性负责。以上资料提交不全者，一律谢绝获取招标文件。）</w:t>
      </w:r>
      <w:r>
        <w:rPr>
          <w:rFonts w:ascii="宋体" w:hAnsi="宋体" w:cs="宋体" w:hint="eastAsia"/>
          <w:bCs/>
          <w:color w:val="000000"/>
        </w:rPr>
        <w:t>；</w:t>
      </w:r>
      <w:r>
        <w:rPr>
          <w:rStyle w:val="af1"/>
          <w:rFonts w:ascii="宋体" w:hAnsi="宋体" w:cs="宋体" w:hint="eastAsia"/>
          <w:b w:val="0"/>
          <w:bCs/>
        </w:rPr>
        <w:t>“信用中国”未被列入失信被执行人、重大税收违法案件当事人名单、政府采购严重违法失信名单和“中国政府采购网”未被列入政府采购严重违法失信行为记录名单查询的网页截图，以上复印件加盖投标单位公章一套，资料不齐不予受理。</w:t>
      </w:r>
    </w:p>
    <w:p w:rsidR="00BE6F32"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线上购买：</w:t>
      </w:r>
      <w:r w:rsidRPr="00BE6F32">
        <w:rPr>
          <w:rStyle w:val="af1"/>
          <w:rFonts w:ascii="宋体" w:hAnsi="宋体" w:cs="宋体" w:hint="eastAsia"/>
          <w:b w:val="0"/>
          <w:bCs/>
        </w:rPr>
        <w:t>电子邮箱获取（采用电子邮箱获取，所需提供证件及资料的扫描件发至邮箱1790550471@qq.com①资料为加盖公章的PDF格式，邮件标题格式为“xx公司xx项目</w:t>
      </w:r>
      <w:r w:rsidR="00DE3E9D">
        <w:rPr>
          <w:rStyle w:val="af1"/>
          <w:rFonts w:ascii="宋体" w:hAnsi="宋体" w:cs="宋体" w:hint="eastAsia"/>
          <w:b w:val="0"/>
          <w:bCs/>
        </w:rPr>
        <w:t>xx标段</w:t>
      </w:r>
      <w:r w:rsidRPr="00BE6F32">
        <w:rPr>
          <w:rStyle w:val="af1"/>
          <w:rFonts w:ascii="宋体" w:hAnsi="宋体" w:cs="宋体" w:hint="eastAsia"/>
          <w:b w:val="0"/>
          <w:bCs/>
        </w:rPr>
        <w:t>”；②联系代理机构确认资料是否合格；③代理机构对投标人信息进行登记后，以电子邮件的形式向投标人发送招标文件）。</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售价（元）：300元/</w:t>
      </w:r>
      <w:r w:rsidR="00DE3E9D">
        <w:rPr>
          <w:rStyle w:val="af1"/>
          <w:rFonts w:ascii="宋体" w:hAnsi="宋体" w:cs="宋体" w:hint="eastAsia"/>
          <w:b w:val="0"/>
          <w:bCs/>
        </w:rPr>
        <w:t>标段</w:t>
      </w:r>
      <w:r>
        <w:rPr>
          <w:rStyle w:val="af1"/>
          <w:rFonts w:ascii="宋体" w:hAnsi="宋体" w:cs="宋体" w:hint="eastAsia"/>
          <w:b w:val="0"/>
          <w:bCs/>
        </w:rPr>
        <w:t>（</w:t>
      </w:r>
      <w:r w:rsidR="00DE3E9D">
        <w:rPr>
          <w:rStyle w:val="af1"/>
          <w:rFonts w:ascii="宋体" w:hAnsi="宋体" w:cs="宋体" w:hint="eastAsia"/>
          <w:b w:val="0"/>
          <w:bCs/>
        </w:rPr>
        <w:t>一经售出</w:t>
      </w:r>
      <w:r>
        <w:rPr>
          <w:rStyle w:val="af1"/>
          <w:rFonts w:ascii="宋体" w:hAnsi="宋体" w:cs="宋体" w:hint="eastAsia"/>
          <w:b w:val="0"/>
          <w:bCs/>
        </w:rPr>
        <w:t xml:space="preserve">，售后不退） </w:t>
      </w:r>
    </w:p>
    <w:p w:rsidR="0070645D" w:rsidRDefault="00BE6F32">
      <w:pPr>
        <w:pStyle w:val="ae"/>
        <w:spacing w:before="0" w:beforeAutospacing="0" w:after="0" w:afterAutospacing="0" w:line="360" w:lineRule="auto"/>
        <w:rPr>
          <w:rStyle w:val="af1"/>
          <w:rFonts w:ascii="宋体" w:hAnsi="宋体" w:cs="宋体"/>
        </w:rPr>
      </w:pPr>
      <w:r>
        <w:rPr>
          <w:rStyle w:val="af1"/>
          <w:rFonts w:ascii="宋体" w:hAnsi="宋体" w:cs="宋体" w:hint="eastAsia"/>
        </w:rPr>
        <w:t>四、提交投标文件截止时间、开标时间和地点</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提交投标文件截止时间：2022年</w:t>
      </w:r>
      <w:r w:rsidR="00A444D6">
        <w:rPr>
          <w:rStyle w:val="af1"/>
          <w:rFonts w:ascii="宋体" w:hAnsi="宋体" w:cs="宋体" w:hint="eastAsia"/>
          <w:b w:val="0"/>
          <w:bCs/>
        </w:rPr>
        <w:t>10</w:t>
      </w:r>
      <w:r>
        <w:rPr>
          <w:rStyle w:val="af1"/>
          <w:rFonts w:ascii="宋体" w:hAnsi="宋体" w:cs="宋体" w:hint="eastAsia"/>
          <w:b w:val="0"/>
          <w:bCs/>
        </w:rPr>
        <w:t>月</w:t>
      </w:r>
      <w:r w:rsidR="00A444D6">
        <w:rPr>
          <w:rStyle w:val="af1"/>
          <w:rFonts w:ascii="宋体" w:hAnsi="宋体" w:cs="宋体" w:hint="eastAsia"/>
          <w:b w:val="0"/>
          <w:bCs/>
        </w:rPr>
        <w:t>09</w:t>
      </w:r>
      <w:r>
        <w:rPr>
          <w:rStyle w:val="af1"/>
          <w:rFonts w:ascii="宋体" w:hAnsi="宋体" w:cs="宋体" w:hint="eastAsia"/>
          <w:b w:val="0"/>
          <w:bCs/>
        </w:rPr>
        <w:t>日11:00时</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投标地点：</w:t>
      </w:r>
      <w:r>
        <w:rPr>
          <w:rFonts w:ascii="宋体" w:hAnsi="宋体" w:cs="宋体"/>
          <w:bCs/>
        </w:rPr>
        <w:t>新疆瑞和智业工程项目管理有限责任公司</w:t>
      </w:r>
      <w:r>
        <w:rPr>
          <w:rFonts w:ascii="宋体" w:hAnsi="宋体" w:cs="宋体" w:hint="eastAsia"/>
          <w:bCs/>
        </w:rPr>
        <w:t>（</w:t>
      </w:r>
      <w:r>
        <w:rPr>
          <w:rFonts w:ascii="宋体" w:hAnsi="宋体" w:cs="宋体"/>
          <w:bCs/>
        </w:rPr>
        <w:t>乌鲁木齐市水磨沟区大成尔雅A座120</w:t>
      </w:r>
      <w:r>
        <w:rPr>
          <w:rFonts w:ascii="宋体" w:hAnsi="宋体" w:cs="宋体" w:hint="eastAsia"/>
          <w:bCs/>
        </w:rPr>
        <w:t>4</w:t>
      </w:r>
      <w:r>
        <w:rPr>
          <w:rFonts w:ascii="宋体" w:hAnsi="宋体" w:cs="宋体"/>
          <w:bCs/>
        </w:rPr>
        <w:t>室</w:t>
      </w:r>
      <w:r>
        <w:rPr>
          <w:rFonts w:ascii="宋体" w:hAnsi="宋体" w:cs="宋体" w:hint="eastAsia"/>
          <w:bCs/>
        </w:rPr>
        <w:t>）</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开标时间：2022年</w:t>
      </w:r>
      <w:r w:rsidR="00A444D6">
        <w:rPr>
          <w:rStyle w:val="af1"/>
          <w:rFonts w:ascii="宋体" w:hAnsi="宋体" w:cs="宋体" w:hint="eastAsia"/>
          <w:b w:val="0"/>
          <w:bCs/>
        </w:rPr>
        <w:t>10</w:t>
      </w:r>
      <w:r>
        <w:rPr>
          <w:rStyle w:val="af1"/>
          <w:rFonts w:ascii="宋体" w:hAnsi="宋体" w:cs="宋体" w:hint="eastAsia"/>
          <w:b w:val="0"/>
          <w:bCs/>
        </w:rPr>
        <w:t>月</w:t>
      </w:r>
      <w:r w:rsidR="00A444D6">
        <w:rPr>
          <w:rStyle w:val="af1"/>
          <w:rFonts w:ascii="宋体" w:hAnsi="宋体" w:cs="宋体" w:hint="eastAsia"/>
          <w:b w:val="0"/>
          <w:bCs/>
        </w:rPr>
        <w:t>09</w:t>
      </w:r>
      <w:r>
        <w:rPr>
          <w:rStyle w:val="af1"/>
          <w:rFonts w:ascii="宋体" w:hAnsi="宋体" w:cs="宋体" w:hint="eastAsia"/>
          <w:b w:val="0"/>
          <w:bCs/>
        </w:rPr>
        <w:t>日 11:00时</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开标地点：</w:t>
      </w:r>
      <w:r>
        <w:rPr>
          <w:rFonts w:ascii="宋体" w:hAnsi="宋体" w:cs="宋体"/>
          <w:bCs/>
        </w:rPr>
        <w:t>新疆瑞和智业工程项目管理有限责任公司</w:t>
      </w:r>
      <w:r>
        <w:rPr>
          <w:rFonts w:ascii="宋体" w:hAnsi="宋体" w:cs="宋体" w:hint="eastAsia"/>
          <w:bCs/>
        </w:rPr>
        <w:t>（</w:t>
      </w:r>
      <w:r>
        <w:rPr>
          <w:rFonts w:ascii="宋体" w:hAnsi="宋体" w:cs="宋体"/>
          <w:bCs/>
        </w:rPr>
        <w:t>乌鲁木齐市水磨沟区大成尔雅A座120</w:t>
      </w:r>
      <w:r>
        <w:rPr>
          <w:rFonts w:ascii="宋体" w:hAnsi="宋体" w:cs="宋体" w:hint="eastAsia"/>
          <w:bCs/>
        </w:rPr>
        <w:t>4</w:t>
      </w:r>
      <w:r>
        <w:rPr>
          <w:rFonts w:ascii="宋体" w:hAnsi="宋体" w:cs="宋体"/>
          <w:bCs/>
        </w:rPr>
        <w:t>室</w:t>
      </w:r>
      <w:r>
        <w:rPr>
          <w:rFonts w:ascii="宋体" w:hAnsi="宋体" w:cs="宋体" w:hint="eastAsia"/>
          <w:bCs/>
        </w:rPr>
        <w:t>）</w:t>
      </w:r>
    </w:p>
    <w:p w:rsidR="0070645D" w:rsidRDefault="00BE6F32">
      <w:pPr>
        <w:pStyle w:val="ae"/>
        <w:spacing w:before="0" w:beforeAutospacing="0" w:after="0" w:afterAutospacing="0" w:line="360" w:lineRule="auto"/>
        <w:rPr>
          <w:rStyle w:val="af1"/>
          <w:rFonts w:ascii="宋体" w:hAnsi="宋体" w:cs="宋体"/>
        </w:rPr>
      </w:pPr>
      <w:r>
        <w:rPr>
          <w:rStyle w:val="af1"/>
          <w:rFonts w:ascii="宋体" w:hAnsi="宋体" w:cs="宋体" w:hint="eastAsia"/>
        </w:rPr>
        <w:t>五、公告期限</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自本公告发布之日起5个工作日。</w:t>
      </w:r>
    </w:p>
    <w:p w:rsidR="0070645D" w:rsidRDefault="00BE6F32">
      <w:pPr>
        <w:pStyle w:val="ae"/>
        <w:spacing w:before="0" w:beforeAutospacing="0" w:after="0" w:afterAutospacing="0" w:line="360" w:lineRule="auto"/>
        <w:rPr>
          <w:rStyle w:val="af1"/>
          <w:rFonts w:ascii="宋体" w:hAnsi="宋体" w:cs="宋体"/>
        </w:rPr>
      </w:pPr>
      <w:r>
        <w:rPr>
          <w:rStyle w:val="af1"/>
          <w:rFonts w:ascii="宋体" w:hAnsi="宋体" w:cs="宋体" w:hint="eastAsia"/>
        </w:rPr>
        <w:t>六、其他补充事宜</w:t>
      </w:r>
    </w:p>
    <w:p w:rsidR="0070645D" w:rsidRDefault="00DE3E9D">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本</w:t>
      </w:r>
      <w:proofErr w:type="gramStart"/>
      <w:r>
        <w:rPr>
          <w:rStyle w:val="af1"/>
          <w:rFonts w:ascii="宋体" w:hAnsi="宋体" w:cs="宋体" w:hint="eastAsia"/>
          <w:b w:val="0"/>
          <w:bCs/>
        </w:rPr>
        <w:t>项目兼投不兼</w:t>
      </w:r>
      <w:proofErr w:type="gramEnd"/>
      <w:r>
        <w:rPr>
          <w:rStyle w:val="af1"/>
          <w:rFonts w:ascii="宋体" w:hAnsi="宋体" w:cs="宋体" w:hint="eastAsia"/>
          <w:b w:val="0"/>
          <w:bCs/>
        </w:rPr>
        <w:t>中；</w:t>
      </w:r>
    </w:p>
    <w:p w:rsidR="0070645D" w:rsidRDefault="00BE6F32">
      <w:pPr>
        <w:pStyle w:val="ae"/>
        <w:spacing w:before="0" w:beforeAutospacing="0" w:after="0" w:afterAutospacing="0" w:line="360" w:lineRule="auto"/>
        <w:rPr>
          <w:rStyle w:val="af1"/>
          <w:rFonts w:ascii="宋体" w:hAnsi="宋体" w:cs="宋体"/>
        </w:rPr>
      </w:pPr>
      <w:r>
        <w:rPr>
          <w:rStyle w:val="af1"/>
          <w:rFonts w:ascii="宋体" w:hAnsi="宋体" w:cs="宋体" w:hint="eastAsia"/>
        </w:rPr>
        <w:t>七、对本次采购提出询问，请按以下方式联系</w:t>
      </w:r>
    </w:p>
    <w:p w:rsidR="0070645D" w:rsidRDefault="00BE6F32">
      <w:pPr>
        <w:spacing w:line="360" w:lineRule="auto"/>
        <w:ind w:firstLineChars="100" w:firstLine="240"/>
        <w:rPr>
          <w:rFonts w:ascii="宋体" w:hAnsi="宋体" w:cs="宋体"/>
          <w:bCs/>
          <w:sz w:val="24"/>
        </w:rPr>
      </w:pPr>
      <w:r>
        <w:rPr>
          <w:rFonts w:ascii="宋体" w:hAnsi="宋体" w:cs="宋体" w:hint="eastAsia"/>
          <w:bCs/>
          <w:sz w:val="24"/>
        </w:rPr>
        <w:t>1.采购人信息</w:t>
      </w:r>
    </w:p>
    <w:p w:rsidR="0070645D" w:rsidRDefault="00BE6F32">
      <w:pPr>
        <w:spacing w:line="360" w:lineRule="auto"/>
        <w:ind w:firstLineChars="200" w:firstLine="480"/>
        <w:rPr>
          <w:rFonts w:ascii="宋体" w:hAnsi="宋体" w:cs="宋体"/>
          <w:bCs/>
          <w:sz w:val="24"/>
        </w:rPr>
      </w:pPr>
      <w:r>
        <w:rPr>
          <w:rFonts w:ascii="宋体" w:hAnsi="宋体" w:cs="宋体" w:hint="eastAsia"/>
          <w:bCs/>
          <w:sz w:val="24"/>
        </w:rPr>
        <w:t>名 称：</w:t>
      </w:r>
      <w:r>
        <w:rPr>
          <w:rStyle w:val="af1"/>
          <w:rFonts w:ascii="宋体" w:hAnsi="宋体" w:cs="宋体" w:hint="eastAsia"/>
          <w:b w:val="0"/>
          <w:bCs/>
          <w:sz w:val="24"/>
        </w:rPr>
        <w:t>新疆阿勒泰地区人民医院</w:t>
      </w:r>
    </w:p>
    <w:p w:rsidR="0070645D" w:rsidRDefault="00BE6F32">
      <w:pPr>
        <w:spacing w:line="360" w:lineRule="auto"/>
        <w:ind w:firstLineChars="200" w:firstLine="480"/>
        <w:rPr>
          <w:rStyle w:val="af1"/>
          <w:rFonts w:ascii="宋体" w:hAnsi="宋体" w:cs="宋体"/>
          <w:b w:val="0"/>
          <w:bCs/>
          <w:sz w:val="24"/>
        </w:rPr>
      </w:pPr>
      <w:r>
        <w:rPr>
          <w:rStyle w:val="af1"/>
          <w:rFonts w:ascii="宋体" w:hAnsi="宋体" w:cs="宋体" w:hint="eastAsia"/>
          <w:b w:val="0"/>
          <w:bCs/>
          <w:sz w:val="24"/>
        </w:rPr>
        <w:lastRenderedPageBreak/>
        <w:t>地    址：</w:t>
      </w:r>
      <w:r w:rsidRPr="00BE6F32">
        <w:rPr>
          <w:rStyle w:val="af1"/>
          <w:rFonts w:ascii="宋体" w:hAnsi="宋体" w:cs="宋体" w:hint="eastAsia"/>
          <w:b w:val="0"/>
          <w:bCs/>
          <w:sz w:val="24"/>
        </w:rPr>
        <w:t>阿勒泰市公园路29号</w:t>
      </w:r>
    </w:p>
    <w:p w:rsidR="0070645D" w:rsidRDefault="00BE6F32" w:rsidP="00BE6F32">
      <w:pPr>
        <w:pStyle w:val="a0"/>
        <w:ind w:firstLine="240"/>
      </w:pPr>
      <w:r>
        <w:rPr>
          <w:rStyle w:val="af1"/>
          <w:rFonts w:cs="宋体" w:hint="eastAsia"/>
          <w:b w:val="0"/>
          <w:bCs/>
        </w:rPr>
        <w:t xml:space="preserve">  联系人：安科长</w:t>
      </w:r>
    </w:p>
    <w:p w:rsidR="0070645D" w:rsidRDefault="00BE6F32">
      <w:pPr>
        <w:spacing w:line="360" w:lineRule="auto"/>
        <w:ind w:firstLineChars="200" w:firstLine="480"/>
        <w:rPr>
          <w:rStyle w:val="af1"/>
          <w:rFonts w:ascii="宋体" w:hAnsi="宋体" w:cs="宋体"/>
          <w:b w:val="0"/>
          <w:bCs/>
          <w:sz w:val="24"/>
        </w:rPr>
      </w:pPr>
      <w:r>
        <w:rPr>
          <w:rStyle w:val="af1"/>
          <w:rFonts w:ascii="宋体" w:hAnsi="宋体" w:cs="宋体" w:hint="eastAsia"/>
          <w:b w:val="0"/>
          <w:bCs/>
          <w:sz w:val="24"/>
        </w:rPr>
        <w:t>联系方式：18609067779</w:t>
      </w:r>
    </w:p>
    <w:p w:rsidR="0070645D" w:rsidRDefault="00BE6F32">
      <w:pPr>
        <w:spacing w:line="360" w:lineRule="auto"/>
        <w:ind w:firstLineChars="100" w:firstLine="240"/>
        <w:rPr>
          <w:rFonts w:ascii="宋体" w:hAnsi="宋体" w:cs="宋体"/>
          <w:bCs/>
          <w:sz w:val="24"/>
        </w:rPr>
      </w:pPr>
      <w:r>
        <w:rPr>
          <w:rFonts w:ascii="宋体" w:hAnsi="宋体" w:cs="宋体" w:hint="eastAsia"/>
          <w:bCs/>
          <w:sz w:val="24"/>
        </w:rPr>
        <w:t>2.采购代理机构信息</w:t>
      </w:r>
    </w:p>
    <w:p w:rsidR="0070645D" w:rsidRDefault="00BE6F32">
      <w:pPr>
        <w:pStyle w:val="ae"/>
        <w:spacing w:before="0" w:beforeAutospacing="0" w:after="0" w:afterAutospacing="0" w:line="360" w:lineRule="auto"/>
        <w:ind w:firstLineChars="200" w:firstLine="480"/>
        <w:rPr>
          <w:rStyle w:val="af1"/>
          <w:rFonts w:ascii="宋体" w:hAnsi="宋体" w:cs="宋体"/>
          <w:b w:val="0"/>
          <w:bCs/>
        </w:rPr>
      </w:pPr>
      <w:r>
        <w:rPr>
          <w:rStyle w:val="af1"/>
          <w:rFonts w:ascii="宋体" w:hAnsi="宋体" w:cs="宋体" w:hint="eastAsia"/>
          <w:b w:val="0"/>
          <w:bCs/>
        </w:rPr>
        <w:t>名    称：</w:t>
      </w:r>
      <w:r>
        <w:rPr>
          <w:rFonts w:ascii="宋体" w:hAnsi="宋体" w:cs="宋体"/>
          <w:bCs/>
        </w:rPr>
        <w:t>新疆瑞和智业工程项目管理有限责任公司</w:t>
      </w:r>
    </w:p>
    <w:p w:rsidR="0070645D" w:rsidRDefault="00BE6F32">
      <w:pPr>
        <w:spacing w:line="360" w:lineRule="auto"/>
        <w:ind w:firstLineChars="200" w:firstLine="480"/>
        <w:rPr>
          <w:rStyle w:val="af1"/>
          <w:rFonts w:ascii="宋体" w:hAnsi="宋体" w:cs="宋体"/>
          <w:b w:val="0"/>
          <w:bCs/>
          <w:sz w:val="24"/>
        </w:rPr>
      </w:pPr>
      <w:r>
        <w:rPr>
          <w:rStyle w:val="af1"/>
          <w:rFonts w:ascii="宋体" w:hAnsi="宋体" w:cs="宋体" w:hint="eastAsia"/>
          <w:b w:val="0"/>
          <w:bCs/>
          <w:sz w:val="24"/>
        </w:rPr>
        <w:t>地    址：</w:t>
      </w:r>
      <w:r>
        <w:rPr>
          <w:rFonts w:ascii="宋体" w:hAnsi="宋体" w:cs="宋体"/>
          <w:bCs/>
          <w:sz w:val="24"/>
        </w:rPr>
        <w:t>乌鲁木齐市水磨沟区大成尔雅A座120</w:t>
      </w:r>
      <w:r>
        <w:rPr>
          <w:rFonts w:ascii="宋体" w:hAnsi="宋体" w:cs="宋体" w:hint="eastAsia"/>
          <w:bCs/>
          <w:sz w:val="24"/>
        </w:rPr>
        <w:t>3</w:t>
      </w:r>
      <w:r>
        <w:rPr>
          <w:rFonts w:ascii="宋体" w:hAnsi="宋体" w:cs="宋体"/>
          <w:bCs/>
          <w:sz w:val="24"/>
        </w:rPr>
        <w:t>室</w:t>
      </w:r>
    </w:p>
    <w:p w:rsidR="0070645D" w:rsidRDefault="00BE6F32">
      <w:pPr>
        <w:spacing w:line="360" w:lineRule="auto"/>
        <w:ind w:firstLineChars="200" w:firstLine="480"/>
        <w:rPr>
          <w:rStyle w:val="af1"/>
          <w:rFonts w:ascii="宋体" w:hAnsi="宋体" w:cs="宋体"/>
          <w:b w:val="0"/>
          <w:bCs/>
          <w:sz w:val="24"/>
        </w:rPr>
      </w:pPr>
      <w:r>
        <w:rPr>
          <w:rStyle w:val="af1"/>
          <w:rFonts w:ascii="宋体" w:hAnsi="宋体" w:cs="宋体" w:hint="eastAsia"/>
          <w:b w:val="0"/>
          <w:bCs/>
          <w:sz w:val="24"/>
        </w:rPr>
        <w:t xml:space="preserve">联系方式：17699910892 </w:t>
      </w:r>
    </w:p>
    <w:p w:rsidR="0070645D" w:rsidRDefault="00BE6F32">
      <w:pPr>
        <w:spacing w:line="360" w:lineRule="auto"/>
        <w:ind w:firstLineChars="100" w:firstLine="240"/>
        <w:rPr>
          <w:rStyle w:val="af1"/>
          <w:rFonts w:ascii="宋体" w:hAnsi="宋体" w:cs="宋体"/>
          <w:b w:val="0"/>
          <w:bCs/>
          <w:sz w:val="24"/>
        </w:rPr>
      </w:pPr>
      <w:r>
        <w:rPr>
          <w:rStyle w:val="af1"/>
          <w:rFonts w:ascii="宋体" w:hAnsi="宋体" w:cs="宋体"/>
          <w:b w:val="0"/>
          <w:bCs/>
          <w:sz w:val="24"/>
        </w:rPr>
        <w:t>3.项目联系方式</w:t>
      </w:r>
    </w:p>
    <w:p w:rsidR="0070645D" w:rsidRDefault="00BE6F32">
      <w:pPr>
        <w:spacing w:line="360" w:lineRule="auto"/>
        <w:ind w:firstLineChars="200" w:firstLine="480"/>
        <w:rPr>
          <w:rStyle w:val="af1"/>
          <w:rFonts w:ascii="宋体" w:hAnsi="宋体" w:cs="宋体"/>
          <w:b w:val="0"/>
          <w:bCs/>
          <w:sz w:val="24"/>
        </w:rPr>
      </w:pPr>
      <w:r>
        <w:rPr>
          <w:rStyle w:val="af1"/>
          <w:rFonts w:ascii="宋体" w:hAnsi="宋体" w:cs="宋体" w:hint="eastAsia"/>
          <w:b w:val="0"/>
          <w:bCs/>
          <w:sz w:val="24"/>
        </w:rPr>
        <w:t>联 系 人：春生</w:t>
      </w:r>
    </w:p>
    <w:p w:rsidR="0070645D" w:rsidRDefault="00BE6F32">
      <w:pPr>
        <w:spacing w:line="360" w:lineRule="auto"/>
        <w:ind w:firstLineChars="200" w:firstLine="480"/>
        <w:rPr>
          <w:rStyle w:val="af1"/>
          <w:rFonts w:ascii="宋体" w:hAnsi="宋体" w:cs="宋体"/>
          <w:b w:val="0"/>
          <w:bCs/>
          <w:sz w:val="24"/>
        </w:rPr>
      </w:pPr>
      <w:r>
        <w:rPr>
          <w:rStyle w:val="af1"/>
          <w:rFonts w:ascii="宋体" w:hAnsi="宋体" w:cs="宋体" w:hint="eastAsia"/>
          <w:b w:val="0"/>
          <w:bCs/>
          <w:sz w:val="24"/>
        </w:rPr>
        <w:t xml:space="preserve">联系方式：17699910892 </w:t>
      </w:r>
    </w:p>
    <w:p w:rsidR="0070645D" w:rsidRDefault="0070645D">
      <w:pPr>
        <w:pStyle w:val="a0"/>
        <w:ind w:firstLine="240"/>
      </w:pPr>
    </w:p>
    <w:p w:rsidR="0070645D" w:rsidRDefault="0070645D">
      <w:pPr>
        <w:spacing w:line="480" w:lineRule="auto"/>
        <w:ind w:firstLineChars="200" w:firstLine="480"/>
        <w:rPr>
          <w:rFonts w:ascii="宋体" w:hAnsi="宋体" w:cs="宋体"/>
          <w:bCs/>
          <w:sz w:val="24"/>
        </w:rPr>
      </w:pPr>
    </w:p>
    <w:p w:rsidR="0070645D" w:rsidRDefault="0070645D">
      <w:pPr>
        <w:adjustRightInd w:val="0"/>
        <w:snapToGrid w:val="0"/>
        <w:spacing w:line="560" w:lineRule="exact"/>
        <w:jc w:val="center"/>
        <w:rPr>
          <w:rFonts w:ascii="宋体" w:hAnsi="宋体" w:cs="宋体"/>
          <w:sz w:val="32"/>
          <w:szCs w:val="32"/>
        </w:rPr>
      </w:pPr>
    </w:p>
    <w:p w:rsidR="0070645D" w:rsidRDefault="0070645D">
      <w:pPr>
        <w:pStyle w:val="21"/>
        <w:ind w:firstLine="640"/>
        <w:rPr>
          <w:rFonts w:ascii="宋体" w:eastAsia="宋体" w:hAnsi="宋体"/>
          <w:szCs w:val="32"/>
        </w:rPr>
      </w:pPr>
    </w:p>
    <w:p w:rsidR="0070645D" w:rsidRDefault="0070645D">
      <w:pPr>
        <w:pStyle w:val="21"/>
        <w:ind w:left="0" w:firstLineChars="0" w:firstLine="0"/>
        <w:rPr>
          <w:rFonts w:ascii="宋体" w:eastAsia="宋体" w:hAnsi="宋体"/>
          <w:szCs w:val="32"/>
        </w:rPr>
      </w:pPr>
    </w:p>
    <w:p w:rsidR="00DE3E9D" w:rsidRDefault="00DE3E9D">
      <w:pPr>
        <w:widowControl/>
        <w:jc w:val="left"/>
        <w:rPr>
          <w:b/>
          <w:kern w:val="44"/>
          <w:sz w:val="28"/>
          <w:szCs w:val="28"/>
        </w:rPr>
      </w:pPr>
      <w:bookmarkStart w:id="1" w:name="_Toc93592747"/>
      <w:r>
        <w:rPr>
          <w:sz w:val="28"/>
          <w:szCs w:val="28"/>
        </w:rPr>
        <w:br w:type="page"/>
      </w:r>
    </w:p>
    <w:p w:rsidR="0070645D" w:rsidRDefault="00BE6F32">
      <w:pPr>
        <w:pStyle w:val="1"/>
        <w:jc w:val="center"/>
        <w:rPr>
          <w:sz w:val="28"/>
          <w:szCs w:val="28"/>
        </w:rPr>
      </w:pPr>
      <w:r>
        <w:rPr>
          <w:rFonts w:hint="eastAsia"/>
          <w:sz w:val="28"/>
          <w:szCs w:val="28"/>
        </w:rPr>
        <w:lastRenderedPageBreak/>
        <w:t>第二章</w:t>
      </w:r>
      <w:r>
        <w:rPr>
          <w:rFonts w:hint="eastAsia"/>
          <w:sz w:val="28"/>
          <w:szCs w:val="28"/>
        </w:rPr>
        <w:t xml:space="preserve"> </w:t>
      </w:r>
      <w:r>
        <w:rPr>
          <w:rFonts w:hint="eastAsia"/>
          <w:sz w:val="28"/>
          <w:szCs w:val="28"/>
        </w:rPr>
        <w:t>供应商须知前附表</w:t>
      </w:r>
      <w:bookmarkEnd w:id="1"/>
    </w:p>
    <w:p w:rsidR="0070645D" w:rsidRDefault="00BE6F32">
      <w:pPr>
        <w:spacing w:line="560" w:lineRule="exact"/>
        <w:ind w:firstLineChars="150" w:firstLine="360"/>
        <w:rPr>
          <w:rFonts w:ascii="宋体" w:hAnsi="宋体" w:cs="宋体"/>
          <w:sz w:val="28"/>
          <w:szCs w:val="28"/>
        </w:rPr>
      </w:pPr>
      <w:r>
        <w:rPr>
          <w:rFonts w:ascii="宋体" w:hAnsi="宋体" w:cs="宋体" w:hint="eastAsia"/>
          <w:sz w:val="24"/>
        </w:rPr>
        <w:t>本表是本招标项目的具体资料，是对投标人须知的具体补充和修改，如有矛盾，应以本表为准。</w:t>
      </w:r>
    </w:p>
    <w:tbl>
      <w:tblPr>
        <w:tblStyle w:val="13"/>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70645D">
        <w:trPr>
          <w:trHeight w:val="487"/>
          <w:jc w:val="center"/>
        </w:trPr>
        <w:tc>
          <w:tcPr>
            <w:tcW w:w="597" w:type="dxa"/>
            <w:vAlign w:val="center"/>
          </w:tcPr>
          <w:p w:rsidR="0070645D" w:rsidRDefault="00BE6F32">
            <w:pPr>
              <w:jc w:val="center"/>
              <w:rPr>
                <w:rFonts w:ascii="宋体" w:hAnsi="宋体"/>
                <w:b/>
                <w:kern w:val="0"/>
                <w:szCs w:val="21"/>
              </w:rPr>
            </w:pPr>
            <w:proofErr w:type="gramStart"/>
            <w:r>
              <w:rPr>
                <w:rFonts w:ascii="宋体" w:hAnsi="宋体" w:hint="eastAsia"/>
                <w:b/>
                <w:kern w:val="0"/>
                <w:szCs w:val="21"/>
              </w:rPr>
              <w:t>项号</w:t>
            </w:r>
            <w:proofErr w:type="gramEnd"/>
          </w:p>
        </w:tc>
        <w:tc>
          <w:tcPr>
            <w:tcW w:w="8483" w:type="dxa"/>
            <w:gridSpan w:val="2"/>
          </w:tcPr>
          <w:p w:rsidR="0070645D" w:rsidRDefault="00BE6F32">
            <w:pPr>
              <w:jc w:val="center"/>
              <w:rPr>
                <w:rFonts w:ascii="宋体" w:hAnsi="宋体"/>
                <w:b/>
                <w:kern w:val="0"/>
                <w:szCs w:val="21"/>
              </w:rPr>
            </w:pPr>
            <w:r>
              <w:rPr>
                <w:rFonts w:ascii="宋体" w:hAnsi="宋体" w:hint="eastAsia"/>
                <w:b/>
                <w:kern w:val="0"/>
                <w:szCs w:val="21"/>
              </w:rPr>
              <w:t>编列内容</w:t>
            </w:r>
          </w:p>
        </w:tc>
      </w:tr>
      <w:tr w:rsidR="0070645D">
        <w:trPr>
          <w:trHeight w:val="468"/>
          <w:jc w:val="center"/>
        </w:trPr>
        <w:tc>
          <w:tcPr>
            <w:tcW w:w="597" w:type="dxa"/>
            <w:vMerge w:val="restart"/>
            <w:vAlign w:val="center"/>
          </w:tcPr>
          <w:p w:rsidR="0070645D" w:rsidRDefault="00BE6F32">
            <w:pPr>
              <w:jc w:val="center"/>
              <w:rPr>
                <w:rFonts w:ascii="宋体" w:hAnsi="宋体"/>
                <w:kern w:val="0"/>
                <w:szCs w:val="21"/>
              </w:rPr>
            </w:pPr>
            <w:r>
              <w:rPr>
                <w:rFonts w:ascii="宋体" w:hAnsi="宋体"/>
                <w:kern w:val="0"/>
                <w:szCs w:val="21"/>
              </w:rPr>
              <w:t>1</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项目名称</w:t>
            </w:r>
          </w:p>
        </w:tc>
        <w:tc>
          <w:tcPr>
            <w:tcW w:w="7073" w:type="dxa"/>
            <w:vAlign w:val="center"/>
          </w:tcPr>
          <w:p w:rsidR="0070645D" w:rsidRDefault="00F75711">
            <w:pPr>
              <w:ind w:left="1033" w:rightChars="-91" w:right="-191" w:hangingChars="492" w:hanging="1033"/>
              <w:rPr>
                <w:rFonts w:ascii="宋体" w:hAnsi="宋体" w:cs="Arial"/>
                <w:kern w:val="0"/>
                <w:szCs w:val="21"/>
              </w:rPr>
            </w:pPr>
            <w:r>
              <w:rPr>
                <w:rFonts w:ascii="宋体" w:hAnsi="宋体" w:cs="Arial" w:hint="eastAsia"/>
                <w:bCs/>
                <w:kern w:val="0"/>
                <w:szCs w:val="21"/>
              </w:rPr>
              <w:t>新疆阿勒泰地区人民医院医疗设备采购项目</w:t>
            </w:r>
          </w:p>
        </w:tc>
      </w:tr>
      <w:tr w:rsidR="0070645D">
        <w:trPr>
          <w:trHeight w:val="468"/>
          <w:jc w:val="center"/>
        </w:trPr>
        <w:tc>
          <w:tcPr>
            <w:tcW w:w="597" w:type="dxa"/>
            <w:vMerge/>
            <w:vAlign w:val="center"/>
          </w:tcPr>
          <w:p w:rsidR="0070645D" w:rsidRDefault="0070645D">
            <w:pPr>
              <w:jc w:val="center"/>
              <w:rPr>
                <w:rFonts w:ascii="宋体" w:hAnsi="宋体"/>
                <w:kern w:val="0"/>
                <w:szCs w:val="21"/>
              </w:rPr>
            </w:pP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项目编号</w:t>
            </w:r>
          </w:p>
        </w:tc>
        <w:tc>
          <w:tcPr>
            <w:tcW w:w="7073" w:type="dxa"/>
            <w:vAlign w:val="center"/>
          </w:tcPr>
          <w:p w:rsidR="0070645D" w:rsidRDefault="00BE6F32" w:rsidP="00BE6F32">
            <w:pPr>
              <w:keepNext/>
              <w:widowControl/>
              <w:jc w:val="left"/>
              <w:rPr>
                <w:rFonts w:ascii="宋体" w:hAnsi="宋体" w:cs="Arial"/>
                <w:bCs/>
                <w:kern w:val="0"/>
                <w:szCs w:val="21"/>
              </w:rPr>
            </w:pPr>
            <w:r>
              <w:rPr>
                <w:rFonts w:ascii="宋体" w:hAnsi="宋体" w:cs="Arial" w:hint="eastAsia"/>
                <w:bCs/>
                <w:kern w:val="0"/>
                <w:szCs w:val="21"/>
              </w:rPr>
              <w:t>RHZY-2022-80</w:t>
            </w:r>
          </w:p>
        </w:tc>
      </w:tr>
      <w:tr w:rsidR="0070645D">
        <w:trPr>
          <w:trHeight w:val="468"/>
          <w:jc w:val="center"/>
        </w:trPr>
        <w:tc>
          <w:tcPr>
            <w:tcW w:w="597" w:type="dxa"/>
            <w:vMerge/>
            <w:vAlign w:val="center"/>
          </w:tcPr>
          <w:p w:rsidR="0070645D" w:rsidRDefault="0070645D">
            <w:pPr>
              <w:jc w:val="center"/>
              <w:rPr>
                <w:rFonts w:ascii="宋体" w:hAnsi="宋体"/>
                <w:kern w:val="0"/>
                <w:szCs w:val="21"/>
              </w:rPr>
            </w:pP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采购人</w:t>
            </w:r>
          </w:p>
        </w:tc>
        <w:tc>
          <w:tcPr>
            <w:tcW w:w="7073" w:type="dxa"/>
            <w:vAlign w:val="center"/>
          </w:tcPr>
          <w:p w:rsidR="0070645D" w:rsidRDefault="00BE6F32">
            <w:pPr>
              <w:keepNext/>
              <w:widowControl/>
              <w:jc w:val="left"/>
              <w:rPr>
                <w:rFonts w:ascii="宋体" w:hAnsi="宋体" w:cs="Arial"/>
                <w:bCs/>
                <w:kern w:val="0"/>
                <w:szCs w:val="21"/>
              </w:rPr>
            </w:pPr>
            <w:r>
              <w:rPr>
                <w:rFonts w:cs="Arial" w:hint="eastAsia"/>
                <w:kern w:val="0"/>
                <w:szCs w:val="21"/>
              </w:rPr>
              <w:t>新疆阿勒泰地区人民医院</w:t>
            </w:r>
          </w:p>
        </w:tc>
      </w:tr>
      <w:tr w:rsidR="0070645D">
        <w:trPr>
          <w:trHeight w:val="468"/>
          <w:jc w:val="center"/>
        </w:trPr>
        <w:tc>
          <w:tcPr>
            <w:tcW w:w="597" w:type="dxa"/>
            <w:vMerge/>
            <w:vAlign w:val="center"/>
          </w:tcPr>
          <w:p w:rsidR="0070645D" w:rsidRDefault="0070645D">
            <w:pPr>
              <w:jc w:val="center"/>
              <w:rPr>
                <w:rFonts w:ascii="宋体" w:hAnsi="宋体"/>
                <w:kern w:val="0"/>
                <w:szCs w:val="21"/>
              </w:rPr>
            </w:pP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采购代理机构</w:t>
            </w:r>
          </w:p>
        </w:tc>
        <w:tc>
          <w:tcPr>
            <w:tcW w:w="7073" w:type="dxa"/>
            <w:vAlign w:val="center"/>
          </w:tcPr>
          <w:p w:rsidR="0070645D" w:rsidRDefault="00BE6F32">
            <w:pPr>
              <w:pStyle w:val="ae"/>
              <w:spacing w:before="0" w:beforeAutospacing="0" w:after="0" w:afterAutospacing="0" w:line="360" w:lineRule="auto"/>
              <w:rPr>
                <w:rFonts w:ascii="宋体" w:hAnsi="宋体" w:cs="Arial"/>
                <w:bCs/>
                <w:sz w:val="21"/>
                <w:szCs w:val="21"/>
              </w:rPr>
            </w:pPr>
            <w:r>
              <w:rPr>
                <w:rFonts w:ascii="宋体" w:hAnsi="宋体" w:cs="Arial"/>
                <w:bCs/>
                <w:sz w:val="21"/>
                <w:szCs w:val="21"/>
              </w:rPr>
              <w:t>新疆瑞和智业工程项目管理有限责任公司</w:t>
            </w:r>
          </w:p>
        </w:tc>
      </w:tr>
      <w:tr w:rsidR="0070645D">
        <w:trPr>
          <w:trHeight w:val="468"/>
          <w:jc w:val="center"/>
        </w:trPr>
        <w:tc>
          <w:tcPr>
            <w:tcW w:w="597" w:type="dxa"/>
            <w:vMerge/>
            <w:vAlign w:val="center"/>
          </w:tcPr>
          <w:p w:rsidR="0070645D" w:rsidRDefault="0070645D">
            <w:pPr>
              <w:jc w:val="center"/>
              <w:rPr>
                <w:rFonts w:ascii="宋体" w:hAnsi="宋体"/>
                <w:kern w:val="0"/>
                <w:szCs w:val="21"/>
              </w:rPr>
            </w:pP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项目地点</w:t>
            </w:r>
          </w:p>
        </w:tc>
        <w:tc>
          <w:tcPr>
            <w:tcW w:w="7073" w:type="dxa"/>
            <w:vAlign w:val="center"/>
          </w:tcPr>
          <w:p w:rsidR="0070645D" w:rsidRDefault="00BE6F32">
            <w:pPr>
              <w:keepNext/>
              <w:widowControl/>
              <w:jc w:val="left"/>
              <w:rPr>
                <w:rFonts w:ascii="宋体" w:hAnsi="宋体" w:cs="Arial"/>
                <w:color w:val="FF0000"/>
                <w:kern w:val="0"/>
                <w:szCs w:val="21"/>
              </w:rPr>
            </w:pPr>
            <w:r>
              <w:rPr>
                <w:rFonts w:ascii="宋体" w:hAnsi="宋体" w:cs="Arial" w:hint="eastAsia"/>
                <w:bCs/>
                <w:kern w:val="0"/>
                <w:szCs w:val="21"/>
              </w:rPr>
              <w:t>阿勒泰市</w:t>
            </w:r>
          </w:p>
        </w:tc>
      </w:tr>
      <w:tr w:rsidR="0070645D">
        <w:trPr>
          <w:trHeight w:val="468"/>
          <w:jc w:val="center"/>
        </w:trPr>
        <w:tc>
          <w:tcPr>
            <w:tcW w:w="597" w:type="dxa"/>
            <w:vMerge/>
            <w:vAlign w:val="center"/>
          </w:tcPr>
          <w:p w:rsidR="0070645D" w:rsidRDefault="0070645D">
            <w:pPr>
              <w:jc w:val="center"/>
              <w:rPr>
                <w:rFonts w:ascii="宋体" w:hAnsi="宋体"/>
                <w:kern w:val="0"/>
                <w:sz w:val="20"/>
                <w:szCs w:val="21"/>
              </w:rPr>
            </w:pP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资金来源</w:t>
            </w:r>
          </w:p>
        </w:tc>
        <w:tc>
          <w:tcPr>
            <w:tcW w:w="7073" w:type="dxa"/>
            <w:vAlign w:val="center"/>
          </w:tcPr>
          <w:p w:rsidR="0070645D" w:rsidRDefault="00BE6F32">
            <w:pPr>
              <w:keepNext/>
              <w:widowControl/>
              <w:jc w:val="left"/>
              <w:rPr>
                <w:rFonts w:ascii="宋体" w:hAnsi="宋体" w:cs="Arial"/>
                <w:kern w:val="0"/>
                <w:szCs w:val="21"/>
              </w:rPr>
            </w:pPr>
            <w:r>
              <w:rPr>
                <w:rFonts w:ascii="宋体" w:hAnsi="宋体" w:cs="Arial" w:hint="eastAsia"/>
                <w:kern w:val="0"/>
                <w:szCs w:val="21"/>
              </w:rPr>
              <w:t>自筹资金</w:t>
            </w:r>
          </w:p>
        </w:tc>
      </w:tr>
      <w:tr w:rsidR="0070645D">
        <w:trPr>
          <w:trHeight w:val="468"/>
          <w:jc w:val="center"/>
        </w:trPr>
        <w:tc>
          <w:tcPr>
            <w:tcW w:w="597" w:type="dxa"/>
            <w:vMerge/>
            <w:vAlign w:val="center"/>
          </w:tcPr>
          <w:p w:rsidR="0070645D" w:rsidRDefault="0070645D">
            <w:pPr>
              <w:jc w:val="center"/>
              <w:rPr>
                <w:rFonts w:ascii="宋体" w:hAnsi="宋体"/>
                <w:kern w:val="0"/>
                <w:sz w:val="20"/>
                <w:szCs w:val="21"/>
              </w:rPr>
            </w:pP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采购预算金额</w:t>
            </w:r>
          </w:p>
        </w:tc>
        <w:tc>
          <w:tcPr>
            <w:tcW w:w="7073" w:type="dxa"/>
            <w:vAlign w:val="center"/>
          </w:tcPr>
          <w:p w:rsidR="0070645D" w:rsidRDefault="00DE3E9D">
            <w:pPr>
              <w:keepNext/>
              <w:widowControl/>
              <w:jc w:val="left"/>
              <w:rPr>
                <w:rFonts w:ascii="宋体" w:hAnsi="宋体"/>
                <w:kern w:val="0"/>
                <w:sz w:val="20"/>
                <w:szCs w:val="21"/>
              </w:rPr>
            </w:pPr>
            <w:r>
              <w:rPr>
                <w:rStyle w:val="af1"/>
                <w:rFonts w:ascii="宋体" w:hAnsi="宋体" w:cs="宋体" w:hint="eastAsia"/>
                <w:b w:val="0"/>
                <w:bCs/>
              </w:rPr>
              <w:t>一标段：1300000.00元；二标段：2522000.00元；</w:t>
            </w:r>
            <w:r>
              <w:rPr>
                <w:rStyle w:val="af1"/>
                <w:rFonts w:ascii="宋体" w:hAnsi="宋体" w:cs="宋体"/>
                <w:b w:val="0"/>
                <w:bCs/>
              </w:rPr>
              <w:t xml:space="preserve"> 三标段：</w:t>
            </w:r>
            <w:r>
              <w:rPr>
                <w:rStyle w:val="af1"/>
                <w:rFonts w:ascii="宋体" w:hAnsi="宋体" w:cs="宋体" w:hint="eastAsia"/>
                <w:b w:val="0"/>
                <w:bCs/>
              </w:rPr>
              <w:t>3200000.00元；四标段：1986000.00元；五标段：3300000.00；六标段：630000.00元；七标段：1400000.00元；八标段：593000.00元；九标段：587350.00元；十标段：452000.00元；十一标段：1860000.00元；十二标段：1002000.00元；十三标段：3200000.00元；十四标段：300000.00元；</w:t>
            </w:r>
          </w:p>
        </w:tc>
      </w:tr>
      <w:tr w:rsidR="0070645D">
        <w:trPr>
          <w:trHeight w:val="468"/>
          <w:jc w:val="center"/>
        </w:trPr>
        <w:tc>
          <w:tcPr>
            <w:tcW w:w="597" w:type="dxa"/>
            <w:vMerge/>
            <w:vAlign w:val="center"/>
          </w:tcPr>
          <w:p w:rsidR="0070645D" w:rsidRDefault="0070645D">
            <w:pPr>
              <w:jc w:val="center"/>
              <w:rPr>
                <w:rFonts w:ascii="宋体" w:hAnsi="宋体"/>
                <w:kern w:val="0"/>
                <w:sz w:val="20"/>
                <w:szCs w:val="21"/>
              </w:rPr>
            </w:pP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核心产品</w:t>
            </w:r>
          </w:p>
        </w:tc>
        <w:tc>
          <w:tcPr>
            <w:tcW w:w="7073" w:type="dxa"/>
            <w:vAlign w:val="center"/>
          </w:tcPr>
          <w:p w:rsidR="0070645D" w:rsidRDefault="00DE3E9D" w:rsidP="00271831">
            <w:pPr>
              <w:keepNext/>
              <w:widowControl/>
              <w:jc w:val="left"/>
              <w:rPr>
                <w:rFonts w:ascii="宋体" w:hAnsi="宋体" w:cs="Arial"/>
                <w:kern w:val="0"/>
                <w:szCs w:val="21"/>
              </w:rPr>
            </w:pPr>
            <w:r>
              <w:rPr>
                <w:rStyle w:val="af1"/>
                <w:rFonts w:ascii="宋体" w:hAnsi="宋体" w:cs="宋体" w:hint="eastAsia"/>
                <w:b w:val="0"/>
                <w:bCs/>
              </w:rPr>
              <w:t>一标段：</w:t>
            </w:r>
            <w:r w:rsidRPr="00DE3E9D">
              <w:rPr>
                <w:rStyle w:val="af1"/>
                <w:rFonts w:ascii="宋体" w:hAnsi="宋体" w:cs="宋体" w:hint="eastAsia"/>
                <w:b w:val="0"/>
                <w:bCs/>
              </w:rPr>
              <w:t>肌电图诱发电位仪</w:t>
            </w:r>
            <w:r>
              <w:rPr>
                <w:rStyle w:val="af1"/>
                <w:rFonts w:ascii="宋体" w:hAnsi="宋体" w:cs="宋体" w:hint="eastAsia"/>
                <w:b w:val="0"/>
                <w:bCs/>
              </w:rPr>
              <w:t>；二标段：</w:t>
            </w:r>
            <w:proofErr w:type="gramStart"/>
            <w:r w:rsidRPr="00DE3E9D">
              <w:rPr>
                <w:rStyle w:val="af1"/>
                <w:rFonts w:ascii="宋体" w:hAnsi="宋体" w:cs="宋体" w:hint="eastAsia"/>
                <w:b w:val="0"/>
                <w:bCs/>
              </w:rPr>
              <w:t>耳鼻喉高清</w:t>
            </w:r>
            <w:proofErr w:type="gramEnd"/>
            <w:r w:rsidRPr="00DE3E9D">
              <w:rPr>
                <w:rStyle w:val="af1"/>
                <w:rFonts w:ascii="宋体" w:hAnsi="宋体" w:cs="宋体" w:hint="eastAsia"/>
                <w:b w:val="0"/>
                <w:bCs/>
              </w:rPr>
              <w:t>摄像系统</w:t>
            </w:r>
            <w:r>
              <w:rPr>
                <w:rStyle w:val="af1"/>
                <w:rFonts w:ascii="宋体" w:hAnsi="宋体" w:cs="宋体" w:hint="eastAsia"/>
                <w:b w:val="0"/>
                <w:bCs/>
              </w:rPr>
              <w:t>；</w:t>
            </w:r>
            <w:r>
              <w:rPr>
                <w:rStyle w:val="af1"/>
                <w:rFonts w:ascii="宋体" w:hAnsi="宋体" w:cs="宋体"/>
                <w:b w:val="0"/>
                <w:bCs/>
              </w:rPr>
              <w:t xml:space="preserve"> 三标段：</w:t>
            </w:r>
            <w:r w:rsidRPr="00DE3E9D">
              <w:rPr>
                <w:rStyle w:val="af1"/>
                <w:rFonts w:ascii="宋体" w:hAnsi="宋体" w:cs="宋体" w:hint="eastAsia"/>
                <w:b w:val="0"/>
                <w:bCs/>
              </w:rPr>
              <w:t>关节镜</w:t>
            </w:r>
            <w:r>
              <w:rPr>
                <w:rStyle w:val="af1"/>
                <w:rFonts w:ascii="宋体" w:hAnsi="宋体" w:cs="宋体" w:hint="eastAsia"/>
                <w:b w:val="0"/>
                <w:bCs/>
              </w:rPr>
              <w:t>；四标段：</w:t>
            </w:r>
            <w:r w:rsidRPr="00DE3E9D">
              <w:rPr>
                <w:rStyle w:val="af1"/>
                <w:rFonts w:ascii="宋体" w:hAnsi="宋体" w:cs="宋体" w:hint="eastAsia"/>
                <w:b w:val="0"/>
                <w:bCs/>
              </w:rPr>
              <w:t>数字X线成像(DR)</w:t>
            </w:r>
            <w:r>
              <w:rPr>
                <w:rStyle w:val="af1"/>
                <w:rFonts w:ascii="宋体" w:hAnsi="宋体" w:cs="宋体" w:hint="eastAsia"/>
                <w:b w:val="0"/>
                <w:bCs/>
              </w:rPr>
              <w:t>；五标段：</w:t>
            </w:r>
            <w:proofErr w:type="gramStart"/>
            <w:r w:rsidRPr="00DE3E9D">
              <w:rPr>
                <w:rStyle w:val="af1"/>
                <w:rFonts w:ascii="宋体" w:hAnsi="宋体" w:cs="宋体" w:hint="eastAsia"/>
                <w:b w:val="0"/>
                <w:bCs/>
              </w:rPr>
              <w:t>钼</w:t>
            </w:r>
            <w:proofErr w:type="gramEnd"/>
            <w:r w:rsidRPr="00DE3E9D">
              <w:rPr>
                <w:rStyle w:val="af1"/>
                <w:rFonts w:ascii="宋体" w:hAnsi="宋体" w:cs="宋体" w:hint="eastAsia"/>
                <w:b w:val="0"/>
                <w:bCs/>
              </w:rPr>
              <w:t>靶机</w:t>
            </w:r>
            <w:r>
              <w:rPr>
                <w:rStyle w:val="af1"/>
                <w:rFonts w:ascii="宋体" w:hAnsi="宋体" w:cs="宋体" w:hint="eastAsia"/>
                <w:b w:val="0"/>
                <w:bCs/>
              </w:rPr>
              <w:t>；六标段：</w:t>
            </w:r>
            <w:r w:rsidRPr="00DE3E9D">
              <w:rPr>
                <w:rStyle w:val="af1"/>
                <w:rFonts w:ascii="宋体" w:hAnsi="宋体" w:cs="宋体" w:hint="eastAsia"/>
                <w:b w:val="0"/>
                <w:bCs/>
              </w:rPr>
              <w:t>射频控温热凝器</w:t>
            </w:r>
            <w:r>
              <w:rPr>
                <w:rStyle w:val="af1"/>
                <w:rFonts w:ascii="宋体" w:hAnsi="宋体" w:cs="宋体" w:hint="eastAsia"/>
                <w:b w:val="0"/>
                <w:bCs/>
              </w:rPr>
              <w:t>；七标段：</w:t>
            </w:r>
            <w:r w:rsidRPr="00DE3E9D">
              <w:rPr>
                <w:rStyle w:val="af1"/>
                <w:rFonts w:ascii="宋体" w:hAnsi="宋体" w:cs="宋体" w:hint="eastAsia"/>
                <w:b w:val="0"/>
                <w:bCs/>
              </w:rPr>
              <w:t>麻醉机</w:t>
            </w:r>
            <w:r>
              <w:rPr>
                <w:rStyle w:val="af1"/>
                <w:rFonts w:ascii="宋体" w:hAnsi="宋体" w:cs="宋体" w:hint="eastAsia"/>
                <w:b w:val="0"/>
                <w:bCs/>
              </w:rPr>
              <w:t>；八标段：</w:t>
            </w:r>
            <w:r w:rsidRPr="00DE3E9D">
              <w:rPr>
                <w:rStyle w:val="af1"/>
                <w:rFonts w:ascii="宋体" w:hAnsi="宋体" w:cs="宋体" w:hint="eastAsia"/>
                <w:b w:val="0"/>
                <w:bCs/>
              </w:rPr>
              <w:t>高频电刀</w:t>
            </w:r>
            <w:r>
              <w:rPr>
                <w:rStyle w:val="af1"/>
                <w:rFonts w:ascii="宋体" w:hAnsi="宋体" w:cs="宋体" w:hint="eastAsia"/>
                <w:b w:val="0"/>
                <w:bCs/>
              </w:rPr>
              <w:t>；九标段：</w:t>
            </w:r>
            <w:r w:rsidR="00D25E6A" w:rsidRPr="00D25E6A">
              <w:rPr>
                <w:rStyle w:val="af1"/>
                <w:rFonts w:ascii="宋体" w:hAnsi="宋体" w:cs="宋体" w:hint="eastAsia"/>
                <w:b w:val="0"/>
                <w:bCs/>
              </w:rPr>
              <w:t>高端监护仪（有创血压）</w:t>
            </w:r>
            <w:r>
              <w:rPr>
                <w:rStyle w:val="af1"/>
                <w:rFonts w:ascii="宋体" w:hAnsi="宋体" w:cs="宋体" w:hint="eastAsia"/>
                <w:b w:val="0"/>
                <w:bCs/>
              </w:rPr>
              <w:t>；十标段：</w:t>
            </w:r>
            <w:r w:rsidR="00D25E6A" w:rsidRPr="00D25E6A">
              <w:rPr>
                <w:rStyle w:val="af1"/>
                <w:rFonts w:ascii="宋体" w:hAnsi="宋体" w:cs="宋体" w:hint="eastAsia"/>
                <w:b w:val="0"/>
                <w:bCs/>
              </w:rPr>
              <w:t>过氧化氢消毒喷雾机</w:t>
            </w:r>
            <w:r>
              <w:rPr>
                <w:rStyle w:val="af1"/>
                <w:rFonts w:ascii="宋体" w:hAnsi="宋体" w:cs="宋体" w:hint="eastAsia"/>
                <w:b w:val="0"/>
                <w:bCs/>
              </w:rPr>
              <w:t>；十一标段：</w:t>
            </w:r>
            <w:r w:rsidR="00D25E6A" w:rsidRPr="00D25E6A">
              <w:rPr>
                <w:rStyle w:val="af1"/>
                <w:rFonts w:ascii="宋体" w:hAnsi="宋体" w:cs="宋体" w:hint="eastAsia"/>
                <w:b w:val="0"/>
                <w:bCs/>
              </w:rPr>
              <w:t>血液透析机</w:t>
            </w:r>
            <w:r>
              <w:rPr>
                <w:rStyle w:val="af1"/>
                <w:rFonts w:ascii="宋体" w:hAnsi="宋体" w:cs="宋体" w:hint="eastAsia"/>
                <w:b w:val="0"/>
                <w:bCs/>
              </w:rPr>
              <w:t>；十二标段：</w:t>
            </w:r>
            <w:r w:rsidR="00D25E6A" w:rsidRPr="00D25E6A">
              <w:rPr>
                <w:rStyle w:val="af1"/>
                <w:rFonts w:ascii="宋体" w:hAnsi="宋体" w:cs="宋体" w:hint="eastAsia"/>
                <w:b w:val="0"/>
                <w:bCs/>
              </w:rPr>
              <w:t>摄像头</w:t>
            </w:r>
            <w:r>
              <w:rPr>
                <w:rStyle w:val="af1"/>
                <w:rFonts w:ascii="宋体" w:hAnsi="宋体" w:cs="宋体" w:hint="eastAsia"/>
                <w:b w:val="0"/>
                <w:bCs/>
              </w:rPr>
              <w:t>；十三标段：</w:t>
            </w:r>
            <w:r w:rsidR="00D25E6A" w:rsidRPr="00D25E6A">
              <w:rPr>
                <w:rStyle w:val="af1"/>
                <w:rFonts w:ascii="宋体" w:hAnsi="宋体" w:cs="宋体" w:hint="eastAsia"/>
                <w:b w:val="0"/>
                <w:bCs/>
              </w:rPr>
              <w:t>超声诊断系统</w:t>
            </w:r>
            <w:r>
              <w:rPr>
                <w:rStyle w:val="af1"/>
                <w:rFonts w:ascii="宋体" w:hAnsi="宋体" w:cs="宋体" w:hint="eastAsia"/>
                <w:b w:val="0"/>
                <w:bCs/>
              </w:rPr>
              <w:t>；十四标段：</w:t>
            </w:r>
            <w:r w:rsidR="00D25E6A" w:rsidRPr="00D25E6A">
              <w:rPr>
                <w:rStyle w:val="af1"/>
                <w:rFonts w:ascii="宋体" w:hAnsi="宋体" w:cs="宋体" w:hint="eastAsia"/>
                <w:b w:val="0"/>
                <w:bCs/>
              </w:rPr>
              <w:t>石蜡切片机</w:t>
            </w:r>
            <w:r>
              <w:rPr>
                <w:rStyle w:val="af1"/>
                <w:rFonts w:ascii="宋体" w:hAnsi="宋体" w:cs="宋体" w:hint="eastAsia"/>
                <w:b w:val="0"/>
                <w:bCs/>
              </w:rPr>
              <w:t>；</w:t>
            </w:r>
          </w:p>
        </w:tc>
      </w:tr>
      <w:tr w:rsidR="0070645D">
        <w:trPr>
          <w:trHeight w:val="468"/>
          <w:jc w:val="center"/>
        </w:trPr>
        <w:tc>
          <w:tcPr>
            <w:tcW w:w="597" w:type="dxa"/>
            <w:vMerge/>
            <w:vAlign w:val="center"/>
          </w:tcPr>
          <w:p w:rsidR="0070645D" w:rsidRDefault="0070645D">
            <w:pPr>
              <w:jc w:val="center"/>
              <w:rPr>
                <w:rFonts w:ascii="宋体" w:hAnsi="宋体"/>
                <w:kern w:val="0"/>
                <w:sz w:val="20"/>
                <w:szCs w:val="21"/>
              </w:rPr>
            </w:pP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供货周期</w:t>
            </w:r>
          </w:p>
        </w:tc>
        <w:tc>
          <w:tcPr>
            <w:tcW w:w="7073" w:type="dxa"/>
            <w:vAlign w:val="center"/>
          </w:tcPr>
          <w:p w:rsidR="0070645D" w:rsidRDefault="00D25E6A">
            <w:pPr>
              <w:keepNext/>
              <w:widowControl/>
              <w:jc w:val="left"/>
              <w:rPr>
                <w:rFonts w:ascii="宋体" w:hAnsi="宋体" w:cs="Arial"/>
                <w:kern w:val="0"/>
                <w:szCs w:val="21"/>
              </w:rPr>
            </w:pPr>
            <w:r>
              <w:rPr>
                <w:rFonts w:cs="Arial" w:hint="eastAsia"/>
                <w:kern w:val="0"/>
                <w:szCs w:val="21"/>
              </w:rPr>
              <w:t>按合同约定</w:t>
            </w:r>
          </w:p>
        </w:tc>
      </w:tr>
      <w:tr w:rsidR="0070645D">
        <w:trPr>
          <w:trHeight w:val="468"/>
          <w:jc w:val="center"/>
        </w:trPr>
        <w:tc>
          <w:tcPr>
            <w:tcW w:w="597" w:type="dxa"/>
            <w:vMerge/>
            <w:vAlign w:val="center"/>
          </w:tcPr>
          <w:p w:rsidR="0070645D" w:rsidRDefault="0070645D">
            <w:pPr>
              <w:jc w:val="center"/>
              <w:rPr>
                <w:rFonts w:ascii="宋体" w:hAnsi="宋体"/>
                <w:kern w:val="0"/>
                <w:sz w:val="20"/>
                <w:szCs w:val="21"/>
              </w:rPr>
            </w:pP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供货地点</w:t>
            </w:r>
          </w:p>
        </w:tc>
        <w:tc>
          <w:tcPr>
            <w:tcW w:w="7073" w:type="dxa"/>
            <w:vAlign w:val="center"/>
          </w:tcPr>
          <w:p w:rsidR="0070645D" w:rsidRDefault="00BE6F32">
            <w:pPr>
              <w:keepNext/>
              <w:widowControl/>
              <w:jc w:val="left"/>
              <w:rPr>
                <w:rFonts w:ascii="宋体" w:hAnsi="宋体" w:cs="Arial"/>
                <w:kern w:val="0"/>
                <w:szCs w:val="21"/>
              </w:rPr>
            </w:pPr>
            <w:r>
              <w:rPr>
                <w:rFonts w:ascii="宋体" w:hAnsi="宋体" w:cs="Arial" w:hint="eastAsia"/>
                <w:kern w:val="0"/>
                <w:szCs w:val="21"/>
              </w:rPr>
              <w:t>采购人指定地点</w:t>
            </w:r>
          </w:p>
        </w:tc>
      </w:tr>
      <w:tr w:rsidR="0070645D">
        <w:trPr>
          <w:trHeight w:val="468"/>
          <w:jc w:val="center"/>
        </w:trPr>
        <w:tc>
          <w:tcPr>
            <w:tcW w:w="597" w:type="dxa"/>
            <w:vMerge/>
            <w:vAlign w:val="center"/>
          </w:tcPr>
          <w:p w:rsidR="0070645D" w:rsidRDefault="0070645D">
            <w:pPr>
              <w:jc w:val="center"/>
              <w:rPr>
                <w:rFonts w:ascii="宋体" w:hAnsi="宋体"/>
                <w:kern w:val="0"/>
                <w:szCs w:val="21"/>
              </w:rPr>
            </w:pP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质保期</w:t>
            </w:r>
          </w:p>
        </w:tc>
        <w:tc>
          <w:tcPr>
            <w:tcW w:w="7073" w:type="dxa"/>
            <w:vAlign w:val="center"/>
          </w:tcPr>
          <w:p w:rsidR="0070645D" w:rsidRDefault="00BE6F32">
            <w:pPr>
              <w:keepNext/>
              <w:widowControl/>
              <w:jc w:val="left"/>
              <w:rPr>
                <w:rFonts w:ascii="宋体" w:hAnsi="宋体" w:cs="Arial"/>
                <w:kern w:val="0"/>
                <w:szCs w:val="21"/>
              </w:rPr>
            </w:pPr>
            <w:r>
              <w:rPr>
                <w:rFonts w:ascii="宋体" w:hAnsi="宋体" w:cs="Arial" w:hint="eastAsia"/>
                <w:kern w:val="0"/>
                <w:szCs w:val="21"/>
              </w:rPr>
              <w:t>按照技术参数约定</w:t>
            </w:r>
          </w:p>
        </w:tc>
      </w:tr>
      <w:tr w:rsidR="0070645D">
        <w:trPr>
          <w:trHeight w:val="468"/>
          <w:jc w:val="center"/>
        </w:trPr>
        <w:tc>
          <w:tcPr>
            <w:tcW w:w="597" w:type="dxa"/>
            <w:vAlign w:val="center"/>
          </w:tcPr>
          <w:p w:rsidR="0070645D" w:rsidRDefault="00BE6F32">
            <w:pPr>
              <w:jc w:val="center"/>
              <w:rPr>
                <w:rFonts w:ascii="宋体" w:hAnsi="宋体"/>
                <w:kern w:val="0"/>
                <w:szCs w:val="21"/>
              </w:rPr>
            </w:pPr>
            <w:r>
              <w:rPr>
                <w:rFonts w:ascii="宋体" w:hAnsi="宋体" w:hint="eastAsia"/>
                <w:kern w:val="0"/>
                <w:szCs w:val="21"/>
              </w:rPr>
              <w:t>2</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招标范围</w:t>
            </w:r>
          </w:p>
        </w:tc>
        <w:tc>
          <w:tcPr>
            <w:tcW w:w="7073" w:type="dxa"/>
            <w:vAlign w:val="center"/>
          </w:tcPr>
          <w:p w:rsidR="0070645D" w:rsidRDefault="00F75711">
            <w:pPr>
              <w:keepNext/>
              <w:widowControl/>
              <w:jc w:val="left"/>
              <w:rPr>
                <w:rFonts w:ascii="宋体" w:hAnsi="宋体" w:cs="Arial"/>
                <w:kern w:val="0"/>
                <w:szCs w:val="21"/>
              </w:rPr>
            </w:pPr>
            <w:r>
              <w:rPr>
                <w:rFonts w:ascii="宋体" w:hAnsi="宋体" w:cs="Arial" w:hint="eastAsia"/>
                <w:bCs/>
                <w:kern w:val="0"/>
                <w:szCs w:val="21"/>
              </w:rPr>
              <w:t>新疆阿勒泰地区人民医院医疗设备采购项目</w:t>
            </w:r>
            <w:r w:rsidR="00BE6F32">
              <w:rPr>
                <w:rFonts w:ascii="宋体" w:hAnsi="宋体" w:cs="Arial" w:hint="eastAsia"/>
                <w:kern w:val="0"/>
                <w:szCs w:val="21"/>
              </w:rPr>
              <w:t>范围内所有工作内容，关于招标范围的详细说明见第四章“项目说明和采购需求”。</w:t>
            </w:r>
          </w:p>
        </w:tc>
      </w:tr>
      <w:tr w:rsidR="0070645D">
        <w:trPr>
          <w:trHeight w:val="468"/>
          <w:jc w:val="center"/>
        </w:trPr>
        <w:tc>
          <w:tcPr>
            <w:tcW w:w="597" w:type="dxa"/>
            <w:vMerge w:val="restart"/>
            <w:vAlign w:val="center"/>
          </w:tcPr>
          <w:p w:rsidR="0070645D" w:rsidRDefault="00BE6F32">
            <w:pPr>
              <w:jc w:val="center"/>
              <w:rPr>
                <w:rFonts w:ascii="宋体" w:hAnsi="宋体"/>
                <w:kern w:val="0"/>
                <w:szCs w:val="21"/>
              </w:rPr>
            </w:pPr>
            <w:r>
              <w:rPr>
                <w:rFonts w:ascii="宋体" w:hAnsi="宋体" w:hint="eastAsia"/>
                <w:kern w:val="0"/>
                <w:szCs w:val="21"/>
              </w:rPr>
              <w:t>3</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招标方式</w:t>
            </w:r>
          </w:p>
        </w:tc>
        <w:tc>
          <w:tcPr>
            <w:tcW w:w="7073" w:type="dxa"/>
            <w:vAlign w:val="center"/>
          </w:tcPr>
          <w:p w:rsidR="0070645D" w:rsidRDefault="00BE6F32">
            <w:pPr>
              <w:keepNext/>
              <w:widowControl/>
              <w:jc w:val="left"/>
              <w:rPr>
                <w:rFonts w:ascii="宋体" w:hAnsi="宋体" w:cs="Arial"/>
                <w:kern w:val="0"/>
                <w:szCs w:val="21"/>
              </w:rPr>
            </w:pPr>
            <w:r>
              <w:rPr>
                <w:rFonts w:ascii="宋体" w:hAnsi="宋体" w:cs="Arial" w:hint="eastAsia"/>
                <w:kern w:val="0"/>
                <w:szCs w:val="21"/>
              </w:rPr>
              <w:t>公开招标</w:t>
            </w:r>
          </w:p>
        </w:tc>
      </w:tr>
      <w:tr w:rsidR="0070645D">
        <w:trPr>
          <w:trHeight w:val="468"/>
          <w:jc w:val="center"/>
        </w:trPr>
        <w:tc>
          <w:tcPr>
            <w:tcW w:w="597" w:type="dxa"/>
            <w:vMerge/>
            <w:vAlign w:val="center"/>
          </w:tcPr>
          <w:p w:rsidR="0070645D" w:rsidRDefault="0070645D">
            <w:pPr>
              <w:jc w:val="center"/>
              <w:rPr>
                <w:rFonts w:ascii="宋体" w:hAnsi="宋体"/>
                <w:kern w:val="0"/>
                <w:szCs w:val="21"/>
              </w:rPr>
            </w:pP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资格审查方式</w:t>
            </w:r>
          </w:p>
        </w:tc>
        <w:tc>
          <w:tcPr>
            <w:tcW w:w="7073" w:type="dxa"/>
            <w:vAlign w:val="center"/>
          </w:tcPr>
          <w:p w:rsidR="0070645D" w:rsidRDefault="00BE6F32">
            <w:pPr>
              <w:keepNext/>
              <w:widowControl/>
              <w:jc w:val="left"/>
              <w:rPr>
                <w:rFonts w:ascii="宋体" w:hAnsi="宋体" w:cs="Arial"/>
                <w:kern w:val="0"/>
                <w:szCs w:val="21"/>
              </w:rPr>
            </w:pPr>
            <w:r>
              <w:rPr>
                <w:rFonts w:ascii="宋体" w:hAnsi="宋体" w:cs="Arial" w:hint="eastAsia"/>
                <w:kern w:val="0"/>
                <w:szCs w:val="21"/>
              </w:rPr>
              <w:t>资格后审</w:t>
            </w:r>
          </w:p>
        </w:tc>
      </w:tr>
      <w:tr w:rsidR="0070645D">
        <w:trPr>
          <w:trHeight w:val="468"/>
          <w:jc w:val="center"/>
        </w:trPr>
        <w:tc>
          <w:tcPr>
            <w:tcW w:w="597" w:type="dxa"/>
            <w:vMerge w:val="restart"/>
            <w:vAlign w:val="center"/>
          </w:tcPr>
          <w:p w:rsidR="0070645D" w:rsidRDefault="00BE6F32">
            <w:pPr>
              <w:jc w:val="center"/>
              <w:rPr>
                <w:rFonts w:ascii="宋体" w:hAnsi="宋体"/>
                <w:kern w:val="0"/>
                <w:szCs w:val="21"/>
              </w:rPr>
            </w:pPr>
            <w:r>
              <w:rPr>
                <w:rFonts w:ascii="宋体" w:hAnsi="宋体" w:hint="eastAsia"/>
                <w:kern w:val="0"/>
                <w:szCs w:val="21"/>
              </w:rPr>
              <w:t>4</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评标办法</w:t>
            </w:r>
          </w:p>
        </w:tc>
        <w:tc>
          <w:tcPr>
            <w:tcW w:w="7073" w:type="dxa"/>
            <w:vAlign w:val="center"/>
          </w:tcPr>
          <w:p w:rsidR="0070645D" w:rsidRDefault="00BE6F32">
            <w:pPr>
              <w:keepNext/>
              <w:widowControl/>
              <w:jc w:val="left"/>
              <w:rPr>
                <w:rFonts w:ascii="宋体" w:hAnsi="宋体" w:cs="Arial"/>
                <w:kern w:val="0"/>
                <w:szCs w:val="21"/>
              </w:rPr>
            </w:pPr>
            <w:r>
              <w:rPr>
                <w:rFonts w:ascii="宋体" w:hAnsi="宋体" w:cs="Arial" w:hint="eastAsia"/>
                <w:kern w:val="0"/>
                <w:szCs w:val="21"/>
              </w:rPr>
              <w:t>综合评分法</w:t>
            </w:r>
          </w:p>
        </w:tc>
      </w:tr>
      <w:tr w:rsidR="0070645D">
        <w:trPr>
          <w:trHeight w:val="468"/>
          <w:jc w:val="center"/>
        </w:trPr>
        <w:tc>
          <w:tcPr>
            <w:tcW w:w="597" w:type="dxa"/>
            <w:vMerge/>
            <w:vAlign w:val="center"/>
          </w:tcPr>
          <w:p w:rsidR="0070645D" w:rsidRDefault="0070645D">
            <w:pPr>
              <w:jc w:val="center"/>
              <w:rPr>
                <w:rFonts w:ascii="宋体" w:hAnsi="宋体"/>
                <w:kern w:val="0"/>
                <w:szCs w:val="21"/>
              </w:rPr>
            </w:pP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定标方法</w:t>
            </w:r>
          </w:p>
        </w:tc>
        <w:tc>
          <w:tcPr>
            <w:tcW w:w="7073" w:type="dxa"/>
            <w:vAlign w:val="center"/>
          </w:tcPr>
          <w:p w:rsidR="0070645D" w:rsidRDefault="00BE6F32">
            <w:pPr>
              <w:keepNext/>
              <w:widowControl/>
              <w:jc w:val="left"/>
              <w:rPr>
                <w:rFonts w:ascii="宋体" w:hAnsi="宋体" w:cs="Arial"/>
                <w:kern w:val="0"/>
                <w:szCs w:val="21"/>
              </w:rPr>
            </w:pPr>
            <w:r>
              <w:rPr>
                <w:rFonts w:ascii="宋体" w:hAnsi="宋体" w:cs="Arial" w:hint="eastAsia"/>
                <w:kern w:val="0"/>
                <w:szCs w:val="21"/>
              </w:rPr>
              <w:t>评标委员会推荐三名中标候选人</w:t>
            </w:r>
            <w:r w:rsidR="00D25E6A">
              <w:rPr>
                <w:rFonts w:ascii="宋体" w:hAnsi="宋体" w:cs="Arial" w:hint="eastAsia"/>
                <w:kern w:val="0"/>
                <w:szCs w:val="21"/>
              </w:rPr>
              <w:t>/标段</w:t>
            </w:r>
          </w:p>
        </w:tc>
      </w:tr>
      <w:tr w:rsidR="0070645D">
        <w:trPr>
          <w:trHeight w:val="468"/>
          <w:jc w:val="center"/>
        </w:trPr>
        <w:tc>
          <w:tcPr>
            <w:tcW w:w="597" w:type="dxa"/>
            <w:vAlign w:val="center"/>
          </w:tcPr>
          <w:p w:rsidR="0070645D" w:rsidRDefault="00BE6F32">
            <w:pPr>
              <w:jc w:val="center"/>
              <w:rPr>
                <w:rFonts w:ascii="宋体" w:hAnsi="宋体"/>
                <w:kern w:val="0"/>
                <w:szCs w:val="21"/>
              </w:rPr>
            </w:pPr>
            <w:r>
              <w:rPr>
                <w:rFonts w:ascii="宋体" w:hAnsi="宋体" w:hint="eastAsia"/>
                <w:kern w:val="0"/>
                <w:szCs w:val="21"/>
              </w:rPr>
              <w:t>5</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投标人资格条件和能力</w:t>
            </w:r>
          </w:p>
        </w:tc>
        <w:tc>
          <w:tcPr>
            <w:tcW w:w="7073" w:type="dxa"/>
            <w:vAlign w:val="center"/>
          </w:tcPr>
          <w:p w:rsidR="0070645D" w:rsidRDefault="00BE6F32">
            <w:pPr>
              <w:ind w:firstLineChars="200" w:firstLine="420"/>
              <w:jc w:val="left"/>
              <w:rPr>
                <w:rFonts w:ascii="宋体" w:hAnsi="宋体" w:cs="Arial"/>
                <w:bCs/>
                <w:kern w:val="0"/>
                <w:szCs w:val="21"/>
              </w:rPr>
            </w:pPr>
            <w:r>
              <w:rPr>
                <w:rFonts w:ascii="宋体" w:hAnsi="宋体" w:cs="Arial" w:hint="eastAsia"/>
                <w:bCs/>
                <w:kern w:val="0"/>
                <w:szCs w:val="21"/>
              </w:rPr>
              <w:t>1.满足《中华人民共和国政府采购法》第二十二条规定；</w:t>
            </w:r>
          </w:p>
          <w:p w:rsidR="0070645D" w:rsidRDefault="00BE6F32">
            <w:pPr>
              <w:ind w:firstLineChars="200" w:firstLine="420"/>
              <w:jc w:val="left"/>
              <w:rPr>
                <w:rFonts w:ascii="宋体" w:hAnsi="宋体" w:cs="Arial"/>
                <w:bCs/>
                <w:kern w:val="0"/>
                <w:szCs w:val="21"/>
              </w:rPr>
            </w:pPr>
            <w:r>
              <w:rPr>
                <w:rFonts w:ascii="宋体" w:hAnsi="宋体" w:cs="Arial" w:hint="eastAsia"/>
                <w:bCs/>
                <w:kern w:val="0"/>
                <w:szCs w:val="21"/>
              </w:rPr>
              <w:t>2.本项目的特定资格要求：</w:t>
            </w:r>
          </w:p>
          <w:p w:rsidR="0070645D" w:rsidRDefault="00BE6F32">
            <w:pPr>
              <w:ind w:firstLineChars="200" w:firstLine="420"/>
              <w:jc w:val="left"/>
              <w:rPr>
                <w:rFonts w:ascii="宋体" w:hAnsi="宋体" w:cs="Arial"/>
                <w:bCs/>
                <w:kern w:val="0"/>
                <w:szCs w:val="21"/>
              </w:rPr>
            </w:pPr>
            <w:r>
              <w:rPr>
                <w:rFonts w:ascii="宋体" w:hAnsi="宋体" w:cs="Arial" w:hint="eastAsia"/>
                <w:bCs/>
                <w:kern w:val="0"/>
                <w:szCs w:val="21"/>
              </w:rPr>
              <w:t>（1）有效的“一证一码”或“三证合一”的营业执照副本； </w:t>
            </w:r>
          </w:p>
          <w:p w:rsidR="0070645D" w:rsidRDefault="00BE6F32">
            <w:pPr>
              <w:ind w:firstLineChars="200" w:firstLine="420"/>
              <w:jc w:val="left"/>
              <w:rPr>
                <w:rFonts w:ascii="宋体" w:hAnsi="宋体" w:cs="Arial"/>
                <w:bCs/>
                <w:kern w:val="0"/>
                <w:szCs w:val="21"/>
              </w:rPr>
            </w:pPr>
            <w:r>
              <w:rPr>
                <w:rFonts w:ascii="宋体" w:hAnsi="宋体" w:cs="Arial" w:hint="eastAsia"/>
                <w:bCs/>
                <w:kern w:val="0"/>
                <w:szCs w:val="21"/>
              </w:rPr>
              <w:t>（2）法定代表人授权委托书（法人直接参与仅提供身份证明、非法人直接参与须同时提供法人及本授权人身份证明）；</w:t>
            </w:r>
          </w:p>
          <w:p w:rsidR="0070645D" w:rsidRDefault="00BE6F32">
            <w:pPr>
              <w:ind w:firstLineChars="200" w:firstLine="420"/>
              <w:jc w:val="left"/>
              <w:rPr>
                <w:rFonts w:ascii="宋体" w:hAnsi="宋体" w:cs="Arial"/>
                <w:bCs/>
                <w:kern w:val="0"/>
                <w:szCs w:val="21"/>
              </w:rPr>
            </w:pPr>
            <w:r>
              <w:rPr>
                <w:rFonts w:ascii="宋体" w:hAnsi="宋体" w:cs="Arial" w:hint="eastAsia"/>
                <w:bCs/>
                <w:kern w:val="0"/>
                <w:szCs w:val="21"/>
              </w:rPr>
              <w:t>（3）</w:t>
            </w:r>
            <w:r>
              <w:rPr>
                <w:rFonts w:ascii="宋体" w:hAnsi="宋体" w:cs="Arial"/>
                <w:bCs/>
                <w:kern w:val="0"/>
                <w:szCs w:val="21"/>
              </w:rPr>
              <w:t>①投标人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所有证件必须真实、有效。</w:t>
            </w:r>
          </w:p>
          <w:p w:rsidR="0070645D" w:rsidRDefault="00BE6F32">
            <w:pPr>
              <w:ind w:firstLineChars="200" w:firstLine="420"/>
              <w:jc w:val="left"/>
              <w:rPr>
                <w:rFonts w:ascii="宋体" w:hAnsi="宋体" w:cs="Arial"/>
                <w:kern w:val="0"/>
                <w:szCs w:val="21"/>
              </w:rPr>
            </w:pPr>
            <w:r>
              <w:rPr>
                <w:rFonts w:ascii="宋体" w:hAnsi="宋体" w:cs="Arial" w:hint="eastAsia"/>
                <w:bCs/>
                <w:kern w:val="0"/>
                <w:szCs w:val="21"/>
              </w:rPr>
              <w:t>（5）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ascii="宋体" w:hAnsi="宋体" w:cs="Arial" w:hint="eastAsia"/>
                <w:kern w:val="0"/>
                <w:szCs w:val="21"/>
              </w:rPr>
              <w:t>。</w:t>
            </w:r>
          </w:p>
        </w:tc>
      </w:tr>
      <w:tr w:rsidR="0070645D">
        <w:trPr>
          <w:trHeight w:val="468"/>
          <w:jc w:val="center"/>
        </w:trPr>
        <w:tc>
          <w:tcPr>
            <w:tcW w:w="597" w:type="dxa"/>
            <w:vAlign w:val="center"/>
          </w:tcPr>
          <w:p w:rsidR="0070645D" w:rsidRDefault="00BE6F32">
            <w:pPr>
              <w:jc w:val="center"/>
              <w:rPr>
                <w:rFonts w:ascii="宋体" w:hAnsi="宋体"/>
                <w:kern w:val="0"/>
                <w:szCs w:val="21"/>
              </w:rPr>
            </w:pPr>
            <w:r>
              <w:rPr>
                <w:rFonts w:ascii="宋体" w:hAnsi="宋体" w:hint="eastAsia"/>
                <w:kern w:val="0"/>
                <w:szCs w:val="21"/>
              </w:rPr>
              <w:t>6</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招标文件费</w:t>
            </w:r>
          </w:p>
        </w:tc>
        <w:tc>
          <w:tcPr>
            <w:tcW w:w="7073" w:type="dxa"/>
            <w:vAlign w:val="center"/>
          </w:tcPr>
          <w:p w:rsidR="0070645D" w:rsidRDefault="00BE6F32">
            <w:pPr>
              <w:keepNext/>
              <w:widowControl/>
              <w:jc w:val="left"/>
              <w:rPr>
                <w:rFonts w:ascii="宋体" w:hAnsi="宋体" w:cs="Arial"/>
                <w:kern w:val="0"/>
                <w:szCs w:val="21"/>
              </w:rPr>
            </w:pPr>
            <w:r>
              <w:rPr>
                <w:rFonts w:ascii="宋体" w:hAnsi="宋体" w:cs="Arial" w:hint="eastAsia"/>
                <w:kern w:val="0"/>
                <w:szCs w:val="21"/>
              </w:rPr>
              <w:t>300元</w:t>
            </w:r>
            <w:r w:rsidR="00D25E6A">
              <w:rPr>
                <w:rFonts w:ascii="宋体" w:hAnsi="宋体" w:cs="Arial" w:hint="eastAsia"/>
                <w:kern w:val="0"/>
                <w:szCs w:val="21"/>
              </w:rPr>
              <w:t>/标段</w:t>
            </w:r>
          </w:p>
        </w:tc>
      </w:tr>
      <w:tr w:rsidR="0070645D" w:rsidRPr="00D25E6A">
        <w:trPr>
          <w:trHeight w:val="468"/>
          <w:jc w:val="center"/>
        </w:trPr>
        <w:tc>
          <w:tcPr>
            <w:tcW w:w="597" w:type="dxa"/>
            <w:vAlign w:val="center"/>
          </w:tcPr>
          <w:p w:rsidR="0070645D" w:rsidRDefault="00BE6F32">
            <w:pPr>
              <w:jc w:val="center"/>
              <w:rPr>
                <w:rFonts w:ascii="宋体" w:hAnsi="宋体"/>
                <w:kern w:val="0"/>
                <w:szCs w:val="21"/>
              </w:rPr>
            </w:pPr>
            <w:r>
              <w:rPr>
                <w:rFonts w:ascii="宋体" w:hAnsi="宋体" w:hint="eastAsia"/>
                <w:kern w:val="0"/>
                <w:szCs w:val="21"/>
              </w:rPr>
              <w:t>7</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投标保证金</w:t>
            </w:r>
          </w:p>
        </w:tc>
        <w:tc>
          <w:tcPr>
            <w:tcW w:w="7073" w:type="dxa"/>
            <w:vAlign w:val="center"/>
          </w:tcPr>
          <w:p w:rsidR="0070645D" w:rsidRDefault="00BE6F32" w:rsidP="00D25E6A">
            <w:pPr>
              <w:keepNext/>
              <w:widowControl/>
              <w:jc w:val="left"/>
              <w:rPr>
                <w:rFonts w:ascii="宋体" w:hAnsi="宋体" w:cs="Arial"/>
                <w:kern w:val="0"/>
                <w:szCs w:val="21"/>
              </w:rPr>
            </w:pPr>
            <w:r>
              <w:rPr>
                <w:rFonts w:ascii="宋体" w:hAnsi="宋体" w:hint="eastAsia"/>
                <w:kern w:val="0"/>
                <w:szCs w:val="21"/>
              </w:rPr>
              <w:t>一标段：</w:t>
            </w:r>
            <w:r w:rsidR="00D25E6A">
              <w:rPr>
                <w:rFonts w:ascii="宋体" w:hAnsi="宋体" w:hint="eastAsia"/>
                <w:kern w:val="0"/>
                <w:szCs w:val="21"/>
              </w:rPr>
              <w:t>2.5</w:t>
            </w:r>
            <w:r>
              <w:rPr>
                <w:rFonts w:ascii="宋体" w:hAnsi="宋体" w:hint="eastAsia"/>
                <w:kern w:val="0"/>
                <w:szCs w:val="21"/>
              </w:rPr>
              <w:t>万元；二标段：</w:t>
            </w:r>
            <w:r w:rsidR="00D25E6A">
              <w:rPr>
                <w:rFonts w:ascii="宋体" w:hAnsi="宋体" w:hint="eastAsia"/>
                <w:kern w:val="0"/>
                <w:szCs w:val="21"/>
              </w:rPr>
              <w:t>5万元</w:t>
            </w:r>
            <w:r>
              <w:rPr>
                <w:rFonts w:ascii="宋体" w:hAnsi="宋体" w:hint="eastAsia"/>
                <w:kern w:val="0"/>
                <w:szCs w:val="21"/>
              </w:rPr>
              <w:t>；</w:t>
            </w:r>
            <w:r w:rsidR="001113DE">
              <w:rPr>
                <w:rFonts w:ascii="宋体" w:hAnsi="宋体" w:cs="Arial"/>
                <w:kern w:val="0"/>
                <w:szCs w:val="21"/>
              </w:rPr>
              <w:t xml:space="preserve"> </w:t>
            </w:r>
            <w:r w:rsidR="00D25E6A">
              <w:rPr>
                <w:rFonts w:ascii="宋体" w:hAnsi="宋体" w:cs="Arial"/>
                <w:kern w:val="0"/>
                <w:szCs w:val="21"/>
              </w:rPr>
              <w:t>三标段：</w:t>
            </w:r>
            <w:r w:rsidR="00D25E6A">
              <w:rPr>
                <w:rFonts w:ascii="宋体" w:hAnsi="宋体" w:cs="Arial" w:hint="eastAsia"/>
                <w:kern w:val="0"/>
                <w:szCs w:val="21"/>
              </w:rPr>
              <w:t>6万元；四标段：3.9万元；五标段：6.6万元；六标段：1.2万元；七标段：2.8万元；八标段：1万元；九标段；1.1万元；十标段；0.9万元；十一标段：3.7万元；十二标段：2万元；十三标段：6万元；十四标段：0.6万元；</w:t>
            </w:r>
          </w:p>
        </w:tc>
      </w:tr>
      <w:tr w:rsidR="0070645D">
        <w:trPr>
          <w:trHeight w:val="468"/>
          <w:jc w:val="center"/>
        </w:trPr>
        <w:tc>
          <w:tcPr>
            <w:tcW w:w="597" w:type="dxa"/>
            <w:vAlign w:val="center"/>
          </w:tcPr>
          <w:p w:rsidR="0070645D" w:rsidRDefault="00BE6F32">
            <w:pPr>
              <w:jc w:val="center"/>
              <w:rPr>
                <w:rFonts w:ascii="宋体" w:hAnsi="宋体"/>
                <w:kern w:val="0"/>
                <w:szCs w:val="21"/>
              </w:rPr>
            </w:pPr>
            <w:r>
              <w:rPr>
                <w:rFonts w:ascii="宋体" w:hAnsi="宋体" w:hint="eastAsia"/>
                <w:kern w:val="0"/>
                <w:szCs w:val="21"/>
              </w:rPr>
              <w:t>8</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现场踏勘</w:t>
            </w:r>
          </w:p>
        </w:tc>
        <w:tc>
          <w:tcPr>
            <w:tcW w:w="7073" w:type="dxa"/>
            <w:vAlign w:val="center"/>
          </w:tcPr>
          <w:p w:rsidR="0070645D" w:rsidRDefault="00BE6F32">
            <w:pPr>
              <w:keepNext/>
              <w:widowControl/>
              <w:jc w:val="left"/>
              <w:rPr>
                <w:rFonts w:ascii="宋体" w:hAnsi="宋体" w:cs="Arial"/>
                <w:kern w:val="0"/>
                <w:szCs w:val="21"/>
              </w:rPr>
            </w:pPr>
            <w:r>
              <w:rPr>
                <w:rFonts w:ascii="宋体" w:hAnsi="宋体" w:cs="Arial" w:hint="eastAsia"/>
                <w:kern w:val="0"/>
                <w:szCs w:val="21"/>
              </w:rPr>
              <w:t>不组织</w:t>
            </w:r>
          </w:p>
        </w:tc>
      </w:tr>
      <w:tr w:rsidR="0070645D">
        <w:trPr>
          <w:trHeight w:val="468"/>
          <w:jc w:val="center"/>
        </w:trPr>
        <w:tc>
          <w:tcPr>
            <w:tcW w:w="597" w:type="dxa"/>
            <w:vAlign w:val="center"/>
          </w:tcPr>
          <w:p w:rsidR="0070645D" w:rsidRDefault="00BE6F32">
            <w:pPr>
              <w:jc w:val="center"/>
              <w:rPr>
                <w:rFonts w:ascii="宋体" w:hAnsi="宋体"/>
                <w:kern w:val="0"/>
                <w:szCs w:val="21"/>
              </w:rPr>
            </w:pPr>
            <w:r>
              <w:rPr>
                <w:rFonts w:ascii="宋体" w:hAnsi="宋体" w:hint="eastAsia"/>
                <w:kern w:val="0"/>
                <w:szCs w:val="21"/>
              </w:rPr>
              <w:t>9</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招标答疑</w:t>
            </w:r>
          </w:p>
        </w:tc>
        <w:tc>
          <w:tcPr>
            <w:tcW w:w="7073" w:type="dxa"/>
            <w:vAlign w:val="center"/>
          </w:tcPr>
          <w:p w:rsidR="0070645D" w:rsidRDefault="00BE6F32">
            <w:pPr>
              <w:jc w:val="left"/>
              <w:rPr>
                <w:rFonts w:ascii="宋体" w:hAnsi="宋体" w:cs="Arial"/>
                <w:kern w:val="0"/>
                <w:szCs w:val="21"/>
              </w:rPr>
            </w:pPr>
            <w:r>
              <w:rPr>
                <w:rFonts w:ascii="宋体" w:hAnsi="宋体" w:cs="Arial"/>
                <w:kern w:val="0"/>
                <w:szCs w:val="21"/>
              </w:rPr>
              <w:t>对</w:t>
            </w:r>
            <w:r>
              <w:rPr>
                <w:rFonts w:ascii="宋体" w:hAnsi="宋体" w:cs="Arial" w:hint="eastAsia"/>
                <w:kern w:val="0"/>
                <w:szCs w:val="21"/>
              </w:rPr>
              <w:t>招标文件</w:t>
            </w:r>
            <w:r>
              <w:rPr>
                <w:rFonts w:ascii="宋体" w:hAnsi="宋体" w:cs="Arial"/>
                <w:kern w:val="0"/>
                <w:szCs w:val="21"/>
              </w:rPr>
              <w:t>提出质疑的，应当在获取</w:t>
            </w:r>
            <w:r>
              <w:rPr>
                <w:rFonts w:ascii="宋体" w:hAnsi="宋体" w:cs="Arial" w:hint="eastAsia"/>
                <w:kern w:val="0"/>
                <w:szCs w:val="21"/>
              </w:rPr>
              <w:t>招标文件</w:t>
            </w:r>
            <w:r>
              <w:rPr>
                <w:rFonts w:ascii="宋体" w:hAnsi="宋体" w:cs="Arial"/>
                <w:kern w:val="0"/>
                <w:szCs w:val="21"/>
              </w:rPr>
              <w:t>或者</w:t>
            </w:r>
            <w:r>
              <w:rPr>
                <w:rFonts w:ascii="宋体" w:hAnsi="宋体" w:cs="Arial" w:hint="eastAsia"/>
                <w:kern w:val="0"/>
                <w:szCs w:val="21"/>
              </w:rPr>
              <w:t>招标文件</w:t>
            </w:r>
            <w:r>
              <w:rPr>
                <w:rFonts w:ascii="宋体" w:hAnsi="宋体" w:cs="Arial"/>
                <w:kern w:val="0"/>
                <w:szCs w:val="21"/>
              </w:rPr>
              <w:t>公告期限届满之日起7个工作日内</w:t>
            </w:r>
            <w:r>
              <w:rPr>
                <w:rFonts w:ascii="宋体" w:hAnsi="宋体" w:cs="Arial" w:hint="eastAsia"/>
                <w:kern w:val="0"/>
                <w:szCs w:val="21"/>
              </w:rPr>
              <w:t>以书面加盖公章的形式</w:t>
            </w:r>
            <w:r>
              <w:rPr>
                <w:rFonts w:ascii="宋体" w:hAnsi="宋体" w:cs="Arial"/>
                <w:kern w:val="0"/>
                <w:szCs w:val="21"/>
              </w:rPr>
              <w:t>一次性提出</w:t>
            </w:r>
            <w:r>
              <w:rPr>
                <w:rFonts w:ascii="宋体" w:hAnsi="宋体" w:cs="Arial" w:hint="eastAsia"/>
                <w:kern w:val="0"/>
                <w:szCs w:val="21"/>
              </w:rPr>
              <w:t>递交至</w:t>
            </w:r>
            <w:r>
              <w:rPr>
                <w:rFonts w:ascii="宋体" w:hAnsi="宋体" w:cs="宋体"/>
                <w:bCs/>
              </w:rPr>
              <w:t>新疆瑞和智业工程项目管理有限责任公司</w:t>
            </w:r>
            <w:r>
              <w:rPr>
                <w:rFonts w:ascii="宋体" w:hAnsi="宋体" w:cs="Arial" w:hint="eastAsia"/>
                <w:kern w:val="0"/>
                <w:szCs w:val="21"/>
              </w:rPr>
              <w:t>, 春生，17699910892</w:t>
            </w:r>
            <w:r>
              <w:rPr>
                <w:rFonts w:ascii="宋体" w:hAnsi="宋体" w:cs="Arial"/>
                <w:kern w:val="0"/>
                <w:szCs w:val="21"/>
              </w:rPr>
              <w:t>。</w:t>
            </w:r>
          </w:p>
          <w:p w:rsidR="0070645D" w:rsidRDefault="00BE6F32">
            <w:pPr>
              <w:jc w:val="left"/>
              <w:rPr>
                <w:rFonts w:ascii="宋体" w:hAnsi="宋体" w:cs="Arial"/>
                <w:color w:val="FF0000"/>
                <w:kern w:val="0"/>
                <w:szCs w:val="21"/>
              </w:rPr>
            </w:pPr>
            <w:r>
              <w:rPr>
                <w:rFonts w:ascii="宋体" w:hAnsi="宋体" w:cs="Arial" w:hint="eastAsia"/>
                <w:kern w:val="0"/>
                <w:szCs w:val="21"/>
              </w:rPr>
              <w:t>澄清修改内容可能影响投标文件编制的，应当在投标截止时间至少</w:t>
            </w:r>
            <w:r>
              <w:rPr>
                <w:rFonts w:ascii="宋体" w:hAnsi="宋体" w:cs="Arial"/>
                <w:kern w:val="0"/>
                <w:szCs w:val="21"/>
              </w:rPr>
              <w:t>15</w:t>
            </w:r>
            <w:r>
              <w:rPr>
                <w:rFonts w:ascii="宋体" w:hAnsi="宋体" w:cs="Arial" w:hint="eastAsia"/>
                <w:kern w:val="0"/>
                <w:szCs w:val="21"/>
              </w:rPr>
              <w:t>日前，以书面形式通知所有获取招标文件的潜在投标人。</w:t>
            </w:r>
          </w:p>
        </w:tc>
      </w:tr>
      <w:tr w:rsidR="0070645D">
        <w:trPr>
          <w:trHeight w:val="468"/>
          <w:jc w:val="center"/>
        </w:trPr>
        <w:tc>
          <w:tcPr>
            <w:tcW w:w="597" w:type="dxa"/>
            <w:vAlign w:val="center"/>
          </w:tcPr>
          <w:p w:rsidR="0070645D" w:rsidRDefault="00BE6F32">
            <w:pPr>
              <w:jc w:val="center"/>
              <w:rPr>
                <w:rFonts w:ascii="宋体" w:hAnsi="宋体"/>
                <w:kern w:val="0"/>
                <w:szCs w:val="21"/>
              </w:rPr>
            </w:pPr>
            <w:r>
              <w:rPr>
                <w:rFonts w:ascii="宋体" w:hAnsi="宋体" w:hint="eastAsia"/>
                <w:kern w:val="0"/>
                <w:szCs w:val="21"/>
              </w:rPr>
              <w:t>10</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投标文件份数</w:t>
            </w:r>
          </w:p>
        </w:tc>
        <w:tc>
          <w:tcPr>
            <w:tcW w:w="7073" w:type="dxa"/>
            <w:vAlign w:val="center"/>
          </w:tcPr>
          <w:p w:rsidR="0070645D" w:rsidRDefault="00BE6F32">
            <w:pPr>
              <w:jc w:val="left"/>
              <w:rPr>
                <w:rFonts w:ascii="宋体" w:hAnsi="宋体"/>
                <w:kern w:val="0"/>
                <w:szCs w:val="21"/>
              </w:rPr>
            </w:pPr>
            <w:r>
              <w:rPr>
                <w:rFonts w:ascii="宋体" w:hAnsi="宋体" w:hint="eastAsia"/>
                <w:color w:val="FF0000"/>
                <w:kern w:val="0"/>
                <w:szCs w:val="21"/>
              </w:rPr>
              <w:t>正本</w:t>
            </w:r>
            <w:r w:rsidR="00D25E6A">
              <w:rPr>
                <w:rFonts w:ascii="宋体" w:hAnsi="宋体" w:hint="eastAsia"/>
                <w:color w:val="FF0000"/>
                <w:kern w:val="0"/>
                <w:szCs w:val="21"/>
              </w:rPr>
              <w:t>2</w:t>
            </w:r>
            <w:r>
              <w:rPr>
                <w:rFonts w:ascii="宋体" w:hAnsi="宋体" w:hint="eastAsia"/>
                <w:color w:val="FF0000"/>
                <w:kern w:val="0"/>
                <w:szCs w:val="21"/>
              </w:rPr>
              <w:t>份；副本</w:t>
            </w:r>
            <w:r w:rsidR="00D25E6A">
              <w:rPr>
                <w:rFonts w:ascii="宋体" w:hAnsi="宋体" w:hint="eastAsia"/>
                <w:color w:val="FF0000"/>
                <w:kern w:val="0"/>
                <w:szCs w:val="21"/>
              </w:rPr>
              <w:t>5</w:t>
            </w:r>
            <w:r>
              <w:rPr>
                <w:rFonts w:ascii="宋体" w:hAnsi="宋体" w:hint="eastAsia"/>
                <w:color w:val="FF0000"/>
                <w:kern w:val="0"/>
                <w:szCs w:val="21"/>
              </w:rPr>
              <w:t>份</w:t>
            </w:r>
          </w:p>
          <w:p w:rsidR="0070645D" w:rsidRDefault="00BE6F32">
            <w:pPr>
              <w:keepNext/>
              <w:widowControl/>
              <w:jc w:val="left"/>
              <w:rPr>
                <w:rFonts w:ascii="宋体" w:hAnsi="宋体"/>
                <w:kern w:val="0"/>
                <w:szCs w:val="21"/>
              </w:rPr>
            </w:pPr>
            <w:r>
              <w:rPr>
                <w:rFonts w:ascii="宋体" w:hAnsi="宋体" w:hint="eastAsia"/>
                <w:kern w:val="0"/>
                <w:szCs w:val="21"/>
              </w:rPr>
              <w:t>备注：1.另以</w:t>
            </w:r>
            <w:r>
              <w:rPr>
                <w:rFonts w:ascii="宋体" w:hAnsi="宋体"/>
                <w:kern w:val="0"/>
                <w:szCs w:val="21"/>
              </w:rPr>
              <w:t>U</w:t>
            </w:r>
            <w:proofErr w:type="gramStart"/>
            <w:r>
              <w:rPr>
                <w:rFonts w:ascii="宋体" w:hAnsi="宋体" w:hint="eastAsia"/>
                <w:kern w:val="0"/>
                <w:szCs w:val="21"/>
              </w:rPr>
              <w:t>盘形式</w:t>
            </w:r>
            <w:proofErr w:type="gramEnd"/>
            <w:r>
              <w:rPr>
                <w:rFonts w:ascii="宋体" w:hAnsi="宋体" w:hint="eastAsia"/>
                <w:kern w:val="0"/>
                <w:szCs w:val="21"/>
              </w:rPr>
              <w:t>提供全套电子版投标文件密封在投标文件封袋中；</w:t>
            </w:r>
          </w:p>
          <w:p w:rsidR="0070645D" w:rsidRDefault="00BE6F32">
            <w:pPr>
              <w:keepNext/>
              <w:widowControl/>
              <w:ind w:firstLineChars="300" w:firstLine="630"/>
              <w:jc w:val="left"/>
              <w:rPr>
                <w:rFonts w:ascii="宋体" w:hAnsi="宋体"/>
                <w:color w:val="FF0000"/>
                <w:kern w:val="0"/>
                <w:szCs w:val="21"/>
              </w:rPr>
            </w:pPr>
            <w:r>
              <w:rPr>
                <w:rFonts w:ascii="宋体" w:hAnsi="宋体" w:hint="eastAsia"/>
                <w:kern w:val="0"/>
                <w:szCs w:val="21"/>
              </w:rPr>
              <w:t>2.电子版格式：投标文件正本盖章扫描生成的PDF格式。</w:t>
            </w:r>
          </w:p>
        </w:tc>
      </w:tr>
      <w:tr w:rsidR="0070645D">
        <w:trPr>
          <w:trHeight w:val="468"/>
          <w:jc w:val="center"/>
        </w:trPr>
        <w:tc>
          <w:tcPr>
            <w:tcW w:w="597" w:type="dxa"/>
            <w:vAlign w:val="center"/>
          </w:tcPr>
          <w:p w:rsidR="0070645D" w:rsidRDefault="00BE6F32">
            <w:pPr>
              <w:jc w:val="center"/>
              <w:rPr>
                <w:rFonts w:ascii="宋体" w:hAnsi="宋体"/>
                <w:kern w:val="0"/>
                <w:szCs w:val="21"/>
              </w:rPr>
            </w:pPr>
            <w:r>
              <w:rPr>
                <w:rFonts w:ascii="宋体" w:hAnsi="宋体" w:hint="eastAsia"/>
                <w:kern w:val="0"/>
                <w:szCs w:val="21"/>
              </w:rPr>
              <w:t>11</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投标文件递交</w:t>
            </w:r>
          </w:p>
        </w:tc>
        <w:tc>
          <w:tcPr>
            <w:tcW w:w="7073" w:type="dxa"/>
            <w:vAlign w:val="center"/>
          </w:tcPr>
          <w:p w:rsidR="0070645D" w:rsidRDefault="00BE6F32">
            <w:pPr>
              <w:rPr>
                <w:rFonts w:ascii="宋体" w:hAnsi="宋体" w:cs="宋体"/>
                <w:kern w:val="0"/>
                <w:szCs w:val="21"/>
              </w:rPr>
            </w:pPr>
            <w:r>
              <w:rPr>
                <w:rFonts w:ascii="宋体" w:hAnsi="宋体" w:cs="宋体" w:hint="eastAsia"/>
                <w:kern w:val="0"/>
                <w:szCs w:val="21"/>
              </w:rPr>
              <w:t>截止时间：</w:t>
            </w:r>
            <w:r>
              <w:rPr>
                <w:rFonts w:ascii="宋体" w:hAnsi="宋体" w:cs="宋体"/>
                <w:kern w:val="0"/>
                <w:szCs w:val="21"/>
                <w:u w:val="single"/>
              </w:rPr>
              <w:t>20</w:t>
            </w:r>
            <w:r>
              <w:rPr>
                <w:rFonts w:ascii="宋体" w:hAnsi="宋体" w:cs="宋体" w:hint="eastAsia"/>
                <w:kern w:val="0"/>
                <w:szCs w:val="21"/>
                <w:u w:val="single"/>
              </w:rPr>
              <w:t>2</w:t>
            </w:r>
            <w:r w:rsidR="00D25E6A">
              <w:rPr>
                <w:rFonts w:ascii="宋体" w:hAnsi="宋体" w:cs="宋体" w:hint="eastAsia"/>
                <w:kern w:val="0"/>
                <w:szCs w:val="21"/>
                <w:u w:val="single"/>
              </w:rPr>
              <w:t>2</w:t>
            </w:r>
            <w:r>
              <w:rPr>
                <w:rFonts w:ascii="宋体" w:hAnsi="宋体" w:cs="宋体" w:hint="eastAsia"/>
                <w:kern w:val="0"/>
                <w:szCs w:val="21"/>
                <w:u w:val="single"/>
              </w:rPr>
              <w:t>年</w:t>
            </w:r>
            <w:r w:rsidR="00A444D6">
              <w:rPr>
                <w:rFonts w:ascii="宋体" w:hAnsi="宋体" w:cs="宋体" w:hint="eastAsia"/>
                <w:kern w:val="0"/>
                <w:szCs w:val="21"/>
                <w:u w:val="single"/>
              </w:rPr>
              <w:t>10</w:t>
            </w:r>
            <w:r>
              <w:rPr>
                <w:rFonts w:ascii="宋体" w:hAnsi="宋体" w:cs="宋体" w:hint="eastAsia"/>
                <w:kern w:val="0"/>
                <w:szCs w:val="21"/>
                <w:u w:val="single"/>
              </w:rPr>
              <w:t>月</w:t>
            </w:r>
            <w:r w:rsidR="00A444D6">
              <w:rPr>
                <w:rFonts w:ascii="宋体" w:hAnsi="宋体" w:cs="宋体" w:hint="eastAsia"/>
                <w:kern w:val="0"/>
                <w:szCs w:val="21"/>
                <w:u w:val="single"/>
              </w:rPr>
              <w:t>09</w:t>
            </w:r>
            <w:r>
              <w:rPr>
                <w:rFonts w:ascii="宋体" w:hAnsi="宋体" w:cs="宋体" w:hint="eastAsia"/>
                <w:kern w:val="0"/>
                <w:szCs w:val="21"/>
                <w:u w:val="single"/>
              </w:rPr>
              <w:t>日</w:t>
            </w:r>
            <w:r>
              <w:rPr>
                <w:rFonts w:ascii="宋体" w:hAnsi="宋体" w:cs="宋体"/>
                <w:kern w:val="0"/>
                <w:szCs w:val="21"/>
                <w:u w:val="single"/>
              </w:rPr>
              <w:t>1</w:t>
            </w:r>
            <w:r>
              <w:rPr>
                <w:rFonts w:ascii="宋体" w:hAnsi="宋体" w:cs="宋体" w:hint="eastAsia"/>
                <w:kern w:val="0"/>
                <w:szCs w:val="21"/>
                <w:u w:val="single"/>
              </w:rPr>
              <w:t>1时0</w:t>
            </w:r>
            <w:r>
              <w:rPr>
                <w:rFonts w:ascii="宋体" w:hAnsi="宋体" w:cs="宋体"/>
                <w:kern w:val="0"/>
                <w:szCs w:val="21"/>
                <w:u w:val="single"/>
              </w:rPr>
              <w:t>0</w:t>
            </w:r>
            <w:r>
              <w:rPr>
                <w:rFonts w:ascii="宋体" w:hAnsi="宋体" w:cs="宋体" w:hint="eastAsia"/>
                <w:kern w:val="0"/>
                <w:szCs w:val="21"/>
                <w:u w:val="single"/>
              </w:rPr>
              <w:t>分</w:t>
            </w:r>
          </w:p>
          <w:p w:rsidR="0070645D" w:rsidRDefault="00BE6F32">
            <w:pPr>
              <w:keepNext/>
              <w:widowControl/>
              <w:jc w:val="left"/>
              <w:rPr>
                <w:rFonts w:ascii="宋体" w:hAnsi="宋体" w:cs="Arial"/>
                <w:kern w:val="0"/>
                <w:szCs w:val="21"/>
              </w:rPr>
            </w:pPr>
            <w:r>
              <w:rPr>
                <w:rFonts w:ascii="宋体" w:hAnsi="宋体" w:cs="宋体" w:hint="eastAsia"/>
                <w:kern w:val="0"/>
                <w:szCs w:val="21"/>
              </w:rPr>
              <w:t>递交地点：</w:t>
            </w:r>
            <w:r>
              <w:rPr>
                <w:rFonts w:ascii="宋体" w:hAnsi="宋体"/>
                <w:bCs/>
                <w:kern w:val="0"/>
                <w:szCs w:val="21"/>
              </w:rPr>
              <w:t>新疆瑞和智业工程项目管理有限责任公司</w:t>
            </w:r>
            <w:r>
              <w:rPr>
                <w:rFonts w:ascii="宋体" w:hAnsi="宋体" w:hint="eastAsia"/>
                <w:bCs/>
                <w:kern w:val="0"/>
                <w:szCs w:val="21"/>
              </w:rPr>
              <w:t>（</w:t>
            </w:r>
            <w:r>
              <w:rPr>
                <w:rFonts w:ascii="宋体" w:hAnsi="宋体"/>
                <w:bCs/>
                <w:kern w:val="0"/>
                <w:szCs w:val="21"/>
              </w:rPr>
              <w:t>乌鲁木齐市水磨沟区大成尔雅A座120</w:t>
            </w:r>
            <w:r>
              <w:rPr>
                <w:rFonts w:ascii="宋体" w:hAnsi="宋体" w:hint="eastAsia"/>
                <w:bCs/>
                <w:kern w:val="0"/>
                <w:szCs w:val="21"/>
              </w:rPr>
              <w:t>4</w:t>
            </w:r>
            <w:r>
              <w:rPr>
                <w:rFonts w:ascii="宋体" w:hAnsi="宋体"/>
                <w:bCs/>
                <w:kern w:val="0"/>
                <w:szCs w:val="21"/>
              </w:rPr>
              <w:t>室</w:t>
            </w:r>
            <w:r>
              <w:rPr>
                <w:rFonts w:ascii="宋体" w:hAnsi="宋体" w:hint="eastAsia"/>
                <w:bCs/>
                <w:kern w:val="0"/>
                <w:szCs w:val="21"/>
              </w:rPr>
              <w:t>）</w:t>
            </w:r>
          </w:p>
        </w:tc>
      </w:tr>
      <w:tr w:rsidR="0070645D">
        <w:trPr>
          <w:trHeight w:val="468"/>
          <w:jc w:val="center"/>
        </w:trPr>
        <w:tc>
          <w:tcPr>
            <w:tcW w:w="597" w:type="dxa"/>
            <w:vAlign w:val="center"/>
          </w:tcPr>
          <w:p w:rsidR="0070645D" w:rsidRDefault="00BE6F32">
            <w:pPr>
              <w:jc w:val="center"/>
              <w:rPr>
                <w:rFonts w:ascii="宋体" w:hAnsi="宋体"/>
                <w:kern w:val="0"/>
                <w:szCs w:val="21"/>
              </w:rPr>
            </w:pPr>
            <w:r>
              <w:rPr>
                <w:rFonts w:ascii="宋体" w:hAnsi="宋体" w:hint="eastAsia"/>
                <w:kern w:val="0"/>
                <w:szCs w:val="21"/>
              </w:rPr>
              <w:t>12</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开标</w:t>
            </w:r>
          </w:p>
        </w:tc>
        <w:tc>
          <w:tcPr>
            <w:tcW w:w="7073" w:type="dxa"/>
            <w:vAlign w:val="center"/>
          </w:tcPr>
          <w:p w:rsidR="0070645D" w:rsidRDefault="00BE6F32">
            <w:pPr>
              <w:rPr>
                <w:rFonts w:ascii="宋体" w:hAnsi="宋体" w:cs="宋体"/>
                <w:kern w:val="0"/>
                <w:szCs w:val="21"/>
              </w:rPr>
            </w:pPr>
            <w:r>
              <w:rPr>
                <w:rFonts w:ascii="宋体" w:hAnsi="宋体" w:cs="宋体" w:hint="eastAsia"/>
                <w:kern w:val="0"/>
                <w:szCs w:val="21"/>
              </w:rPr>
              <w:t>时间：</w:t>
            </w:r>
            <w:r>
              <w:rPr>
                <w:rFonts w:ascii="宋体" w:hAnsi="宋体" w:cs="宋体"/>
                <w:kern w:val="0"/>
                <w:szCs w:val="21"/>
                <w:u w:val="single"/>
              </w:rPr>
              <w:t>20</w:t>
            </w:r>
            <w:r>
              <w:rPr>
                <w:rFonts w:ascii="宋体" w:hAnsi="宋体" w:cs="宋体" w:hint="eastAsia"/>
                <w:kern w:val="0"/>
                <w:szCs w:val="21"/>
                <w:u w:val="single"/>
              </w:rPr>
              <w:t>2</w:t>
            </w:r>
            <w:r w:rsidR="00D25E6A">
              <w:rPr>
                <w:rFonts w:ascii="宋体" w:hAnsi="宋体" w:cs="宋体" w:hint="eastAsia"/>
                <w:kern w:val="0"/>
                <w:szCs w:val="21"/>
                <w:u w:val="single"/>
              </w:rPr>
              <w:t>2</w:t>
            </w:r>
            <w:r>
              <w:rPr>
                <w:rFonts w:ascii="宋体" w:hAnsi="宋体" w:cs="宋体" w:hint="eastAsia"/>
                <w:kern w:val="0"/>
                <w:szCs w:val="21"/>
                <w:u w:val="single"/>
              </w:rPr>
              <w:t>年</w:t>
            </w:r>
            <w:r w:rsidR="00A444D6">
              <w:rPr>
                <w:rFonts w:ascii="宋体" w:hAnsi="宋体" w:cs="宋体" w:hint="eastAsia"/>
                <w:kern w:val="0"/>
                <w:szCs w:val="21"/>
                <w:u w:val="single"/>
              </w:rPr>
              <w:t>10</w:t>
            </w:r>
            <w:r>
              <w:rPr>
                <w:rFonts w:ascii="宋体" w:hAnsi="宋体" w:cs="宋体" w:hint="eastAsia"/>
                <w:kern w:val="0"/>
                <w:szCs w:val="21"/>
                <w:u w:val="single"/>
              </w:rPr>
              <w:t>月</w:t>
            </w:r>
            <w:r w:rsidR="00A444D6">
              <w:rPr>
                <w:rFonts w:ascii="宋体" w:hAnsi="宋体" w:cs="宋体" w:hint="eastAsia"/>
                <w:kern w:val="0"/>
                <w:szCs w:val="21"/>
                <w:u w:val="single"/>
              </w:rPr>
              <w:t>09</w:t>
            </w:r>
            <w:r>
              <w:rPr>
                <w:rFonts w:ascii="宋体" w:hAnsi="宋体" w:cs="宋体" w:hint="eastAsia"/>
                <w:kern w:val="0"/>
                <w:szCs w:val="21"/>
                <w:u w:val="single"/>
              </w:rPr>
              <w:t>日</w:t>
            </w:r>
            <w:r>
              <w:rPr>
                <w:rFonts w:ascii="宋体" w:hAnsi="宋体" w:cs="宋体"/>
                <w:kern w:val="0"/>
                <w:szCs w:val="21"/>
                <w:u w:val="single"/>
              </w:rPr>
              <w:t>1</w:t>
            </w:r>
            <w:r>
              <w:rPr>
                <w:rFonts w:ascii="宋体" w:hAnsi="宋体" w:cs="宋体" w:hint="eastAsia"/>
                <w:kern w:val="0"/>
                <w:szCs w:val="21"/>
                <w:u w:val="single"/>
              </w:rPr>
              <w:t>1时0</w:t>
            </w:r>
            <w:r>
              <w:rPr>
                <w:rFonts w:ascii="宋体" w:hAnsi="宋体" w:cs="宋体"/>
                <w:kern w:val="0"/>
                <w:szCs w:val="21"/>
                <w:u w:val="single"/>
              </w:rPr>
              <w:t>0</w:t>
            </w:r>
            <w:r>
              <w:rPr>
                <w:rFonts w:ascii="宋体" w:hAnsi="宋体" w:cs="宋体" w:hint="eastAsia"/>
                <w:kern w:val="0"/>
                <w:szCs w:val="21"/>
                <w:u w:val="single"/>
              </w:rPr>
              <w:t>分</w:t>
            </w:r>
          </w:p>
          <w:p w:rsidR="0070645D" w:rsidRDefault="00BE6F32">
            <w:pPr>
              <w:rPr>
                <w:rFonts w:ascii="宋体" w:hAnsi="宋体" w:cs="Arial"/>
                <w:kern w:val="0"/>
                <w:szCs w:val="21"/>
              </w:rPr>
            </w:pPr>
            <w:r>
              <w:rPr>
                <w:rFonts w:ascii="宋体" w:hAnsi="宋体" w:cs="宋体" w:hint="eastAsia"/>
                <w:kern w:val="0"/>
                <w:szCs w:val="21"/>
              </w:rPr>
              <w:t>递交地点：</w:t>
            </w:r>
            <w:r>
              <w:rPr>
                <w:rFonts w:ascii="宋体" w:hAnsi="宋体"/>
                <w:bCs/>
                <w:kern w:val="0"/>
                <w:szCs w:val="21"/>
              </w:rPr>
              <w:t>新疆瑞和智业工程项目管理有限责任公司</w:t>
            </w:r>
            <w:r>
              <w:rPr>
                <w:rFonts w:ascii="宋体" w:hAnsi="宋体" w:hint="eastAsia"/>
                <w:bCs/>
                <w:kern w:val="0"/>
                <w:szCs w:val="21"/>
              </w:rPr>
              <w:t>（</w:t>
            </w:r>
            <w:r>
              <w:rPr>
                <w:rFonts w:ascii="宋体" w:hAnsi="宋体"/>
                <w:bCs/>
                <w:kern w:val="0"/>
                <w:szCs w:val="21"/>
              </w:rPr>
              <w:t>乌鲁木齐市水磨沟区大成尔雅A座120</w:t>
            </w:r>
            <w:r>
              <w:rPr>
                <w:rFonts w:ascii="宋体" w:hAnsi="宋体" w:hint="eastAsia"/>
                <w:bCs/>
                <w:kern w:val="0"/>
                <w:szCs w:val="21"/>
              </w:rPr>
              <w:t>4</w:t>
            </w:r>
            <w:r>
              <w:rPr>
                <w:rFonts w:ascii="宋体" w:hAnsi="宋体"/>
                <w:bCs/>
                <w:kern w:val="0"/>
                <w:szCs w:val="21"/>
              </w:rPr>
              <w:t>室</w:t>
            </w:r>
            <w:r>
              <w:rPr>
                <w:rFonts w:ascii="宋体" w:hAnsi="宋体" w:hint="eastAsia"/>
                <w:bCs/>
                <w:kern w:val="0"/>
                <w:szCs w:val="21"/>
              </w:rPr>
              <w:t>）</w:t>
            </w:r>
          </w:p>
        </w:tc>
      </w:tr>
      <w:tr w:rsidR="0070645D">
        <w:trPr>
          <w:trHeight w:val="468"/>
          <w:jc w:val="center"/>
        </w:trPr>
        <w:tc>
          <w:tcPr>
            <w:tcW w:w="597" w:type="dxa"/>
            <w:vAlign w:val="center"/>
          </w:tcPr>
          <w:p w:rsidR="0070645D" w:rsidRDefault="00BE6F32">
            <w:pPr>
              <w:jc w:val="center"/>
              <w:rPr>
                <w:rFonts w:ascii="宋体" w:hAnsi="宋体"/>
                <w:kern w:val="0"/>
                <w:szCs w:val="21"/>
              </w:rPr>
            </w:pPr>
            <w:r>
              <w:rPr>
                <w:rFonts w:ascii="宋体" w:hAnsi="宋体" w:hint="eastAsia"/>
                <w:kern w:val="0"/>
                <w:szCs w:val="21"/>
              </w:rPr>
              <w:lastRenderedPageBreak/>
              <w:t>13</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投标有效期</w:t>
            </w:r>
          </w:p>
        </w:tc>
        <w:tc>
          <w:tcPr>
            <w:tcW w:w="7073" w:type="dxa"/>
            <w:vAlign w:val="center"/>
          </w:tcPr>
          <w:p w:rsidR="0070645D" w:rsidRDefault="00BE6F32" w:rsidP="001113DE">
            <w:pPr>
              <w:keepNext/>
              <w:widowControl/>
              <w:jc w:val="left"/>
              <w:rPr>
                <w:rFonts w:ascii="宋体" w:hAnsi="宋体" w:cs="Arial"/>
                <w:kern w:val="0"/>
                <w:szCs w:val="21"/>
              </w:rPr>
            </w:pPr>
            <w:r>
              <w:rPr>
                <w:rFonts w:ascii="宋体" w:hAnsi="宋体" w:cs="Arial" w:hint="eastAsia"/>
                <w:kern w:val="0"/>
                <w:szCs w:val="21"/>
              </w:rPr>
              <w:t>自投标截止之日</w:t>
            </w:r>
            <w:r w:rsidR="001113DE">
              <w:rPr>
                <w:rFonts w:ascii="宋体" w:hAnsi="宋体" w:cs="Arial" w:hint="eastAsia"/>
                <w:kern w:val="0"/>
                <w:szCs w:val="21"/>
              </w:rPr>
              <w:t>90</w:t>
            </w:r>
            <w:r>
              <w:rPr>
                <w:rFonts w:ascii="宋体" w:hAnsi="宋体" w:cs="Arial" w:hint="eastAsia"/>
                <w:kern w:val="0"/>
                <w:szCs w:val="21"/>
              </w:rPr>
              <w:t>日历日</w:t>
            </w:r>
          </w:p>
        </w:tc>
      </w:tr>
      <w:tr w:rsidR="0070645D">
        <w:trPr>
          <w:trHeight w:val="468"/>
          <w:jc w:val="center"/>
        </w:trPr>
        <w:tc>
          <w:tcPr>
            <w:tcW w:w="597" w:type="dxa"/>
            <w:vAlign w:val="center"/>
          </w:tcPr>
          <w:p w:rsidR="0070645D" w:rsidRDefault="00BE6F32">
            <w:pPr>
              <w:jc w:val="center"/>
              <w:rPr>
                <w:rFonts w:ascii="宋体" w:hAnsi="宋体"/>
                <w:kern w:val="0"/>
                <w:szCs w:val="21"/>
              </w:rPr>
            </w:pPr>
            <w:r>
              <w:rPr>
                <w:rFonts w:ascii="宋体" w:hAnsi="宋体" w:hint="eastAsia"/>
                <w:kern w:val="0"/>
                <w:szCs w:val="21"/>
              </w:rPr>
              <w:t>14</w:t>
            </w:r>
          </w:p>
        </w:tc>
        <w:tc>
          <w:tcPr>
            <w:tcW w:w="1410" w:type="dxa"/>
            <w:vAlign w:val="center"/>
          </w:tcPr>
          <w:p w:rsidR="0070645D" w:rsidRDefault="00BE6F32">
            <w:pPr>
              <w:jc w:val="distribute"/>
              <w:rPr>
                <w:rFonts w:ascii="宋体" w:hAnsi="宋体" w:cs="宋体"/>
                <w:kern w:val="0"/>
                <w:szCs w:val="21"/>
              </w:rPr>
            </w:pPr>
            <w:r>
              <w:rPr>
                <w:rFonts w:ascii="宋体" w:hAnsi="宋体" w:cs="宋体" w:hint="eastAsia"/>
                <w:kern w:val="0"/>
                <w:szCs w:val="21"/>
              </w:rPr>
              <w:t>招标公告发布媒体</w:t>
            </w:r>
          </w:p>
        </w:tc>
        <w:tc>
          <w:tcPr>
            <w:tcW w:w="7073" w:type="dxa"/>
            <w:vAlign w:val="center"/>
          </w:tcPr>
          <w:p w:rsidR="0070645D" w:rsidRDefault="00BE6F32">
            <w:pPr>
              <w:rPr>
                <w:rFonts w:ascii="宋体" w:hAnsi="宋体" w:cs="宋体"/>
                <w:kern w:val="0"/>
                <w:szCs w:val="21"/>
                <w:u w:val="single"/>
              </w:rPr>
            </w:pPr>
            <w:r>
              <w:rPr>
                <w:rFonts w:ascii="宋体" w:hAnsi="宋体" w:cs="Arial" w:hint="eastAsia"/>
                <w:kern w:val="0"/>
                <w:szCs w:val="21"/>
              </w:rPr>
              <w:t>新疆政府采购网(</w:t>
            </w:r>
            <w:r>
              <w:rPr>
                <w:rFonts w:ascii="宋体" w:hAnsi="宋体" w:cs="Arial"/>
                <w:kern w:val="0"/>
                <w:szCs w:val="21"/>
              </w:rPr>
              <w:t>http://www.ccgp-xinjiang.gov.cn/</w:t>
            </w:r>
            <w:r>
              <w:rPr>
                <w:rFonts w:ascii="宋体" w:hAnsi="宋体" w:cs="Arial" w:hint="eastAsia"/>
                <w:kern w:val="0"/>
                <w:szCs w:val="21"/>
              </w:rPr>
              <w:t>)</w:t>
            </w:r>
          </w:p>
        </w:tc>
      </w:tr>
      <w:tr w:rsidR="0070645D">
        <w:trPr>
          <w:trHeight w:val="468"/>
          <w:jc w:val="center"/>
        </w:trPr>
        <w:tc>
          <w:tcPr>
            <w:tcW w:w="597" w:type="dxa"/>
            <w:vAlign w:val="center"/>
          </w:tcPr>
          <w:p w:rsidR="0070645D" w:rsidRDefault="00BE6F32">
            <w:pPr>
              <w:jc w:val="center"/>
              <w:rPr>
                <w:rFonts w:ascii="宋体" w:hAnsi="宋体"/>
                <w:kern w:val="0"/>
                <w:szCs w:val="21"/>
              </w:rPr>
            </w:pPr>
            <w:r>
              <w:rPr>
                <w:rFonts w:ascii="宋体" w:hAnsi="宋体" w:hint="eastAsia"/>
                <w:kern w:val="0"/>
                <w:szCs w:val="21"/>
              </w:rPr>
              <w:t>15</w:t>
            </w:r>
          </w:p>
        </w:tc>
        <w:tc>
          <w:tcPr>
            <w:tcW w:w="1410" w:type="dxa"/>
            <w:vAlign w:val="center"/>
          </w:tcPr>
          <w:p w:rsidR="0070645D" w:rsidRDefault="00BE6F32">
            <w:pPr>
              <w:keepNext/>
              <w:widowControl/>
              <w:jc w:val="distribute"/>
              <w:rPr>
                <w:rFonts w:ascii="宋体" w:hAnsi="宋体" w:cs="Arial"/>
                <w:kern w:val="0"/>
                <w:szCs w:val="21"/>
              </w:rPr>
            </w:pPr>
            <w:r>
              <w:rPr>
                <w:rFonts w:ascii="宋体" w:hAnsi="宋体" w:cs="Arial" w:hint="eastAsia"/>
                <w:kern w:val="0"/>
                <w:szCs w:val="21"/>
              </w:rPr>
              <w:t>履约保证金</w:t>
            </w:r>
          </w:p>
        </w:tc>
        <w:tc>
          <w:tcPr>
            <w:tcW w:w="7073" w:type="dxa"/>
            <w:vAlign w:val="center"/>
          </w:tcPr>
          <w:p w:rsidR="0070645D" w:rsidRDefault="00BE6F32">
            <w:pPr>
              <w:keepNext/>
              <w:widowControl/>
              <w:rPr>
                <w:rFonts w:ascii="宋体" w:hAnsi="宋体" w:cs="Arial"/>
                <w:kern w:val="0"/>
                <w:szCs w:val="21"/>
              </w:rPr>
            </w:pPr>
            <w:r>
              <w:rPr>
                <w:rFonts w:ascii="宋体" w:hAnsi="宋体" w:cs="Arial" w:hint="eastAsia"/>
                <w:kern w:val="0"/>
                <w:szCs w:val="21"/>
              </w:rPr>
              <w:t>无</w:t>
            </w:r>
          </w:p>
        </w:tc>
      </w:tr>
    </w:tbl>
    <w:p w:rsidR="001113DE" w:rsidRDefault="001113DE">
      <w:pPr>
        <w:pStyle w:val="1"/>
        <w:jc w:val="center"/>
        <w:rPr>
          <w:sz w:val="28"/>
          <w:szCs w:val="28"/>
        </w:rPr>
      </w:pPr>
      <w:bookmarkStart w:id="2" w:name="_Toc93592748"/>
    </w:p>
    <w:p w:rsidR="001113DE" w:rsidRDefault="001113DE" w:rsidP="001113DE">
      <w:pPr>
        <w:pStyle w:val="a0"/>
        <w:ind w:firstLine="240"/>
        <w:rPr>
          <w:kern w:val="44"/>
        </w:rPr>
      </w:pPr>
      <w:r>
        <w:br w:type="page"/>
      </w:r>
    </w:p>
    <w:p w:rsidR="0070645D" w:rsidRDefault="00BE6F32">
      <w:pPr>
        <w:pStyle w:val="1"/>
        <w:jc w:val="center"/>
        <w:rPr>
          <w:rFonts w:ascii="宋体" w:hAnsi="宋体" w:cs="宋体"/>
          <w:bCs/>
          <w:szCs w:val="28"/>
        </w:rPr>
      </w:pPr>
      <w:r>
        <w:rPr>
          <w:rFonts w:hint="eastAsia"/>
          <w:sz w:val="28"/>
          <w:szCs w:val="28"/>
        </w:rPr>
        <w:lastRenderedPageBreak/>
        <w:t>第三章</w:t>
      </w:r>
      <w:r>
        <w:rPr>
          <w:rFonts w:hint="eastAsia"/>
          <w:sz w:val="28"/>
          <w:szCs w:val="28"/>
        </w:rPr>
        <w:t xml:space="preserve"> </w:t>
      </w:r>
      <w:r>
        <w:rPr>
          <w:rFonts w:hint="eastAsia"/>
          <w:sz w:val="28"/>
          <w:szCs w:val="28"/>
        </w:rPr>
        <w:t>供应商须知</w:t>
      </w:r>
      <w:bookmarkEnd w:id="2"/>
    </w:p>
    <w:p w:rsidR="0070645D" w:rsidRDefault="00BE6F32" w:rsidP="00BE6F32">
      <w:pPr>
        <w:tabs>
          <w:tab w:val="center" w:pos="4832"/>
          <w:tab w:val="left" w:pos="7140"/>
        </w:tabs>
        <w:spacing w:line="360" w:lineRule="auto"/>
        <w:ind w:firstLineChars="196" w:firstLine="472"/>
        <w:jc w:val="left"/>
        <w:outlineLvl w:val="1"/>
        <w:rPr>
          <w:rFonts w:ascii="宋体"/>
          <w:b/>
          <w:sz w:val="24"/>
        </w:rPr>
      </w:pPr>
      <w:bookmarkStart w:id="3" w:name="_Toc54363967"/>
      <w:bookmarkStart w:id="4" w:name="_Toc93592749"/>
      <w:r>
        <w:rPr>
          <w:rFonts w:ascii="宋体" w:hAnsi="宋体"/>
          <w:b/>
          <w:sz w:val="24"/>
        </w:rPr>
        <w:t>1</w:t>
      </w:r>
      <w:r>
        <w:rPr>
          <w:rFonts w:ascii="宋体" w:hAnsi="宋体" w:hint="eastAsia"/>
          <w:b/>
          <w:sz w:val="24"/>
        </w:rPr>
        <w:t>．总则</w:t>
      </w:r>
      <w:bookmarkEnd w:id="3"/>
      <w:bookmarkEnd w:id="4"/>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1.1 </w:t>
      </w:r>
      <w:r>
        <w:rPr>
          <w:rFonts w:ascii="宋体" w:hAnsi="宋体" w:cs="Arial" w:hint="eastAsia"/>
          <w:kern w:val="0"/>
          <w:sz w:val="24"/>
        </w:rPr>
        <w:t>招标项目概况</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 xml:space="preserve">1.1.1 </w:t>
      </w:r>
      <w:r>
        <w:rPr>
          <w:rFonts w:ascii="宋体" w:hAnsi="宋体" w:cs="Arial" w:hint="eastAsia"/>
          <w:kern w:val="0"/>
          <w:sz w:val="24"/>
        </w:rPr>
        <w:t>项目名称：见投标人须知前附表。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1.1.2</w:t>
      </w:r>
      <w:r>
        <w:rPr>
          <w:rFonts w:ascii="宋体" w:hAnsi="宋体" w:cs="Arial" w:hint="eastAsia"/>
          <w:kern w:val="0"/>
          <w:sz w:val="24"/>
        </w:rPr>
        <w:t>项目编号：见投标人须知前附表。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1.1.3</w:t>
      </w:r>
      <w:r>
        <w:rPr>
          <w:rFonts w:ascii="宋体" w:hAnsi="宋体" w:cs="Arial" w:hint="eastAsia"/>
          <w:kern w:val="0"/>
          <w:sz w:val="24"/>
        </w:rPr>
        <w:t>采购人：见投标人须知前附表。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1.1.4</w:t>
      </w:r>
      <w:r>
        <w:rPr>
          <w:rFonts w:ascii="宋体" w:hAnsi="宋体" w:cs="Arial" w:hint="eastAsia"/>
          <w:kern w:val="0"/>
          <w:sz w:val="24"/>
        </w:rPr>
        <w:t>采购代理机构：见投标人须知前附表。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1.1.5</w:t>
      </w:r>
      <w:r>
        <w:rPr>
          <w:rFonts w:ascii="宋体" w:hAnsi="宋体" w:cs="Arial" w:hint="eastAsia"/>
          <w:kern w:val="0"/>
          <w:sz w:val="24"/>
        </w:rPr>
        <w:t>项目地点：见投标人须知前附表。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1.1.6</w:t>
      </w:r>
      <w:r>
        <w:rPr>
          <w:rFonts w:ascii="宋体" w:hAnsi="宋体" w:cs="Arial" w:hint="eastAsia"/>
          <w:kern w:val="0"/>
          <w:sz w:val="24"/>
        </w:rPr>
        <w:t>资金来源：见投标人须知前附表。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1.1.7</w:t>
      </w:r>
      <w:r>
        <w:rPr>
          <w:rFonts w:ascii="宋体" w:hAnsi="宋体" w:cs="Arial" w:hint="eastAsia"/>
          <w:kern w:val="0"/>
          <w:sz w:val="24"/>
        </w:rPr>
        <w:t>采购预算金额：见投标人须知前附表。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1.1.</w:t>
      </w:r>
      <w:r>
        <w:rPr>
          <w:rFonts w:ascii="宋体" w:hAnsi="宋体" w:cs="Arial" w:hint="eastAsia"/>
          <w:kern w:val="0"/>
          <w:sz w:val="24"/>
        </w:rPr>
        <w:t>8核心产品：见投标人须知前附表。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1.1.9供货周期：见投标人须知前附表。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1.1.10供货地点：见投标人须知前附表。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1.1.11质保期：见投标人须知前附表。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1.2</w:t>
      </w:r>
      <w:r>
        <w:rPr>
          <w:rFonts w:ascii="宋体" w:hAnsi="宋体" w:cs="Arial" w:hint="eastAsia"/>
          <w:kern w:val="0"/>
          <w:sz w:val="24"/>
        </w:rPr>
        <w:t>招标范围：见投标人须知前附表。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 xml:space="preserve">1.3 </w:t>
      </w:r>
      <w:r>
        <w:rPr>
          <w:rFonts w:ascii="宋体" w:hAnsi="宋体" w:cs="Arial" w:hint="eastAsia"/>
          <w:kern w:val="0"/>
          <w:sz w:val="24"/>
        </w:rPr>
        <w:t>招标方式和资格审查方式</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1.3.1 </w:t>
      </w:r>
      <w:r>
        <w:rPr>
          <w:rFonts w:ascii="宋体" w:hAnsi="宋体" w:cs="Arial" w:hint="eastAsia"/>
          <w:kern w:val="0"/>
          <w:sz w:val="24"/>
        </w:rPr>
        <w:t>招标方式：见投标人须知前附表。</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1.3.2 </w:t>
      </w:r>
      <w:r>
        <w:rPr>
          <w:rFonts w:ascii="宋体" w:hAnsi="宋体" w:cs="Arial" w:hint="eastAsia"/>
          <w:kern w:val="0"/>
          <w:sz w:val="24"/>
        </w:rPr>
        <w:t>资格审查方式：见投标人须知前附表。</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1.4 </w:t>
      </w:r>
      <w:r>
        <w:rPr>
          <w:rFonts w:ascii="宋体" w:hAnsi="宋体" w:cs="Arial" w:hint="eastAsia"/>
          <w:kern w:val="0"/>
          <w:sz w:val="24"/>
        </w:rPr>
        <w:t>评标办法及定标方法</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1.4.1 </w:t>
      </w:r>
      <w:r>
        <w:rPr>
          <w:rFonts w:ascii="宋体" w:hAnsi="宋体" w:cs="Arial" w:hint="eastAsia"/>
          <w:kern w:val="0"/>
          <w:sz w:val="24"/>
        </w:rPr>
        <w:t>评标办法：见投标人须知前附表。</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1.4.2</w:t>
      </w:r>
      <w:r>
        <w:rPr>
          <w:rFonts w:ascii="宋体" w:hAnsi="宋体" w:cs="Arial" w:hint="eastAsia"/>
          <w:kern w:val="0"/>
          <w:sz w:val="24"/>
        </w:rPr>
        <w:t xml:space="preserve"> 定标方法：见投标人须知前附表。</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1.5 </w:t>
      </w:r>
      <w:r>
        <w:rPr>
          <w:rFonts w:ascii="宋体" w:hAnsi="宋体" w:cs="Arial" w:hint="eastAsia"/>
          <w:kern w:val="0"/>
          <w:sz w:val="24"/>
        </w:rPr>
        <w:t>投标人资格条件和能力要求</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1.5.1 </w:t>
      </w:r>
      <w:r>
        <w:rPr>
          <w:rFonts w:ascii="宋体" w:hAnsi="宋体" w:cs="Arial" w:hint="eastAsia"/>
          <w:kern w:val="0"/>
          <w:sz w:val="24"/>
        </w:rPr>
        <w:t>投标人应具备承担本招标项目的资格条件和能力，具体要求见投标人须知前附表。</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1.5.2 </w:t>
      </w:r>
      <w:r>
        <w:rPr>
          <w:rFonts w:ascii="宋体" w:hAnsi="宋体" w:cs="Arial" w:hint="eastAsia"/>
          <w:kern w:val="0"/>
          <w:sz w:val="24"/>
        </w:rPr>
        <w:t>投标人须知前附表规定接受联合体投标的，除应符合</w:t>
      </w:r>
      <w:r>
        <w:rPr>
          <w:rFonts w:ascii="宋体" w:hAnsi="宋体" w:cs="Arial" w:hint="eastAsia"/>
          <w:color w:val="000000"/>
          <w:kern w:val="0"/>
          <w:sz w:val="24"/>
        </w:rPr>
        <w:t>本章第</w:t>
      </w:r>
      <w:r>
        <w:rPr>
          <w:rFonts w:ascii="宋体" w:hAnsi="宋体" w:cs="Arial"/>
          <w:color w:val="000000"/>
          <w:kern w:val="0"/>
          <w:sz w:val="24"/>
        </w:rPr>
        <w:t>1.</w:t>
      </w:r>
      <w:r>
        <w:rPr>
          <w:rFonts w:ascii="宋体" w:hAnsi="宋体" w:cs="Arial" w:hint="eastAsia"/>
          <w:color w:val="000000"/>
          <w:kern w:val="0"/>
          <w:sz w:val="24"/>
        </w:rPr>
        <w:t>5</w:t>
      </w:r>
      <w:r>
        <w:rPr>
          <w:rFonts w:ascii="宋体" w:hAnsi="宋体" w:cs="Arial"/>
          <w:color w:val="000000"/>
          <w:kern w:val="0"/>
          <w:sz w:val="24"/>
        </w:rPr>
        <w:t>.1</w:t>
      </w:r>
      <w:r>
        <w:rPr>
          <w:rFonts w:ascii="宋体" w:hAnsi="宋体" w:cs="Arial" w:hint="eastAsia"/>
          <w:color w:val="000000"/>
          <w:kern w:val="0"/>
          <w:sz w:val="24"/>
        </w:rPr>
        <w:t>款</w:t>
      </w:r>
      <w:r>
        <w:rPr>
          <w:rFonts w:ascii="宋体" w:hAnsi="宋体" w:cs="Arial" w:hint="eastAsia"/>
          <w:kern w:val="0"/>
          <w:sz w:val="24"/>
        </w:rPr>
        <w:t>和投标人须知前附表的要求外，还应遵守以下规定：（</w:t>
      </w:r>
      <w:r>
        <w:rPr>
          <w:rFonts w:ascii="宋体" w:hAnsi="宋体" w:cs="Arial"/>
          <w:kern w:val="0"/>
          <w:sz w:val="24"/>
        </w:rPr>
        <w:t>1</w:t>
      </w:r>
      <w:r>
        <w:rPr>
          <w:rFonts w:ascii="宋体" w:hAnsi="宋体" w:cs="Arial" w:hint="eastAsia"/>
          <w:kern w:val="0"/>
          <w:sz w:val="24"/>
        </w:rPr>
        <w:t>）联合体各方应按招标文件提供的格式签订联合体协议书，明确联合体牵头人和各方权利义务；（</w:t>
      </w:r>
      <w:r>
        <w:rPr>
          <w:rFonts w:ascii="宋体" w:hAnsi="宋体" w:cs="Arial"/>
          <w:kern w:val="0"/>
          <w:sz w:val="24"/>
        </w:rPr>
        <w:t>2</w:t>
      </w:r>
      <w:r>
        <w:rPr>
          <w:rFonts w:ascii="宋体" w:hAnsi="宋体" w:cs="Arial" w:hint="eastAsia"/>
          <w:kern w:val="0"/>
          <w:sz w:val="24"/>
        </w:rPr>
        <w:t>）联合体各方不得再以自己名义单独或参加其他联合体在本招标项目中投标。</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1.5.3 </w:t>
      </w:r>
      <w:r>
        <w:rPr>
          <w:rFonts w:ascii="宋体" w:hAnsi="宋体" w:cs="Arial" w:hint="eastAsia"/>
          <w:kern w:val="0"/>
          <w:sz w:val="24"/>
        </w:rPr>
        <w:t>投标人不得存在下列情形之一，否则相关投标均应被否决：</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）与采购人存在利害关系可能影响招标公正性的法人、其他组织或者个人的；</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lastRenderedPageBreak/>
        <w:t>（</w:t>
      </w:r>
      <w:r>
        <w:rPr>
          <w:rFonts w:ascii="宋体" w:hAnsi="宋体" w:cs="Arial"/>
          <w:kern w:val="0"/>
          <w:sz w:val="24"/>
        </w:rPr>
        <w:t>2</w:t>
      </w:r>
      <w:r>
        <w:rPr>
          <w:rFonts w:ascii="宋体" w:hAnsi="宋体" w:cs="Arial" w:hint="eastAsia"/>
          <w:kern w:val="0"/>
          <w:sz w:val="24"/>
        </w:rPr>
        <w:t>）单位负责人为同一人或者存在控股、管理关系的不同单位，参加同一标段投标或者未划分标段的同一招标项目投标的；</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）法定代表人为同一个人的两个及两个以上法人，母公司、全资子公司及其控股公司，参加同一标段投标或者未划分标段的同一招标项目投标的；</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（4）被责令停业的；</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（5）被暂停或取消投标资格的；</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（6）财产被接管或冻结的；</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（7）在最近三年内有骗取中标或严重违约或重大质量问题的；</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（8）法律规定的其他情形。</w:t>
      </w:r>
      <w:bookmarkStart w:id="5" w:name="_BookMark_5"/>
      <w:bookmarkEnd w:id="5"/>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6费用承担</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1.6.1招标文件费：见投标人须知前附表。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1.6.2投标人应承担其编制投标文件与递交投标文件所涉及的一切费用，无论投标结果如何，采购人及采购代理机构对上述费用不作任何补偿。采购代理咨询费由中标人支付。</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7投标保证金：见投标人须知前附表。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1.8踏勘现场</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8</w:t>
      </w:r>
      <w:r>
        <w:rPr>
          <w:rFonts w:ascii="宋体" w:hAnsi="宋体" w:cs="Arial"/>
          <w:kern w:val="0"/>
          <w:sz w:val="24"/>
        </w:rPr>
        <w:t xml:space="preserve">.1 </w:t>
      </w:r>
      <w:r>
        <w:rPr>
          <w:rFonts w:ascii="宋体" w:hAnsi="宋体" w:cs="Arial" w:hint="eastAsia"/>
          <w:kern w:val="0"/>
          <w:sz w:val="24"/>
        </w:rPr>
        <w:t>投标人须知前附表规定组织踏勘现场的，采购人或采购代理机构按投标人须知前附表规定的时间、地点组织投标人踏勘项目现场。</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8</w:t>
      </w:r>
      <w:r>
        <w:rPr>
          <w:rFonts w:ascii="宋体" w:hAnsi="宋体" w:cs="Arial"/>
          <w:kern w:val="0"/>
          <w:sz w:val="24"/>
        </w:rPr>
        <w:t xml:space="preserve">.2 </w:t>
      </w:r>
      <w:r>
        <w:rPr>
          <w:rFonts w:ascii="宋体" w:hAnsi="宋体" w:cs="Arial" w:hint="eastAsia"/>
          <w:kern w:val="0"/>
          <w:sz w:val="24"/>
        </w:rPr>
        <w:t>投标人踏勘现场发生的费用自理。</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8</w:t>
      </w:r>
      <w:r>
        <w:rPr>
          <w:rFonts w:ascii="宋体" w:hAnsi="宋体" w:cs="Arial"/>
          <w:kern w:val="0"/>
          <w:sz w:val="24"/>
        </w:rPr>
        <w:t xml:space="preserve">.3 </w:t>
      </w:r>
      <w:r>
        <w:rPr>
          <w:rFonts w:ascii="宋体" w:hAnsi="宋体" w:cs="Arial" w:hint="eastAsia"/>
          <w:kern w:val="0"/>
          <w:sz w:val="24"/>
        </w:rPr>
        <w:t>除采购人或采购代理机构的原因外，投标人自行负责在踏勘现场中所发生的人员伤亡和财产损失。</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8</w:t>
      </w:r>
      <w:r>
        <w:rPr>
          <w:rFonts w:ascii="宋体" w:hAnsi="宋体" w:cs="Arial"/>
          <w:kern w:val="0"/>
          <w:sz w:val="24"/>
        </w:rPr>
        <w:t xml:space="preserve">.4 </w:t>
      </w:r>
      <w:r>
        <w:rPr>
          <w:rFonts w:ascii="宋体" w:hAnsi="宋体" w:cs="Arial" w:hint="eastAsia"/>
          <w:kern w:val="0"/>
          <w:sz w:val="24"/>
        </w:rPr>
        <w:t>采购人或采购代理机构在踏勘现场中介绍的项目有关情况，供投标人在编制投标文件时参考，采购人或采购代理机构不对投标人据此</w:t>
      </w:r>
      <w:proofErr w:type="gramStart"/>
      <w:r>
        <w:rPr>
          <w:rFonts w:ascii="宋体" w:hAnsi="宋体" w:cs="Arial" w:hint="eastAsia"/>
          <w:kern w:val="0"/>
          <w:sz w:val="24"/>
        </w:rPr>
        <w:t>作出</w:t>
      </w:r>
      <w:proofErr w:type="gramEnd"/>
      <w:r>
        <w:rPr>
          <w:rFonts w:ascii="宋体" w:hAnsi="宋体" w:cs="Arial" w:hint="eastAsia"/>
          <w:kern w:val="0"/>
          <w:sz w:val="24"/>
        </w:rPr>
        <w:t>的判断和决策负责。</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9招标答疑会和招标澄清答疑要求</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9</w:t>
      </w:r>
      <w:r>
        <w:rPr>
          <w:rFonts w:ascii="宋体" w:hAnsi="宋体" w:cs="Arial"/>
          <w:kern w:val="0"/>
          <w:sz w:val="24"/>
        </w:rPr>
        <w:t xml:space="preserve">.1 </w:t>
      </w:r>
      <w:r>
        <w:rPr>
          <w:rFonts w:ascii="宋体" w:hAnsi="宋体" w:cs="Arial" w:hint="eastAsia"/>
          <w:kern w:val="0"/>
          <w:sz w:val="24"/>
        </w:rPr>
        <w:t>投标人须知前附表规定召开招标答疑会的，采购人或采购代理机构按照投标人须知前附表规定的时间和地点召开招标答疑会，澄清投标人提出的问题。</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9</w:t>
      </w:r>
      <w:r>
        <w:rPr>
          <w:rFonts w:ascii="宋体" w:hAnsi="宋体" w:cs="Arial"/>
          <w:kern w:val="0"/>
          <w:sz w:val="24"/>
        </w:rPr>
        <w:t xml:space="preserve">.2 </w:t>
      </w:r>
      <w:r>
        <w:rPr>
          <w:rFonts w:ascii="宋体" w:hAnsi="宋体" w:cs="Arial" w:hint="eastAsia"/>
          <w:kern w:val="0"/>
          <w:sz w:val="24"/>
        </w:rPr>
        <w:t>投标人若有疑问，应按投标人须知前附表规定的时间、方式向采购人或采购代理机构提出，要求采购人对招标文件予以澄清。</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9</w:t>
      </w:r>
      <w:r>
        <w:rPr>
          <w:rFonts w:ascii="宋体" w:hAnsi="宋体" w:cs="Arial"/>
          <w:kern w:val="0"/>
          <w:sz w:val="24"/>
        </w:rPr>
        <w:t xml:space="preserve">.3 </w:t>
      </w:r>
      <w:r>
        <w:rPr>
          <w:rFonts w:ascii="宋体" w:hAnsi="宋体" w:cs="Arial" w:hint="eastAsia"/>
          <w:kern w:val="0"/>
          <w:sz w:val="24"/>
        </w:rPr>
        <w:t>采购人或采购代理机构将按照投标人须知前附表规定的时间方式对投标人的疑问</w:t>
      </w:r>
      <w:proofErr w:type="gramStart"/>
      <w:r>
        <w:rPr>
          <w:rFonts w:ascii="宋体" w:hAnsi="宋体" w:cs="Arial" w:hint="eastAsia"/>
          <w:kern w:val="0"/>
          <w:sz w:val="24"/>
        </w:rPr>
        <w:t>作出</w:t>
      </w:r>
      <w:proofErr w:type="gramEnd"/>
      <w:r>
        <w:rPr>
          <w:rFonts w:ascii="宋体" w:hAnsi="宋体" w:cs="Arial" w:hint="eastAsia"/>
          <w:kern w:val="0"/>
          <w:sz w:val="24"/>
        </w:rPr>
        <w:t>统一的解答。</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1.10投标文件份数：见投标人须知前附表。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lastRenderedPageBreak/>
        <w:t>1.11投标文件递交：见投标人须知前附表。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1.12开标：见投标人须知前附表。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1.13投标有效期：见投标人须知前附表。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1.14招标公告发布媒体：见投标人须知前附表。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1.15履约保证金：见投标人须知前附表。</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1.16保密</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参与招标投标活动的各方应当对招标文件和投标文件中的商业和技术等秘密保密，否则应当承担相应的法律责任。</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17语言文字</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除专用术语外，与招标投标有关的语言均应当使用中文。必要时专用术语应附有中文注释。</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18计量单位</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所有计量均采用中华人民共和国法定计量单位。</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1.</w:t>
      </w:r>
      <w:r>
        <w:rPr>
          <w:rFonts w:ascii="宋体" w:hAnsi="宋体" w:cs="Arial" w:hint="eastAsia"/>
          <w:kern w:val="0"/>
          <w:sz w:val="24"/>
        </w:rPr>
        <w:t>19偏离</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投标文件与招标文件某些要求产生偏离的，偏离应当符合招标文件规定的偏离范围和幅度。</w:t>
      </w:r>
      <w:bookmarkStart w:id="6" w:name="_GoBack"/>
      <w:bookmarkEnd w:id="6"/>
    </w:p>
    <w:p w:rsidR="0070645D" w:rsidRDefault="00BE6F32" w:rsidP="00BE6F32">
      <w:pPr>
        <w:tabs>
          <w:tab w:val="center" w:pos="4832"/>
          <w:tab w:val="left" w:pos="7140"/>
        </w:tabs>
        <w:spacing w:line="360" w:lineRule="auto"/>
        <w:ind w:firstLineChars="196" w:firstLine="472"/>
        <w:jc w:val="left"/>
        <w:outlineLvl w:val="1"/>
        <w:rPr>
          <w:rFonts w:ascii="宋体"/>
          <w:b/>
          <w:sz w:val="24"/>
        </w:rPr>
      </w:pPr>
      <w:bookmarkStart w:id="7" w:name="_Toc93592750"/>
      <w:bookmarkStart w:id="8" w:name="_Toc54363968"/>
      <w:r>
        <w:rPr>
          <w:rFonts w:ascii="宋体" w:hAnsi="宋体"/>
          <w:b/>
          <w:sz w:val="24"/>
        </w:rPr>
        <w:t>2</w:t>
      </w:r>
      <w:r>
        <w:rPr>
          <w:rFonts w:ascii="宋体" w:hAnsi="宋体" w:hint="eastAsia"/>
          <w:b/>
          <w:sz w:val="24"/>
        </w:rPr>
        <w:t>．招标文件</w:t>
      </w:r>
      <w:bookmarkEnd w:id="7"/>
      <w:bookmarkEnd w:id="8"/>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2.1 </w:t>
      </w:r>
      <w:r>
        <w:rPr>
          <w:rFonts w:ascii="宋体" w:hAnsi="宋体" w:cs="Arial" w:hint="eastAsia"/>
          <w:kern w:val="0"/>
          <w:sz w:val="24"/>
        </w:rPr>
        <w:t>招标文件的组成</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）投标人须知；</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）评标办法；</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）合同条款及格式；</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）技术标准和要求；</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5</w:t>
      </w:r>
      <w:r>
        <w:rPr>
          <w:rFonts w:ascii="宋体" w:hAnsi="宋体" w:cs="Arial" w:hint="eastAsia"/>
          <w:kern w:val="0"/>
          <w:sz w:val="24"/>
        </w:rPr>
        <w:t>）投标文件格式；</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6</w:t>
      </w:r>
      <w:r>
        <w:rPr>
          <w:rFonts w:ascii="宋体" w:hAnsi="宋体" w:cs="Arial" w:hint="eastAsia"/>
          <w:kern w:val="0"/>
          <w:sz w:val="24"/>
        </w:rPr>
        <w:t>）补充条款。</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根据本章第</w:t>
      </w:r>
      <w:r>
        <w:rPr>
          <w:rFonts w:ascii="宋体" w:hAnsi="宋体" w:cs="Arial"/>
          <w:kern w:val="0"/>
          <w:sz w:val="24"/>
        </w:rPr>
        <w:t>2.4</w:t>
      </w:r>
      <w:r>
        <w:rPr>
          <w:rFonts w:ascii="宋体" w:hAnsi="宋体" w:cs="Arial" w:hint="eastAsia"/>
          <w:kern w:val="0"/>
          <w:sz w:val="24"/>
        </w:rPr>
        <w:t>款和第</w:t>
      </w:r>
      <w:r>
        <w:rPr>
          <w:rFonts w:ascii="宋体" w:hAnsi="宋体" w:cs="Arial"/>
          <w:kern w:val="0"/>
          <w:sz w:val="24"/>
        </w:rPr>
        <w:t>2.5</w:t>
      </w:r>
      <w:r>
        <w:rPr>
          <w:rFonts w:ascii="宋体" w:hAnsi="宋体" w:cs="Arial" w:hint="eastAsia"/>
          <w:kern w:val="0"/>
          <w:sz w:val="24"/>
        </w:rPr>
        <w:t>款对招标文件所作的澄清、修改，构成招标文件的组成部分。</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2招标文件的获取</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凡有意参加并符合投标人须知前附表“投标人资格条件和能力”的投标人，均可在采购代理机构获取招标文件。</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3招标文件的澄清</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lastRenderedPageBreak/>
        <w:t>2.</w:t>
      </w:r>
      <w:r>
        <w:rPr>
          <w:rFonts w:ascii="宋体" w:hAnsi="宋体" w:cs="Arial" w:hint="eastAsia"/>
          <w:kern w:val="0"/>
          <w:sz w:val="24"/>
        </w:rPr>
        <w:t>3</w:t>
      </w:r>
      <w:r>
        <w:rPr>
          <w:rFonts w:ascii="宋体" w:hAnsi="宋体" w:cs="Arial"/>
          <w:kern w:val="0"/>
          <w:sz w:val="24"/>
        </w:rPr>
        <w:t xml:space="preserve">.1 </w:t>
      </w:r>
      <w:r>
        <w:rPr>
          <w:rFonts w:ascii="宋体" w:hAnsi="宋体" w:cs="Arial" w:hint="eastAsia"/>
          <w:kern w:val="0"/>
          <w:sz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3</w:t>
      </w:r>
      <w:r>
        <w:rPr>
          <w:rFonts w:ascii="宋体" w:hAnsi="宋体" w:cs="Arial"/>
          <w:kern w:val="0"/>
          <w:sz w:val="24"/>
        </w:rPr>
        <w:t xml:space="preserve">.2 </w:t>
      </w:r>
      <w:r>
        <w:rPr>
          <w:rFonts w:ascii="宋体" w:hAnsi="宋体" w:cs="Arial" w:hint="eastAsia"/>
          <w:kern w:val="0"/>
          <w:sz w:val="24"/>
        </w:rPr>
        <w:t>招标文件的澄清将按照投标人须知前附表规定的时间、方式发布，但不指明澄清问题的来源。</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4招标文件的修改</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.1 </w:t>
      </w:r>
      <w:r>
        <w:rPr>
          <w:rFonts w:ascii="宋体" w:hAnsi="宋体" w:cs="Arial" w:hint="eastAsia"/>
          <w:kern w:val="0"/>
          <w:sz w:val="24"/>
        </w:rPr>
        <w:t>招标文件的修改将按照投标人须知前附表规定的时间、方式发布，但不指明澄清问题的来源。</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.2 </w:t>
      </w:r>
      <w:r>
        <w:rPr>
          <w:rFonts w:ascii="宋体" w:hAnsi="宋体" w:cs="Arial" w:hint="eastAsia"/>
          <w:kern w:val="0"/>
          <w:sz w:val="24"/>
        </w:rPr>
        <w:t>在投标人须知前附表规定的截止时间前，无论出于何种原因，采购代理机构和采购人可主动地或在解答潜在投标人提出的澄清问题时对招标文件进行修改。</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.3 </w:t>
      </w:r>
      <w:r>
        <w:rPr>
          <w:rFonts w:ascii="宋体" w:hAnsi="宋体" w:cs="Arial" w:hint="eastAsia"/>
          <w:kern w:val="0"/>
          <w:sz w:val="24"/>
        </w:rPr>
        <w:t>招标文件的修改部分是招标文件的组成部分对投标人具有约束力。</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.4 </w:t>
      </w:r>
      <w:r>
        <w:rPr>
          <w:rFonts w:ascii="宋体" w:hAnsi="宋体" w:cs="Arial" w:hint="eastAsia"/>
          <w:kern w:val="0"/>
          <w:sz w:val="24"/>
        </w:rPr>
        <w:t>为使投标人准备投标时有充分时间对招标文件的修改部分进行研究，采购人可适当推迟投标截止期。</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.5 </w:t>
      </w:r>
      <w:r>
        <w:rPr>
          <w:rFonts w:ascii="宋体" w:hAnsi="宋体" w:cs="Arial" w:hint="eastAsia"/>
          <w:kern w:val="0"/>
          <w:sz w:val="24"/>
        </w:rPr>
        <w:t>当采购人发放的招标文件及招标文件的答疑文件、修改文件、补充文件前后不一致，发生矛盾情况时，以最后发出的为准。</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.6 </w:t>
      </w:r>
      <w:r>
        <w:rPr>
          <w:rFonts w:ascii="宋体" w:hAnsi="宋体" w:cs="Arial" w:hint="eastAsia"/>
          <w:kern w:val="0"/>
          <w:sz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70645D" w:rsidRDefault="00BE6F32" w:rsidP="00BE6F32">
      <w:pPr>
        <w:tabs>
          <w:tab w:val="center" w:pos="4832"/>
          <w:tab w:val="left" w:pos="7140"/>
        </w:tabs>
        <w:spacing w:line="360" w:lineRule="auto"/>
        <w:ind w:firstLineChars="196" w:firstLine="472"/>
        <w:jc w:val="left"/>
        <w:outlineLvl w:val="1"/>
        <w:rPr>
          <w:rFonts w:ascii="宋体"/>
          <w:b/>
          <w:sz w:val="24"/>
        </w:rPr>
      </w:pPr>
      <w:bookmarkStart w:id="9" w:name="_BookMark_6"/>
      <w:bookmarkStart w:id="10" w:name="_Toc54363969"/>
      <w:bookmarkStart w:id="11" w:name="_Toc93592751"/>
      <w:bookmarkEnd w:id="9"/>
      <w:r>
        <w:rPr>
          <w:rFonts w:ascii="宋体" w:hAnsi="宋体"/>
          <w:b/>
          <w:sz w:val="24"/>
        </w:rPr>
        <w:t>3</w:t>
      </w:r>
      <w:r>
        <w:rPr>
          <w:rFonts w:ascii="宋体" w:hAnsi="宋体" w:hint="eastAsia"/>
          <w:b/>
          <w:sz w:val="24"/>
        </w:rPr>
        <w:t>．投标文件</w:t>
      </w:r>
      <w:bookmarkEnd w:id="10"/>
      <w:bookmarkEnd w:id="11"/>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3.1 </w:t>
      </w:r>
      <w:r>
        <w:rPr>
          <w:rFonts w:ascii="宋体" w:hAnsi="宋体" w:cs="Arial" w:hint="eastAsia"/>
          <w:kern w:val="0"/>
          <w:sz w:val="24"/>
        </w:rPr>
        <w:t>投标文件的组成</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3.1.1</w:t>
      </w:r>
      <w:r>
        <w:rPr>
          <w:rFonts w:ascii="宋体" w:hAnsi="宋体" w:cs="Arial" w:hint="eastAsia"/>
          <w:kern w:val="0"/>
          <w:sz w:val="24"/>
        </w:rPr>
        <w:t>投标文件应包括下列内容：</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）投标函</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）投标价格明细表</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）备品、备件清单</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（4）技术条款偏离表</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（5）商务条款偏离表</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（6）法定代表人身份证明书</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（7）法定代表人授权委托书</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lastRenderedPageBreak/>
        <w:t>（8）联合体协议书、联合体主办方声明书（如有）</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（9）制造商资格声明或代理商资格声明</w:t>
      </w:r>
    </w:p>
    <w:p w:rsidR="0070645D" w:rsidRDefault="00BE6F32">
      <w:pPr>
        <w:shd w:val="clear" w:color="auto" w:fill="FFFFFF"/>
        <w:snapToGrid w:val="0"/>
        <w:spacing w:line="384" w:lineRule="auto"/>
        <w:ind w:firstLineChars="400" w:firstLine="960"/>
        <w:rPr>
          <w:rFonts w:ascii="宋体" w:hAnsi="宋体"/>
          <w:sz w:val="24"/>
        </w:rPr>
      </w:pPr>
      <w:r>
        <w:rPr>
          <w:rFonts w:ascii="宋体" w:hAnsi="宋体" w:hint="eastAsia"/>
          <w:sz w:val="24"/>
        </w:rPr>
        <w:t>9-1、投标人基本情况表</w:t>
      </w:r>
    </w:p>
    <w:p w:rsidR="0070645D" w:rsidRDefault="00BE6F32">
      <w:pPr>
        <w:shd w:val="clear" w:color="auto" w:fill="FFFFFF"/>
        <w:snapToGrid w:val="0"/>
        <w:spacing w:line="384" w:lineRule="auto"/>
        <w:ind w:firstLineChars="400" w:firstLine="960"/>
        <w:rPr>
          <w:rFonts w:ascii="宋体" w:hAnsi="宋体"/>
          <w:sz w:val="24"/>
        </w:rPr>
      </w:pPr>
      <w:r>
        <w:rPr>
          <w:rFonts w:ascii="宋体" w:hAnsi="宋体" w:hint="eastAsia"/>
          <w:sz w:val="24"/>
        </w:rPr>
        <w:t>9-2、投标货物生产能力说明（如有时，制造商提供）</w:t>
      </w:r>
    </w:p>
    <w:p w:rsidR="0070645D" w:rsidRDefault="00BE6F32">
      <w:pPr>
        <w:shd w:val="clear" w:color="auto" w:fill="FFFFFF"/>
        <w:snapToGrid w:val="0"/>
        <w:spacing w:line="384" w:lineRule="auto"/>
        <w:ind w:firstLineChars="400" w:firstLine="960"/>
        <w:rPr>
          <w:rFonts w:ascii="宋体" w:hAnsi="宋体"/>
          <w:sz w:val="24"/>
        </w:rPr>
      </w:pPr>
      <w:r>
        <w:rPr>
          <w:rFonts w:ascii="宋体" w:hAnsi="宋体" w:hint="eastAsia"/>
          <w:sz w:val="24"/>
        </w:rPr>
        <w:t>9-3、制造商授权书（如有时，代理商或经销商提供）</w:t>
      </w:r>
    </w:p>
    <w:p w:rsidR="0070645D" w:rsidRDefault="00BE6F32">
      <w:pPr>
        <w:shd w:val="clear" w:color="auto" w:fill="FFFFFF"/>
        <w:snapToGrid w:val="0"/>
        <w:spacing w:line="384" w:lineRule="auto"/>
        <w:ind w:firstLineChars="400" w:firstLine="960"/>
        <w:rPr>
          <w:rFonts w:ascii="宋体" w:hAnsi="宋体"/>
          <w:sz w:val="24"/>
        </w:rPr>
      </w:pPr>
      <w:r>
        <w:rPr>
          <w:rFonts w:ascii="宋体" w:hAnsi="宋体" w:hint="eastAsia"/>
          <w:sz w:val="24"/>
        </w:rPr>
        <w:t>9-4、投标人近年类似供货项目情况表</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（10）售后服务承诺书</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1）技术方案说明书</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2）</w:t>
      </w:r>
      <w:r>
        <w:rPr>
          <w:rFonts w:ascii="宋体" w:cs="Arial" w:hint="eastAsia"/>
          <w:kern w:val="0"/>
          <w:sz w:val="24"/>
        </w:rPr>
        <w:t>投标保证金证明材料（扫描件）</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3）其他需要提交的资料（根据招标文件的要求和投标人认为需要提供的资料）</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3.1.2 </w:t>
      </w:r>
      <w:r>
        <w:rPr>
          <w:rFonts w:ascii="宋体" w:hAnsi="宋体" w:cs="Arial" w:hint="eastAsia"/>
          <w:kern w:val="0"/>
          <w:sz w:val="24"/>
        </w:rPr>
        <w:t>投标人须知前附表规定不接受联合体投标的，或投标人没有组成联合体的，投标文件不包括本章第</w:t>
      </w:r>
      <w:r>
        <w:rPr>
          <w:rFonts w:ascii="宋体" w:hAnsi="宋体" w:cs="Arial"/>
          <w:kern w:val="0"/>
          <w:sz w:val="24"/>
        </w:rPr>
        <w:t>3.1.1</w:t>
      </w:r>
      <w:r>
        <w:rPr>
          <w:rFonts w:ascii="宋体" w:hAnsi="宋体" w:cs="Arial" w:hint="eastAsia"/>
          <w:kern w:val="0"/>
          <w:sz w:val="24"/>
        </w:rPr>
        <w:t>（</w:t>
      </w:r>
      <w:r>
        <w:rPr>
          <w:rFonts w:ascii="宋体" w:hAnsi="宋体" w:cs="Arial"/>
          <w:kern w:val="0"/>
          <w:sz w:val="24"/>
        </w:rPr>
        <w:t>7</w:t>
      </w:r>
      <w:r>
        <w:rPr>
          <w:rFonts w:ascii="宋体" w:hAnsi="宋体" w:cs="Arial" w:hint="eastAsia"/>
          <w:kern w:val="0"/>
          <w:sz w:val="24"/>
        </w:rPr>
        <w:t>）款所指的联合体协议书。</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3.2 </w:t>
      </w:r>
      <w:r>
        <w:rPr>
          <w:rFonts w:ascii="宋体" w:hAnsi="宋体" w:cs="Arial" w:hint="eastAsia"/>
          <w:kern w:val="0"/>
          <w:sz w:val="24"/>
        </w:rPr>
        <w:t>投标价格</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3.2.1 </w:t>
      </w:r>
      <w:r>
        <w:rPr>
          <w:rFonts w:ascii="宋体" w:hAnsi="宋体" w:cs="Arial" w:hint="eastAsia"/>
          <w:kern w:val="0"/>
          <w:sz w:val="24"/>
        </w:rPr>
        <w:t>投标人应当按第四章“技术标准和要求”的规定进行报价，并填写第五章“投标文件格式”中的投标价格明细表。</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3.2.2 </w:t>
      </w:r>
      <w:r>
        <w:rPr>
          <w:rFonts w:ascii="宋体" w:hAnsi="宋体" w:cs="Arial" w:hint="eastAsia"/>
          <w:kern w:val="0"/>
          <w:sz w:val="24"/>
        </w:rPr>
        <w:t>投标人的投标价格不能超出本项目采购预算金额。</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3.2.3</w:t>
      </w:r>
      <w:r>
        <w:rPr>
          <w:rFonts w:ascii="宋体" w:hAnsi="宋体" w:cs="Arial" w:hint="eastAsia"/>
          <w:kern w:val="0"/>
          <w:sz w:val="24"/>
        </w:rPr>
        <w:t>投标人的货物只允许有一个报价，采购人不接受有任何选择的报价。</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3.2.4 </w:t>
      </w:r>
      <w:r>
        <w:rPr>
          <w:rFonts w:ascii="宋体" w:hAnsi="宋体" w:cs="Arial" w:hint="eastAsia"/>
          <w:kern w:val="0"/>
          <w:sz w:val="24"/>
        </w:rPr>
        <w:t>投标人在投标截止时间前修改投标函中的投标总价的，应同时修改第五章“投标文件格式”中投标价格明细表中的相应报价。此修改须符合本章第</w:t>
      </w:r>
      <w:r>
        <w:rPr>
          <w:rFonts w:ascii="宋体" w:hAnsi="宋体" w:cs="Arial"/>
          <w:kern w:val="0"/>
          <w:sz w:val="24"/>
        </w:rPr>
        <w:t>4.3</w:t>
      </w:r>
      <w:r>
        <w:rPr>
          <w:rFonts w:ascii="宋体" w:hAnsi="宋体" w:cs="Arial" w:hint="eastAsia"/>
          <w:kern w:val="0"/>
          <w:sz w:val="24"/>
        </w:rPr>
        <w:t>款的有关要求。</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3.2.5</w:t>
      </w:r>
      <w:r>
        <w:rPr>
          <w:rFonts w:ascii="宋体" w:hAnsi="宋体" w:cs="Arial" w:hint="eastAsia"/>
          <w:kern w:val="0"/>
          <w:sz w:val="24"/>
        </w:rPr>
        <w:t>投标人提供的货物一律用人民币报价。</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3.3 </w:t>
      </w:r>
      <w:r>
        <w:rPr>
          <w:rFonts w:ascii="宋体" w:hAnsi="宋体" w:cs="Arial" w:hint="eastAsia"/>
          <w:kern w:val="0"/>
          <w:sz w:val="24"/>
        </w:rPr>
        <w:t>投标有效期</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3.3.1 </w:t>
      </w:r>
      <w:r>
        <w:rPr>
          <w:rFonts w:ascii="宋体" w:hAnsi="宋体" w:cs="Arial" w:hint="eastAsia"/>
          <w:kern w:val="0"/>
          <w:sz w:val="24"/>
        </w:rPr>
        <w:t>在投标人须知前附表规定的投标有效期内，投标人不得要求撤销或修改其投标文件。</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3.3.2 </w:t>
      </w:r>
      <w:r>
        <w:rPr>
          <w:rFonts w:ascii="宋体" w:hAnsi="宋体" w:cs="Arial" w:hint="eastAsia"/>
          <w:kern w:val="0"/>
          <w:sz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3.3.3 </w:t>
      </w:r>
      <w:r>
        <w:rPr>
          <w:rFonts w:ascii="宋体" w:hAnsi="宋体" w:cs="Arial" w:hint="eastAsia"/>
          <w:kern w:val="0"/>
          <w:sz w:val="24"/>
        </w:rPr>
        <w:t>投标保证金的有效期与投标有效期一致。</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3.4 </w:t>
      </w:r>
      <w:r>
        <w:rPr>
          <w:rFonts w:ascii="宋体" w:hAnsi="宋体" w:cs="Arial" w:hint="eastAsia"/>
          <w:kern w:val="0"/>
          <w:sz w:val="24"/>
        </w:rPr>
        <w:t>投标保证金</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lastRenderedPageBreak/>
        <w:t xml:space="preserve">3.4.1 </w:t>
      </w:r>
      <w:r>
        <w:rPr>
          <w:rFonts w:ascii="宋体" w:hAnsi="宋体" w:cs="Arial" w:hint="eastAsia"/>
          <w:kern w:val="0"/>
          <w:sz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70645D" w:rsidRDefault="00BE6F32">
      <w:pPr>
        <w:shd w:val="clear" w:color="auto" w:fill="FFFFFF"/>
        <w:snapToGrid w:val="0"/>
        <w:spacing w:line="384" w:lineRule="auto"/>
        <w:ind w:firstLineChars="150" w:firstLine="360"/>
        <w:rPr>
          <w:rFonts w:ascii="宋体" w:hAnsi="宋体"/>
          <w:sz w:val="24"/>
        </w:rPr>
      </w:pPr>
      <w:r>
        <w:rPr>
          <w:rFonts w:ascii="宋体" w:hAnsi="宋体" w:cs="Arial"/>
          <w:kern w:val="0"/>
          <w:sz w:val="24"/>
        </w:rPr>
        <w:t>3.4.2</w:t>
      </w:r>
      <w:r>
        <w:rPr>
          <w:rFonts w:ascii="宋体" w:hAnsi="宋体" w:hint="eastAsia"/>
          <w:sz w:val="24"/>
        </w:rPr>
        <w:t>投标保证金以支票、汇票、本票或者金融机构、担保机构出具的保函等形式提交至采购代理机构。</w:t>
      </w:r>
    </w:p>
    <w:p w:rsidR="0070645D" w:rsidRDefault="00BE6F32" w:rsidP="00BE6F32">
      <w:pPr>
        <w:shd w:val="clear" w:color="auto" w:fill="FFFFFF"/>
        <w:snapToGrid w:val="0"/>
        <w:spacing w:line="384" w:lineRule="auto"/>
        <w:ind w:firstLineChars="150" w:firstLine="361"/>
        <w:rPr>
          <w:rFonts w:ascii="宋体" w:hAnsi="宋体"/>
          <w:b/>
          <w:sz w:val="24"/>
        </w:rPr>
      </w:pPr>
      <w:r>
        <w:rPr>
          <w:rFonts w:ascii="宋体" w:hAnsi="宋体" w:hint="eastAsia"/>
          <w:b/>
          <w:sz w:val="24"/>
        </w:rPr>
        <w:t>采购代理机构名称：新疆瑞和智业工程项目管理有限责任公司</w:t>
      </w:r>
    </w:p>
    <w:p w:rsidR="0070645D" w:rsidRDefault="00BE6F32" w:rsidP="00BE6F32">
      <w:pPr>
        <w:shd w:val="clear" w:color="auto" w:fill="FFFFFF"/>
        <w:snapToGrid w:val="0"/>
        <w:spacing w:line="384" w:lineRule="auto"/>
        <w:ind w:firstLineChars="150" w:firstLine="361"/>
        <w:rPr>
          <w:rFonts w:ascii="宋体" w:hAnsi="宋体"/>
          <w:b/>
          <w:sz w:val="24"/>
        </w:rPr>
      </w:pPr>
      <w:r>
        <w:rPr>
          <w:rFonts w:ascii="宋体" w:hAnsi="宋体" w:hint="eastAsia"/>
          <w:b/>
          <w:sz w:val="24"/>
        </w:rPr>
        <w:t>纳税人识别号：91650105MA78C2QQ60</w:t>
      </w:r>
    </w:p>
    <w:p w:rsidR="0070645D" w:rsidRDefault="00BE6F32" w:rsidP="00BE6F32">
      <w:pPr>
        <w:shd w:val="clear" w:color="auto" w:fill="FFFFFF"/>
        <w:snapToGrid w:val="0"/>
        <w:spacing w:line="384" w:lineRule="auto"/>
        <w:ind w:firstLineChars="150" w:firstLine="361"/>
        <w:rPr>
          <w:rFonts w:ascii="宋体" w:hAnsi="宋体"/>
          <w:b/>
          <w:sz w:val="24"/>
        </w:rPr>
      </w:pPr>
      <w:r>
        <w:rPr>
          <w:rFonts w:ascii="宋体" w:hAnsi="宋体" w:hint="eastAsia"/>
          <w:b/>
          <w:sz w:val="24"/>
        </w:rPr>
        <w:t>开户行：中国农业银行股份有限公司乌鲁木齐犁铧街（兵团）支行</w:t>
      </w:r>
    </w:p>
    <w:p w:rsidR="0070645D" w:rsidRDefault="00BE6F32">
      <w:pPr>
        <w:shd w:val="clear" w:color="auto" w:fill="FFFFFF"/>
        <w:snapToGrid w:val="0"/>
        <w:spacing w:line="384" w:lineRule="auto"/>
        <w:rPr>
          <w:rFonts w:ascii="宋体" w:hAnsi="宋体"/>
          <w:sz w:val="24"/>
        </w:rPr>
      </w:pPr>
      <w:r>
        <w:rPr>
          <w:rFonts w:ascii="宋体" w:hAnsi="宋体" w:hint="eastAsia"/>
          <w:b/>
          <w:sz w:val="24"/>
        </w:rPr>
        <w:t xml:space="preserve">   账号：30703201040008280</w:t>
      </w:r>
    </w:p>
    <w:p w:rsidR="0070645D" w:rsidRDefault="00BE6F32">
      <w:pPr>
        <w:shd w:val="clear" w:color="auto" w:fill="FFFFFF"/>
        <w:snapToGrid w:val="0"/>
        <w:spacing w:line="384" w:lineRule="auto"/>
        <w:ind w:firstLineChars="200" w:firstLine="480"/>
        <w:rPr>
          <w:rFonts w:ascii="宋体" w:hAnsi="宋体"/>
          <w:sz w:val="24"/>
        </w:rPr>
      </w:pPr>
      <w:r>
        <w:rPr>
          <w:rFonts w:ascii="宋体" w:hAnsi="宋体" w:cs="Arial"/>
          <w:kern w:val="0"/>
          <w:sz w:val="24"/>
        </w:rPr>
        <w:t>3.4.</w:t>
      </w:r>
      <w:r>
        <w:rPr>
          <w:rFonts w:ascii="宋体" w:hAnsi="宋体" w:cs="Arial" w:hint="eastAsia"/>
          <w:kern w:val="0"/>
          <w:sz w:val="24"/>
        </w:rPr>
        <w:t>3</w:t>
      </w:r>
      <w:r>
        <w:rPr>
          <w:rFonts w:ascii="宋体" w:hAnsi="宋体" w:hint="eastAsia"/>
          <w:sz w:val="24"/>
        </w:rPr>
        <w:t>支付方式：必须确保投标保证金在开标截止时间前到达指定的</w:t>
      </w:r>
      <w:proofErr w:type="gramStart"/>
      <w:r>
        <w:rPr>
          <w:rFonts w:ascii="宋体" w:hAnsi="宋体" w:hint="eastAsia"/>
          <w:sz w:val="24"/>
        </w:rPr>
        <w:t>帐户</w:t>
      </w:r>
      <w:proofErr w:type="gramEnd"/>
      <w:r>
        <w:rPr>
          <w:rFonts w:ascii="宋体" w:hAnsi="宋体" w:hint="eastAsia"/>
          <w:sz w:val="24"/>
        </w:rPr>
        <w:t>。</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3.4.</w:t>
      </w:r>
      <w:r>
        <w:rPr>
          <w:rFonts w:ascii="宋体" w:hAnsi="宋体" w:cs="Arial" w:hint="eastAsia"/>
          <w:kern w:val="0"/>
          <w:sz w:val="24"/>
        </w:rPr>
        <w:t>4投标保证金是为了保护采购人免遭因投标人的行为而蒙受损失。采购人在因投标人的行为受到损害时可根据相关法律规定没收投标人的投标保证金。</w:t>
      </w:r>
    </w:p>
    <w:p w:rsidR="0070645D" w:rsidRDefault="00BE6F32">
      <w:pPr>
        <w:widowControl/>
        <w:shd w:val="clear" w:color="auto" w:fill="FFFFFF"/>
        <w:snapToGrid w:val="0"/>
        <w:spacing w:line="360" w:lineRule="auto"/>
        <w:ind w:firstLineChars="200" w:firstLine="480"/>
        <w:rPr>
          <w:rFonts w:ascii="宋体" w:hAnsi="宋体" w:cs="Arial"/>
          <w:color w:val="FF0000"/>
          <w:kern w:val="0"/>
          <w:sz w:val="24"/>
        </w:rPr>
      </w:pPr>
      <w:r>
        <w:rPr>
          <w:rFonts w:ascii="宋体" w:hAnsi="宋体" w:cs="Arial"/>
          <w:kern w:val="0"/>
          <w:sz w:val="24"/>
        </w:rPr>
        <w:t>3.4.</w:t>
      </w:r>
      <w:r>
        <w:rPr>
          <w:rFonts w:ascii="宋体" w:hAnsi="宋体" w:cs="Arial" w:hint="eastAsia"/>
          <w:kern w:val="0"/>
          <w:sz w:val="24"/>
        </w:rPr>
        <w:t>5采购人</w:t>
      </w:r>
      <w:r>
        <w:rPr>
          <w:rFonts w:ascii="宋体" w:hAnsi="宋体" w:cs="Arial"/>
          <w:kern w:val="0"/>
          <w:sz w:val="24"/>
        </w:rPr>
        <w:t>或者采购代理机构应当自中标通知书发出之日起5个工作日内退还未中标人的投标保证金，自采购合同签订之日起5个工作日内退还中标人的投标保证金</w:t>
      </w:r>
      <w:r>
        <w:rPr>
          <w:rFonts w:ascii="宋体" w:hAnsi="宋体" w:cs="Arial" w:hint="eastAsia"/>
          <w:kern w:val="0"/>
          <w:sz w:val="24"/>
        </w:rPr>
        <w:t>。</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3.4.</w:t>
      </w:r>
      <w:r>
        <w:rPr>
          <w:rFonts w:ascii="宋体" w:hAnsi="宋体" w:cs="Arial" w:hint="eastAsia"/>
          <w:kern w:val="0"/>
          <w:sz w:val="24"/>
        </w:rPr>
        <w:t>6投标保证金有效期与投标有效期一致。</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3.4.</w:t>
      </w:r>
      <w:r>
        <w:rPr>
          <w:rFonts w:ascii="宋体" w:hAnsi="宋体" w:cs="Arial" w:hint="eastAsia"/>
          <w:kern w:val="0"/>
          <w:sz w:val="24"/>
        </w:rPr>
        <w:t>7有下列情形之一的，投标保证金不予退还：</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）投标人在规定的投标有效期内撤销或修改其投标文件的；</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）中标人在收到中标通知书后，无正当理由拒签合同协议书或在签订合同时提出附加条件或者更改合同实质性内容的；</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）未按招标文件规定提交履约保证金的。</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3.5 </w:t>
      </w:r>
      <w:r>
        <w:rPr>
          <w:rFonts w:ascii="宋体" w:hAnsi="宋体" w:cs="Arial" w:hint="eastAsia"/>
          <w:kern w:val="0"/>
          <w:sz w:val="24"/>
        </w:rPr>
        <w:t>投标文件的编制</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3.5.1</w:t>
      </w:r>
      <w:r>
        <w:rPr>
          <w:rFonts w:ascii="宋体" w:hAnsi="宋体" w:cs="Arial" w:hint="eastAsia"/>
          <w:kern w:val="0"/>
          <w:sz w:val="24"/>
        </w:rPr>
        <w:t>投标文件应按第五章“投标文件格式”进行编写，如有必要，可以增加附页，作为投标文件的组成部分。</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3.5.2</w:t>
      </w:r>
      <w:r>
        <w:rPr>
          <w:rFonts w:ascii="宋体" w:hAnsi="宋体" w:cs="Arial" w:hint="eastAsia"/>
          <w:kern w:val="0"/>
          <w:sz w:val="24"/>
        </w:rPr>
        <w:t>投标文件应当对招标文件有关招标范围、技术与服务要求等实质性内容做出响应。</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3.5.3 </w:t>
      </w:r>
      <w:r>
        <w:rPr>
          <w:rFonts w:ascii="宋体" w:hAnsi="宋体" w:cs="Arial" w:hint="eastAsia"/>
          <w:kern w:val="0"/>
          <w:sz w:val="24"/>
        </w:rPr>
        <w:t>投标文件要求盖章处均应加盖。</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3.5.4 </w:t>
      </w:r>
      <w:r>
        <w:rPr>
          <w:rFonts w:ascii="宋体" w:hAnsi="宋体" w:cs="Arial" w:hint="eastAsia"/>
          <w:kern w:val="0"/>
          <w:sz w:val="24"/>
        </w:rPr>
        <w:t>投标文件采用</w:t>
      </w:r>
      <w:r>
        <w:rPr>
          <w:rFonts w:ascii="宋体" w:hAnsi="宋体" w:cs="Arial"/>
          <w:kern w:val="0"/>
          <w:sz w:val="24"/>
        </w:rPr>
        <w:t>A4</w:t>
      </w:r>
      <w:r>
        <w:rPr>
          <w:rFonts w:ascii="宋体" w:hAnsi="宋体" w:cs="Arial" w:hint="eastAsia"/>
          <w:kern w:val="0"/>
          <w:sz w:val="24"/>
        </w:rPr>
        <w:t>打印纸。</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3.5.5 </w:t>
      </w:r>
      <w:r>
        <w:rPr>
          <w:rFonts w:ascii="宋体" w:hAnsi="宋体" w:cs="Arial" w:hint="eastAsia"/>
          <w:kern w:val="0"/>
          <w:sz w:val="24"/>
        </w:rPr>
        <w:t>投标文件可以用蓝黑墨水笔或碳素笔书写</w:t>
      </w:r>
      <w:r>
        <w:rPr>
          <w:rFonts w:ascii="宋体" w:cs="Arial"/>
          <w:kern w:val="0"/>
          <w:sz w:val="24"/>
        </w:rPr>
        <w:t>,</w:t>
      </w:r>
      <w:r>
        <w:rPr>
          <w:rFonts w:ascii="宋体" w:hAnsi="宋体" w:cs="Arial" w:hint="eastAsia"/>
          <w:kern w:val="0"/>
          <w:sz w:val="24"/>
        </w:rPr>
        <w:t>但建议最好采用打印书写方式书写。</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3.5.6 </w:t>
      </w:r>
      <w:r>
        <w:rPr>
          <w:rFonts w:ascii="宋体" w:hAnsi="宋体" w:cs="Arial" w:hint="eastAsia"/>
          <w:kern w:val="0"/>
          <w:sz w:val="24"/>
        </w:rPr>
        <w:t>投标人应按投标人须知前附表规定，编制投标文件“正本”和“副本”份数。封面必须注明“正本”或“副本”字样。</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lastRenderedPageBreak/>
        <w:t xml:space="preserve">3.5.7 </w:t>
      </w:r>
      <w:r>
        <w:rPr>
          <w:rFonts w:ascii="宋体" w:hAnsi="宋体" w:cs="Arial" w:hint="eastAsia"/>
          <w:kern w:val="0"/>
          <w:sz w:val="24"/>
        </w:rPr>
        <w:t>投标文件正本和副本如有不一致之处，以正本为准。</w:t>
      </w:r>
    </w:p>
    <w:p w:rsidR="0070645D" w:rsidRDefault="00BE6F32" w:rsidP="00BE6F32">
      <w:pPr>
        <w:tabs>
          <w:tab w:val="center" w:pos="4832"/>
          <w:tab w:val="left" w:pos="7140"/>
        </w:tabs>
        <w:spacing w:line="360" w:lineRule="auto"/>
        <w:ind w:firstLineChars="196" w:firstLine="472"/>
        <w:jc w:val="left"/>
        <w:outlineLvl w:val="1"/>
        <w:rPr>
          <w:rFonts w:ascii="宋体"/>
          <w:b/>
          <w:sz w:val="24"/>
        </w:rPr>
      </w:pPr>
      <w:bookmarkStart w:id="12" w:name="_BookMark_7"/>
      <w:bookmarkStart w:id="13" w:name="_Toc93592752"/>
      <w:bookmarkStart w:id="14" w:name="_Toc54363970"/>
      <w:bookmarkEnd w:id="12"/>
      <w:r>
        <w:rPr>
          <w:rFonts w:ascii="宋体" w:hAnsi="宋体"/>
          <w:b/>
          <w:sz w:val="24"/>
        </w:rPr>
        <w:t>4</w:t>
      </w:r>
      <w:r>
        <w:rPr>
          <w:rFonts w:ascii="宋体" w:hAnsi="宋体" w:hint="eastAsia"/>
          <w:b/>
          <w:sz w:val="24"/>
        </w:rPr>
        <w:t>．投标</w:t>
      </w:r>
      <w:bookmarkEnd w:id="13"/>
      <w:bookmarkEnd w:id="14"/>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4.1 </w:t>
      </w:r>
      <w:r>
        <w:rPr>
          <w:rFonts w:ascii="宋体" w:hAnsi="宋体" w:cs="Arial" w:hint="eastAsia"/>
          <w:b/>
          <w:kern w:val="0"/>
          <w:sz w:val="24"/>
        </w:rPr>
        <w:t>投标文件的密封和标识</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4.1.1</w:t>
      </w:r>
      <w:r>
        <w:rPr>
          <w:rFonts w:ascii="宋体" w:hAnsi="宋体" w:cs="Arial" w:hint="eastAsia"/>
          <w:kern w:val="0"/>
          <w:sz w:val="24"/>
        </w:rPr>
        <w:t>、投标人必须将投标文件密封装袋，并在封袋注明：XXX项目投标文件及投标人名称，否则整个投标文件将被视为不响应招标文件，而予以拒绝。</w:t>
      </w:r>
    </w:p>
    <w:p w:rsidR="0070645D" w:rsidRDefault="00BE6F32">
      <w:pPr>
        <w:widowControl/>
        <w:shd w:val="clear" w:color="auto" w:fill="FFFFFF"/>
        <w:snapToGrid w:val="0"/>
        <w:spacing w:line="360" w:lineRule="auto"/>
        <w:ind w:firstLineChars="200" w:firstLine="480"/>
        <w:rPr>
          <w:rFonts w:ascii="宋体" w:cs="Arial"/>
          <w:color w:val="FF0000"/>
          <w:kern w:val="0"/>
          <w:sz w:val="24"/>
        </w:rPr>
      </w:pPr>
      <w:r>
        <w:rPr>
          <w:rFonts w:ascii="宋体" w:hAnsi="宋体" w:cs="Arial" w:hint="eastAsia"/>
          <w:kern w:val="0"/>
          <w:sz w:val="24"/>
        </w:rPr>
        <w:t>4.1.2、投标人必须将投标保证金证明材料单独密封装袋，并在封袋注明：XXX项目投标保证金证明材料及投标人名称，否则整个投标文件将被视为不响应招标文件，而予以拒绝。</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4.1.</w:t>
      </w:r>
      <w:r>
        <w:rPr>
          <w:rFonts w:ascii="宋体" w:hAnsi="宋体" w:cs="Arial" w:hint="eastAsia"/>
          <w:kern w:val="0"/>
          <w:sz w:val="24"/>
        </w:rPr>
        <w:t>3、投标文件封袋及投标保证金证明材料封</w:t>
      </w:r>
      <w:proofErr w:type="gramStart"/>
      <w:r>
        <w:rPr>
          <w:rFonts w:ascii="宋体" w:hAnsi="宋体" w:cs="Arial" w:hint="eastAsia"/>
          <w:kern w:val="0"/>
          <w:sz w:val="24"/>
        </w:rPr>
        <w:t>袋必须</w:t>
      </w:r>
      <w:proofErr w:type="gramEnd"/>
      <w:r>
        <w:rPr>
          <w:rFonts w:ascii="宋体" w:hAnsi="宋体" w:cs="Arial" w:hint="eastAsia"/>
          <w:kern w:val="0"/>
          <w:sz w:val="24"/>
        </w:rPr>
        <w:t>在开启处密封，并加盖投标人章以及法定代表人章。否则整个投标文件将被视为不响应招标文件，而予以拒绝。</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4.2 </w:t>
      </w:r>
      <w:r>
        <w:rPr>
          <w:rFonts w:ascii="宋体" w:hAnsi="宋体" w:cs="Arial" w:hint="eastAsia"/>
          <w:kern w:val="0"/>
          <w:sz w:val="24"/>
        </w:rPr>
        <w:t>投标文件的递交</w:t>
      </w:r>
    </w:p>
    <w:p w:rsidR="0070645D" w:rsidRDefault="00BE6F32">
      <w:pPr>
        <w:widowControl/>
        <w:shd w:val="clear" w:color="auto" w:fill="FFFFFF"/>
        <w:snapToGrid w:val="0"/>
        <w:spacing w:line="360" w:lineRule="auto"/>
        <w:ind w:firstLineChars="200" w:firstLine="480"/>
        <w:rPr>
          <w:rFonts w:ascii="宋体" w:cs="Arial"/>
          <w:kern w:val="0"/>
          <w:sz w:val="24"/>
        </w:rPr>
      </w:pPr>
      <w:bookmarkStart w:id="15" w:name="_Hlk22461105"/>
      <w:bookmarkStart w:id="16" w:name="_Hlk57105547"/>
      <w:bookmarkStart w:id="17" w:name="_Hlk18820304"/>
      <w:bookmarkStart w:id="18" w:name="_Hlk57105549"/>
      <w:bookmarkStart w:id="19" w:name="_Hlk57105548"/>
      <w:bookmarkStart w:id="20" w:name="_Hlk23651228"/>
      <w:bookmarkStart w:id="21" w:name="_Hlk23746210"/>
      <w:bookmarkStart w:id="22" w:name="_Hlk23651229"/>
      <w:bookmarkStart w:id="23" w:name="_Hlk23651230"/>
      <w:bookmarkStart w:id="24" w:name="_Hlk18820306"/>
      <w:bookmarkStart w:id="25" w:name="_Hlk23746209"/>
      <w:bookmarkStart w:id="26" w:name="_Hlk18820305"/>
      <w:bookmarkStart w:id="27" w:name="_Hlk22461104"/>
      <w:bookmarkStart w:id="28" w:name="_Hlk23746208"/>
      <w:bookmarkStart w:id="29" w:name="_Hlk22461103"/>
      <w:r>
        <w:rPr>
          <w:rFonts w:ascii="宋体" w:hAnsi="宋体" w:cs="Arial"/>
          <w:kern w:val="0"/>
          <w:sz w:val="24"/>
        </w:rPr>
        <w:t>4</w:t>
      </w:r>
      <w:r>
        <w:rPr>
          <w:rFonts w:ascii="宋体" w:cs="Arial"/>
          <w:kern w:val="0"/>
          <w:sz w:val="24"/>
        </w:rPr>
        <w:t>.</w:t>
      </w:r>
      <w:r>
        <w:rPr>
          <w:rFonts w:ascii="宋体" w:hAnsi="宋体" w:cs="Arial"/>
          <w:kern w:val="0"/>
          <w:sz w:val="24"/>
        </w:rPr>
        <w:t>2.1</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宋体" w:hAnsi="宋体" w:cs="Arial" w:hint="eastAsia"/>
          <w:kern w:val="0"/>
          <w:sz w:val="24"/>
        </w:rPr>
        <w:t>、投标人必须按投标人须知前附表规定，将投标文件在截止时间前送至递交地点。违反的将视为整个投标文件不响应招标文件</w:t>
      </w:r>
      <w:r>
        <w:rPr>
          <w:rFonts w:ascii="宋体" w:cs="Arial"/>
          <w:kern w:val="0"/>
          <w:sz w:val="24"/>
        </w:rPr>
        <w:t>,</w:t>
      </w:r>
      <w:r>
        <w:rPr>
          <w:rFonts w:ascii="宋体" w:hAnsi="宋体" w:cs="Arial" w:hint="eastAsia"/>
          <w:kern w:val="0"/>
          <w:sz w:val="24"/>
        </w:rPr>
        <w:t>而予以拒绝。</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4</w:t>
      </w:r>
      <w:r>
        <w:rPr>
          <w:rFonts w:ascii="宋体" w:cs="Arial"/>
          <w:kern w:val="0"/>
          <w:sz w:val="24"/>
        </w:rPr>
        <w:t>.</w:t>
      </w:r>
      <w:r>
        <w:rPr>
          <w:rFonts w:ascii="宋体" w:hAnsi="宋体" w:cs="Arial"/>
          <w:kern w:val="0"/>
          <w:sz w:val="24"/>
        </w:rPr>
        <w:t>2.2</w:t>
      </w:r>
      <w:r>
        <w:rPr>
          <w:rFonts w:ascii="宋体" w:hAnsi="宋体" w:cs="Arial" w:hint="eastAsia"/>
          <w:kern w:val="0"/>
          <w:sz w:val="24"/>
        </w:rPr>
        <w:t>、采购人事先约定延长投标截止时间的，采购人与投标人以前的投标截止期方面的全部权利、责任和义务，将适用延长至新的投标截止期。</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4.2.</w:t>
      </w:r>
      <w:r>
        <w:rPr>
          <w:rFonts w:ascii="宋体" w:hAnsi="宋体" w:cs="Arial" w:hint="eastAsia"/>
          <w:kern w:val="0"/>
          <w:sz w:val="24"/>
        </w:rPr>
        <w:t>3投标人或其投标文件存在下列情形之一的，采购人对其投标文件不予受理：</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）逾期送达的投标文件；</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）未按本章第</w:t>
      </w:r>
      <w:r>
        <w:rPr>
          <w:rFonts w:ascii="宋体" w:hAnsi="宋体" w:cs="Arial"/>
          <w:kern w:val="0"/>
          <w:sz w:val="24"/>
        </w:rPr>
        <w:t>4.1</w:t>
      </w:r>
      <w:r>
        <w:rPr>
          <w:rFonts w:ascii="宋体" w:hAnsi="宋体" w:cs="Arial" w:hint="eastAsia"/>
          <w:kern w:val="0"/>
          <w:sz w:val="24"/>
        </w:rPr>
        <w:t>款要求密封的投标文件。</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4.3 </w:t>
      </w:r>
      <w:r>
        <w:rPr>
          <w:rFonts w:ascii="宋体" w:hAnsi="宋体" w:cs="Arial" w:hint="eastAsia"/>
          <w:kern w:val="0"/>
          <w:sz w:val="24"/>
        </w:rPr>
        <w:t>投标文件的修改与撤回</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4.3.1 </w:t>
      </w:r>
      <w:r>
        <w:rPr>
          <w:rFonts w:ascii="宋体" w:hAnsi="宋体" w:cs="Arial" w:hint="eastAsia"/>
          <w:kern w:val="0"/>
          <w:sz w:val="24"/>
        </w:rPr>
        <w:t>投标人递交投标文件后，在规定投标截止时间前，可以书面形式向采购人递交修改或撤回其投标文件的通知。</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4.3.2 </w:t>
      </w:r>
      <w:r>
        <w:rPr>
          <w:rFonts w:ascii="宋体" w:hAnsi="宋体" w:cs="Arial" w:hint="eastAsia"/>
          <w:kern w:val="0"/>
          <w:sz w:val="24"/>
        </w:rPr>
        <w:t>修改的内容为投标文件的组成部分。修改的投标文件应按照本招标文件的规定进行编制、密封、标记和递交，并标明“修改”字样。</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4.4</w:t>
      </w:r>
      <w:r>
        <w:rPr>
          <w:rFonts w:ascii="宋体" w:hAnsi="宋体" w:cs="Arial" w:hint="eastAsia"/>
          <w:kern w:val="0"/>
          <w:sz w:val="24"/>
        </w:rPr>
        <w:t>投标文件格式</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4.4.1 </w:t>
      </w:r>
      <w:r>
        <w:rPr>
          <w:rFonts w:ascii="宋体" w:hAnsi="宋体" w:cs="Arial" w:hint="eastAsia"/>
          <w:kern w:val="0"/>
          <w:sz w:val="24"/>
        </w:rPr>
        <w:t>投标文件格式见第五章。</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4.4.2 </w:t>
      </w:r>
      <w:r>
        <w:rPr>
          <w:rFonts w:ascii="宋体" w:hAnsi="宋体" w:cs="Arial" w:hint="eastAsia"/>
          <w:kern w:val="0"/>
          <w:sz w:val="24"/>
        </w:rPr>
        <w:t>投标人应使用本招标文件后面提供的投标文件格式填写，如不够用时，投标人可按同样格式自行编制和填补，如果本招标文件未提供格式的，投标人可自行编制。</w:t>
      </w:r>
    </w:p>
    <w:p w:rsidR="0070645D" w:rsidRDefault="00BE6F32" w:rsidP="00BE6F32">
      <w:pPr>
        <w:tabs>
          <w:tab w:val="center" w:pos="4832"/>
          <w:tab w:val="left" w:pos="7140"/>
        </w:tabs>
        <w:spacing w:line="360" w:lineRule="auto"/>
        <w:ind w:firstLineChars="196" w:firstLine="472"/>
        <w:jc w:val="left"/>
        <w:outlineLvl w:val="1"/>
        <w:rPr>
          <w:rFonts w:ascii="宋体"/>
          <w:b/>
          <w:sz w:val="24"/>
        </w:rPr>
      </w:pPr>
      <w:bookmarkStart w:id="30" w:name="_BookMark_8"/>
      <w:bookmarkStart w:id="31" w:name="_Toc54363971"/>
      <w:bookmarkStart w:id="32" w:name="_Toc93592753"/>
      <w:bookmarkEnd w:id="30"/>
      <w:r>
        <w:rPr>
          <w:rFonts w:ascii="宋体" w:hAnsi="宋体"/>
          <w:b/>
          <w:sz w:val="24"/>
        </w:rPr>
        <w:t>5</w:t>
      </w:r>
      <w:r>
        <w:rPr>
          <w:rFonts w:ascii="宋体" w:hAnsi="宋体" w:hint="eastAsia"/>
          <w:b/>
          <w:sz w:val="24"/>
        </w:rPr>
        <w:t>．开标</w:t>
      </w:r>
      <w:bookmarkEnd w:id="31"/>
      <w:bookmarkEnd w:id="32"/>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5.1 </w:t>
      </w:r>
      <w:r>
        <w:rPr>
          <w:rFonts w:ascii="宋体" w:hAnsi="宋体" w:cs="Arial" w:hint="eastAsia"/>
          <w:kern w:val="0"/>
          <w:sz w:val="24"/>
        </w:rPr>
        <w:t>开标时间和地点</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采购人在投标人须知前附表规定的时间、地点公开开标，并邀请所有投标人的法定代表人或其授权委托人参加。</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lastRenderedPageBreak/>
        <w:t xml:space="preserve">5.2 </w:t>
      </w:r>
      <w:r>
        <w:rPr>
          <w:rFonts w:ascii="宋体" w:hAnsi="宋体" w:cs="Arial" w:hint="eastAsia"/>
          <w:kern w:val="0"/>
          <w:sz w:val="24"/>
        </w:rPr>
        <w:t>开标注意事项</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5.2.1 </w:t>
      </w:r>
      <w:r>
        <w:rPr>
          <w:rFonts w:ascii="宋体" w:hAnsi="宋体" w:cs="Arial" w:hint="eastAsia"/>
          <w:kern w:val="0"/>
          <w:sz w:val="24"/>
        </w:rPr>
        <w:t>投标人法人授权委托人应按时参加开标会并携带一份法定代表人授权委托书及有效身份证明。若是法定代表人参加开标会应携带有效身份证明。</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5.3 </w:t>
      </w:r>
      <w:r>
        <w:rPr>
          <w:rFonts w:ascii="宋体" w:hAnsi="宋体" w:cs="Arial" w:hint="eastAsia"/>
          <w:kern w:val="0"/>
          <w:sz w:val="24"/>
        </w:rPr>
        <w:t>开标程序</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按下列程序进行开标：</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）宣布开标纪律；</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）开标会主持人介绍参加会议的人员；</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）公布在投标截止时间前递交投标文件的投标人名称，并点名确认投标人是否派人到场</w:t>
      </w:r>
      <w:r>
        <w:rPr>
          <w:rFonts w:ascii="宋体" w:hAnsi="宋体" w:cs="Arial"/>
          <w:kern w:val="0"/>
          <w:sz w:val="24"/>
        </w:rPr>
        <w:t>参加开标</w:t>
      </w:r>
      <w:r>
        <w:rPr>
          <w:rFonts w:ascii="宋体" w:hAnsi="宋体" w:cs="Arial" w:hint="eastAsia"/>
          <w:kern w:val="0"/>
          <w:sz w:val="24"/>
        </w:rPr>
        <w:t>，由采购人或监督人查验投标人法定代表人授权委托书及其有效身份证明；如果投标人未派人到场</w:t>
      </w:r>
      <w:r>
        <w:rPr>
          <w:rFonts w:ascii="宋体" w:hAnsi="宋体" w:cs="Arial"/>
          <w:kern w:val="0"/>
          <w:sz w:val="24"/>
        </w:rPr>
        <w:t>参加开标，</w:t>
      </w:r>
      <w:r>
        <w:rPr>
          <w:rFonts w:ascii="宋体" w:hAnsi="宋体" w:cs="Arial" w:hint="eastAsia"/>
          <w:kern w:val="0"/>
          <w:sz w:val="24"/>
        </w:rPr>
        <w:t>则</w:t>
      </w:r>
      <w:r>
        <w:rPr>
          <w:rFonts w:ascii="宋体" w:hAnsi="宋体" w:cs="Arial"/>
          <w:kern w:val="0"/>
          <w:sz w:val="24"/>
        </w:rPr>
        <w:t>视同认可开标结果</w:t>
      </w:r>
      <w:r>
        <w:rPr>
          <w:rFonts w:ascii="宋体" w:hAnsi="宋体" w:cs="Arial" w:hint="eastAsia"/>
          <w:kern w:val="0"/>
          <w:sz w:val="24"/>
        </w:rPr>
        <w:t>；</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）由投标人代表检查投标文件的密封情况；</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5</w:t>
      </w:r>
      <w:r>
        <w:rPr>
          <w:rFonts w:ascii="宋体" w:hAnsi="宋体" w:cs="Arial" w:hint="eastAsia"/>
          <w:kern w:val="0"/>
          <w:sz w:val="24"/>
        </w:rPr>
        <w:t>）按照规定启封投标文件，公布投标人名称、投标价格、供货周期等其他实质性内容，并作记录；</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6</w:t>
      </w:r>
      <w:r>
        <w:rPr>
          <w:rFonts w:ascii="宋体" w:hAnsi="宋体" w:cs="Arial" w:hint="eastAsia"/>
          <w:kern w:val="0"/>
          <w:sz w:val="24"/>
        </w:rPr>
        <w:t>）相关人员在开标记录表上签字；</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7</w:t>
      </w:r>
      <w:r>
        <w:rPr>
          <w:rFonts w:ascii="宋体" w:hAnsi="宋体" w:cs="Arial" w:hint="eastAsia"/>
          <w:kern w:val="0"/>
          <w:sz w:val="24"/>
        </w:rPr>
        <w:t>）开标结束。</w:t>
      </w:r>
    </w:p>
    <w:p w:rsidR="0070645D" w:rsidRDefault="00BE6F32" w:rsidP="00BE6F32">
      <w:pPr>
        <w:tabs>
          <w:tab w:val="center" w:pos="4832"/>
          <w:tab w:val="left" w:pos="7140"/>
        </w:tabs>
        <w:spacing w:line="360" w:lineRule="auto"/>
        <w:ind w:firstLineChars="196" w:firstLine="472"/>
        <w:jc w:val="left"/>
        <w:outlineLvl w:val="1"/>
        <w:rPr>
          <w:rFonts w:ascii="宋体"/>
          <w:b/>
          <w:sz w:val="24"/>
        </w:rPr>
      </w:pPr>
      <w:bookmarkStart w:id="33" w:name="_BookMark_9"/>
      <w:bookmarkStart w:id="34" w:name="_Toc93592754"/>
      <w:bookmarkStart w:id="35" w:name="_Toc54363972"/>
      <w:bookmarkEnd w:id="33"/>
      <w:r>
        <w:rPr>
          <w:rFonts w:ascii="宋体" w:hAnsi="宋体"/>
          <w:b/>
          <w:sz w:val="24"/>
        </w:rPr>
        <w:t>6</w:t>
      </w:r>
      <w:r>
        <w:rPr>
          <w:rFonts w:ascii="宋体" w:hAnsi="宋体" w:hint="eastAsia"/>
          <w:b/>
          <w:sz w:val="24"/>
        </w:rPr>
        <w:t>．评标</w:t>
      </w:r>
      <w:bookmarkEnd w:id="34"/>
      <w:bookmarkEnd w:id="35"/>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6.1 </w:t>
      </w:r>
      <w:r>
        <w:rPr>
          <w:rFonts w:ascii="宋体" w:hAnsi="宋体" w:cs="Arial" w:hint="eastAsia"/>
          <w:kern w:val="0"/>
          <w:sz w:val="24"/>
        </w:rPr>
        <w:t>评标委员会</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6.1.1 </w:t>
      </w:r>
      <w:r>
        <w:rPr>
          <w:rFonts w:ascii="宋体" w:hAnsi="宋体" w:cs="Arial" w:hint="eastAsia"/>
          <w:kern w:val="0"/>
          <w:sz w:val="24"/>
        </w:rPr>
        <w:t>评标由采购人按照《政府采购评审专家管理办法》财库〔2016〕198号，依法组建的评标委员会负责。评标委员会由采购人熟悉相关业务的代表，以及有关技术、经济等方面的专家组成。</w:t>
      </w:r>
    </w:p>
    <w:p w:rsidR="0070645D" w:rsidRDefault="00BE6F32">
      <w:pPr>
        <w:widowControl/>
        <w:shd w:val="clear" w:color="auto" w:fill="FFFFFF"/>
        <w:snapToGrid w:val="0"/>
        <w:spacing w:line="360" w:lineRule="auto"/>
        <w:ind w:firstLineChars="200" w:firstLine="480"/>
        <w:rPr>
          <w:rFonts w:ascii="宋体" w:cs="Arial"/>
          <w:color w:val="000000" w:themeColor="text1"/>
          <w:kern w:val="0"/>
          <w:sz w:val="24"/>
        </w:rPr>
      </w:pPr>
      <w:r>
        <w:rPr>
          <w:rFonts w:ascii="宋体" w:hAnsi="宋体" w:cs="Arial" w:hint="eastAsia"/>
          <w:color w:val="000000" w:themeColor="text1"/>
          <w:kern w:val="0"/>
          <w:sz w:val="24"/>
        </w:rPr>
        <w:t>采购人评标代表须具备中级专业技术职称或同等专业水平且从事相关领域工作满8年,或者具有高级专业技术职称或同等专业水平。评标委员会负责评标工作，并向采购人提交书面评标报告。</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 xml:space="preserve">6.1.2 </w:t>
      </w:r>
      <w:r>
        <w:rPr>
          <w:rFonts w:ascii="宋体" w:hAnsi="宋体" w:cs="Arial" w:hint="eastAsia"/>
          <w:kern w:val="0"/>
          <w:sz w:val="24"/>
        </w:rPr>
        <w:t>评标委员会成员有下列情形之一的，应当回避：</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w:t>
      </w:r>
      <w:r>
        <w:rPr>
          <w:rFonts w:ascii="宋体" w:cs="Arial" w:hint="eastAsia"/>
          <w:kern w:val="0"/>
          <w:sz w:val="24"/>
        </w:rPr>
        <w:t>参加采购活动前三年内,与投标人存在劳动关系,或者担任过投标人的董事、监事,或者是投标人的控股股东或实际控制人。</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w:t>
      </w:r>
      <w:r>
        <w:rPr>
          <w:rFonts w:ascii="宋体" w:cs="Arial" w:hint="eastAsia"/>
          <w:kern w:val="0"/>
          <w:sz w:val="24"/>
        </w:rPr>
        <w:t>与投标人的法定代表人或者负责人有夫妻、直系血亲、三代以内旁系血亲或者近姻亲关系。</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w:t>
      </w:r>
      <w:r>
        <w:rPr>
          <w:rFonts w:ascii="宋体" w:cs="Arial" w:hint="eastAsia"/>
          <w:kern w:val="0"/>
          <w:sz w:val="24"/>
        </w:rPr>
        <w:t>与投标人有其他可能影响政府采购活动公平、公正</w:t>
      </w:r>
      <w:r>
        <w:rPr>
          <w:rFonts w:ascii="宋体" w:cs="Arial" w:hint="eastAsia"/>
          <w:color w:val="000000" w:themeColor="text1"/>
          <w:kern w:val="0"/>
          <w:sz w:val="24"/>
        </w:rPr>
        <w:t>进行</w:t>
      </w:r>
      <w:r>
        <w:rPr>
          <w:rFonts w:ascii="宋体" w:cs="Arial" w:hint="eastAsia"/>
          <w:kern w:val="0"/>
          <w:sz w:val="24"/>
        </w:rPr>
        <w:t>的关系。</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6.2 </w:t>
      </w:r>
      <w:r>
        <w:rPr>
          <w:rFonts w:ascii="宋体" w:hAnsi="宋体" w:cs="Arial" w:hint="eastAsia"/>
          <w:kern w:val="0"/>
          <w:sz w:val="24"/>
        </w:rPr>
        <w:t>评标原则</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lastRenderedPageBreak/>
        <w:t>评标活动遵循公平、公正、科学和择优的原则。</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6.3 </w:t>
      </w:r>
      <w:r>
        <w:rPr>
          <w:rFonts w:ascii="宋体" w:hAnsi="宋体" w:cs="Arial" w:hint="eastAsia"/>
          <w:kern w:val="0"/>
          <w:sz w:val="24"/>
        </w:rPr>
        <w:t>评标</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评标委员会按照招标文件中规定的方法、评审因素、标准和程序对投标文件进行评审。</w:t>
      </w:r>
    </w:p>
    <w:p w:rsidR="0070645D" w:rsidRDefault="00BE6F32" w:rsidP="00BE6F32">
      <w:pPr>
        <w:tabs>
          <w:tab w:val="center" w:pos="4832"/>
          <w:tab w:val="left" w:pos="7140"/>
        </w:tabs>
        <w:spacing w:line="360" w:lineRule="auto"/>
        <w:ind w:firstLineChars="196" w:firstLine="472"/>
        <w:jc w:val="left"/>
        <w:outlineLvl w:val="1"/>
        <w:rPr>
          <w:rFonts w:ascii="宋体"/>
          <w:b/>
          <w:sz w:val="24"/>
        </w:rPr>
      </w:pPr>
      <w:bookmarkStart w:id="36" w:name="_BookMark_10"/>
      <w:bookmarkStart w:id="37" w:name="_Toc54363973"/>
      <w:bookmarkStart w:id="38" w:name="_Toc2961746"/>
      <w:bookmarkStart w:id="39" w:name="_Toc93592755"/>
      <w:bookmarkEnd w:id="36"/>
      <w:r>
        <w:rPr>
          <w:rFonts w:ascii="宋体" w:hAnsi="宋体"/>
          <w:b/>
          <w:sz w:val="24"/>
        </w:rPr>
        <w:t>7</w:t>
      </w:r>
      <w:r>
        <w:rPr>
          <w:rFonts w:ascii="宋体" w:hAnsi="宋体" w:hint="eastAsia"/>
          <w:b/>
          <w:sz w:val="24"/>
        </w:rPr>
        <w:t>．定标及合同授予</w:t>
      </w:r>
      <w:bookmarkEnd w:id="37"/>
      <w:bookmarkEnd w:id="38"/>
      <w:bookmarkEnd w:id="39"/>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7.1 </w:t>
      </w:r>
      <w:r>
        <w:rPr>
          <w:rFonts w:ascii="宋体" w:hAnsi="宋体" w:cs="Arial" w:hint="eastAsia"/>
          <w:kern w:val="0"/>
          <w:sz w:val="24"/>
        </w:rPr>
        <w:t>定标方法</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7.1.1 </w:t>
      </w:r>
      <w:r>
        <w:rPr>
          <w:rFonts w:ascii="宋体" w:hAnsi="宋体" w:cs="Arial" w:hint="eastAsia"/>
          <w:kern w:val="0"/>
          <w:sz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7.1.</w:t>
      </w:r>
      <w:r>
        <w:rPr>
          <w:rFonts w:ascii="宋体" w:hAnsi="宋体" w:cs="Arial" w:hint="eastAsia"/>
          <w:kern w:val="0"/>
          <w:sz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他中标候选人为中标人。</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7.2 </w:t>
      </w:r>
      <w:r>
        <w:rPr>
          <w:rFonts w:ascii="宋体" w:hAnsi="宋体" w:cs="Arial" w:hint="eastAsia"/>
          <w:kern w:val="0"/>
          <w:sz w:val="24"/>
        </w:rPr>
        <w:t>中标候选人公示</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在中标通知书发出前，中标候选人的情况将在招标公告发布的媒体上公示，公示期不得少于1个工作日。</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7.3 </w:t>
      </w:r>
      <w:r>
        <w:rPr>
          <w:rFonts w:ascii="宋体" w:hAnsi="宋体" w:cs="Arial" w:hint="eastAsia"/>
          <w:kern w:val="0"/>
          <w:sz w:val="24"/>
        </w:rPr>
        <w:t>中标通知</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公示期满后，采购人以书面形式向中标人发出中标通知书，并及时通知其它投标人中标结果。</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7.4 </w:t>
      </w:r>
      <w:r>
        <w:rPr>
          <w:rFonts w:ascii="宋体" w:hAnsi="宋体" w:cs="Arial" w:hint="eastAsia"/>
          <w:kern w:val="0"/>
          <w:sz w:val="24"/>
        </w:rPr>
        <w:t>履约保证金</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7.4.1 </w:t>
      </w:r>
      <w:r>
        <w:rPr>
          <w:rFonts w:ascii="宋体" w:hAnsi="宋体" w:cs="Arial" w:hint="eastAsia"/>
          <w:kern w:val="0"/>
          <w:sz w:val="24"/>
        </w:rPr>
        <w:t>在签订合同前，中标人应按投标人须知前附表规定的金额、形式向采购人提交履约保证金。联合体中标的，其履约保证金由牵头人提交，并应符合投标人须知前附表的规定。</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7.4.2 </w:t>
      </w:r>
      <w:r>
        <w:rPr>
          <w:rFonts w:ascii="宋体" w:hAnsi="宋体" w:cs="Arial" w:hint="eastAsia"/>
          <w:kern w:val="0"/>
          <w:sz w:val="24"/>
        </w:rPr>
        <w:t>中标人不能按本章第</w:t>
      </w:r>
      <w:r>
        <w:rPr>
          <w:rFonts w:ascii="宋体" w:hAnsi="宋体" w:cs="Arial"/>
          <w:kern w:val="0"/>
          <w:sz w:val="24"/>
        </w:rPr>
        <w:t>7.4.1</w:t>
      </w:r>
      <w:r>
        <w:rPr>
          <w:rFonts w:ascii="宋体" w:hAnsi="宋体" w:cs="Arial" w:hint="eastAsia"/>
          <w:kern w:val="0"/>
          <w:sz w:val="24"/>
        </w:rPr>
        <w:t>款要求提交履约保证金的，视为放弃中标，其投标保证金不予退还；给采购人造成的损失超过投标保证金数额的，中标人还应当对超过部分予以赔偿。</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7.5 </w:t>
      </w:r>
      <w:r>
        <w:rPr>
          <w:rFonts w:ascii="宋体" w:hAnsi="宋体" w:cs="Arial" w:hint="eastAsia"/>
          <w:kern w:val="0"/>
          <w:sz w:val="24"/>
        </w:rPr>
        <w:t>签订合同</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7.5.1</w:t>
      </w:r>
      <w:r>
        <w:rPr>
          <w:rFonts w:ascii="宋体" w:cs="Arial" w:hint="eastAsia"/>
          <w:kern w:val="0"/>
          <w:sz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7.5.2发出中标通知书后，采购人无正当理由拒签合同的，给中标人造成损失的，还应当赔偿中标人损失。</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cs="Arial"/>
          <w:kern w:val="0"/>
          <w:sz w:val="24"/>
        </w:rPr>
        <w:lastRenderedPageBreak/>
        <w:t>7.5.</w:t>
      </w:r>
      <w:r>
        <w:rPr>
          <w:rFonts w:ascii="宋体" w:cs="Arial" w:hint="eastAsia"/>
          <w:kern w:val="0"/>
          <w:sz w:val="24"/>
        </w:rPr>
        <w:t>3发出中标通知书后，中标人无正当理由拒签合同的，采购人取消其中标资格，其投标保证金不予退还；给采购人造成的损失超过投标保证金数额的，中标人还应当对超过部分予以赔偿。</w:t>
      </w:r>
    </w:p>
    <w:p w:rsidR="0070645D" w:rsidRDefault="00BE6F32" w:rsidP="00BE6F32">
      <w:pPr>
        <w:tabs>
          <w:tab w:val="center" w:pos="4832"/>
          <w:tab w:val="left" w:pos="7140"/>
        </w:tabs>
        <w:spacing w:line="360" w:lineRule="auto"/>
        <w:ind w:firstLineChars="196" w:firstLine="472"/>
        <w:jc w:val="left"/>
        <w:outlineLvl w:val="1"/>
        <w:rPr>
          <w:rFonts w:ascii="宋体"/>
          <w:b/>
          <w:sz w:val="24"/>
        </w:rPr>
      </w:pPr>
      <w:bookmarkStart w:id="40" w:name="_BookMark_11"/>
      <w:bookmarkStart w:id="41" w:name="_Toc93592756"/>
      <w:bookmarkStart w:id="42" w:name="_Toc2961747"/>
      <w:bookmarkStart w:id="43" w:name="_Toc54363974"/>
      <w:bookmarkEnd w:id="40"/>
      <w:r>
        <w:rPr>
          <w:rFonts w:ascii="宋体" w:hAnsi="宋体"/>
          <w:b/>
          <w:sz w:val="24"/>
        </w:rPr>
        <w:t>8</w:t>
      </w:r>
      <w:r>
        <w:rPr>
          <w:rFonts w:ascii="宋体" w:hAnsi="宋体" w:hint="eastAsia"/>
          <w:b/>
          <w:sz w:val="24"/>
        </w:rPr>
        <w:t>．纪律和监督</w:t>
      </w:r>
      <w:bookmarkEnd w:id="41"/>
      <w:bookmarkEnd w:id="42"/>
      <w:bookmarkEnd w:id="43"/>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8.1 </w:t>
      </w:r>
      <w:r>
        <w:rPr>
          <w:rFonts w:ascii="宋体" w:hAnsi="宋体" w:cs="Arial" w:hint="eastAsia"/>
          <w:kern w:val="0"/>
          <w:sz w:val="24"/>
        </w:rPr>
        <w:t>对采购人的纪律要求</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采购人不得泄漏招标投标活动中应当保密的情况和资料，不得与投标人串通损害国家利益、社会公共利益或者他人合法权益。</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8.2 </w:t>
      </w:r>
      <w:r>
        <w:rPr>
          <w:rFonts w:ascii="宋体" w:hAnsi="宋体" w:cs="Arial" w:hint="eastAsia"/>
          <w:kern w:val="0"/>
          <w:sz w:val="24"/>
        </w:rPr>
        <w:t>对投标人的纪律要求</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8.3 </w:t>
      </w:r>
      <w:r>
        <w:rPr>
          <w:rFonts w:ascii="宋体" w:hAnsi="宋体" w:cs="Arial" w:hint="eastAsia"/>
          <w:kern w:val="0"/>
          <w:sz w:val="24"/>
        </w:rPr>
        <w:t>对评标委员会成员的纪律要求</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8.4 </w:t>
      </w:r>
      <w:r>
        <w:rPr>
          <w:rFonts w:ascii="宋体" w:hAnsi="宋体" w:cs="Arial" w:hint="eastAsia"/>
          <w:kern w:val="0"/>
          <w:sz w:val="24"/>
        </w:rPr>
        <w:t>对与评标活动有关的工作人员的纪律要求</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kern w:val="0"/>
          <w:sz w:val="24"/>
        </w:rPr>
        <w:t xml:space="preserve">8.5 </w:t>
      </w:r>
      <w:r>
        <w:rPr>
          <w:rFonts w:ascii="宋体" w:hAnsi="宋体" w:cs="Arial" w:hint="eastAsia"/>
          <w:kern w:val="0"/>
          <w:sz w:val="24"/>
        </w:rPr>
        <w:t>监督</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hAnsi="宋体" w:cs="Arial" w:hint="eastAsia"/>
          <w:kern w:val="0"/>
          <w:sz w:val="24"/>
        </w:rPr>
        <w:t>本项目的招标投标活动及其相关当事人应当接受有管辖权的监督部门依法实施的监督。</w:t>
      </w:r>
      <w:bookmarkStart w:id="44" w:name="_BookMark_12"/>
      <w:bookmarkEnd w:id="44"/>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8.6 质疑</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cs="Arial" w:hint="eastAsia"/>
          <w:kern w:val="0"/>
          <w:sz w:val="24"/>
        </w:rPr>
        <w:t>8.6.1 投标人若有质疑须</w:t>
      </w:r>
      <w:r>
        <w:rPr>
          <w:rFonts w:ascii="Arial" w:hAnsi="Arial" w:cs="Arial"/>
          <w:kern w:val="0"/>
          <w:sz w:val="24"/>
        </w:rPr>
        <w:t>在法定质疑期内一次性提出针对同一采购程序环节的质疑。</w:t>
      </w:r>
    </w:p>
    <w:p w:rsidR="0070645D" w:rsidRDefault="00BE6F32">
      <w:pPr>
        <w:widowControl/>
        <w:shd w:val="clear" w:color="auto" w:fill="FFFFFF"/>
        <w:snapToGrid w:val="0"/>
        <w:spacing w:line="360" w:lineRule="auto"/>
        <w:ind w:firstLineChars="200" w:firstLine="480"/>
        <w:rPr>
          <w:rFonts w:ascii="宋体" w:cs="Arial"/>
          <w:kern w:val="0"/>
          <w:sz w:val="24"/>
        </w:rPr>
      </w:pPr>
      <w:r>
        <w:rPr>
          <w:rFonts w:ascii="宋体" w:cs="Arial" w:hint="eastAsia"/>
          <w:kern w:val="0"/>
          <w:sz w:val="24"/>
        </w:rPr>
        <w:t>8.6.2 投标人对招标文件若有质疑，详见投标人须知前附表第9条。</w:t>
      </w:r>
    </w:p>
    <w:p w:rsidR="0070645D" w:rsidRDefault="00BE6F32">
      <w:pPr>
        <w:spacing w:line="560" w:lineRule="exact"/>
        <w:ind w:leftChars="342" w:left="718"/>
        <w:rPr>
          <w:rFonts w:ascii="宋体" w:hAnsi="宋体" w:cs="宋体"/>
          <w:sz w:val="28"/>
          <w:szCs w:val="28"/>
        </w:rPr>
        <w:sectPr w:rsidR="0070645D">
          <w:footerReference w:type="default" r:id="rId11"/>
          <w:pgSz w:w="11906" w:h="16838"/>
          <w:pgMar w:top="1440" w:right="1080" w:bottom="1440" w:left="1080" w:header="851" w:footer="992" w:gutter="0"/>
          <w:pgNumType w:start="1"/>
          <w:cols w:space="720"/>
          <w:docGrid w:type="linesAndChars" w:linePitch="312"/>
        </w:sectPr>
      </w:pPr>
      <w:r>
        <w:rPr>
          <w:rFonts w:ascii="宋体" w:cs="Arial" w:hint="eastAsia"/>
          <w:kern w:val="0"/>
          <w:sz w:val="24"/>
        </w:rPr>
        <w:t>8.6.3投标人对</w:t>
      </w:r>
      <w:r>
        <w:rPr>
          <w:rFonts w:ascii="Arial" w:hAnsi="Arial" w:cs="Arial" w:hint="eastAsia"/>
          <w:kern w:val="0"/>
          <w:sz w:val="24"/>
        </w:rPr>
        <w:t>招标</w:t>
      </w:r>
      <w:r>
        <w:rPr>
          <w:rFonts w:ascii="Arial" w:hAnsi="Arial" w:cs="Arial"/>
          <w:kern w:val="0"/>
          <w:sz w:val="24"/>
        </w:rPr>
        <w:t>过程、中标结果</w:t>
      </w:r>
      <w:r>
        <w:rPr>
          <w:rFonts w:ascii="宋体" w:cs="Arial" w:hint="eastAsia"/>
          <w:kern w:val="0"/>
          <w:sz w:val="24"/>
        </w:rPr>
        <w:t>若有质疑，须在</w:t>
      </w:r>
      <w:r>
        <w:rPr>
          <w:rFonts w:ascii="宋体" w:cs="Arial"/>
          <w:kern w:val="0"/>
          <w:sz w:val="24"/>
        </w:rPr>
        <w:t>7个工作日内，</w:t>
      </w:r>
      <w:r>
        <w:rPr>
          <w:rFonts w:ascii="宋体" w:cs="Arial" w:hint="eastAsia"/>
          <w:kern w:val="0"/>
          <w:sz w:val="24"/>
        </w:rPr>
        <w:t>以书面加盖公章的形式</w:t>
      </w:r>
      <w:r>
        <w:rPr>
          <w:rFonts w:ascii="宋体" w:cs="Arial"/>
          <w:kern w:val="0"/>
          <w:sz w:val="24"/>
        </w:rPr>
        <w:t>一次性提出</w:t>
      </w:r>
      <w:r>
        <w:rPr>
          <w:rFonts w:ascii="宋体" w:cs="Arial" w:hint="eastAsia"/>
          <w:kern w:val="0"/>
          <w:sz w:val="24"/>
        </w:rPr>
        <w:t>递交至</w:t>
      </w:r>
      <w:r>
        <w:rPr>
          <w:rFonts w:ascii="宋体" w:cs="Arial"/>
          <w:bCs/>
          <w:kern w:val="0"/>
          <w:sz w:val="24"/>
        </w:rPr>
        <w:t>新疆瑞和智业工程项目管理有限责任公司</w:t>
      </w:r>
      <w:r>
        <w:rPr>
          <w:rFonts w:ascii="宋体" w:cs="Arial" w:hint="eastAsia"/>
          <w:kern w:val="0"/>
          <w:sz w:val="24"/>
        </w:rPr>
        <w:t>，春生，17699910892</w:t>
      </w:r>
      <w:r>
        <w:rPr>
          <w:rFonts w:ascii="宋体" w:hAnsi="宋体" w:cs="宋体" w:hint="eastAsia"/>
          <w:sz w:val="24"/>
        </w:rPr>
        <w:t>。</w:t>
      </w:r>
    </w:p>
    <w:p w:rsidR="0070645D" w:rsidRDefault="00BE6F32">
      <w:pPr>
        <w:pStyle w:val="1"/>
        <w:spacing w:before="100" w:after="100"/>
        <w:jc w:val="center"/>
        <w:rPr>
          <w:sz w:val="28"/>
          <w:szCs w:val="28"/>
        </w:rPr>
      </w:pPr>
      <w:bookmarkStart w:id="45" w:name="_Toc93592757"/>
      <w:r>
        <w:rPr>
          <w:rFonts w:hint="eastAsia"/>
          <w:sz w:val="28"/>
          <w:szCs w:val="28"/>
        </w:rPr>
        <w:lastRenderedPageBreak/>
        <w:t>第四章</w:t>
      </w:r>
      <w:r>
        <w:rPr>
          <w:rFonts w:hint="eastAsia"/>
          <w:sz w:val="28"/>
          <w:szCs w:val="28"/>
        </w:rPr>
        <w:t xml:space="preserve"> </w:t>
      </w:r>
      <w:r>
        <w:rPr>
          <w:rFonts w:hint="eastAsia"/>
          <w:sz w:val="28"/>
          <w:szCs w:val="28"/>
        </w:rPr>
        <w:t>项目说明和采购需求</w:t>
      </w:r>
      <w:bookmarkEnd w:id="45"/>
    </w:p>
    <w:tbl>
      <w:tblPr>
        <w:tblW w:w="9747" w:type="dxa"/>
        <w:tblLayout w:type="fixed"/>
        <w:tblLook w:val="04A0" w:firstRow="1" w:lastRow="0" w:firstColumn="1" w:lastColumn="0" w:noHBand="0" w:noVBand="1"/>
      </w:tblPr>
      <w:tblGrid>
        <w:gridCol w:w="1838"/>
        <w:gridCol w:w="7909"/>
      </w:tblGrid>
      <w:tr w:rsidR="0070645D">
        <w:trPr>
          <w:trHeight w:val="575"/>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645D" w:rsidRPr="00CB3566" w:rsidRDefault="00BE6F32" w:rsidP="00E661B0">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70645D" w:rsidRPr="00CB3566" w:rsidRDefault="00BE6F32" w:rsidP="00E661B0">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第一标段</w:t>
            </w:r>
          </w:p>
        </w:tc>
      </w:tr>
      <w:tr w:rsidR="00D25E6A">
        <w:trPr>
          <w:trHeight w:val="575"/>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肌电图诱发电位仪</w:t>
            </w:r>
            <w:r w:rsidR="00271831" w:rsidRPr="00B955CF">
              <w:rPr>
                <w:rFonts w:asciiTheme="minorEastAsia" w:eastAsiaTheme="minorEastAsia" w:hAnsiTheme="minorEastAsia" w:hint="eastAsia"/>
                <w:b/>
                <w:color w:val="000000"/>
                <w:sz w:val="24"/>
              </w:rPr>
              <w:t>（进口设备）</w:t>
            </w:r>
            <w:r w:rsidR="00B955CF">
              <w:rPr>
                <w:rFonts w:asciiTheme="minorEastAsia" w:eastAsiaTheme="minorEastAsia" w:hAnsiTheme="minorEastAsia" w:hint="eastAsia"/>
                <w:color w:val="000000"/>
                <w:sz w:val="24"/>
              </w:rPr>
              <w:t>（一个）</w:t>
            </w:r>
          </w:p>
        </w:tc>
      </w:tr>
      <w:tr w:rsidR="00D25E6A">
        <w:trPr>
          <w:trHeight w:val="280"/>
        </w:trPr>
        <w:tc>
          <w:tcPr>
            <w:tcW w:w="1838" w:type="dxa"/>
            <w:tcBorders>
              <w:top w:val="nil"/>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2</w:t>
            </w:r>
          </w:p>
        </w:tc>
        <w:tc>
          <w:tcPr>
            <w:tcW w:w="7909" w:type="dxa"/>
            <w:tcBorders>
              <w:top w:val="nil"/>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脑电采集监测系统</w:t>
            </w:r>
            <w:r w:rsidR="00B955CF">
              <w:rPr>
                <w:rFonts w:asciiTheme="minorEastAsia" w:eastAsiaTheme="minorEastAsia" w:hAnsiTheme="minorEastAsia" w:hint="eastAsia"/>
                <w:color w:val="000000"/>
                <w:sz w:val="24"/>
              </w:rPr>
              <w:t>（一个）</w:t>
            </w:r>
          </w:p>
        </w:tc>
      </w:tr>
    </w:tbl>
    <w:p w:rsidR="00D25E6A" w:rsidRPr="00CB3566" w:rsidRDefault="00D25E6A" w:rsidP="00D25E6A">
      <w:pPr>
        <w:jc w:val="center"/>
        <w:rPr>
          <w:rFonts w:asciiTheme="minorEastAsia" w:eastAsiaTheme="minorEastAsia" w:hAnsiTheme="minorEastAsia" w:cs="仿宋_GB2312"/>
          <w:sz w:val="24"/>
        </w:rPr>
      </w:pPr>
      <w:r w:rsidRPr="00CB3566">
        <w:rPr>
          <w:rFonts w:asciiTheme="minorEastAsia" w:eastAsiaTheme="minorEastAsia" w:hAnsiTheme="minorEastAsia" w:cs="仿宋_GB2312" w:hint="eastAsia"/>
          <w:sz w:val="24"/>
        </w:rPr>
        <w:t>肌电图诱发电位系统技术参数</w:t>
      </w:r>
    </w:p>
    <w:p w:rsidR="00D25E6A" w:rsidRPr="00CB3566" w:rsidRDefault="00D25E6A" w:rsidP="00D25E6A">
      <w:pPr>
        <w:rPr>
          <w:rFonts w:asciiTheme="minorEastAsia" w:eastAsiaTheme="minorEastAsia" w:hAnsiTheme="minorEastAsia" w:cs="Arial"/>
          <w:kern w:val="0"/>
          <w:sz w:val="24"/>
        </w:rPr>
      </w:pPr>
    </w:p>
    <w:p w:rsidR="00D25E6A" w:rsidRPr="00CB3566" w:rsidRDefault="00D25E6A" w:rsidP="00D25E6A">
      <w:pPr>
        <w:rPr>
          <w:rFonts w:asciiTheme="minorEastAsia" w:eastAsiaTheme="minorEastAsia" w:hAnsiTheme="minorEastAsia" w:cs="Arial"/>
          <w:kern w:val="0"/>
          <w:sz w:val="24"/>
        </w:rPr>
      </w:pPr>
      <w:proofErr w:type="gramStart"/>
      <w:r w:rsidRPr="00CB3566">
        <w:rPr>
          <w:rFonts w:asciiTheme="minorEastAsia" w:eastAsiaTheme="minorEastAsia" w:hAnsiTheme="minorEastAsia" w:cs="Arial" w:hint="eastAsia"/>
          <w:kern w:val="0"/>
          <w:sz w:val="24"/>
        </w:rPr>
        <w:t>一</w:t>
      </w:r>
      <w:proofErr w:type="gramEnd"/>
      <w:r w:rsidRPr="00CB3566">
        <w:rPr>
          <w:rFonts w:asciiTheme="minorEastAsia" w:eastAsiaTheme="minorEastAsia" w:hAnsiTheme="minorEastAsia" w:cs="Arial" w:hint="eastAsia"/>
          <w:kern w:val="0"/>
          <w:sz w:val="24"/>
        </w:rPr>
        <w:t xml:space="preserve">   1设备名称：肌电图诱发电位仪</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 xml:space="preserve">       台式/便携式两用</w:t>
      </w:r>
    </w:p>
    <w:p w:rsidR="00D25E6A" w:rsidRPr="00CB3566" w:rsidRDefault="00D25E6A" w:rsidP="00D25E6A">
      <w:pPr>
        <w:ind w:left="72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2产地：进口</w:t>
      </w:r>
    </w:p>
    <w:p w:rsidR="00D25E6A" w:rsidRPr="00CB3566" w:rsidRDefault="00D25E6A" w:rsidP="00D25E6A">
      <w:pPr>
        <w:ind w:right="120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二 放大器：</w:t>
      </w:r>
    </w:p>
    <w:p w:rsidR="00D25E6A" w:rsidRPr="00CB3566" w:rsidRDefault="00D25E6A" w:rsidP="00D25E6A">
      <w:pPr>
        <w:tabs>
          <w:tab w:val="left" w:pos="5190"/>
        </w:tabs>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1．通道数：≥6通道，通道均为DIN大插口并且技术参数一致</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2．噪音水平:&lt;0.5µV</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3．共模抑制：&gt;120dB</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4．灵敏度：0.05µV /D-20mV/D 分档可调≥18级</w:t>
      </w:r>
      <w:r w:rsidRPr="00CB3566">
        <w:rPr>
          <w:rFonts w:asciiTheme="minorEastAsia" w:eastAsiaTheme="minorEastAsia" w:hAnsiTheme="minorEastAsia" w:cs="Arial" w:hint="eastAsia"/>
          <w:kern w:val="0"/>
          <w:sz w:val="24"/>
        </w:rPr>
        <w:tab/>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三 滤波：</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1．</w:t>
      </w:r>
      <w:proofErr w:type="gramStart"/>
      <w:r w:rsidRPr="00CB3566">
        <w:rPr>
          <w:rFonts w:asciiTheme="minorEastAsia" w:eastAsiaTheme="minorEastAsia" w:hAnsiTheme="minorEastAsia" w:cs="Arial" w:hint="eastAsia"/>
          <w:kern w:val="0"/>
          <w:sz w:val="24"/>
        </w:rPr>
        <w:t>高通</w:t>
      </w:r>
      <w:proofErr w:type="gramEnd"/>
      <w:r w:rsidRPr="00CB3566">
        <w:rPr>
          <w:rFonts w:asciiTheme="minorEastAsia" w:eastAsiaTheme="minorEastAsia" w:hAnsiTheme="minorEastAsia" w:cs="Arial" w:hint="eastAsia"/>
          <w:kern w:val="0"/>
          <w:sz w:val="24"/>
        </w:rPr>
        <w:t>0.01Hz-3KHz 分档可调≥16级</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2．低通20Hz-20KHz  分档可调≥12级</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四  电极阻抗测试：内置阻抗测试，放大器LED直观显示</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1．交流滤波：50/60Hz</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2．硬件采样率：≥3兆赫</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五 平均器：</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1．每通道最大平均数：大于1万次</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2．伪迹排除：关，过载</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六 采样：</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1．扫描速度：0.1ms/D-16ms/D  29级</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2．延迟线：EMG-400ms- +0ms   EP+/-15ms</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七 显示：</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分辨率：不低于1280X1024</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八 刺激器：</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模式：单、重复、串</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重复率：0.1-200Hz</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九 电刺激器：</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1．输出模式：单，交替，突发，串，冲撞</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2．电刺激输出强度：0.1-100mA</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3．梯度：0.1mA/0.01mA</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4．刺激时限：0.04—1ms</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 xml:space="preserve">十 </w:t>
      </w:r>
      <w:proofErr w:type="gramStart"/>
      <w:r w:rsidRPr="00CB3566">
        <w:rPr>
          <w:rFonts w:asciiTheme="minorEastAsia" w:eastAsiaTheme="minorEastAsia" w:hAnsiTheme="minorEastAsia" w:cs="Arial" w:hint="eastAsia"/>
          <w:kern w:val="0"/>
          <w:sz w:val="24"/>
        </w:rPr>
        <w:t>听刺激</w:t>
      </w:r>
      <w:proofErr w:type="gramEnd"/>
      <w:r w:rsidRPr="00CB3566">
        <w:rPr>
          <w:rFonts w:asciiTheme="minorEastAsia" w:eastAsiaTheme="minorEastAsia" w:hAnsiTheme="minorEastAsia" w:cs="Arial" w:hint="eastAsia"/>
          <w:kern w:val="0"/>
          <w:sz w:val="24"/>
        </w:rPr>
        <w:t>器：</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耳机：标准声学耳机1套</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刺激波形：喀</w:t>
      </w:r>
      <w:proofErr w:type="gramStart"/>
      <w:r w:rsidRPr="00CB3566">
        <w:rPr>
          <w:rFonts w:asciiTheme="minorEastAsia" w:eastAsiaTheme="minorEastAsia" w:hAnsiTheme="minorEastAsia" w:cs="Arial" w:hint="eastAsia"/>
          <w:kern w:val="0"/>
          <w:sz w:val="24"/>
        </w:rPr>
        <w:t>喇</w:t>
      </w:r>
      <w:proofErr w:type="gramEnd"/>
      <w:r w:rsidRPr="00CB3566">
        <w:rPr>
          <w:rFonts w:asciiTheme="minorEastAsia" w:eastAsiaTheme="minorEastAsia" w:hAnsiTheme="minorEastAsia" w:cs="Arial" w:hint="eastAsia"/>
          <w:kern w:val="0"/>
          <w:sz w:val="24"/>
        </w:rPr>
        <w:t>声，纯音，爆发音，Pips，正半弦，正弦</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喀</w:t>
      </w:r>
      <w:proofErr w:type="gramStart"/>
      <w:r w:rsidRPr="00CB3566">
        <w:rPr>
          <w:rFonts w:asciiTheme="minorEastAsia" w:eastAsiaTheme="minorEastAsia" w:hAnsiTheme="minorEastAsia" w:cs="Arial" w:hint="eastAsia"/>
          <w:kern w:val="0"/>
          <w:sz w:val="24"/>
        </w:rPr>
        <w:t>喇</w:t>
      </w:r>
      <w:proofErr w:type="gramEnd"/>
      <w:r w:rsidRPr="00CB3566">
        <w:rPr>
          <w:rFonts w:asciiTheme="minorEastAsia" w:eastAsiaTheme="minorEastAsia" w:hAnsiTheme="minorEastAsia" w:cs="Arial" w:hint="eastAsia"/>
          <w:kern w:val="0"/>
          <w:sz w:val="24"/>
        </w:rPr>
        <w:t>音：50-100µs</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Pip音包络：Linear，Gauss，Hanning，Hamming，Blackman</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刺激极性：疏音，密音，交替音</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lastRenderedPageBreak/>
        <w:t>最大强度：132dB peSPL 1.0 dB/级</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刺激表达：左，右，双侧</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掩蔽音：左，右，双侧或同侧白噪音</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掩蔽水平：-15-99分贝peSPL</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十一 视刺激：</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视刺激器：不低于17寸视觉刺激器</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模式：黑白方块格，水平条，垂直条</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刺激视野：全野，半野，1/4野</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刺激格大小：3x4，6x8，12x16，24x32，48x64，96x128</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注视点：4种，可任选</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背景：黑，灰</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刺激器种类：VGA</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十二 肌电图声音监听：有</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十三、系统描述：</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 xml:space="preserve">1、原厂一体化设计，一体化台车。 </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2、不低于Windows10操作系统。</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3、肌电图系统软件。</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4、专用独立控制键盘。键盘、鼠标。</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5、≥22寸液晶显示屏。</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6、全中文病历管理和报告生成系统。</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7、肌肉-神经解剖检索。</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8、全中文操作界面及解剖。</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十四 功能软件描述：</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-运动神经传导速度</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-感觉神经传导速度</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-短节段测试（</w:t>
      </w:r>
      <w:proofErr w:type="gramStart"/>
      <w:r w:rsidRPr="00CB3566">
        <w:rPr>
          <w:rFonts w:asciiTheme="minorEastAsia" w:eastAsiaTheme="minorEastAsia" w:hAnsiTheme="minorEastAsia" w:cs="Arial" w:hint="eastAsia"/>
          <w:kern w:val="0"/>
          <w:sz w:val="24"/>
        </w:rPr>
        <w:t>微移电位</w:t>
      </w:r>
      <w:proofErr w:type="gramEnd"/>
      <w:r w:rsidRPr="00CB3566">
        <w:rPr>
          <w:rFonts w:asciiTheme="minorEastAsia" w:eastAsiaTheme="minorEastAsia" w:hAnsiTheme="minorEastAsia" w:cs="Arial" w:hint="eastAsia"/>
          <w:kern w:val="0"/>
          <w:sz w:val="24"/>
        </w:rPr>
        <w:t>）</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-F-波</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-H-反射</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-瞬目反射</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w:t>
      </w:r>
      <w:proofErr w:type="gramStart"/>
      <w:r w:rsidRPr="00CB3566">
        <w:rPr>
          <w:rFonts w:asciiTheme="minorEastAsia" w:eastAsiaTheme="minorEastAsia" w:hAnsiTheme="minorEastAsia" w:cs="Arial" w:hint="eastAsia"/>
          <w:kern w:val="0"/>
          <w:sz w:val="24"/>
        </w:rPr>
        <w:t>重频神经</w:t>
      </w:r>
      <w:proofErr w:type="gramEnd"/>
      <w:r w:rsidRPr="00CB3566">
        <w:rPr>
          <w:rFonts w:asciiTheme="minorEastAsia" w:eastAsiaTheme="minorEastAsia" w:hAnsiTheme="minorEastAsia" w:cs="Arial" w:hint="eastAsia"/>
          <w:kern w:val="0"/>
          <w:sz w:val="24"/>
        </w:rPr>
        <w:t>电刺激（衰减试验）。</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-定量肌电图。</w:t>
      </w:r>
    </w:p>
    <w:p w:rsidR="00D25E6A" w:rsidRPr="00CB3566" w:rsidRDefault="00D25E6A" w:rsidP="00D25E6A">
      <w:pPr>
        <w:ind w:leftChars="133" w:left="279"/>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插入电位，自发电位分析</w:t>
      </w:r>
    </w:p>
    <w:p w:rsidR="00D25E6A" w:rsidRPr="00CB3566" w:rsidRDefault="00D25E6A" w:rsidP="00D25E6A">
      <w:pPr>
        <w:ind w:leftChars="133" w:left="279"/>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全自动运动单位电位分析</w:t>
      </w:r>
    </w:p>
    <w:p w:rsidR="00D25E6A" w:rsidRPr="00CB3566" w:rsidRDefault="00D25E6A" w:rsidP="00D25E6A">
      <w:pPr>
        <w:ind w:leftChars="133" w:left="279"/>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手工MUAP分析</w:t>
      </w:r>
    </w:p>
    <w:p w:rsidR="00D25E6A" w:rsidRPr="00CB3566" w:rsidRDefault="00D25E6A" w:rsidP="00D25E6A">
      <w:pPr>
        <w:ind w:leftChars="133" w:left="279"/>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干扰相分析</w:t>
      </w:r>
    </w:p>
    <w:p w:rsidR="00D25E6A" w:rsidRPr="00CB3566" w:rsidRDefault="00D25E6A" w:rsidP="00D25E6A">
      <w:pPr>
        <w:ind w:leftChars="133" w:left="279"/>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T/A分析</w:t>
      </w:r>
    </w:p>
    <w:p w:rsidR="00D25E6A" w:rsidRPr="00CB3566" w:rsidRDefault="00D25E6A" w:rsidP="00D25E6A">
      <w:pPr>
        <w:ind w:leftChars="133" w:left="279"/>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NSS分析</w:t>
      </w:r>
    </w:p>
    <w:p w:rsidR="00D25E6A" w:rsidRPr="00CB3566" w:rsidRDefault="00D25E6A" w:rsidP="00D25E6A">
      <w:pPr>
        <w:ind w:leftChars="133" w:left="279"/>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智能数据评估和诊断分析</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-肌电图动态储存/回放分析功能（每段大于10分钟）-</w:t>
      </w:r>
      <w:r w:rsidRPr="00CB3566">
        <w:rPr>
          <w:rFonts w:asciiTheme="minorEastAsia" w:eastAsiaTheme="minorEastAsia" w:hAnsiTheme="minorEastAsia" w:cs="Arial" w:hint="eastAsia"/>
          <w:kern w:val="0"/>
          <w:sz w:val="24"/>
        </w:rPr>
        <w:tab/>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-肛门括约肌EMG</w:t>
      </w:r>
    </w:p>
    <w:p w:rsidR="00D25E6A" w:rsidRPr="00CB3566" w:rsidRDefault="00D25E6A" w:rsidP="00D25E6A">
      <w:pPr>
        <w:rPr>
          <w:rFonts w:asciiTheme="minorEastAsia" w:eastAsiaTheme="minorEastAsia" w:hAnsiTheme="minorEastAsia" w:cs="Arial"/>
          <w:kern w:val="0"/>
          <w:sz w:val="24"/>
        </w:rPr>
      </w:pP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-体感诱发电位。</w:t>
      </w:r>
    </w:p>
    <w:p w:rsidR="00D25E6A" w:rsidRPr="00CB3566" w:rsidRDefault="00D25E6A" w:rsidP="00CB3566">
      <w:pPr>
        <w:ind w:firstLineChars="100" w:firstLine="24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上肢体感</w:t>
      </w:r>
    </w:p>
    <w:p w:rsidR="00D25E6A" w:rsidRPr="00CB3566" w:rsidRDefault="00D25E6A" w:rsidP="00CB3566">
      <w:pPr>
        <w:ind w:firstLineChars="100" w:firstLine="24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下肢体感</w:t>
      </w:r>
    </w:p>
    <w:p w:rsidR="00D25E6A" w:rsidRPr="00CB3566" w:rsidRDefault="00D25E6A" w:rsidP="00CB3566">
      <w:pPr>
        <w:ind w:firstLineChars="100" w:firstLine="24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三叉神经体感</w:t>
      </w:r>
    </w:p>
    <w:p w:rsidR="00D25E6A" w:rsidRPr="00CB3566" w:rsidRDefault="00D25E6A" w:rsidP="00CB3566">
      <w:pPr>
        <w:ind w:firstLineChars="100" w:firstLine="24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脊髓传导速度</w:t>
      </w:r>
    </w:p>
    <w:p w:rsidR="00D25E6A" w:rsidRPr="00CB3566" w:rsidRDefault="00D25E6A" w:rsidP="00CB3566">
      <w:pPr>
        <w:ind w:firstLineChars="100" w:firstLine="24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lastRenderedPageBreak/>
        <w:t>其它用户定义体感</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-视觉诱发电位。</w:t>
      </w:r>
    </w:p>
    <w:p w:rsidR="00D25E6A" w:rsidRPr="00CB3566" w:rsidRDefault="00D25E6A" w:rsidP="00CB3566">
      <w:pPr>
        <w:ind w:firstLineChars="100" w:firstLine="24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模式翻转视诱发。</w:t>
      </w:r>
    </w:p>
    <w:p w:rsidR="00D25E6A" w:rsidRPr="00CB3566" w:rsidRDefault="00D25E6A" w:rsidP="00CB3566">
      <w:pPr>
        <w:ind w:firstLineChars="100" w:firstLine="24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全视野VEP</w:t>
      </w:r>
    </w:p>
    <w:p w:rsidR="00D25E6A" w:rsidRPr="00CB3566" w:rsidRDefault="00D25E6A" w:rsidP="00CB3566">
      <w:pPr>
        <w:ind w:firstLineChars="100" w:firstLine="24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半视野VEP</w:t>
      </w:r>
    </w:p>
    <w:p w:rsidR="00D25E6A" w:rsidRPr="00CB3566" w:rsidRDefault="00D25E6A" w:rsidP="00CB3566">
      <w:pPr>
        <w:ind w:firstLineChars="100" w:firstLine="24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1/4视野VEP</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 听觉检测程序</w:t>
      </w:r>
    </w:p>
    <w:p w:rsidR="00D25E6A" w:rsidRPr="00CB3566" w:rsidRDefault="00D25E6A" w:rsidP="00CB3566">
      <w:pPr>
        <w:ind w:firstLineChars="100" w:firstLine="24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脑干听觉诱发电位（BAEP）</w:t>
      </w:r>
    </w:p>
    <w:p w:rsidR="00D25E6A" w:rsidRPr="00CB3566" w:rsidRDefault="00D25E6A" w:rsidP="00CB3566">
      <w:pPr>
        <w:ind w:firstLineChars="100" w:firstLine="24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客观听力</w:t>
      </w:r>
    </w:p>
    <w:p w:rsidR="00D25E6A" w:rsidRPr="00CB3566" w:rsidRDefault="00D25E6A" w:rsidP="00CB3566">
      <w:pPr>
        <w:ind w:firstLineChars="100" w:firstLine="240"/>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40Hz</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-P300 事件相关电位</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-电刺激植物神经反应</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-声刺激植物神经反应</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 xml:space="preserve"> </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十五 台式电脑主机：酷</w:t>
      </w:r>
      <w:proofErr w:type="gramStart"/>
      <w:r w:rsidRPr="00CB3566">
        <w:rPr>
          <w:rFonts w:asciiTheme="minorEastAsia" w:eastAsiaTheme="minorEastAsia" w:hAnsiTheme="minorEastAsia" w:cs="Arial" w:hint="eastAsia"/>
          <w:kern w:val="0"/>
          <w:sz w:val="24"/>
        </w:rPr>
        <w:t>睿</w:t>
      </w:r>
      <w:proofErr w:type="gramEnd"/>
      <w:r w:rsidRPr="00CB3566">
        <w:rPr>
          <w:rFonts w:asciiTheme="minorEastAsia" w:eastAsiaTheme="minorEastAsia" w:hAnsiTheme="minorEastAsia" w:cs="Arial" w:hint="eastAsia"/>
          <w:kern w:val="0"/>
          <w:sz w:val="24"/>
        </w:rPr>
        <w:t>2双核，3.0GHz,≥4G内存，硬盘大于 500G</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 xml:space="preserve">   笔记本电脑, ≥酷</w:t>
      </w:r>
      <w:proofErr w:type="gramStart"/>
      <w:r w:rsidRPr="00CB3566">
        <w:rPr>
          <w:rFonts w:asciiTheme="minorEastAsia" w:eastAsiaTheme="minorEastAsia" w:hAnsiTheme="minorEastAsia" w:cs="Arial" w:hint="eastAsia"/>
          <w:kern w:val="0"/>
          <w:sz w:val="24"/>
        </w:rPr>
        <w:t>睿</w:t>
      </w:r>
      <w:proofErr w:type="gramEnd"/>
      <w:r w:rsidRPr="00CB3566">
        <w:rPr>
          <w:rFonts w:asciiTheme="minorEastAsia" w:eastAsiaTheme="minorEastAsia" w:hAnsiTheme="minorEastAsia" w:cs="Arial" w:hint="eastAsia"/>
          <w:kern w:val="0"/>
          <w:sz w:val="24"/>
        </w:rPr>
        <w:t>™处理器, 14"" LCD，≥500G 硬盘, 8G内存</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十六 原厂全中文软件系统及报告系统，包括解剖、表格、数据、图形自动生成。报告数据自动进入OFFICE办公软件。</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十七 肌电/诱发电位标准配件。</w:t>
      </w:r>
    </w:p>
    <w:p w:rsidR="00D25E6A" w:rsidRPr="00CB3566" w:rsidRDefault="00D25E6A" w:rsidP="00D25E6A">
      <w:pPr>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十八 彩色喷墨打印机。</w:t>
      </w:r>
    </w:p>
    <w:p w:rsidR="00D25E6A" w:rsidRPr="00CB3566" w:rsidRDefault="00D25E6A" w:rsidP="00D25E6A">
      <w:pPr>
        <w:spacing w:line="360" w:lineRule="auto"/>
        <w:jc w:val="left"/>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十九要求与质保</w:t>
      </w:r>
    </w:p>
    <w:p w:rsidR="00D25E6A" w:rsidRPr="00CB3566" w:rsidRDefault="00D25E6A" w:rsidP="00D25E6A">
      <w:pPr>
        <w:spacing w:line="360" w:lineRule="auto"/>
        <w:jc w:val="left"/>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19.1需提供国家食品药品监督管理局核发的中华人民共和国医疗器械注册证，且产品名称、型号、规格与注册证完全相符。</w:t>
      </w:r>
    </w:p>
    <w:p w:rsidR="00D25E6A" w:rsidRPr="00CB3566" w:rsidRDefault="00D25E6A" w:rsidP="00D25E6A">
      <w:pPr>
        <w:spacing w:line="360" w:lineRule="auto"/>
        <w:jc w:val="left"/>
        <w:rPr>
          <w:rFonts w:asciiTheme="minorEastAsia" w:eastAsiaTheme="minorEastAsia" w:hAnsiTheme="minorEastAsia" w:cs="Arial"/>
          <w:kern w:val="0"/>
          <w:sz w:val="24"/>
        </w:rPr>
      </w:pPr>
      <w:r w:rsidRPr="00CB3566">
        <w:rPr>
          <w:rFonts w:asciiTheme="minorEastAsia" w:eastAsiaTheme="minorEastAsia" w:hAnsiTheme="minorEastAsia" w:cs="Arial" w:hint="eastAsia"/>
          <w:kern w:val="0"/>
          <w:sz w:val="24"/>
        </w:rPr>
        <w:t>19.2整机质保二十四个月；签订合同时需提供与生产厂家签订的质保协议。</w:t>
      </w:r>
    </w:p>
    <w:p w:rsidR="0070645D" w:rsidRPr="00CB3566" w:rsidRDefault="00D25E6A" w:rsidP="00D25E6A">
      <w:pPr>
        <w:spacing w:line="276" w:lineRule="auto"/>
        <w:rPr>
          <w:rFonts w:asciiTheme="minorEastAsia" w:eastAsiaTheme="minorEastAsia" w:hAnsiTheme="minorEastAsia"/>
          <w:sz w:val="24"/>
        </w:rPr>
      </w:pPr>
      <w:r w:rsidRPr="00CB3566">
        <w:rPr>
          <w:rFonts w:asciiTheme="minorEastAsia" w:eastAsiaTheme="minorEastAsia" w:hAnsiTheme="minorEastAsia" w:cs="Arial" w:hint="eastAsia"/>
          <w:kern w:val="0"/>
          <w:sz w:val="24"/>
        </w:rPr>
        <w:t>19.3与本院HIS或相关计算机系统匹配（接口费由中标方承担）。</w:t>
      </w:r>
    </w:p>
    <w:p w:rsidR="00D25E6A" w:rsidRPr="00CB3566" w:rsidRDefault="00D25E6A">
      <w:pPr>
        <w:widowControl/>
        <w:jc w:val="left"/>
        <w:rPr>
          <w:rFonts w:asciiTheme="minorEastAsia" w:eastAsiaTheme="minorEastAsia" w:hAnsiTheme="minorEastAsia" w:cs="宋体"/>
          <w:sz w:val="24"/>
        </w:rPr>
      </w:pPr>
      <w:r w:rsidRPr="00CB3566">
        <w:rPr>
          <w:rFonts w:asciiTheme="minorEastAsia" w:eastAsiaTheme="minorEastAsia" w:hAnsiTheme="minorEastAsia" w:cs="宋体"/>
          <w:sz w:val="24"/>
        </w:rPr>
        <w:br w:type="page"/>
      </w:r>
    </w:p>
    <w:p w:rsidR="00D25E6A" w:rsidRPr="00CB3566" w:rsidRDefault="00D25E6A" w:rsidP="00D25E6A">
      <w:pPr>
        <w:jc w:val="center"/>
        <w:rPr>
          <w:rFonts w:asciiTheme="minorEastAsia" w:eastAsiaTheme="minorEastAsia" w:hAnsiTheme="minorEastAsia"/>
          <w:sz w:val="24"/>
        </w:rPr>
      </w:pPr>
      <w:r w:rsidRPr="00CB3566">
        <w:rPr>
          <w:rFonts w:asciiTheme="minorEastAsia" w:eastAsiaTheme="minorEastAsia" w:hAnsiTheme="minorEastAsia" w:hint="eastAsia"/>
          <w:sz w:val="24"/>
        </w:rPr>
        <w:lastRenderedPageBreak/>
        <w:t>数字化脑电图</w:t>
      </w:r>
      <w:proofErr w:type="gramStart"/>
      <w:r w:rsidRPr="00CB3566">
        <w:rPr>
          <w:rFonts w:asciiTheme="minorEastAsia" w:eastAsiaTheme="minorEastAsia" w:hAnsiTheme="minorEastAsia" w:hint="eastAsia"/>
          <w:sz w:val="24"/>
        </w:rPr>
        <w:t>仪技术</w:t>
      </w:r>
      <w:proofErr w:type="gramEnd"/>
      <w:r w:rsidRPr="00CB3566">
        <w:rPr>
          <w:rFonts w:asciiTheme="minorEastAsia" w:eastAsiaTheme="minorEastAsia" w:hAnsiTheme="minorEastAsia" w:hint="eastAsia"/>
          <w:sz w:val="24"/>
        </w:rPr>
        <w:t>参数</w:t>
      </w:r>
    </w:p>
    <w:p w:rsidR="00D25E6A" w:rsidRPr="00CB3566" w:rsidRDefault="00D25E6A" w:rsidP="00D25E6A">
      <w:pPr>
        <w:numPr>
          <w:ilvl w:val="0"/>
          <w:numId w:val="17"/>
        </w:numPr>
        <w:spacing w:line="460" w:lineRule="exact"/>
        <w:ind w:left="482" w:hanging="482"/>
        <w:rPr>
          <w:rFonts w:asciiTheme="minorEastAsia" w:eastAsiaTheme="minorEastAsia" w:hAnsiTheme="minorEastAsia"/>
          <w:b/>
          <w:bCs/>
          <w:sz w:val="24"/>
        </w:rPr>
      </w:pPr>
      <w:r w:rsidRPr="00CB3566">
        <w:rPr>
          <w:rFonts w:asciiTheme="minorEastAsia" w:eastAsiaTheme="minorEastAsia" w:hAnsiTheme="minorEastAsia" w:hint="eastAsia"/>
          <w:b/>
          <w:bCs/>
          <w:sz w:val="24"/>
        </w:rPr>
        <w:t>基本功能：</w:t>
      </w:r>
    </w:p>
    <w:p w:rsidR="00D25E6A" w:rsidRPr="00CB3566" w:rsidRDefault="00D25E6A" w:rsidP="00D25E6A">
      <w:pPr>
        <w:widowControl/>
        <w:numPr>
          <w:ilvl w:val="1"/>
          <w:numId w:val="18"/>
        </w:numPr>
        <w:spacing w:line="460" w:lineRule="exact"/>
        <w:jc w:val="left"/>
        <w:rPr>
          <w:rFonts w:asciiTheme="minorEastAsia" w:eastAsiaTheme="minorEastAsia" w:hAnsiTheme="minorEastAsia"/>
          <w:sz w:val="24"/>
        </w:rPr>
      </w:pPr>
      <w:r w:rsidRPr="00CB3566">
        <w:rPr>
          <w:rFonts w:asciiTheme="minorEastAsia" w:eastAsiaTheme="minorEastAsia" w:hAnsiTheme="minorEastAsia" w:hint="eastAsia"/>
          <w:sz w:val="24"/>
        </w:rPr>
        <w:t>32导联脑电信号输入，支持新生儿导联检测</w:t>
      </w:r>
    </w:p>
    <w:p w:rsidR="00D25E6A" w:rsidRPr="00CB3566" w:rsidRDefault="00D25E6A" w:rsidP="00D25E6A">
      <w:pPr>
        <w:widowControl/>
        <w:numPr>
          <w:ilvl w:val="1"/>
          <w:numId w:val="18"/>
        </w:numPr>
        <w:spacing w:line="460" w:lineRule="exact"/>
        <w:jc w:val="left"/>
        <w:rPr>
          <w:rFonts w:asciiTheme="minorEastAsia" w:eastAsiaTheme="minorEastAsia" w:hAnsiTheme="minorEastAsia"/>
          <w:sz w:val="24"/>
        </w:rPr>
      </w:pPr>
      <w:r w:rsidRPr="00CB3566">
        <w:rPr>
          <w:rFonts w:asciiTheme="minorEastAsia" w:eastAsiaTheme="minorEastAsia" w:hAnsiTheme="minorEastAsia" w:hint="eastAsia"/>
          <w:sz w:val="24"/>
        </w:rPr>
        <w:t>软硬件双向阻抗检测：放大器和检测画面均可进行阻抗检测并LED显示检测结果</w:t>
      </w:r>
    </w:p>
    <w:p w:rsidR="00D25E6A" w:rsidRPr="00CB3566" w:rsidRDefault="00D25E6A" w:rsidP="00D25E6A">
      <w:pPr>
        <w:widowControl/>
        <w:numPr>
          <w:ilvl w:val="1"/>
          <w:numId w:val="18"/>
        </w:numPr>
        <w:spacing w:line="460" w:lineRule="exact"/>
        <w:jc w:val="left"/>
        <w:rPr>
          <w:rFonts w:asciiTheme="minorEastAsia" w:eastAsiaTheme="minorEastAsia" w:hAnsiTheme="minorEastAsia"/>
          <w:sz w:val="24"/>
        </w:rPr>
      </w:pPr>
      <w:r w:rsidRPr="00CB3566">
        <w:rPr>
          <w:rFonts w:asciiTheme="minorEastAsia" w:eastAsiaTheme="minorEastAsia" w:hAnsiTheme="minorEastAsia" w:hint="eastAsia"/>
          <w:sz w:val="24"/>
        </w:rPr>
        <w:t>具有定量脑电图、睡眠脑电图、闪光刺激，视频监测等检测功能</w:t>
      </w:r>
    </w:p>
    <w:p w:rsidR="00D25E6A" w:rsidRPr="00CB3566" w:rsidRDefault="00D25E6A" w:rsidP="00D25E6A">
      <w:pPr>
        <w:widowControl/>
        <w:numPr>
          <w:ilvl w:val="1"/>
          <w:numId w:val="18"/>
        </w:numPr>
        <w:spacing w:line="460" w:lineRule="exact"/>
        <w:jc w:val="left"/>
        <w:rPr>
          <w:rFonts w:asciiTheme="minorEastAsia" w:eastAsiaTheme="minorEastAsia" w:hAnsiTheme="minorEastAsia"/>
          <w:sz w:val="24"/>
        </w:rPr>
      </w:pPr>
      <w:r w:rsidRPr="00CB3566">
        <w:rPr>
          <w:rFonts w:asciiTheme="minorEastAsia" w:eastAsiaTheme="minorEastAsia" w:hAnsiTheme="minorEastAsia" w:hint="eastAsia"/>
          <w:sz w:val="24"/>
        </w:rPr>
        <w:t>脑电地形图显示，并可提供脑电地形图分析结果报告</w:t>
      </w:r>
    </w:p>
    <w:p w:rsidR="00D25E6A" w:rsidRPr="00CB3566" w:rsidRDefault="00D25E6A" w:rsidP="00D25E6A">
      <w:pPr>
        <w:widowControl/>
        <w:numPr>
          <w:ilvl w:val="1"/>
          <w:numId w:val="18"/>
        </w:numPr>
        <w:spacing w:line="460" w:lineRule="exact"/>
        <w:jc w:val="left"/>
        <w:rPr>
          <w:rFonts w:asciiTheme="minorEastAsia" w:eastAsiaTheme="minorEastAsia" w:hAnsiTheme="minorEastAsia"/>
          <w:sz w:val="24"/>
        </w:rPr>
      </w:pPr>
      <w:r w:rsidRPr="00CB3566">
        <w:rPr>
          <w:rFonts w:asciiTheme="minorEastAsia" w:eastAsiaTheme="minorEastAsia" w:hAnsiTheme="minorEastAsia" w:hint="eastAsia"/>
          <w:sz w:val="24"/>
        </w:rPr>
        <w:t>360°数字高清视频：采用时间戳同步技术，实现毫秒级同步、同步记录音频信号，MPEG4格式、计算机远程控制数字摄像机的远、近、聚焦、万向调节</w:t>
      </w:r>
    </w:p>
    <w:p w:rsidR="00D25E6A" w:rsidRPr="00CB3566" w:rsidRDefault="00D25E6A" w:rsidP="00D25E6A">
      <w:pPr>
        <w:numPr>
          <w:ilvl w:val="0"/>
          <w:numId w:val="17"/>
        </w:numPr>
        <w:spacing w:line="460" w:lineRule="exact"/>
        <w:ind w:left="482" w:hanging="482"/>
        <w:rPr>
          <w:rFonts w:asciiTheme="minorEastAsia" w:eastAsiaTheme="minorEastAsia" w:hAnsiTheme="minorEastAsia"/>
          <w:b/>
          <w:bCs/>
          <w:sz w:val="24"/>
        </w:rPr>
      </w:pPr>
      <w:r w:rsidRPr="00CB3566">
        <w:rPr>
          <w:rFonts w:asciiTheme="minorEastAsia" w:eastAsiaTheme="minorEastAsia" w:hAnsiTheme="minorEastAsia" w:hint="eastAsia"/>
          <w:b/>
          <w:bCs/>
          <w:sz w:val="24"/>
        </w:rPr>
        <w:t>性能指标：</w:t>
      </w:r>
      <w:r w:rsidRPr="00CB3566">
        <w:rPr>
          <w:rFonts w:asciiTheme="minorEastAsia" w:eastAsiaTheme="minorEastAsia" w:hAnsiTheme="minorEastAsia" w:hint="eastAsia"/>
          <w:b/>
          <w:sz w:val="24"/>
        </w:rPr>
        <w:t xml:space="preserve"> </w:t>
      </w:r>
    </w:p>
    <w:p w:rsidR="00D25E6A" w:rsidRPr="00CB3566" w:rsidRDefault="00D25E6A" w:rsidP="00D25E6A">
      <w:pPr>
        <w:numPr>
          <w:ilvl w:val="0"/>
          <w:numId w:val="19"/>
        </w:numPr>
        <w:autoSpaceDE w:val="0"/>
        <w:autoSpaceDN w:val="0"/>
        <w:adjustRightInd w:val="0"/>
        <w:spacing w:line="460" w:lineRule="exact"/>
        <w:jc w:val="left"/>
        <w:rPr>
          <w:rFonts w:asciiTheme="minorEastAsia" w:eastAsiaTheme="minorEastAsia" w:hAnsiTheme="minorEastAsia"/>
          <w:sz w:val="24"/>
        </w:rPr>
      </w:pPr>
      <w:proofErr w:type="gramStart"/>
      <w:r w:rsidRPr="00CB3566">
        <w:rPr>
          <w:rFonts w:asciiTheme="minorEastAsia" w:eastAsiaTheme="minorEastAsia" w:hAnsiTheme="minorEastAsia" w:hint="eastAsia"/>
          <w:sz w:val="24"/>
        </w:rPr>
        <w:t>一</w:t>
      </w:r>
      <w:proofErr w:type="gramEnd"/>
      <w:r w:rsidRPr="00CB3566">
        <w:rPr>
          <w:rFonts w:asciiTheme="minorEastAsia" w:eastAsiaTheme="minorEastAsia" w:hAnsiTheme="minorEastAsia" w:hint="eastAsia"/>
          <w:sz w:val="24"/>
        </w:rPr>
        <w:t>体式数字化脑电放大器和电极输入盒，双</w:t>
      </w:r>
      <w:proofErr w:type="gramStart"/>
      <w:r w:rsidRPr="00CB3566">
        <w:rPr>
          <w:rFonts w:asciiTheme="minorEastAsia" w:eastAsiaTheme="minorEastAsia" w:hAnsiTheme="minorEastAsia" w:hint="eastAsia"/>
          <w:sz w:val="24"/>
        </w:rPr>
        <w:t>极</w:t>
      </w:r>
      <w:proofErr w:type="gramEnd"/>
      <w:r w:rsidRPr="00CB3566">
        <w:rPr>
          <w:rFonts w:asciiTheme="minorEastAsia" w:eastAsiaTheme="minorEastAsia" w:hAnsiTheme="minorEastAsia" w:hint="eastAsia"/>
          <w:sz w:val="24"/>
        </w:rPr>
        <w:t>接口≥7个和DC接口≥4个</w:t>
      </w:r>
    </w:p>
    <w:p w:rsidR="00D25E6A" w:rsidRPr="00CB3566" w:rsidRDefault="00D25E6A" w:rsidP="00D25E6A">
      <w:pPr>
        <w:numPr>
          <w:ilvl w:val="0"/>
          <w:numId w:val="19"/>
        </w:numPr>
        <w:autoSpaceDE w:val="0"/>
        <w:autoSpaceDN w:val="0"/>
        <w:adjustRightInd w:val="0"/>
        <w:spacing w:line="460" w:lineRule="exact"/>
        <w:jc w:val="left"/>
        <w:rPr>
          <w:rFonts w:asciiTheme="minorEastAsia" w:eastAsiaTheme="minorEastAsia" w:hAnsiTheme="minorEastAsia"/>
          <w:kern w:val="0"/>
          <w:sz w:val="24"/>
        </w:rPr>
      </w:pPr>
      <w:r w:rsidRPr="00CB3566">
        <w:rPr>
          <w:rFonts w:asciiTheme="minorEastAsia" w:eastAsiaTheme="minorEastAsia" w:hAnsiTheme="minorEastAsia" w:hint="eastAsia"/>
          <w:sz w:val="24"/>
        </w:rPr>
        <w:t>前置放大器全电极同时采样，</w:t>
      </w:r>
      <w:r w:rsidRPr="00CB3566">
        <w:rPr>
          <w:rFonts w:asciiTheme="minorEastAsia" w:eastAsiaTheme="minorEastAsia" w:hAnsiTheme="minorEastAsia" w:cs="Arial"/>
          <w:sz w:val="24"/>
          <w:shd w:val="clear" w:color="auto" w:fill="FFFFFF"/>
        </w:rPr>
        <w:t>使电极间的数据不会发生时间延迟现象</w:t>
      </w:r>
    </w:p>
    <w:p w:rsidR="00D25E6A" w:rsidRPr="00CB3566" w:rsidRDefault="00D25E6A" w:rsidP="00D25E6A">
      <w:pPr>
        <w:numPr>
          <w:ilvl w:val="0"/>
          <w:numId w:val="19"/>
        </w:numPr>
        <w:autoSpaceDE w:val="0"/>
        <w:autoSpaceDN w:val="0"/>
        <w:adjustRightInd w:val="0"/>
        <w:spacing w:line="460" w:lineRule="exact"/>
        <w:jc w:val="left"/>
        <w:rPr>
          <w:rFonts w:asciiTheme="minorEastAsia" w:eastAsiaTheme="minorEastAsia" w:hAnsiTheme="minorEastAsia"/>
          <w:sz w:val="24"/>
        </w:rPr>
      </w:pPr>
      <w:r w:rsidRPr="00CB3566">
        <w:rPr>
          <w:rFonts w:asciiTheme="minorEastAsia" w:eastAsiaTheme="minorEastAsia" w:hAnsiTheme="minorEastAsia" w:hint="eastAsia"/>
          <w:sz w:val="24"/>
        </w:rPr>
        <w:t>原始数据采集和处理采用光电隔离技术，以电极为单位进行保存，可重新配置导联及重新进行</w:t>
      </w:r>
      <w:proofErr w:type="gramStart"/>
      <w:r w:rsidRPr="00CB3566">
        <w:rPr>
          <w:rFonts w:asciiTheme="minorEastAsia" w:eastAsiaTheme="minorEastAsia" w:hAnsiTheme="minorEastAsia" w:hint="eastAsia"/>
          <w:sz w:val="24"/>
        </w:rPr>
        <w:t>个各种</w:t>
      </w:r>
      <w:proofErr w:type="gramEnd"/>
      <w:r w:rsidRPr="00CB3566">
        <w:rPr>
          <w:rFonts w:asciiTheme="minorEastAsia" w:eastAsiaTheme="minorEastAsia" w:hAnsiTheme="minorEastAsia" w:hint="eastAsia"/>
          <w:sz w:val="24"/>
        </w:rPr>
        <w:t>滤波处理</w:t>
      </w:r>
    </w:p>
    <w:p w:rsidR="00D25E6A" w:rsidRPr="00CB3566" w:rsidRDefault="00D25E6A" w:rsidP="00D25E6A">
      <w:pPr>
        <w:numPr>
          <w:ilvl w:val="0"/>
          <w:numId w:val="19"/>
        </w:numPr>
        <w:autoSpaceDE w:val="0"/>
        <w:autoSpaceDN w:val="0"/>
        <w:adjustRightInd w:val="0"/>
        <w:spacing w:line="460" w:lineRule="exact"/>
        <w:jc w:val="left"/>
        <w:rPr>
          <w:rFonts w:asciiTheme="minorEastAsia" w:eastAsiaTheme="minorEastAsia" w:hAnsiTheme="minorEastAsia"/>
          <w:sz w:val="24"/>
        </w:rPr>
      </w:pPr>
      <w:r w:rsidRPr="00CB3566">
        <w:rPr>
          <w:rFonts w:asciiTheme="minorEastAsia" w:eastAsiaTheme="minorEastAsia" w:hAnsiTheme="minorEastAsia" w:hint="eastAsia"/>
          <w:sz w:val="24"/>
        </w:rPr>
        <w:t>多种专用参考电极可随时切换，方式最少包括：</w:t>
      </w:r>
      <w:r w:rsidRPr="00CB3566">
        <w:rPr>
          <w:rFonts w:asciiTheme="minorEastAsia" w:eastAsiaTheme="minorEastAsia" w:hAnsiTheme="minorEastAsia" w:hint="eastAsia"/>
          <w:kern w:val="0"/>
          <w:sz w:val="24"/>
        </w:rPr>
        <w:t>平均参考法（</w:t>
      </w:r>
      <w:r w:rsidRPr="00CB3566">
        <w:rPr>
          <w:rFonts w:asciiTheme="minorEastAsia" w:eastAsiaTheme="minorEastAsia" w:hAnsiTheme="minorEastAsia" w:hint="eastAsia"/>
          <w:sz w:val="24"/>
        </w:rPr>
        <w:t xml:space="preserve">AV）, Aav, , </w:t>
      </w:r>
      <w:r w:rsidRPr="00CB3566">
        <w:rPr>
          <w:rFonts w:asciiTheme="minorEastAsia" w:eastAsiaTheme="minorEastAsia" w:hAnsiTheme="minorEastAsia" w:hint="eastAsia"/>
          <w:kern w:val="0"/>
          <w:sz w:val="24"/>
        </w:rPr>
        <w:t>源参考法（</w:t>
      </w:r>
      <w:r w:rsidRPr="00CB3566">
        <w:rPr>
          <w:rFonts w:asciiTheme="minorEastAsia" w:eastAsiaTheme="minorEastAsia" w:hAnsiTheme="minorEastAsia" w:hint="eastAsia"/>
          <w:sz w:val="24"/>
        </w:rPr>
        <w:t>SD）,</w:t>
      </w:r>
      <w:r w:rsidRPr="00CB3566">
        <w:rPr>
          <w:rFonts w:asciiTheme="minorEastAsia" w:eastAsiaTheme="minorEastAsia" w:hAnsiTheme="minorEastAsia" w:hint="eastAsia"/>
          <w:kern w:val="0"/>
          <w:sz w:val="24"/>
        </w:rPr>
        <w:t>系统参考（</w:t>
      </w:r>
      <w:r w:rsidRPr="00CB3566">
        <w:rPr>
          <w:rFonts w:asciiTheme="minorEastAsia" w:eastAsiaTheme="minorEastAsia" w:hAnsiTheme="minorEastAsia" w:hint="eastAsia"/>
          <w:sz w:val="24"/>
        </w:rPr>
        <w:t>Org），双耳参考A1→A2, A1←A2, A1←→A2, A1+A2等模式</w:t>
      </w:r>
    </w:p>
    <w:p w:rsidR="00D25E6A" w:rsidRPr="00CB3566" w:rsidRDefault="00D25E6A" w:rsidP="00D25E6A">
      <w:pPr>
        <w:numPr>
          <w:ilvl w:val="0"/>
          <w:numId w:val="19"/>
        </w:numPr>
        <w:autoSpaceDE w:val="0"/>
        <w:autoSpaceDN w:val="0"/>
        <w:adjustRightInd w:val="0"/>
        <w:spacing w:line="460" w:lineRule="exact"/>
        <w:jc w:val="left"/>
        <w:rPr>
          <w:rFonts w:asciiTheme="minorEastAsia" w:eastAsiaTheme="minorEastAsia" w:hAnsiTheme="minorEastAsia"/>
          <w:kern w:val="0"/>
          <w:sz w:val="24"/>
        </w:rPr>
      </w:pPr>
      <w:r w:rsidRPr="00CB3566">
        <w:rPr>
          <w:rFonts w:asciiTheme="minorEastAsia" w:eastAsiaTheme="minorEastAsia" w:hAnsiTheme="minorEastAsia" w:cs="Arial" w:hint="eastAsia"/>
          <w:sz w:val="24"/>
        </w:rPr>
        <w:t>系统软件中配置脑地形图分析功能，既可显示某一指定位置的电位地形图，也可对指定范围的脑波进行分析，显示一组频谱地形图</w:t>
      </w:r>
    </w:p>
    <w:p w:rsidR="00D25E6A" w:rsidRPr="00CB3566" w:rsidRDefault="00D25E6A" w:rsidP="00D25E6A">
      <w:pPr>
        <w:numPr>
          <w:ilvl w:val="0"/>
          <w:numId w:val="19"/>
        </w:numPr>
        <w:autoSpaceDE w:val="0"/>
        <w:autoSpaceDN w:val="0"/>
        <w:adjustRightInd w:val="0"/>
        <w:spacing w:line="460" w:lineRule="exact"/>
        <w:jc w:val="left"/>
        <w:rPr>
          <w:rFonts w:asciiTheme="minorEastAsia" w:eastAsiaTheme="minorEastAsia" w:hAnsiTheme="minorEastAsia"/>
          <w:kern w:val="0"/>
          <w:sz w:val="24"/>
        </w:rPr>
      </w:pPr>
      <w:r w:rsidRPr="00CB3566">
        <w:rPr>
          <w:rFonts w:asciiTheme="minorEastAsia" w:eastAsiaTheme="minorEastAsia" w:hAnsiTheme="minorEastAsia" w:hint="eastAsia"/>
          <w:sz w:val="24"/>
        </w:rPr>
        <w:t>波形视频同步功能：保存的视频和波形数据可进行编辑，并</w:t>
      </w:r>
      <w:proofErr w:type="gramStart"/>
      <w:r w:rsidRPr="00CB3566">
        <w:rPr>
          <w:rFonts w:asciiTheme="minorEastAsia" w:eastAsiaTheme="minorEastAsia" w:hAnsiTheme="minorEastAsia" w:hint="eastAsia"/>
          <w:sz w:val="24"/>
        </w:rPr>
        <w:t>可另存文件</w:t>
      </w:r>
      <w:proofErr w:type="gramEnd"/>
    </w:p>
    <w:p w:rsidR="00D25E6A" w:rsidRPr="00CB3566" w:rsidRDefault="00D25E6A" w:rsidP="00D25E6A">
      <w:pPr>
        <w:pStyle w:val="22"/>
        <w:numPr>
          <w:ilvl w:val="0"/>
          <w:numId w:val="19"/>
        </w:numPr>
        <w:tabs>
          <w:tab w:val="left" w:pos="720"/>
        </w:tabs>
        <w:spacing w:line="460" w:lineRule="exact"/>
        <w:ind w:firstLineChars="0"/>
        <w:rPr>
          <w:rFonts w:asciiTheme="minorEastAsia" w:eastAsiaTheme="minorEastAsia" w:hAnsiTheme="minorEastAsia"/>
          <w:sz w:val="24"/>
          <w:szCs w:val="24"/>
        </w:rPr>
      </w:pPr>
      <w:r w:rsidRPr="00CB3566">
        <w:rPr>
          <w:rFonts w:asciiTheme="minorEastAsia" w:eastAsiaTheme="minorEastAsia" w:hAnsiTheme="minorEastAsia" w:hint="eastAsia"/>
          <w:sz w:val="24"/>
          <w:szCs w:val="24"/>
        </w:rPr>
        <w:t>波形局部放大和自动测量：对选择的波形进行局部放大和自动测量，其波幅、时程、频率、波间期并计算其各项的平均值</w:t>
      </w:r>
    </w:p>
    <w:p w:rsidR="00D25E6A" w:rsidRPr="00CB3566" w:rsidRDefault="00D25E6A" w:rsidP="00D25E6A">
      <w:pPr>
        <w:numPr>
          <w:ilvl w:val="0"/>
          <w:numId w:val="19"/>
        </w:numPr>
        <w:spacing w:line="460" w:lineRule="exact"/>
        <w:rPr>
          <w:rFonts w:asciiTheme="minorEastAsia" w:eastAsiaTheme="minorEastAsia" w:hAnsiTheme="minorEastAsia"/>
          <w:sz w:val="24"/>
        </w:rPr>
      </w:pPr>
      <w:r w:rsidRPr="00CB3566">
        <w:rPr>
          <w:rFonts w:asciiTheme="minorEastAsia" w:eastAsiaTheme="minorEastAsia" w:hAnsiTheme="minorEastAsia" w:hint="eastAsia"/>
          <w:sz w:val="24"/>
        </w:rPr>
        <w:t>通过回放程序对导联、灵敏度、</w:t>
      </w:r>
      <w:proofErr w:type="gramStart"/>
      <w:r w:rsidRPr="00CB3566">
        <w:rPr>
          <w:rFonts w:asciiTheme="minorEastAsia" w:eastAsiaTheme="minorEastAsia" w:hAnsiTheme="minorEastAsia" w:hint="eastAsia"/>
          <w:sz w:val="24"/>
        </w:rPr>
        <w:t>高切滤波器</w:t>
      </w:r>
      <w:proofErr w:type="gramEnd"/>
      <w:r w:rsidRPr="00CB3566">
        <w:rPr>
          <w:rFonts w:asciiTheme="minorEastAsia" w:eastAsiaTheme="minorEastAsia" w:hAnsiTheme="minorEastAsia" w:hint="eastAsia"/>
          <w:sz w:val="24"/>
        </w:rPr>
        <w:t>、时间常数、参考电极、显示速度等项目进行编辑</w:t>
      </w:r>
    </w:p>
    <w:p w:rsidR="00D25E6A" w:rsidRPr="00CB3566" w:rsidRDefault="00D25E6A" w:rsidP="00D25E6A">
      <w:pPr>
        <w:numPr>
          <w:ilvl w:val="0"/>
          <w:numId w:val="19"/>
        </w:numPr>
        <w:spacing w:line="460" w:lineRule="exact"/>
        <w:rPr>
          <w:rFonts w:asciiTheme="minorEastAsia" w:eastAsiaTheme="minorEastAsia" w:hAnsiTheme="minorEastAsia"/>
          <w:sz w:val="24"/>
        </w:rPr>
      </w:pPr>
      <w:r w:rsidRPr="00CB3566">
        <w:rPr>
          <w:rFonts w:asciiTheme="minorEastAsia" w:eastAsiaTheme="minorEastAsia" w:hAnsiTheme="minorEastAsia" w:hint="eastAsia"/>
          <w:sz w:val="24"/>
        </w:rPr>
        <w:t>记录软件和回访软件独立运行</w:t>
      </w:r>
    </w:p>
    <w:p w:rsidR="00D25E6A" w:rsidRPr="00CB3566" w:rsidRDefault="00D25E6A" w:rsidP="00D25E6A">
      <w:pPr>
        <w:numPr>
          <w:ilvl w:val="0"/>
          <w:numId w:val="19"/>
        </w:numPr>
        <w:spacing w:line="460" w:lineRule="exact"/>
        <w:rPr>
          <w:rFonts w:asciiTheme="minorEastAsia" w:eastAsiaTheme="minorEastAsia" w:hAnsiTheme="minorEastAsia"/>
          <w:sz w:val="24"/>
        </w:rPr>
      </w:pPr>
      <w:r w:rsidRPr="00CB3566">
        <w:rPr>
          <w:rFonts w:asciiTheme="minorEastAsia" w:eastAsiaTheme="minorEastAsia" w:hAnsiTheme="minorEastAsia" w:hint="eastAsia"/>
          <w:sz w:val="24"/>
        </w:rPr>
        <w:t>回访模式：对比回访、连续回放，高速回放，手动逐页，手动逐秒，也可通过指定时间或者指定事件跳转</w:t>
      </w:r>
    </w:p>
    <w:p w:rsidR="00D25E6A" w:rsidRPr="00CB3566" w:rsidRDefault="00D25E6A" w:rsidP="00D25E6A">
      <w:pPr>
        <w:numPr>
          <w:ilvl w:val="0"/>
          <w:numId w:val="19"/>
        </w:numPr>
        <w:spacing w:line="460" w:lineRule="exact"/>
        <w:rPr>
          <w:rFonts w:asciiTheme="minorEastAsia" w:eastAsiaTheme="minorEastAsia" w:hAnsiTheme="minorEastAsia"/>
          <w:sz w:val="24"/>
        </w:rPr>
      </w:pPr>
      <w:r w:rsidRPr="00CB3566">
        <w:rPr>
          <w:rFonts w:asciiTheme="minorEastAsia" w:eastAsiaTheme="minorEastAsia" w:hAnsiTheme="minorEastAsia" w:cs="Arial" w:hint="eastAsia"/>
          <w:sz w:val="24"/>
        </w:rPr>
        <w:t>LED闪光刺激器，具备滤光片检测功能,能量可调节</w:t>
      </w:r>
    </w:p>
    <w:p w:rsidR="00D25E6A" w:rsidRPr="00CB3566" w:rsidRDefault="00D25E6A" w:rsidP="00D25E6A">
      <w:pPr>
        <w:numPr>
          <w:ilvl w:val="0"/>
          <w:numId w:val="19"/>
        </w:numPr>
        <w:spacing w:line="460" w:lineRule="exact"/>
        <w:rPr>
          <w:rFonts w:asciiTheme="minorEastAsia" w:eastAsiaTheme="minorEastAsia" w:hAnsiTheme="minorEastAsia"/>
          <w:sz w:val="24"/>
        </w:rPr>
      </w:pPr>
      <w:r w:rsidRPr="00CB3566">
        <w:rPr>
          <w:rFonts w:asciiTheme="minorEastAsia" w:eastAsiaTheme="minorEastAsia" w:hAnsiTheme="minorEastAsia" w:cs="Arial" w:hint="eastAsia"/>
          <w:sz w:val="24"/>
        </w:rPr>
        <w:t>闪光刺激频率和闪光刺激时间可根据需要进行人工编辑，最大可预置3种不同的刺激程序。闪光刺激脉冲可选择单脉冲、双脉冲以及随机脉冲</w:t>
      </w:r>
    </w:p>
    <w:p w:rsidR="00D25E6A" w:rsidRPr="00CB3566" w:rsidRDefault="00D25E6A" w:rsidP="00D25E6A">
      <w:pPr>
        <w:numPr>
          <w:ilvl w:val="0"/>
          <w:numId w:val="19"/>
        </w:numPr>
        <w:spacing w:line="460" w:lineRule="exact"/>
        <w:rPr>
          <w:rFonts w:asciiTheme="minorEastAsia" w:eastAsiaTheme="minorEastAsia" w:hAnsiTheme="minorEastAsia"/>
          <w:sz w:val="24"/>
        </w:rPr>
      </w:pPr>
      <w:r w:rsidRPr="00CB3566">
        <w:rPr>
          <w:rFonts w:asciiTheme="minorEastAsia" w:eastAsiaTheme="minorEastAsia" w:hAnsiTheme="minorEastAsia" w:hint="eastAsia"/>
          <w:bCs/>
          <w:sz w:val="24"/>
        </w:rPr>
        <w:lastRenderedPageBreak/>
        <w:t>多导联DSA功能：</w:t>
      </w:r>
      <w:r w:rsidRPr="00CB3566">
        <w:rPr>
          <w:rFonts w:asciiTheme="minorEastAsia" w:eastAsiaTheme="minorEastAsia" w:hAnsiTheme="minorEastAsia" w:cs="Arial" w:hint="eastAsia"/>
          <w:sz w:val="24"/>
        </w:rPr>
        <w:t>将脑波的频率分布和振幅显示为一个趋势图功能</w:t>
      </w:r>
      <w:r w:rsidRPr="00CB3566">
        <w:rPr>
          <w:rFonts w:asciiTheme="minorEastAsia" w:eastAsiaTheme="minorEastAsia" w:hAnsiTheme="minorEastAsia" w:hint="eastAsia"/>
          <w:bCs/>
          <w:sz w:val="24"/>
        </w:rPr>
        <w:t>，可自定导联、振幅范围</w:t>
      </w:r>
    </w:p>
    <w:p w:rsidR="00D25E6A" w:rsidRPr="00CB3566" w:rsidRDefault="00D25E6A" w:rsidP="00D25E6A">
      <w:pPr>
        <w:numPr>
          <w:ilvl w:val="0"/>
          <w:numId w:val="19"/>
        </w:numPr>
        <w:spacing w:line="460" w:lineRule="exact"/>
        <w:rPr>
          <w:rFonts w:asciiTheme="minorEastAsia" w:eastAsiaTheme="minorEastAsia" w:hAnsiTheme="minorEastAsia"/>
          <w:sz w:val="24"/>
        </w:rPr>
      </w:pPr>
      <w:r w:rsidRPr="00CB3566">
        <w:rPr>
          <w:rFonts w:asciiTheme="minorEastAsia" w:eastAsiaTheme="minorEastAsia" w:hAnsiTheme="minorEastAsia" w:hint="eastAsia"/>
          <w:bCs/>
          <w:sz w:val="24"/>
        </w:rPr>
        <w:t>aEEG功能：数据压缩</w:t>
      </w:r>
      <w:proofErr w:type="gramStart"/>
      <w:r w:rsidRPr="00CB3566">
        <w:rPr>
          <w:rFonts w:asciiTheme="minorEastAsia" w:eastAsiaTheme="minorEastAsia" w:hAnsiTheme="minorEastAsia" w:hint="eastAsia"/>
          <w:bCs/>
          <w:sz w:val="24"/>
        </w:rPr>
        <w:t>法显示</w:t>
      </w:r>
      <w:proofErr w:type="gramEnd"/>
      <w:r w:rsidRPr="00CB3566">
        <w:rPr>
          <w:rFonts w:asciiTheme="minorEastAsia" w:eastAsiaTheme="minorEastAsia" w:hAnsiTheme="minorEastAsia" w:hint="eastAsia"/>
          <w:bCs/>
          <w:sz w:val="24"/>
        </w:rPr>
        <w:t>振幅整合脑电图，直观显示病人脑波变化情况</w:t>
      </w:r>
    </w:p>
    <w:p w:rsidR="00D25E6A" w:rsidRPr="00CB3566" w:rsidRDefault="00D25E6A" w:rsidP="00D25E6A">
      <w:pPr>
        <w:numPr>
          <w:ilvl w:val="0"/>
          <w:numId w:val="19"/>
        </w:numPr>
        <w:spacing w:line="460" w:lineRule="exact"/>
        <w:rPr>
          <w:rFonts w:asciiTheme="minorEastAsia" w:eastAsiaTheme="minorEastAsia" w:hAnsiTheme="minorEastAsia"/>
          <w:sz w:val="24"/>
        </w:rPr>
      </w:pPr>
      <w:r w:rsidRPr="00CB3566">
        <w:rPr>
          <w:rFonts w:asciiTheme="minorEastAsia" w:eastAsiaTheme="minorEastAsia" w:hAnsiTheme="minorEastAsia" w:hint="eastAsia"/>
          <w:sz w:val="24"/>
        </w:rPr>
        <w:t>DSA/aEEG等监护功能并可</w:t>
      </w:r>
      <w:proofErr w:type="gramStart"/>
      <w:r w:rsidRPr="00CB3566">
        <w:rPr>
          <w:rFonts w:asciiTheme="minorEastAsia" w:eastAsiaTheme="minorEastAsia" w:hAnsiTheme="minorEastAsia" w:hint="eastAsia"/>
          <w:sz w:val="24"/>
        </w:rPr>
        <w:t>跟根据</w:t>
      </w:r>
      <w:proofErr w:type="gramEnd"/>
      <w:r w:rsidRPr="00CB3566">
        <w:rPr>
          <w:rFonts w:asciiTheme="minorEastAsia" w:eastAsiaTheme="minorEastAsia" w:hAnsiTheme="minorEastAsia" w:hint="eastAsia"/>
          <w:sz w:val="24"/>
        </w:rPr>
        <w:t>需求隐藏或显示</w:t>
      </w:r>
    </w:p>
    <w:p w:rsidR="00D25E6A" w:rsidRPr="00CB3566" w:rsidRDefault="00D25E6A" w:rsidP="00D25E6A">
      <w:pPr>
        <w:numPr>
          <w:ilvl w:val="0"/>
          <w:numId w:val="19"/>
        </w:numPr>
        <w:spacing w:line="460" w:lineRule="exact"/>
        <w:rPr>
          <w:rFonts w:asciiTheme="minorEastAsia" w:eastAsiaTheme="minorEastAsia" w:hAnsiTheme="minorEastAsia"/>
          <w:sz w:val="24"/>
        </w:rPr>
      </w:pPr>
      <w:r w:rsidRPr="00CB3566">
        <w:rPr>
          <w:rFonts w:asciiTheme="minorEastAsia" w:eastAsiaTheme="minorEastAsia" w:hAnsiTheme="minorEastAsia" w:hint="eastAsia"/>
          <w:sz w:val="24"/>
        </w:rPr>
        <w:t>脑电图睡眠软件，具有睡眠事件编辑功能</w:t>
      </w:r>
    </w:p>
    <w:p w:rsidR="00D25E6A" w:rsidRPr="00CB3566" w:rsidRDefault="00D25E6A" w:rsidP="00D25E6A">
      <w:pPr>
        <w:numPr>
          <w:ilvl w:val="0"/>
          <w:numId w:val="19"/>
        </w:numPr>
        <w:spacing w:line="460" w:lineRule="exact"/>
        <w:rPr>
          <w:rFonts w:asciiTheme="minorEastAsia" w:eastAsiaTheme="minorEastAsia" w:hAnsiTheme="minorEastAsia"/>
          <w:sz w:val="24"/>
        </w:rPr>
      </w:pPr>
      <w:r w:rsidRPr="00CB3566">
        <w:rPr>
          <w:rFonts w:asciiTheme="minorEastAsia" w:eastAsiaTheme="minorEastAsia" w:hAnsiTheme="minorEastAsia"/>
          <w:sz w:val="24"/>
        </w:rPr>
        <w:t>微型电极输入盒，作长程监护时方便客户行动，支持热插拔</w:t>
      </w:r>
    </w:p>
    <w:p w:rsidR="00D25E6A" w:rsidRPr="00CB3566" w:rsidRDefault="00D25E6A" w:rsidP="00D25E6A">
      <w:pPr>
        <w:numPr>
          <w:ilvl w:val="0"/>
          <w:numId w:val="19"/>
        </w:numPr>
        <w:spacing w:line="460" w:lineRule="exact"/>
        <w:rPr>
          <w:rFonts w:asciiTheme="minorEastAsia" w:eastAsiaTheme="minorEastAsia" w:hAnsiTheme="minorEastAsia"/>
          <w:sz w:val="24"/>
        </w:rPr>
      </w:pPr>
      <w:r w:rsidRPr="00CB3566">
        <w:rPr>
          <w:rFonts w:asciiTheme="minorEastAsia" w:eastAsiaTheme="minorEastAsia" w:hAnsiTheme="minorEastAsia" w:hint="eastAsia"/>
          <w:sz w:val="24"/>
        </w:rPr>
        <w:t>事件编辑、数据保存、数据选择保存、波形放大、时间/振幅测量、定规、DSA/aEEG重新分析。</w:t>
      </w:r>
    </w:p>
    <w:p w:rsidR="00D25E6A" w:rsidRPr="00CB3566" w:rsidRDefault="00D25E6A" w:rsidP="00D25E6A">
      <w:pPr>
        <w:pStyle w:val="22"/>
        <w:numPr>
          <w:ilvl w:val="0"/>
          <w:numId w:val="17"/>
        </w:numPr>
        <w:spacing w:line="460" w:lineRule="exact"/>
        <w:ind w:firstLineChars="0"/>
        <w:rPr>
          <w:rFonts w:asciiTheme="minorEastAsia" w:eastAsiaTheme="minorEastAsia" w:hAnsiTheme="minorEastAsia"/>
          <w:b/>
          <w:sz w:val="24"/>
          <w:szCs w:val="24"/>
        </w:rPr>
      </w:pPr>
      <w:r w:rsidRPr="00CB3566">
        <w:rPr>
          <w:rFonts w:asciiTheme="minorEastAsia" w:eastAsiaTheme="minorEastAsia" w:hAnsiTheme="minorEastAsia" w:hint="eastAsia"/>
          <w:b/>
          <w:sz w:val="24"/>
          <w:szCs w:val="24"/>
        </w:rPr>
        <w:t>技术参数</w:t>
      </w:r>
    </w:p>
    <w:p w:rsidR="00D25E6A" w:rsidRPr="00CB3566" w:rsidRDefault="00D25E6A" w:rsidP="00D25E6A">
      <w:pPr>
        <w:pStyle w:val="22"/>
        <w:spacing w:line="460" w:lineRule="exact"/>
        <w:ind w:left="480" w:firstLineChars="0" w:firstLine="0"/>
        <w:rPr>
          <w:rFonts w:asciiTheme="minorEastAsia" w:eastAsiaTheme="minorEastAsia" w:hAnsiTheme="minorEastAsia"/>
          <w:sz w:val="24"/>
          <w:szCs w:val="24"/>
        </w:rPr>
      </w:pPr>
      <w:r w:rsidRPr="00CB3566">
        <w:rPr>
          <w:rFonts w:asciiTheme="minorEastAsia" w:eastAsiaTheme="minorEastAsia" w:hAnsiTheme="minorEastAsia" w:hint="eastAsia"/>
          <w:sz w:val="24"/>
          <w:szCs w:val="24"/>
        </w:rPr>
        <w:t>1、EEG放大器</w:t>
      </w:r>
    </w:p>
    <w:p w:rsidR="00D25E6A" w:rsidRPr="00CB3566" w:rsidRDefault="00D25E6A" w:rsidP="00CB3566">
      <w:pPr>
        <w:spacing w:line="460" w:lineRule="exact"/>
        <w:ind w:firstLineChars="200" w:firstLine="480"/>
        <w:rPr>
          <w:rFonts w:asciiTheme="minorEastAsia" w:eastAsiaTheme="minorEastAsia" w:hAnsiTheme="minorEastAsia"/>
          <w:sz w:val="24"/>
        </w:rPr>
      </w:pPr>
      <w:r w:rsidRPr="00CB3566">
        <w:rPr>
          <w:rFonts w:asciiTheme="minorEastAsia" w:eastAsiaTheme="minorEastAsia" w:hAnsiTheme="minorEastAsia" w:hint="eastAsia"/>
          <w:sz w:val="24"/>
        </w:rPr>
        <w:t>放大器输入空：</w:t>
      </w:r>
      <w:r w:rsidRPr="00CB3566">
        <w:rPr>
          <w:rFonts w:asciiTheme="minorEastAsia" w:eastAsiaTheme="minorEastAsia" w:hAnsiTheme="minorEastAsia" w:hint="eastAsia"/>
          <w:sz w:val="24"/>
        </w:rPr>
        <w:tab/>
        <w:t>EEG 25个，DC输入：4导，</w:t>
      </w:r>
      <w:r w:rsidRPr="00CB3566">
        <w:rPr>
          <w:rFonts w:asciiTheme="minorEastAsia" w:eastAsiaTheme="minorEastAsia" w:hAnsiTheme="minorEastAsia" w:cs="Arial" w:hint="eastAsia"/>
          <w:color w:val="292526"/>
          <w:kern w:val="0"/>
          <w:sz w:val="24"/>
        </w:rPr>
        <w:t>双极输入：7对</w:t>
      </w:r>
    </w:p>
    <w:p w:rsidR="00D25E6A" w:rsidRPr="00CB3566" w:rsidRDefault="00D25E6A" w:rsidP="00D25E6A">
      <w:pPr>
        <w:pStyle w:val="22"/>
        <w:spacing w:line="460" w:lineRule="exact"/>
        <w:ind w:left="480" w:firstLineChars="0" w:firstLine="0"/>
        <w:rPr>
          <w:rFonts w:asciiTheme="minorEastAsia" w:eastAsiaTheme="minorEastAsia" w:hAnsiTheme="minorEastAsia"/>
          <w:sz w:val="24"/>
          <w:szCs w:val="24"/>
        </w:rPr>
      </w:pPr>
      <w:r w:rsidRPr="00CB3566">
        <w:rPr>
          <w:rFonts w:asciiTheme="minorEastAsia" w:eastAsiaTheme="minorEastAsia" w:hAnsiTheme="minorEastAsia" w:hint="eastAsia"/>
          <w:sz w:val="24"/>
          <w:szCs w:val="24"/>
        </w:rPr>
        <w:t xml:space="preserve">输入阻抗 </w:t>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t>100兆欧</w:t>
      </w:r>
      <w:r w:rsidRPr="00CB3566">
        <w:rPr>
          <w:rFonts w:asciiTheme="minorEastAsia" w:eastAsiaTheme="minorEastAsia" w:hAnsiTheme="minorEastAsia" w:hint="eastAsia"/>
          <w:sz w:val="24"/>
          <w:szCs w:val="24"/>
        </w:rPr>
        <w:br/>
        <w:t>输入范围</w:t>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t>±3.2mv</w:t>
      </w:r>
      <w:r w:rsidRPr="00CB3566">
        <w:rPr>
          <w:rFonts w:asciiTheme="minorEastAsia" w:eastAsiaTheme="minorEastAsia" w:hAnsiTheme="minorEastAsia" w:hint="eastAsia"/>
          <w:sz w:val="24"/>
          <w:szCs w:val="24"/>
        </w:rPr>
        <w:br/>
        <w:t>放大倍数</w:t>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color w:val="000000" w:themeColor="text1"/>
          <w:sz w:val="24"/>
          <w:szCs w:val="24"/>
        </w:rPr>
        <w:t>≥</w:t>
      </w:r>
      <w:r w:rsidRPr="00CB3566">
        <w:rPr>
          <w:rFonts w:asciiTheme="minorEastAsia" w:eastAsiaTheme="minorEastAsia" w:hAnsiTheme="minorEastAsia" w:hint="eastAsia"/>
          <w:sz w:val="24"/>
          <w:szCs w:val="24"/>
        </w:rPr>
        <w:t>469.73倍</w:t>
      </w:r>
      <w:r w:rsidRPr="00CB3566">
        <w:rPr>
          <w:rFonts w:asciiTheme="minorEastAsia" w:eastAsiaTheme="minorEastAsia" w:hAnsiTheme="minorEastAsia" w:hint="eastAsia"/>
          <w:sz w:val="24"/>
          <w:szCs w:val="24"/>
        </w:rPr>
        <w:br/>
        <w:t>共模抑制比</w:t>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t>110dB</w:t>
      </w:r>
      <w:r w:rsidRPr="00CB3566">
        <w:rPr>
          <w:rFonts w:asciiTheme="minorEastAsia" w:eastAsiaTheme="minorEastAsia" w:hAnsiTheme="minorEastAsia" w:hint="eastAsia"/>
          <w:sz w:val="24"/>
          <w:szCs w:val="24"/>
        </w:rPr>
        <w:br/>
        <w:t xml:space="preserve">噪声电平 </w:t>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t>≦1.5uVp-p</w:t>
      </w:r>
      <w:r w:rsidRPr="00CB3566">
        <w:rPr>
          <w:rFonts w:asciiTheme="minorEastAsia" w:eastAsiaTheme="minorEastAsia" w:hAnsiTheme="minorEastAsia" w:hint="eastAsia"/>
          <w:sz w:val="24"/>
          <w:szCs w:val="24"/>
        </w:rPr>
        <w:br/>
        <w:t>A/D转换</w:t>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t>16bit</w:t>
      </w:r>
      <w:r w:rsidRPr="00CB3566">
        <w:rPr>
          <w:rFonts w:asciiTheme="minorEastAsia" w:eastAsiaTheme="minorEastAsia" w:hAnsiTheme="minorEastAsia" w:hint="eastAsia"/>
          <w:sz w:val="24"/>
          <w:szCs w:val="24"/>
        </w:rPr>
        <w:br/>
        <w:t>最大采样频率</w:t>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color w:val="000000" w:themeColor="text1"/>
          <w:sz w:val="24"/>
          <w:szCs w:val="24"/>
        </w:rPr>
        <w:t>≥</w:t>
      </w:r>
      <w:r w:rsidRPr="00CB3566">
        <w:rPr>
          <w:rFonts w:asciiTheme="minorEastAsia" w:eastAsiaTheme="minorEastAsia" w:hAnsiTheme="minorEastAsia" w:hint="eastAsia"/>
          <w:sz w:val="24"/>
          <w:szCs w:val="24"/>
        </w:rPr>
        <w:t>1KHz</w:t>
      </w:r>
      <w:r w:rsidRPr="00CB3566">
        <w:rPr>
          <w:rFonts w:asciiTheme="minorEastAsia" w:eastAsiaTheme="minorEastAsia" w:hAnsiTheme="minorEastAsia" w:hint="eastAsia"/>
          <w:sz w:val="24"/>
          <w:szCs w:val="24"/>
        </w:rPr>
        <w:br/>
        <w:t>带宽</w:t>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t>0.08Hz–300Hz</w:t>
      </w:r>
      <w:r w:rsidRPr="00CB3566">
        <w:rPr>
          <w:rFonts w:asciiTheme="minorEastAsia" w:eastAsiaTheme="minorEastAsia" w:hAnsiTheme="minorEastAsia" w:hint="eastAsia"/>
          <w:sz w:val="24"/>
          <w:szCs w:val="24"/>
        </w:rPr>
        <w:br/>
        <w:t>2、数据处理</w:t>
      </w:r>
      <w:r w:rsidRPr="00CB3566">
        <w:rPr>
          <w:rFonts w:asciiTheme="minorEastAsia" w:eastAsiaTheme="minorEastAsia" w:hAnsiTheme="minorEastAsia" w:hint="eastAsia"/>
          <w:sz w:val="24"/>
          <w:szCs w:val="24"/>
        </w:rPr>
        <w:br/>
        <w:t>灵敏度</w:t>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t>OFF,1～200uV/mm</w:t>
      </w:r>
      <w:r w:rsidRPr="00CB3566">
        <w:rPr>
          <w:rFonts w:asciiTheme="minorEastAsia" w:eastAsiaTheme="minorEastAsia" w:hAnsiTheme="minorEastAsia" w:hint="eastAsia"/>
          <w:sz w:val="24"/>
          <w:szCs w:val="24"/>
        </w:rPr>
        <w:br/>
        <w:t>时间常数</w:t>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t>0.03～2秒</w:t>
      </w:r>
      <w:r w:rsidRPr="00CB3566">
        <w:rPr>
          <w:rFonts w:asciiTheme="minorEastAsia" w:eastAsiaTheme="minorEastAsia" w:hAnsiTheme="minorEastAsia" w:hint="eastAsia"/>
          <w:sz w:val="24"/>
          <w:szCs w:val="24"/>
        </w:rPr>
        <w:br/>
        <w:t>高频滤波</w:t>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t>15Hz～300Hz</w:t>
      </w:r>
      <w:r w:rsidRPr="00CB3566">
        <w:rPr>
          <w:rFonts w:asciiTheme="minorEastAsia" w:eastAsiaTheme="minorEastAsia" w:hAnsiTheme="minorEastAsia" w:hint="eastAsia"/>
          <w:sz w:val="24"/>
          <w:szCs w:val="24"/>
        </w:rPr>
        <w:br/>
        <w:t>电源滤波</w:t>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r>
      <w:r w:rsidRPr="00CB3566">
        <w:rPr>
          <w:rFonts w:asciiTheme="minorEastAsia" w:eastAsiaTheme="minorEastAsia" w:hAnsiTheme="minorEastAsia" w:hint="eastAsia"/>
          <w:sz w:val="24"/>
          <w:szCs w:val="24"/>
        </w:rPr>
        <w:tab/>
        <w:t>50Hz/60Hz可选</w:t>
      </w:r>
    </w:p>
    <w:p w:rsidR="00D25E6A" w:rsidRPr="00CB3566" w:rsidRDefault="00D25E6A" w:rsidP="00D25E6A">
      <w:pPr>
        <w:numPr>
          <w:ilvl w:val="0"/>
          <w:numId w:val="20"/>
        </w:numPr>
        <w:spacing w:line="460" w:lineRule="exact"/>
        <w:ind w:leftChars="202" w:left="424"/>
        <w:rPr>
          <w:rFonts w:asciiTheme="minorEastAsia" w:eastAsiaTheme="minorEastAsia" w:hAnsiTheme="minorEastAsia"/>
          <w:sz w:val="24"/>
        </w:rPr>
      </w:pPr>
      <w:r w:rsidRPr="00CB3566">
        <w:rPr>
          <w:rFonts w:asciiTheme="minorEastAsia" w:eastAsiaTheme="minorEastAsia" w:hAnsiTheme="minorEastAsia" w:hint="eastAsia"/>
          <w:sz w:val="24"/>
        </w:rPr>
        <w:t>显示</w:t>
      </w:r>
      <w:r w:rsidRPr="00CB3566">
        <w:rPr>
          <w:rFonts w:asciiTheme="minorEastAsia" w:eastAsiaTheme="minorEastAsia" w:hAnsiTheme="minorEastAsia" w:hint="eastAsia"/>
          <w:sz w:val="24"/>
        </w:rPr>
        <w:br/>
        <w:t>显示导数</w:t>
      </w:r>
      <w:r w:rsidRPr="00CB3566">
        <w:rPr>
          <w:rFonts w:asciiTheme="minorEastAsia" w:eastAsiaTheme="minorEastAsia" w:hAnsiTheme="minorEastAsia" w:hint="eastAsia"/>
          <w:sz w:val="24"/>
        </w:rPr>
        <w:tab/>
      </w:r>
      <w:r w:rsidRPr="00CB3566">
        <w:rPr>
          <w:rFonts w:asciiTheme="minorEastAsia" w:eastAsiaTheme="minorEastAsia" w:hAnsiTheme="minorEastAsia" w:hint="eastAsia"/>
          <w:sz w:val="24"/>
        </w:rPr>
        <w:tab/>
      </w:r>
      <w:r w:rsidRPr="00CB3566">
        <w:rPr>
          <w:rFonts w:asciiTheme="minorEastAsia" w:eastAsiaTheme="minorEastAsia" w:hAnsiTheme="minorEastAsia" w:hint="eastAsia"/>
          <w:sz w:val="24"/>
        </w:rPr>
        <w:tab/>
        <w:t>64导(另加</w:t>
      </w:r>
      <w:proofErr w:type="gramStart"/>
      <w:r w:rsidRPr="00CB3566">
        <w:rPr>
          <w:rFonts w:asciiTheme="minorEastAsia" w:eastAsiaTheme="minorEastAsia" w:hAnsiTheme="minorEastAsia" w:hint="eastAsia"/>
          <w:sz w:val="24"/>
        </w:rPr>
        <w:t>一</w:t>
      </w:r>
      <w:proofErr w:type="gramEnd"/>
      <w:r w:rsidRPr="00CB3566">
        <w:rPr>
          <w:rFonts w:asciiTheme="minorEastAsia" w:eastAsiaTheme="minorEastAsia" w:hAnsiTheme="minorEastAsia" w:hint="eastAsia"/>
          <w:sz w:val="24"/>
        </w:rPr>
        <w:t>导标志)</w:t>
      </w:r>
      <w:r w:rsidRPr="00CB3566">
        <w:rPr>
          <w:rFonts w:asciiTheme="minorEastAsia" w:eastAsiaTheme="minorEastAsia" w:hAnsiTheme="minorEastAsia" w:hint="eastAsia"/>
          <w:sz w:val="24"/>
        </w:rPr>
        <w:br/>
        <w:t>显示分辨率</w:t>
      </w:r>
      <w:r w:rsidRPr="00CB3566">
        <w:rPr>
          <w:rFonts w:asciiTheme="minorEastAsia" w:eastAsiaTheme="minorEastAsia" w:hAnsiTheme="minorEastAsia" w:hint="eastAsia"/>
          <w:sz w:val="24"/>
        </w:rPr>
        <w:tab/>
      </w:r>
      <w:r w:rsidRPr="00CB3566">
        <w:rPr>
          <w:rFonts w:asciiTheme="minorEastAsia" w:eastAsiaTheme="minorEastAsia" w:hAnsiTheme="minorEastAsia" w:hint="eastAsia"/>
          <w:sz w:val="24"/>
        </w:rPr>
        <w:tab/>
      </w:r>
      <w:r w:rsidRPr="00CB3566">
        <w:rPr>
          <w:rFonts w:asciiTheme="minorEastAsia" w:eastAsiaTheme="minorEastAsia" w:hAnsiTheme="minorEastAsia" w:hint="eastAsia"/>
          <w:sz w:val="24"/>
        </w:rPr>
        <w:tab/>
        <w:t>不低于1024 X 768</w:t>
      </w:r>
      <w:r w:rsidRPr="00CB3566">
        <w:rPr>
          <w:rFonts w:asciiTheme="minorEastAsia" w:eastAsiaTheme="minorEastAsia" w:hAnsiTheme="minorEastAsia" w:hint="eastAsia"/>
          <w:sz w:val="24"/>
        </w:rPr>
        <w:br/>
        <w:t>扫描速度</w:t>
      </w:r>
      <w:r w:rsidRPr="00CB3566">
        <w:rPr>
          <w:rFonts w:asciiTheme="minorEastAsia" w:eastAsiaTheme="minorEastAsia" w:hAnsiTheme="minorEastAsia" w:hint="eastAsia"/>
          <w:sz w:val="24"/>
        </w:rPr>
        <w:tab/>
      </w:r>
      <w:r w:rsidRPr="00CB3566">
        <w:rPr>
          <w:rFonts w:asciiTheme="minorEastAsia" w:eastAsiaTheme="minorEastAsia" w:hAnsiTheme="minorEastAsia" w:hint="eastAsia"/>
          <w:sz w:val="24"/>
        </w:rPr>
        <w:tab/>
      </w:r>
      <w:r w:rsidRPr="00CB3566">
        <w:rPr>
          <w:rFonts w:asciiTheme="minorEastAsia" w:eastAsiaTheme="minorEastAsia" w:hAnsiTheme="minorEastAsia" w:hint="eastAsia"/>
          <w:sz w:val="24"/>
        </w:rPr>
        <w:tab/>
        <w:t>5,10,15,20,30,60秒/屏,5分/屏</w:t>
      </w:r>
    </w:p>
    <w:p w:rsidR="00D25E6A" w:rsidRPr="00CB3566" w:rsidRDefault="00D25E6A"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hint="eastAsia"/>
          <w:sz w:val="24"/>
        </w:rPr>
        <w:t>四、</w:t>
      </w:r>
      <w:r w:rsidRPr="00CB3566">
        <w:rPr>
          <w:rFonts w:asciiTheme="minorEastAsia" w:eastAsiaTheme="minorEastAsia" w:hAnsiTheme="minorEastAsia" w:cs="宋体" w:hint="eastAsia"/>
          <w:sz w:val="24"/>
        </w:rPr>
        <w:t>要求与质保</w:t>
      </w:r>
    </w:p>
    <w:p w:rsidR="00D25E6A" w:rsidRPr="00CB3566" w:rsidRDefault="00D25E6A"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D25E6A" w:rsidRPr="00CB3566" w:rsidRDefault="00D25E6A"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lastRenderedPageBreak/>
        <w:t>整机质保二十四个月；签订合同时需提供与生产厂家签订的质保协议。</w:t>
      </w:r>
    </w:p>
    <w:p w:rsidR="0070645D" w:rsidRPr="00CB3566" w:rsidRDefault="00D25E6A" w:rsidP="00D25E6A">
      <w:pPr>
        <w:autoSpaceDE w:val="0"/>
        <w:autoSpaceDN w:val="0"/>
        <w:adjustRightInd w:val="0"/>
        <w:snapToGrid w:val="0"/>
        <w:spacing w:line="36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与本院HIS或相关计算机系统匹配（接口费由中标方承担）。</w:t>
      </w:r>
    </w:p>
    <w:p w:rsidR="0070645D" w:rsidRPr="00CB3566" w:rsidRDefault="0070645D">
      <w:pPr>
        <w:rPr>
          <w:rFonts w:asciiTheme="minorEastAsia" w:eastAsiaTheme="minorEastAsia" w:hAnsiTheme="minorEastAsia"/>
          <w:sz w:val="24"/>
        </w:rPr>
      </w:pPr>
    </w:p>
    <w:p w:rsidR="00D25E6A" w:rsidRPr="00CB3566" w:rsidRDefault="00D25E6A">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tbl>
      <w:tblPr>
        <w:tblW w:w="9747" w:type="dxa"/>
        <w:jc w:val="center"/>
        <w:tblLayout w:type="fixed"/>
        <w:tblLook w:val="04A0" w:firstRow="1" w:lastRow="0" w:firstColumn="1" w:lastColumn="0" w:noHBand="0" w:noVBand="1"/>
      </w:tblPr>
      <w:tblGrid>
        <w:gridCol w:w="1838"/>
        <w:gridCol w:w="7909"/>
      </w:tblGrid>
      <w:tr w:rsidR="00D25E6A" w:rsidRPr="00CB3566" w:rsidTr="00D25E6A">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lastRenderedPageBreak/>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第二标段</w:t>
            </w:r>
          </w:p>
        </w:tc>
      </w:tr>
      <w:tr w:rsidR="00D25E6A" w:rsidRPr="00CB3566" w:rsidTr="00D25E6A">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光纤激光治疗机</w:t>
            </w:r>
            <w:r w:rsidR="00B955CF">
              <w:rPr>
                <w:rFonts w:asciiTheme="minorEastAsia" w:eastAsiaTheme="minorEastAsia" w:hAnsiTheme="minorEastAsia" w:hint="eastAsia"/>
                <w:color w:val="000000"/>
                <w:sz w:val="24"/>
              </w:rPr>
              <w:t>（一个）</w:t>
            </w:r>
          </w:p>
        </w:tc>
      </w:tr>
      <w:tr w:rsidR="00D25E6A" w:rsidRPr="00CB3566" w:rsidTr="00D25E6A">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2</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呼吸功能测定仪</w:t>
            </w:r>
            <w:r w:rsidR="00B955CF">
              <w:rPr>
                <w:rFonts w:asciiTheme="minorEastAsia" w:eastAsiaTheme="minorEastAsia" w:hAnsiTheme="minorEastAsia" w:hint="eastAsia"/>
                <w:color w:val="000000"/>
                <w:sz w:val="24"/>
              </w:rPr>
              <w:t>（一个）</w:t>
            </w:r>
          </w:p>
        </w:tc>
      </w:tr>
      <w:tr w:rsidR="00D25E6A" w:rsidRPr="00CB3566" w:rsidTr="00D25E6A">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3</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呼出气体一氧化氮测定仪</w:t>
            </w:r>
            <w:r w:rsidR="00B955CF">
              <w:rPr>
                <w:rFonts w:asciiTheme="minorEastAsia" w:eastAsiaTheme="minorEastAsia" w:hAnsiTheme="minorEastAsia" w:hint="eastAsia"/>
                <w:color w:val="000000"/>
                <w:sz w:val="24"/>
              </w:rPr>
              <w:t>（一个）</w:t>
            </w:r>
          </w:p>
        </w:tc>
      </w:tr>
      <w:tr w:rsidR="00D25E6A" w:rsidRPr="00CB3566" w:rsidTr="00D25E6A">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4</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呼吸机</w:t>
            </w:r>
            <w:r w:rsidR="00B955CF">
              <w:rPr>
                <w:rFonts w:asciiTheme="minorEastAsia" w:eastAsiaTheme="minorEastAsia" w:hAnsiTheme="minorEastAsia" w:hint="eastAsia"/>
                <w:color w:val="000000"/>
                <w:sz w:val="24"/>
              </w:rPr>
              <w:t>（一个）</w:t>
            </w:r>
          </w:p>
        </w:tc>
      </w:tr>
      <w:tr w:rsidR="00D25E6A" w:rsidRPr="00CB3566" w:rsidTr="00D25E6A">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5</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排痰仪</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两</w:t>
            </w:r>
            <w:r w:rsidR="00B955CF">
              <w:rPr>
                <w:rFonts w:asciiTheme="minorEastAsia" w:eastAsiaTheme="minorEastAsia" w:hAnsiTheme="minorEastAsia" w:hint="eastAsia"/>
                <w:color w:val="000000"/>
                <w:sz w:val="24"/>
              </w:rPr>
              <w:t>个）</w:t>
            </w:r>
          </w:p>
        </w:tc>
      </w:tr>
      <w:tr w:rsidR="00D25E6A" w:rsidRPr="00CB3566" w:rsidTr="00D25E6A">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6</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有创血压（模块）</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两</w:t>
            </w:r>
            <w:r w:rsidR="00B955CF">
              <w:rPr>
                <w:rFonts w:asciiTheme="minorEastAsia" w:eastAsiaTheme="minorEastAsia" w:hAnsiTheme="minorEastAsia" w:hint="eastAsia"/>
                <w:color w:val="000000"/>
                <w:sz w:val="24"/>
              </w:rPr>
              <w:t>个）</w:t>
            </w:r>
          </w:p>
        </w:tc>
      </w:tr>
      <w:tr w:rsidR="00D25E6A" w:rsidRPr="00CB3566" w:rsidTr="00D25E6A">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7</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前列腺电切镜</w:t>
            </w:r>
            <w:r w:rsidR="00B955CF">
              <w:rPr>
                <w:rFonts w:asciiTheme="minorEastAsia" w:eastAsiaTheme="minorEastAsia" w:hAnsiTheme="minorEastAsia" w:hint="eastAsia"/>
                <w:color w:val="000000"/>
                <w:sz w:val="24"/>
              </w:rPr>
              <w:t>（一个）</w:t>
            </w:r>
          </w:p>
        </w:tc>
      </w:tr>
      <w:tr w:rsidR="00D25E6A" w:rsidRPr="00CB3566" w:rsidTr="00D25E6A">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8</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输尿管镜</w:t>
            </w:r>
            <w:r w:rsidR="00B955CF">
              <w:rPr>
                <w:rFonts w:asciiTheme="minorEastAsia" w:eastAsiaTheme="minorEastAsia" w:hAnsiTheme="minorEastAsia" w:hint="eastAsia"/>
                <w:color w:val="000000"/>
                <w:sz w:val="24"/>
              </w:rPr>
              <w:t>（一个）</w:t>
            </w:r>
          </w:p>
        </w:tc>
      </w:tr>
      <w:tr w:rsidR="00D25E6A" w:rsidRPr="00CB3566" w:rsidTr="00D25E6A">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9</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妇科床</w:t>
            </w:r>
            <w:r w:rsidR="00B955CF">
              <w:rPr>
                <w:rFonts w:asciiTheme="minorEastAsia" w:eastAsiaTheme="minorEastAsia" w:hAnsiTheme="minorEastAsia" w:hint="eastAsia"/>
                <w:color w:val="000000"/>
                <w:sz w:val="24"/>
              </w:rPr>
              <w:t>（一个）</w:t>
            </w:r>
          </w:p>
        </w:tc>
      </w:tr>
      <w:tr w:rsidR="00D25E6A" w:rsidRPr="00CB3566" w:rsidTr="00D25E6A">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10</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胎心监护仪</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两</w:t>
            </w:r>
            <w:r w:rsidR="00B955CF">
              <w:rPr>
                <w:rFonts w:asciiTheme="minorEastAsia" w:eastAsiaTheme="minorEastAsia" w:hAnsiTheme="minorEastAsia" w:hint="eastAsia"/>
                <w:color w:val="000000"/>
                <w:sz w:val="24"/>
              </w:rPr>
              <w:t>个）</w:t>
            </w:r>
          </w:p>
        </w:tc>
      </w:tr>
      <w:tr w:rsidR="00D25E6A" w:rsidRPr="00CB3566" w:rsidTr="00D25E6A">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婴儿组合复苏器</w:t>
            </w:r>
            <w:r w:rsidR="00B955CF">
              <w:rPr>
                <w:rFonts w:asciiTheme="minorEastAsia" w:eastAsiaTheme="minorEastAsia" w:hAnsiTheme="minorEastAsia" w:hint="eastAsia"/>
                <w:color w:val="000000"/>
                <w:sz w:val="24"/>
              </w:rPr>
              <w:t>（一个）</w:t>
            </w:r>
          </w:p>
        </w:tc>
      </w:tr>
      <w:tr w:rsidR="00D25E6A" w:rsidRPr="00CB3566" w:rsidTr="00D25E6A">
        <w:trPr>
          <w:trHeight w:val="280"/>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12</w:t>
            </w:r>
          </w:p>
        </w:tc>
        <w:tc>
          <w:tcPr>
            <w:tcW w:w="7909" w:type="dxa"/>
            <w:tcBorders>
              <w:top w:val="nil"/>
              <w:left w:val="nil"/>
              <w:bottom w:val="single" w:sz="4" w:space="0" w:color="auto"/>
              <w:right w:val="single" w:sz="4" w:space="0" w:color="auto"/>
            </w:tcBorders>
            <w:shd w:val="clear" w:color="000000" w:fill="FFFFFF"/>
            <w:noWrap/>
            <w:vAlign w:val="center"/>
          </w:tcPr>
          <w:p w:rsidR="00D25E6A" w:rsidRPr="00CB3566" w:rsidRDefault="00D25E6A" w:rsidP="00E661B0">
            <w:pPr>
              <w:jc w:val="center"/>
              <w:rPr>
                <w:rFonts w:asciiTheme="minorEastAsia" w:eastAsiaTheme="minorEastAsia" w:hAnsiTheme="minorEastAsia"/>
                <w:color w:val="000000"/>
                <w:sz w:val="24"/>
              </w:rPr>
            </w:pPr>
            <w:proofErr w:type="gramStart"/>
            <w:r w:rsidRPr="00CB3566">
              <w:rPr>
                <w:rFonts w:asciiTheme="minorEastAsia" w:eastAsiaTheme="minorEastAsia" w:hAnsiTheme="minorEastAsia" w:hint="eastAsia"/>
                <w:color w:val="000000"/>
                <w:sz w:val="24"/>
              </w:rPr>
              <w:t>耳鼻喉高清</w:t>
            </w:r>
            <w:proofErr w:type="gramEnd"/>
            <w:r w:rsidRPr="00CB3566">
              <w:rPr>
                <w:rFonts w:asciiTheme="minorEastAsia" w:eastAsiaTheme="minorEastAsia" w:hAnsiTheme="minorEastAsia" w:hint="eastAsia"/>
                <w:color w:val="000000"/>
                <w:sz w:val="24"/>
              </w:rPr>
              <w:t>摄像系统</w:t>
            </w:r>
            <w:r w:rsidR="00B955CF">
              <w:rPr>
                <w:rFonts w:asciiTheme="minorEastAsia" w:eastAsiaTheme="minorEastAsia" w:hAnsiTheme="minorEastAsia" w:hint="eastAsia"/>
                <w:color w:val="000000"/>
                <w:sz w:val="24"/>
              </w:rPr>
              <w:t>（一个）</w:t>
            </w:r>
          </w:p>
        </w:tc>
      </w:tr>
    </w:tbl>
    <w:p w:rsidR="0070645D" w:rsidRPr="00CB3566" w:rsidRDefault="0070645D" w:rsidP="00CB3566">
      <w:pPr>
        <w:pStyle w:val="a0"/>
        <w:ind w:firstLine="240"/>
        <w:rPr>
          <w:rFonts w:asciiTheme="minorEastAsia" w:eastAsiaTheme="minorEastAsia" w:hAnsiTheme="minorEastAsia"/>
        </w:rPr>
      </w:pPr>
    </w:p>
    <w:p w:rsidR="00D25E6A" w:rsidRPr="00CB3566" w:rsidRDefault="00D25E6A">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p w:rsidR="00D25E6A" w:rsidRPr="00CB3566" w:rsidRDefault="00D25E6A" w:rsidP="00D25E6A">
      <w:pPr>
        <w:spacing w:line="360" w:lineRule="auto"/>
        <w:jc w:val="center"/>
        <w:rPr>
          <w:rFonts w:asciiTheme="minorEastAsia" w:eastAsiaTheme="minorEastAsia" w:hAnsiTheme="minorEastAsia"/>
          <w:b/>
          <w:bCs/>
          <w:sz w:val="24"/>
        </w:rPr>
      </w:pPr>
      <w:r w:rsidRPr="00CB3566">
        <w:rPr>
          <w:rFonts w:asciiTheme="minorEastAsia" w:eastAsiaTheme="minorEastAsia" w:hAnsiTheme="minorEastAsia" w:hint="eastAsia"/>
          <w:b/>
          <w:bCs/>
          <w:sz w:val="24"/>
        </w:rPr>
        <w:lastRenderedPageBreak/>
        <w:t>光纤激光治疗机参数</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6"/>
        <w:gridCol w:w="1568"/>
        <w:gridCol w:w="6220"/>
      </w:tblGrid>
      <w:tr w:rsidR="00D25E6A" w:rsidRPr="00CB3566" w:rsidTr="00493F91">
        <w:trPr>
          <w:trHeight w:val="518"/>
        </w:trPr>
        <w:tc>
          <w:tcPr>
            <w:tcW w:w="3704" w:type="dxa"/>
            <w:gridSpan w:val="3"/>
            <w:vAlign w:val="center"/>
          </w:tcPr>
          <w:p w:rsidR="00D25E6A" w:rsidRPr="00CB3566" w:rsidRDefault="00D25E6A" w:rsidP="00493F91">
            <w:pPr>
              <w:jc w:val="center"/>
              <w:rPr>
                <w:rFonts w:asciiTheme="minorEastAsia" w:eastAsiaTheme="minorEastAsia" w:hAnsiTheme="minorEastAsia" w:cs="宋体"/>
                <w:bCs/>
                <w:color w:val="000000" w:themeColor="text1"/>
                <w:sz w:val="24"/>
              </w:rPr>
            </w:pPr>
            <w:r w:rsidRPr="00CB3566">
              <w:rPr>
                <w:rFonts w:asciiTheme="minorEastAsia" w:eastAsiaTheme="minorEastAsia" w:hAnsiTheme="minorEastAsia" w:cs="宋体" w:hint="eastAsia"/>
                <w:bCs/>
                <w:color w:val="000000" w:themeColor="text1"/>
                <w:sz w:val="24"/>
              </w:rPr>
              <w:t>项目</w:t>
            </w:r>
          </w:p>
        </w:tc>
        <w:tc>
          <w:tcPr>
            <w:tcW w:w="6220" w:type="dxa"/>
            <w:vAlign w:val="center"/>
          </w:tcPr>
          <w:p w:rsidR="00D25E6A" w:rsidRPr="00CB3566" w:rsidRDefault="00D25E6A" w:rsidP="00493F91">
            <w:pPr>
              <w:jc w:val="center"/>
              <w:rPr>
                <w:rFonts w:asciiTheme="minorEastAsia" w:eastAsiaTheme="minorEastAsia" w:hAnsiTheme="minorEastAsia" w:cs="宋体"/>
                <w:bCs/>
                <w:color w:val="000000" w:themeColor="text1"/>
                <w:sz w:val="24"/>
              </w:rPr>
            </w:pPr>
            <w:r w:rsidRPr="00CB3566">
              <w:rPr>
                <w:rFonts w:asciiTheme="minorEastAsia" w:eastAsiaTheme="minorEastAsia" w:hAnsiTheme="minorEastAsia" w:cs="宋体" w:hint="eastAsia"/>
                <w:bCs/>
                <w:color w:val="000000" w:themeColor="text1"/>
                <w:sz w:val="24"/>
              </w:rPr>
              <w:t>技术参数特点</w:t>
            </w:r>
          </w:p>
        </w:tc>
      </w:tr>
      <w:tr w:rsidR="00D25E6A" w:rsidRPr="00CB3566" w:rsidTr="00493F91">
        <w:trPr>
          <w:trHeight w:val="107"/>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1、激光器类型</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GaAlAs 半导体激光器，进口，使用寿命长。</w:t>
            </w:r>
          </w:p>
        </w:tc>
      </w:tr>
      <w:tr w:rsidR="00D25E6A" w:rsidRPr="00CB3566" w:rsidTr="00493F91">
        <w:trPr>
          <w:trHeight w:val="257"/>
        </w:trPr>
        <w:tc>
          <w:tcPr>
            <w:tcW w:w="3704" w:type="dxa"/>
            <w:gridSpan w:val="3"/>
            <w:vAlign w:val="center"/>
          </w:tcPr>
          <w:p w:rsidR="00D25E6A" w:rsidRPr="00CB3566" w:rsidRDefault="00D25E6A" w:rsidP="00493F91">
            <w:pPr>
              <w:jc w:val="left"/>
              <w:rPr>
                <w:rFonts w:asciiTheme="minorEastAsia" w:eastAsiaTheme="minorEastAsia" w:hAnsiTheme="minorEastAsia" w:cs="宋体"/>
                <w:bCs/>
                <w:color w:val="000000" w:themeColor="text1"/>
                <w:sz w:val="24"/>
              </w:rPr>
            </w:pPr>
            <w:r w:rsidRPr="00CB3566">
              <w:rPr>
                <w:rFonts w:asciiTheme="minorEastAsia" w:eastAsiaTheme="minorEastAsia" w:hAnsiTheme="minorEastAsia" w:cs="宋体" w:hint="eastAsia"/>
                <w:bCs/>
                <w:color w:val="000000" w:themeColor="text1"/>
                <w:sz w:val="24"/>
              </w:rPr>
              <w:t xml:space="preserve">2、激光波长 </w:t>
            </w:r>
          </w:p>
        </w:tc>
        <w:tc>
          <w:tcPr>
            <w:tcW w:w="6220" w:type="dxa"/>
            <w:vAlign w:val="center"/>
          </w:tcPr>
          <w:p w:rsidR="00D25E6A" w:rsidRPr="00CB3566" w:rsidRDefault="00D25E6A" w:rsidP="00493F91">
            <w:pPr>
              <w:jc w:val="left"/>
              <w:rPr>
                <w:rFonts w:asciiTheme="minorEastAsia" w:eastAsiaTheme="minorEastAsia" w:hAnsiTheme="minorEastAsia" w:cs="宋体"/>
                <w:bCs/>
                <w:color w:val="000000" w:themeColor="text1"/>
                <w:sz w:val="24"/>
              </w:rPr>
            </w:pPr>
            <w:r w:rsidRPr="00CB3566">
              <w:rPr>
                <w:rFonts w:asciiTheme="minorEastAsia" w:eastAsiaTheme="minorEastAsia" w:hAnsiTheme="minorEastAsia" w:cs="宋体" w:hint="eastAsia"/>
                <w:bCs/>
                <w:color w:val="000000" w:themeColor="text1"/>
                <w:sz w:val="24"/>
              </w:rPr>
              <w:t>808nm、635nm；多波长疗效更好。</w:t>
            </w:r>
          </w:p>
        </w:tc>
      </w:tr>
      <w:tr w:rsidR="00D25E6A" w:rsidRPr="00CB3566" w:rsidTr="00D25E6A">
        <w:trPr>
          <w:trHeight w:val="1260"/>
        </w:trPr>
        <w:tc>
          <w:tcPr>
            <w:tcW w:w="2136" w:type="dxa"/>
            <w:gridSpan w:val="2"/>
            <w:vAlign w:val="center"/>
          </w:tcPr>
          <w:p w:rsidR="00D25E6A" w:rsidRPr="00CB3566" w:rsidRDefault="00D25E6A" w:rsidP="00493F91">
            <w:pPr>
              <w:jc w:val="left"/>
              <w:rPr>
                <w:rFonts w:asciiTheme="minorEastAsia" w:eastAsiaTheme="minorEastAsia" w:hAnsiTheme="minorEastAsia" w:cs="宋体"/>
                <w:bCs/>
                <w:color w:val="000000" w:themeColor="text1"/>
                <w:sz w:val="24"/>
              </w:rPr>
            </w:pPr>
            <w:r w:rsidRPr="00CB3566">
              <w:rPr>
                <w:rFonts w:asciiTheme="minorEastAsia" w:eastAsiaTheme="minorEastAsia" w:hAnsiTheme="minorEastAsia" w:cs="宋体" w:hint="eastAsia"/>
                <w:bCs/>
                <w:color w:val="000000" w:themeColor="text1"/>
                <w:sz w:val="24"/>
              </w:rPr>
              <w:t xml:space="preserve">3、治疗头配置 </w:t>
            </w:r>
          </w:p>
        </w:tc>
        <w:tc>
          <w:tcPr>
            <w:tcW w:w="1568" w:type="dxa"/>
            <w:vAlign w:val="center"/>
          </w:tcPr>
          <w:p w:rsidR="00D25E6A" w:rsidRPr="00CB3566" w:rsidRDefault="00D25E6A" w:rsidP="00493F91">
            <w:pPr>
              <w:rPr>
                <w:rFonts w:asciiTheme="minorEastAsia" w:eastAsiaTheme="minorEastAsia" w:hAnsiTheme="minorEastAsia" w:cs="宋体"/>
                <w:bCs/>
                <w:color w:val="000000" w:themeColor="text1"/>
                <w:sz w:val="24"/>
              </w:rPr>
            </w:pPr>
            <w:r w:rsidRPr="00CB3566">
              <w:rPr>
                <w:rFonts w:asciiTheme="minorEastAsia" w:eastAsiaTheme="minorEastAsia" w:hAnsiTheme="minorEastAsia" w:cs="宋体" w:hint="eastAsia"/>
                <w:bCs/>
                <w:color w:val="000000" w:themeColor="text1"/>
                <w:sz w:val="24"/>
              </w:rPr>
              <w:t>光纤头</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1）激光波长：808nm、635nm</w:t>
            </w:r>
          </w:p>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2）808nm激光，输出功率0-1600mW；</w:t>
            </w:r>
          </w:p>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3）635nm激光，激光额定200mW；</w:t>
            </w:r>
          </w:p>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4）激光功率连续可调。</w:t>
            </w:r>
          </w:p>
        </w:tc>
      </w:tr>
      <w:tr w:rsidR="00D25E6A" w:rsidRPr="00CB3566" w:rsidTr="00493F91">
        <w:trPr>
          <w:trHeight w:val="277"/>
        </w:trPr>
        <w:tc>
          <w:tcPr>
            <w:tcW w:w="2130" w:type="dxa"/>
            <w:vAlign w:val="center"/>
          </w:tcPr>
          <w:p w:rsidR="00D25E6A" w:rsidRPr="00CB3566" w:rsidRDefault="00D25E6A" w:rsidP="00493F91">
            <w:pPr>
              <w:jc w:val="left"/>
              <w:rPr>
                <w:rFonts w:asciiTheme="minorEastAsia" w:eastAsiaTheme="minorEastAsia" w:hAnsiTheme="minorEastAsia" w:cs="宋体"/>
                <w:bCs/>
                <w:color w:val="000000" w:themeColor="text1"/>
                <w:sz w:val="24"/>
              </w:rPr>
            </w:pPr>
            <w:r w:rsidRPr="00CB3566">
              <w:rPr>
                <w:rFonts w:asciiTheme="minorEastAsia" w:eastAsiaTheme="minorEastAsia" w:hAnsiTheme="minorEastAsia" w:cs="宋体" w:hint="eastAsia"/>
                <w:bCs/>
                <w:color w:val="000000" w:themeColor="text1"/>
                <w:sz w:val="24"/>
              </w:rPr>
              <w:t>4、光斑直径</w:t>
            </w:r>
          </w:p>
        </w:tc>
        <w:tc>
          <w:tcPr>
            <w:tcW w:w="1574" w:type="dxa"/>
            <w:gridSpan w:val="2"/>
            <w:vAlign w:val="center"/>
          </w:tcPr>
          <w:p w:rsidR="00D25E6A" w:rsidRPr="00CB3566" w:rsidRDefault="00D25E6A" w:rsidP="00493F91">
            <w:pPr>
              <w:rPr>
                <w:rFonts w:asciiTheme="minorEastAsia" w:eastAsiaTheme="minorEastAsia" w:hAnsiTheme="minorEastAsia" w:cs="宋体"/>
                <w:bCs/>
                <w:color w:val="000000" w:themeColor="text1"/>
                <w:sz w:val="24"/>
              </w:rPr>
            </w:pPr>
            <w:r w:rsidRPr="00CB3566">
              <w:rPr>
                <w:rFonts w:asciiTheme="minorEastAsia" w:eastAsiaTheme="minorEastAsia" w:hAnsiTheme="minorEastAsia" w:cs="宋体" w:hint="eastAsia"/>
                <w:bCs/>
                <w:color w:val="000000" w:themeColor="text1"/>
                <w:sz w:val="24"/>
              </w:rPr>
              <w:t>光纤头</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Φ35-50mm可调（距离窗口d=5cm处），距10cm时照射面积≥100mm;</w:t>
            </w:r>
          </w:p>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激光经过光纤传输，光束质量好，疗效更佳。适应任意创面照射治疗。</w:t>
            </w:r>
          </w:p>
        </w:tc>
      </w:tr>
      <w:tr w:rsidR="00D25E6A" w:rsidRPr="00CB3566" w:rsidTr="00493F91">
        <w:trPr>
          <w:trHeight w:val="420"/>
        </w:trPr>
        <w:tc>
          <w:tcPr>
            <w:tcW w:w="3704" w:type="dxa"/>
            <w:gridSpan w:val="3"/>
            <w:vAlign w:val="center"/>
          </w:tcPr>
          <w:p w:rsidR="00D25E6A" w:rsidRPr="00CB3566" w:rsidRDefault="00D25E6A" w:rsidP="00493F91">
            <w:pPr>
              <w:jc w:val="left"/>
              <w:rPr>
                <w:rFonts w:asciiTheme="minorEastAsia" w:eastAsiaTheme="minorEastAsia" w:hAnsiTheme="minorEastAsia" w:cs="宋体"/>
                <w:bCs/>
                <w:color w:val="000000" w:themeColor="text1"/>
                <w:sz w:val="24"/>
              </w:rPr>
            </w:pPr>
            <w:r w:rsidRPr="00CB3566">
              <w:rPr>
                <w:rFonts w:asciiTheme="minorEastAsia" w:eastAsiaTheme="minorEastAsia" w:hAnsiTheme="minorEastAsia" w:cs="宋体" w:hint="eastAsia"/>
                <w:bCs/>
                <w:color w:val="000000" w:themeColor="text1"/>
                <w:sz w:val="24"/>
              </w:rPr>
              <w:t>5、激光输出模式</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 xml:space="preserve">连续、脉冲；  </w:t>
            </w:r>
            <w:r w:rsidRPr="00CB3566">
              <w:rPr>
                <w:rFonts w:asciiTheme="minorEastAsia" w:eastAsiaTheme="minorEastAsia" w:hAnsiTheme="minorEastAsia" w:cs="宋体" w:hint="eastAsia"/>
                <w:bCs/>
                <w:color w:val="000000" w:themeColor="text1"/>
                <w:sz w:val="24"/>
              </w:rPr>
              <w:t>2种输出模式，配合多种组合治疗方案</w:t>
            </w:r>
          </w:p>
        </w:tc>
      </w:tr>
      <w:tr w:rsidR="00D25E6A" w:rsidRPr="00CB3566" w:rsidTr="00493F91">
        <w:trPr>
          <w:trHeight w:val="275"/>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6、定时范围</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1-99min ，调节步距：1min；   方便根据需要设定治疗时间。</w:t>
            </w:r>
          </w:p>
        </w:tc>
      </w:tr>
      <w:tr w:rsidR="00D25E6A" w:rsidRPr="00CB3566" w:rsidTr="00493F91">
        <w:trPr>
          <w:trHeight w:val="259"/>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7、总计时（显示）功能</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显示方式： 分（min）：秒(S)；  随时了解治疗累计时间。</w:t>
            </w:r>
          </w:p>
        </w:tc>
      </w:tr>
      <w:tr w:rsidR="00D25E6A" w:rsidRPr="00CB3566" w:rsidTr="00493F91">
        <w:trPr>
          <w:trHeight w:val="302"/>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8、历史操作记忆功能</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shd w:val="clear" w:color="auto" w:fill="FFFFFF"/>
              </w:rPr>
              <w:t>具有历史操作记忆功能，提高医务人员的工作效率</w:t>
            </w:r>
          </w:p>
        </w:tc>
      </w:tr>
      <w:tr w:rsidR="00D25E6A" w:rsidRPr="00CB3566" w:rsidTr="00493F91">
        <w:trPr>
          <w:trHeight w:val="372"/>
        </w:trPr>
        <w:tc>
          <w:tcPr>
            <w:tcW w:w="3704" w:type="dxa"/>
            <w:gridSpan w:val="3"/>
            <w:vAlign w:val="center"/>
          </w:tcPr>
          <w:p w:rsidR="00D25E6A" w:rsidRPr="00CB3566" w:rsidRDefault="00D25E6A" w:rsidP="00493F91">
            <w:pPr>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9、</w:t>
            </w:r>
            <w:proofErr w:type="gramStart"/>
            <w:r w:rsidRPr="00CB3566">
              <w:rPr>
                <w:rFonts w:asciiTheme="minorEastAsia" w:eastAsiaTheme="minorEastAsia" w:hAnsiTheme="minorEastAsia" w:cs="宋体" w:hint="eastAsia"/>
                <w:bCs/>
                <w:sz w:val="24"/>
              </w:rPr>
              <w:t>慢启动</w:t>
            </w:r>
            <w:proofErr w:type="gramEnd"/>
            <w:r w:rsidRPr="00CB3566">
              <w:rPr>
                <w:rFonts w:asciiTheme="minorEastAsia" w:eastAsiaTheme="minorEastAsia" w:hAnsiTheme="minorEastAsia" w:cs="宋体" w:hint="eastAsia"/>
                <w:bCs/>
                <w:sz w:val="24"/>
              </w:rPr>
              <w:t>控制技术</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proofErr w:type="gramStart"/>
            <w:r w:rsidRPr="00CB3566">
              <w:rPr>
                <w:rFonts w:asciiTheme="minorEastAsia" w:eastAsiaTheme="minorEastAsia" w:hAnsiTheme="minorEastAsia" w:cs="宋体" w:hint="eastAsia"/>
                <w:bCs/>
                <w:sz w:val="24"/>
              </w:rPr>
              <w:t>慢启动</w:t>
            </w:r>
            <w:proofErr w:type="gramEnd"/>
            <w:r w:rsidRPr="00CB3566">
              <w:rPr>
                <w:rFonts w:asciiTheme="minorEastAsia" w:eastAsiaTheme="minorEastAsia" w:hAnsiTheme="minorEastAsia" w:cs="宋体" w:hint="eastAsia"/>
                <w:bCs/>
                <w:sz w:val="24"/>
              </w:rPr>
              <w:t>控制技术应用，更好地保护激光器，延长使用寿命。</w:t>
            </w:r>
          </w:p>
        </w:tc>
      </w:tr>
      <w:tr w:rsidR="00D25E6A" w:rsidRPr="00CB3566" w:rsidTr="00493F91">
        <w:trPr>
          <w:trHeight w:val="275"/>
        </w:trPr>
        <w:tc>
          <w:tcPr>
            <w:tcW w:w="3704" w:type="dxa"/>
            <w:gridSpan w:val="3"/>
          </w:tcPr>
          <w:p w:rsidR="00D25E6A" w:rsidRPr="00CB3566" w:rsidRDefault="00D25E6A" w:rsidP="00493F91">
            <w:pPr>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10、快速操作指南 显示</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在触摸真彩液晶屏中可调阅“快速操作指南”。</w:t>
            </w:r>
            <w:r w:rsidRPr="00CB3566">
              <w:rPr>
                <w:rFonts w:asciiTheme="minorEastAsia" w:eastAsiaTheme="minorEastAsia" w:hAnsiTheme="minorEastAsia" w:cs="宋体" w:hint="eastAsia"/>
                <w:bCs/>
                <w:color w:val="000000" w:themeColor="text1"/>
                <w:sz w:val="24"/>
              </w:rPr>
              <w:t>方便随时查阅。</w:t>
            </w:r>
          </w:p>
        </w:tc>
      </w:tr>
      <w:tr w:rsidR="00D25E6A" w:rsidRPr="00CB3566" w:rsidTr="00493F91">
        <w:trPr>
          <w:trHeight w:val="557"/>
        </w:trPr>
        <w:tc>
          <w:tcPr>
            <w:tcW w:w="213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11、显示屏</w:t>
            </w:r>
          </w:p>
        </w:tc>
        <w:tc>
          <w:tcPr>
            <w:tcW w:w="1574" w:type="dxa"/>
            <w:gridSpan w:val="2"/>
            <w:vAlign w:val="center"/>
          </w:tcPr>
          <w:p w:rsidR="00D25E6A" w:rsidRPr="00CB3566" w:rsidRDefault="00D25E6A" w:rsidP="00493F91">
            <w:pPr>
              <w:ind w:leftChars="-52" w:left="-109" w:rightChars="-51" w:right="-107"/>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10.0寸/8寸</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≧10.0寸/8寸，触摸真彩液晶显示，界面个性化设计，视觉更佳。</w:t>
            </w:r>
          </w:p>
        </w:tc>
      </w:tr>
      <w:tr w:rsidR="00D25E6A" w:rsidRPr="00CB3566" w:rsidTr="00493F91">
        <w:trPr>
          <w:trHeight w:val="267"/>
        </w:trPr>
        <w:tc>
          <w:tcPr>
            <w:tcW w:w="213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12、微机控制系统</w:t>
            </w:r>
          </w:p>
        </w:tc>
        <w:tc>
          <w:tcPr>
            <w:tcW w:w="1574" w:type="dxa"/>
            <w:gridSpan w:val="2"/>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双CPU</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双CPU处理器相互监控并监测设备电路系统。</w:t>
            </w:r>
            <w:r w:rsidRPr="00CB3566">
              <w:rPr>
                <w:rFonts w:asciiTheme="minorEastAsia" w:eastAsiaTheme="minorEastAsia" w:hAnsiTheme="minorEastAsia" w:cs="宋体" w:hint="eastAsia"/>
                <w:bCs/>
                <w:color w:val="000000" w:themeColor="text1"/>
                <w:sz w:val="24"/>
              </w:rPr>
              <w:t>安全保障、故障率低。</w:t>
            </w:r>
          </w:p>
        </w:tc>
      </w:tr>
      <w:tr w:rsidR="00D25E6A" w:rsidRPr="00CB3566" w:rsidTr="00493F91">
        <w:trPr>
          <w:trHeight w:val="273"/>
        </w:trPr>
        <w:tc>
          <w:tcPr>
            <w:tcW w:w="213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13、独特功能</w:t>
            </w:r>
          </w:p>
        </w:tc>
        <w:tc>
          <w:tcPr>
            <w:tcW w:w="1574" w:type="dxa"/>
            <w:gridSpan w:val="2"/>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系统监测</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故障自诊断报警，并以“视窗式”显示报警信息，降低维护成本。</w:t>
            </w:r>
          </w:p>
        </w:tc>
      </w:tr>
      <w:tr w:rsidR="00D25E6A" w:rsidRPr="00CB3566" w:rsidTr="00493F91">
        <w:trPr>
          <w:trHeight w:val="278"/>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14、输出功率不稳定度</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优于±10%，输出激光功率更稳定可靠。</w:t>
            </w:r>
          </w:p>
        </w:tc>
      </w:tr>
      <w:tr w:rsidR="00D25E6A" w:rsidRPr="00CB3566" w:rsidTr="00493F91">
        <w:trPr>
          <w:trHeight w:val="453"/>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 xml:space="preserve">15、冷却方式： </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光纤头无需冷却，主机内通过风扇强制风冷</w:t>
            </w:r>
          </w:p>
        </w:tc>
      </w:tr>
      <w:tr w:rsidR="00D25E6A" w:rsidRPr="00CB3566" w:rsidTr="00493F91">
        <w:trPr>
          <w:trHeight w:val="227"/>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16、设备安全分类</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I类</w:t>
            </w:r>
          </w:p>
        </w:tc>
      </w:tr>
      <w:tr w:rsidR="00D25E6A" w:rsidRPr="00CB3566" w:rsidTr="00493F91">
        <w:trPr>
          <w:trHeight w:val="257"/>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17、输入功率</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≤95VA</w:t>
            </w:r>
          </w:p>
        </w:tc>
      </w:tr>
      <w:tr w:rsidR="00D25E6A" w:rsidRPr="00CB3566" w:rsidTr="00493F91">
        <w:trPr>
          <w:trHeight w:val="227"/>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18、熔断器：</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T型2A，250V（Φ5×20）</w:t>
            </w:r>
          </w:p>
        </w:tc>
      </w:tr>
      <w:tr w:rsidR="00D25E6A" w:rsidRPr="00CB3566" w:rsidTr="00493F91">
        <w:trPr>
          <w:trHeight w:val="227"/>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19、宽电源输入：</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AC110V-250V，50Hz±1Hz，具有电压波动自适用能力。</w:t>
            </w:r>
          </w:p>
        </w:tc>
      </w:tr>
      <w:tr w:rsidR="00D25E6A" w:rsidRPr="00CB3566" w:rsidTr="00493F91">
        <w:trPr>
          <w:trHeight w:val="469"/>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20、设备类型</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可移动式，医用静音脚轮具有自锁功能。（液晶屏可选）</w:t>
            </w:r>
          </w:p>
        </w:tc>
      </w:tr>
      <w:tr w:rsidR="00D25E6A" w:rsidRPr="00CB3566" w:rsidTr="00493F91">
        <w:trPr>
          <w:trHeight w:val="318"/>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21、具有安全装置</w:t>
            </w:r>
          </w:p>
        </w:tc>
        <w:tc>
          <w:tcPr>
            <w:tcW w:w="6220" w:type="dxa"/>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①系统安全保护\防护装置；② 治疗头激光窗口安全装置（可选）。</w:t>
            </w:r>
          </w:p>
        </w:tc>
      </w:tr>
      <w:tr w:rsidR="00D25E6A" w:rsidRPr="00CB3566" w:rsidTr="00493F91">
        <w:trPr>
          <w:trHeight w:val="318"/>
        </w:trPr>
        <w:tc>
          <w:tcPr>
            <w:tcW w:w="3704" w:type="dxa"/>
            <w:gridSpan w:val="3"/>
            <w:vAlign w:val="center"/>
          </w:tcPr>
          <w:p w:rsidR="00D25E6A" w:rsidRPr="00CB3566" w:rsidRDefault="00D25E6A" w:rsidP="00493F91">
            <w:pPr>
              <w:jc w:val="left"/>
              <w:rPr>
                <w:rFonts w:asciiTheme="minorEastAsia" w:eastAsiaTheme="minorEastAsia" w:hAnsiTheme="minorEastAsia" w:cs="宋体"/>
                <w:bCs/>
                <w:sz w:val="24"/>
              </w:rPr>
            </w:pPr>
            <w:r w:rsidRPr="00CB3566">
              <w:rPr>
                <w:rFonts w:asciiTheme="minorEastAsia" w:eastAsiaTheme="minorEastAsia" w:hAnsiTheme="minorEastAsia" w:cs="宋体" w:hint="eastAsia"/>
                <w:bCs/>
                <w:sz w:val="24"/>
              </w:rPr>
              <w:t>22要求和</w:t>
            </w:r>
            <w:proofErr w:type="gramStart"/>
            <w:r w:rsidRPr="00CB3566">
              <w:rPr>
                <w:rFonts w:asciiTheme="minorEastAsia" w:eastAsiaTheme="minorEastAsia" w:hAnsiTheme="minorEastAsia" w:cs="宋体" w:hint="eastAsia"/>
                <w:bCs/>
                <w:sz w:val="24"/>
              </w:rPr>
              <w:t>质保</w:t>
            </w:r>
            <w:proofErr w:type="gramEnd"/>
          </w:p>
        </w:tc>
        <w:tc>
          <w:tcPr>
            <w:tcW w:w="6220" w:type="dxa"/>
            <w:vAlign w:val="center"/>
          </w:tcPr>
          <w:p w:rsidR="00D25E6A" w:rsidRPr="00CB3566" w:rsidRDefault="00D25E6A" w:rsidP="00493F91">
            <w:pPr>
              <w:spacing w:line="400" w:lineRule="exact"/>
              <w:rPr>
                <w:rFonts w:asciiTheme="minorEastAsia" w:eastAsiaTheme="minorEastAsia" w:hAnsiTheme="minorEastAsia"/>
                <w:sz w:val="24"/>
              </w:rPr>
            </w:pPr>
            <w:r w:rsidRPr="00CB3566">
              <w:rPr>
                <w:rFonts w:asciiTheme="minorEastAsia" w:eastAsiaTheme="minorEastAsia" w:hAnsiTheme="minorEastAsia" w:hint="eastAsia"/>
                <w:sz w:val="24"/>
              </w:rPr>
              <w:t>可与医院系统联网对接，实现信息共享；</w:t>
            </w:r>
          </w:p>
          <w:p w:rsidR="00D25E6A" w:rsidRPr="00CB3566" w:rsidRDefault="00D25E6A" w:rsidP="00493F91">
            <w:pPr>
              <w:spacing w:line="36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需提供国家食品药品监督管理局核发的中华人民共和国医疗器械注册证，且产品名称、型号、规格与注册证完全相符；</w:t>
            </w:r>
          </w:p>
          <w:p w:rsidR="00D25E6A" w:rsidRPr="00CB3566" w:rsidRDefault="00D25E6A" w:rsidP="00D25E6A">
            <w:pPr>
              <w:spacing w:line="36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整机质保二十四个月。</w:t>
            </w:r>
          </w:p>
        </w:tc>
      </w:tr>
    </w:tbl>
    <w:p w:rsidR="00E661B0" w:rsidRPr="00CB3566" w:rsidRDefault="00E661B0" w:rsidP="00335770">
      <w:pPr>
        <w:spacing w:line="400" w:lineRule="exact"/>
        <w:jc w:val="center"/>
        <w:rPr>
          <w:rFonts w:asciiTheme="minorEastAsia" w:eastAsiaTheme="minorEastAsia" w:hAnsiTheme="minorEastAsia"/>
          <w:b/>
          <w:sz w:val="24"/>
        </w:rPr>
      </w:pPr>
    </w:p>
    <w:p w:rsidR="00B90164" w:rsidRDefault="00B90164" w:rsidP="00B90164">
      <w:pPr>
        <w:spacing w:line="360" w:lineRule="auto"/>
        <w:jc w:val="center"/>
        <w:rPr>
          <w:sz w:val="24"/>
        </w:rPr>
      </w:pPr>
      <w:r>
        <w:rPr>
          <w:rFonts w:ascii="宋体" w:hAnsi="宋体" w:cs="宋体" w:hint="eastAsia"/>
          <w:b/>
          <w:bCs/>
          <w:kern w:val="0"/>
          <w:sz w:val="24"/>
        </w:rPr>
        <w:lastRenderedPageBreak/>
        <w:t>婴幼儿肺功能仪参数</w:t>
      </w:r>
    </w:p>
    <w:tbl>
      <w:tblPr>
        <w:tblStyle w:val="af0"/>
        <w:tblW w:w="9354" w:type="dxa"/>
        <w:tblLayout w:type="fixed"/>
        <w:tblLook w:val="04A0" w:firstRow="1" w:lastRow="0" w:firstColumn="1" w:lastColumn="0" w:noHBand="0" w:noVBand="1"/>
      </w:tblPr>
      <w:tblGrid>
        <w:gridCol w:w="894"/>
        <w:gridCol w:w="8460"/>
      </w:tblGrid>
      <w:tr w:rsidR="00B90164" w:rsidTr="00F61C44">
        <w:tc>
          <w:tcPr>
            <w:tcW w:w="894" w:type="dxa"/>
            <w:vAlign w:val="center"/>
          </w:tcPr>
          <w:p w:rsidR="00B90164" w:rsidRDefault="00B90164" w:rsidP="00F61C44">
            <w:pPr>
              <w:spacing w:line="360" w:lineRule="auto"/>
              <w:jc w:val="center"/>
              <w:rPr>
                <w:b/>
                <w:bCs/>
                <w:sz w:val="24"/>
              </w:rPr>
            </w:pPr>
            <w:r>
              <w:rPr>
                <w:rFonts w:hint="eastAsia"/>
                <w:b/>
                <w:bCs/>
                <w:sz w:val="24"/>
              </w:rPr>
              <w:t>序号</w:t>
            </w:r>
          </w:p>
        </w:tc>
        <w:tc>
          <w:tcPr>
            <w:tcW w:w="8460" w:type="dxa"/>
          </w:tcPr>
          <w:p w:rsidR="00B90164" w:rsidRDefault="00B90164" w:rsidP="00F61C44">
            <w:pPr>
              <w:spacing w:line="360" w:lineRule="auto"/>
              <w:jc w:val="center"/>
              <w:rPr>
                <w:b/>
                <w:bCs/>
                <w:sz w:val="24"/>
              </w:rPr>
            </w:pPr>
            <w:r>
              <w:rPr>
                <w:rFonts w:hint="eastAsia"/>
                <w:b/>
                <w:bCs/>
                <w:sz w:val="24"/>
              </w:rPr>
              <w:t>招标参数</w:t>
            </w:r>
          </w:p>
        </w:tc>
      </w:tr>
      <w:tr w:rsidR="00B90164" w:rsidTr="00F61C44">
        <w:tc>
          <w:tcPr>
            <w:tcW w:w="894" w:type="dxa"/>
            <w:vAlign w:val="center"/>
          </w:tcPr>
          <w:p w:rsidR="00B90164" w:rsidRDefault="00B90164" w:rsidP="00F61C44">
            <w:pPr>
              <w:spacing w:line="360" w:lineRule="auto"/>
              <w:jc w:val="center"/>
              <w:rPr>
                <w:b/>
                <w:bCs/>
                <w:sz w:val="24"/>
              </w:rPr>
            </w:pPr>
            <w:proofErr w:type="gramStart"/>
            <w:r>
              <w:rPr>
                <w:rFonts w:hint="eastAsia"/>
                <w:b/>
                <w:bCs/>
                <w:sz w:val="24"/>
              </w:rPr>
              <w:t>一</w:t>
            </w:r>
            <w:proofErr w:type="gramEnd"/>
          </w:p>
        </w:tc>
        <w:tc>
          <w:tcPr>
            <w:tcW w:w="8460" w:type="dxa"/>
          </w:tcPr>
          <w:p w:rsidR="00B90164" w:rsidRDefault="00B90164" w:rsidP="00F61C44">
            <w:pPr>
              <w:spacing w:line="360" w:lineRule="auto"/>
              <w:rPr>
                <w:b/>
                <w:bCs/>
                <w:sz w:val="24"/>
              </w:rPr>
            </w:pPr>
            <w:r>
              <w:rPr>
                <w:rFonts w:hint="eastAsia"/>
                <w:b/>
                <w:bCs/>
                <w:sz w:val="24"/>
              </w:rPr>
              <w:t>整体要求</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1.1</w:t>
            </w:r>
          </w:p>
        </w:tc>
        <w:tc>
          <w:tcPr>
            <w:tcW w:w="8460" w:type="dxa"/>
          </w:tcPr>
          <w:p w:rsidR="00B90164" w:rsidRDefault="00B90164" w:rsidP="00F61C44">
            <w:pPr>
              <w:spacing w:line="360" w:lineRule="auto"/>
              <w:rPr>
                <w:sz w:val="24"/>
              </w:rPr>
            </w:pPr>
            <w:r>
              <w:rPr>
                <w:rFonts w:hint="eastAsia"/>
                <w:sz w:val="24"/>
              </w:rPr>
              <w:t>整机原装国产；</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1.2</w:t>
            </w:r>
          </w:p>
        </w:tc>
        <w:tc>
          <w:tcPr>
            <w:tcW w:w="8460" w:type="dxa"/>
          </w:tcPr>
          <w:p w:rsidR="00B90164" w:rsidRDefault="00B90164" w:rsidP="00F61C44">
            <w:pPr>
              <w:spacing w:line="360" w:lineRule="auto"/>
              <w:rPr>
                <w:sz w:val="24"/>
              </w:rPr>
            </w:pPr>
            <w:r>
              <w:rPr>
                <w:rFonts w:hint="eastAsia"/>
                <w:sz w:val="24"/>
              </w:rPr>
              <w:t>适用范围：适用于从新生儿、儿童、青少年</w:t>
            </w:r>
            <w:proofErr w:type="gramStart"/>
            <w:r>
              <w:rPr>
                <w:rFonts w:hint="eastAsia"/>
                <w:sz w:val="24"/>
              </w:rPr>
              <w:t>全年龄</w:t>
            </w:r>
            <w:proofErr w:type="gramEnd"/>
            <w:r>
              <w:rPr>
                <w:rFonts w:hint="eastAsia"/>
                <w:sz w:val="24"/>
              </w:rPr>
              <w:t>阶段的肺功能测量；</w:t>
            </w:r>
          </w:p>
        </w:tc>
      </w:tr>
      <w:tr w:rsidR="00B90164" w:rsidTr="00F61C44">
        <w:tc>
          <w:tcPr>
            <w:tcW w:w="894" w:type="dxa"/>
            <w:vAlign w:val="center"/>
          </w:tcPr>
          <w:p w:rsidR="00B90164" w:rsidRDefault="00B90164" w:rsidP="00F61C44">
            <w:pPr>
              <w:spacing w:line="360" w:lineRule="auto"/>
              <w:jc w:val="center"/>
              <w:rPr>
                <w:b/>
                <w:bCs/>
                <w:sz w:val="24"/>
              </w:rPr>
            </w:pPr>
            <w:r>
              <w:rPr>
                <w:rFonts w:hint="eastAsia"/>
                <w:b/>
                <w:bCs/>
                <w:sz w:val="24"/>
              </w:rPr>
              <w:t>二</w:t>
            </w:r>
          </w:p>
        </w:tc>
        <w:tc>
          <w:tcPr>
            <w:tcW w:w="8460" w:type="dxa"/>
          </w:tcPr>
          <w:p w:rsidR="00B90164" w:rsidRDefault="00B90164" w:rsidP="00F61C44">
            <w:pPr>
              <w:spacing w:line="360" w:lineRule="auto"/>
              <w:rPr>
                <w:b/>
                <w:bCs/>
                <w:sz w:val="24"/>
              </w:rPr>
            </w:pPr>
            <w:r>
              <w:rPr>
                <w:rFonts w:hint="eastAsia"/>
                <w:b/>
                <w:bCs/>
                <w:sz w:val="24"/>
              </w:rPr>
              <w:t>运行环境</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2.1</w:t>
            </w:r>
          </w:p>
        </w:tc>
        <w:tc>
          <w:tcPr>
            <w:tcW w:w="8460" w:type="dxa"/>
          </w:tcPr>
          <w:p w:rsidR="00B90164" w:rsidRDefault="00B90164" w:rsidP="00F61C44">
            <w:pPr>
              <w:spacing w:line="360" w:lineRule="auto"/>
              <w:rPr>
                <w:sz w:val="24"/>
              </w:rPr>
            </w:pPr>
            <w:r>
              <w:rPr>
                <w:rFonts w:hint="eastAsia"/>
                <w:sz w:val="24"/>
              </w:rPr>
              <w:t>处理器：</w:t>
            </w:r>
            <w:r>
              <w:rPr>
                <w:rFonts w:hint="eastAsia"/>
                <w:sz w:val="24"/>
              </w:rPr>
              <w:t>Intel Core i3-2120  3.0GHz</w:t>
            </w:r>
            <w:r>
              <w:rPr>
                <w:rFonts w:hint="eastAsia"/>
                <w:sz w:val="24"/>
              </w:rPr>
              <w:t>及以上；</w:t>
            </w:r>
          </w:p>
          <w:p w:rsidR="00B90164" w:rsidRDefault="00B90164" w:rsidP="00F61C44">
            <w:pPr>
              <w:spacing w:line="360" w:lineRule="auto"/>
              <w:rPr>
                <w:sz w:val="24"/>
              </w:rPr>
            </w:pPr>
            <w:r>
              <w:rPr>
                <w:rFonts w:hint="eastAsia"/>
                <w:sz w:val="24"/>
              </w:rPr>
              <w:t>内存：</w:t>
            </w:r>
            <w:r>
              <w:rPr>
                <w:rFonts w:hint="eastAsia"/>
                <w:sz w:val="24"/>
              </w:rPr>
              <w:t>4GB</w:t>
            </w:r>
            <w:r>
              <w:rPr>
                <w:rFonts w:hint="eastAsia"/>
                <w:sz w:val="24"/>
              </w:rPr>
              <w:t>及以上；</w:t>
            </w:r>
          </w:p>
          <w:p w:rsidR="00B90164" w:rsidRDefault="00B90164" w:rsidP="00F61C44">
            <w:pPr>
              <w:spacing w:line="360" w:lineRule="auto"/>
              <w:rPr>
                <w:sz w:val="24"/>
              </w:rPr>
            </w:pPr>
            <w:r>
              <w:rPr>
                <w:rFonts w:hint="eastAsia"/>
                <w:sz w:val="24"/>
              </w:rPr>
              <w:t>硬盘：</w:t>
            </w:r>
            <w:r>
              <w:rPr>
                <w:rFonts w:hint="eastAsia"/>
                <w:sz w:val="24"/>
              </w:rPr>
              <w:t>100GB</w:t>
            </w:r>
            <w:r>
              <w:rPr>
                <w:rFonts w:hint="eastAsia"/>
                <w:sz w:val="24"/>
              </w:rPr>
              <w:t>及以上；</w:t>
            </w:r>
          </w:p>
          <w:p w:rsidR="00B90164" w:rsidRDefault="00B90164" w:rsidP="00F61C44">
            <w:pPr>
              <w:spacing w:line="360" w:lineRule="auto"/>
              <w:rPr>
                <w:sz w:val="24"/>
              </w:rPr>
            </w:pPr>
            <w:r>
              <w:rPr>
                <w:rFonts w:hint="eastAsia"/>
                <w:sz w:val="24"/>
              </w:rPr>
              <w:t>操作系统：</w:t>
            </w:r>
            <w:r>
              <w:rPr>
                <w:rFonts w:hint="eastAsia"/>
                <w:sz w:val="24"/>
              </w:rPr>
              <w:t>Windows 7</w:t>
            </w:r>
            <w:r>
              <w:rPr>
                <w:sz w:val="24"/>
              </w:rPr>
              <w:t>/8/10</w:t>
            </w:r>
            <w:r>
              <w:rPr>
                <w:rFonts w:hint="eastAsia"/>
                <w:sz w:val="24"/>
              </w:rPr>
              <w:t>及以上版本；</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2.2</w:t>
            </w:r>
          </w:p>
        </w:tc>
        <w:tc>
          <w:tcPr>
            <w:tcW w:w="8460" w:type="dxa"/>
          </w:tcPr>
          <w:p w:rsidR="00B90164" w:rsidRDefault="00B90164" w:rsidP="00F61C44">
            <w:pPr>
              <w:spacing w:line="360" w:lineRule="auto"/>
              <w:rPr>
                <w:sz w:val="24"/>
              </w:rPr>
            </w:pPr>
            <w:r>
              <w:rPr>
                <w:rFonts w:hint="eastAsia"/>
                <w:sz w:val="24"/>
              </w:rPr>
              <w:t>网络要求：可单机或联网；</w:t>
            </w:r>
          </w:p>
        </w:tc>
      </w:tr>
      <w:tr w:rsidR="00B90164" w:rsidTr="00F61C44">
        <w:tc>
          <w:tcPr>
            <w:tcW w:w="894" w:type="dxa"/>
            <w:vAlign w:val="center"/>
          </w:tcPr>
          <w:p w:rsidR="00B90164" w:rsidRDefault="00B90164" w:rsidP="00F61C44">
            <w:pPr>
              <w:spacing w:line="360" w:lineRule="auto"/>
              <w:jc w:val="center"/>
              <w:rPr>
                <w:sz w:val="24"/>
              </w:rPr>
            </w:pPr>
            <w:r>
              <w:rPr>
                <w:rFonts w:hint="eastAsia"/>
                <w:b/>
                <w:bCs/>
                <w:sz w:val="24"/>
              </w:rPr>
              <w:t>三</w:t>
            </w:r>
          </w:p>
        </w:tc>
        <w:tc>
          <w:tcPr>
            <w:tcW w:w="8460" w:type="dxa"/>
          </w:tcPr>
          <w:p w:rsidR="00B90164" w:rsidRDefault="00B90164" w:rsidP="00F61C44">
            <w:pPr>
              <w:spacing w:line="360" w:lineRule="auto"/>
              <w:rPr>
                <w:sz w:val="24"/>
              </w:rPr>
            </w:pPr>
            <w:r>
              <w:rPr>
                <w:rFonts w:ascii="宋体" w:hAnsi="宋体" w:cs="宋体" w:hint="eastAsia"/>
                <w:b/>
                <w:bCs/>
                <w:kern w:val="0"/>
                <w:sz w:val="24"/>
              </w:rPr>
              <w:t>婴幼儿潮气模块性能指标</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3.1</w:t>
            </w:r>
          </w:p>
        </w:tc>
        <w:tc>
          <w:tcPr>
            <w:tcW w:w="8460" w:type="dxa"/>
          </w:tcPr>
          <w:p w:rsidR="00B90164" w:rsidRDefault="00B90164" w:rsidP="00F61C44">
            <w:pPr>
              <w:spacing w:line="360" w:lineRule="auto"/>
              <w:rPr>
                <w:sz w:val="24"/>
              </w:rPr>
            </w:pPr>
            <w:r>
              <w:rPr>
                <w:rFonts w:hint="eastAsia"/>
                <w:sz w:val="24"/>
              </w:rPr>
              <w:t>流速传感器：专用于婴幼儿患者筛网压差式传感器；</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3.2</w:t>
            </w:r>
          </w:p>
        </w:tc>
        <w:tc>
          <w:tcPr>
            <w:tcW w:w="8460" w:type="dxa"/>
          </w:tcPr>
          <w:p w:rsidR="00B90164" w:rsidRDefault="00B90164" w:rsidP="00F61C44">
            <w:pPr>
              <w:spacing w:line="360" w:lineRule="auto"/>
              <w:rPr>
                <w:sz w:val="24"/>
              </w:rPr>
            </w:pPr>
            <w:r>
              <w:rPr>
                <w:sz w:val="24"/>
              </w:rPr>
              <w:t>流量</w:t>
            </w:r>
            <w:r>
              <w:rPr>
                <w:rFonts w:hint="eastAsia"/>
                <w:sz w:val="24"/>
              </w:rPr>
              <w:t>范围：</w:t>
            </w:r>
            <w:r>
              <w:rPr>
                <w:sz w:val="24"/>
              </w:rPr>
              <w:t>0</w:t>
            </w:r>
            <w:r>
              <w:rPr>
                <w:rFonts w:hint="eastAsia"/>
                <w:sz w:val="24"/>
              </w:rPr>
              <w:t>-</w:t>
            </w:r>
            <w:r>
              <w:rPr>
                <w:sz w:val="24"/>
              </w:rPr>
              <w:t>1500</w:t>
            </w:r>
            <w:r>
              <w:rPr>
                <w:rFonts w:hint="eastAsia"/>
                <w:sz w:val="24"/>
              </w:rPr>
              <w:t>m</w:t>
            </w:r>
            <w:r>
              <w:rPr>
                <w:sz w:val="24"/>
              </w:rPr>
              <w:t>L/s</w:t>
            </w:r>
            <w:r>
              <w:rPr>
                <w:sz w:val="24"/>
              </w:rPr>
              <w:t>；精度：</w:t>
            </w:r>
            <w:r>
              <w:rPr>
                <w:sz w:val="24"/>
              </w:rPr>
              <w:t>±5</w:t>
            </w:r>
            <w:r>
              <w:rPr>
                <w:rFonts w:hint="eastAsia"/>
                <w:sz w:val="24"/>
              </w:rPr>
              <w:t>%</w:t>
            </w:r>
            <w:r>
              <w:rPr>
                <w:sz w:val="24"/>
              </w:rPr>
              <w:t>或者</w:t>
            </w:r>
            <w:r>
              <w:rPr>
                <w:sz w:val="24"/>
              </w:rPr>
              <w:t>±</w:t>
            </w:r>
            <w:r>
              <w:rPr>
                <w:rFonts w:hint="eastAsia"/>
                <w:sz w:val="24"/>
              </w:rPr>
              <w:t>5m</w:t>
            </w:r>
            <w:r>
              <w:rPr>
                <w:sz w:val="24"/>
              </w:rPr>
              <w:t>L/s</w:t>
            </w:r>
            <w:r>
              <w:rPr>
                <w:rFonts w:hint="eastAsia"/>
                <w:sz w:val="24"/>
              </w:rPr>
              <w:t>；分辨率：</w:t>
            </w:r>
            <w:r>
              <w:rPr>
                <w:sz w:val="24"/>
              </w:rPr>
              <w:t xml:space="preserve">1 </w:t>
            </w:r>
            <w:r>
              <w:rPr>
                <w:rFonts w:hint="eastAsia"/>
                <w:sz w:val="24"/>
              </w:rPr>
              <w:t>m</w:t>
            </w:r>
            <w:r>
              <w:rPr>
                <w:sz w:val="24"/>
              </w:rPr>
              <w:t>L/s</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3.3</w:t>
            </w:r>
          </w:p>
        </w:tc>
        <w:tc>
          <w:tcPr>
            <w:tcW w:w="8460" w:type="dxa"/>
          </w:tcPr>
          <w:p w:rsidR="00B90164" w:rsidRDefault="00B90164" w:rsidP="00F61C44">
            <w:pPr>
              <w:spacing w:line="360" w:lineRule="auto"/>
              <w:rPr>
                <w:sz w:val="24"/>
              </w:rPr>
            </w:pPr>
            <w:r>
              <w:rPr>
                <w:sz w:val="24"/>
              </w:rPr>
              <w:t>容量</w:t>
            </w:r>
            <w:r>
              <w:rPr>
                <w:rFonts w:hint="eastAsia"/>
                <w:sz w:val="24"/>
              </w:rPr>
              <w:t>范围：</w:t>
            </w:r>
            <w:r>
              <w:rPr>
                <w:rFonts w:hint="eastAsia"/>
                <w:sz w:val="24"/>
              </w:rPr>
              <w:t>0-</w:t>
            </w:r>
            <w:r>
              <w:rPr>
                <w:sz w:val="24"/>
              </w:rPr>
              <w:t>3000</w:t>
            </w:r>
            <w:r>
              <w:rPr>
                <w:rFonts w:hint="eastAsia"/>
                <w:sz w:val="24"/>
              </w:rPr>
              <w:t>m</w:t>
            </w:r>
            <w:r>
              <w:rPr>
                <w:sz w:val="24"/>
              </w:rPr>
              <w:t>L</w:t>
            </w:r>
            <w:r>
              <w:rPr>
                <w:sz w:val="24"/>
              </w:rPr>
              <w:t>；精度：</w:t>
            </w:r>
            <w:r>
              <w:rPr>
                <w:sz w:val="24"/>
              </w:rPr>
              <w:t>±3%</w:t>
            </w:r>
            <w:r>
              <w:rPr>
                <w:sz w:val="24"/>
              </w:rPr>
              <w:t>或者</w:t>
            </w:r>
            <w:r>
              <w:rPr>
                <w:sz w:val="24"/>
              </w:rPr>
              <w:t>±</w:t>
            </w:r>
            <w:r>
              <w:rPr>
                <w:rFonts w:hint="eastAsia"/>
                <w:sz w:val="24"/>
              </w:rPr>
              <w:t>6m</w:t>
            </w:r>
            <w:r>
              <w:rPr>
                <w:sz w:val="24"/>
              </w:rPr>
              <w:t>L</w:t>
            </w:r>
            <w:r>
              <w:rPr>
                <w:rFonts w:hint="eastAsia"/>
                <w:sz w:val="24"/>
              </w:rPr>
              <w:t>；</w:t>
            </w:r>
            <w:r>
              <w:rPr>
                <w:sz w:val="24"/>
              </w:rPr>
              <w:t>分辨率</w:t>
            </w:r>
            <w:r>
              <w:rPr>
                <w:rFonts w:hint="eastAsia"/>
                <w:sz w:val="24"/>
              </w:rPr>
              <w:t>：</w:t>
            </w:r>
            <w:r>
              <w:rPr>
                <w:sz w:val="24"/>
              </w:rPr>
              <w:t>1</w:t>
            </w:r>
            <w:r>
              <w:rPr>
                <w:rFonts w:hint="eastAsia"/>
                <w:sz w:val="24"/>
              </w:rPr>
              <w:t>m</w:t>
            </w:r>
            <w:r>
              <w:rPr>
                <w:sz w:val="24"/>
              </w:rPr>
              <w:t>L</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3.4</w:t>
            </w:r>
          </w:p>
        </w:tc>
        <w:tc>
          <w:tcPr>
            <w:tcW w:w="8460" w:type="dxa"/>
          </w:tcPr>
          <w:p w:rsidR="00B90164" w:rsidRDefault="00B90164" w:rsidP="00F61C44">
            <w:pPr>
              <w:spacing w:line="360" w:lineRule="auto"/>
              <w:rPr>
                <w:sz w:val="24"/>
              </w:rPr>
            </w:pPr>
            <w:r>
              <w:rPr>
                <w:rFonts w:hint="eastAsia"/>
                <w:sz w:val="24"/>
              </w:rPr>
              <w:t>潮气</w:t>
            </w:r>
            <w:r>
              <w:rPr>
                <w:sz w:val="24"/>
              </w:rPr>
              <w:t>量</w:t>
            </w:r>
            <w:r>
              <w:rPr>
                <w:rFonts w:hint="eastAsia"/>
                <w:sz w:val="24"/>
              </w:rPr>
              <w:t>范围：</w:t>
            </w:r>
            <w:r>
              <w:rPr>
                <w:rFonts w:hint="eastAsia"/>
                <w:sz w:val="24"/>
              </w:rPr>
              <w:t>0-</w:t>
            </w:r>
            <w:r>
              <w:rPr>
                <w:sz w:val="24"/>
              </w:rPr>
              <w:t>3000</w:t>
            </w:r>
            <w:r>
              <w:rPr>
                <w:rFonts w:hint="eastAsia"/>
                <w:sz w:val="24"/>
              </w:rPr>
              <w:t>m</w:t>
            </w:r>
            <w:r>
              <w:rPr>
                <w:sz w:val="24"/>
              </w:rPr>
              <w:t>L</w:t>
            </w:r>
            <w:r>
              <w:rPr>
                <w:sz w:val="24"/>
              </w:rPr>
              <w:t>；精度：</w:t>
            </w:r>
            <w:r>
              <w:rPr>
                <w:sz w:val="24"/>
              </w:rPr>
              <w:t>±3%</w:t>
            </w:r>
            <w:r>
              <w:rPr>
                <w:sz w:val="24"/>
              </w:rPr>
              <w:t>或者</w:t>
            </w:r>
            <w:r>
              <w:rPr>
                <w:sz w:val="24"/>
              </w:rPr>
              <w:t>±</w:t>
            </w:r>
            <w:r>
              <w:rPr>
                <w:rFonts w:hint="eastAsia"/>
                <w:sz w:val="24"/>
              </w:rPr>
              <w:t>5m</w:t>
            </w:r>
            <w:r>
              <w:rPr>
                <w:sz w:val="24"/>
              </w:rPr>
              <w:t>L</w:t>
            </w:r>
            <w:r>
              <w:rPr>
                <w:rFonts w:hint="eastAsia"/>
                <w:sz w:val="24"/>
              </w:rPr>
              <w:t>；</w:t>
            </w:r>
            <w:r>
              <w:rPr>
                <w:sz w:val="24"/>
              </w:rPr>
              <w:t>分辨率</w:t>
            </w:r>
            <w:r>
              <w:rPr>
                <w:rFonts w:hint="eastAsia"/>
                <w:sz w:val="24"/>
              </w:rPr>
              <w:t>：</w:t>
            </w:r>
            <w:r>
              <w:rPr>
                <w:sz w:val="24"/>
              </w:rPr>
              <w:t xml:space="preserve">1 </w:t>
            </w:r>
            <w:r>
              <w:rPr>
                <w:rFonts w:hint="eastAsia"/>
                <w:sz w:val="24"/>
              </w:rPr>
              <w:t>m</w:t>
            </w:r>
            <w:r>
              <w:rPr>
                <w:sz w:val="24"/>
              </w:rPr>
              <w:t>L</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3.5</w:t>
            </w:r>
          </w:p>
        </w:tc>
        <w:tc>
          <w:tcPr>
            <w:tcW w:w="8460" w:type="dxa"/>
          </w:tcPr>
          <w:p w:rsidR="00B90164" w:rsidRDefault="00B90164" w:rsidP="00F61C44">
            <w:pPr>
              <w:spacing w:line="360" w:lineRule="auto"/>
              <w:rPr>
                <w:sz w:val="24"/>
              </w:rPr>
            </w:pPr>
            <w:r>
              <w:rPr>
                <w:rFonts w:hint="eastAsia"/>
                <w:sz w:val="24"/>
              </w:rPr>
              <w:t>呼吸频率范围：</w:t>
            </w:r>
            <w:r>
              <w:rPr>
                <w:rFonts w:hint="eastAsia"/>
                <w:sz w:val="24"/>
              </w:rPr>
              <w:t>0-120BPM</w:t>
            </w:r>
            <w:r>
              <w:rPr>
                <w:rFonts w:hint="eastAsia"/>
                <w:sz w:val="24"/>
              </w:rPr>
              <w:t>；</w:t>
            </w:r>
            <w:r>
              <w:rPr>
                <w:sz w:val="24"/>
              </w:rPr>
              <w:t>精度</w:t>
            </w:r>
            <w:r>
              <w:rPr>
                <w:rFonts w:hint="eastAsia"/>
                <w:sz w:val="24"/>
              </w:rPr>
              <w:t>：</w:t>
            </w:r>
            <w:r>
              <w:rPr>
                <w:sz w:val="24"/>
              </w:rPr>
              <w:t>±</w:t>
            </w:r>
            <w:r>
              <w:rPr>
                <w:rFonts w:hint="eastAsia"/>
                <w:sz w:val="24"/>
              </w:rPr>
              <w:t>5</w:t>
            </w:r>
            <w:r>
              <w:rPr>
                <w:sz w:val="24"/>
              </w:rPr>
              <w:t>%</w:t>
            </w:r>
            <w:r>
              <w:rPr>
                <w:sz w:val="24"/>
              </w:rPr>
              <w:t>或者</w:t>
            </w:r>
            <w:r>
              <w:rPr>
                <w:sz w:val="24"/>
              </w:rPr>
              <w:t>±</w:t>
            </w:r>
            <w:r>
              <w:rPr>
                <w:rFonts w:hint="eastAsia"/>
                <w:sz w:val="24"/>
              </w:rPr>
              <w:t>1BPM</w:t>
            </w:r>
            <w:r>
              <w:rPr>
                <w:rFonts w:hint="eastAsia"/>
                <w:sz w:val="24"/>
              </w:rPr>
              <w:t>；</w:t>
            </w:r>
            <w:r>
              <w:rPr>
                <w:sz w:val="24"/>
              </w:rPr>
              <w:t>分辨率</w:t>
            </w:r>
            <w:r>
              <w:rPr>
                <w:rFonts w:hint="eastAsia"/>
                <w:sz w:val="24"/>
              </w:rPr>
              <w:t>：</w:t>
            </w:r>
            <w:r>
              <w:rPr>
                <w:rFonts w:hint="eastAsia"/>
                <w:sz w:val="24"/>
              </w:rPr>
              <w:t>1BPM</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3.6</w:t>
            </w:r>
          </w:p>
        </w:tc>
        <w:tc>
          <w:tcPr>
            <w:tcW w:w="8460" w:type="dxa"/>
          </w:tcPr>
          <w:p w:rsidR="00B90164" w:rsidRDefault="00B90164" w:rsidP="00F61C44">
            <w:pPr>
              <w:spacing w:line="360" w:lineRule="auto"/>
              <w:rPr>
                <w:sz w:val="24"/>
              </w:rPr>
            </w:pPr>
            <w:r>
              <w:rPr>
                <w:rFonts w:hint="eastAsia"/>
                <w:sz w:val="24"/>
              </w:rPr>
              <w:t>呼</w:t>
            </w:r>
            <w:r>
              <w:rPr>
                <w:rFonts w:hint="eastAsia"/>
                <w:sz w:val="24"/>
              </w:rPr>
              <w:t>/</w:t>
            </w:r>
            <w:r>
              <w:rPr>
                <w:rFonts w:hint="eastAsia"/>
                <w:sz w:val="24"/>
              </w:rPr>
              <w:t>吸气时间范围：</w:t>
            </w:r>
            <w:r>
              <w:rPr>
                <w:sz w:val="24"/>
              </w:rPr>
              <w:t>0</w:t>
            </w:r>
            <w:r>
              <w:rPr>
                <w:rFonts w:hint="eastAsia"/>
                <w:sz w:val="24"/>
              </w:rPr>
              <w:t>-15</w:t>
            </w:r>
            <w:r>
              <w:rPr>
                <w:sz w:val="24"/>
              </w:rPr>
              <w:t>s</w:t>
            </w:r>
            <w:r>
              <w:rPr>
                <w:rFonts w:hint="eastAsia"/>
                <w:sz w:val="24"/>
              </w:rPr>
              <w:t>；</w:t>
            </w:r>
            <w:r>
              <w:rPr>
                <w:sz w:val="24"/>
              </w:rPr>
              <w:t>精度</w:t>
            </w:r>
            <w:r>
              <w:rPr>
                <w:rFonts w:hint="eastAsia"/>
                <w:sz w:val="24"/>
              </w:rPr>
              <w:t>：</w:t>
            </w:r>
            <w:r>
              <w:rPr>
                <w:sz w:val="24"/>
              </w:rPr>
              <w:t>±</w:t>
            </w:r>
            <w:r>
              <w:rPr>
                <w:rFonts w:hint="eastAsia"/>
                <w:sz w:val="24"/>
              </w:rPr>
              <w:t>5</w:t>
            </w:r>
            <w:r>
              <w:rPr>
                <w:sz w:val="24"/>
              </w:rPr>
              <w:t>%</w:t>
            </w:r>
            <w:r>
              <w:rPr>
                <w:sz w:val="24"/>
              </w:rPr>
              <w:t>或者</w:t>
            </w:r>
            <w:r>
              <w:rPr>
                <w:sz w:val="24"/>
              </w:rPr>
              <w:t>±</w:t>
            </w:r>
            <w:r>
              <w:rPr>
                <w:rFonts w:hint="eastAsia"/>
                <w:sz w:val="24"/>
              </w:rPr>
              <w:t>0.20s</w:t>
            </w:r>
            <w:r>
              <w:rPr>
                <w:rFonts w:hint="eastAsia"/>
                <w:sz w:val="24"/>
              </w:rPr>
              <w:t>；</w:t>
            </w:r>
            <w:r>
              <w:rPr>
                <w:sz w:val="24"/>
              </w:rPr>
              <w:t>分辨率</w:t>
            </w:r>
            <w:r>
              <w:rPr>
                <w:rFonts w:hint="eastAsia"/>
                <w:sz w:val="24"/>
              </w:rPr>
              <w:t>：</w:t>
            </w:r>
            <w:r>
              <w:rPr>
                <w:sz w:val="24"/>
              </w:rPr>
              <w:t>0.01</w:t>
            </w:r>
            <w:r>
              <w:rPr>
                <w:rFonts w:hint="eastAsia"/>
                <w:sz w:val="24"/>
              </w:rPr>
              <w:t>s</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3.7</w:t>
            </w:r>
          </w:p>
        </w:tc>
        <w:tc>
          <w:tcPr>
            <w:tcW w:w="8460" w:type="dxa"/>
          </w:tcPr>
          <w:p w:rsidR="00B90164" w:rsidRDefault="00B90164" w:rsidP="00F61C44">
            <w:pPr>
              <w:spacing w:line="360" w:lineRule="auto"/>
              <w:rPr>
                <w:sz w:val="24"/>
              </w:rPr>
            </w:pPr>
            <w:r>
              <w:rPr>
                <w:rFonts w:hint="eastAsia"/>
                <w:sz w:val="24"/>
              </w:rPr>
              <w:t>环境温度范围：</w:t>
            </w:r>
            <w:r>
              <w:rPr>
                <w:sz w:val="24"/>
              </w:rPr>
              <w:t>0</w:t>
            </w:r>
            <w:r>
              <w:rPr>
                <w:rFonts w:hint="eastAsia"/>
                <w:sz w:val="24"/>
              </w:rPr>
              <w:t>℃</w:t>
            </w:r>
            <w:r>
              <w:rPr>
                <w:rFonts w:hint="eastAsia"/>
                <w:sz w:val="24"/>
              </w:rPr>
              <w:t>-4</w:t>
            </w:r>
            <w:r>
              <w:rPr>
                <w:sz w:val="24"/>
              </w:rPr>
              <w:t>0</w:t>
            </w:r>
            <w:r>
              <w:rPr>
                <w:rFonts w:hint="eastAsia"/>
                <w:sz w:val="24"/>
              </w:rPr>
              <w:t>℃；绝对</w:t>
            </w:r>
            <w:r>
              <w:rPr>
                <w:sz w:val="24"/>
              </w:rPr>
              <w:t>精度</w:t>
            </w:r>
            <w:r>
              <w:rPr>
                <w:rFonts w:hint="eastAsia"/>
                <w:sz w:val="24"/>
              </w:rPr>
              <w:t>：</w:t>
            </w:r>
            <w:r>
              <w:rPr>
                <w:sz w:val="24"/>
              </w:rPr>
              <w:t>±</w:t>
            </w:r>
            <w:r>
              <w:rPr>
                <w:rFonts w:hint="eastAsia"/>
                <w:sz w:val="24"/>
              </w:rPr>
              <w:t>1</w:t>
            </w:r>
            <w:r>
              <w:rPr>
                <w:rFonts w:hint="eastAsia"/>
                <w:sz w:val="24"/>
              </w:rPr>
              <w:t>℃；</w:t>
            </w:r>
            <w:r>
              <w:rPr>
                <w:sz w:val="24"/>
              </w:rPr>
              <w:t>分辨率</w:t>
            </w:r>
            <w:r>
              <w:rPr>
                <w:rFonts w:hint="eastAsia"/>
                <w:sz w:val="24"/>
              </w:rPr>
              <w:t>：</w:t>
            </w:r>
            <w:r>
              <w:rPr>
                <w:rFonts w:hint="eastAsia"/>
                <w:sz w:val="24"/>
              </w:rPr>
              <w:t>1</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3.8</w:t>
            </w:r>
          </w:p>
        </w:tc>
        <w:tc>
          <w:tcPr>
            <w:tcW w:w="8460" w:type="dxa"/>
          </w:tcPr>
          <w:p w:rsidR="00B90164" w:rsidRDefault="00B90164" w:rsidP="00F61C44">
            <w:pPr>
              <w:spacing w:line="360" w:lineRule="auto"/>
              <w:rPr>
                <w:sz w:val="24"/>
              </w:rPr>
            </w:pPr>
            <w:r>
              <w:rPr>
                <w:rFonts w:hint="eastAsia"/>
                <w:sz w:val="24"/>
              </w:rPr>
              <w:t>环境湿度范围：</w:t>
            </w:r>
            <w:r>
              <w:rPr>
                <w:sz w:val="24"/>
              </w:rPr>
              <w:t>0-</w:t>
            </w:r>
            <w:r>
              <w:rPr>
                <w:rFonts w:hint="eastAsia"/>
                <w:sz w:val="24"/>
              </w:rPr>
              <w:t>99</w:t>
            </w:r>
            <w:r>
              <w:rPr>
                <w:sz w:val="24"/>
              </w:rPr>
              <w:t>%</w:t>
            </w:r>
            <w:r>
              <w:rPr>
                <w:rFonts w:hint="eastAsia"/>
                <w:sz w:val="24"/>
              </w:rPr>
              <w:t>；绝对</w:t>
            </w:r>
            <w:r>
              <w:rPr>
                <w:sz w:val="24"/>
              </w:rPr>
              <w:t>精度</w:t>
            </w:r>
            <w:r>
              <w:rPr>
                <w:rFonts w:hint="eastAsia"/>
                <w:sz w:val="24"/>
              </w:rPr>
              <w:t>：</w:t>
            </w:r>
            <w:r>
              <w:rPr>
                <w:sz w:val="24"/>
              </w:rPr>
              <w:t>±</w:t>
            </w:r>
            <w:r>
              <w:rPr>
                <w:rFonts w:hint="eastAsia"/>
                <w:sz w:val="24"/>
              </w:rPr>
              <w:t>5</w:t>
            </w:r>
            <w:r>
              <w:rPr>
                <w:sz w:val="24"/>
              </w:rPr>
              <w:t>%</w:t>
            </w:r>
            <w:r>
              <w:rPr>
                <w:rFonts w:hint="eastAsia"/>
                <w:sz w:val="24"/>
              </w:rPr>
              <w:t>；</w:t>
            </w:r>
            <w:r>
              <w:rPr>
                <w:sz w:val="24"/>
              </w:rPr>
              <w:t>分辨率</w:t>
            </w:r>
            <w:r>
              <w:rPr>
                <w:rFonts w:hint="eastAsia"/>
                <w:sz w:val="24"/>
              </w:rPr>
              <w:t>：</w:t>
            </w:r>
            <w:r>
              <w:rPr>
                <w:sz w:val="24"/>
              </w:rPr>
              <w:t>1%</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3.9</w:t>
            </w:r>
          </w:p>
        </w:tc>
        <w:tc>
          <w:tcPr>
            <w:tcW w:w="8460" w:type="dxa"/>
          </w:tcPr>
          <w:p w:rsidR="00B90164" w:rsidRDefault="00B90164" w:rsidP="00F61C44">
            <w:pPr>
              <w:spacing w:line="360" w:lineRule="auto"/>
              <w:rPr>
                <w:sz w:val="24"/>
              </w:rPr>
            </w:pPr>
            <w:r>
              <w:rPr>
                <w:rFonts w:hint="eastAsia"/>
                <w:sz w:val="24"/>
              </w:rPr>
              <w:t>环境压力范围：</w:t>
            </w:r>
            <w:r>
              <w:rPr>
                <w:rFonts w:hint="eastAsia"/>
                <w:sz w:val="24"/>
              </w:rPr>
              <w:t>375mmHg</w:t>
            </w:r>
            <w:r>
              <w:rPr>
                <w:sz w:val="24"/>
              </w:rPr>
              <w:t xml:space="preserve"> -</w:t>
            </w:r>
            <w:r>
              <w:rPr>
                <w:rFonts w:hint="eastAsia"/>
                <w:sz w:val="24"/>
              </w:rPr>
              <w:t>825mmHg</w:t>
            </w:r>
            <w:r>
              <w:rPr>
                <w:rFonts w:hint="eastAsia"/>
                <w:sz w:val="24"/>
              </w:rPr>
              <w:t>；</w:t>
            </w:r>
            <w:r>
              <w:rPr>
                <w:sz w:val="24"/>
              </w:rPr>
              <w:t>精度</w:t>
            </w:r>
            <w:r>
              <w:rPr>
                <w:rFonts w:hint="eastAsia"/>
                <w:sz w:val="24"/>
              </w:rPr>
              <w:t>：±</w:t>
            </w:r>
            <w:r>
              <w:rPr>
                <w:rFonts w:hint="eastAsia"/>
                <w:sz w:val="24"/>
              </w:rPr>
              <w:t>3mmHg</w:t>
            </w:r>
            <w:r>
              <w:rPr>
                <w:rFonts w:hint="eastAsia"/>
                <w:sz w:val="24"/>
              </w:rPr>
              <w:t>；</w:t>
            </w:r>
            <w:r>
              <w:rPr>
                <w:sz w:val="24"/>
              </w:rPr>
              <w:t>分辨率</w:t>
            </w:r>
            <w:r>
              <w:rPr>
                <w:rFonts w:hint="eastAsia"/>
                <w:sz w:val="24"/>
              </w:rPr>
              <w:t>：</w:t>
            </w:r>
            <w:r>
              <w:rPr>
                <w:rFonts w:hint="eastAsia"/>
                <w:sz w:val="24"/>
              </w:rPr>
              <w:t>1mmHg</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3.10</w:t>
            </w:r>
          </w:p>
        </w:tc>
        <w:tc>
          <w:tcPr>
            <w:tcW w:w="8460" w:type="dxa"/>
          </w:tcPr>
          <w:p w:rsidR="00B90164" w:rsidRDefault="00B90164" w:rsidP="00F61C44">
            <w:pPr>
              <w:spacing w:line="360" w:lineRule="auto"/>
              <w:rPr>
                <w:sz w:val="24"/>
              </w:rPr>
            </w:pPr>
            <w:r>
              <w:rPr>
                <w:sz w:val="24"/>
              </w:rPr>
              <w:t>潮气呼吸肺功能</w:t>
            </w:r>
            <w:r>
              <w:rPr>
                <w:rFonts w:hint="eastAsia"/>
                <w:sz w:val="24"/>
              </w:rPr>
              <w:t>显示参数：</w:t>
            </w:r>
            <w:r>
              <w:rPr>
                <w:sz w:val="24"/>
              </w:rPr>
              <w:t xml:space="preserve">VT/kg </w:t>
            </w:r>
            <w:r>
              <w:rPr>
                <w:sz w:val="24"/>
                <w:lang w:val="zh-CN"/>
              </w:rPr>
              <w:t>、</w:t>
            </w:r>
            <w:r>
              <w:rPr>
                <w:sz w:val="24"/>
              </w:rPr>
              <w:t>VT</w:t>
            </w:r>
            <w:r>
              <w:rPr>
                <w:sz w:val="24"/>
                <w:lang w:val="zh-CN"/>
              </w:rPr>
              <w:t>、</w:t>
            </w:r>
            <w:r>
              <w:rPr>
                <w:sz w:val="24"/>
              </w:rPr>
              <w:t>VT</w:t>
            </w:r>
            <w:r>
              <w:rPr>
                <w:rFonts w:hint="eastAsia"/>
                <w:sz w:val="24"/>
              </w:rPr>
              <w:t xml:space="preserve"> </w:t>
            </w:r>
            <w:r>
              <w:rPr>
                <w:sz w:val="24"/>
              </w:rPr>
              <w:t>ex</w:t>
            </w:r>
            <w:r>
              <w:rPr>
                <w:sz w:val="24"/>
                <w:lang w:val="zh-CN"/>
              </w:rPr>
              <w:t>、</w:t>
            </w:r>
            <w:r>
              <w:rPr>
                <w:sz w:val="24"/>
              </w:rPr>
              <w:t>VT</w:t>
            </w:r>
            <w:r>
              <w:rPr>
                <w:rFonts w:hint="eastAsia"/>
                <w:sz w:val="24"/>
              </w:rPr>
              <w:t xml:space="preserve"> </w:t>
            </w:r>
            <w:r>
              <w:rPr>
                <w:sz w:val="24"/>
              </w:rPr>
              <w:t>in</w:t>
            </w:r>
            <w:r>
              <w:rPr>
                <w:sz w:val="24"/>
                <w:lang w:val="zh-CN"/>
              </w:rPr>
              <w:t>、</w:t>
            </w:r>
            <w:r>
              <w:rPr>
                <w:sz w:val="24"/>
              </w:rPr>
              <w:t>RR</w:t>
            </w:r>
            <w:r>
              <w:rPr>
                <w:sz w:val="24"/>
                <w:lang w:val="zh-CN"/>
              </w:rPr>
              <w:t>、</w:t>
            </w:r>
            <w:r>
              <w:rPr>
                <w:sz w:val="24"/>
              </w:rPr>
              <w:t>Ti</w:t>
            </w:r>
            <w:r>
              <w:rPr>
                <w:sz w:val="24"/>
                <w:lang w:val="zh-CN"/>
              </w:rPr>
              <w:t>、</w:t>
            </w:r>
            <w:r>
              <w:rPr>
                <w:sz w:val="24"/>
              </w:rPr>
              <w:t>Te</w:t>
            </w:r>
            <w:r>
              <w:rPr>
                <w:sz w:val="24"/>
                <w:lang w:val="zh-CN"/>
              </w:rPr>
              <w:t>、</w:t>
            </w:r>
            <w:r>
              <w:rPr>
                <w:sz w:val="24"/>
              </w:rPr>
              <w:t>Ti/Te</w:t>
            </w:r>
            <w:r>
              <w:rPr>
                <w:sz w:val="24"/>
                <w:lang w:val="zh-CN"/>
              </w:rPr>
              <w:t>、</w:t>
            </w:r>
            <w:r>
              <w:rPr>
                <w:sz w:val="24"/>
              </w:rPr>
              <w:t>Ttot</w:t>
            </w:r>
            <w:r>
              <w:rPr>
                <w:sz w:val="24"/>
                <w:lang w:val="zh-CN"/>
              </w:rPr>
              <w:t>、</w:t>
            </w:r>
            <w:r>
              <w:rPr>
                <w:sz w:val="24"/>
              </w:rPr>
              <w:t>Ti/Ttot</w:t>
            </w:r>
            <w:r>
              <w:rPr>
                <w:sz w:val="24"/>
                <w:lang w:val="zh-CN"/>
              </w:rPr>
              <w:t>、</w:t>
            </w:r>
            <w:r>
              <w:rPr>
                <w:sz w:val="24"/>
              </w:rPr>
              <w:t>Te/Ttot</w:t>
            </w:r>
            <w:r>
              <w:rPr>
                <w:sz w:val="24"/>
                <w:lang w:val="zh-CN"/>
              </w:rPr>
              <w:t>、</w:t>
            </w:r>
            <w:r>
              <w:rPr>
                <w:sz w:val="24"/>
              </w:rPr>
              <w:t>TPTEF</w:t>
            </w:r>
            <w:r>
              <w:rPr>
                <w:sz w:val="24"/>
                <w:lang w:val="zh-CN"/>
              </w:rPr>
              <w:t>、</w:t>
            </w:r>
            <w:r>
              <w:rPr>
                <w:sz w:val="24"/>
              </w:rPr>
              <w:t>TPTIF</w:t>
            </w:r>
            <w:r>
              <w:rPr>
                <w:sz w:val="24"/>
                <w:lang w:val="zh-CN"/>
              </w:rPr>
              <w:t>、</w:t>
            </w:r>
            <w:r>
              <w:rPr>
                <w:sz w:val="24"/>
              </w:rPr>
              <w:t>VPTEF</w:t>
            </w:r>
            <w:r>
              <w:rPr>
                <w:sz w:val="24"/>
                <w:lang w:val="zh-CN"/>
              </w:rPr>
              <w:t>、</w:t>
            </w:r>
            <w:r>
              <w:rPr>
                <w:sz w:val="24"/>
              </w:rPr>
              <w:t>TPTEF/TE</w:t>
            </w:r>
            <w:r>
              <w:rPr>
                <w:sz w:val="24"/>
                <w:lang w:val="zh-CN"/>
              </w:rPr>
              <w:t>、</w:t>
            </w:r>
            <w:r>
              <w:rPr>
                <w:sz w:val="24"/>
              </w:rPr>
              <w:t>VPEF/VE</w:t>
            </w:r>
            <w:r>
              <w:rPr>
                <w:sz w:val="24"/>
                <w:lang w:val="zh-CN"/>
              </w:rPr>
              <w:t>、</w:t>
            </w:r>
            <w:r>
              <w:rPr>
                <w:sz w:val="24"/>
              </w:rPr>
              <w:t>PTEF</w:t>
            </w:r>
            <w:r>
              <w:rPr>
                <w:sz w:val="24"/>
              </w:rPr>
              <w:t>、</w:t>
            </w:r>
            <w:r>
              <w:rPr>
                <w:sz w:val="24"/>
              </w:rPr>
              <w:t>PTIF</w:t>
            </w:r>
            <w:r>
              <w:rPr>
                <w:sz w:val="24"/>
                <w:lang w:val="zh-CN"/>
              </w:rPr>
              <w:t>、</w:t>
            </w:r>
            <w:r>
              <w:rPr>
                <w:sz w:val="24"/>
              </w:rPr>
              <w:t>T</w:t>
            </w:r>
            <w:r>
              <w:rPr>
                <w:rFonts w:hint="eastAsia"/>
                <w:sz w:val="24"/>
              </w:rPr>
              <w:t>E</w:t>
            </w:r>
            <w:r>
              <w:rPr>
                <w:sz w:val="24"/>
              </w:rPr>
              <w:t>F50/T</w:t>
            </w:r>
            <w:r>
              <w:rPr>
                <w:rFonts w:hint="eastAsia"/>
                <w:sz w:val="24"/>
              </w:rPr>
              <w:t>I</w:t>
            </w:r>
            <w:r>
              <w:rPr>
                <w:sz w:val="24"/>
              </w:rPr>
              <w:t>F50</w:t>
            </w:r>
            <w:r>
              <w:rPr>
                <w:sz w:val="24"/>
                <w:lang w:val="zh-CN"/>
              </w:rPr>
              <w:t>、</w:t>
            </w:r>
            <w:r>
              <w:rPr>
                <w:sz w:val="24"/>
              </w:rPr>
              <w:t>TIF50</w:t>
            </w:r>
            <w:r>
              <w:rPr>
                <w:sz w:val="24"/>
                <w:lang w:val="zh-CN"/>
              </w:rPr>
              <w:t>、</w:t>
            </w:r>
            <w:r>
              <w:rPr>
                <w:sz w:val="24"/>
              </w:rPr>
              <w:t>TEF75</w:t>
            </w:r>
            <w:r>
              <w:rPr>
                <w:sz w:val="24"/>
                <w:lang w:val="zh-CN"/>
              </w:rPr>
              <w:t>、</w:t>
            </w:r>
            <w:r>
              <w:rPr>
                <w:sz w:val="24"/>
              </w:rPr>
              <w:t>TEF50</w:t>
            </w:r>
            <w:r>
              <w:rPr>
                <w:sz w:val="24"/>
                <w:lang w:val="zh-CN"/>
              </w:rPr>
              <w:t>、</w:t>
            </w:r>
            <w:r>
              <w:rPr>
                <w:sz w:val="24"/>
              </w:rPr>
              <w:t>TEF25</w:t>
            </w:r>
            <w:r>
              <w:rPr>
                <w:sz w:val="24"/>
                <w:lang w:val="zh-CN"/>
              </w:rPr>
              <w:t>、</w:t>
            </w:r>
            <w:r>
              <w:rPr>
                <w:sz w:val="24"/>
              </w:rPr>
              <w:t>TMMEF</w:t>
            </w:r>
            <w:r>
              <w:rPr>
                <w:sz w:val="24"/>
                <w:lang w:val="zh-CN"/>
              </w:rPr>
              <w:t>、</w:t>
            </w:r>
            <w:r>
              <w:rPr>
                <w:sz w:val="24"/>
              </w:rPr>
              <w:t>MV</w:t>
            </w:r>
            <w:r>
              <w:rPr>
                <w:rFonts w:hint="eastAsia"/>
                <w:sz w:val="24"/>
              </w:rPr>
              <w:t>等；</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3.11</w:t>
            </w:r>
          </w:p>
        </w:tc>
        <w:tc>
          <w:tcPr>
            <w:tcW w:w="8460" w:type="dxa"/>
          </w:tcPr>
          <w:p w:rsidR="00B90164" w:rsidRDefault="00B90164" w:rsidP="00F61C44">
            <w:pPr>
              <w:spacing w:line="360" w:lineRule="auto"/>
              <w:rPr>
                <w:sz w:val="24"/>
              </w:rPr>
            </w:pPr>
            <w:r>
              <w:rPr>
                <w:rFonts w:hint="eastAsia"/>
                <w:sz w:val="24"/>
              </w:rPr>
              <w:t>具有</w:t>
            </w:r>
            <w:r>
              <w:rPr>
                <w:rFonts w:hint="eastAsia"/>
                <w:sz w:val="24"/>
              </w:rPr>
              <w:t>100ml</w:t>
            </w:r>
            <w:r>
              <w:rPr>
                <w:rFonts w:hint="eastAsia"/>
                <w:sz w:val="24"/>
              </w:rPr>
              <w:t>容量定标和三流量验证；</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3.12</w:t>
            </w:r>
          </w:p>
        </w:tc>
        <w:tc>
          <w:tcPr>
            <w:tcW w:w="8460" w:type="dxa"/>
          </w:tcPr>
          <w:p w:rsidR="00B90164" w:rsidRDefault="00B90164" w:rsidP="00F61C44">
            <w:pPr>
              <w:spacing w:line="360" w:lineRule="auto"/>
              <w:rPr>
                <w:sz w:val="24"/>
              </w:rPr>
            </w:pPr>
            <w:r>
              <w:rPr>
                <w:rFonts w:hint="eastAsia"/>
                <w:sz w:val="24"/>
              </w:rPr>
              <w:t>潮气呼吸肺功能包括：流量</w:t>
            </w:r>
            <w:r>
              <w:rPr>
                <w:rFonts w:hint="eastAsia"/>
                <w:sz w:val="24"/>
              </w:rPr>
              <w:t>-</w:t>
            </w:r>
            <w:r>
              <w:rPr>
                <w:rFonts w:hint="eastAsia"/>
                <w:sz w:val="24"/>
              </w:rPr>
              <w:t>容积曲线展示、容积</w:t>
            </w:r>
            <w:r>
              <w:rPr>
                <w:rFonts w:hint="eastAsia"/>
                <w:sz w:val="24"/>
              </w:rPr>
              <w:t>-</w:t>
            </w:r>
            <w:r>
              <w:rPr>
                <w:rFonts w:hint="eastAsia"/>
                <w:sz w:val="24"/>
              </w:rPr>
              <w:t>时间曲线展示、潮气呼吸流速容量环（</w:t>
            </w:r>
            <w:r>
              <w:rPr>
                <w:rFonts w:hint="eastAsia"/>
                <w:sz w:val="24"/>
              </w:rPr>
              <w:t>TBFV</w:t>
            </w:r>
            <w:r>
              <w:rPr>
                <w:rFonts w:hint="eastAsia"/>
                <w:sz w:val="24"/>
              </w:rPr>
              <w:t>环）；</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3.13</w:t>
            </w:r>
          </w:p>
        </w:tc>
        <w:tc>
          <w:tcPr>
            <w:tcW w:w="8460" w:type="dxa"/>
          </w:tcPr>
          <w:p w:rsidR="00B90164" w:rsidRDefault="00B90164" w:rsidP="00F61C44">
            <w:pPr>
              <w:spacing w:line="360" w:lineRule="auto"/>
              <w:rPr>
                <w:sz w:val="24"/>
              </w:rPr>
            </w:pPr>
            <w:r>
              <w:rPr>
                <w:rFonts w:hint="eastAsia"/>
                <w:sz w:val="24"/>
              </w:rPr>
              <w:t>呼吸过程中智能判定并校准，避免呼吸数据漂移，确保结果精准；</w:t>
            </w:r>
          </w:p>
        </w:tc>
      </w:tr>
      <w:tr w:rsidR="00B90164" w:rsidTr="00F61C44">
        <w:tc>
          <w:tcPr>
            <w:tcW w:w="894" w:type="dxa"/>
            <w:vAlign w:val="center"/>
          </w:tcPr>
          <w:p w:rsidR="00B90164" w:rsidRDefault="00B90164" w:rsidP="00F61C44">
            <w:pPr>
              <w:spacing w:line="360" w:lineRule="auto"/>
              <w:jc w:val="center"/>
              <w:rPr>
                <w:b/>
                <w:bCs/>
                <w:sz w:val="24"/>
              </w:rPr>
            </w:pPr>
            <w:r>
              <w:rPr>
                <w:rFonts w:hint="eastAsia"/>
                <w:b/>
                <w:bCs/>
                <w:sz w:val="24"/>
              </w:rPr>
              <w:t>四</w:t>
            </w:r>
          </w:p>
        </w:tc>
        <w:tc>
          <w:tcPr>
            <w:tcW w:w="8460" w:type="dxa"/>
          </w:tcPr>
          <w:p w:rsidR="00B90164" w:rsidRDefault="00B90164" w:rsidP="00F61C44">
            <w:pPr>
              <w:spacing w:line="360" w:lineRule="auto"/>
              <w:rPr>
                <w:b/>
                <w:bCs/>
                <w:sz w:val="24"/>
              </w:rPr>
            </w:pPr>
            <w:r>
              <w:rPr>
                <w:rFonts w:hint="eastAsia"/>
                <w:b/>
                <w:bCs/>
                <w:sz w:val="24"/>
              </w:rPr>
              <w:t>肺功能模块性能指标</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4.1</w:t>
            </w:r>
          </w:p>
        </w:tc>
        <w:tc>
          <w:tcPr>
            <w:tcW w:w="8460" w:type="dxa"/>
            <w:vAlign w:val="center"/>
          </w:tcPr>
          <w:p w:rsidR="00B90164" w:rsidRDefault="00B90164" w:rsidP="00F61C44">
            <w:pPr>
              <w:spacing w:line="360" w:lineRule="auto"/>
              <w:rPr>
                <w:sz w:val="24"/>
              </w:rPr>
            </w:pPr>
            <w:r>
              <w:rPr>
                <w:rFonts w:hint="eastAsia"/>
                <w:sz w:val="24"/>
              </w:rPr>
              <w:t>流量传感器：金属筛网式压差传感器；</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lastRenderedPageBreak/>
              <w:t>4.2</w:t>
            </w:r>
          </w:p>
        </w:tc>
        <w:tc>
          <w:tcPr>
            <w:tcW w:w="8460" w:type="dxa"/>
            <w:vAlign w:val="center"/>
          </w:tcPr>
          <w:p w:rsidR="00B90164" w:rsidRDefault="00B90164" w:rsidP="00F61C44">
            <w:pPr>
              <w:spacing w:line="360" w:lineRule="auto"/>
              <w:rPr>
                <w:sz w:val="24"/>
              </w:rPr>
            </w:pPr>
            <w:r>
              <w:rPr>
                <w:rFonts w:hint="eastAsia"/>
                <w:sz w:val="24"/>
              </w:rPr>
              <w:t>流量测量范围：（</w:t>
            </w:r>
            <w:r>
              <w:rPr>
                <w:rFonts w:hint="eastAsia"/>
                <w:sz w:val="24"/>
              </w:rPr>
              <w:t>0</w:t>
            </w:r>
            <w:r>
              <w:rPr>
                <w:rFonts w:hint="eastAsia"/>
                <w:sz w:val="24"/>
              </w:rPr>
              <w:t>～</w:t>
            </w:r>
            <w:r>
              <w:rPr>
                <w:rFonts w:hint="eastAsia"/>
                <w:sz w:val="24"/>
              </w:rPr>
              <w:t>16</w:t>
            </w:r>
            <w:r>
              <w:rPr>
                <w:rFonts w:hint="eastAsia"/>
                <w:sz w:val="24"/>
              </w:rPr>
              <w:t>）</w:t>
            </w:r>
            <w:r>
              <w:rPr>
                <w:rFonts w:hint="eastAsia"/>
                <w:sz w:val="24"/>
              </w:rPr>
              <w:t>L/s</w:t>
            </w:r>
            <w:r>
              <w:rPr>
                <w:rFonts w:hint="eastAsia"/>
                <w:sz w:val="24"/>
              </w:rPr>
              <w:t>；流量精确范围：±</w:t>
            </w:r>
            <w:r>
              <w:rPr>
                <w:rFonts w:hint="eastAsia"/>
                <w:sz w:val="24"/>
              </w:rPr>
              <w:t>3%</w:t>
            </w:r>
            <w:r>
              <w:rPr>
                <w:rFonts w:hint="eastAsia"/>
                <w:sz w:val="24"/>
              </w:rPr>
              <w:t>或</w:t>
            </w:r>
            <w:r>
              <w:rPr>
                <w:rFonts w:hint="eastAsia"/>
                <w:sz w:val="24"/>
              </w:rPr>
              <w:t>0.05 L/s</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4.3</w:t>
            </w:r>
          </w:p>
        </w:tc>
        <w:tc>
          <w:tcPr>
            <w:tcW w:w="8460" w:type="dxa"/>
            <w:vAlign w:val="center"/>
          </w:tcPr>
          <w:p w:rsidR="00B90164" w:rsidRDefault="00B90164" w:rsidP="00F61C44">
            <w:pPr>
              <w:spacing w:line="360" w:lineRule="auto"/>
              <w:rPr>
                <w:sz w:val="24"/>
              </w:rPr>
            </w:pPr>
            <w:r>
              <w:rPr>
                <w:rFonts w:hint="eastAsia"/>
                <w:sz w:val="24"/>
              </w:rPr>
              <w:t>容量测量范围：（</w:t>
            </w:r>
            <w:r>
              <w:rPr>
                <w:rFonts w:hint="eastAsia"/>
                <w:sz w:val="24"/>
              </w:rPr>
              <w:t>0</w:t>
            </w:r>
            <w:r>
              <w:rPr>
                <w:rFonts w:hint="eastAsia"/>
                <w:sz w:val="24"/>
              </w:rPr>
              <w:t>～</w:t>
            </w:r>
            <w:r>
              <w:rPr>
                <w:rFonts w:hint="eastAsia"/>
                <w:sz w:val="24"/>
              </w:rPr>
              <w:t>10</w:t>
            </w:r>
            <w:r>
              <w:rPr>
                <w:rFonts w:hint="eastAsia"/>
                <w:sz w:val="24"/>
              </w:rPr>
              <w:t>）</w:t>
            </w:r>
            <w:r>
              <w:rPr>
                <w:rFonts w:hint="eastAsia"/>
                <w:sz w:val="24"/>
              </w:rPr>
              <w:t>L</w:t>
            </w:r>
            <w:r>
              <w:rPr>
                <w:rFonts w:hint="eastAsia"/>
                <w:sz w:val="24"/>
              </w:rPr>
              <w:t>；容量精确范围：±</w:t>
            </w:r>
            <w:r>
              <w:rPr>
                <w:rFonts w:hint="eastAsia"/>
                <w:sz w:val="24"/>
              </w:rPr>
              <w:t>2%</w:t>
            </w:r>
            <w:r>
              <w:rPr>
                <w:rFonts w:hint="eastAsia"/>
                <w:sz w:val="24"/>
              </w:rPr>
              <w:t>或者±</w:t>
            </w:r>
            <w:r>
              <w:rPr>
                <w:rFonts w:hint="eastAsia"/>
                <w:sz w:val="24"/>
              </w:rPr>
              <w:t>0.05L</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4.4</w:t>
            </w:r>
          </w:p>
        </w:tc>
        <w:tc>
          <w:tcPr>
            <w:tcW w:w="8460" w:type="dxa"/>
            <w:vAlign w:val="center"/>
          </w:tcPr>
          <w:p w:rsidR="00B90164" w:rsidRDefault="00B90164" w:rsidP="00F61C44">
            <w:pPr>
              <w:spacing w:line="360" w:lineRule="auto"/>
              <w:rPr>
                <w:sz w:val="24"/>
              </w:rPr>
            </w:pPr>
            <w:r>
              <w:rPr>
                <w:rFonts w:hint="eastAsia"/>
                <w:sz w:val="24"/>
              </w:rPr>
              <w:t>气流阻力：流量测量范围内小于</w:t>
            </w:r>
            <w:r>
              <w:rPr>
                <w:rFonts w:hint="eastAsia"/>
                <w:sz w:val="24"/>
              </w:rPr>
              <w:t>0.35Kpa/</w:t>
            </w:r>
            <w:r>
              <w:rPr>
                <w:rFonts w:hint="eastAsia"/>
                <w:sz w:val="24"/>
              </w:rPr>
              <w:t>（</w:t>
            </w:r>
            <w:r>
              <w:rPr>
                <w:rFonts w:hint="eastAsia"/>
                <w:sz w:val="24"/>
              </w:rPr>
              <w:t>L/s</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4.5</w:t>
            </w:r>
          </w:p>
        </w:tc>
        <w:tc>
          <w:tcPr>
            <w:tcW w:w="8460" w:type="dxa"/>
            <w:vAlign w:val="center"/>
          </w:tcPr>
          <w:p w:rsidR="00B90164" w:rsidRDefault="00B90164" w:rsidP="00F61C44">
            <w:pPr>
              <w:spacing w:line="360" w:lineRule="auto"/>
              <w:rPr>
                <w:sz w:val="24"/>
              </w:rPr>
            </w:pPr>
            <w:r>
              <w:rPr>
                <w:rFonts w:hint="eastAsia"/>
                <w:sz w:val="24"/>
              </w:rPr>
              <w:t>频率响应：应不超过±</w:t>
            </w:r>
            <w:r>
              <w:rPr>
                <w:rFonts w:hint="eastAsia"/>
                <w:sz w:val="24"/>
              </w:rPr>
              <w:t>12%</w:t>
            </w:r>
            <w:r>
              <w:rPr>
                <w:rFonts w:hint="eastAsia"/>
                <w:sz w:val="24"/>
              </w:rPr>
              <w:t>或者±</w:t>
            </w:r>
            <w:r>
              <w:rPr>
                <w:rFonts w:hint="eastAsia"/>
                <w:sz w:val="24"/>
              </w:rPr>
              <w:t>0.25 L/s</w:t>
            </w:r>
            <w:r>
              <w:rPr>
                <w:rFonts w:hint="eastAsia"/>
                <w:sz w:val="24"/>
              </w:rPr>
              <w:t>，取其大者</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4.6</w:t>
            </w:r>
          </w:p>
        </w:tc>
        <w:tc>
          <w:tcPr>
            <w:tcW w:w="8460" w:type="dxa"/>
            <w:vAlign w:val="center"/>
          </w:tcPr>
          <w:p w:rsidR="00B90164" w:rsidRDefault="00B90164" w:rsidP="00F61C44">
            <w:pPr>
              <w:spacing w:line="360" w:lineRule="auto"/>
              <w:rPr>
                <w:sz w:val="24"/>
              </w:rPr>
            </w:pPr>
            <w:r>
              <w:rPr>
                <w:rFonts w:hint="eastAsia"/>
                <w:sz w:val="24"/>
              </w:rPr>
              <w:t>质量控制：依据</w:t>
            </w:r>
            <w:r>
              <w:rPr>
                <w:rFonts w:hint="eastAsia"/>
                <w:sz w:val="24"/>
              </w:rPr>
              <w:t>ATS/ERS</w:t>
            </w:r>
            <w:r>
              <w:rPr>
                <w:rFonts w:hint="eastAsia"/>
                <w:sz w:val="24"/>
              </w:rPr>
              <w:t>自动计算质控评级</w:t>
            </w:r>
            <w:r>
              <w:rPr>
                <w:rFonts w:hint="eastAsia"/>
                <w:sz w:val="24"/>
              </w:rPr>
              <w:t>A</w:t>
            </w:r>
            <w:r>
              <w:rPr>
                <w:rFonts w:hint="eastAsia"/>
                <w:sz w:val="24"/>
              </w:rPr>
              <w:t>、</w:t>
            </w:r>
            <w:r>
              <w:rPr>
                <w:rFonts w:hint="eastAsia"/>
                <w:sz w:val="24"/>
              </w:rPr>
              <w:t>B</w:t>
            </w:r>
            <w:r>
              <w:rPr>
                <w:rFonts w:hint="eastAsia"/>
                <w:sz w:val="24"/>
              </w:rPr>
              <w:t>、</w:t>
            </w:r>
            <w:r>
              <w:rPr>
                <w:rFonts w:hint="eastAsia"/>
                <w:sz w:val="24"/>
              </w:rPr>
              <w:t>C</w:t>
            </w:r>
            <w:r>
              <w:rPr>
                <w:rFonts w:hint="eastAsia"/>
                <w:sz w:val="24"/>
              </w:rPr>
              <w:t>、</w:t>
            </w:r>
            <w:r>
              <w:rPr>
                <w:rFonts w:hint="eastAsia"/>
                <w:sz w:val="24"/>
              </w:rPr>
              <w:t>D</w:t>
            </w:r>
            <w:r>
              <w:rPr>
                <w:rFonts w:hint="eastAsia"/>
                <w:sz w:val="24"/>
              </w:rPr>
              <w:t>、</w:t>
            </w:r>
            <w:r>
              <w:rPr>
                <w:rFonts w:hint="eastAsia"/>
                <w:sz w:val="24"/>
              </w:rPr>
              <w:t>E</w:t>
            </w:r>
            <w:r>
              <w:rPr>
                <w:rFonts w:hint="eastAsia"/>
                <w:sz w:val="24"/>
              </w:rPr>
              <w:t>、</w:t>
            </w:r>
            <w:r>
              <w:rPr>
                <w:rFonts w:hint="eastAsia"/>
                <w:sz w:val="24"/>
              </w:rPr>
              <w:t>U</w:t>
            </w:r>
            <w:r>
              <w:rPr>
                <w:rFonts w:hint="eastAsia"/>
                <w:sz w:val="24"/>
              </w:rPr>
              <w:t>、</w:t>
            </w:r>
            <w:r>
              <w:rPr>
                <w:rFonts w:hint="eastAsia"/>
                <w:sz w:val="24"/>
              </w:rPr>
              <w:t>F</w:t>
            </w:r>
            <w:r>
              <w:rPr>
                <w:rFonts w:hint="eastAsia"/>
                <w:sz w:val="24"/>
              </w:rPr>
              <w:t>；，受检者检查过程中，实时数据图像监测呼气时间，呼气末流速等，严格把</w:t>
            </w:r>
            <w:proofErr w:type="gramStart"/>
            <w:r>
              <w:rPr>
                <w:rFonts w:hint="eastAsia"/>
                <w:sz w:val="24"/>
              </w:rPr>
              <w:t>控检查</w:t>
            </w:r>
            <w:proofErr w:type="gramEnd"/>
            <w:r>
              <w:rPr>
                <w:rFonts w:hint="eastAsia"/>
                <w:sz w:val="24"/>
              </w:rPr>
              <w:t>质量，保证检查结果准确；</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4.7</w:t>
            </w:r>
          </w:p>
        </w:tc>
        <w:tc>
          <w:tcPr>
            <w:tcW w:w="8460" w:type="dxa"/>
          </w:tcPr>
          <w:p w:rsidR="00B90164" w:rsidRDefault="00B90164" w:rsidP="00F61C44">
            <w:pPr>
              <w:spacing w:line="360" w:lineRule="auto"/>
              <w:rPr>
                <w:sz w:val="24"/>
              </w:rPr>
            </w:pPr>
            <w:r>
              <w:rPr>
                <w:rFonts w:hint="eastAsia"/>
                <w:sz w:val="24"/>
              </w:rPr>
              <w:t>具备自动测量环境参数</w:t>
            </w:r>
            <w:r>
              <w:rPr>
                <w:rFonts w:hint="eastAsia"/>
                <w:sz w:val="24"/>
              </w:rPr>
              <w:t>(</w:t>
            </w:r>
            <w:r>
              <w:rPr>
                <w:rFonts w:hint="eastAsia"/>
                <w:sz w:val="24"/>
              </w:rPr>
              <w:t>温度、湿度、大气压、海拔</w:t>
            </w:r>
            <w:r>
              <w:rPr>
                <w:rFonts w:hint="eastAsia"/>
                <w:sz w:val="24"/>
              </w:rPr>
              <w:t>)</w:t>
            </w:r>
            <w:r>
              <w:rPr>
                <w:rFonts w:hint="eastAsia"/>
                <w:sz w:val="24"/>
              </w:rPr>
              <w:t>并进行</w:t>
            </w:r>
            <w:r>
              <w:rPr>
                <w:rFonts w:hint="eastAsia"/>
                <w:sz w:val="24"/>
              </w:rPr>
              <w:t>BTPS</w:t>
            </w:r>
            <w:r>
              <w:rPr>
                <w:rFonts w:hint="eastAsia"/>
                <w:sz w:val="24"/>
              </w:rPr>
              <w:t>自动修正功能；可通过定标</w:t>
            </w:r>
            <w:proofErr w:type="gramStart"/>
            <w:r>
              <w:rPr>
                <w:rFonts w:hint="eastAsia"/>
                <w:sz w:val="24"/>
              </w:rPr>
              <w:t>筒进行</w:t>
            </w:r>
            <w:proofErr w:type="gramEnd"/>
            <w:r>
              <w:rPr>
                <w:rFonts w:hint="eastAsia"/>
                <w:sz w:val="24"/>
              </w:rPr>
              <w:t>常规定标和三流速定标；</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4.8</w:t>
            </w:r>
          </w:p>
        </w:tc>
        <w:tc>
          <w:tcPr>
            <w:tcW w:w="8460" w:type="dxa"/>
          </w:tcPr>
          <w:p w:rsidR="00B90164" w:rsidRDefault="00B90164" w:rsidP="00F61C44">
            <w:pPr>
              <w:spacing w:line="360" w:lineRule="auto"/>
              <w:rPr>
                <w:sz w:val="24"/>
              </w:rPr>
            </w:pPr>
            <w:r>
              <w:rPr>
                <w:rFonts w:hint="eastAsia"/>
                <w:sz w:val="24"/>
              </w:rPr>
              <w:t>慢肺活量</w:t>
            </w:r>
            <w:r>
              <w:rPr>
                <w:rFonts w:hint="eastAsia"/>
                <w:sz w:val="24"/>
              </w:rPr>
              <w:t>SVC</w:t>
            </w:r>
            <w:r>
              <w:rPr>
                <w:rFonts w:hint="eastAsia"/>
                <w:sz w:val="24"/>
              </w:rPr>
              <w:t>：</w:t>
            </w:r>
            <w:r>
              <w:rPr>
                <w:rFonts w:hint="eastAsia"/>
                <w:sz w:val="24"/>
              </w:rPr>
              <w:t>VC</w:t>
            </w:r>
            <w:r>
              <w:rPr>
                <w:rFonts w:hint="eastAsia"/>
                <w:sz w:val="24"/>
              </w:rPr>
              <w:t>、</w:t>
            </w:r>
            <w:r>
              <w:rPr>
                <w:rFonts w:hint="eastAsia"/>
                <w:sz w:val="24"/>
              </w:rPr>
              <w:t>VC MAX</w:t>
            </w:r>
            <w:r>
              <w:rPr>
                <w:rFonts w:hint="eastAsia"/>
                <w:sz w:val="24"/>
              </w:rPr>
              <w:t>、</w:t>
            </w:r>
            <w:r>
              <w:rPr>
                <w:rFonts w:hint="eastAsia"/>
                <w:sz w:val="24"/>
              </w:rPr>
              <w:t>VC IN</w:t>
            </w:r>
            <w:r>
              <w:rPr>
                <w:rFonts w:hint="eastAsia"/>
                <w:sz w:val="24"/>
              </w:rPr>
              <w:t>、</w:t>
            </w:r>
            <w:r>
              <w:rPr>
                <w:rFonts w:hint="eastAsia"/>
                <w:sz w:val="24"/>
              </w:rPr>
              <w:t>VC EX</w:t>
            </w:r>
            <w:r>
              <w:rPr>
                <w:rFonts w:hint="eastAsia"/>
                <w:sz w:val="24"/>
              </w:rPr>
              <w:t>、</w:t>
            </w:r>
            <w:r>
              <w:rPr>
                <w:rFonts w:hint="eastAsia"/>
                <w:sz w:val="24"/>
              </w:rPr>
              <w:t>IC</w:t>
            </w:r>
            <w:r>
              <w:rPr>
                <w:rFonts w:hint="eastAsia"/>
                <w:sz w:val="24"/>
              </w:rPr>
              <w:t>、</w:t>
            </w:r>
            <w:r>
              <w:rPr>
                <w:rFonts w:hint="eastAsia"/>
                <w:sz w:val="24"/>
              </w:rPr>
              <w:t>IC%P</w:t>
            </w:r>
            <w:r>
              <w:rPr>
                <w:rFonts w:hint="eastAsia"/>
                <w:sz w:val="24"/>
              </w:rPr>
              <w:t>、</w:t>
            </w:r>
            <w:r>
              <w:rPr>
                <w:rFonts w:hint="eastAsia"/>
                <w:sz w:val="24"/>
              </w:rPr>
              <w:t>IRV</w:t>
            </w:r>
            <w:r>
              <w:rPr>
                <w:rFonts w:hint="eastAsia"/>
                <w:sz w:val="24"/>
              </w:rPr>
              <w:t>、</w:t>
            </w:r>
            <w:r>
              <w:rPr>
                <w:rFonts w:hint="eastAsia"/>
                <w:sz w:val="24"/>
              </w:rPr>
              <w:t>IRV%P</w:t>
            </w:r>
            <w:r>
              <w:rPr>
                <w:rFonts w:hint="eastAsia"/>
                <w:sz w:val="24"/>
              </w:rPr>
              <w:t>、</w:t>
            </w:r>
            <w:r>
              <w:rPr>
                <w:rFonts w:hint="eastAsia"/>
                <w:sz w:val="24"/>
              </w:rPr>
              <w:t>ERV</w:t>
            </w:r>
            <w:r>
              <w:rPr>
                <w:rFonts w:hint="eastAsia"/>
                <w:sz w:val="24"/>
              </w:rPr>
              <w:t>、</w:t>
            </w:r>
            <w:r>
              <w:rPr>
                <w:rFonts w:hint="eastAsia"/>
                <w:sz w:val="24"/>
              </w:rPr>
              <w:t>ERV%P</w:t>
            </w:r>
            <w:r>
              <w:rPr>
                <w:rFonts w:hint="eastAsia"/>
                <w:sz w:val="24"/>
              </w:rPr>
              <w:t>、</w:t>
            </w:r>
            <w:r>
              <w:rPr>
                <w:rFonts w:hint="eastAsia"/>
                <w:sz w:val="24"/>
              </w:rPr>
              <w:t>VC%P</w:t>
            </w:r>
            <w:r>
              <w:rPr>
                <w:rFonts w:hint="eastAsia"/>
                <w:sz w:val="24"/>
              </w:rPr>
              <w:t>、</w:t>
            </w:r>
            <w:r>
              <w:rPr>
                <w:rFonts w:hint="eastAsia"/>
                <w:sz w:val="24"/>
              </w:rPr>
              <w:t>VT</w:t>
            </w:r>
            <w:r>
              <w:rPr>
                <w:rFonts w:hint="eastAsia"/>
                <w:sz w:val="24"/>
              </w:rPr>
              <w:t>、</w:t>
            </w:r>
            <w:r>
              <w:rPr>
                <w:rFonts w:hint="eastAsia"/>
                <w:sz w:val="24"/>
              </w:rPr>
              <w:t>VT%P</w:t>
            </w:r>
            <w:r>
              <w:rPr>
                <w:rFonts w:hint="eastAsia"/>
                <w:sz w:val="24"/>
              </w:rPr>
              <w:t>、</w:t>
            </w:r>
            <w:r>
              <w:rPr>
                <w:rFonts w:hint="eastAsia"/>
                <w:sz w:val="24"/>
              </w:rPr>
              <w:t>MV</w:t>
            </w:r>
            <w:r>
              <w:rPr>
                <w:rFonts w:hint="eastAsia"/>
                <w:sz w:val="24"/>
              </w:rPr>
              <w:t>、</w:t>
            </w:r>
            <w:r>
              <w:rPr>
                <w:rFonts w:hint="eastAsia"/>
                <w:sz w:val="24"/>
              </w:rPr>
              <w:t>TIN</w:t>
            </w:r>
            <w:r>
              <w:rPr>
                <w:rFonts w:hint="eastAsia"/>
                <w:sz w:val="24"/>
              </w:rPr>
              <w:t>、</w:t>
            </w:r>
            <w:r>
              <w:rPr>
                <w:rFonts w:hint="eastAsia"/>
                <w:sz w:val="24"/>
              </w:rPr>
              <w:t>TEX</w:t>
            </w:r>
            <w:r>
              <w:rPr>
                <w:rFonts w:hint="eastAsia"/>
                <w:sz w:val="24"/>
              </w:rPr>
              <w:t>、</w:t>
            </w:r>
            <w:r>
              <w:rPr>
                <w:rFonts w:hint="eastAsia"/>
                <w:sz w:val="24"/>
              </w:rPr>
              <w:t>TTOT</w:t>
            </w:r>
            <w:r>
              <w:rPr>
                <w:rFonts w:hint="eastAsia"/>
                <w:sz w:val="24"/>
              </w:rPr>
              <w:t>、</w:t>
            </w:r>
            <w:r>
              <w:rPr>
                <w:rFonts w:hint="eastAsia"/>
                <w:sz w:val="24"/>
              </w:rPr>
              <w:t>BF</w:t>
            </w:r>
            <w:r>
              <w:rPr>
                <w:rFonts w:hint="eastAsia"/>
                <w:sz w:val="24"/>
              </w:rPr>
              <w:t>、</w:t>
            </w:r>
            <w:r>
              <w:rPr>
                <w:rFonts w:hint="eastAsia"/>
                <w:sz w:val="24"/>
              </w:rPr>
              <w:t>BF%P</w:t>
            </w:r>
            <w:r>
              <w:rPr>
                <w:rFonts w:hint="eastAsia"/>
                <w:sz w:val="24"/>
              </w:rPr>
              <w:t>、</w:t>
            </w:r>
            <w:r>
              <w:rPr>
                <w:rFonts w:hint="eastAsia"/>
                <w:sz w:val="24"/>
              </w:rPr>
              <w:t>TIN/TTON</w:t>
            </w:r>
            <w:r>
              <w:rPr>
                <w:rFonts w:hint="eastAsia"/>
                <w:sz w:val="24"/>
              </w:rPr>
              <w:t>、</w:t>
            </w:r>
            <w:r>
              <w:rPr>
                <w:rFonts w:hint="eastAsia"/>
                <w:sz w:val="24"/>
              </w:rPr>
              <w:t>TEX/TTON</w:t>
            </w:r>
            <w:r>
              <w:rPr>
                <w:rFonts w:hint="eastAsia"/>
                <w:sz w:val="24"/>
              </w:rPr>
              <w:t>、</w:t>
            </w:r>
            <w:r>
              <w:rPr>
                <w:rFonts w:hint="eastAsia"/>
                <w:sz w:val="24"/>
              </w:rPr>
              <w:t>TIN/TEX</w:t>
            </w:r>
            <w:r>
              <w:rPr>
                <w:rFonts w:hint="eastAsia"/>
                <w:sz w:val="24"/>
              </w:rPr>
              <w:t>、</w:t>
            </w:r>
            <w:r>
              <w:rPr>
                <w:rFonts w:hint="eastAsia"/>
                <w:sz w:val="24"/>
              </w:rPr>
              <w:t>VC%</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4.9</w:t>
            </w:r>
          </w:p>
        </w:tc>
        <w:tc>
          <w:tcPr>
            <w:tcW w:w="8460" w:type="dxa"/>
          </w:tcPr>
          <w:p w:rsidR="00B90164" w:rsidRDefault="00B90164" w:rsidP="00F61C44">
            <w:pPr>
              <w:spacing w:line="360" w:lineRule="auto"/>
              <w:rPr>
                <w:sz w:val="24"/>
              </w:rPr>
            </w:pPr>
            <w:r>
              <w:rPr>
                <w:rFonts w:hint="eastAsia"/>
                <w:sz w:val="24"/>
              </w:rPr>
              <w:t>用力肺活量</w:t>
            </w:r>
            <w:r>
              <w:rPr>
                <w:rFonts w:hint="eastAsia"/>
                <w:sz w:val="24"/>
              </w:rPr>
              <w:t>FVC</w:t>
            </w:r>
            <w:r>
              <w:rPr>
                <w:rFonts w:hint="eastAsia"/>
                <w:sz w:val="24"/>
              </w:rPr>
              <w:t>：</w:t>
            </w:r>
            <w:r>
              <w:rPr>
                <w:rFonts w:hint="eastAsia"/>
                <w:sz w:val="24"/>
              </w:rPr>
              <w:t>FVC</w:t>
            </w:r>
            <w:r>
              <w:rPr>
                <w:rFonts w:hint="eastAsia"/>
                <w:sz w:val="24"/>
              </w:rPr>
              <w:t>、</w:t>
            </w:r>
            <w:r>
              <w:rPr>
                <w:rFonts w:hint="eastAsia"/>
                <w:sz w:val="24"/>
              </w:rPr>
              <w:t>FEV1</w:t>
            </w:r>
            <w:r>
              <w:rPr>
                <w:rFonts w:hint="eastAsia"/>
                <w:sz w:val="24"/>
              </w:rPr>
              <w:t>、</w:t>
            </w:r>
            <w:r>
              <w:rPr>
                <w:rFonts w:hint="eastAsia"/>
                <w:sz w:val="24"/>
              </w:rPr>
              <w:t>FEV3</w:t>
            </w:r>
            <w:r>
              <w:rPr>
                <w:rFonts w:hint="eastAsia"/>
                <w:sz w:val="24"/>
              </w:rPr>
              <w:t>、</w:t>
            </w:r>
            <w:r>
              <w:rPr>
                <w:rFonts w:hint="eastAsia"/>
                <w:sz w:val="24"/>
              </w:rPr>
              <w:t>FEV6</w:t>
            </w:r>
            <w:r>
              <w:rPr>
                <w:rFonts w:hint="eastAsia"/>
                <w:sz w:val="24"/>
              </w:rPr>
              <w:t>、</w:t>
            </w:r>
            <w:r>
              <w:rPr>
                <w:rFonts w:hint="eastAsia"/>
                <w:sz w:val="24"/>
              </w:rPr>
              <w:t>FEV1/FVC</w:t>
            </w:r>
            <w:r>
              <w:rPr>
                <w:rFonts w:hint="eastAsia"/>
                <w:sz w:val="24"/>
              </w:rPr>
              <w:t>、</w:t>
            </w:r>
            <w:r>
              <w:rPr>
                <w:rFonts w:hint="eastAsia"/>
                <w:sz w:val="24"/>
              </w:rPr>
              <w:t>FEV3/FVC</w:t>
            </w:r>
            <w:r>
              <w:rPr>
                <w:rFonts w:hint="eastAsia"/>
                <w:sz w:val="24"/>
              </w:rPr>
              <w:t>、</w:t>
            </w:r>
            <w:r>
              <w:rPr>
                <w:rFonts w:hint="eastAsia"/>
                <w:sz w:val="24"/>
              </w:rPr>
              <w:t>FEV1/VC Max</w:t>
            </w:r>
            <w:r>
              <w:rPr>
                <w:rFonts w:hint="eastAsia"/>
                <w:sz w:val="24"/>
              </w:rPr>
              <w:t>、</w:t>
            </w:r>
            <w:r>
              <w:rPr>
                <w:rFonts w:hint="eastAsia"/>
                <w:sz w:val="24"/>
              </w:rPr>
              <w:t>PEF</w:t>
            </w:r>
            <w:r>
              <w:rPr>
                <w:rFonts w:hint="eastAsia"/>
                <w:sz w:val="24"/>
              </w:rPr>
              <w:t>、</w:t>
            </w:r>
            <w:r>
              <w:rPr>
                <w:rFonts w:hint="eastAsia"/>
                <w:sz w:val="24"/>
              </w:rPr>
              <w:t>FEF25</w:t>
            </w:r>
            <w:r>
              <w:rPr>
                <w:rFonts w:hint="eastAsia"/>
                <w:sz w:val="24"/>
              </w:rPr>
              <w:t>、</w:t>
            </w:r>
            <w:r>
              <w:rPr>
                <w:rFonts w:hint="eastAsia"/>
                <w:sz w:val="24"/>
              </w:rPr>
              <w:t>FEF50</w:t>
            </w:r>
            <w:r>
              <w:rPr>
                <w:rFonts w:hint="eastAsia"/>
                <w:sz w:val="24"/>
              </w:rPr>
              <w:t>、</w:t>
            </w:r>
            <w:r>
              <w:rPr>
                <w:rFonts w:hint="eastAsia"/>
                <w:sz w:val="24"/>
              </w:rPr>
              <w:t>FEF75</w:t>
            </w:r>
            <w:r>
              <w:rPr>
                <w:rFonts w:hint="eastAsia"/>
                <w:sz w:val="24"/>
              </w:rPr>
              <w:t>、</w:t>
            </w:r>
            <w:r>
              <w:rPr>
                <w:rFonts w:hint="eastAsia"/>
                <w:sz w:val="24"/>
              </w:rPr>
              <w:t>MMEF</w:t>
            </w:r>
            <w:r>
              <w:rPr>
                <w:rFonts w:hint="eastAsia"/>
                <w:sz w:val="24"/>
              </w:rPr>
              <w:t>、</w:t>
            </w:r>
            <w:r>
              <w:rPr>
                <w:rFonts w:hint="eastAsia"/>
                <w:sz w:val="24"/>
              </w:rPr>
              <w:t>PIF</w:t>
            </w:r>
            <w:r>
              <w:rPr>
                <w:rFonts w:hint="eastAsia"/>
                <w:sz w:val="24"/>
              </w:rPr>
              <w:t>、</w:t>
            </w:r>
            <w:r>
              <w:rPr>
                <w:rFonts w:hint="eastAsia"/>
                <w:sz w:val="24"/>
              </w:rPr>
              <w:t>PIF50</w:t>
            </w:r>
            <w:r>
              <w:rPr>
                <w:rFonts w:hint="eastAsia"/>
                <w:sz w:val="24"/>
              </w:rPr>
              <w:t>、</w:t>
            </w:r>
            <w:r>
              <w:rPr>
                <w:rFonts w:hint="eastAsia"/>
                <w:sz w:val="24"/>
              </w:rPr>
              <w:t>MIF</w:t>
            </w:r>
            <w:r>
              <w:rPr>
                <w:rFonts w:hint="eastAsia"/>
                <w:sz w:val="24"/>
              </w:rPr>
              <w:t>、</w:t>
            </w:r>
            <w:r>
              <w:rPr>
                <w:rFonts w:hint="eastAsia"/>
                <w:sz w:val="24"/>
              </w:rPr>
              <w:t>FET</w:t>
            </w:r>
            <w:r>
              <w:rPr>
                <w:rFonts w:hint="eastAsia"/>
                <w:sz w:val="24"/>
              </w:rPr>
              <w:t>、</w:t>
            </w:r>
            <w:r>
              <w:rPr>
                <w:rFonts w:hint="eastAsia"/>
                <w:sz w:val="24"/>
              </w:rPr>
              <w:t>VEXP</w:t>
            </w:r>
            <w:r>
              <w:rPr>
                <w:rFonts w:hint="eastAsia"/>
                <w:sz w:val="24"/>
              </w:rPr>
              <w:t>、</w:t>
            </w:r>
            <w:r>
              <w:rPr>
                <w:rFonts w:hint="eastAsia"/>
                <w:sz w:val="24"/>
              </w:rPr>
              <w:t>FET</w:t>
            </w:r>
            <w:r>
              <w:rPr>
                <w:rFonts w:hint="eastAsia"/>
                <w:sz w:val="24"/>
              </w:rPr>
              <w:t>、（</w:t>
            </w:r>
            <w:r>
              <w:rPr>
                <w:rFonts w:hint="eastAsia"/>
                <w:sz w:val="24"/>
              </w:rPr>
              <w:t>FEV1 1% FVC1</w:t>
            </w:r>
            <w:r>
              <w:rPr>
                <w:rFonts w:hint="eastAsia"/>
                <w:sz w:val="24"/>
              </w:rPr>
              <w:t>）</w:t>
            </w:r>
            <w:r>
              <w:rPr>
                <w:rFonts w:hint="eastAsia"/>
                <w:sz w:val="24"/>
              </w:rPr>
              <w:t>%P</w:t>
            </w:r>
            <w:r>
              <w:rPr>
                <w:rFonts w:hint="eastAsia"/>
                <w:sz w:val="24"/>
              </w:rPr>
              <w:t>、</w:t>
            </w:r>
            <w:r>
              <w:rPr>
                <w:rFonts w:hint="eastAsia"/>
                <w:sz w:val="24"/>
              </w:rPr>
              <w:t>PIF</w:t>
            </w:r>
            <w:r>
              <w:rPr>
                <w:rFonts w:hint="eastAsia"/>
                <w:sz w:val="24"/>
              </w:rPr>
              <w:t>、</w:t>
            </w:r>
            <w:r>
              <w:rPr>
                <w:rFonts w:hint="eastAsia"/>
                <w:sz w:val="24"/>
              </w:rPr>
              <w:t>ELA</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4.10</w:t>
            </w:r>
          </w:p>
        </w:tc>
        <w:tc>
          <w:tcPr>
            <w:tcW w:w="8460" w:type="dxa"/>
          </w:tcPr>
          <w:p w:rsidR="00B90164" w:rsidRDefault="00B90164" w:rsidP="00F61C44">
            <w:pPr>
              <w:spacing w:line="360" w:lineRule="auto"/>
              <w:rPr>
                <w:sz w:val="24"/>
              </w:rPr>
            </w:pPr>
            <w:r>
              <w:rPr>
                <w:rFonts w:hint="eastAsia"/>
                <w:sz w:val="24"/>
              </w:rPr>
              <w:t>每分最大通气量</w:t>
            </w:r>
            <w:r>
              <w:rPr>
                <w:rFonts w:hint="eastAsia"/>
                <w:sz w:val="24"/>
              </w:rPr>
              <w:t>MVV</w:t>
            </w:r>
            <w:r>
              <w:rPr>
                <w:rFonts w:hint="eastAsia"/>
                <w:sz w:val="24"/>
              </w:rPr>
              <w:t>：</w:t>
            </w:r>
            <w:r>
              <w:rPr>
                <w:rFonts w:hint="eastAsia"/>
                <w:sz w:val="24"/>
              </w:rPr>
              <w:t>MVV</w:t>
            </w:r>
            <w:r>
              <w:rPr>
                <w:rFonts w:hint="eastAsia"/>
                <w:sz w:val="24"/>
              </w:rPr>
              <w:t>、</w:t>
            </w:r>
            <w:r>
              <w:rPr>
                <w:rFonts w:hint="eastAsia"/>
                <w:sz w:val="24"/>
              </w:rPr>
              <w:t>MVV%P</w:t>
            </w:r>
            <w:r>
              <w:rPr>
                <w:rFonts w:hint="eastAsia"/>
                <w:sz w:val="24"/>
              </w:rPr>
              <w:t>、</w:t>
            </w:r>
            <w:r>
              <w:rPr>
                <w:rFonts w:hint="eastAsia"/>
                <w:sz w:val="24"/>
              </w:rPr>
              <w:t>VT MVV</w:t>
            </w:r>
            <w:r>
              <w:rPr>
                <w:rFonts w:hint="eastAsia"/>
                <w:sz w:val="24"/>
              </w:rPr>
              <w:t>、</w:t>
            </w:r>
            <w:r>
              <w:rPr>
                <w:rFonts w:hint="eastAsia"/>
                <w:sz w:val="24"/>
              </w:rPr>
              <w:t>TIME MVV</w:t>
            </w:r>
            <w:r>
              <w:rPr>
                <w:rFonts w:hint="eastAsia"/>
                <w:sz w:val="24"/>
              </w:rPr>
              <w:t>、</w:t>
            </w:r>
            <w:r>
              <w:rPr>
                <w:rFonts w:hint="eastAsia"/>
                <w:sz w:val="24"/>
              </w:rPr>
              <w:t>BF MVV</w:t>
            </w:r>
            <w:r>
              <w:rPr>
                <w:rFonts w:hint="eastAsia"/>
                <w:sz w:val="24"/>
              </w:rPr>
              <w:t>、</w:t>
            </w:r>
            <w:r>
              <w:rPr>
                <w:rFonts w:hint="eastAsia"/>
                <w:sz w:val="24"/>
              </w:rPr>
              <w:t>MVV%</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4.11</w:t>
            </w:r>
          </w:p>
        </w:tc>
        <w:tc>
          <w:tcPr>
            <w:tcW w:w="8460" w:type="dxa"/>
          </w:tcPr>
          <w:p w:rsidR="00B90164" w:rsidRDefault="00B90164" w:rsidP="00F61C44">
            <w:pPr>
              <w:spacing w:line="360" w:lineRule="auto"/>
              <w:rPr>
                <w:sz w:val="24"/>
              </w:rPr>
            </w:pPr>
            <w:r>
              <w:rPr>
                <w:rFonts w:hint="eastAsia"/>
                <w:sz w:val="24"/>
              </w:rPr>
              <w:t>舒张试验、激发试验：预计值，</w:t>
            </w:r>
            <w:r>
              <w:rPr>
                <w:rFonts w:hint="eastAsia"/>
                <w:sz w:val="24"/>
              </w:rPr>
              <w:t xml:space="preserve"> </w:t>
            </w:r>
            <w:r>
              <w:rPr>
                <w:rFonts w:hint="eastAsia"/>
                <w:sz w:val="24"/>
              </w:rPr>
              <w:t>每次实测预计百分比</w:t>
            </w:r>
            <w:r>
              <w:rPr>
                <w:rFonts w:hint="eastAsia"/>
                <w:sz w:val="24"/>
              </w:rPr>
              <w:t xml:space="preserve"> %</w:t>
            </w:r>
            <w:r>
              <w:rPr>
                <w:rFonts w:hint="eastAsia"/>
                <w:sz w:val="24"/>
              </w:rPr>
              <w:t>改变（变异率）</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4.12</w:t>
            </w:r>
          </w:p>
        </w:tc>
        <w:tc>
          <w:tcPr>
            <w:tcW w:w="8460" w:type="dxa"/>
          </w:tcPr>
          <w:p w:rsidR="00B90164" w:rsidRDefault="00B90164" w:rsidP="00F61C44">
            <w:pPr>
              <w:spacing w:line="360" w:lineRule="auto"/>
              <w:rPr>
                <w:sz w:val="24"/>
              </w:rPr>
            </w:pPr>
            <w:r>
              <w:rPr>
                <w:rFonts w:hint="eastAsia"/>
                <w:sz w:val="24"/>
              </w:rPr>
              <w:t>具备交叉感染的防控措施，可徒手拆卸浸泡消毒传感器或使用通用的肺功能仪耗材。</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4.13</w:t>
            </w:r>
          </w:p>
        </w:tc>
        <w:tc>
          <w:tcPr>
            <w:tcW w:w="8460" w:type="dxa"/>
          </w:tcPr>
          <w:p w:rsidR="00B90164" w:rsidRDefault="00B90164" w:rsidP="00F61C44">
            <w:pPr>
              <w:spacing w:line="360" w:lineRule="auto"/>
              <w:rPr>
                <w:sz w:val="24"/>
              </w:rPr>
            </w:pPr>
            <w:r>
              <w:rPr>
                <w:rFonts w:hint="eastAsia"/>
                <w:sz w:val="24"/>
              </w:rPr>
              <w:t>预设多种肺功能预计值参数，至少包含中国人预计值、</w:t>
            </w:r>
            <w:r>
              <w:rPr>
                <w:rFonts w:hint="eastAsia"/>
                <w:sz w:val="24"/>
              </w:rPr>
              <w:t>Standrad EU</w:t>
            </w:r>
            <w:r>
              <w:rPr>
                <w:rFonts w:hint="eastAsia"/>
                <w:sz w:val="24"/>
              </w:rPr>
              <w:t>、</w:t>
            </w:r>
            <w:r>
              <w:rPr>
                <w:rFonts w:hint="eastAsia"/>
                <w:sz w:val="24"/>
              </w:rPr>
              <w:t>Standrad ZS</w:t>
            </w:r>
            <w:r>
              <w:rPr>
                <w:rFonts w:hint="eastAsia"/>
                <w:sz w:val="24"/>
              </w:rPr>
              <w:t>；</w:t>
            </w:r>
          </w:p>
        </w:tc>
      </w:tr>
      <w:tr w:rsidR="00B90164" w:rsidTr="00F61C44">
        <w:tc>
          <w:tcPr>
            <w:tcW w:w="894" w:type="dxa"/>
            <w:vAlign w:val="center"/>
          </w:tcPr>
          <w:p w:rsidR="00B90164" w:rsidRDefault="00B90164" w:rsidP="00F61C44">
            <w:pPr>
              <w:spacing w:line="360" w:lineRule="auto"/>
              <w:jc w:val="center"/>
              <w:rPr>
                <w:b/>
                <w:bCs/>
                <w:sz w:val="24"/>
              </w:rPr>
            </w:pPr>
            <w:r>
              <w:rPr>
                <w:rFonts w:hint="eastAsia"/>
                <w:b/>
                <w:bCs/>
                <w:sz w:val="24"/>
              </w:rPr>
              <w:t>五</w:t>
            </w:r>
          </w:p>
        </w:tc>
        <w:tc>
          <w:tcPr>
            <w:tcW w:w="8460" w:type="dxa"/>
          </w:tcPr>
          <w:p w:rsidR="00B90164" w:rsidRDefault="00B90164" w:rsidP="00F61C44">
            <w:pPr>
              <w:spacing w:line="360" w:lineRule="auto"/>
              <w:rPr>
                <w:b/>
                <w:bCs/>
                <w:sz w:val="24"/>
              </w:rPr>
            </w:pPr>
            <w:r>
              <w:rPr>
                <w:rFonts w:hint="eastAsia"/>
                <w:b/>
                <w:bCs/>
                <w:sz w:val="24"/>
              </w:rPr>
              <w:t>其他要求</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5.1</w:t>
            </w:r>
          </w:p>
        </w:tc>
        <w:tc>
          <w:tcPr>
            <w:tcW w:w="8460" w:type="dxa"/>
          </w:tcPr>
          <w:p w:rsidR="00B90164" w:rsidRDefault="00B90164" w:rsidP="00F61C44">
            <w:pPr>
              <w:spacing w:line="360" w:lineRule="auto"/>
              <w:rPr>
                <w:sz w:val="24"/>
              </w:rPr>
            </w:pPr>
            <w:r>
              <w:rPr>
                <w:rFonts w:hint="eastAsia"/>
                <w:sz w:val="24"/>
              </w:rPr>
              <w:t>配备</w:t>
            </w:r>
            <w:r>
              <w:rPr>
                <w:rFonts w:hint="eastAsia"/>
                <w:sz w:val="24"/>
              </w:rPr>
              <w:t>360</w:t>
            </w:r>
            <w:r>
              <w:rPr>
                <w:rFonts w:hint="eastAsia"/>
                <w:sz w:val="24"/>
              </w:rPr>
              <w:t>°支臂，可任意定位，满足多种睡姿；</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5.2</w:t>
            </w:r>
          </w:p>
        </w:tc>
        <w:tc>
          <w:tcPr>
            <w:tcW w:w="8460" w:type="dxa"/>
          </w:tcPr>
          <w:p w:rsidR="00B90164" w:rsidRDefault="00B90164" w:rsidP="00F61C44">
            <w:pPr>
              <w:spacing w:line="360" w:lineRule="auto"/>
              <w:rPr>
                <w:sz w:val="24"/>
              </w:rPr>
            </w:pPr>
            <w:r>
              <w:rPr>
                <w:sz w:val="24"/>
              </w:rPr>
              <w:t>可进行多次重复测量，仪器自动选取最佳值，并用形象化的图形分别表示预计值和最好的实测值</w:t>
            </w:r>
            <w:r>
              <w:rPr>
                <w:sz w:val="24"/>
              </w:rPr>
              <w:t>,</w:t>
            </w:r>
            <w:r>
              <w:rPr>
                <w:sz w:val="24"/>
              </w:rPr>
              <w:t>同时也可以根据操作人的自我判断选择最佳值</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5.3</w:t>
            </w:r>
          </w:p>
        </w:tc>
        <w:tc>
          <w:tcPr>
            <w:tcW w:w="8460" w:type="dxa"/>
          </w:tcPr>
          <w:p w:rsidR="00B90164" w:rsidRDefault="00B90164" w:rsidP="00F61C44">
            <w:pPr>
              <w:spacing w:line="360" w:lineRule="auto"/>
              <w:rPr>
                <w:sz w:val="24"/>
              </w:rPr>
            </w:pPr>
            <w:r>
              <w:rPr>
                <w:sz w:val="24"/>
              </w:rPr>
              <w:t>带环境参数自动测量模块，可自动测量气压、环境温度、相对湿度、自动对病人测量结果进行</w:t>
            </w:r>
            <w:r>
              <w:rPr>
                <w:sz w:val="24"/>
              </w:rPr>
              <w:t>BTPS</w:t>
            </w:r>
            <w:r>
              <w:rPr>
                <w:sz w:val="24"/>
              </w:rPr>
              <w:t>校正，从而保证仪器测量数据的精确、可靠</w:t>
            </w:r>
            <w:r>
              <w:rPr>
                <w:rFonts w:hint="eastAsia"/>
                <w:sz w:val="24"/>
              </w:rPr>
              <w:t>、</w:t>
            </w:r>
            <w:r>
              <w:rPr>
                <w:sz w:val="24"/>
              </w:rPr>
              <w:t>配备专用的婴幼儿呼吸面罩</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5.4</w:t>
            </w:r>
          </w:p>
        </w:tc>
        <w:tc>
          <w:tcPr>
            <w:tcW w:w="8460" w:type="dxa"/>
          </w:tcPr>
          <w:p w:rsidR="00B90164" w:rsidRDefault="00B90164" w:rsidP="00F61C44">
            <w:pPr>
              <w:spacing w:line="360" w:lineRule="auto"/>
              <w:rPr>
                <w:sz w:val="24"/>
              </w:rPr>
            </w:pPr>
            <w:r>
              <w:rPr>
                <w:rFonts w:hint="eastAsia"/>
                <w:sz w:val="24"/>
              </w:rPr>
              <w:t>PC</w:t>
            </w:r>
            <w:r>
              <w:rPr>
                <w:rFonts w:hint="eastAsia"/>
                <w:sz w:val="24"/>
              </w:rPr>
              <w:t>端软件包含：婴幼儿肺功能检查模块、用力通气</w:t>
            </w:r>
            <w:r>
              <w:rPr>
                <w:rFonts w:hint="eastAsia"/>
                <w:sz w:val="24"/>
              </w:rPr>
              <w:t>FVC</w:t>
            </w:r>
            <w:r>
              <w:rPr>
                <w:rFonts w:hint="eastAsia"/>
                <w:sz w:val="24"/>
              </w:rPr>
              <w:t>、慢通气</w:t>
            </w:r>
            <w:r>
              <w:rPr>
                <w:rFonts w:hint="eastAsia"/>
                <w:sz w:val="24"/>
              </w:rPr>
              <w:t>SVC</w:t>
            </w:r>
            <w:r>
              <w:rPr>
                <w:rFonts w:hint="eastAsia"/>
                <w:sz w:val="24"/>
              </w:rPr>
              <w:t>、每分钟最大通气</w:t>
            </w:r>
            <w:r>
              <w:rPr>
                <w:rFonts w:hint="eastAsia"/>
                <w:sz w:val="24"/>
              </w:rPr>
              <w:t>MVV</w:t>
            </w:r>
            <w:r>
              <w:rPr>
                <w:rFonts w:hint="eastAsia"/>
                <w:sz w:val="24"/>
              </w:rPr>
              <w:t>、舒张试验、激发试验、定标、质控管理模块、肺功能检查对</w:t>
            </w:r>
            <w:r>
              <w:rPr>
                <w:rFonts w:hint="eastAsia"/>
                <w:sz w:val="24"/>
              </w:rPr>
              <w:lastRenderedPageBreak/>
              <w:t>象信息收集及管理模块、随访问卷模块、</w:t>
            </w:r>
            <w:r>
              <w:rPr>
                <w:rFonts w:hint="eastAsia"/>
                <w:sz w:val="24"/>
              </w:rPr>
              <w:t>HIS</w:t>
            </w:r>
            <w:r>
              <w:rPr>
                <w:rFonts w:hint="eastAsia"/>
                <w:sz w:val="24"/>
              </w:rPr>
              <w:t>配置模块、儿童动画程序、报告生成及打印模块、工作台</w:t>
            </w:r>
            <w:proofErr w:type="gramStart"/>
            <w:r>
              <w:rPr>
                <w:rFonts w:hint="eastAsia"/>
                <w:sz w:val="24"/>
              </w:rPr>
              <w:t>账</w:t>
            </w:r>
            <w:proofErr w:type="gramEnd"/>
            <w:r>
              <w:rPr>
                <w:rFonts w:hint="eastAsia"/>
                <w:sz w:val="24"/>
              </w:rPr>
              <w:t>模块、账号管理</w:t>
            </w:r>
            <w:proofErr w:type="gramStart"/>
            <w:r>
              <w:rPr>
                <w:rFonts w:hint="eastAsia"/>
                <w:sz w:val="24"/>
              </w:rPr>
              <w:t>及设置</w:t>
            </w:r>
            <w:proofErr w:type="gramEnd"/>
            <w:r>
              <w:rPr>
                <w:rFonts w:hint="eastAsia"/>
                <w:sz w:val="24"/>
              </w:rPr>
              <w:t>模块；</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lastRenderedPageBreak/>
              <w:t>5.5</w:t>
            </w:r>
          </w:p>
        </w:tc>
        <w:tc>
          <w:tcPr>
            <w:tcW w:w="8460" w:type="dxa"/>
          </w:tcPr>
          <w:p w:rsidR="00B90164" w:rsidRDefault="00B90164" w:rsidP="00F61C44">
            <w:pPr>
              <w:spacing w:line="360" w:lineRule="auto"/>
              <w:rPr>
                <w:sz w:val="24"/>
              </w:rPr>
            </w:pPr>
            <w:r>
              <w:rPr>
                <w:rFonts w:hint="eastAsia"/>
                <w:sz w:val="24"/>
              </w:rPr>
              <w:t>软件系统符合国家儿童肺功能系列指南要求，符合国内婴幼儿潮气呼吸正常值与报告解读规范；</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5.6</w:t>
            </w:r>
          </w:p>
        </w:tc>
        <w:tc>
          <w:tcPr>
            <w:tcW w:w="8460" w:type="dxa"/>
          </w:tcPr>
          <w:p w:rsidR="00B90164" w:rsidRDefault="00B90164" w:rsidP="00F61C44">
            <w:pPr>
              <w:spacing w:line="360" w:lineRule="auto"/>
              <w:rPr>
                <w:sz w:val="24"/>
              </w:rPr>
            </w:pPr>
            <w:r>
              <w:rPr>
                <w:rFonts w:hint="eastAsia"/>
                <w:sz w:val="24"/>
              </w:rPr>
              <w:t>支持国内婴幼儿</w:t>
            </w:r>
            <w:r>
              <w:rPr>
                <w:sz w:val="24"/>
              </w:rPr>
              <w:t>预计值系统，并可根据需要写入自己本地区的相关预计值。输入病人的性别、体重、身高后可自动产生该病人的预计值。可同时保存十万以上的病人测试资料，并可随时调出并按不同要求打印</w:t>
            </w:r>
            <w:r>
              <w:rPr>
                <w:rFonts w:hint="eastAsia"/>
                <w:sz w:val="24"/>
              </w:rPr>
              <w:t>，</w:t>
            </w:r>
            <w:r>
              <w:rPr>
                <w:sz w:val="24"/>
              </w:rPr>
              <w:t>可自由修改的报告格式，打印图文报告</w:t>
            </w:r>
            <w:r>
              <w:rPr>
                <w:rFonts w:hint="eastAsia"/>
                <w:sz w:val="24"/>
              </w:rPr>
              <w:t>；</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5.7</w:t>
            </w:r>
          </w:p>
        </w:tc>
        <w:tc>
          <w:tcPr>
            <w:tcW w:w="8460" w:type="dxa"/>
          </w:tcPr>
          <w:p w:rsidR="00B90164" w:rsidRDefault="00B90164" w:rsidP="00F61C44">
            <w:pPr>
              <w:spacing w:line="360" w:lineRule="auto"/>
              <w:rPr>
                <w:sz w:val="24"/>
              </w:rPr>
            </w:pPr>
            <w:r>
              <w:rPr>
                <w:rFonts w:hint="eastAsia"/>
                <w:sz w:val="24"/>
              </w:rPr>
              <w:t>拥有婴幼儿肺功能云端平台、支持多中心、分布式、动态扩展平台架构，可支持接入省、市、县、医院的多中心检查及呼吸慢病分级诊疗平台；云端平台可接入其它设备数据，如成人肺功能报告数据、呼出气一氧化氮数据、血气分析数据等；</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5.8</w:t>
            </w:r>
          </w:p>
        </w:tc>
        <w:tc>
          <w:tcPr>
            <w:tcW w:w="8460" w:type="dxa"/>
          </w:tcPr>
          <w:p w:rsidR="00B90164" w:rsidRDefault="00B90164" w:rsidP="00F61C44">
            <w:pPr>
              <w:spacing w:line="360" w:lineRule="auto"/>
              <w:rPr>
                <w:sz w:val="24"/>
              </w:rPr>
            </w:pPr>
            <w:r>
              <w:rPr>
                <w:rFonts w:hint="eastAsia"/>
                <w:sz w:val="24"/>
              </w:rPr>
              <w:t>云端大数据系统：工作台、大数据地图、工作动态、肺功能检查对象信息管理模块、报告管理、统计分析、问卷管理、数据</w:t>
            </w:r>
            <w:r>
              <w:rPr>
                <w:rFonts w:hint="eastAsia"/>
                <w:sz w:val="24"/>
              </w:rPr>
              <w:t xml:space="preserve"> </w:t>
            </w:r>
            <w:r>
              <w:rPr>
                <w:rFonts w:hint="eastAsia"/>
                <w:sz w:val="24"/>
              </w:rPr>
              <w:t>上传与远程会诊功能、数据导出功能、数据共享功能、安全性与扩展性配置；</w:t>
            </w:r>
          </w:p>
        </w:tc>
      </w:tr>
      <w:tr w:rsidR="00B90164" w:rsidTr="00F61C44">
        <w:tc>
          <w:tcPr>
            <w:tcW w:w="894" w:type="dxa"/>
            <w:vAlign w:val="center"/>
          </w:tcPr>
          <w:p w:rsidR="00B90164" w:rsidRDefault="00B90164" w:rsidP="00F61C44">
            <w:pPr>
              <w:spacing w:line="360" w:lineRule="auto"/>
              <w:jc w:val="center"/>
              <w:rPr>
                <w:sz w:val="24"/>
              </w:rPr>
            </w:pPr>
            <w:r>
              <w:rPr>
                <w:rFonts w:hint="eastAsia"/>
                <w:sz w:val="24"/>
              </w:rPr>
              <w:t>5.9</w:t>
            </w:r>
          </w:p>
        </w:tc>
        <w:tc>
          <w:tcPr>
            <w:tcW w:w="8460" w:type="dxa"/>
          </w:tcPr>
          <w:p w:rsidR="00B90164" w:rsidRDefault="00B90164" w:rsidP="00F61C44">
            <w:pPr>
              <w:spacing w:line="360" w:lineRule="auto"/>
              <w:rPr>
                <w:sz w:val="24"/>
              </w:rPr>
            </w:pPr>
            <w:r>
              <w:rPr>
                <w:rFonts w:hint="eastAsia"/>
                <w:sz w:val="24"/>
              </w:rPr>
              <w:t>支持条码枪、身份证阅读器、智能体重仪设备；支持对接</w:t>
            </w:r>
            <w:r>
              <w:rPr>
                <w:rFonts w:hint="eastAsia"/>
                <w:sz w:val="24"/>
              </w:rPr>
              <w:t>HIS/LIS</w:t>
            </w:r>
            <w:r>
              <w:rPr>
                <w:rFonts w:hint="eastAsia"/>
                <w:sz w:val="24"/>
              </w:rPr>
              <w:t>系统；支持对接肺功能预约补录系统；支持对接肺功能叫号系统；支持对接社区中心等第三方平台；</w:t>
            </w:r>
          </w:p>
        </w:tc>
      </w:tr>
    </w:tbl>
    <w:p w:rsidR="00B90164" w:rsidRDefault="00B90164" w:rsidP="00B90164">
      <w:pPr>
        <w:spacing w:line="360" w:lineRule="exact"/>
        <w:rPr>
          <w:rFonts w:ascii="宋体" w:hAnsi="宋体"/>
          <w:bCs/>
          <w:sz w:val="24"/>
        </w:rPr>
      </w:pPr>
      <w:r>
        <w:rPr>
          <w:rFonts w:ascii="宋体" w:hAnsi="宋体" w:hint="eastAsia"/>
          <w:bCs/>
          <w:sz w:val="24"/>
        </w:rPr>
        <w:t>6.0、需提供国家食品药品监督管理局核发的中华人民共和国医疗器械注册证，且产品名称、型号、规格与注册证完全相符。</w:t>
      </w:r>
    </w:p>
    <w:p w:rsidR="00B90164" w:rsidRDefault="00B90164" w:rsidP="00B90164">
      <w:pPr>
        <w:spacing w:line="360" w:lineRule="exact"/>
        <w:rPr>
          <w:rFonts w:ascii="宋体" w:hAnsi="宋体"/>
          <w:bCs/>
          <w:sz w:val="24"/>
        </w:rPr>
      </w:pPr>
      <w:r>
        <w:rPr>
          <w:rFonts w:ascii="宋体" w:hAnsi="宋体" w:hint="eastAsia"/>
          <w:bCs/>
          <w:sz w:val="24"/>
        </w:rPr>
        <w:t>6.1、整机质保二十四个月；签订合同时需提供与生产厂家签订的质保协议。</w:t>
      </w:r>
    </w:p>
    <w:p w:rsidR="00B90164" w:rsidRDefault="00B90164" w:rsidP="00B90164">
      <w:pPr>
        <w:tabs>
          <w:tab w:val="left" w:pos="540"/>
        </w:tabs>
        <w:rPr>
          <w:sz w:val="24"/>
        </w:rPr>
      </w:pPr>
      <w:r>
        <w:rPr>
          <w:rFonts w:ascii="宋体" w:hAnsi="宋体" w:hint="eastAsia"/>
          <w:bCs/>
          <w:sz w:val="24"/>
        </w:rPr>
        <w:t>6.2、与本院HIS或相关计算机系统匹配（接口费由中标方承担）。</w:t>
      </w:r>
    </w:p>
    <w:p w:rsidR="00B90164" w:rsidRDefault="00B90164" w:rsidP="00B90164">
      <w:pPr>
        <w:tabs>
          <w:tab w:val="left" w:pos="540"/>
        </w:tabs>
        <w:rPr>
          <w:sz w:val="24"/>
        </w:rPr>
      </w:pPr>
    </w:p>
    <w:p w:rsidR="00B90164" w:rsidRDefault="00B90164" w:rsidP="00B90164">
      <w:pPr>
        <w:rPr>
          <w:sz w:val="24"/>
        </w:rPr>
      </w:pPr>
    </w:p>
    <w:p w:rsidR="00B90164" w:rsidRDefault="00B90164">
      <w:pPr>
        <w:widowControl/>
        <w:jc w:val="left"/>
        <w:rPr>
          <w:rFonts w:asciiTheme="minorEastAsia" w:eastAsiaTheme="minorEastAsia" w:hAnsiTheme="minorEastAsia"/>
          <w:sz w:val="24"/>
        </w:rPr>
      </w:pPr>
      <w:r>
        <w:rPr>
          <w:rFonts w:asciiTheme="minorEastAsia" w:eastAsiaTheme="minorEastAsia" w:hAnsiTheme="minorEastAsia"/>
        </w:rPr>
        <w:br w:type="page"/>
      </w:r>
    </w:p>
    <w:p w:rsidR="00E661B0" w:rsidRPr="00B90164" w:rsidRDefault="00E661B0" w:rsidP="00E661B0">
      <w:pPr>
        <w:pStyle w:val="a0"/>
        <w:ind w:firstLineChars="0" w:firstLine="0"/>
        <w:rPr>
          <w:rFonts w:asciiTheme="minorEastAsia" w:eastAsiaTheme="minorEastAsia" w:hAnsiTheme="minorEastAsia"/>
        </w:rPr>
      </w:pPr>
    </w:p>
    <w:p w:rsidR="00335770" w:rsidRPr="00CB3566" w:rsidRDefault="00335770" w:rsidP="00335770">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t>一氧化氮检测仪招标参数</w:t>
      </w:r>
    </w:p>
    <w:p w:rsidR="00335770" w:rsidRPr="00CB3566" w:rsidRDefault="00335770" w:rsidP="00335770">
      <w:pPr>
        <w:spacing w:line="400" w:lineRule="exact"/>
        <w:jc w:val="center"/>
        <w:rPr>
          <w:rFonts w:asciiTheme="minorEastAsia" w:eastAsiaTheme="minorEastAsia" w:hAnsiTheme="minorEastAsia"/>
          <w:b/>
          <w:sz w:val="24"/>
        </w:rPr>
      </w:pP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（一）产品名称及用途：</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产品名称：一氧化氮检测仪</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产品用途：用于检测人体呼出气中的一氧化氮浓度。</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（二）一氧化氮测量参数：</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1.测定参数：</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测量方式组成：在线呼气</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在线一氧化氮测定参数：FeNO、CaNO、FnNO、离线、潮气</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 检测原理：电化学检测原理</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3.传感器类型：电化学传感器</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4.传感器原理：电解质电池原理</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5．测定范围：1-3500ppb</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6.示值误差</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当测量值&lt;100ppb 时，示值误差≤±6ppb； 当测量值≥100ppb 时，示值误差≤±6%。</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7.测量结果重复性</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测量结果重复性≤5%。</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8.呼气流速：50ml/s±10%、200ml/s±10%</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9.呼出时间：10  秒（成人模式）；6  秒（儿童模式）</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10.检测时间：≤60 秒</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11.技术标准：遵从 2005 年 ATS/ERS 关于 FeNO 分析仪器的技术要求。</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12.自动恒定呼气流量：设备内置</w:t>
      </w:r>
      <w:proofErr w:type="gramStart"/>
      <w:r w:rsidRPr="00CB3566">
        <w:rPr>
          <w:rFonts w:asciiTheme="minorEastAsia" w:eastAsiaTheme="minorEastAsia" w:hAnsiTheme="minorEastAsia" w:hint="eastAsia"/>
          <w:bCs/>
          <w:sz w:val="24"/>
        </w:rPr>
        <w:t>恒</w:t>
      </w:r>
      <w:proofErr w:type="gramEnd"/>
      <w:r w:rsidRPr="00CB3566">
        <w:rPr>
          <w:rFonts w:asciiTheme="minorEastAsia" w:eastAsiaTheme="minorEastAsia" w:hAnsiTheme="minorEastAsia" w:hint="eastAsia"/>
          <w:bCs/>
          <w:sz w:val="24"/>
        </w:rPr>
        <w:t>流控制系统，在 0.8-3kPa 任意变化的呼气压力下，均可保证患者呼出</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流量保持稳定在 50ml/s±10%或 200ml/s±10%，患者无需刻意控制，有效提高检测成功率。</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13. NO 过滤功能：系统具备过滤外源性一氧化氮装置，在环境NO 浓度不高于 2000ppb 时均能实现有效过滤，保证测量结果准确性。</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14.质量控制功能：当测定过程中呼吸过弱或过强(流速控制)、吸气超时、呼气超时</w:t>
      </w:r>
      <w:proofErr w:type="gramStart"/>
      <w:r w:rsidRPr="00CB3566">
        <w:rPr>
          <w:rFonts w:asciiTheme="minorEastAsia" w:eastAsiaTheme="minorEastAsia" w:hAnsiTheme="minorEastAsia" w:hint="eastAsia"/>
          <w:bCs/>
          <w:sz w:val="24"/>
        </w:rPr>
        <w:t>等错操作</w:t>
      </w:r>
      <w:proofErr w:type="gramEnd"/>
      <w:r w:rsidRPr="00CB3566">
        <w:rPr>
          <w:rFonts w:asciiTheme="minorEastAsia" w:eastAsiaTheme="minorEastAsia" w:hAnsiTheme="minorEastAsia" w:hint="eastAsia"/>
          <w:bCs/>
          <w:sz w:val="24"/>
        </w:rPr>
        <w:t>时，系统主机可自动停止测定并提示错误信息。</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15. 飞梭旋钮：一键操作，方便快捷，旋转选择FeNO/CaNO 测量模式即可开始测量。</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16. 训练模式：患者可通过训练模式进行吹气训练，有效保证患者正式测量时的成功率。</w:t>
      </w: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17 智能温湿度控制：设备内部具有自动温湿度调节机制，可保证在 5-40oC，</w:t>
      </w:r>
      <w:r w:rsidRPr="00CB3566">
        <w:rPr>
          <w:rFonts w:asciiTheme="minorEastAsia" w:eastAsiaTheme="minorEastAsia" w:hAnsiTheme="minorEastAsia" w:hint="eastAsia"/>
          <w:bCs/>
          <w:sz w:val="24"/>
        </w:rPr>
        <w:lastRenderedPageBreak/>
        <w:t>20-80%RH 环境下，设备测量结果的准确及稳定性。</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18. 防冷凝设计：设备内部具有防冷凝设计，在连续使用过程中不会</w:t>
      </w:r>
      <w:proofErr w:type="gramStart"/>
      <w:r w:rsidRPr="00CB3566">
        <w:rPr>
          <w:rFonts w:asciiTheme="minorEastAsia" w:eastAsiaTheme="minorEastAsia" w:hAnsiTheme="minorEastAsia" w:hint="eastAsia"/>
          <w:bCs/>
          <w:sz w:val="24"/>
        </w:rPr>
        <w:t>出现凝水导致</w:t>
      </w:r>
      <w:proofErr w:type="gramEnd"/>
      <w:r w:rsidRPr="00CB3566">
        <w:rPr>
          <w:rFonts w:asciiTheme="minorEastAsia" w:eastAsiaTheme="minorEastAsia" w:hAnsiTheme="minorEastAsia" w:hint="eastAsia"/>
          <w:bCs/>
          <w:sz w:val="24"/>
        </w:rPr>
        <w:t>的设备异常现象。</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（三）仪器性能参数</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 物理按键：具有电源，训练，主页</w:t>
      </w:r>
      <w:proofErr w:type="gramStart"/>
      <w:r w:rsidRPr="00CB3566">
        <w:rPr>
          <w:rFonts w:asciiTheme="minorEastAsia" w:eastAsiaTheme="minorEastAsia" w:hAnsiTheme="minorEastAsia" w:hint="eastAsia"/>
          <w:bCs/>
          <w:sz w:val="24"/>
        </w:rPr>
        <w:t>及设置</w:t>
      </w:r>
      <w:proofErr w:type="gramEnd"/>
      <w:r w:rsidRPr="00CB3566">
        <w:rPr>
          <w:rFonts w:asciiTheme="minorEastAsia" w:eastAsiaTheme="minorEastAsia" w:hAnsiTheme="minorEastAsia" w:hint="eastAsia"/>
          <w:bCs/>
          <w:sz w:val="24"/>
        </w:rPr>
        <w:t>按键，操作便捷，一键操作即可实现熄/亮屏，进入训练模式， 返回主页及进入设置界面的功能。</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 内置操作系统：</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内置操作系统支持创建、录入并编辑患者姓名、性别、年龄，基本情况及检查报告所需信息。</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内置操作系统提供患者管理与历史记录查看功能，便于医生管理患者回访及复诊。</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 10.1 寸电容屏：10.1 英寸彩色液晶显示器，电容器触摸操作，大屏显示，操作方便。</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 4G/WIFI 网络连接：内置 4G/WIFI 网络模块，随时随地通过网络连接自动同步设备数据，配备云端系统，可随时</w:t>
      </w:r>
      <w:proofErr w:type="gramStart"/>
      <w:r w:rsidRPr="00CB3566">
        <w:rPr>
          <w:rFonts w:asciiTheme="minorEastAsia" w:eastAsiaTheme="minorEastAsia" w:hAnsiTheme="minorEastAsia" w:hint="eastAsia"/>
          <w:bCs/>
          <w:sz w:val="24"/>
        </w:rPr>
        <w:t>通过瑞普斯</w:t>
      </w:r>
      <w:proofErr w:type="gramEnd"/>
      <w:r w:rsidRPr="00CB3566">
        <w:rPr>
          <w:rFonts w:asciiTheme="minorEastAsia" w:eastAsiaTheme="minorEastAsia" w:hAnsiTheme="minorEastAsia" w:hint="eastAsia"/>
          <w:bCs/>
          <w:sz w:val="24"/>
        </w:rPr>
        <w:t>后台系统查看分析检测结果，并可从年龄、性别、症状、用药情况等多维度进行智能分析，方便医生进行患者管理以及临床研究的开展（支持定制化系统）。</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 打印功能：</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内置热敏打印机：支持本机打印，满足户外筛查，社区义诊及院内病房床边检查等复杂使用场景。</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外接打印机打印：通过扩展 USB 接口连接打印机，设备即可直接打印检测结果报告。</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 电源</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内部电源：内置高性能锂电池，在断电情况下可连续工作 3 小时以上。</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适配器供电：适配器供电，即插即用。</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 提手便携：设备包含便携式提手，一体性好，移动及携带非常方便。</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8.认证：中国CFDA 认证。</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（四）主要配置：</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一氧化氮检测仪主机：1 台</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呼吸手柄：1 个</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电源适配器（带电源线）：1 个</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USB 数据线缆：1 条</w:t>
      </w: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说明书：1 本</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保修卡：1 张</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（五）质保与要求</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1、需提供国家食品药品监督管理局核发的中华人民共和国医疗器械注册证，且产品名称、型号、规格与注册证完全相符。</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2、整机质保二十四个月；签订合同时需提供与生产厂家签订的质保协议。</w:t>
      </w:r>
    </w:p>
    <w:p w:rsidR="00D25E6A" w:rsidRPr="00CB3566" w:rsidRDefault="00335770" w:rsidP="00335770">
      <w:pPr>
        <w:spacing w:line="360" w:lineRule="auto"/>
        <w:rPr>
          <w:rFonts w:asciiTheme="minorEastAsia" w:eastAsiaTheme="minorEastAsia" w:hAnsiTheme="minorEastAsia"/>
          <w:b/>
          <w:sz w:val="24"/>
        </w:rPr>
      </w:pPr>
      <w:r w:rsidRPr="00CB3566">
        <w:rPr>
          <w:rFonts w:asciiTheme="minorEastAsia" w:eastAsiaTheme="minorEastAsia" w:hAnsiTheme="minorEastAsia" w:hint="eastAsia"/>
          <w:bCs/>
          <w:sz w:val="24"/>
        </w:rPr>
        <w:t>3、与本院HIS或相关计算机系统匹配（接口费由中标方承担）。</w:t>
      </w:r>
    </w:p>
    <w:p w:rsidR="00335770" w:rsidRPr="00CB3566" w:rsidRDefault="00335770">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p w:rsidR="00335770" w:rsidRPr="00CB3566" w:rsidRDefault="00335770" w:rsidP="00335770">
      <w:pPr>
        <w:spacing w:line="400" w:lineRule="exact"/>
        <w:jc w:val="center"/>
        <w:rPr>
          <w:rFonts w:asciiTheme="minorEastAsia" w:eastAsiaTheme="minorEastAsia" w:hAnsiTheme="minorEastAsia"/>
          <w:bCs/>
          <w:sz w:val="24"/>
        </w:rPr>
      </w:pPr>
      <w:bookmarkStart w:id="46" w:name="_Toc60681163"/>
      <w:bookmarkStart w:id="47" w:name="_Toc125446511"/>
      <w:r w:rsidRPr="00CB3566">
        <w:rPr>
          <w:rFonts w:asciiTheme="minorEastAsia" w:eastAsiaTheme="minorEastAsia" w:hAnsiTheme="minorEastAsia" w:hint="eastAsia"/>
          <w:b/>
          <w:sz w:val="24"/>
        </w:rPr>
        <w:lastRenderedPageBreak/>
        <w:t>呼吸机参数</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一、</w:t>
      </w:r>
      <w:bookmarkEnd w:id="46"/>
      <w:bookmarkEnd w:id="47"/>
      <w:r w:rsidRPr="00CB3566">
        <w:rPr>
          <w:rFonts w:asciiTheme="minorEastAsia" w:eastAsiaTheme="minorEastAsia" w:hAnsiTheme="minorEastAsia" w:hint="eastAsia"/>
          <w:bCs/>
          <w:sz w:val="24"/>
        </w:rPr>
        <w:t>设备采用气动、电控控制方式，同时</w:t>
      </w:r>
      <w:proofErr w:type="gramStart"/>
      <w:r w:rsidRPr="00CB3566">
        <w:rPr>
          <w:rFonts w:asciiTheme="minorEastAsia" w:eastAsiaTheme="minorEastAsia" w:hAnsiTheme="minorEastAsia" w:hint="eastAsia"/>
          <w:bCs/>
          <w:sz w:val="24"/>
        </w:rPr>
        <w:t>呼吸机标配雾化</w:t>
      </w:r>
      <w:proofErr w:type="gramEnd"/>
      <w:r w:rsidRPr="00CB3566">
        <w:rPr>
          <w:rFonts w:asciiTheme="minorEastAsia" w:eastAsiaTheme="minorEastAsia" w:hAnsiTheme="minorEastAsia" w:hint="eastAsia"/>
          <w:bCs/>
          <w:sz w:val="24"/>
        </w:rPr>
        <w:t>功能。</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二、 ≥15寸彩色TFT触摸液晶显示器，具有呼吸波形冻结、顺应性补偿功能。</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三、具有容量控制、压力限制等多种工作方式且具有无创和有创通气模式：</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间歇正压通气模式（IPPV）</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容量控制辅助/控制通气模式(V-A/C)</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压力控制辅助/控制通气模式(P-A/C)</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容量控制同步间歇指令通气模式（V-SIMV）</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压力控制同步间歇指令通气模式（P-SIMV）</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压力控制通气模式（PCV）</w:t>
      </w:r>
      <w:r w:rsidRPr="00CB3566">
        <w:rPr>
          <w:rFonts w:asciiTheme="minorEastAsia" w:eastAsiaTheme="minorEastAsia" w:hAnsiTheme="minorEastAsia" w:hint="eastAsia"/>
          <w:bCs/>
          <w:sz w:val="24"/>
        </w:rPr>
        <w:tab/>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压力支持通气模式（PSV）</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自主呼吸/持续气道正压通气模式(SPONT/ CPAP)</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压力调节容量控制通气模式（PRVC）</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气道压力释放通气模式（APRV）</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双相气道正压通气模式（DuoLevel）</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叹息通气模式（SIGH）</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手控通气模式（MAUN）</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四、呼吸机工作条件</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气源：O2、AIR</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气源压力：280 kPa ～ 600 kPa。</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供电电压：～220 V±22 V    </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电源频率：50 HZ±1 HZ</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输入功率：900VA（配置空气压缩机）250VA （</w:t>
      </w:r>
      <w:proofErr w:type="gramStart"/>
      <w:r w:rsidRPr="00CB3566">
        <w:rPr>
          <w:rFonts w:asciiTheme="minorEastAsia" w:eastAsiaTheme="minorEastAsia" w:hAnsiTheme="minorEastAsia" w:hint="eastAsia"/>
          <w:bCs/>
          <w:sz w:val="24"/>
        </w:rPr>
        <w:t>不</w:t>
      </w:r>
      <w:proofErr w:type="gramEnd"/>
      <w:r w:rsidRPr="00CB3566">
        <w:rPr>
          <w:rFonts w:asciiTheme="minorEastAsia" w:eastAsiaTheme="minorEastAsia" w:hAnsiTheme="minorEastAsia" w:hint="eastAsia"/>
          <w:bCs/>
          <w:sz w:val="24"/>
        </w:rPr>
        <w:t>配置空气压缩机）</w:t>
      </w:r>
    </w:p>
    <w:p w:rsidR="00335770" w:rsidRPr="00CB3566" w:rsidRDefault="00335770" w:rsidP="00335770">
      <w:pPr>
        <w:spacing w:line="400" w:lineRule="exact"/>
        <w:rPr>
          <w:rFonts w:asciiTheme="minorEastAsia" w:eastAsiaTheme="minorEastAsia" w:hAnsiTheme="minorEastAsia"/>
          <w:bCs/>
          <w:sz w:val="24"/>
        </w:rPr>
      </w:pPr>
      <w:bookmarkStart w:id="48" w:name="_Toc51752287"/>
      <w:bookmarkStart w:id="49" w:name="_Toc125446527"/>
      <w:bookmarkStart w:id="50" w:name="_Toc51678304"/>
      <w:r w:rsidRPr="00CB3566">
        <w:rPr>
          <w:rFonts w:asciiTheme="minorEastAsia" w:eastAsiaTheme="minorEastAsia" w:hAnsiTheme="minorEastAsia" w:hint="eastAsia"/>
          <w:bCs/>
          <w:sz w:val="24"/>
        </w:rPr>
        <w:t>五、呼吸机设置参数调节范围</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 频率（Freq）：1 bpm ～ 100 bpm</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吸气时间（吸呼比）（Tinsp）：0s～ 12s(（除SIMV模式，</w:t>
      </w:r>
      <w:proofErr w:type="gramStart"/>
      <w:r w:rsidRPr="00CB3566">
        <w:rPr>
          <w:rFonts w:asciiTheme="minorEastAsia" w:eastAsiaTheme="minorEastAsia" w:hAnsiTheme="minorEastAsia" w:hint="eastAsia"/>
          <w:bCs/>
          <w:sz w:val="24"/>
        </w:rPr>
        <w:t>吸呼比</w:t>
      </w:r>
      <w:proofErr w:type="gramEnd"/>
      <w:r w:rsidRPr="00CB3566">
        <w:rPr>
          <w:rFonts w:asciiTheme="minorEastAsia" w:eastAsiaTheme="minorEastAsia" w:hAnsiTheme="minorEastAsia" w:hint="eastAsia"/>
          <w:bCs/>
          <w:sz w:val="24"/>
        </w:rPr>
        <w:t>4:1～1:8）</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 潮气量（VT）：0 mL ～ 2000 mL</w:t>
      </w:r>
      <w:r w:rsidRPr="00CB3566">
        <w:rPr>
          <w:rFonts w:asciiTheme="minorEastAsia" w:eastAsiaTheme="minorEastAsia" w:hAnsiTheme="minorEastAsia" w:hint="eastAsia"/>
          <w:bCs/>
          <w:sz w:val="24"/>
        </w:rPr>
        <w:tab/>
      </w:r>
      <w:r w:rsidRPr="00CB3566">
        <w:rPr>
          <w:rFonts w:asciiTheme="minorEastAsia" w:eastAsiaTheme="minorEastAsia" w:hAnsiTheme="minorEastAsia" w:hint="eastAsia"/>
          <w:bCs/>
          <w:sz w:val="24"/>
        </w:rPr>
        <w:tab/>
      </w:r>
      <w:r w:rsidRPr="00CB3566">
        <w:rPr>
          <w:rFonts w:asciiTheme="minorEastAsia" w:eastAsiaTheme="minorEastAsia" w:hAnsiTheme="minorEastAsia" w:hint="eastAsia"/>
          <w:bCs/>
          <w:sz w:val="24"/>
        </w:rPr>
        <w:tab/>
      </w:r>
      <w:r w:rsidRPr="00CB3566">
        <w:rPr>
          <w:rFonts w:asciiTheme="minorEastAsia" w:eastAsiaTheme="minorEastAsia" w:hAnsiTheme="minorEastAsia" w:hint="eastAsia"/>
          <w:bCs/>
          <w:sz w:val="24"/>
        </w:rPr>
        <w:tab/>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 分钟最大通气量（MV）：≥18 L/min    ≥10 L/min</w:t>
      </w:r>
      <w:r w:rsidRPr="00CB3566">
        <w:rPr>
          <w:rFonts w:asciiTheme="minorEastAsia" w:eastAsiaTheme="minorEastAsia" w:hAnsiTheme="minorEastAsia" w:hint="eastAsia"/>
          <w:bCs/>
          <w:sz w:val="24"/>
        </w:rPr>
        <w:tab/>
      </w:r>
      <w:r w:rsidRPr="00CB3566">
        <w:rPr>
          <w:rFonts w:asciiTheme="minorEastAsia" w:eastAsiaTheme="minorEastAsia" w:hAnsiTheme="minorEastAsia" w:hint="eastAsia"/>
          <w:bCs/>
          <w:sz w:val="24"/>
        </w:rPr>
        <w:tab/>
      </w:r>
      <w:r w:rsidRPr="00CB3566">
        <w:rPr>
          <w:rFonts w:asciiTheme="minorEastAsia" w:eastAsiaTheme="minorEastAsia" w:hAnsiTheme="minorEastAsia" w:hint="eastAsia"/>
          <w:bCs/>
          <w:sz w:val="24"/>
        </w:rPr>
        <w:tab/>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5. 呼气末正压（PEEP）：0 cmH2O ～ 40 cmH2O  </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 持续压力（CPAP）：0 cmH2O ～ 20 cmH2O</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7. 持续气流：VTH7 L/min ～ 60 L/min   VTL2 L/min ～ 30 L/min </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8. 压力触发灵敏度（PTr）：－20 cmH2O ～ 0 cmH2O（基于PEEP） </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 压力控制（Pc）：5 cmH2O ～ 80 cmH2O</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10. 压力支持（Ps）：0 cmH2O ～ 80 cmH2O </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 流量触发灵敏度（FTr）：0.5 L/min ～ 30 L/min</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 吸入氧浓度调节：21 %～100 %</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13. 屏气时间（吸气末屏气、吸气平台）（TIP）：0 ～ 6s(0%～50 %吸气时间)</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14. 叹息通气（SIGH）：1/100 ～ 5/100（叹息通气的潮气量为1.5 </w:t>
      </w:r>
      <w:proofErr w:type="gramStart"/>
      <w:r w:rsidRPr="00CB3566">
        <w:rPr>
          <w:rFonts w:asciiTheme="minorEastAsia" w:eastAsiaTheme="minorEastAsia" w:hAnsiTheme="minorEastAsia" w:hint="eastAsia"/>
          <w:bCs/>
          <w:sz w:val="24"/>
        </w:rPr>
        <w:t>倍</w:t>
      </w:r>
      <w:proofErr w:type="gramEnd"/>
      <w:r w:rsidRPr="00CB3566">
        <w:rPr>
          <w:rFonts w:asciiTheme="minorEastAsia" w:eastAsiaTheme="minorEastAsia" w:hAnsiTheme="minorEastAsia" w:hint="eastAsia"/>
          <w:bCs/>
          <w:sz w:val="24"/>
        </w:rPr>
        <w:t xml:space="preserve"> ～ 2 倍潮气量设置值）</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15. 窒息通气：OFF，5 s　～ 60 s</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16. 最大吸气流速：≥ 60 L/min。</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17. 可设定的最大工作压力范围：20 cmH2O ～ 100 cmH2O</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18. 最大极限压力：≤125 cmH2O</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19. 手控通气时，输出气体流量： ≥25L/min</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20. 雾化器气体： 最大输出压力≤0.2 MPa、最大输出流量≥8 L/min</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六、呼吸机监测参数范围</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频率（Freq）： 0 /min ～ 100 /min</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潮气量（VT）： 0 mL ～ 2500 mL</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分钟通气量（MV）： 0 L/min ～ 99 L/min</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气道压力： 0 cmH2O ～ 100 cmH2O</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患者动态肺顺应性监测： 1mL/cmH2O ～ 1000 mL/cmH2O</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吸入氧浓度：15 % ～ 100 %</w:t>
      </w:r>
      <w:bookmarkStart w:id="51" w:name="_Toc60681177"/>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七、具有多种图形显示：其中包括（气道压力—时间波形图、流量—时间波形图、潮气量-时间波形、压力容量环、呼吸末二氧化碳）五道可同屏显示≥3道。</w:t>
      </w:r>
    </w:p>
    <w:bookmarkEnd w:id="48"/>
    <w:bookmarkEnd w:id="49"/>
    <w:bookmarkEnd w:id="50"/>
    <w:bookmarkEnd w:id="51"/>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八、 具有多种报警功能其中包括：交流电源断电报警、内部备用电源电池电压欠压报警、断气（无潮气量）报警、高（低）通气量报警、气道高（低）压报警、压力限制、持续压力报警、高（低）氧浓度报警、窒息报警、压力安全释放阀＜125cmH2O。</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九、压缩机工作条件及基本配置：</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1.供电电压 ～220 V±22 V    </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2.电源频率 50 HZ±1 HZ</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3.输入功率≥670W</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4.额定输出压力 0.65Mpa±0.05 Mpa</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5.持续输出流量 0.35Mpa时  ≥45 L/min</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6.峰值输出流量 ≥120L/min</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7.露点（常压）(大气压力范围：860 hPa ～ 1060 hPa)</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8.高温报警 当压缩泵箱体内环境温度≥85 ℃±10 ℃时，</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声响及空气压缩机面板故障报警指示灯亮。</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9.噪音 ≤50 dB(A)</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10.计时器最小分辨率：0.01 h,最大计时：99999.99 h</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十、配医用空气压缩机与呼吸机同一品牌，具有独立空压机注册证，具有统一售后服务，在质保期内免费维修。</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十一、配有内部备用电源。工作中市电断电，自动转换为备用电源工作，备用电池</w:t>
      </w:r>
      <w:r w:rsidRPr="00CB3566">
        <w:rPr>
          <w:rFonts w:asciiTheme="minorEastAsia" w:eastAsiaTheme="minorEastAsia" w:hAnsiTheme="minorEastAsia" w:hint="eastAsia"/>
          <w:bCs/>
          <w:sz w:val="24"/>
        </w:rPr>
        <w:lastRenderedPageBreak/>
        <w:t>断电后可持续工作≥90分钟。</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十二、售后服务及要求。</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1、可与医院系统联网对接，实现信息共享。</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2、需提供国家食品药品监督管理局核发的中华人民共和国医疗器械注册证，且产品名称、型号、规格与注册证完全相符。</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3、整机质保二十四个月。</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4、装机时免费进行仪器的校准及性能验证。</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5、中标之后需向使用单位在10个工作日内派技术人员到达现场，完成设备的安装培训，提供现场操作培训，保证工作人员正常使用设备的各种功能，并协助验收。</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保修期内，若仪器出现故障，厂家售后服务中心在接到用户电话通知后，必须在30分钟内给予电话答复，售后服务工程师会在48小时内及时赶到用户所在地进行现场维修，并在到达后12小时内排除故障，若因厂方问题不能排除故障，厂方会提供同类设备供用户使用，厂方承诺，保修内的维修及更换零部件（一次性耗材除外）的费用全部由厂家承担。</w:t>
      </w: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p w:rsidR="00335770" w:rsidRPr="00CB3566" w:rsidRDefault="00335770" w:rsidP="00335770">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胸部振荡排痰仪参数</w:t>
      </w:r>
    </w:p>
    <w:p w:rsidR="00335770" w:rsidRPr="00CB3566" w:rsidRDefault="00335770" w:rsidP="00335770">
      <w:pPr>
        <w:pStyle w:val="aa"/>
        <w:ind w:firstLine="240"/>
        <w:rPr>
          <w:rFonts w:asciiTheme="minorEastAsia" w:eastAsiaTheme="minorEastAsia" w:hAnsiTheme="minorEastAsia"/>
          <w:sz w:val="24"/>
          <w:szCs w:val="24"/>
        </w:rPr>
      </w:pP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一、主要用途：用于</w:t>
      </w:r>
      <w:r w:rsidRPr="00CB3566">
        <w:rPr>
          <w:rFonts w:asciiTheme="minorEastAsia" w:eastAsiaTheme="minorEastAsia" w:hAnsiTheme="minorEastAsia"/>
          <w:bCs/>
          <w:sz w:val="24"/>
        </w:rPr>
        <w:t>成人、小儿</w:t>
      </w:r>
      <w:r w:rsidRPr="00CB3566">
        <w:rPr>
          <w:rFonts w:asciiTheme="minorEastAsia" w:eastAsiaTheme="minorEastAsia" w:hAnsiTheme="minorEastAsia" w:hint="eastAsia"/>
          <w:bCs/>
          <w:sz w:val="24"/>
        </w:rPr>
        <w:t>和儿童患者的肺部呼吸道分泌物清除，防止呼吸道感染、肺功能下降及延长住院时间</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二、技术原理：应采用高频胸壁震荡技术，空气脉冲发生器可以使背心快速充气和排气，对患者的胸壁产生治疗频率最高≤30HZ的轻微压迫和释放循环。</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三、设备配置及技术参数要求：</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1、主机长宽高：≥40cm×25cm×25cm； </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2、电压：220V；</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3、运用高频胸腔震荡技术 ( HFCWO )；</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4、用专业可充气背心作为治疗工具，背心材料为 PVC，可重复使用；</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5、主机可同屏显示选择模式、频率、时间、强度参数，暂停时，主机可显示剩余未治疗时间；</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w:t>
      </w:r>
      <w:r w:rsidRPr="00CB3566">
        <w:rPr>
          <w:rFonts w:asciiTheme="minorEastAsia" w:eastAsiaTheme="minorEastAsia" w:hAnsiTheme="minorEastAsia"/>
          <w:bCs/>
          <w:sz w:val="24"/>
        </w:rPr>
        <w:t>TBM</w:t>
      </w:r>
      <w:r w:rsidRPr="00CB3566">
        <w:rPr>
          <w:rFonts w:asciiTheme="minorEastAsia" w:eastAsiaTheme="minorEastAsia" w:hAnsiTheme="minorEastAsia" w:hint="eastAsia"/>
          <w:bCs/>
          <w:sz w:val="24"/>
        </w:rPr>
        <w:t>键调节，操作简便、精确；</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7、时间1---99min任意调节；强度可调1-15档；频率可调1-20无级变速；</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8、具备</w:t>
      </w:r>
      <w:r w:rsidRPr="00CB3566">
        <w:rPr>
          <w:rFonts w:asciiTheme="minorEastAsia" w:eastAsiaTheme="minorEastAsia" w:hAnsiTheme="minorEastAsia"/>
          <w:bCs/>
          <w:sz w:val="24"/>
        </w:rPr>
        <w:t>H7</w:t>
      </w:r>
      <w:r w:rsidRPr="00CB3566">
        <w:rPr>
          <w:rFonts w:asciiTheme="minorEastAsia" w:eastAsiaTheme="minorEastAsia" w:hAnsiTheme="minorEastAsia" w:hint="eastAsia"/>
          <w:bCs/>
          <w:sz w:val="24"/>
        </w:rPr>
        <w:t>模式，可调节频率</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强度</w:t>
      </w:r>
      <w:r w:rsidRPr="00CB3566">
        <w:rPr>
          <w:rFonts w:asciiTheme="minorEastAsia" w:eastAsiaTheme="minorEastAsia" w:hAnsiTheme="minorEastAsia"/>
          <w:bCs/>
          <w:sz w:val="24"/>
        </w:rPr>
        <w:t>、时间，并有TLZ—C&amp;M功能</w:t>
      </w:r>
      <w:r w:rsidRPr="00CB3566">
        <w:rPr>
          <w:rFonts w:asciiTheme="minorEastAsia" w:eastAsiaTheme="minorEastAsia" w:hAnsiTheme="minorEastAsia" w:hint="eastAsia"/>
          <w:bCs/>
          <w:sz w:val="24"/>
        </w:rPr>
        <w:t>；</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9、预设</w:t>
      </w:r>
      <w:r w:rsidRPr="00CB3566">
        <w:rPr>
          <w:rFonts w:asciiTheme="minorEastAsia" w:eastAsiaTheme="minorEastAsia" w:hAnsiTheme="minorEastAsia"/>
          <w:bCs/>
          <w:sz w:val="24"/>
        </w:rPr>
        <w:t>5种</w:t>
      </w:r>
      <w:r w:rsidRPr="00CB3566">
        <w:rPr>
          <w:rFonts w:asciiTheme="minorEastAsia" w:eastAsiaTheme="minorEastAsia" w:hAnsiTheme="minorEastAsia" w:hint="eastAsia"/>
          <w:bCs/>
          <w:sz w:val="24"/>
        </w:rPr>
        <w:t>自动排痰模式：P1、P2、P3、P4、P5；</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10、可选配高度及360度可调节旋转式专用台车；</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w:t>
      </w:r>
      <w:proofErr w:type="gramStart"/>
      <w:r w:rsidRPr="00CB3566">
        <w:rPr>
          <w:rFonts w:asciiTheme="minorEastAsia" w:eastAsiaTheme="minorEastAsia" w:hAnsiTheme="minorEastAsia" w:hint="eastAsia"/>
          <w:bCs/>
          <w:sz w:val="24"/>
        </w:rPr>
        <w:t>标配包括</w:t>
      </w:r>
      <w:proofErr w:type="gramEnd"/>
      <w:r w:rsidRPr="00CB3566">
        <w:rPr>
          <w:rFonts w:asciiTheme="minorEastAsia" w:eastAsiaTheme="minorEastAsia" w:hAnsiTheme="minorEastAsia" w:hint="eastAsia"/>
          <w:bCs/>
          <w:sz w:val="24"/>
        </w:rPr>
        <w:t>：主机1台、管路2条、背心1个、束带2个；</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w:t>
      </w:r>
      <w:r w:rsidRPr="00CB3566">
        <w:rPr>
          <w:rFonts w:asciiTheme="minorEastAsia" w:eastAsiaTheme="minorEastAsia" w:hAnsiTheme="minorEastAsia"/>
          <w:bCs/>
          <w:sz w:val="24"/>
        </w:rPr>
        <w:t>主</w:t>
      </w:r>
      <w:r w:rsidRPr="00CB3566">
        <w:rPr>
          <w:rFonts w:asciiTheme="minorEastAsia" w:eastAsiaTheme="minorEastAsia" w:hAnsiTheme="minorEastAsia" w:hint="eastAsia"/>
          <w:bCs/>
          <w:sz w:val="24"/>
        </w:rPr>
        <w:t>机（除管路耗材外）12个月包换，36个月免费维修；</w:t>
      </w:r>
    </w:p>
    <w:p w:rsidR="00335770" w:rsidRPr="00CB3566" w:rsidRDefault="00335770" w:rsidP="00335770">
      <w:pPr>
        <w:spacing w:line="400" w:lineRule="exact"/>
        <w:rPr>
          <w:rFonts w:asciiTheme="minorEastAsia" w:eastAsiaTheme="minorEastAsia" w:hAnsiTheme="minorEastAsia"/>
          <w:sz w:val="24"/>
        </w:rPr>
      </w:pPr>
      <w:r w:rsidRPr="00CB3566">
        <w:rPr>
          <w:rFonts w:asciiTheme="minorEastAsia" w:eastAsiaTheme="minorEastAsia" w:hAnsiTheme="minorEastAsia" w:hint="eastAsia"/>
          <w:bCs/>
          <w:sz w:val="24"/>
        </w:rPr>
        <w:t>四、质保与其他要求</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1、可与医院系统联网对接，实现信息共享。</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2、需提供国家食品药品监督管理局核发的中华人民共和国医疗器械注册证，且产品名称、型号、规格与注册证完全相符。</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3、整机质保二十四个月。</w:t>
      </w: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p w:rsidR="00335770" w:rsidRPr="00CB3566" w:rsidRDefault="00335770" w:rsidP="00335770">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床旁监护仪招标参数</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1：整机要求：</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1.1、模块化监护仪，主机集成内置≥2槽位插件槽，可支持CO2，AG和BIS任意参数模块的即插即用快速扩展临床应用。</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1.2、整机无风扇设计，防水等级IPX1或更高。 </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1.3、≥12.1英寸彩色液晶触摸屏，分辨率高达1280*800像素或更高，≥8通道波形显示。</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1.4、屏幕采用最新</w:t>
      </w:r>
      <w:proofErr w:type="gramStart"/>
      <w:r w:rsidRPr="00CB3566">
        <w:rPr>
          <w:rFonts w:asciiTheme="minorEastAsia" w:eastAsiaTheme="minorEastAsia" w:hAnsiTheme="minorEastAsia" w:hint="eastAsia"/>
          <w:bCs/>
          <w:sz w:val="24"/>
        </w:rPr>
        <w:t>电容屏非电阻</w:t>
      </w:r>
      <w:proofErr w:type="gramEnd"/>
      <w:r w:rsidRPr="00CB3566">
        <w:rPr>
          <w:rFonts w:asciiTheme="minorEastAsia" w:eastAsiaTheme="minorEastAsia" w:hAnsiTheme="minorEastAsia" w:hint="eastAsia"/>
          <w:bCs/>
          <w:sz w:val="24"/>
        </w:rPr>
        <w:t>屏。</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1.5、显示屏可支持亮度自动调节功能。</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1.6、屏幕倾斜10~15度设计，符合人机工程学，便于临床团队观察和操作。</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1.7、可支持遥控器无线远程操作监护仪。</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1.8、内置锂电池，插槽式设计，无需螺丝刀工具支持快速拆卸和安装。锂电池支持监护仪工作时间≥4小时。</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1.9、安全规格：ECG, TEMP, IBP, SpO2 , NIBP监测参数抗电击程度为防除</w:t>
      </w:r>
      <w:proofErr w:type="gramStart"/>
      <w:r w:rsidRPr="00CB3566">
        <w:rPr>
          <w:rFonts w:asciiTheme="minorEastAsia" w:eastAsiaTheme="minorEastAsia" w:hAnsiTheme="minorEastAsia" w:hint="eastAsia"/>
          <w:bCs/>
          <w:sz w:val="24"/>
        </w:rPr>
        <w:t>颤</w:t>
      </w:r>
      <w:proofErr w:type="gramEnd"/>
      <w:r w:rsidRPr="00CB3566">
        <w:rPr>
          <w:rFonts w:asciiTheme="minorEastAsia" w:eastAsiaTheme="minorEastAsia" w:hAnsiTheme="minorEastAsia" w:hint="eastAsia"/>
          <w:bCs/>
          <w:sz w:val="24"/>
        </w:rPr>
        <w:t>CF型</w:t>
      </w:r>
      <w:r w:rsidRPr="00CB3566">
        <w:rPr>
          <w:rFonts w:asciiTheme="minorEastAsia" w:eastAsiaTheme="minorEastAsia" w:hAnsiTheme="minorEastAsia" w:hint="eastAsia"/>
          <w:bCs/>
          <w:noProof/>
          <w:sz w:val="24"/>
        </w:rPr>
        <w:drawing>
          <wp:inline distT="0" distB="0" distL="0" distR="0" wp14:anchorId="14ECCE33" wp14:editId="5BAF3EEF">
            <wp:extent cx="257175" cy="15240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2" cstate="print"/>
                    <a:srcRect/>
                    <a:stretch>
                      <a:fillRect/>
                    </a:stretch>
                  </pic:blipFill>
                  <pic:spPr>
                    <a:xfrm>
                      <a:off x="0" y="0"/>
                      <a:ext cx="257960" cy="152865"/>
                    </a:xfrm>
                    <a:prstGeom prst="rect">
                      <a:avLst/>
                    </a:prstGeom>
                    <a:noFill/>
                    <a:ln w="9525">
                      <a:noFill/>
                      <a:miter lim="800000"/>
                      <a:headEnd/>
                      <a:tailEnd/>
                    </a:ln>
                  </pic:spPr>
                </pic:pic>
              </a:graphicData>
            </a:graphic>
          </wp:inline>
        </w:drawing>
      </w:r>
      <w:r w:rsidRPr="00CB3566">
        <w:rPr>
          <w:rFonts w:asciiTheme="minorEastAsia" w:eastAsiaTheme="minorEastAsia" w:hAnsiTheme="minorEastAsia" w:hint="eastAsia"/>
          <w:bCs/>
          <w:sz w:val="24"/>
        </w:rPr>
        <w:t>。</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1.10、监护</w:t>
      </w:r>
      <w:proofErr w:type="gramStart"/>
      <w:r w:rsidRPr="00CB3566">
        <w:rPr>
          <w:rFonts w:asciiTheme="minorEastAsia" w:eastAsiaTheme="minorEastAsia" w:hAnsiTheme="minorEastAsia" w:hint="eastAsia"/>
          <w:bCs/>
          <w:sz w:val="24"/>
        </w:rPr>
        <w:t>仪设计</w:t>
      </w:r>
      <w:proofErr w:type="gramEnd"/>
      <w:r w:rsidRPr="00CB3566">
        <w:rPr>
          <w:rFonts w:asciiTheme="minorEastAsia" w:eastAsiaTheme="minorEastAsia" w:hAnsiTheme="minorEastAsia" w:hint="eastAsia"/>
          <w:bCs/>
          <w:sz w:val="24"/>
        </w:rPr>
        <w:t>使用年限≥8年。</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1.11、监护仪清洁维护支持的清洁剂≥40种，在厂家手册中清晰列举清洁剂的种类。</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1.12、监护仪主机工作大气压环境范围：57.0~107.4kPa。</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1.13、监护仪主机工作温度环境范围：0~40°C。</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1.14、监护仪主机工作湿度环境范围；15~95%。</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2：监测参数：</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2.1、配置3/5导心电，呼吸，无创血压，血氧饱和度，脉搏，双通道有创血压和双通道体温参数监测。</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2.2、心电监护支持心率，ST段测量，心律失常分析，QT/QTc连续实时测量和对应报警功能。</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2.3、心电算法通过AHA/MIT-BIH数据库验证</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2.4、心电波形扫描速度支持6.25mm/s、12.5 mm/s、25 mm/s和50 mm/s。</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2.5、提供窗口支持心脏下壁，侧壁和前壁对应多个ST片段的同屏实时显示。</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2.6、支持≥20种心律失常分析,包括房颤分析。</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2.7、QT和QTc实时监测参数测量范围：200～800 ms。</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2.8、支持升级提供过去24小时心电概览报告查看与打印，包括心率统计结果，心律失常统计结果，ST统计和QT/QTc统计结果。</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2.9、提供SpO2,PR和PI参数的实时监测，适用于成人，小儿和新生儿。</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2.10、支持指套式血氧探头，IPX7防水等级，支持液体浸泡消毒和清洁。</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2.11、配置无创血压测量，适用于成人，小儿和新生儿。</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2.12、提供手动，自动，连续和序列4种测量模式，并提供24小时血压统计结果，</w:t>
      </w:r>
      <w:r w:rsidRPr="00CB3566">
        <w:rPr>
          <w:rFonts w:asciiTheme="minorEastAsia" w:eastAsiaTheme="minorEastAsia" w:hAnsiTheme="minorEastAsia" w:hint="eastAsia"/>
          <w:bCs/>
          <w:sz w:val="24"/>
        </w:rPr>
        <w:lastRenderedPageBreak/>
        <w:t>满足临床应用。</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2.13、无创血压成人测量范围：收缩压25~290mmHg，舒张压10~250mmHg，平均压15~260mmHg。</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2.14、提供辅助静脉穿刺功能。</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2.15、提供双通道体温和温差参数的监测, 并可根据需要更改体温通道标名。</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2.16、支持升级多达4通道</w:t>
      </w:r>
      <w:proofErr w:type="gramStart"/>
      <w:r w:rsidRPr="00CB3566">
        <w:rPr>
          <w:rFonts w:asciiTheme="minorEastAsia" w:eastAsiaTheme="minorEastAsia" w:hAnsiTheme="minorEastAsia" w:hint="eastAsia"/>
          <w:bCs/>
          <w:sz w:val="24"/>
        </w:rPr>
        <w:t>有创压监测</w:t>
      </w:r>
      <w:proofErr w:type="gramEnd"/>
      <w:r w:rsidRPr="00CB3566">
        <w:rPr>
          <w:rFonts w:asciiTheme="minorEastAsia" w:eastAsiaTheme="minorEastAsia" w:hAnsiTheme="minorEastAsia" w:hint="eastAsia"/>
          <w:bCs/>
          <w:sz w:val="24"/>
        </w:rPr>
        <w:t>，动脉压监测时支持同步监测PPV，适用于成人，小儿和新生儿，通过国家三类注册认证。</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2.17、支持升级移动监护功能，医用级穿戴传感器，可监测心电、呼吸、无创血压、血氧饱和度、脉搏和体温，并支持非生理参数监测，如运动时间、夜间静息时间和疼痛评分，监测数据通过无线发送至监护仪。移动模块采用</w:t>
      </w:r>
      <w:proofErr w:type="gramStart"/>
      <w:r w:rsidRPr="00CB3566">
        <w:rPr>
          <w:rFonts w:asciiTheme="minorEastAsia" w:eastAsiaTheme="minorEastAsia" w:hAnsiTheme="minorEastAsia" w:hint="eastAsia"/>
          <w:bCs/>
          <w:sz w:val="24"/>
        </w:rPr>
        <w:t>防水抗摔设计</w:t>
      </w:r>
      <w:proofErr w:type="gramEnd"/>
      <w:r w:rsidRPr="00CB3566">
        <w:rPr>
          <w:rFonts w:asciiTheme="minorEastAsia" w:eastAsiaTheme="minorEastAsia" w:hAnsiTheme="minorEastAsia" w:hint="eastAsia"/>
          <w:bCs/>
          <w:sz w:val="24"/>
        </w:rPr>
        <w:t>，防水等级≥IPX2，通过1.5米6面跌落测试。</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3：系统功能：</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3.1、支持所有监测参数报警限一键自动设置功能，满足医护团队快速管理患者报警需求，产品用户手册提供报警限自动设置规则。</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3.2、支持肾功能计算功能。</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3.3、具有图形化技术报警指示功能，帮助医护团队快速识别报警来源。</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3.4、支持≥120小时趋势图和趋势表回顾，支持选择不同趋势组回顾</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3.5、≥1000条事件回顾。每条报警事件至少能够存储32秒三道相关波形，以及报警触发时所有测量参数值</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3.6、≥1000组NIBP测量结果</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3.7、≥120小时（分辨率1分钟）ST模板存储与回顾</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3.8、支持48小时全息波形的存储与回顾功能</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3.9、支持监护</w:t>
      </w:r>
      <w:proofErr w:type="gramStart"/>
      <w:r w:rsidRPr="00CB3566">
        <w:rPr>
          <w:rFonts w:asciiTheme="minorEastAsia" w:eastAsiaTheme="minorEastAsia" w:hAnsiTheme="minorEastAsia" w:hint="eastAsia"/>
          <w:bCs/>
          <w:sz w:val="24"/>
        </w:rPr>
        <w:t>仪历史</w:t>
      </w:r>
      <w:proofErr w:type="gramEnd"/>
      <w:r w:rsidRPr="00CB3566">
        <w:rPr>
          <w:rFonts w:asciiTheme="minorEastAsia" w:eastAsiaTheme="minorEastAsia" w:hAnsiTheme="minorEastAsia" w:hint="eastAsia"/>
          <w:bCs/>
          <w:sz w:val="24"/>
        </w:rPr>
        <w:t>病人数据的存储和回顾，并支持通过USB接口将历史病人数据导出到U盘。</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3.10、支持RJ45接口进行有线网络通信，和除颤监护仪一起联网通信到中心监护系统。</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3.11、支持监护</w:t>
      </w:r>
      <w:proofErr w:type="gramStart"/>
      <w:r w:rsidRPr="00CB3566">
        <w:rPr>
          <w:rFonts w:asciiTheme="minorEastAsia" w:eastAsiaTheme="minorEastAsia" w:hAnsiTheme="minorEastAsia" w:hint="eastAsia"/>
          <w:bCs/>
          <w:sz w:val="24"/>
        </w:rPr>
        <w:t>仪进入</w:t>
      </w:r>
      <w:proofErr w:type="gramEnd"/>
      <w:r w:rsidRPr="00CB3566">
        <w:rPr>
          <w:rFonts w:asciiTheme="minorEastAsia" w:eastAsiaTheme="minorEastAsia" w:hAnsiTheme="minorEastAsia" w:hint="eastAsia"/>
          <w:bCs/>
          <w:sz w:val="24"/>
        </w:rPr>
        <w:t>夜间模式，隐私模式，演示模式和待机模式。</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3.12、配置临床评分系统，包括MEWS（改良早期预警评分）、NEWS（英国早期预警评分），可支持定时自动EWS评分功能。</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3.13、提供心肌缺血评估工具，可以快速查看ST值的变化。</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3.14、提供计时器功能，界面区提供设置≥4个计时器，每个计时器支持独立设置和计时功能，计时方向包括正计时和倒计时两种选择。</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3.15、支持格拉斯哥昏迷评分（GCS）功能。</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3.16、动态趋势界面可支持统计1-24小时心律失常报警、参数超限报警信息，并对超限报警区间的波形进行高亮显示，帮助医护人员快速识别异常趋势信息。</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3.17、提供屏幕截图功能，将屏幕截图通过USB接口导出到U盘。</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4.1、需提供国家食品药品监督管理局核发的中华人民共和国医疗器械注册证，且产品名称、型号、规格与注册证完全相符。</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4.2、整机质保二十四个月；签订合同时需提供与生产厂家签订的质保协议。</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4.3、与本院HIS或相关计算机系统匹配（接口费由中标方承担）。</w:t>
      </w: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t>前列腺电切镜参数</w:t>
      </w: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1.视向角：12º</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2.视场角：≥55 º</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3.镜管外径：φ4mm</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4.工作长度：≥302mm</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5.镜鞘外径：φ25.5mm</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 镜鞘内径：φ24mm</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7.镜鞘长度：≥180mm</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 导光束:聚光导光束,可接WOLF、STORZ、OLYMPUS光源</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9.需提供国家食品药品监督管理局核发的中华人民共和国医疗器械注册证，且产品名称、型号、规格与注册证完全相符。</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10.质保二十四个月。</w:t>
      </w: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rsidP="00335770">
      <w:pPr>
        <w:spacing w:line="400" w:lineRule="exact"/>
        <w:rPr>
          <w:rFonts w:asciiTheme="minorEastAsia" w:eastAsiaTheme="minorEastAsia" w:hAnsiTheme="minorEastAsia"/>
          <w:bCs/>
          <w:sz w:val="24"/>
        </w:rPr>
      </w:pPr>
    </w:p>
    <w:p w:rsidR="00335770" w:rsidRPr="00CB3566" w:rsidRDefault="00335770">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p w:rsidR="00335770" w:rsidRPr="00CB3566" w:rsidRDefault="00335770" w:rsidP="00335770">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输尿管镜参数</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一、输尿管肾镜：</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1、视向角0度。</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2、视场角≥70°。</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3、镜体外径7.5Fr。</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4、景深范围3～20mm。</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5、工作长度425mm。</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6、工作通道5.4Fr。</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二、皮肤组织钻孔器：</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1.经皮肾镜手术使用一体化双层鞘管，同时满足灌注和吸附</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2.鞘管18Fr×160 mm </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w:t>
      </w:r>
      <w:proofErr w:type="gramStart"/>
      <w:r w:rsidRPr="00CB3566">
        <w:rPr>
          <w:rFonts w:asciiTheme="minorEastAsia" w:eastAsiaTheme="minorEastAsia" w:hAnsiTheme="minorEastAsia" w:hint="eastAsia"/>
          <w:bCs/>
          <w:sz w:val="24"/>
        </w:rPr>
        <w:t>带侧吸设置</w:t>
      </w:r>
      <w:proofErr w:type="gramEnd"/>
      <w:r w:rsidRPr="00CB3566">
        <w:rPr>
          <w:rFonts w:asciiTheme="minorEastAsia" w:eastAsiaTheme="minorEastAsia" w:hAnsiTheme="minorEastAsia" w:hint="eastAsia"/>
          <w:bCs/>
          <w:sz w:val="24"/>
        </w:rPr>
        <w:t>，指控式负压调节Y型鞘管：随时根据手术需要调节负压吸力。</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4.只需连接医院现有负压吸引装置，即可实现术中负压吸引的连续、可控，不必另外购买负压吸引装置</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5、需提供国家食品药品监督管理局核发的中华人民共和国医疗器械注册证，且产品名称、型号、规格与注册证完全相符。</w:t>
      </w:r>
    </w:p>
    <w:p w:rsidR="00335770" w:rsidRPr="00CB3566" w:rsidRDefault="00335770" w:rsidP="0033577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6、质保二十四个月。</w:t>
      </w:r>
    </w:p>
    <w:p w:rsidR="00335770" w:rsidRPr="00CB3566" w:rsidRDefault="00335770" w:rsidP="00335770">
      <w:pPr>
        <w:spacing w:line="400" w:lineRule="exact"/>
        <w:rPr>
          <w:rFonts w:asciiTheme="minorEastAsia" w:eastAsiaTheme="minorEastAsia" w:hAnsiTheme="minorEastAsia"/>
          <w:bCs/>
          <w:sz w:val="24"/>
        </w:rPr>
      </w:pPr>
    </w:p>
    <w:p w:rsidR="00493F91" w:rsidRPr="00CB3566" w:rsidRDefault="00493F91">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p w:rsidR="00493F91" w:rsidRPr="00CB3566" w:rsidRDefault="00493F91" w:rsidP="00493F91">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妇科床参数</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一、性能要求：</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1.床面支架为优质钢材制作。</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2.底座为高强度ABS一次成型，具有耐腐蚀，易清洗。独特的外观设计、美观大方。</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3.床垫采用高密度记忆海绵一次成型，无缝隙，软垫保证病人均匀受力。防静电、防水、易清洗、消毒。</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4.电机控制各种动作。</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5.脚踩刹车控制，方便移位。</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6.插入式辅助台方便拆卸。</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7.配有全不锈钢隐藏式污物盆，使用方便简洁，不占空间。</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8.配有刹车装置，方便手术台移位。</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二、技术规格：</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全    长  ≥ 1350±50mm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宽        ≥  550±30mm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台面高（不含床垫最低位置）650±50mm</w:t>
      </w:r>
      <w:r w:rsidRPr="00CB3566">
        <w:rPr>
          <w:rFonts w:asciiTheme="minorEastAsia" w:eastAsiaTheme="minorEastAsia" w:hAnsiTheme="minorEastAsia" w:hint="eastAsia"/>
          <w:bCs/>
          <w:sz w:val="24"/>
        </w:rPr>
        <w:tab/>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前    倾    ≥20°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后    倾    ≥10°</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背板上折    ≥50°</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升降范围    ≥250mm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电源电压：AC 220V±22V 50Hz±1Hz</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三、基本配置：</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主机            1台       </w:t>
      </w:r>
    </w:p>
    <w:p w:rsidR="00493F91" w:rsidRPr="00CB3566" w:rsidRDefault="00493F91" w:rsidP="00493F91">
      <w:pPr>
        <w:spacing w:line="400" w:lineRule="exact"/>
        <w:rPr>
          <w:rFonts w:asciiTheme="minorEastAsia" w:eastAsiaTheme="minorEastAsia" w:hAnsiTheme="minorEastAsia"/>
          <w:bCs/>
          <w:sz w:val="24"/>
        </w:rPr>
      </w:pPr>
      <w:proofErr w:type="gramStart"/>
      <w:r w:rsidRPr="00CB3566">
        <w:rPr>
          <w:rFonts w:asciiTheme="minorEastAsia" w:eastAsiaTheme="minorEastAsia" w:hAnsiTheme="minorEastAsia" w:hint="eastAsia"/>
          <w:bCs/>
          <w:sz w:val="24"/>
        </w:rPr>
        <w:t>托腿架</w:t>
      </w:r>
      <w:proofErr w:type="gramEnd"/>
      <w:r w:rsidRPr="00CB3566">
        <w:rPr>
          <w:rFonts w:asciiTheme="minorEastAsia" w:eastAsiaTheme="minorEastAsia" w:hAnsiTheme="minorEastAsia" w:hint="eastAsia"/>
          <w:bCs/>
          <w:sz w:val="24"/>
        </w:rPr>
        <w:t xml:space="preserve">          1付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拉手杆          1付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不锈钢污物盆    1只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脚踏遥控器      1个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电源线          1根</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托</w:t>
      </w:r>
      <w:proofErr w:type="gramStart"/>
      <w:r w:rsidRPr="00CB3566">
        <w:rPr>
          <w:rFonts w:asciiTheme="minorEastAsia" w:eastAsiaTheme="minorEastAsia" w:hAnsiTheme="minorEastAsia" w:hint="eastAsia"/>
          <w:bCs/>
          <w:sz w:val="24"/>
        </w:rPr>
        <w:t>膀</w:t>
      </w:r>
      <w:proofErr w:type="gramEnd"/>
      <w:r w:rsidRPr="00CB3566">
        <w:rPr>
          <w:rFonts w:asciiTheme="minorEastAsia" w:eastAsiaTheme="minorEastAsia" w:hAnsiTheme="minorEastAsia" w:hint="eastAsia"/>
          <w:bCs/>
          <w:sz w:val="24"/>
        </w:rPr>
        <w:t xml:space="preserve">            1付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四、1、需提供国家食品药品监督管理局核发的中华人民共和国医疗器械注册证，且产品名称、型号、规格与注册证完全相符。</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2、整机质保二十四个月；签订合同时需提供与生产厂家签订的质保协议。</w:t>
      </w:r>
    </w:p>
    <w:p w:rsidR="00493F91" w:rsidRPr="00CB3566" w:rsidRDefault="00493F91" w:rsidP="00493F91">
      <w:pPr>
        <w:spacing w:line="400" w:lineRule="exact"/>
        <w:rPr>
          <w:rFonts w:asciiTheme="minorEastAsia" w:eastAsiaTheme="minorEastAsia" w:hAnsiTheme="minorEastAsia"/>
          <w:bCs/>
          <w:sz w:val="24"/>
        </w:rPr>
      </w:pPr>
    </w:p>
    <w:p w:rsidR="00493F91" w:rsidRPr="00CB3566" w:rsidRDefault="00493F91" w:rsidP="00493F91">
      <w:pPr>
        <w:spacing w:line="400" w:lineRule="exact"/>
        <w:rPr>
          <w:rFonts w:asciiTheme="minorEastAsia" w:eastAsiaTheme="minorEastAsia" w:hAnsiTheme="minorEastAsia"/>
          <w:bCs/>
          <w:sz w:val="24"/>
        </w:rPr>
      </w:pP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    </w:t>
      </w:r>
    </w:p>
    <w:p w:rsidR="00493F91" w:rsidRPr="00CB3566" w:rsidRDefault="00493F91" w:rsidP="00493F91">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t>胎儿监护仪</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一、主机技术指标</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1、监护参数：胎心率（FHR），宫缩压力（TOCO），胎动（FM）；</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2、无凸点设计的宫缩探头，0-100相对单位，分辨率1% ，非线性误差≤±8%，归零方式：自动/手动；</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3、胎动：手动/自动胎动检测，显示并打印胎儿活动图；</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4、≥10英寸高清晰液晶彩屏， 0-60°度内多角度翻转；</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5、良好的人机对话界面，多种界面可选；</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6、监护曲线显示支持30 ~ 240（美标）和50 ~ 210（国际）两种标准；</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7、一体化探头架设计，支持挂墙放置探头、移动放置探头；</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w:t>
      </w:r>
      <w:proofErr w:type="gramStart"/>
      <w:r w:rsidRPr="00CB3566">
        <w:rPr>
          <w:rFonts w:asciiTheme="minorEastAsia" w:eastAsiaTheme="minorEastAsia" w:hAnsiTheme="minorEastAsia" w:hint="eastAsia"/>
          <w:bCs/>
          <w:sz w:val="24"/>
        </w:rPr>
        <w:t>梭和硅胶</w:t>
      </w:r>
      <w:proofErr w:type="gramEnd"/>
      <w:r w:rsidRPr="00CB3566">
        <w:rPr>
          <w:rFonts w:asciiTheme="minorEastAsia" w:eastAsiaTheme="minorEastAsia" w:hAnsiTheme="minorEastAsia" w:hint="eastAsia"/>
          <w:bCs/>
          <w:sz w:val="24"/>
        </w:rPr>
        <w:t>按键操作；</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9、易装纸打印结构设计，不用喂纸；隐藏式提手，方便移动；</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10、内置式152mm（或150mm）宽行打印，符合国际标准，连续准确记录胎心率、宫缩压曲线及胎儿活动曲线；</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11、打印机走纸速度1、2、3cm/min可调，支持缺纸缓存打印，选段12、打印和定时长打印功能，定时</w:t>
      </w:r>
      <w:proofErr w:type="gramStart"/>
      <w:r w:rsidRPr="00CB3566">
        <w:rPr>
          <w:rFonts w:asciiTheme="minorEastAsia" w:eastAsiaTheme="minorEastAsia" w:hAnsiTheme="minorEastAsia" w:hint="eastAsia"/>
          <w:bCs/>
          <w:sz w:val="24"/>
        </w:rPr>
        <w:t>时</w:t>
      </w:r>
      <w:proofErr w:type="gramEnd"/>
      <w:r w:rsidRPr="00CB3566">
        <w:rPr>
          <w:rFonts w:asciiTheme="minorEastAsia" w:eastAsiaTheme="minorEastAsia" w:hAnsiTheme="minorEastAsia" w:hint="eastAsia"/>
          <w:bCs/>
          <w:sz w:val="24"/>
        </w:rPr>
        <w:t>长范围：10-90min；</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13、胎心率报警范围可调，当胎心率过缓或过速时自动报警，报警内容中文显示，报警持续时间可调；</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14、具有超声传感器信号质量指示功能，以得到准确和稳定的胎心参数值和曲线；</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15、双胎心率重合报警(SOV)；</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16、内置专家评分系统，提供KREBS、Fischer、改良Fischer和NST四种评分方式，同时支持NST报告，具备实时分析功能：可自动对FHR基线值、加速次数、减速次数、短变异、胎动次数等参数指标进行计算分析，并实时提供数据；</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17、60小时CTG存储、回放，打印，掉电数据存储；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18、支持外接U盘存储监护数据；</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19、内置通讯接口，可与中央站组成网络系统；</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20、无线探头设计，支持无线双胎心监护；(提供相关的产品注册证明文件)</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二. 胎儿无线探头监护指标：</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 胎心：1MHz宽波束脉冲多普勒防水探头，自适应追踪，胎心信号扑捉稳定，</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   超声波束声强：Iob&lt;5mW/cm2，胎心率范围：30~240bpm ；（提供相关证明文件）</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  胎动：手动/自动胎动检测，显示并打印胎儿活动图；</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 无线探头工作频段采用医用专用频段，不受民用信号干扰；（提供相关证明文件）</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  无线探头工作距离≥100m，满足临床科室使用需求；（提供相关证明文件）</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  无线探头内置锂电池：≥15小时的超强续航能力；（提供相关证明文件）</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 无线探头采用自识别探头基座设计，随意安放；</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  无线探头彩屏显示，可显示探头类型、信号质量和信道号；（提供相关证明文件）</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  基站支持电池供电，可实现不间断监护。</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三、配置：</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1、主机一台，</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2、无线防水胎心探头一个</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3、无线防水宫缩压探头一个</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4、胎动探头一个。</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3、无线基座一套</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4、原厂推车一台</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四、产品认证</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1、通过欧盟CE认证；</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2、通过美国FDA认证；（提供相关产品注册证明文件）；</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3、生产厂商在新疆设有注册的售后服务机构，保证售后服务的及时性和延续性。（提供相关证明文件）；</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五、质保与要求</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1、需提供国家食品药品监督管理局核发的中华人民共和国医疗器械注册证，且产品名称、型号、规格与注册证完全相符。</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2、整机质保二十四个月；签订合同时需提供与生产厂家签订的质保协议。</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3、与本院HIS或相关计算机系统匹配（接口费由中标方承担）。</w:t>
      </w:r>
    </w:p>
    <w:p w:rsidR="00493F91" w:rsidRPr="00CB3566" w:rsidRDefault="00493F91" w:rsidP="00493F91">
      <w:pPr>
        <w:spacing w:line="400" w:lineRule="exact"/>
        <w:rPr>
          <w:rFonts w:asciiTheme="minorEastAsia" w:eastAsiaTheme="minorEastAsia" w:hAnsiTheme="minorEastAsia"/>
          <w:bCs/>
          <w:sz w:val="24"/>
        </w:rPr>
      </w:pPr>
    </w:p>
    <w:p w:rsidR="00493F91" w:rsidRPr="00CB3566" w:rsidRDefault="00493F91" w:rsidP="00493F91">
      <w:pPr>
        <w:spacing w:line="400" w:lineRule="exact"/>
        <w:rPr>
          <w:rFonts w:asciiTheme="minorEastAsia" w:eastAsiaTheme="minorEastAsia" w:hAnsiTheme="minorEastAsia"/>
          <w:bCs/>
          <w:sz w:val="24"/>
        </w:rPr>
      </w:pPr>
    </w:p>
    <w:p w:rsidR="00493F91" w:rsidRPr="00CB3566" w:rsidRDefault="00493F91" w:rsidP="00493F91">
      <w:pPr>
        <w:spacing w:line="400" w:lineRule="exact"/>
        <w:rPr>
          <w:rFonts w:asciiTheme="minorEastAsia" w:eastAsiaTheme="minorEastAsia" w:hAnsiTheme="minorEastAsia"/>
          <w:bCs/>
          <w:sz w:val="24"/>
        </w:rPr>
      </w:pPr>
    </w:p>
    <w:p w:rsidR="00493F91" w:rsidRPr="00CB3566" w:rsidRDefault="00493F91">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p w:rsidR="00493F91" w:rsidRPr="00CB3566" w:rsidRDefault="00493F91" w:rsidP="00493F91">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婴儿组合复苏器参数</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一、产品简介：预期用于医疗机构产房、婴儿病房和新生儿重症监护室，为体重不超过10kg的婴儿提供受控和准确的复苏抢救，是一台人工操作、气体驱动的</w:t>
      </w:r>
      <w:proofErr w:type="gramStart"/>
      <w:r w:rsidRPr="00CB3566">
        <w:rPr>
          <w:rFonts w:asciiTheme="minorEastAsia" w:eastAsiaTheme="minorEastAsia" w:hAnsiTheme="minorEastAsia" w:hint="eastAsia"/>
          <w:bCs/>
          <w:sz w:val="24"/>
        </w:rPr>
        <w:t>的</w:t>
      </w:r>
      <w:proofErr w:type="gramEnd"/>
      <w:r w:rsidRPr="00CB3566">
        <w:rPr>
          <w:rFonts w:asciiTheme="minorEastAsia" w:eastAsiaTheme="minorEastAsia" w:hAnsiTheme="minorEastAsia" w:hint="eastAsia"/>
          <w:bCs/>
          <w:sz w:val="24"/>
        </w:rPr>
        <w:t>复苏装置。</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二、技术参数与性能</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1.适用复苏对象：体重≤10Kg的婴儿</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2.存储以及运输环境：温度：-40℃~+60℃；湿度：≤95%；气压：50~106kPa</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3.工作环境：温度：-18℃~+50℃；湿度：≤95%</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4.复苏气体氧浓度：21~100%（依据气源供应氧浓度）</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5.复苏气体流量范围：5~15L/min（要求气源可设置该流量范围）</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6.总体质量（包含附件）：≤2Kg</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7.尺寸（mm）：190（W）×100（D）×263（H）</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8.压力表：量程：-10~80cmH2O；精度：±2%满刻度</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9.最大安全压力（Pmax）设置范围：在规定气源输入流量范围内，设置范围为：1~60cmH2O；出厂默认40cmH2O</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10.吸气峰压（PIP）设置范围：当流量为5L/min时，1~57cmH2O；</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当流量为8L/min时，2~58cmH2O；</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当流量为10L/min时，3~59cmH2O；</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当流量为15L/min时，5~60cmH2O</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11.呼气末正压（PEEP）设置范围：当流量为5L/min时，0~8cmH2O；</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当流量为8L/min时，0.2~17cmH2O；</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当流量为10L/min时，0.5~23cmH2O；</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当流量为15L/min时，1~28cmH2O</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12.工作适用时间（400L，50%</w:t>
      </w:r>
      <w:proofErr w:type="gramStart"/>
      <w:r w:rsidRPr="00CB3566">
        <w:rPr>
          <w:rFonts w:asciiTheme="minorEastAsia" w:eastAsiaTheme="minorEastAsia" w:hAnsiTheme="minorEastAsia" w:hint="eastAsia"/>
          <w:bCs/>
          <w:sz w:val="24"/>
        </w:rPr>
        <w:t>空氧混合</w:t>
      </w:r>
      <w:proofErr w:type="gramEnd"/>
      <w:r w:rsidRPr="00CB3566">
        <w:rPr>
          <w:rFonts w:asciiTheme="minorEastAsia" w:eastAsiaTheme="minorEastAsia" w:hAnsiTheme="minorEastAsia" w:hint="eastAsia"/>
          <w:bCs/>
          <w:sz w:val="24"/>
        </w:rPr>
        <w:t>压缩气体）：当流量为5L/min时，75min；</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当流量为10L/min时，38min；</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当流量为15L/min时，26min</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三、质保与要求</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1、需提供国家食品药品监督管理局核发的中华人民共和国医疗器械注册证，且产品名称、型号、规格与注册证完全相符。</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2、整机质保二十四个月；签订合同时需提供与生产厂家签订的质保协议。</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3、与本院HIS或相关计算机系统匹配（接口费由中标方承担）</w:t>
      </w:r>
    </w:p>
    <w:p w:rsidR="00493F91" w:rsidRPr="00CB3566" w:rsidRDefault="00493F91">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p w:rsidR="00493F91" w:rsidRPr="00CB3566" w:rsidRDefault="00493F91" w:rsidP="00493F91">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耳鼻喉科4K摄像系统参数</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一、4K 医用内窥镜摄像系统</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1.成像器：4K 超高清图像传输器 1/2.5 英寸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2.像素：8400,000 像素</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3.分辨率：3840×2160P</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 水平分辨率：1800TVL</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5.扫描系统/帧率：逐行扫描、60 帧每秒</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6.摄像主机 7 寸触摸屏，方便操作，具备 4K 和高清输出信号,满足医院多显示器需求</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7.摄像头：IPX8 级防水摄像头，独特的防水结构设计，防止手术过程中水</w:t>
      </w:r>
      <w:proofErr w:type="gramStart"/>
      <w:r w:rsidRPr="00CB3566">
        <w:rPr>
          <w:rFonts w:asciiTheme="minorEastAsia" w:eastAsiaTheme="minorEastAsia" w:hAnsiTheme="minorEastAsia" w:hint="eastAsia"/>
          <w:bCs/>
          <w:sz w:val="24"/>
        </w:rPr>
        <w:t>侵润</w:t>
      </w:r>
      <w:proofErr w:type="gramEnd"/>
      <w:r w:rsidRPr="00CB3566">
        <w:rPr>
          <w:rFonts w:asciiTheme="minorEastAsia" w:eastAsiaTheme="minorEastAsia" w:hAnsiTheme="minorEastAsia" w:hint="eastAsia"/>
          <w:bCs/>
          <w:sz w:val="24"/>
        </w:rPr>
        <w:t xml:space="preserve"> 8.摄像头手柄功能：具有四个可编程按键，拍照、录像、白平衡、冻结、放大缩小等</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9.摄像头具备齐焦变焦技术，术中针对同一操作视野，单次对焦后，变焦过程中不失焦， 手术过程中无需反复对焦，简单操作流程，提高手术效率</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10.卡口：4K 专用可变焦卡口 F14-32，可连接进口国产硬镜</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11.主机内置 USB 存储功能，可进行图片和视频采集</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12.抓拍图像格式：JPG/BMP</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13.录制格式：AVI，1920*1080P</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14.输入电压：220V (AC), 50/60 Hz</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15.视频信号输出：HDMI 2.0*1、DVI *1、3G-SDI *4 视频输出、3G-SDI *1 视频输出</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16.具有多种专业手术模式选择，如：椎间孔镜、宫腔镜、耳鼻喉镜、纤维镜、腹腔 镜、、、针对不同手术及镜头的参数预设，保证最佳的视频还原度，具备外接影像设备 输入功能，宫</w:t>
      </w:r>
      <w:proofErr w:type="gramStart"/>
      <w:r w:rsidRPr="00CB3566">
        <w:rPr>
          <w:rFonts w:asciiTheme="minorEastAsia" w:eastAsiaTheme="minorEastAsia" w:hAnsiTheme="minorEastAsia" w:hint="eastAsia"/>
          <w:bCs/>
          <w:sz w:val="24"/>
        </w:rPr>
        <w:t>腹腔镜双镜联合</w:t>
      </w:r>
      <w:proofErr w:type="gramEnd"/>
      <w:r w:rsidRPr="00CB3566">
        <w:rPr>
          <w:rFonts w:asciiTheme="minorEastAsia" w:eastAsiaTheme="minorEastAsia" w:hAnsiTheme="minorEastAsia" w:hint="eastAsia"/>
          <w:bCs/>
          <w:sz w:val="24"/>
        </w:rPr>
        <w:t>手术等。</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二、医用 LED 光源</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1.功率：≥80W</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2.色温：5000K~7000K</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3.光通量：800 Lm</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4.显色指数：＜90</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5.导光束：ø4.8*2.0M 耐高温高压</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6.调节模式：连续无极可调，20 级强度显示，自带休眠功能</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7.寿命：≥50000 小时，终身维护</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三、4K 监视器</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1.≥32 寸 4K 医用监视器</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2.显示分辨率：≥3840x2160P</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3.纵横比:16:9</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4.光亮度：700</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5.对比度：1200：1</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6.视野角度：水平 178°垂直 178°</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7.输出接口：DP、HDMI*3</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8.内置曲线：十余种医疗显示模式</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9.色彩：具有 7 种色彩调节模式，满足不同手术需求</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 防眩光</w:t>
      </w:r>
      <w:proofErr w:type="gramStart"/>
      <w:r w:rsidRPr="00CB3566">
        <w:rPr>
          <w:rFonts w:asciiTheme="minorEastAsia" w:eastAsiaTheme="minorEastAsia" w:hAnsiTheme="minorEastAsia" w:hint="eastAsia"/>
          <w:bCs/>
          <w:sz w:val="24"/>
        </w:rPr>
        <w:t>屏幕超清防护</w:t>
      </w:r>
      <w:proofErr w:type="gramEnd"/>
      <w:r w:rsidRPr="00CB3566">
        <w:rPr>
          <w:rFonts w:asciiTheme="minorEastAsia" w:eastAsiaTheme="minorEastAsia" w:hAnsiTheme="minorEastAsia" w:hint="eastAsia"/>
          <w:bCs/>
          <w:sz w:val="24"/>
        </w:rPr>
        <w:t>玻璃：全贴面板技术，防眩光，抗疲劳，呈现逼真影像</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11.并具备 CE/ROHS/FCC 认证</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四．内窥镜台车：组成材料：铝合金+全注塑 ABS 材料</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1.有良好的组合性和可变性。各部件根据功能需要，可以任意组合</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2.主体牢固的</w:t>
      </w:r>
      <w:proofErr w:type="gramStart"/>
      <w:r w:rsidRPr="00CB3566">
        <w:rPr>
          <w:rFonts w:asciiTheme="minorEastAsia" w:eastAsiaTheme="minorEastAsia" w:hAnsiTheme="minorEastAsia" w:hint="eastAsia"/>
          <w:bCs/>
          <w:sz w:val="24"/>
        </w:rPr>
        <w:t>钣</w:t>
      </w:r>
      <w:proofErr w:type="gramEnd"/>
      <w:r w:rsidRPr="00CB3566">
        <w:rPr>
          <w:rFonts w:asciiTheme="minorEastAsia" w:eastAsiaTheme="minorEastAsia" w:hAnsiTheme="minorEastAsia" w:hint="eastAsia"/>
          <w:bCs/>
          <w:sz w:val="24"/>
        </w:rPr>
        <w:t>金结构，使产品更加牢固耐用</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3.面板采用阳极氧化技术，更美观耐磨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4.组装方便，包装体积小，便于运输</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5.台车面板高度每层可调节</w:t>
      </w:r>
    </w:p>
    <w:p w:rsidR="00493F91" w:rsidRPr="00CB3566" w:rsidRDefault="00493F91" w:rsidP="00493F91">
      <w:pPr>
        <w:spacing w:line="400" w:lineRule="exact"/>
        <w:rPr>
          <w:rFonts w:asciiTheme="minorEastAsia" w:eastAsiaTheme="minorEastAsia" w:hAnsiTheme="minorEastAsia"/>
          <w:bCs/>
          <w:sz w:val="24"/>
        </w:rPr>
      </w:pPr>
    </w:p>
    <w:p w:rsidR="00493F91" w:rsidRPr="00CB3566" w:rsidRDefault="00493F91" w:rsidP="00493F91">
      <w:pPr>
        <w:spacing w:line="360" w:lineRule="auto"/>
        <w:jc w:val="left"/>
        <w:rPr>
          <w:rFonts w:asciiTheme="minorEastAsia" w:eastAsiaTheme="minorEastAsia" w:hAnsiTheme="minorEastAsia" w:cs="宋体"/>
          <w:sz w:val="24"/>
        </w:rPr>
      </w:pPr>
      <w:r w:rsidRPr="00CB3566">
        <w:rPr>
          <w:rFonts w:asciiTheme="minorEastAsia" w:eastAsiaTheme="minorEastAsia" w:hAnsiTheme="minorEastAsia" w:hint="eastAsia"/>
          <w:bCs/>
          <w:sz w:val="24"/>
        </w:rPr>
        <w:t>12.</w:t>
      </w:r>
      <w:r w:rsidRPr="00CB3566">
        <w:rPr>
          <w:rFonts w:asciiTheme="minorEastAsia" w:eastAsiaTheme="minorEastAsia" w:hAnsiTheme="minorEastAsia" w:cs="宋体" w:hint="eastAsia"/>
          <w:sz w:val="24"/>
        </w:rPr>
        <w:t>要求与质保</w:t>
      </w:r>
    </w:p>
    <w:p w:rsidR="00493F91" w:rsidRPr="00CB3566" w:rsidRDefault="00493F91" w:rsidP="00493F91">
      <w:pPr>
        <w:spacing w:line="360" w:lineRule="auto"/>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1.需提供国家食品药品监督管理局核发的中华人民共和国医疗器械注册证，且产品名称、型号、规格与注册证完全相符。</w:t>
      </w:r>
    </w:p>
    <w:p w:rsidR="00493F91" w:rsidRPr="00CB3566" w:rsidRDefault="00493F91" w:rsidP="00493F91">
      <w:pPr>
        <w:spacing w:line="360" w:lineRule="auto"/>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2.整机质保二十四个月；签订合同时需提供与生产厂家签订的质保协议。</w:t>
      </w:r>
    </w:p>
    <w:p w:rsidR="00493F91" w:rsidRPr="00CB3566" w:rsidRDefault="00493F91" w:rsidP="00493F91">
      <w:pPr>
        <w:spacing w:line="360" w:lineRule="auto"/>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3.与本院HIS或相关计算机系统匹配（接口费由中标方承担）。</w:t>
      </w:r>
    </w:p>
    <w:p w:rsidR="00493F91" w:rsidRPr="00CB3566" w:rsidRDefault="00493F91" w:rsidP="00CB3566">
      <w:pPr>
        <w:spacing w:line="360" w:lineRule="auto"/>
        <w:ind w:firstLineChars="200" w:firstLine="480"/>
        <w:jc w:val="left"/>
        <w:rPr>
          <w:rFonts w:asciiTheme="minorEastAsia" w:eastAsiaTheme="minorEastAsia" w:hAnsiTheme="minorEastAsia" w:cs="宋体"/>
          <w:sz w:val="24"/>
        </w:rPr>
      </w:pPr>
    </w:p>
    <w:p w:rsidR="00493F91" w:rsidRPr="00CB3566" w:rsidRDefault="00493F91" w:rsidP="00493F91">
      <w:pPr>
        <w:spacing w:line="400" w:lineRule="exact"/>
        <w:rPr>
          <w:rFonts w:asciiTheme="minorEastAsia" w:eastAsiaTheme="minorEastAsia" w:hAnsiTheme="minorEastAsia"/>
          <w:bCs/>
          <w:sz w:val="24"/>
        </w:rPr>
        <w:sectPr w:rsidR="00493F91" w:rsidRPr="00CB3566">
          <w:footerReference w:type="default" r:id="rId13"/>
          <w:pgSz w:w="11910" w:h="16840"/>
          <w:pgMar w:top="1480" w:right="1580" w:bottom="280" w:left="1680" w:header="720" w:footer="720" w:gutter="0"/>
          <w:cols w:space="720"/>
        </w:sectPr>
      </w:pPr>
    </w:p>
    <w:p w:rsidR="00493F91" w:rsidRPr="00CB3566" w:rsidRDefault="00493F91" w:rsidP="00493F91">
      <w:pPr>
        <w:spacing w:line="400" w:lineRule="exact"/>
        <w:jc w:val="center"/>
        <w:rPr>
          <w:rFonts w:asciiTheme="minorEastAsia" w:eastAsiaTheme="minorEastAsia" w:hAnsiTheme="minorEastAsia"/>
          <w:b/>
          <w:bCs/>
          <w:sz w:val="24"/>
        </w:rPr>
      </w:pPr>
      <w:r w:rsidRPr="00CB3566">
        <w:rPr>
          <w:rFonts w:asciiTheme="minorEastAsia" w:eastAsiaTheme="minorEastAsia" w:hAnsiTheme="minorEastAsia" w:hint="eastAsia"/>
          <w:b/>
          <w:bCs/>
          <w:sz w:val="24"/>
        </w:rPr>
        <w:lastRenderedPageBreak/>
        <w:t>耳鼻喉科手术动力装置技术参数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620"/>
        <w:gridCol w:w="7457"/>
      </w:tblGrid>
      <w:tr w:rsidR="00493F91" w:rsidRPr="00CB3566" w:rsidTr="00493F91">
        <w:trPr>
          <w:trHeight w:val="253"/>
          <w:jc w:val="center"/>
        </w:trPr>
        <w:tc>
          <w:tcPr>
            <w:tcW w:w="7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名 称</w:t>
            </w:r>
          </w:p>
        </w:tc>
        <w:tc>
          <w:tcPr>
            <w:tcW w:w="7457"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技术性能及参数</w:t>
            </w:r>
          </w:p>
        </w:tc>
      </w:tr>
      <w:tr w:rsidR="00493F91" w:rsidRPr="00CB3566" w:rsidTr="00493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w:t>
            </w:r>
          </w:p>
        </w:tc>
        <w:tc>
          <w:tcPr>
            <w:tcW w:w="16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主机</w:t>
            </w:r>
          </w:p>
        </w:tc>
        <w:tc>
          <w:tcPr>
            <w:tcW w:w="7457"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微电脑控制平台，恒速驱动控制系统，负载降速≤5%；</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人机工程设计，友好人机界面，7寸TFT真彩液晶触摸屏；</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故障自诊断和保护技术；</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BF型电气安全设计和100-240V宽电压电源设计；</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双</w:t>
            </w:r>
            <w:proofErr w:type="gramStart"/>
            <w:r w:rsidRPr="00CB3566">
              <w:rPr>
                <w:rFonts w:asciiTheme="minorEastAsia" w:eastAsiaTheme="minorEastAsia" w:hAnsiTheme="minorEastAsia" w:hint="eastAsia"/>
                <w:bCs/>
                <w:sz w:val="24"/>
              </w:rPr>
              <w:t>电机双</w:t>
            </w:r>
            <w:proofErr w:type="gramEnd"/>
            <w:r w:rsidRPr="00CB3566">
              <w:rPr>
                <w:rFonts w:asciiTheme="minorEastAsia" w:eastAsiaTheme="minorEastAsia" w:hAnsiTheme="minorEastAsia" w:hint="eastAsia"/>
                <w:bCs/>
                <w:sz w:val="24"/>
              </w:rPr>
              <w:t>输出通道，可同时接驳</w:t>
            </w:r>
            <w:proofErr w:type="gramStart"/>
            <w:r w:rsidRPr="00CB3566">
              <w:rPr>
                <w:rFonts w:asciiTheme="minorEastAsia" w:eastAsiaTheme="minorEastAsia" w:hAnsiTheme="minorEastAsia" w:hint="eastAsia"/>
                <w:bCs/>
                <w:sz w:val="24"/>
              </w:rPr>
              <w:t>鼻</w:t>
            </w:r>
            <w:proofErr w:type="gramEnd"/>
            <w:r w:rsidRPr="00CB3566">
              <w:rPr>
                <w:rFonts w:asciiTheme="minorEastAsia" w:eastAsiaTheme="minorEastAsia" w:hAnsiTheme="minorEastAsia" w:hint="eastAsia"/>
                <w:bCs/>
                <w:sz w:val="24"/>
              </w:rPr>
              <w:t>刨削、</w:t>
            </w:r>
            <w:proofErr w:type="gramStart"/>
            <w:r w:rsidRPr="00CB3566">
              <w:rPr>
                <w:rFonts w:asciiTheme="minorEastAsia" w:eastAsiaTheme="minorEastAsia" w:hAnsiTheme="minorEastAsia" w:hint="eastAsia"/>
                <w:bCs/>
                <w:sz w:val="24"/>
              </w:rPr>
              <w:t>耳钻和</w:t>
            </w:r>
            <w:proofErr w:type="gramEnd"/>
            <w:r w:rsidRPr="00CB3566">
              <w:rPr>
                <w:rFonts w:asciiTheme="minorEastAsia" w:eastAsiaTheme="minorEastAsia" w:hAnsiTheme="minorEastAsia" w:hint="eastAsia"/>
                <w:bCs/>
                <w:sz w:val="24"/>
              </w:rPr>
              <w:t>摆锯的任意两种在手术台上同时使用；</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主机面板和脚踏开关均可进行功能、转向的切换；</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手柄连接自动激活，刨削（吸切）刀具、</w:t>
            </w:r>
            <w:proofErr w:type="gramStart"/>
            <w:r w:rsidRPr="00CB3566">
              <w:rPr>
                <w:rFonts w:asciiTheme="minorEastAsia" w:eastAsiaTheme="minorEastAsia" w:hAnsiTheme="minorEastAsia" w:hint="eastAsia"/>
                <w:bCs/>
                <w:sz w:val="24"/>
              </w:rPr>
              <w:t>耳钻和</w:t>
            </w:r>
            <w:proofErr w:type="gramEnd"/>
            <w:r w:rsidRPr="00CB3566">
              <w:rPr>
                <w:rFonts w:asciiTheme="minorEastAsia" w:eastAsiaTheme="minorEastAsia" w:hAnsiTheme="minorEastAsia" w:hint="eastAsia"/>
                <w:bCs/>
                <w:sz w:val="24"/>
              </w:rPr>
              <w:t>摆锯</w:t>
            </w:r>
            <w:proofErr w:type="gramStart"/>
            <w:r w:rsidRPr="00CB3566">
              <w:rPr>
                <w:rFonts w:asciiTheme="minorEastAsia" w:eastAsiaTheme="minorEastAsia" w:hAnsiTheme="minorEastAsia" w:hint="eastAsia"/>
                <w:bCs/>
                <w:sz w:val="24"/>
              </w:rPr>
              <w:t>锯</w:t>
            </w:r>
            <w:proofErr w:type="gramEnd"/>
            <w:r w:rsidRPr="00CB3566">
              <w:rPr>
                <w:rFonts w:asciiTheme="minorEastAsia" w:eastAsiaTheme="minorEastAsia" w:hAnsiTheme="minorEastAsia" w:hint="eastAsia"/>
                <w:bCs/>
                <w:sz w:val="24"/>
              </w:rPr>
              <w:t>片自动识别；</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可设定各种规格刀具的最佳推荐默认运行参数，省去开机繁琐的设置操作和避免误操作；</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产品通过CE安全认证，企业通过CMD医疗器械质量管理体系认证。</w:t>
            </w:r>
          </w:p>
        </w:tc>
      </w:tr>
      <w:tr w:rsidR="00493F91" w:rsidRPr="00CB3566" w:rsidTr="00493F91">
        <w:trPr>
          <w:trHeight w:val="395"/>
          <w:jc w:val="center"/>
        </w:trPr>
        <w:tc>
          <w:tcPr>
            <w:tcW w:w="7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w:t>
            </w:r>
          </w:p>
        </w:tc>
        <w:tc>
          <w:tcPr>
            <w:tcW w:w="16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脚踏开关</w:t>
            </w:r>
          </w:p>
        </w:tc>
        <w:tc>
          <w:tcPr>
            <w:tcW w:w="7457"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线缆长不小于3m，无级调速，可进行功能切换及注水控制；</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IPX8防水等级，防滑、防侧翻；</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底座高度48mm，减轻脚疲劳；</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精致小巧，造型时尚；</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坚固结构设计，承载重量1350N（138kg)，舒适耐用。</w:t>
            </w:r>
          </w:p>
        </w:tc>
      </w:tr>
      <w:tr w:rsidR="00493F91" w:rsidRPr="00CB3566" w:rsidTr="00493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w:t>
            </w:r>
          </w:p>
        </w:tc>
        <w:tc>
          <w:tcPr>
            <w:tcW w:w="16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proofErr w:type="gramStart"/>
            <w:r w:rsidRPr="00CB3566">
              <w:rPr>
                <w:rFonts w:asciiTheme="minorEastAsia" w:eastAsiaTheme="minorEastAsia" w:hAnsiTheme="minorEastAsia" w:hint="eastAsia"/>
                <w:bCs/>
                <w:sz w:val="24"/>
              </w:rPr>
              <w:t>刨</w:t>
            </w:r>
            <w:proofErr w:type="gramEnd"/>
            <w:r w:rsidRPr="00CB3566">
              <w:rPr>
                <w:rFonts w:asciiTheme="minorEastAsia" w:eastAsiaTheme="minorEastAsia" w:hAnsiTheme="minorEastAsia" w:hint="eastAsia"/>
                <w:bCs/>
                <w:sz w:val="24"/>
              </w:rPr>
              <w:t>手柄</w:t>
            </w:r>
          </w:p>
        </w:tc>
        <w:tc>
          <w:tcPr>
            <w:tcW w:w="7457"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 轻量化铝合金材质手柄，表面采用硬质阳极氧化工艺，防刮耐磨；</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外形尺寸：最大外径Φ20mm， 电缆线长度：＞3m，单向转6000-13000r/min， 往复转500-6000r/min。持续输出扭矩：3.6N·cm ，最大输出扭矩：6.6N·cm；</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安全可靠，满足BF型设备需求；</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全密封磁力驱动电机，振动小，噪音低，发热量小，工作最高温度＜40℃，握持手柄符合人体力学设计，可高温高压水蒸气消毒；</w:t>
            </w:r>
          </w:p>
          <w:p w:rsidR="00493F91" w:rsidRPr="00CB3566" w:rsidRDefault="00493F91" w:rsidP="00493F91">
            <w:pPr>
              <w:spacing w:line="400" w:lineRule="exact"/>
              <w:rPr>
                <w:rFonts w:asciiTheme="minorEastAsia" w:eastAsiaTheme="minorEastAsia" w:hAnsiTheme="minorEastAsia"/>
                <w:bCs/>
                <w:sz w:val="24"/>
                <w:lang w:val="zh-CN"/>
              </w:rPr>
            </w:pPr>
            <w:r w:rsidRPr="00CB3566">
              <w:rPr>
                <w:rFonts w:asciiTheme="minorEastAsia" w:eastAsiaTheme="minorEastAsia" w:hAnsiTheme="minorEastAsia" w:hint="eastAsia"/>
                <w:bCs/>
                <w:sz w:val="24"/>
                <w:lang w:val="zh-CN"/>
              </w:rPr>
              <w:t>内直排引技术和冷却注水管路设计，</w:t>
            </w:r>
            <w:r w:rsidRPr="00CB3566">
              <w:rPr>
                <w:rFonts w:asciiTheme="minorEastAsia" w:eastAsiaTheme="minorEastAsia" w:hAnsiTheme="minorEastAsia" w:hint="eastAsia"/>
                <w:bCs/>
                <w:sz w:val="24"/>
              </w:rPr>
              <w:t>直排式设计手</w:t>
            </w:r>
            <w:r w:rsidRPr="00CB3566">
              <w:rPr>
                <w:rFonts w:asciiTheme="minorEastAsia" w:eastAsiaTheme="minorEastAsia" w:hAnsiTheme="minorEastAsia" w:hint="eastAsia"/>
                <w:bCs/>
                <w:sz w:val="24"/>
                <w:lang w:val="zh-CN"/>
              </w:rPr>
              <w:t>柄，吸引、切割、排出为一直线，不易堵塞；</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接插方便，柔韧性好</w:t>
            </w:r>
            <w:r w:rsidRPr="00CB3566">
              <w:rPr>
                <w:rFonts w:asciiTheme="minorEastAsia" w:eastAsiaTheme="minorEastAsia" w:hAnsiTheme="minorEastAsia" w:hint="eastAsia"/>
                <w:bCs/>
                <w:sz w:val="24"/>
                <w:lang w:val="zh-CN"/>
              </w:rPr>
              <w:t>；</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脚踏控制无级调速；往复转频率最高4Hz；</w:t>
            </w:r>
          </w:p>
          <w:p w:rsidR="00493F91" w:rsidRPr="00CB3566" w:rsidRDefault="00493F91" w:rsidP="00493F91">
            <w:pPr>
              <w:spacing w:line="400" w:lineRule="exact"/>
              <w:rPr>
                <w:rFonts w:asciiTheme="minorEastAsia" w:eastAsiaTheme="minorEastAsia" w:hAnsiTheme="minorEastAsia"/>
                <w:bCs/>
                <w:sz w:val="24"/>
                <w:lang w:val="zh-CN"/>
              </w:rPr>
            </w:pPr>
            <w:r w:rsidRPr="00CB3566">
              <w:rPr>
                <w:rFonts w:asciiTheme="minorEastAsia" w:eastAsiaTheme="minorEastAsia" w:hAnsiTheme="minorEastAsia" w:hint="eastAsia"/>
                <w:bCs/>
                <w:sz w:val="24"/>
                <w:lang w:val="zh-CN"/>
              </w:rPr>
              <w:t>冷却喷水：单根外喷水冷却冲洗管路；</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可以</w:t>
            </w:r>
            <w:r w:rsidRPr="00CB3566">
              <w:rPr>
                <w:rFonts w:asciiTheme="minorEastAsia" w:eastAsiaTheme="minorEastAsia" w:hAnsiTheme="minorEastAsia" w:hint="eastAsia"/>
                <w:bCs/>
                <w:sz w:val="24"/>
                <w:lang w:val="zh-CN"/>
              </w:rPr>
              <w:t>具有自动识别刨刀</w:t>
            </w:r>
            <w:r w:rsidRPr="00CB3566">
              <w:rPr>
                <w:rFonts w:asciiTheme="minorEastAsia" w:eastAsiaTheme="minorEastAsia" w:hAnsiTheme="minorEastAsia" w:hint="eastAsia"/>
                <w:bCs/>
                <w:sz w:val="24"/>
              </w:rPr>
              <w:t>头</w:t>
            </w:r>
            <w:r w:rsidRPr="00CB3566">
              <w:rPr>
                <w:rFonts w:asciiTheme="minorEastAsia" w:eastAsiaTheme="minorEastAsia" w:hAnsiTheme="minorEastAsia" w:hint="eastAsia"/>
                <w:bCs/>
                <w:sz w:val="24"/>
                <w:lang w:val="zh-CN"/>
              </w:rPr>
              <w:t>的功能</w:t>
            </w:r>
            <w:r w:rsidRPr="00CB3566">
              <w:rPr>
                <w:rFonts w:asciiTheme="minorEastAsia" w:eastAsiaTheme="minorEastAsia" w:hAnsiTheme="minorEastAsia" w:hint="eastAsia"/>
                <w:bCs/>
                <w:sz w:val="24"/>
              </w:rPr>
              <w:t>并根据识别的刨刀头种类自动控制不同手术所需要的转速。</w:t>
            </w:r>
          </w:p>
          <w:p w:rsidR="00493F91" w:rsidRPr="00CB3566" w:rsidRDefault="00493F91" w:rsidP="00493F91">
            <w:pPr>
              <w:spacing w:line="400" w:lineRule="exact"/>
              <w:rPr>
                <w:rFonts w:asciiTheme="minorEastAsia" w:eastAsiaTheme="minorEastAsia" w:hAnsiTheme="minorEastAsia"/>
                <w:bCs/>
                <w:sz w:val="24"/>
              </w:rPr>
            </w:pPr>
            <w:proofErr w:type="gramStart"/>
            <w:r w:rsidRPr="00CB3566">
              <w:rPr>
                <w:rFonts w:asciiTheme="minorEastAsia" w:eastAsiaTheme="minorEastAsia" w:hAnsiTheme="minorEastAsia" w:hint="eastAsia"/>
                <w:bCs/>
                <w:sz w:val="24"/>
              </w:rPr>
              <w:t>刨</w:t>
            </w:r>
            <w:proofErr w:type="gramEnd"/>
            <w:r w:rsidRPr="00CB3566">
              <w:rPr>
                <w:rFonts w:asciiTheme="minorEastAsia" w:eastAsiaTheme="minorEastAsia" w:hAnsiTheme="minorEastAsia" w:hint="eastAsia"/>
                <w:bCs/>
                <w:sz w:val="24"/>
              </w:rPr>
              <w:t>手柄上有控制吸引开关，以及控制喷水，启动设备等三组按键，方便医生使用。</w:t>
            </w:r>
          </w:p>
        </w:tc>
      </w:tr>
      <w:tr w:rsidR="00493F91" w:rsidRPr="00CB3566" w:rsidTr="00493F91">
        <w:trPr>
          <w:trHeight w:val="417"/>
          <w:jc w:val="center"/>
        </w:trPr>
        <w:tc>
          <w:tcPr>
            <w:tcW w:w="7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4</w:t>
            </w:r>
          </w:p>
        </w:tc>
        <w:tc>
          <w:tcPr>
            <w:tcW w:w="16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刨刀具（刀头）</w:t>
            </w:r>
          </w:p>
        </w:tc>
        <w:tc>
          <w:tcPr>
            <w:tcW w:w="7457"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lang w:val="zh-CN"/>
              </w:rPr>
            </w:pPr>
            <w:r w:rsidRPr="00CB3566">
              <w:rPr>
                <w:rFonts w:asciiTheme="minorEastAsia" w:eastAsiaTheme="minorEastAsia" w:hAnsiTheme="minorEastAsia" w:hint="eastAsia"/>
                <w:bCs/>
                <w:sz w:val="24"/>
                <w:lang w:val="zh-CN"/>
              </w:rPr>
              <w:t>优质不锈钢制作，操作方便，可高温高压水蒸气消毒；</w:t>
            </w:r>
          </w:p>
          <w:p w:rsidR="00493F91" w:rsidRPr="00CB3566" w:rsidRDefault="00493F91" w:rsidP="00493F91">
            <w:pPr>
              <w:spacing w:line="400" w:lineRule="exact"/>
              <w:rPr>
                <w:rFonts w:asciiTheme="minorEastAsia" w:eastAsiaTheme="minorEastAsia" w:hAnsiTheme="minorEastAsia"/>
                <w:bCs/>
                <w:sz w:val="24"/>
                <w:lang w:val="zh-CN"/>
              </w:rPr>
            </w:pPr>
            <w:r w:rsidRPr="00CB3566">
              <w:rPr>
                <w:rFonts w:asciiTheme="minorEastAsia" w:eastAsiaTheme="minorEastAsia" w:hAnsiTheme="minorEastAsia" w:hint="eastAsia"/>
                <w:bCs/>
                <w:sz w:val="24"/>
                <w:lang w:val="zh-CN"/>
              </w:rPr>
              <w:t>严格热处理工艺，刃口锋利耐用；</w:t>
            </w:r>
          </w:p>
          <w:p w:rsidR="00493F91" w:rsidRPr="00CB3566" w:rsidRDefault="00493F91" w:rsidP="00493F91">
            <w:pPr>
              <w:spacing w:line="400" w:lineRule="exact"/>
              <w:rPr>
                <w:rFonts w:asciiTheme="minorEastAsia" w:eastAsiaTheme="minorEastAsia" w:hAnsiTheme="minorEastAsia"/>
                <w:bCs/>
                <w:sz w:val="24"/>
                <w:lang w:val="zh-CN"/>
              </w:rPr>
            </w:pPr>
            <w:r w:rsidRPr="00CB3566">
              <w:rPr>
                <w:rFonts w:asciiTheme="minorEastAsia" w:eastAsiaTheme="minorEastAsia" w:hAnsiTheme="minorEastAsia" w:hint="eastAsia"/>
                <w:bCs/>
                <w:sz w:val="24"/>
                <w:lang w:val="zh-CN"/>
              </w:rPr>
              <w:t xml:space="preserve">接插方便，密封防漏；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lang w:val="zh-CN"/>
              </w:rPr>
              <w:t>多种规格可选，便于实施手术</w:t>
            </w:r>
          </w:p>
        </w:tc>
      </w:tr>
      <w:tr w:rsidR="00493F91" w:rsidRPr="00CB3566" w:rsidTr="00493F91">
        <w:trPr>
          <w:trHeight w:val="613"/>
          <w:jc w:val="center"/>
        </w:trPr>
        <w:tc>
          <w:tcPr>
            <w:tcW w:w="7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w:t>
            </w:r>
          </w:p>
        </w:tc>
        <w:tc>
          <w:tcPr>
            <w:tcW w:w="16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微电机</w:t>
            </w:r>
          </w:p>
        </w:tc>
        <w:tc>
          <w:tcPr>
            <w:tcW w:w="7457"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ISO-E类标准接口，接</w:t>
            </w:r>
            <w:proofErr w:type="gramStart"/>
            <w:r w:rsidRPr="00CB3566">
              <w:rPr>
                <w:rFonts w:asciiTheme="minorEastAsia" w:eastAsiaTheme="minorEastAsia" w:hAnsiTheme="minorEastAsia" w:hint="eastAsia"/>
                <w:bCs/>
                <w:sz w:val="24"/>
              </w:rPr>
              <w:t>插方便</w:t>
            </w:r>
            <w:proofErr w:type="gramEnd"/>
            <w:r w:rsidRPr="00CB3566">
              <w:rPr>
                <w:rFonts w:asciiTheme="minorEastAsia" w:eastAsiaTheme="minorEastAsia" w:hAnsiTheme="minorEastAsia" w:hint="eastAsia"/>
                <w:bCs/>
                <w:sz w:val="24"/>
              </w:rPr>
              <w:t>快捷，可高温高压消毒；</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体积小，最大外径21mm；</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高速电机马达，输出动力强劲稳定，峰值输出功率达100W；</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自动风冷技术，温升小，噪音低，工作最高温度＜40℃；</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磨输出速度为0-80000r/min，脚踏控制无级调速。</w:t>
            </w:r>
          </w:p>
        </w:tc>
      </w:tr>
      <w:tr w:rsidR="00493F91" w:rsidRPr="00CB3566" w:rsidTr="00493F91">
        <w:trPr>
          <w:trHeight w:val="613"/>
          <w:jc w:val="center"/>
        </w:trPr>
        <w:tc>
          <w:tcPr>
            <w:tcW w:w="7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w:t>
            </w:r>
          </w:p>
        </w:tc>
        <w:tc>
          <w:tcPr>
            <w:tcW w:w="16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磨钻手柄</w:t>
            </w:r>
          </w:p>
        </w:tc>
        <w:tc>
          <w:tcPr>
            <w:tcW w:w="7457"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外形尺寸：外径：Ф15mm，21°； 最高转速：80000r/min。径向跳动小于0.01mm，持续输出扭矩：0.5N·cm，最大输出扭矩：2.3N·cm；</w:t>
            </w:r>
          </w:p>
          <w:p w:rsidR="00493F91" w:rsidRPr="00CB3566" w:rsidRDefault="00493F91" w:rsidP="00493F91">
            <w:pPr>
              <w:spacing w:line="400" w:lineRule="exact"/>
              <w:rPr>
                <w:rFonts w:asciiTheme="minorEastAsia" w:eastAsiaTheme="minorEastAsia" w:hAnsiTheme="minorEastAsia"/>
                <w:bCs/>
                <w:sz w:val="24"/>
                <w:lang w:val="zh-CN"/>
              </w:rPr>
            </w:pPr>
            <w:r w:rsidRPr="00CB3566">
              <w:rPr>
                <w:rFonts w:asciiTheme="minorEastAsia" w:eastAsiaTheme="minorEastAsia" w:hAnsiTheme="minorEastAsia" w:hint="eastAsia"/>
                <w:bCs/>
                <w:sz w:val="24"/>
                <w:lang w:val="zh-CN"/>
              </w:rPr>
              <w:t>冷却喷水：单根外喷水冷却冲洗管路，冲洗管长度：27mm；</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lang w:val="zh-CN"/>
              </w:rPr>
              <w:t>ISO-E类型标准接口，接</w:t>
            </w:r>
            <w:proofErr w:type="gramStart"/>
            <w:r w:rsidRPr="00CB3566">
              <w:rPr>
                <w:rFonts w:asciiTheme="minorEastAsia" w:eastAsiaTheme="minorEastAsia" w:hAnsiTheme="minorEastAsia" w:hint="eastAsia"/>
                <w:bCs/>
                <w:sz w:val="24"/>
                <w:lang w:val="zh-CN"/>
              </w:rPr>
              <w:t>插方便</w:t>
            </w:r>
            <w:proofErr w:type="gramEnd"/>
            <w:r w:rsidRPr="00CB3566">
              <w:rPr>
                <w:rFonts w:asciiTheme="minorEastAsia" w:eastAsiaTheme="minorEastAsia" w:hAnsiTheme="minorEastAsia" w:hint="eastAsia"/>
                <w:bCs/>
                <w:sz w:val="24"/>
                <w:lang w:val="zh-CN"/>
              </w:rPr>
              <w:t>快捷，可高温高压消毒；</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各种尺寸、角度手柄可选，满足多种手术的需要；</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噪音低，切削平稳，适合精细磨手术；</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磨钻手柄与微电机连接具有锁定功能，防止任意旋转，适合精细手术操作；</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急停时间＜0.2s。</w:t>
            </w:r>
          </w:p>
        </w:tc>
      </w:tr>
      <w:tr w:rsidR="00493F91" w:rsidRPr="00CB3566" w:rsidTr="00493F91">
        <w:trPr>
          <w:trHeight w:val="2297"/>
          <w:jc w:val="center"/>
        </w:trPr>
        <w:tc>
          <w:tcPr>
            <w:tcW w:w="7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w:t>
            </w:r>
          </w:p>
        </w:tc>
        <w:tc>
          <w:tcPr>
            <w:tcW w:w="16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磨头</w:t>
            </w:r>
          </w:p>
        </w:tc>
        <w:tc>
          <w:tcPr>
            <w:tcW w:w="7457"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lang w:val="zh-CN"/>
              </w:rPr>
              <w:t>采用优质材料制造，具有良好的生物相容性，锋利耐用,</w:t>
            </w:r>
            <w:r w:rsidRPr="00CB3566">
              <w:rPr>
                <w:rFonts w:asciiTheme="minorEastAsia" w:eastAsiaTheme="minorEastAsia" w:hAnsiTheme="minorEastAsia" w:hint="eastAsia"/>
                <w:bCs/>
                <w:sz w:val="24"/>
              </w:rPr>
              <w:t xml:space="preserve"> 圆柱度0.01mm，直线度0.005mm，径向跳动＜0.01mm，</w:t>
            </w:r>
            <w:r w:rsidRPr="00CB3566">
              <w:rPr>
                <w:rFonts w:asciiTheme="minorEastAsia" w:eastAsiaTheme="minorEastAsia" w:hAnsiTheme="minorEastAsia" w:hint="eastAsia"/>
                <w:bCs/>
                <w:sz w:val="24"/>
                <w:lang w:val="zh-CN"/>
              </w:rPr>
              <w:t>可高温</w:t>
            </w:r>
            <w:r w:rsidRPr="00CB3566">
              <w:rPr>
                <w:rFonts w:asciiTheme="minorEastAsia" w:eastAsiaTheme="minorEastAsia" w:hAnsiTheme="minorEastAsia" w:hint="eastAsia"/>
                <w:bCs/>
                <w:sz w:val="24"/>
              </w:rPr>
              <w:t>高压水蒸汽消毒；</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规格齐全，广泛应用</w:t>
            </w:r>
            <w:r w:rsidRPr="00CB3566">
              <w:rPr>
                <w:rFonts w:asciiTheme="minorEastAsia" w:eastAsiaTheme="minorEastAsia" w:hAnsiTheme="minorEastAsia" w:hint="eastAsia"/>
                <w:bCs/>
                <w:sz w:val="24"/>
                <w:lang w:val="zh-CN"/>
              </w:rPr>
              <w:t>于骨组织的高速磨削、钻孔</w:t>
            </w:r>
            <w:r w:rsidRPr="00CB3566">
              <w:rPr>
                <w:rFonts w:asciiTheme="minorEastAsia" w:eastAsiaTheme="minorEastAsia" w:hAnsiTheme="minorEastAsia" w:hint="eastAsia"/>
                <w:bCs/>
                <w:sz w:val="24"/>
              </w:rPr>
              <w:t>；</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lang w:val="zh-CN"/>
              </w:rPr>
              <w:t>金刚砂球形磨钻头：</w:t>
            </w:r>
            <w:r w:rsidRPr="00CB3566">
              <w:rPr>
                <w:rFonts w:asciiTheme="minorEastAsia" w:eastAsiaTheme="minorEastAsia" w:hAnsiTheme="minorEastAsia" w:hint="eastAsia"/>
                <w:bCs/>
                <w:sz w:val="24"/>
              </w:rPr>
              <w:t>各种可选</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钨钢球形磨钻头</w:t>
            </w:r>
            <w:r w:rsidRPr="00CB3566">
              <w:rPr>
                <w:rFonts w:asciiTheme="minorEastAsia" w:eastAsiaTheme="minorEastAsia" w:hAnsiTheme="minorEastAsia" w:hint="eastAsia"/>
                <w:bCs/>
                <w:sz w:val="24"/>
                <w:lang w:val="zh-CN"/>
              </w:rPr>
              <w:t>：</w:t>
            </w:r>
            <w:r w:rsidRPr="00CB3566">
              <w:rPr>
                <w:rFonts w:asciiTheme="minorEastAsia" w:eastAsiaTheme="minorEastAsia" w:hAnsiTheme="minorEastAsia" w:hint="eastAsia"/>
                <w:bCs/>
                <w:sz w:val="24"/>
              </w:rPr>
              <w:t>各种可选</w:t>
            </w:r>
          </w:p>
        </w:tc>
      </w:tr>
      <w:tr w:rsidR="00493F91" w:rsidRPr="00CB3566" w:rsidTr="00493F91">
        <w:trPr>
          <w:trHeight w:val="2297"/>
          <w:jc w:val="center"/>
        </w:trPr>
        <w:tc>
          <w:tcPr>
            <w:tcW w:w="7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w:t>
            </w:r>
          </w:p>
        </w:tc>
        <w:tc>
          <w:tcPr>
            <w:tcW w:w="16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注水套件</w:t>
            </w:r>
          </w:p>
        </w:tc>
        <w:tc>
          <w:tcPr>
            <w:tcW w:w="7457"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泵管：Φ3.2mm，30mm ，医用硅橡胶，可高温高压消毒；</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输水管：Φ1.6mm，330cm，医用硅橡胶，可高温高压消毒；</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注水管：Φ1.2mm，18cm，Φ2.0mm，18cm ；医用硅橡胶，可高温高压消毒；</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不锈钢管夹；</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挂杆：Φ6mm，40cm；不锈钢材质；</w:t>
            </w:r>
          </w:p>
        </w:tc>
      </w:tr>
      <w:tr w:rsidR="00493F91" w:rsidRPr="00CB3566" w:rsidTr="00493F91">
        <w:trPr>
          <w:trHeight w:val="2297"/>
          <w:jc w:val="center"/>
        </w:trPr>
        <w:tc>
          <w:tcPr>
            <w:tcW w:w="720" w:type="dxa"/>
            <w:tcBorders>
              <w:top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9</w:t>
            </w:r>
          </w:p>
        </w:tc>
        <w:tc>
          <w:tcPr>
            <w:tcW w:w="1620" w:type="dxa"/>
            <w:tcBorders>
              <w:top w:val="single" w:sz="4" w:space="0" w:color="auto"/>
              <w:left w:val="single" w:sz="4" w:space="0" w:color="auto"/>
              <w:bottom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清洁套件</w:t>
            </w:r>
          </w:p>
        </w:tc>
        <w:tc>
          <w:tcPr>
            <w:tcW w:w="7457" w:type="dxa"/>
            <w:tcBorders>
              <w:lef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专用清洁剂；</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专用润滑剂；</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清洁毛刷：Φ1.5mm、Φ2.0mm、Φ3.0mm。</w:t>
            </w:r>
          </w:p>
        </w:tc>
      </w:tr>
      <w:tr w:rsidR="00493F91" w:rsidRPr="00CB3566" w:rsidTr="00493F91">
        <w:trPr>
          <w:trHeight w:val="2297"/>
          <w:jc w:val="center"/>
        </w:trPr>
        <w:tc>
          <w:tcPr>
            <w:tcW w:w="720" w:type="dxa"/>
            <w:tcBorders>
              <w:top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w:t>
            </w:r>
          </w:p>
        </w:tc>
        <w:tc>
          <w:tcPr>
            <w:tcW w:w="1620" w:type="dxa"/>
            <w:tcBorders>
              <w:top w:val="single" w:sz="4" w:space="0" w:color="auto"/>
              <w:left w:val="single" w:sz="4" w:space="0" w:color="auto"/>
              <w:righ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配置要求</w:t>
            </w:r>
          </w:p>
        </w:tc>
        <w:tc>
          <w:tcPr>
            <w:tcW w:w="7457" w:type="dxa"/>
            <w:tcBorders>
              <w:left w:val="single" w:sz="4" w:space="0" w:color="auto"/>
            </w:tcBorders>
            <w:vAlign w:val="center"/>
          </w:tcPr>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主机一台</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脚踏开关一台</w:t>
            </w:r>
          </w:p>
          <w:p w:rsidR="00493F91" w:rsidRPr="00CB3566" w:rsidRDefault="00493F91" w:rsidP="00493F91">
            <w:pPr>
              <w:spacing w:line="400" w:lineRule="exact"/>
              <w:rPr>
                <w:rFonts w:asciiTheme="minorEastAsia" w:eastAsiaTheme="minorEastAsia" w:hAnsiTheme="minorEastAsia"/>
                <w:bCs/>
                <w:sz w:val="24"/>
              </w:rPr>
            </w:pPr>
            <w:proofErr w:type="gramStart"/>
            <w:r w:rsidRPr="00CB3566">
              <w:rPr>
                <w:rFonts w:asciiTheme="minorEastAsia" w:eastAsiaTheme="minorEastAsia" w:hAnsiTheme="minorEastAsia" w:hint="eastAsia"/>
                <w:bCs/>
                <w:sz w:val="24"/>
              </w:rPr>
              <w:t>刨</w:t>
            </w:r>
            <w:proofErr w:type="gramEnd"/>
            <w:r w:rsidRPr="00CB3566">
              <w:rPr>
                <w:rFonts w:asciiTheme="minorEastAsia" w:eastAsiaTheme="minorEastAsia" w:hAnsiTheme="minorEastAsia" w:hint="eastAsia"/>
                <w:bCs/>
                <w:sz w:val="24"/>
              </w:rPr>
              <w:t>手柄一个</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磨微电机一个</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磨钻弯手柄一个</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磨钻头6支</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刨刀头3支</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注水套件1套</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支架一个</w:t>
            </w:r>
          </w:p>
          <w:p w:rsidR="00493F91" w:rsidRPr="00CB3566" w:rsidRDefault="00493F91" w:rsidP="00493F91">
            <w:pPr>
              <w:spacing w:line="400" w:lineRule="exact"/>
              <w:rPr>
                <w:rFonts w:asciiTheme="minorEastAsia" w:eastAsiaTheme="minorEastAsia" w:hAnsiTheme="minorEastAsia"/>
                <w:bCs/>
                <w:sz w:val="24"/>
              </w:rPr>
            </w:pPr>
            <w:proofErr w:type="gramStart"/>
            <w:r w:rsidRPr="00CB3566">
              <w:rPr>
                <w:rFonts w:asciiTheme="minorEastAsia" w:eastAsiaTheme="minorEastAsia" w:hAnsiTheme="minorEastAsia" w:hint="eastAsia"/>
                <w:bCs/>
                <w:sz w:val="24"/>
              </w:rPr>
              <w:t>清洁油</w:t>
            </w:r>
            <w:proofErr w:type="gramEnd"/>
            <w:r w:rsidRPr="00CB3566">
              <w:rPr>
                <w:rFonts w:asciiTheme="minorEastAsia" w:eastAsiaTheme="minorEastAsia" w:hAnsiTheme="minorEastAsia" w:hint="eastAsia"/>
                <w:bCs/>
                <w:sz w:val="24"/>
              </w:rPr>
              <w:t>1瓶</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润滑油一瓶</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清洁毛刷：Φ1.5mm、Φ2.0mm、Φ3.0mm各一把</w:t>
            </w:r>
          </w:p>
        </w:tc>
      </w:tr>
    </w:tbl>
    <w:p w:rsidR="00493F91" w:rsidRPr="00CB3566" w:rsidRDefault="00493F91" w:rsidP="00493F91">
      <w:pPr>
        <w:spacing w:line="400" w:lineRule="exact"/>
        <w:rPr>
          <w:rFonts w:asciiTheme="minorEastAsia" w:eastAsiaTheme="minorEastAsia" w:hAnsiTheme="minorEastAsia"/>
          <w:bCs/>
          <w:sz w:val="24"/>
        </w:rPr>
      </w:pP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六、耳鼻喉镜子参数</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1、0度耳内镜技术参数  数量1支</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规格：Ф2.7mm×110mm,0度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内窥镜镜体全部采用进口不锈钢管；</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内窥镜采用德国光学玻璃、光钎、光锥；</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采用棒状透镜专利技术，图像清晰，视场明亮；</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带有方向标，蓝宝石镜头，永不磨损；</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内窥镜可承受低温等离子消毒灭菌;</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2、0度</w:t>
      </w:r>
      <w:proofErr w:type="gramStart"/>
      <w:r w:rsidRPr="00CB3566">
        <w:rPr>
          <w:rFonts w:asciiTheme="minorEastAsia" w:eastAsiaTheme="minorEastAsia" w:hAnsiTheme="minorEastAsia" w:hint="eastAsia"/>
          <w:bCs/>
          <w:sz w:val="24"/>
        </w:rPr>
        <w:t>鼻</w:t>
      </w:r>
      <w:proofErr w:type="gramEnd"/>
      <w:r w:rsidRPr="00CB3566">
        <w:rPr>
          <w:rFonts w:asciiTheme="minorEastAsia" w:eastAsiaTheme="minorEastAsia" w:hAnsiTheme="minorEastAsia" w:hint="eastAsia"/>
          <w:bCs/>
          <w:sz w:val="24"/>
        </w:rPr>
        <w:t>内镜技术参数    数量1支</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规格：Ф4mm×175mm,0度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内窥镜镜体全部采用进口不锈钢管；</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内窥镜采用德国光学玻璃、光钎、光锥；</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采用棒状透镜专利技术，图像清晰，视场明亮；</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带有方向标，蓝宝石镜头，永不磨损；</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内窥镜可承受低温等离子消毒灭菌;</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3、90度</w:t>
      </w:r>
      <w:proofErr w:type="gramStart"/>
      <w:r w:rsidRPr="00CB3566">
        <w:rPr>
          <w:rFonts w:asciiTheme="minorEastAsia" w:eastAsiaTheme="minorEastAsia" w:hAnsiTheme="minorEastAsia" w:hint="eastAsia"/>
          <w:bCs/>
          <w:sz w:val="24"/>
        </w:rPr>
        <w:t>喉</w:t>
      </w:r>
      <w:proofErr w:type="gramEnd"/>
      <w:r w:rsidRPr="00CB3566">
        <w:rPr>
          <w:rFonts w:asciiTheme="minorEastAsia" w:eastAsiaTheme="minorEastAsia" w:hAnsiTheme="minorEastAsia" w:hint="eastAsia"/>
          <w:bCs/>
          <w:sz w:val="24"/>
        </w:rPr>
        <w:t>内镜技术参数    数量 1支</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 xml:space="preserve">规格：Ф6mm×185mm,90度  </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内窥镜镜体全部采用进口不锈钢管；</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内窥镜采用德国光学玻璃、光钎、光锥；</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采用棒状透镜专利技术，图像清晰，视场明亮；</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带有方向标，蓝宝石镜头，永不磨损；</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内窥镜可承受低温等离子消毒灭菌;</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4、配鼻窦镜消毒盒3个</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耳鼻喉科手术器械壹批及消毒盒一个</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七、质保与要求</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1、需提供国家食品药品监督管理局核发的中华人民共和国医疗器械注册证且产品名称、型号、规格与注册证完全相符；</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2、整机质保二十四个月；签订合同时需提供与生产厂家签订的质保协议；</w:t>
      </w:r>
    </w:p>
    <w:p w:rsidR="00493F91" w:rsidRPr="00CB3566" w:rsidRDefault="00493F91" w:rsidP="00493F91">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3、与本院HIS系统或相关计算机系统匹配（接口费由中标方承担）。</w:t>
      </w:r>
    </w:p>
    <w:p w:rsidR="00E661B0" w:rsidRPr="00CB3566" w:rsidRDefault="00E661B0">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tbl>
      <w:tblPr>
        <w:tblW w:w="9747" w:type="dxa"/>
        <w:jc w:val="center"/>
        <w:tblLayout w:type="fixed"/>
        <w:tblLook w:val="04A0" w:firstRow="1" w:lastRow="0" w:firstColumn="1" w:lastColumn="0" w:noHBand="0" w:noVBand="1"/>
      </w:tblPr>
      <w:tblGrid>
        <w:gridCol w:w="1838"/>
        <w:gridCol w:w="7909"/>
      </w:tblGrid>
      <w:tr w:rsidR="00E661B0" w:rsidRPr="00CB3566" w:rsidTr="00E661B0">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661B0" w:rsidRPr="00CB3566" w:rsidRDefault="00E661B0" w:rsidP="00E661B0">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lastRenderedPageBreak/>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E661B0" w:rsidRPr="00CB3566" w:rsidRDefault="00E661B0" w:rsidP="00E661B0">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第三标段</w:t>
            </w:r>
          </w:p>
        </w:tc>
      </w:tr>
      <w:tr w:rsidR="00E661B0" w:rsidRPr="00CB3566" w:rsidTr="00E661B0">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661B0" w:rsidRPr="00CB3566" w:rsidRDefault="00E661B0"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E661B0" w:rsidRPr="00CB3566" w:rsidRDefault="00E661B0">
            <w:pPr>
              <w:jc w:val="center"/>
              <w:rPr>
                <w:rFonts w:asciiTheme="minorEastAsia" w:eastAsiaTheme="minorEastAsia" w:hAnsiTheme="minorEastAsia" w:cs="宋体"/>
                <w:color w:val="000000"/>
                <w:sz w:val="24"/>
              </w:rPr>
            </w:pPr>
            <w:r w:rsidRPr="00CB3566">
              <w:rPr>
                <w:rFonts w:asciiTheme="minorEastAsia" w:eastAsiaTheme="minorEastAsia" w:hAnsiTheme="minorEastAsia" w:hint="eastAsia"/>
                <w:color w:val="000000"/>
                <w:sz w:val="24"/>
              </w:rPr>
              <w:t>关节镜</w:t>
            </w:r>
            <w:r w:rsidR="00B955CF">
              <w:rPr>
                <w:rFonts w:asciiTheme="minorEastAsia" w:eastAsiaTheme="minorEastAsia" w:hAnsiTheme="minorEastAsia" w:hint="eastAsia"/>
                <w:color w:val="000000"/>
                <w:sz w:val="24"/>
              </w:rPr>
              <w:t>（一个）</w:t>
            </w:r>
          </w:p>
        </w:tc>
      </w:tr>
      <w:tr w:rsidR="00E661B0" w:rsidRPr="00CB3566" w:rsidTr="00E661B0">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661B0" w:rsidRPr="00CB3566" w:rsidRDefault="00E661B0"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2</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E661B0" w:rsidRPr="00CB3566" w:rsidRDefault="00E661B0">
            <w:pPr>
              <w:jc w:val="center"/>
              <w:rPr>
                <w:rFonts w:asciiTheme="minorEastAsia" w:eastAsiaTheme="minorEastAsia" w:hAnsiTheme="minorEastAsia" w:cs="宋体"/>
                <w:color w:val="000000"/>
                <w:sz w:val="24"/>
              </w:rPr>
            </w:pPr>
            <w:r w:rsidRPr="00CB3566">
              <w:rPr>
                <w:rFonts w:asciiTheme="minorEastAsia" w:eastAsiaTheme="minorEastAsia" w:hAnsiTheme="minorEastAsia" w:hint="eastAsia"/>
                <w:color w:val="000000"/>
                <w:sz w:val="24"/>
              </w:rPr>
              <w:t>椎间孔镜</w:t>
            </w:r>
            <w:r w:rsidR="00B955CF">
              <w:rPr>
                <w:rFonts w:asciiTheme="minorEastAsia" w:eastAsiaTheme="minorEastAsia" w:hAnsiTheme="minorEastAsia" w:hint="eastAsia"/>
                <w:color w:val="000000"/>
                <w:sz w:val="24"/>
              </w:rPr>
              <w:t>（一个）</w:t>
            </w:r>
          </w:p>
        </w:tc>
      </w:tr>
    </w:tbl>
    <w:p w:rsidR="00D25E6A" w:rsidRPr="00271831" w:rsidRDefault="00271831">
      <w:pPr>
        <w:widowControl/>
        <w:jc w:val="left"/>
        <w:rPr>
          <w:rFonts w:asciiTheme="minorEastAsia" w:eastAsiaTheme="minorEastAsia" w:hAnsiTheme="minorEastAsia"/>
          <w:b/>
          <w:sz w:val="24"/>
        </w:rPr>
      </w:pPr>
      <w:r w:rsidRPr="00271831">
        <w:rPr>
          <w:rFonts w:asciiTheme="minorEastAsia" w:eastAsiaTheme="minorEastAsia" w:hAnsiTheme="minorEastAsia" w:hint="eastAsia"/>
          <w:b/>
          <w:sz w:val="24"/>
        </w:rPr>
        <w:t>应急使用时可共用一套摄像系统</w:t>
      </w:r>
    </w:p>
    <w:p w:rsidR="00E661B0" w:rsidRPr="00CB3566" w:rsidRDefault="00E661B0" w:rsidP="00E661B0">
      <w:pPr>
        <w:pStyle w:val="1"/>
        <w:jc w:val="center"/>
        <w:rPr>
          <w:rFonts w:asciiTheme="minorEastAsia" w:eastAsiaTheme="minorEastAsia" w:hAnsiTheme="minorEastAsia"/>
          <w:b w:val="0"/>
          <w:bCs/>
          <w:sz w:val="24"/>
        </w:rPr>
      </w:pPr>
      <w:r w:rsidRPr="00CB3566">
        <w:rPr>
          <w:rFonts w:asciiTheme="minorEastAsia" w:eastAsiaTheme="minorEastAsia" w:hAnsiTheme="minorEastAsia" w:hint="eastAsia"/>
          <w:b w:val="0"/>
          <w:bCs/>
          <w:sz w:val="24"/>
        </w:rPr>
        <w:t>关节镜招标参数</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4K一体化集成显示、摄像、LED光源照明、图像录像存储功能于一体的摄像系统</w:t>
      </w:r>
    </w:p>
    <w:p w:rsidR="00E661B0" w:rsidRPr="00CB3566" w:rsidRDefault="00E661B0" w:rsidP="00E661B0">
      <w:pPr>
        <w:numPr>
          <w:ilvl w:val="0"/>
          <w:numId w:val="11"/>
        </w:numPr>
        <w:ind w:left="0" w:firstLine="0"/>
        <w:rPr>
          <w:rFonts w:asciiTheme="minorEastAsia" w:eastAsiaTheme="minorEastAsia" w:hAnsiTheme="minorEastAsia"/>
          <w:bCs/>
          <w:sz w:val="24"/>
        </w:rPr>
      </w:pPr>
      <w:r w:rsidRPr="00CB3566">
        <w:rPr>
          <w:rFonts w:asciiTheme="minorEastAsia" w:eastAsiaTheme="minorEastAsia" w:hAnsiTheme="minorEastAsia"/>
          <w:bCs/>
          <w:sz w:val="24"/>
        </w:rPr>
        <w:t>摄像主机、摄像头</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w:t>
      </w:r>
      <w:r w:rsidRPr="00CB3566">
        <w:rPr>
          <w:rFonts w:asciiTheme="minorEastAsia" w:eastAsiaTheme="minorEastAsia" w:hAnsiTheme="minorEastAsia"/>
          <w:bCs/>
          <w:sz w:val="24"/>
        </w:rPr>
        <w:t>一体化集成显示、摄像、LED光源照明、图像录</w:t>
      </w:r>
      <w:r w:rsidRPr="00CB3566">
        <w:rPr>
          <w:rFonts w:asciiTheme="minorEastAsia" w:eastAsiaTheme="minorEastAsia" w:hAnsiTheme="minorEastAsia" w:hint="eastAsia"/>
          <w:bCs/>
          <w:sz w:val="24"/>
        </w:rPr>
        <w:t>像</w:t>
      </w:r>
      <w:r w:rsidRPr="00CB3566">
        <w:rPr>
          <w:rFonts w:asciiTheme="minorEastAsia" w:eastAsiaTheme="minorEastAsia" w:hAnsiTheme="minorEastAsia"/>
          <w:bCs/>
          <w:sz w:val="24"/>
        </w:rPr>
        <w:t>存储功能于一体的摄像系统</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2、</w:t>
      </w:r>
      <w:r w:rsidRPr="00CB3566">
        <w:rPr>
          <w:rFonts w:asciiTheme="minorEastAsia" w:eastAsiaTheme="minorEastAsia" w:hAnsiTheme="minorEastAsia"/>
          <w:bCs/>
          <w:sz w:val="24"/>
        </w:rPr>
        <w:t>感光芯片：1/1.8英</w:t>
      </w:r>
      <w:r w:rsidRPr="00CB3566">
        <w:rPr>
          <w:rFonts w:asciiTheme="minorEastAsia" w:eastAsiaTheme="minorEastAsia" w:hAnsiTheme="minorEastAsia" w:hint="eastAsia"/>
          <w:bCs/>
          <w:sz w:val="24"/>
        </w:rPr>
        <w:t>寸 逐行扫描8M PIX CMOS传感器</w:t>
      </w:r>
    </w:p>
    <w:p w:rsidR="00E661B0" w:rsidRPr="00CB3566" w:rsidRDefault="00E661B0" w:rsidP="00E661B0">
      <w:pPr>
        <w:numPr>
          <w:ilvl w:val="0"/>
          <w:numId w:val="21"/>
        </w:numPr>
        <w:rPr>
          <w:rFonts w:asciiTheme="minorEastAsia" w:eastAsiaTheme="minorEastAsia" w:hAnsiTheme="minorEastAsia"/>
          <w:bCs/>
          <w:sz w:val="24"/>
        </w:rPr>
      </w:pPr>
      <w:r w:rsidRPr="00CB3566">
        <w:rPr>
          <w:rFonts w:asciiTheme="minorEastAsia" w:eastAsiaTheme="minorEastAsia" w:hAnsiTheme="minorEastAsia"/>
          <w:bCs/>
          <w:sz w:val="24"/>
        </w:rPr>
        <w:t>分辨率： 3840*2160P</w:t>
      </w:r>
    </w:p>
    <w:p w:rsidR="00E661B0" w:rsidRPr="00CB3566" w:rsidRDefault="00E661B0" w:rsidP="00E661B0">
      <w:pPr>
        <w:spacing w:line="3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4、扫描帧率： 60帧每秒</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5、</w:t>
      </w:r>
      <w:r w:rsidRPr="00CB3566">
        <w:rPr>
          <w:rFonts w:asciiTheme="minorEastAsia" w:eastAsiaTheme="minorEastAsia" w:hAnsiTheme="minorEastAsia"/>
          <w:bCs/>
          <w:sz w:val="24"/>
        </w:rPr>
        <w:t>具有</w:t>
      </w:r>
      <w:r w:rsidRPr="00CB3566">
        <w:rPr>
          <w:rFonts w:asciiTheme="minorEastAsia" w:eastAsiaTheme="minorEastAsia" w:hAnsiTheme="minorEastAsia" w:hint="eastAsia"/>
          <w:bCs/>
          <w:sz w:val="24"/>
        </w:rPr>
        <w:t>手动触发白平衡</w:t>
      </w:r>
      <w:r w:rsidRPr="00CB3566">
        <w:rPr>
          <w:rFonts w:asciiTheme="minorEastAsia" w:eastAsiaTheme="minorEastAsia" w:hAnsiTheme="minorEastAsia"/>
          <w:bCs/>
          <w:sz w:val="24"/>
        </w:rPr>
        <w:t>,自动背光补偿功能</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6、</w:t>
      </w:r>
      <w:r w:rsidRPr="00CB3566">
        <w:rPr>
          <w:rFonts w:asciiTheme="minorEastAsia" w:eastAsiaTheme="minorEastAsia" w:hAnsiTheme="minorEastAsia"/>
          <w:bCs/>
          <w:sz w:val="24"/>
        </w:rPr>
        <w:t>具有图像增强功能</w:t>
      </w:r>
      <w:r w:rsidRPr="00CB3566">
        <w:rPr>
          <w:rFonts w:asciiTheme="minorEastAsia" w:eastAsiaTheme="minorEastAsia" w:hAnsiTheme="minorEastAsia" w:hint="eastAsia"/>
          <w:bCs/>
          <w:sz w:val="24"/>
        </w:rPr>
        <w:t>，对边缘、细节、血管、增益、感光度进行调节</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7、</w:t>
      </w:r>
      <w:r w:rsidRPr="00CB3566">
        <w:rPr>
          <w:rFonts w:asciiTheme="minorEastAsia" w:eastAsiaTheme="minorEastAsia" w:hAnsiTheme="minorEastAsia"/>
          <w:bCs/>
          <w:sz w:val="24"/>
        </w:rPr>
        <w:t>主机具有</w:t>
      </w:r>
      <w:r w:rsidRPr="00CB3566">
        <w:rPr>
          <w:rFonts w:asciiTheme="minorEastAsia" w:eastAsiaTheme="minorEastAsia" w:hAnsiTheme="minorEastAsia" w:hint="eastAsia"/>
          <w:bCs/>
          <w:sz w:val="24"/>
        </w:rPr>
        <w:t>对比度</w:t>
      </w:r>
      <w:r w:rsidRPr="00CB3566">
        <w:rPr>
          <w:rFonts w:asciiTheme="minorEastAsia" w:eastAsiaTheme="minorEastAsia" w:hAnsiTheme="minorEastAsia"/>
          <w:bCs/>
          <w:sz w:val="24"/>
        </w:rPr>
        <w:t>调节、亮度调节、</w:t>
      </w:r>
      <w:r w:rsidRPr="00CB3566">
        <w:rPr>
          <w:rFonts w:asciiTheme="minorEastAsia" w:eastAsiaTheme="minorEastAsia" w:hAnsiTheme="minorEastAsia" w:hint="eastAsia"/>
          <w:bCs/>
          <w:sz w:val="24"/>
        </w:rPr>
        <w:t>色彩</w:t>
      </w:r>
      <w:r w:rsidRPr="00CB3566">
        <w:rPr>
          <w:rFonts w:asciiTheme="minorEastAsia" w:eastAsiaTheme="minorEastAsia" w:hAnsiTheme="minorEastAsia"/>
          <w:bCs/>
          <w:sz w:val="24"/>
        </w:rPr>
        <w:t>调节、高亮抑制及GAMMA调节功能</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8、5</w:t>
      </w:r>
      <w:r w:rsidRPr="00CB3566">
        <w:rPr>
          <w:rFonts w:asciiTheme="minorEastAsia" w:eastAsiaTheme="minorEastAsia" w:hAnsiTheme="minorEastAsia"/>
          <w:bCs/>
          <w:sz w:val="24"/>
        </w:rPr>
        <w:t>种专业手术</w:t>
      </w:r>
      <w:r w:rsidRPr="00CB3566">
        <w:rPr>
          <w:rFonts w:asciiTheme="minorEastAsia" w:eastAsiaTheme="minorEastAsia" w:hAnsiTheme="minorEastAsia" w:hint="eastAsia"/>
          <w:bCs/>
          <w:sz w:val="24"/>
        </w:rPr>
        <w:t>场景</w:t>
      </w:r>
      <w:r w:rsidRPr="00CB3566">
        <w:rPr>
          <w:rFonts w:asciiTheme="minorEastAsia" w:eastAsiaTheme="minorEastAsia" w:hAnsiTheme="minorEastAsia"/>
          <w:bCs/>
          <w:sz w:val="24"/>
        </w:rPr>
        <w:t>选择：针对不同手术及镜头的预设，保证最佳的视频还原</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9、</w:t>
      </w:r>
      <w:r w:rsidRPr="00CB3566">
        <w:rPr>
          <w:rFonts w:asciiTheme="minorEastAsia" w:eastAsiaTheme="minorEastAsia" w:hAnsiTheme="minorEastAsia"/>
          <w:bCs/>
          <w:sz w:val="24"/>
        </w:rPr>
        <w:t>摄像头</w:t>
      </w:r>
      <w:r w:rsidRPr="00CB3566">
        <w:rPr>
          <w:rFonts w:asciiTheme="minorEastAsia" w:eastAsiaTheme="minorEastAsia" w:hAnsiTheme="minorEastAsia" w:hint="eastAsia"/>
          <w:bCs/>
          <w:sz w:val="24"/>
        </w:rPr>
        <w:t>≥</w:t>
      </w:r>
      <w:r w:rsidRPr="00CB3566">
        <w:rPr>
          <w:rFonts w:asciiTheme="minorEastAsia" w:eastAsiaTheme="minorEastAsia" w:hAnsiTheme="minorEastAsia"/>
          <w:bCs/>
          <w:sz w:val="24"/>
        </w:rPr>
        <w:t>4个遥控按键可实现包括白平衡、放大/缩小、冻结等功能按键，主机面面板具有快速功能调节按钮，实现快速调节</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10、视频输出接口：HDMI*2</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11、</w:t>
      </w:r>
      <w:r w:rsidRPr="00CB3566">
        <w:rPr>
          <w:rFonts w:asciiTheme="minorEastAsia" w:eastAsiaTheme="minorEastAsia" w:hAnsiTheme="minorEastAsia"/>
          <w:bCs/>
          <w:sz w:val="24"/>
        </w:rPr>
        <w:t>摄像主机自带</w:t>
      </w:r>
      <w:r w:rsidRPr="00CB3566">
        <w:rPr>
          <w:rFonts w:asciiTheme="minorEastAsia" w:eastAsiaTheme="minorEastAsia" w:hAnsiTheme="minorEastAsia" w:hint="eastAsia"/>
          <w:bCs/>
          <w:sz w:val="24"/>
        </w:rPr>
        <w:t>4K</w:t>
      </w:r>
      <w:r w:rsidRPr="00CB3566">
        <w:rPr>
          <w:rFonts w:asciiTheme="minorEastAsia" w:eastAsiaTheme="minorEastAsia" w:hAnsiTheme="minorEastAsia"/>
          <w:bCs/>
          <w:sz w:val="24"/>
        </w:rPr>
        <w:t>图像</w:t>
      </w:r>
      <w:r w:rsidRPr="00CB3566">
        <w:rPr>
          <w:rFonts w:asciiTheme="minorEastAsia" w:eastAsiaTheme="minorEastAsia" w:hAnsiTheme="minorEastAsia" w:hint="eastAsia"/>
          <w:bCs/>
          <w:sz w:val="24"/>
        </w:rPr>
        <w:t>抓拍</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播放、1080P</w:t>
      </w:r>
      <w:r w:rsidRPr="00CB3566">
        <w:rPr>
          <w:rFonts w:asciiTheme="minorEastAsia" w:eastAsiaTheme="minorEastAsia" w:hAnsiTheme="minorEastAsia"/>
          <w:bCs/>
          <w:sz w:val="24"/>
        </w:rPr>
        <w:t>存储功能</w:t>
      </w:r>
    </w:p>
    <w:p w:rsidR="00E661B0" w:rsidRPr="00CB3566" w:rsidRDefault="00E661B0" w:rsidP="00E661B0">
      <w:pPr>
        <w:spacing w:line="3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12、多种控制模式 ： 主机按键、摄像头手柄按键、红外遥控器</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13、</w:t>
      </w:r>
      <w:r w:rsidRPr="00CB3566">
        <w:rPr>
          <w:rFonts w:asciiTheme="minorEastAsia" w:eastAsiaTheme="minorEastAsia" w:hAnsiTheme="minorEastAsia"/>
          <w:bCs/>
          <w:sz w:val="24"/>
        </w:rPr>
        <w:t>电子放大：</w:t>
      </w:r>
      <w:r w:rsidRPr="00CB3566">
        <w:rPr>
          <w:rFonts w:asciiTheme="minorEastAsia" w:eastAsiaTheme="minorEastAsia" w:hAnsiTheme="minorEastAsia" w:hint="eastAsia"/>
          <w:bCs/>
          <w:sz w:val="24"/>
        </w:rPr>
        <w:t>≥</w:t>
      </w:r>
      <w:r w:rsidRPr="00CB3566">
        <w:rPr>
          <w:rFonts w:asciiTheme="minorEastAsia" w:eastAsiaTheme="minorEastAsia" w:hAnsiTheme="minorEastAsia"/>
          <w:bCs/>
          <w:sz w:val="24"/>
        </w:rPr>
        <w:t>3倍</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二、4K显示屏</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1、</w:t>
      </w:r>
      <w:r w:rsidRPr="00CB3566">
        <w:rPr>
          <w:rFonts w:asciiTheme="minorEastAsia" w:eastAsiaTheme="minorEastAsia" w:hAnsiTheme="minorEastAsia" w:hint="eastAsia"/>
          <w:bCs/>
          <w:sz w:val="24"/>
        </w:rPr>
        <w:t>≥</w:t>
      </w:r>
      <w:r w:rsidRPr="00CB3566">
        <w:rPr>
          <w:rFonts w:asciiTheme="minorEastAsia" w:eastAsiaTheme="minorEastAsia" w:hAnsiTheme="minorEastAsia"/>
          <w:bCs/>
          <w:sz w:val="24"/>
        </w:rPr>
        <w:t>32英寸LED医用专业4K显示屏</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2、显示分辨率：</w:t>
      </w:r>
      <w:r w:rsidRPr="00CB3566">
        <w:rPr>
          <w:rFonts w:asciiTheme="minorEastAsia" w:eastAsiaTheme="minorEastAsia" w:hAnsiTheme="minorEastAsia" w:hint="eastAsia"/>
          <w:bCs/>
          <w:sz w:val="24"/>
        </w:rPr>
        <w:t>≥</w:t>
      </w:r>
      <w:r w:rsidRPr="00CB3566">
        <w:rPr>
          <w:rFonts w:asciiTheme="minorEastAsia" w:eastAsiaTheme="minorEastAsia" w:hAnsiTheme="minorEastAsia"/>
          <w:bCs/>
          <w:sz w:val="24"/>
        </w:rPr>
        <w:t>3840×2160</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3、对比度1000:1</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4、亮度350nit</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5、视角范围178度，上下，左右各89度</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三、医用LED光源</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1、功率：30W</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2、色温：</w:t>
      </w:r>
      <w:r w:rsidRPr="00CB3566">
        <w:rPr>
          <w:rFonts w:asciiTheme="minorEastAsia" w:eastAsiaTheme="minorEastAsia" w:hAnsiTheme="minorEastAsia" w:hint="eastAsia"/>
          <w:bCs/>
          <w:sz w:val="24"/>
        </w:rPr>
        <w:t>3</w:t>
      </w:r>
      <w:r w:rsidRPr="00CB3566">
        <w:rPr>
          <w:rFonts w:asciiTheme="minorEastAsia" w:eastAsiaTheme="minorEastAsia" w:hAnsiTheme="minorEastAsia"/>
          <w:bCs/>
          <w:sz w:val="24"/>
        </w:rPr>
        <w:t>000K~</w:t>
      </w:r>
      <w:r w:rsidRPr="00CB3566">
        <w:rPr>
          <w:rFonts w:asciiTheme="minorEastAsia" w:eastAsiaTheme="minorEastAsia" w:hAnsiTheme="minorEastAsia" w:hint="eastAsia"/>
          <w:bCs/>
          <w:sz w:val="24"/>
        </w:rPr>
        <w:t>7</w:t>
      </w:r>
      <w:r w:rsidRPr="00CB3566">
        <w:rPr>
          <w:rFonts w:asciiTheme="minorEastAsia" w:eastAsiaTheme="minorEastAsia" w:hAnsiTheme="minorEastAsia"/>
          <w:bCs/>
          <w:sz w:val="24"/>
        </w:rPr>
        <w:t>000K</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3、照度：≥700,000Lux</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4、显色指数： ＞90</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5、调节模式： 连续无级可调</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6、寿命：20000小时，终身免维护</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 xml:space="preserve">四、录制存储模块 </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1、可通过摄像头、遥控器、主机面板进行视频和图片的采集</w:t>
      </w:r>
    </w:p>
    <w:p w:rsidR="00E661B0" w:rsidRPr="00CB3566" w:rsidRDefault="00E661B0" w:rsidP="00CB3566">
      <w:pPr>
        <w:ind w:left="480" w:hangingChars="200" w:hanging="480"/>
        <w:jc w:val="left"/>
        <w:rPr>
          <w:rFonts w:asciiTheme="minorEastAsia" w:eastAsiaTheme="minorEastAsia" w:hAnsiTheme="minorEastAsia"/>
          <w:bCs/>
          <w:sz w:val="24"/>
        </w:rPr>
      </w:pPr>
      <w:r w:rsidRPr="00CB3566">
        <w:rPr>
          <w:rFonts w:asciiTheme="minorEastAsia" w:eastAsiaTheme="minorEastAsia" w:hAnsiTheme="minorEastAsia"/>
          <w:bCs/>
          <w:sz w:val="24"/>
        </w:rPr>
        <w:t xml:space="preserve">2、存储介质： </w:t>
      </w:r>
      <w:r w:rsidRPr="00CB3566">
        <w:rPr>
          <w:rFonts w:asciiTheme="minorEastAsia" w:eastAsiaTheme="minorEastAsia" w:hAnsiTheme="minorEastAsia" w:hint="eastAsia"/>
          <w:bCs/>
          <w:sz w:val="24"/>
        </w:rPr>
        <w:t>有存储功能</w:t>
      </w:r>
      <w:r w:rsidRPr="00CB3566">
        <w:rPr>
          <w:rFonts w:asciiTheme="minorEastAsia" w:eastAsiaTheme="minorEastAsia" w:hAnsiTheme="minorEastAsia"/>
          <w:bCs/>
          <w:sz w:val="24"/>
        </w:rPr>
        <w:t>，最大支持1T存储</w:t>
      </w:r>
      <w:r w:rsidRPr="00CB3566">
        <w:rPr>
          <w:rFonts w:asciiTheme="minorEastAsia" w:eastAsiaTheme="minorEastAsia" w:hAnsiTheme="minorEastAsia" w:hint="eastAsia"/>
          <w:bCs/>
          <w:sz w:val="24"/>
        </w:rPr>
        <w:t>。</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3、录制格式： MP4，</w:t>
      </w:r>
      <w:r w:rsidRPr="00CB3566">
        <w:rPr>
          <w:rFonts w:asciiTheme="minorEastAsia" w:eastAsiaTheme="minorEastAsia" w:hAnsiTheme="minorEastAsia" w:hint="eastAsia"/>
          <w:bCs/>
          <w:sz w:val="24"/>
        </w:rPr>
        <w:t>1920*1080P</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4、抓拍图片格式： JPEG</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lastRenderedPageBreak/>
        <w:t>5、操作： 支持图像冻结</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bCs/>
          <w:sz w:val="24"/>
        </w:rPr>
        <w:t>6、界面：实时操作状态显示</w:t>
      </w:r>
    </w:p>
    <w:p w:rsidR="00E661B0" w:rsidRPr="00CB3566" w:rsidRDefault="00E661B0" w:rsidP="00E661B0">
      <w:pPr>
        <w:ind w:leftChars="100" w:left="210"/>
        <w:jc w:val="left"/>
        <w:rPr>
          <w:rFonts w:asciiTheme="minorEastAsia" w:eastAsiaTheme="minorEastAsia" w:hAnsiTheme="minorEastAsia"/>
          <w:bCs/>
          <w:sz w:val="24"/>
        </w:rPr>
      </w:pPr>
    </w:p>
    <w:p w:rsidR="00E661B0" w:rsidRPr="00CB3566" w:rsidRDefault="00E661B0" w:rsidP="00E661B0">
      <w:pPr>
        <w:numPr>
          <w:ilvl w:val="0"/>
          <w:numId w:val="10"/>
        </w:numPr>
        <w:ind w:left="0" w:firstLine="0"/>
        <w:jc w:val="left"/>
        <w:rPr>
          <w:rFonts w:asciiTheme="minorEastAsia" w:eastAsiaTheme="minorEastAsia" w:hAnsiTheme="minorEastAsia"/>
          <w:bCs/>
          <w:sz w:val="24"/>
        </w:rPr>
      </w:pPr>
      <w:r w:rsidRPr="00CB3566">
        <w:rPr>
          <w:rFonts w:asciiTheme="minorEastAsia" w:eastAsiaTheme="minorEastAsia" w:hAnsiTheme="minorEastAsia" w:hint="eastAsia"/>
          <w:bCs/>
          <w:sz w:val="24"/>
        </w:rPr>
        <w:t>手术台车</w:t>
      </w:r>
    </w:p>
    <w:p w:rsidR="00E661B0" w:rsidRPr="00CB3566" w:rsidRDefault="00E661B0" w:rsidP="00E661B0">
      <w:pPr>
        <w:jc w:val="left"/>
        <w:rPr>
          <w:rFonts w:asciiTheme="minorEastAsia" w:eastAsiaTheme="minorEastAsia" w:hAnsiTheme="minorEastAsia"/>
          <w:bCs/>
          <w:sz w:val="24"/>
        </w:rPr>
      </w:pPr>
      <w:r w:rsidRPr="00CB3566">
        <w:rPr>
          <w:rFonts w:asciiTheme="minorEastAsia" w:eastAsiaTheme="minorEastAsia" w:hAnsiTheme="minorEastAsia" w:hint="eastAsia"/>
          <w:bCs/>
          <w:sz w:val="24"/>
        </w:rPr>
        <w:t>规格：≥750mm*750mm*1200mm</w:t>
      </w:r>
    </w:p>
    <w:p w:rsidR="00E661B0" w:rsidRPr="00CB3566" w:rsidRDefault="00E661B0" w:rsidP="00E661B0">
      <w:pPr>
        <w:ind w:leftChars="100" w:left="210"/>
        <w:jc w:val="left"/>
        <w:rPr>
          <w:rFonts w:asciiTheme="minorEastAsia" w:eastAsiaTheme="minorEastAsia" w:hAnsiTheme="minorEastAsia"/>
          <w:bCs/>
          <w:sz w:val="24"/>
        </w:rPr>
      </w:pPr>
    </w:p>
    <w:p w:rsidR="00E661B0" w:rsidRPr="00CB3566" w:rsidRDefault="00E661B0" w:rsidP="00E661B0">
      <w:pPr>
        <w:ind w:leftChars="100" w:left="210"/>
        <w:jc w:val="left"/>
        <w:rPr>
          <w:rFonts w:asciiTheme="minorEastAsia" w:eastAsiaTheme="minorEastAsia" w:hAnsiTheme="minorEastAsia"/>
          <w:bCs/>
          <w:sz w:val="24"/>
        </w:rPr>
      </w:pPr>
    </w:p>
    <w:p w:rsidR="00E661B0" w:rsidRPr="00CB3566" w:rsidRDefault="00E661B0" w:rsidP="00E661B0">
      <w:pPr>
        <w:spacing w:line="360" w:lineRule="auto"/>
        <w:jc w:val="center"/>
        <w:rPr>
          <w:rFonts w:asciiTheme="minorEastAsia" w:eastAsiaTheme="minorEastAsia" w:hAnsiTheme="minorEastAsia"/>
          <w:bCs/>
          <w:sz w:val="24"/>
        </w:rPr>
      </w:pPr>
      <w:r w:rsidRPr="00CB3566">
        <w:rPr>
          <w:rFonts w:asciiTheme="minorEastAsia" w:eastAsiaTheme="minorEastAsia" w:hAnsiTheme="minorEastAsia"/>
          <w:bCs/>
          <w:sz w:val="24"/>
        </w:rPr>
        <w:t>等离子射频消融系统主机</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1.主机为微电脑全数字化程控设计，并自带定时器功能；</w:t>
      </w:r>
    </w:p>
    <w:p w:rsidR="00E661B0" w:rsidRPr="00CB3566" w:rsidRDefault="00E661B0" w:rsidP="00E661B0">
      <w:pPr>
        <w:widowControl/>
        <w:rPr>
          <w:rFonts w:asciiTheme="minorEastAsia" w:eastAsiaTheme="minorEastAsia" w:hAnsiTheme="minorEastAsia"/>
          <w:bCs/>
          <w:color w:val="000000"/>
          <w:kern w:val="0"/>
          <w:sz w:val="24"/>
        </w:rPr>
      </w:pPr>
      <w:r w:rsidRPr="00CB3566">
        <w:rPr>
          <w:rFonts w:asciiTheme="minorEastAsia" w:eastAsiaTheme="minorEastAsia" w:hAnsiTheme="minorEastAsia" w:hint="eastAsia"/>
          <w:bCs/>
          <w:sz w:val="24"/>
        </w:rPr>
        <w:t>2.低温等离子体消融，具备汽化、切割、消融、皱缩、止血等多种功能</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3.切割温度：&lt;54℃、止血温度：&lt;70℃、组织热穿透深度：≦1毫米、等离子作用范围：100μm；</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4.独立主机</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5关节</w:t>
      </w:r>
      <w:proofErr w:type="gramStart"/>
      <w:r w:rsidRPr="00CB3566">
        <w:rPr>
          <w:rFonts w:asciiTheme="minorEastAsia" w:eastAsiaTheme="minorEastAsia" w:hAnsiTheme="minorEastAsia" w:hint="eastAsia"/>
          <w:bCs/>
          <w:sz w:val="24"/>
        </w:rPr>
        <w:t>镜保护</w:t>
      </w:r>
      <w:proofErr w:type="gramEnd"/>
      <w:r w:rsidRPr="00CB3566">
        <w:rPr>
          <w:rFonts w:asciiTheme="minorEastAsia" w:eastAsiaTheme="minorEastAsia" w:hAnsiTheme="minorEastAsia" w:hint="eastAsia"/>
          <w:bCs/>
          <w:sz w:val="24"/>
        </w:rPr>
        <w:t>功能：主机内部的电路系统能够连续监控能量输出，并在出现瞬间峰值电流时自动暂停能量输出，例如：刀头过于接近或接触到金属时；</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6.具有设备故障自检功能</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7.可以通过手柄上的开关或脚踏开关控制。</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8.多功能脚踏开关高度防水 IPX8等级</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9.功率低于400W，安全可靠。</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10.高亮度长寿命LCD液晶触摸显示屏</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11.防除</w:t>
      </w:r>
      <w:proofErr w:type="gramStart"/>
      <w:r w:rsidRPr="00CB3566">
        <w:rPr>
          <w:rFonts w:asciiTheme="minorEastAsia" w:eastAsiaTheme="minorEastAsia" w:hAnsiTheme="minorEastAsia" w:hint="eastAsia"/>
          <w:bCs/>
          <w:sz w:val="24"/>
        </w:rPr>
        <w:t>颤</w:t>
      </w:r>
      <w:proofErr w:type="gramEnd"/>
      <w:r w:rsidRPr="00CB3566">
        <w:rPr>
          <w:rFonts w:asciiTheme="minorEastAsia" w:eastAsiaTheme="minorEastAsia" w:hAnsiTheme="minorEastAsia" w:hint="eastAsia"/>
          <w:bCs/>
          <w:sz w:val="24"/>
        </w:rPr>
        <w:t>设计。</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12.提示音音量可调节设计</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13.工作频率100kHz</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14.酒精消毒即可</w:t>
      </w: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手术电极</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1.刀头：双极设计，主机具有刀头自动识别功能，并支持带有一体化手控按键</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的刀头，开启消融、热凝功能或者调整消融档位时提供更多的操作方式；</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2.种类很多，有0-90度之间的刀头，肩、膝、髋、小关节</w:t>
      </w:r>
      <w:proofErr w:type="gramStart"/>
      <w:r w:rsidRPr="00CB3566">
        <w:rPr>
          <w:rFonts w:asciiTheme="minorEastAsia" w:eastAsiaTheme="minorEastAsia" w:hAnsiTheme="minorEastAsia" w:hint="eastAsia"/>
          <w:bCs/>
          <w:sz w:val="24"/>
        </w:rPr>
        <w:t>及腱性疾病</w:t>
      </w:r>
      <w:proofErr w:type="gramEnd"/>
      <w:r w:rsidRPr="00CB3566">
        <w:rPr>
          <w:rFonts w:asciiTheme="minorEastAsia" w:eastAsiaTheme="minorEastAsia" w:hAnsiTheme="minorEastAsia" w:hint="eastAsia"/>
          <w:bCs/>
          <w:sz w:val="24"/>
        </w:rPr>
        <w:t>治疗的刀头、并有专业用于软骨成形术的刀头；</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3.融切刀头：具有</w:t>
      </w:r>
      <w:proofErr w:type="gramStart"/>
      <w:r w:rsidRPr="00CB3566">
        <w:rPr>
          <w:rFonts w:asciiTheme="minorEastAsia" w:eastAsiaTheme="minorEastAsia" w:hAnsiTheme="minorEastAsia" w:hint="eastAsia"/>
          <w:bCs/>
          <w:sz w:val="24"/>
        </w:rPr>
        <w:t>多点双电极</w:t>
      </w:r>
      <w:proofErr w:type="gramEnd"/>
      <w:r w:rsidRPr="00CB3566">
        <w:rPr>
          <w:rFonts w:asciiTheme="minorEastAsia" w:eastAsiaTheme="minorEastAsia" w:hAnsiTheme="minorEastAsia" w:hint="eastAsia"/>
          <w:bCs/>
          <w:sz w:val="24"/>
        </w:rPr>
        <w:t>设计；</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4.刀头识别: 主机可以自动识别电极类型，分配最优模式功率输出设置。</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5.一次性环氧乙烷灭菌。</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6.一体化手控按键设计，不用脚踏开关，更容易操作。</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7.IXP7防水按钮设计。</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8.手控按钮分别为消融，凝血，功率增加。</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脚踏开关</w:t>
      </w:r>
    </w:p>
    <w:p w:rsidR="00E661B0" w:rsidRPr="00CB3566" w:rsidRDefault="00E661B0" w:rsidP="00E661B0">
      <w:pPr>
        <w:pStyle w:val="af6"/>
        <w:numPr>
          <w:ilvl w:val="0"/>
          <w:numId w:val="12"/>
        </w:numPr>
        <w:tabs>
          <w:tab w:val="clear" w:pos="312"/>
        </w:tabs>
        <w:ind w:left="360" w:firstLineChars="0" w:hanging="360"/>
        <w:rPr>
          <w:rFonts w:asciiTheme="minorEastAsia" w:eastAsiaTheme="minorEastAsia" w:hAnsiTheme="minorEastAsia"/>
          <w:bCs/>
          <w:sz w:val="24"/>
        </w:rPr>
      </w:pPr>
      <w:r w:rsidRPr="00CB3566">
        <w:rPr>
          <w:rFonts w:asciiTheme="minorEastAsia" w:eastAsiaTheme="minorEastAsia" w:hAnsiTheme="minorEastAsia" w:hint="eastAsia"/>
          <w:bCs/>
          <w:sz w:val="24"/>
        </w:rPr>
        <w:t>IPX8防水设计</w:t>
      </w:r>
    </w:p>
    <w:p w:rsidR="00E661B0" w:rsidRPr="00CB3566" w:rsidRDefault="00E661B0" w:rsidP="00E661B0">
      <w:pPr>
        <w:pStyle w:val="af6"/>
        <w:numPr>
          <w:ilvl w:val="0"/>
          <w:numId w:val="12"/>
        </w:numPr>
        <w:tabs>
          <w:tab w:val="clear" w:pos="312"/>
        </w:tabs>
        <w:ind w:left="360" w:firstLineChars="0" w:hanging="360"/>
        <w:rPr>
          <w:rFonts w:asciiTheme="minorEastAsia" w:eastAsiaTheme="minorEastAsia" w:hAnsiTheme="minorEastAsia"/>
          <w:bCs/>
          <w:sz w:val="24"/>
        </w:rPr>
      </w:pPr>
      <w:r w:rsidRPr="00CB3566">
        <w:rPr>
          <w:rFonts w:asciiTheme="minorEastAsia" w:eastAsiaTheme="minorEastAsia" w:hAnsiTheme="minorEastAsia" w:hint="eastAsia"/>
          <w:bCs/>
          <w:sz w:val="24"/>
        </w:rPr>
        <w:t>线缆长度&gt;3m</w:t>
      </w:r>
    </w:p>
    <w:p w:rsidR="00E661B0" w:rsidRPr="00CB3566" w:rsidRDefault="00E661B0" w:rsidP="00E661B0">
      <w:pPr>
        <w:spacing w:line="360" w:lineRule="auto"/>
        <w:jc w:val="center"/>
        <w:rPr>
          <w:rFonts w:asciiTheme="minorEastAsia" w:eastAsiaTheme="minorEastAsia" w:hAnsiTheme="minorEastAsia"/>
          <w:bCs/>
          <w:sz w:val="24"/>
        </w:rPr>
        <w:sectPr w:rsidR="00E661B0" w:rsidRPr="00CB3566">
          <w:pgSz w:w="11906" w:h="16838"/>
          <w:pgMar w:top="1440" w:right="1800" w:bottom="1440" w:left="1800" w:header="851" w:footer="992" w:gutter="0"/>
          <w:cols w:space="425"/>
          <w:docGrid w:type="lines" w:linePitch="312"/>
        </w:sectPr>
      </w:pPr>
    </w:p>
    <w:p w:rsidR="00E661B0" w:rsidRPr="00CB3566" w:rsidRDefault="00E661B0" w:rsidP="00E661B0">
      <w:pPr>
        <w:spacing w:line="360" w:lineRule="auto"/>
        <w:jc w:val="center"/>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内窥镜手术刨削器技术参数</w:t>
      </w:r>
    </w:p>
    <w:p w:rsidR="00E661B0" w:rsidRPr="00CB3566" w:rsidRDefault="00E661B0" w:rsidP="00E661B0">
      <w:pPr>
        <w:spacing w:line="360" w:lineRule="auto"/>
        <w:rPr>
          <w:rFonts w:asciiTheme="minorEastAsia" w:eastAsiaTheme="minorEastAsia" w:hAnsiTheme="minorEastAsia"/>
          <w:bCs/>
          <w:sz w:val="24"/>
        </w:rPr>
      </w:pPr>
      <w:r w:rsidRPr="00CB3566">
        <w:rPr>
          <w:rFonts w:asciiTheme="minorEastAsia" w:eastAsiaTheme="minorEastAsia" w:hAnsiTheme="minorEastAsia"/>
          <w:bCs/>
          <w:sz w:val="24"/>
        </w:rPr>
        <w:t>内窥镜手术刨削器主机</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1.刨削手柄单向转速8000转、往复转速最大5000转。</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2.双动力手柄接口，可以连接两把动力手柄。</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3.记忆上次转速功能。</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4.能够提供各种关节需要的刨刀头；</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5.直刀转速0-5000rpm/分，磨头0-8000转/分。</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6.功率65VA。</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7.VFD真空显示屏。</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8.术中可切换手柄。</w:t>
      </w: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spacing w:line="360" w:lineRule="auto"/>
        <w:rPr>
          <w:rFonts w:asciiTheme="minorEastAsia" w:eastAsiaTheme="minorEastAsia" w:hAnsiTheme="minorEastAsia"/>
          <w:bCs/>
          <w:sz w:val="24"/>
        </w:rPr>
      </w:pPr>
      <w:r w:rsidRPr="00CB3566">
        <w:rPr>
          <w:rFonts w:asciiTheme="minorEastAsia" w:eastAsiaTheme="minorEastAsia" w:hAnsiTheme="minorEastAsia" w:hint="eastAsia"/>
          <w:bCs/>
          <w:sz w:val="24"/>
        </w:rPr>
        <w:t>动力手柄</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1.刨削手柄可通用于肩、膝、踝、髋关节镜手术。</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2.刨削手柄可高温高压消毒。</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3.支持低温等离子灭菌</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4.手柄防水等级IPX8。</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5.快插接口。</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6.线缆长度&gt;3m，3.1m。</w:t>
      </w:r>
    </w:p>
    <w:p w:rsidR="00E661B0" w:rsidRPr="00CB3566" w:rsidRDefault="00E661B0" w:rsidP="00E661B0">
      <w:pPr>
        <w:spacing w:line="360" w:lineRule="auto"/>
        <w:rPr>
          <w:rFonts w:asciiTheme="minorEastAsia" w:eastAsiaTheme="minorEastAsia" w:hAnsiTheme="minorEastAsia"/>
          <w:bCs/>
          <w:sz w:val="24"/>
        </w:rPr>
      </w:pPr>
    </w:p>
    <w:p w:rsidR="00E661B0" w:rsidRPr="00CB3566" w:rsidRDefault="00E661B0" w:rsidP="00E661B0">
      <w:pPr>
        <w:spacing w:line="360" w:lineRule="auto"/>
        <w:rPr>
          <w:rFonts w:asciiTheme="minorEastAsia" w:eastAsiaTheme="minorEastAsia" w:hAnsiTheme="minorEastAsia"/>
          <w:bCs/>
          <w:sz w:val="24"/>
        </w:rPr>
      </w:pPr>
    </w:p>
    <w:p w:rsidR="00E661B0" w:rsidRPr="00CB3566" w:rsidRDefault="00E661B0" w:rsidP="00E661B0">
      <w:pPr>
        <w:spacing w:line="360" w:lineRule="auto"/>
        <w:rPr>
          <w:rFonts w:asciiTheme="minorEastAsia" w:eastAsiaTheme="minorEastAsia" w:hAnsiTheme="minorEastAsia"/>
          <w:bCs/>
          <w:sz w:val="24"/>
        </w:rPr>
      </w:pPr>
      <w:r w:rsidRPr="00CB3566">
        <w:rPr>
          <w:rFonts w:asciiTheme="minorEastAsia" w:eastAsiaTheme="minorEastAsia" w:hAnsiTheme="minorEastAsia" w:hint="eastAsia"/>
          <w:bCs/>
          <w:sz w:val="24"/>
        </w:rPr>
        <w:t>脚踏开关</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1.多功能脚踏开关高度防水。</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2.线缆长度超过3m，3.1m。</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3.防水等级IPX8。</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4脚踏控制板有5个独立工作按钮，分别为：正转/反转/往复/切换/速度增加。</w:t>
      </w: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p>
    <w:p w:rsidR="00E661B0" w:rsidRPr="00CB3566" w:rsidRDefault="00E661B0" w:rsidP="00CB3566">
      <w:pPr>
        <w:widowControl/>
        <w:ind w:firstLineChars="700" w:firstLine="1680"/>
        <w:rPr>
          <w:rFonts w:asciiTheme="minorEastAsia" w:eastAsiaTheme="minorEastAsia" w:hAnsiTheme="minorEastAsia"/>
          <w:bCs/>
          <w:kern w:val="0"/>
          <w:sz w:val="24"/>
        </w:rPr>
        <w:sectPr w:rsidR="00E661B0" w:rsidRPr="00CB3566">
          <w:pgSz w:w="11906" w:h="16838"/>
          <w:pgMar w:top="1440" w:right="1800" w:bottom="1440" w:left="1800" w:header="851" w:footer="992" w:gutter="0"/>
          <w:cols w:space="425"/>
          <w:docGrid w:type="lines" w:linePitch="312"/>
        </w:sectPr>
      </w:pPr>
    </w:p>
    <w:p w:rsidR="00E661B0" w:rsidRPr="00CB3566" w:rsidRDefault="00E661B0" w:rsidP="00E661B0">
      <w:pPr>
        <w:widowControl/>
        <w:jc w:val="center"/>
        <w:rPr>
          <w:rFonts w:asciiTheme="minorEastAsia" w:eastAsiaTheme="minorEastAsia" w:hAnsiTheme="minorEastAsia"/>
          <w:bCs/>
          <w:kern w:val="0"/>
          <w:sz w:val="24"/>
        </w:rPr>
      </w:pPr>
      <w:r w:rsidRPr="00CB3566">
        <w:rPr>
          <w:rFonts w:asciiTheme="minorEastAsia" w:eastAsiaTheme="minorEastAsia" w:hAnsiTheme="minorEastAsia" w:hint="eastAsia"/>
          <w:bCs/>
          <w:kern w:val="0"/>
          <w:sz w:val="24"/>
        </w:rPr>
        <w:lastRenderedPageBreak/>
        <w:t>关节镜系统</w:t>
      </w:r>
      <w:r w:rsidRPr="00CB3566">
        <w:rPr>
          <w:rFonts w:asciiTheme="minorEastAsia" w:eastAsiaTheme="minorEastAsia" w:hAnsiTheme="minorEastAsia" w:hint="eastAsia"/>
          <w:bCs/>
          <w:sz w:val="24"/>
        </w:rPr>
        <w:t>技术参数</w:t>
      </w:r>
      <w:r w:rsidRPr="00CB3566">
        <w:rPr>
          <w:rFonts w:asciiTheme="minorEastAsia" w:eastAsiaTheme="minorEastAsia" w:hAnsiTheme="minorEastAsia" w:hint="eastAsia"/>
          <w:bCs/>
          <w:kern w:val="0"/>
          <w:sz w:val="24"/>
        </w:rPr>
        <w:t>（国产）</w:t>
      </w:r>
    </w:p>
    <w:p w:rsidR="00E661B0" w:rsidRPr="00CB3566" w:rsidRDefault="00E661B0" w:rsidP="00E661B0">
      <w:pPr>
        <w:adjustRightInd w:val="0"/>
        <w:snapToGrid w:val="0"/>
        <w:rPr>
          <w:rFonts w:asciiTheme="minorEastAsia" w:eastAsiaTheme="minorEastAsia" w:hAnsiTheme="minorEastAsia"/>
          <w:bCs/>
          <w:sz w:val="24"/>
        </w:rPr>
      </w:pPr>
      <w:r w:rsidRPr="00CB3566">
        <w:rPr>
          <w:rFonts w:asciiTheme="minorEastAsia" w:eastAsiaTheme="minorEastAsia" w:hAnsiTheme="minorEastAsia" w:hint="eastAsia"/>
          <w:bCs/>
          <w:sz w:val="24"/>
        </w:rPr>
        <w:t>1、</w:t>
      </w:r>
      <w:r w:rsidRPr="00CB3566">
        <w:rPr>
          <w:rFonts w:asciiTheme="minorEastAsia" w:eastAsiaTheme="minorEastAsia" w:hAnsiTheme="minorEastAsia" w:hint="eastAsia"/>
          <w:bCs/>
          <w:kern w:val="0"/>
          <w:sz w:val="24"/>
        </w:rPr>
        <w:t>关节镜技术参数</w:t>
      </w:r>
    </w:p>
    <w:p w:rsidR="00E661B0" w:rsidRPr="00CB3566" w:rsidRDefault="00E661B0" w:rsidP="00CB3566">
      <w:pPr>
        <w:ind w:left="720" w:hangingChars="300" w:hanging="720"/>
        <w:rPr>
          <w:rFonts w:asciiTheme="minorEastAsia" w:eastAsiaTheme="minorEastAsia" w:hAnsiTheme="minorEastAsia"/>
          <w:bCs/>
          <w:sz w:val="24"/>
        </w:rPr>
      </w:pPr>
      <w:r w:rsidRPr="00CB3566">
        <w:rPr>
          <w:rFonts w:asciiTheme="minorEastAsia" w:eastAsiaTheme="minorEastAsia" w:hAnsiTheme="minorEastAsia" w:hint="eastAsia"/>
          <w:bCs/>
          <w:kern w:val="0"/>
          <w:sz w:val="24"/>
        </w:rPr>
        <w:t>1.1、视向角70°广角，镜体直径4mm；</w:t>
      </w:r>
      <w:r w:rsidRPr="00CB3566">
        <w:rPr>
          <w:rFonts w:asciiTheme="minorEastAsia" w:eastAsiaTheme="minorEastAsia" w:hAnsiTheme="minorEastAsia" w:hint="eastAsia"/>
          <w:bCs/>
          <w:sz w:val="24"/>
        </w:rPr>
        <w:t>窥镜采用德国光学玻璃、光纤、光锥；图像清晰，视场明亮；新型光学系统，带有方向标，蓝宝石镜头、永不磨损；可高温高压、低温等离子消毒。</w:t>
      </w:r>
    </w:p>
    <w:p w:rsidR="00E661B0" w:rsidRPr="00CB3566" w:rsidRDefault="00E661B0" w:rsidP="00E661B0">
      <w:pPr>
        <w:widowControl/>
        <w:rPr>
          <w:rFonts w:asciiTheme="minorEastAsia" w:eastAsiaTheme="minorEastAsia" w:hAnsiTheme="minorEastAsia"/>
          <w:bCs/>
          <w:kern w:val="0"/>
          <w:sz w:val="24"/>
        </w:rPr>
      </w:pPr>
      <w:r w:rsidRPr="00CB3566">
        <w:rPr>
          <w:rFonts w:asciiTheme="minorEastAsia" w:eastAsiaTheme="minorEastAsia" w:hAnsiTheme="minorEastAsia" w:hint="eastAsia"/>
          <w:bCs/>
          <w:kern w:val="0"/>
          <w:sz w:val="24"/>
        </w:rPr>
        <w:t>1.2、视场角110°；</w:t>
      </w:r>
    </w:p>
    <w:p w:rsidR="00E661B0" w:rsidRPr="00CB3566" w:rsidRDefault="00E661B0" w:rsidP="00E661B0">
      <w:pPr>
        <w:widowControl/>
        <w:rPr>
          <w:rFonts w:asciiTheme="minorEastAsia" w:eastAsiaTheme="minorEastAsia" w:hAnsiTheme="minorEastAsia"/>
          <w:bCs/>
          <w:kern w:val="0"/>
          <w:sz w:val="24"/>
        </w:rPr>
      </w:pPr>
      <w:r w:rsidRPr="00CB3566">
        <w:rPr>
          <w:rFonts w:asciiTheme="minorEastAsia" w:eastAsiaTheme="minorEastAsia" w:hAnsiTheme="minorEastAsia" w:hint="eastAsia"/>
          <w:bCs/>
          <w:kern w:val="0"/>
          <w:sz w:val="24"/>
        </w:rPr>
        <w:t>1.3、分辨率9.LP/mm</w:t>
      </w:r>
    </w:p>
    <w:p w:rsidR="00E661B0" w:rsidRPr="00CB3566" w:rsidRDefault="00E661B0" w:rsidP="00E661B0">
      <w:pPr>
        <w:widowControl/>
        <w:rPr>
          <w:rFonts w:asciiTheme="minorEastAsia" w:eastAsiaTheme="minorEastAsia" w:hAnsiTheme="minorEastAsia"/>
          <w:bCs/>
          <w:kern w:val="0"/>
          <w:sz w:val="24"/>
        </w:rPr>
      </w:pPr>
      <w:r w:rsidRPr="00CB3566">
        <w:rPr>
          <w:rFonts w:asciiTheme="minorEastAsia" w:eastAsiaTheme="minorEastAsia" w:hAnsiTheme="minorEastAsia" w:hint="eastAsia"/>
          <w:bCs/>
          <w:kern w:val="0"/>
          <w:sz w:val="24"/>
        </w:rPr>
        <w:t>1.4、放大倍数3×</w:t>
      </w:r>
    </w:p>
    <w:p w:rsidR="00E661B0" w:rsidRPr="00CB3566" w:rsidRDefault="00E661B0" w:rsidP="00E661B0">
      <w:pPr>
        <w:widowControl/>
        <w:rPr>
          <w:rFonts w:asciiTheme="minorEastAsia" w:eastAsiaTheme="minorEastAsia" w:hAnsiTheme="minorEastAsia"/>
          <w:bCs/>
          <w:kern w:val="0"/>
          <w:sz w:val="24"/>
        </w:rPr>
      </w:pPr>
      <w:r w:rsidRPr="00CB3566">
        <w:rPr>
          <w:rFonts w:asciiTheme="minorEastAsia" w:eastAsiaTheme="minorEastAsia" w:hAnsiTheme="minorEastAsia" w:hint="eastAsia"/>
          <w:bCs/>
          <w:kern w:val="0"/>
          <w:sz w:val="24"/>
        </w:rPr>
        <w:t>1.5、目镜罩外径￠32</w:t>
      </w:r>
    </w:p>
    <w:p w:rsidR="00E661B0" w:rsidRPr="00CB3566" w:rsidRDefault="00E661B0" w:rsidP="00E661B0">
      <w:pPr>
        <w:widowControl/>
        <w:rPr>
          <w:rFonts w:asciiTheme="minorEastAsia" w:eastAsiaTheme="minorEastAsia" w:hAnsiTheme="minorEastAsia"/>
          <w:bCs/>
          <w:kern w:val="0"/>
          <w:sz w:val="24"/>
        </w:rPr>
      </w:pPr>
      <w:r w:rsidRPr="00CB3566">
        <w:rPr>
          <w:rFonts w:asciiTheme="minorEastAsia" w:eastAsiaTheme="minorEastAsia" w:hAnsiTheme="minorEastAsia" w:hint="eastAsia"/>
          <w:bCs/>
          <w:kern w:val="0"/>
          <w:sz w:val="24"/>
        </w:rPr>
        <w:t>1.6、工作长度175mm</w:t>
      </w:r>
    </w:p>
    <w:p w:rsidR="00E661B0" w:rsidRPr="00CB3566" w:rsidRDefault="00E661B0" w:rsidP="00CB3566">
      <w:pPr>
        <w:ind w:left="480" w:hangingChars="200" w:hanging="480"/>
        <w:rPr>
          <w:rFonts w:asciiTheme="minorEastAsia" w:eastAsiaTheme="minorEastAsia" w:hAnsiTheme="minorEastAsia"/>
          <w:bCs/>
          <w:kern w:val="0"/>
          <w:sz w:val="24"/>
        </w:rPr>
      </w:pPr>
      <w:r w:rsidRPr="00CB3566">
        <w:rPr>
          <w:rFonts w:asciiTheme="minorEastAsia" w:eastAsiaTheme="minorEastAsia" w:hAnsiTheme="minorEastAsia" w:hint="eastAsia"/>
          <w:bCs/>
          <w:kern w:val="0"/>
          <w:sz w:val="24"/>
        </w:rPr>
        <w:t>1.7、70°可360°旋转</w:t>
      </w:r>
      <w:proofErr w:type="gramStart"/>
      <w:r w:rsidRPr="00CB3566">
        <w:rPr>
          <w:rFonts w:asciiTheme="minorEastAsia" w:eastAsiaTheme="minorEastAsia" w:hAnsiTheme="minorEastAsia" w:hint="eastAsia"/>
          <w:bCs/>
          <w:kern w:val="0"/>
          <w:sz w:val="24"/>
        </w:rPr>
        <w:t>双阀镜鞘</w:t>
      </w:r>
      <w:proofErr w:type="gramEnd"/>
      <w:r w:rsidRPr="00CB3566">
        <w:rPr>
          <w:rFonts w:asciiTheme="minorEastAsia" w:eastAsiaTheme="minorEastAsia" w:hAnsiTheme="minorEastAsia" w:hint="eastAsia"/>
          <w:bCs/>
          <w:kern w:val="0"/>
          <w:sz w:val="24"/>
        </w:rPr>
        <w:t>，循环水，直径Ф5.5㎜×140mm，</w:t>
      </w:r>
      <w:proofErr w:type="gramStart"/>
      <w:r w:rsidRPr="00CB3566">
        <w:rPr>
          <w:rFonts w:asciiTheme="minorEastAsia" w:eastAsiaTheme="minorEastAsia" w:hAnsiTheme="minorEastAsia" w:hint="eastAsia"/>
          <w:bCs/>
          <w:kern w:val="0"/>
          <w:sz w:val="24"/>
        </w:rPr>
        <w:t>配标准钝形</w:t>
      </w:r>
      <w:proofErr w:type="gramEnd"/>
      <w:r w:rsidRPr="00CB3566">
        <w:rPr>
          <w:rFonts w:asciiTheme="minorEastAsia" w:eastAsiaTheme="minorEastAsia" w:hAnsiTheme="minorEastAsia" w:hint="eastAsia"/>
          <w:bCs/>
          <w:kern w:val="0"/>
          <w:sz w:val="24"/>
        </w:rPr>
        <w:t>闭孔器直径Ф4.3㎜。</w:t>
      </w:r>
    </w:p>
    <w:p w:rsidR="00E661B0" w:rsidRPr="00CB3566" w:rsidRDefault="00E661B0" w:rsidP="00CB3566">
      <w:pPr>
        <w:ind w:left="480" w:hangingChars="200" w:hanging="480"/>
        <w:rPr>
          <w:rFonts w:asciiTheme="minorEastAsia" w:eastAsiaTheme="minorEastAsia" w:hAnsiTheme="minorEastAsia"/>
          <w:bCs/>
          <w:sz w:val="24"/>
        </w:rPr>
      </w:pPr>
      <w:r w:rsidRPr="00CB3566">
        <w:rPr>
          <w:rFonts w:asciiTheme="minorEastAsia" w:eastAsiaTheme="minorEastAsia" w:hAnsiTheme="minorEastAsia" w:hint="eastAsia"/>
          <w:bCs/>
          <w:kern w:val="0"/>
          <w:sz w:val="24"/>
        </w:rPr>
        <w:t>1.8、光缆接头外径￠10</w:t>
      </w:r>
      <w:r w:rsidRPr="00CB3566">
        <w:rPr>
          <w:rFonts w:asciiTheme="minorEastAsia" w:eastAsiaTheme="minorEastAsia" w:hAnsiTheme="minorEastAsia" w:hint="eastAsia"/>
          <w:bCs/>
          <w:sz w:val="24"/>
        </w:rPr>
        <w:t>mm；可与WOLF 、STORZ、OLYMPUS、史赛克等国产各品牌光源及摄像主机连接；</w:t>
      </w:r>
    </w:p>
    <w:p w:rsidR="00E661B0" w:rsidRPr="00CB3566" w:rsidRDefault="00E661B0" w:rsidP="00CB3566">
      <w:pPr>
        <w:ind w:left="480" w:hangingChars="200" w:hanging="480"/>
        <w:rPr>
          <w:rFonts w:asciiTheme="minorEastAsia" w:eastAsiaTheme="minorEastAsia" w:hAnsiTheme="minorEastAsia"/>
          <w:bCs/>
          <w:sz w:val="24"/>
        </w:rPr>
      </w:pPr>
      <w:r w:rsidRPr="00CB3566">
        <w:rPr>
          <w:rFonts w:asciiTheme="minorEastAsia" w:eastAsiaTheme="minorEastAsia" w:hAnsiTheme="minorEastAsia" w:hint="eastAsia"/>
          <w:bCs/>
          <w:sz w:val="24"/>
        </w:rPr>
        <w:t>2、关节镜技术参数</w:t>
      </w:r>
    </w:p>
    <w:p w:rsidR="00E661B0" w:rsidRPr="00CB3566" w:rsidRDefault="00E661B0" w:rsidP="00CB3566">
      <w:pPr>
        <w:ind w:left="480" w:hangingChars="200" w:hanging="480"/>
        <w:rPr>
          <w:rFonts w:asciiTheme="minorEastAsia" w:eastAsiaTheme="minorEastAsia" w:hAnsiTheme="minorEastAsia"/>
          <w:bCs/>
          <w:sz w:val="24"/>
        </w:rPr>
      </w:pPr>
      <w:r w:rsidRPr="00CB3566">
        <w:rPr>
          <w:rFonts w:asciiTheme="minorEastAsia" w:eastAsiaTheme="minorEastAsia" w:hAnsiTheme="minorEastAsia" w:hint="eastAsia"/>
          <w:bCs/>
          <w:sz w:val="24"/>
        </w:rPr>
        <w:t>2.1、视向角30°广角，窥镜采用德国光学玻璃、光纤、光锥；图像清晰，视场明亮；新型光学系统，带有方向标，蓝宝石镜头、永不磨损；可高温高压、低温等离子消毒。</w:t>
      </w:r>
    </w:p>
    <w:p w:rsidR="00E661B0" w:rsidRPr="00CB3566" w:rsidRDefault="00E661B0" w:rsidP="00CB3566">
      <w:pPr>
        <w:ind w:left="480" w:hangingChars="200" w:hanging="480"/>
        <w:rPr>
          <w:rFonts w:asciiTheme="minorEastAsia" w:eastAsiaTheme="minorEastAsia" w:hAnsiTheme="minorEastAsia"/>
          <w:bCs/>
          <w:sz w:val="24"/>
        </w:rPr>
      </w:pPr>
      <w:r w:rsidRPr="00CB3566">
        <w:rPr>
          <w:rFonts w:asciiTheme="minorEastAsia" w:eastAsiaTheme="minorEastAsia" w:hAnsiTheme="minorEastAsia" w:hint="eastAsia"/>
          <w:bCs/>
          <w:sz w:val="24"/>
        </w:rPr>
        <w:t>2.2、视场角110°；</w:t>
      </w:r>
    </w:p>
    <w:p w:rsidR="00E661B0" w:rsidRPr="00CB3566" w:rsidRDefault="00E661B0" w:rsidP="00CB3566">
      <w:pPr>
        <w:ind w:left="480" w:hangingChars="200" w:hanging="480"/>
        <w:rPr>
          <w:rFonts w:asciiTheme="minorEastAsia" w:eastAsiaTheme="minorEastAsia" w:hAnsiTheme="minorEastAsia"/>
          <w:bCs/>
          <w:sz w:val="24"/>
        </w:rPr>
      </w:pPr>
      <w:r w:rsidRPr="00CB3566">
        <w:rPr>
          <w:rFonts w:asciiTheme="minorEastAsia" w:eastAsiaTheme="minorEastAsia" w:hAnsiTheme="minorEastAsia" w:hint="eastAsia"/>
          <w:bCs/>
          <w:sz w:val="24"/>
        </w:rPr>
        <w:t>2.3、分辨率9.LP/mm</w:t>
      </w:r>
    </w:p>
    <w:p w:rsidR="00E661B0" w:rsidRPr="00CB3566" w:rsidRDefault="00E661B0" w:rsidP="00CB3566">
      <w:pPr>
        <w:ind w:left="480" w:hangingChars="200" w:hanging="480"/>
        <w:rPr>
          <w:rFonts w:asciiTheme="minorEastAsia" w:eastAsiaTheme="minorEastAsia" w:hAnsiTheme="minorEastAsia"/>
          <w:bCs/>
          <w:sz w:val="24"/>
        </w:rPr>
      </w:pPr>
      <w:r w:rsidRPr="00CB3566">
        <w:rPr>
          <w:rFonts w:asciiTheme="minorEastAsia" w:eastAsiaTheme="minorEastAsia" w:hAnsiTheme="minorEastAsia" w:hint="eastAsia"/>
          <w:bCs/>
          <w:sz w:val="24"/>
        </w:rPr>
        <w:t>2.4、放大倍数3×</w:t>
      </w:r>
    </w:p>
    <w:p w:rsidR="00E661B0" w:rsidRPr="00CB3566" w:rsidRDefault="00E661B0" w:rsidP="00CB3566">
      <w:pPr>
        <w:ind w:left="480" w:hangingChars="200" w:hanging="480"/>
        <w:rPr>
          <w:rFonts w:asciiTheme="minorEastAsia" w:eastAsiaTheme="minorEastAsia" w:hAnsiTheme="minorEastAsia"/>
          <w:bCs/>
          <w:sz w:val="24"/>
        </w:rPr>
      </w:pPr>
      <w:r w:rsidRPr="00CB3566">
        <w:rPr>
          <w:rFonts w:asciiTheme="minorEastAsia" w:eastAsiaTheme="minorEastAsia" w:hAnsiTheme="minorEastAsia" w:hint="eastAsia"/>
          <w:bCs/>
          <w:sz w:val="24"/>
        </w:rPr>
        <w:t>2.5、目镜罩外径￠32</w:t>
      </w:r>
    </w:p>
    <w:p w:rsidR="00E661B0" w:rsidRPr="00CB3566" w:rsidRDefault="00E661B0" w:rsidP="00CB3566">
      <w:pPr>
        <w:ind w:left="480" w:hangingChars="200" w:hanging="480"/>
        <w:rPr>
          <w:rFonts w:asciiTheme="minorEastAsia" w:eastAsiaTheme="minorEastAsia" w:hAnsiTheme="minorEastAsia"/>
          <w:bCs/>
          <w:sz w:val="24"/>
        </w:rPr>
      </w:pPr>
      <w:r w:rsidRPr="00CB3566">
        <w:rPr>
          <w:rFonts w:asciiTheme="minorEastAsia" w:eastAsiaTheme="minorEastAsia" w:hAnsiTheme="minorEastAsia" w:hint="eastAsia"/>
          <w:bCs/>
          <w:sz w:val="24"/>
        </w:rPr>
        <w:t>2.6、工作长度175mm</w:t>
      </w:r>
    </w:p>
    <w:p w:rsidR="00E661B0" w:rsidRPr="00CB3566" w:rsidRDefault="00E661B0" w:rsidP="00CB3566">
      <w:pPr>
        <w:ind w:left="480" w:hangingChars="200" w:hanging="480"/>
        <w:rPr>
          <w:rFonts w:asciiTheme="minorEastAsia" w:eastAsiaTheme="minorEastAsia" w:hAnsiTheme="minorEastAsia"/>
          <w:bCs/>
          <w:sz w:val="24"/>
        </w:rPr>
      </w:pPr>
      <w:r w:rsidRPr="00CB3566">
        <w:rPr>
          <w:rFonts w:asciiTheme="minorEastAsia" w:eastAsiaTheme="minorEastAsia" w:hAnsiTheme="minorEastAsia" w:hint="eastAsia"/>
          <w:bCs/>
          <w:sz w:val="24"/>
        </w:rPr>
        <w:t>2.7、30°</w:t>
      </w:r>
      <w:proofErr w:type="gramStart"/>
      <w:r w:rsidRPr="00CB3566">
        <w:rPr>
          <w:rFonts w:asciiTheme="minorEastAsia" w:eastAsiaTheme="minorEastAsia" w:hAnsiTheme="minorEastAsia" w:hint="eastAsia"/>
          <w:bCs/>
          <w:sz w:val="24"/>
        </w:rPr>
        <w:t>双阀镜鞘</w:t>
      </w:r>
      <w:proofErr w:type="gramEnd"/>
      <w:r w:rsidRPr="00CB3566">
        <w:rPr>
          <w:rFonts w:asciiTheme="minorEastAsia" w:eastAsiaTheme="minorEastAsia" w:hAnsiTheme="minorEastAsia" w:hint="eastAsia"/>
          <w:bCs/>
          <w:sz w:val="24"/>
        </w:rPr>
        <w:t>，循环水，直径Ф5.5㎜×140mm，</w:t>
      </w:r>
      <w:proofErr w:type="gramStart"/>
      <w:r w:rsidRPr="00CB3566">
        <w:rPr>
          <w:rFonts w:asciiTheme="minorEastAsia" w:eastAsiaTheme="minorEastAsia" w:hAnsiTheme="minorEastAsia" w:hint="eastAsia"/>
          <w:bCs/>
          <w:sz w:val="24"/>
        </w:rPr>
        <w:t>配标准钝形</w:t>
      </w:r>
      <w:proofErr w:type="gramEnd"/>
      <w:r w:rsidRPr="00CB3566">
        <w:rPr>
          <w:rFonts w:asciiTheme="minorEastAsia" w:eastAsiaTheme="minorEastAsia" w:hAnsiTheme="minorEastAsia" w:hint="eastAsia"/>
          <w:bCs/>
          <w:sz w:val="24"/>
        </w:rPr>
        <w:t>闭孔器。</w:t>
      </w:r>
    </w:p>
    <w:p w:rsidR="00E661B0" w:rsidRPr="00CB3566" w:rsidRDefault="00E661B0" w:rsidP="00CB3566">
      <w:pPr>
        <w:ind w:left="480" w:hangingChars="200" w:hanging="480"/>
        <w:rPr>
          <w:rFonts w:asciiTheme="minorEastAsia" w:eastAsiaTheme="minorEastAsia" w:hAnsiTheme="minorEastAsia"/>
          <w:bCs/>
          <w:sz w:val="24"/>
        </w:rPr>
      </w:pPr>
      <w:r w:rsidRPr="00CB3566">
        <w:rPr>
          <w:rFonts w:asciiTheme="minorEastAsia" w:eastAsiaTheme="minorEastAsia" w:hAnsiTheme="minorEastAsia" w:hint="eastAsia"/>
          <w:bCs/>
          <w:sz w:val="24"/>
        </w:rPr>
        <w:t>2.8、光缆接头外径￠10mm；可与WOLF 、STORZ、OLYMPUS、史塞克等国产各品牌光源及摄像主机连接；</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膝关节器械（交叉韧带重建包）</w:t>
      </w:r>
    </w:p>
    <w:tbl>
      <w:tblPr>
        <w:tblW w:w="8237" w:type="dxa"/>
        <w:tblInd w:w="93" w:type="dxa"/>
        <w:tblLayout w:type="fixed"/>
        <w:tblLook w:val="04A0" w:firstRow="1" w:lastRow="0" w:firstColumn="1" w:lastColumn="0" w:noHBand="0" w:noVBand="1"/>
      </w:tblPr>
      <w:tblGrid>
        <w:gridCol w:w="2000"/>
        <w:gridCol w:w="3011"/>
        <w:gridCol w:w="1808"/>
        <w:gridCol w:w="1418"/>
      </w:tblGrid>
      <w:tr w:rsidR="00E661B0" w:rsidRPr="00CB3566" w:rsidTr="00E661B0">
        <w:trPr>
          <w:trHeight w:val="78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产品名称</w:t>
            </w:r>
          </w:p>
        </w:tc>
        <w:tc>
          <w:tcPr>
            <w:tcW w:w="30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描述</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规格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包装规格</w:t>
            </w:r>
          </w:p>
        </w:tc>
      </w:tr>
      <w:tr w:rsidR="00E661B0" w:rsidRPr="00CB3566" w:rsidTr="00E661B0">
        <w:trPr>
          <w:trHeight w:val="480"/>
        </w:trPr>
        <w:tc>
          <w:tcPr>
            <w:tcW w:w="2000" w:type="dxa"/>
            <w:tcBorders>
              <w:top w:val="single" w:sz="4" w:space="0" w:color="auto"/>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 xml:space="preserve">关节内窥镜手术器械    </w:t>
            </w:r>
            <w:proofErr w:type="gramStart"/>
            <w:r w:rsidRPr="00CB3566">
              <w:rPr>
                <w:rFonts w:asciiTheme="minorEastAsia" w:eastAsiaTheme="minorEastAsia" w:hAnsiTheme="minorEastAsia" w:hint="eastAsia"/>
                <w:bCs/>
                <w:color w:val="000000"/>
                <w:kern w:val="0"/>
                <w:sz w:val="24"/>
              </w:rPr>
              <w:t>抓线钳</w:t>
            </w:r>
            <w:proofErr w:type="gramEnd"/>
          </w:p>
        </w:tc>
        <w:tc>
          <w:tcPr>
            <w:tcW w:w="3011" w:type="dxa"/>
            <w:tcBorders>
              <w:top w:val="single" w:sz="4" w:space="0" w:color="auto"/>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L165</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肌腱套取器</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闭口型7MM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肌腱测量尺</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w:t>
            </w:r>
            <w:r w:rsidRPr="00CB3566">
              <w:rPr>
                <w:rFonts w:asciiTheme="minorEastAsia" w:eastAsiaTheme="minorEastAsia" w:hAnsiTheme="minorEastAsia" w:hint="eastAsia"/>
                <w:bCs/>
                <w:color w:val="000000"/>
                <w:kern w:val="0"/>
                <w:sz w:val="24"/>
              </w:rPr>
              <w:lastRenderedPageBreak/>
              <w:t>器械      瞄准</w:t>
            </w:r>
            <w:proofErr w:type="gramStart"/>
            <w:r w:rsidRPr="00CB3566">
              <w:rPr>
                <w:rFonts w:asciiTheme="minorEastAsia" w:eastAsiaTheme="minorEastAsia" w:hAnsiTheme="minorEastAsia" w:hint="eastAsia"/>
                <w:bCs/>
                <w:color w:val="000000"/>
                <w:kern w:val="0"/>
                <w:sz w:val="24"/>
              </w:rPr>
              <w:t>器主体</w:t>
            </w:r>
            <w:proofErr w:type="gramEnd"/>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lastRenderedPageBreak/>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瞄准器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lastRenderedPageBreak/>
              <w:t>关节内窥镜手术器械    前叉点对点瞄准器</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前叉点对点瞄准器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后叉胫骨瞄准器</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后叉胫骨瞄准器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后叉胫骨瞄准器</w:t>
            </w:r>
          </w:p>
        </w:tc>
        <w:tc>
          <w:tcPr>
            <w:tcW w:w="3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后叉股骨瞄准器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定位针</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带眼尖头2.3*381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导丝</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φ1.1  WL=450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胫骨空心钻</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φ6mm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胫骨空心钻</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φ7mm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胫骨空心钻</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φ8mm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胫骨空心钻</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φ9mm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胫骨空心钻</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φ10mm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股骨空心钻</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φ4.5mm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股骨空心钻</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φ6.0mm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股骨空</w:t>
            </w:r>
            <w:r w:rsidRPr="00CB3566">
              <w:rPr>
                <w:rFonts w:asciiTheme="minorEastAsia" w:eastAsiaTheme="minorEastAsia" w:hAnsiTheme="minorEastAsia" w:hint="eastAsia"/>
                <w:bCs/>
                <w:color w:val="000000"/>
                <w:kern w:val="0"/>
                <w:sz w:val="24"/>
              </w:rPr>
              <w:lastRenderedPageBreak/>
              <w:t>心钻</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lastRenderedPageBreak/>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φ7.0mm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lastRenderedPageBreak/>
              <w:t>关节内窥镜手术器械    股骨空心钻</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φ8.0mm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股骨空心钻</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φ9.0mm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股骨空心钻</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φ10mm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股骨瞄准器</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5.0MM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股骨瞄准器</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6.0MM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后</w:t>
            </w:r>
            <w:proofErr w:type="gramStart"/>
            <w:r w:rsidRPr="00CB3566">
              <w:rPr>
                <w:rFonts w:asciiTheme="minorEastAsia" w:eastAsiaTheme="minorEastAsia" w:hAnsiTheme="minorEastAsia" w:hint="eastAsia"/>
                <w:bCs/>
                <w:color w:val="000000"/>
                <w:kern w:val="0"/>
                <w:sz w:val="24"/>
              </w:rPr>
              <w:t>叉保护</w:t>
            </w:r>
            <w:proofErr w:type="gramEnd"/>
            <w:r w:rsidRPr="00CB3566">
              <w:rPr>
                <w:rFonts w:asciiTheme="minorEastAsia" w:eastAsiaTheme="minorEastAsia" w:hAnsiTheme="minorEastAsia" w:hint="eastAsia"/>
                <w:bCs/>
                <w:color w:val="000000"/>
                <w:kern w:val="0"/>
                <w:sz w:val="24"/>
              </w:rPr>
              <w:t>套</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测深尺</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WL=100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 xml:space="preserve">关节内窥镜手术器械    </w:t>
            </w:r>
            <w:proofErr w:type="gramStart"/>
            <w:r w:rsidRPr="00CB3566">
              <w:rPr>
                <w:rFonts w:asciiTheme="minorEastAsia" w:eastAsiaTheme="minorEastAsia" w:hAnsiTheme="minorEastAsia" w:hint="eastAsia"/>
                <w:bCs/>
                <w:color w:val="000000"/>
                <w:kern w:val="0"/>
                <w:sz w:val="24"/>
              </w:rPr>
              <w:t>植钉器</w:t>
            </w:r>
            <w:proofErr w:type="gramEnd"/>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膝关节工具-植</w:t>
            </w:r>
            <w:proofErr w:type="gramStart"/>
            <w:r w:rsidRPr="00CB3566">
              <w:rPr>
                <w:rFonts w:asciiTheme="minorEastAsia" w:eastAsiaTheme="minorEastAsia" w:hAnsiTheme="minorEastAsia" w:hint="eastAsia"/>
                <w:bCs/>
                <w:color w:val="000000"/>
                <w:kern w:val="0"/>
                <w:sz w:val="24"/>
              </w:rPr>
              <w:t>鞘工具</w:t>
            </w:r>
            <w:proofErr w:type="gramEnd"/>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头端梅花形</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骨锉</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肩关节工具-基础配置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下斜挫</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刻度钩针</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肩关节工具-基础配置</w:t>
            </w: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圆手柄100MM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kern w:val="0"/>
                <w:sz w:val="24"/>
              </w:rPr>
            </w:pPr>
            <w:r w:rsidRPr="00CB3566">
              <w:rPr>
                <w:rFonts w:asciiTheme="minorEastAsia" w:eastAsiaTheme="minorEastAsia" w:hAnsiTheme="minorEastAsia" w:hint="eastAsia"/>
                <w:bCs/>
                <w:color w:val="000000"/>
                <w:kern w:val="0"/>
                <w:sz w:val="24"/>
              </w:rPr>
              <w:t>器械盒</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kern w:val="0"/>
                <w:sz w:val="24"/>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kern w:val="0"/>
                <w:sz w:val="24"/>
              </w:rPr>
            </w:pPr>
            <w:r w:rsidRPr="00CB3566">
              <w:rPr>
                <w:rFonts w:asciiTheme="minorEastAsia" w:eastAsiaTheme="minorEastAsia" w:hAnsiTheme="minorEastAsia" w:hint="eastAsia"/>
                <w:bCs/>
                <w:color w:val="000000"/>
                <w:kern w:val="0"/>
                <w:sz w:val="24"/>
              </w:rPr>
              <w:t>1</w:t>
            </w:r>
          </w:p>
        </w:tc>
      </w:tr>
    </w:tbl>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基础工具</w:t>
      </w:r>
    </w:p>
    <w:tbl>
      <w:tblPr>
        <w:tblW w:w="8237" w:type="dxa"/>
        <w:tblInd w:w="93" w:type="dxa"/>
        <w:tblLayout w:type="fixed"/>
        <w:tblLook w:val="04A0" w:firstRow="1" w:lastRow="0" w:firstColumn="1" w:lastColumn="0" w:noHBand="0" w:noVBand="1"/>
      </w:tblPr>
      <w:tblGrid>
        <w:gridCol w:w="1930"/>
        <w:gridCol w:w="3075"/>
        <w:gridCol w:w="1814"/>
        <w:gridCol w:w="1418"/>
      </w:tblGrid>
      <w:tr w:rsidR="00E661B0" w:rsidRPr="00CB3566" w:rsidTr="00E661B0">
        <w:trPr>
          <w:trHeight w:val="808"/>
        </w:trPr>
        <w:tc>
          <w:tcPr>
            <w:tcW w:w="1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产品名称</w:t>
            </w:r>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描述</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规格</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包装规格</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 xml:space="preserve">关节内窥镜手术器械    </w:t>
            </w:r>
            <w:proofErr w:type="gramStart"/>
            <w:r w:rsidRPr="00CB3566">
              <w:rPr>
                <w:rFonts w:asciiTheme="minorEastAsia" w:eastAsiaTheme="minorEastAsia" w:hAnsiTheme="minorEastAsia" w:hint="eastAsia"/>
                <w:bCs/>
                <w:color w:val="000000"/>
                <w:kern w:val="0"/>
                <w:sz w:val="24"/>
              </w:rPr>
              <w:t>抓线钳</w:t>
            </w:r>
            <w:proofErr w:type="gramEnd"/>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膝关节工具-基础配置</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L165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w:t>
            </w:r>
            <w:r w:rsidRPr="00CB3566">
              <w:rPr>
                <w:rFonts w:asciiTheme="minorEastAsia" w:eastAsiaTheme="minorEastAsia" w:hAnsiTheme="minorEastAsia" w:hint="eastAsia"/>
                <w:bCs/>
                <w:color w:val="000000"/>
                <w:kern w:val="0"/>
                <w:sz w:val="24"/>
              </w:rPr>
              <w:lastRenderedPageBreak/>
              <w:t xml:space="preserve">器械    </w:t>
            </w:r>
            <w:proofErr w:type="gramStart"/>
            <w:r w:rsidRPr="00CB3566">
              <w:rPr>
                <w:rFonts w:asciiTheme="minorEastAsia" w:eastAsiaTheme="minorEastAsia" w:hAnsiTheme="minorEastAsia" w:hint="eastAsia"/>
                <w:bCs/>
                <w:color w:val="000000"/>
                <w:kern w:val="0"/>
                <w:sz w:val="24"/>
              </w:rPr>
              <w:t>缝合器</w:t>
            </w:r>
            <w:proofErr w:type="gramEnd"/>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lastRenderedPageBreak/>
              <w:t>膝关节工具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15°左</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lastRenderedPageBreak/>
              <w:t xml:space="preserve">关节内窥镜手术器械    </w:t>
            </w:r>
            <w:proofErr w:type="gramStart"/>
            <w:r w:rsidRPr="00CB3566">
              <w:rPr>
                <w:rFonts w:asciiTheme="minorEastAsia" w:eastAsiaTheme="minorEastAsia" w:hAnsiTheme="minorEastAsia" w:hint="eastAsia"/>
                <w:bCs/>
                <w:color w:val="000000"/>
                <w:kern w:val="0"/>
                <w:sz w:val="24"/>
              </w:rPr>
              <w:t>缝合器</w:t>
            </w:r>
            <w:proofErr w:type="gramEnd"/>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15°右</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 xml:space="preserve">关节内窥镜手术器械    </w:t>
            </w:r>
            <w:proofErr w:type="gramStart"/>
            <w:r w:rsidRPr="00CB3566">
              <w:rPr>
                <w:rFonts w:asciiTheme="minorEastAsia" w:eastAsiaTheme="minorEastAsia" w:hAnsiTheme="minorEastAsia" w:hint="eastAsia"/>
                <w:bCs/>
                <w:color w:val="000000"/>
                <w:kern w:val="0"/>
                <w:sz w:val="24"/>
              </w:rPr>
              <w:t>缝合器</w:t>
            </w:r>
            <w:proofErr w:type="gramEnd"/>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45°左</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 xml:space="preserve">关节内窥镜手术器械    </w:t>
            </w:r>
            <w:proofErr w:type="gramStart"/>
            <w:r w:rsidRPr="00CB3566">
              <w:rPr>
                <w:rFonts w:asciiTheme="minorEastAsia" w:eastAsiaTheme="minorEastAsia" w:hAnsiTheme="minorEastAsia" w:hint="eastAsia"/>
                <w:bCs/>
                <w:color w:val="000000"/>
                <w:kern w:val="0"/>
                <w:sz w:val="24"/>
              </w:rPr>
              <w:t>缝合器</w:t>
            </w:r>
            <w:proofErr w:type="gramEnd"/>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45°右</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 xml:space="preserve">关节内窥镜手术器械    </w:t>
            </w:r>
            <w:proofErr w:type="gramStart"/>
            <w:r w:rsidRPr="00CB3566">
              <w:rPr>
                <w:rFonts w:asciiTheme="minorEastAsia" w:eastAsiaTheme="minorEastAsia" w:hAnsiTheme="minorEastAsia" w:hint="eastAsia"/>
                <w:bCs/>
                <w:color w:val="000000"/>
                <w:kern w:val="0"/>
                <w:sz w:val="24"/>
              </w:rPr>
              <w:t>缝合器</w:t>
            </w:r>
            <w:proofErr w:type="gramEnd"/>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75°左</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 xml:space="preserve">关节内窥镜手术器械    </w:t>
            </w:r>
            <w:proofErr w:type="gramStart"/>
            <w:r w:rsidRPr="00CB3566">
              <w:rPr>
                <w:rFonts w:asciiTheme="minorEastAsia" w:eastAsiaTheme="minorEastAsia" w:hAnsiTheme="minorEastAsia" w:hint="eastAsia"/>
                <w:bCs/>
                <w:color w:val="000000"/>
                <w:kern w:val="0"/>
                <w:sz w:val="24"/>
              </w:rPr>
              <w:t>缝合器</w:t>
            </w:r>
            <w:proofErr w:type="gramEnd"/>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75°右</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矫形骨科手术器械包    套线器</w:t>
            </w:r>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L105*</w:t>
            </w:r>
            <w:r w:rsidRPr="00CB3566">
              <w:rPr>
                <w:rFonts w:ascii="MS Gothic" w:eastAsia="MS Gothic" w:hAnsi="MS Gothic" w:cs="MS Gothic" w:hint="eastAsia"/>
                <w:bCs/>
                <w:color w:val="000000"/>
                <w:kern w:val="0"/>
                <w:sz w:val="24"/>
              </w:rPr>
              <w:t>∅</w:t>
            </w:r>
            <w:r w:rsidRPr="00CB3566">
              <w:rPr>
                <w:rFonts w:asciiTheme="minorEastAsia" w:eastAsiaTheme="minorEastAsia" w:hAnsiTheme="minorEastAsia" w:hint="eastAsia"/>
                <w:bCs/>
                <w:color w:val="000000"/>
                <w:kern w:val="0"/>
                <w:sz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矫形骨科手术器械包    缝合针</w:t>
            </w:r>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proofErr w:type="gramStart"/>
            <w:r w:rsidRPr="00CB3566">
              <w:rPr>
                <w:rFonts w:asciiTheme="minorEastAsia" w:eastAsiaTheme="minorEastAsia" w:hAnsiTheme="minorEastAsia" w:hint="eastAsia"/>
                <w:bCs/>
                <w:color w:val="000000"/>
                <w:kern w:val="0"/>
                <w:sz w:val="24"/>
              </w:rPr>
              <w:t>直型</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矫形骨科手术器械包    缝合针</w:t>
            </w:r>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膝关节工具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刻度钩针</w:t>
            </w: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肩关节工具-基础配置</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圆手柄100MM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椭圆形篮钳</w:t>
            </w: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直行椭圆形篮钳</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L125xW6.5mm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方形篮钳-德国工艺</w:t>
            </w: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直行方形篮钳</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头部直形</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方形篮钳-德国工艺</w:t>
            </w: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上翘方形篮钳</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头部上翘</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左弯篮钳-德国工艺</w:t>
            </w: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杆部30度左弯篮钳</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左弯30°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右弯篮钳-德国工艺</w:t>
            </w:r>
          </w:p>
        </w:tc>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杆部30度右弯篮钳</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右弯30°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关节内窥镜手术器械    肩袖缝</w:t>
            </w:r>
            <w:r w:rsidRPr="00CB3566">
              <w:rPr>
                <w:rFonts w:asciiTheme="minorEastAsia" w:eastAsiaTheme="minorEastAsia" w:hAnsiTheme="minorEastAsia" w:hint="eastAsia"/>
                <w:bCs/>
                <w:color w:val="000000"/>
                <w:kern w:val="0"/>
                <w:sz w:val="24"/>
              </w:rPr>
              <w:lastRenderedPageBreak/>
              <w:t>合钳-德国工艺</w:t>
            </w:r>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lastRenderedPageBreak/>
              <w:t>肩关节工具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单枪(侧开口)</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lastRenderedPageBreak/>
              <w:t>矫形骨科手术器械包    肩袖缝合</w:t>
            </w:r>
            <w:proofErr w:type="gramStart"/>
            <w:r w:rsidRPr="00CB3566">
              <w:rPr>
                <w:rFonts w:asciiTheme="minorEastAsia" w:eastAsiaTheme="minorEastAsia" w:hAnsiTheme="minorEastAsia" w:hint="eastAsia"/>
                <w:bCs/>
                <w:color w:val="000000"/>
                <w:kern w:val="0"/>
                <w:sz w:val="24"/>
              </w:rPr>
              <w:t>钳</w:t>
            </w:r>
            <w:proofErr w:type="gramEnd"/>
            <w:r w:rsidRPr="00CB3566">
              <w:rPr>
                <w:rFonts w:asciiTheme="minorEastAsia" w:eastAsiaTheme="minorEastAsia" w:hAnsiTheme="minorEastAsia" w:hint="eastAsia"/>
                <w:bCs/>
                <w:color w:val="000000"/>
                <w:kern w:val="0"/>
                <w:sz w:val="24"/>
              </w:rPr>
              <w:t>用针-德国工艺</w:t>
            </w:r>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肩关节工具</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套管</w:t>
            </w:r>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半月板缝合系统</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cs="Arial"/>
                <w:bCs/>
                <w:color w:val="000000"/>
                <w:sz w:val="24"/>
              </w:rPr>
            </w:pPr>
            <w:r w:rsidRPr="00CB3566">
              <w:rPr>
                <w:rFonts w:asciiTheme="minorEastAsia" w:eastAsiaTheme="minorEastAsia" w:hAnsiTheme="minorEastAsia" w:cs="Arial"/>
                <w:bCs/>
                <w:color w:val="000000"/>
                <w:kern w:val="0"/>
                <w:sz w:val="24"/>
              </w:rPr>
              <w:t>MX01/</w:t>
            </w:r>
            <w:r w:rsidRPr="00CB3566">
              <w:rPr>
                <w:rStyle w:val="font111"/>
                <w:rFonts w:asciiTheme="minorEastAsia" w:eastAsiaTheme="minorEastAsia" w:hAnsiTheme="minorEastAsia" w:hint="default"/>
                <w:bCs/>
                <w:sz w:val="24"/>
                <w:szCs w:val="24"/>
              </w:rPr>
              <w:t>通用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探钩</w:t>
            </w:r>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半月板缝合系统</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cs="Arial"/>
                <w:bCs/>
                <w:color w:val="000000"/>
                <w:sz w:val="24"/>
              </w:rPr>
            </w:pPr>
            <w:r w:rsidRPr="00CB3566">
              <w:rPr>
                <w:rFonts w:asciiTheme="minorEastAsia" w:eastAsiaTheme="minorEastAsia" w:hAnsiTheme="minorEastAsia" w:cs="Arial"/>
                <w:bCs/>
                <w:color w:val="000000"/>
                <w:kern w:val="0"/>
                <w:sz w:val="24"/>
              </w:rPr>
              <w:t>MX03/</w:t>
            </w:r>
            <w:r w:rsidRPr="00CB3566">
              <w:rPr>
                <w:rStyle w:val="font111"/>
                <w:rFonts w:asciiTheme="minorEastAsia" w:eastAsiaTheme="minorEastAsia" w:hAnsiTheme="minorEastAsia" w:hint="default"/>
                <w:bCs/>
                <w:sz w:val="24"/>
                <w:szCs w:val="24"/>
              </w:rPr>
              <w:t>通用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proofErr w:type="gramStart"/>
            <w:r w:rsidRPr="00CB3566">
              <w:rPr>
                <w:rFonts w:asciiTheme="minorEastAsia" w:eastAsiaTheme="minorEastAsia" w:hAnsiTheme="minorEastAsia" w:hint="eastAsia"/>
                <w:bCs/>
                <w:color w:val="000000"/>
                <w:kern w:val="0"/>
                <w:sz w:val="24"/>
              </w:rPr>
              <w:t>推结剪线器</w:t>
            </w:r>
            <w:proofErr w:type="gramEnd"/>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半月板缝合系统</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cs="Arial"/>
                <w:bCs/>
                <w:color w:val="000000"/>
                <w:sz w:val="24"/>
              </w:rPr>
            </w:pPr>
            <w:r w:rsidRPr="00CB3566">
              <w:rPr>
                <w:rFonts w:asciiTheme="minorEastAsia" w:eastAsiaTheme="minorEastAsia" w:hAnsiTheme="minorEastAsia" w:cs="Arial"/>
                <w:bCs/>
                <w:color w:val="000000"/>
                <w:kern w:val="0"/>
                <w:sz w:val="24"/>
              </w:rPr>
              <w:t>MX04/</w:t>
            </w:r>
            <w:r w:rsidRPr="00CB3566">
              <w:rPr>
                <w:rStyle w:val="font111"/>
                <w:rFonts w:asciiTheme="minorEastAsia" w:eastAsiaTheme="minorEastAsia" w:hAnsiTheme="minorEastAsia" w:hint="default"/>
                <w:bCs/>
                <w:sz w:val="24"/>
                <w:szCs w:val="24"/>
              </w:rPr>
              <w:t>通用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sz w:val="24"/>
              </w:rPr>
            </w:pPr>
            <w:r w:rsidRPr="00CB3566">
              <w:rPr>
                <w:rFonts w:asciiTheme="minorEastAsia" w:eastAsiaTheme="minorEastAsia" w:hAnsiTheme="minorEastAsia" w:hint="eastAsia"/>
                <w:bCs/>
                <w:color w:val="000000"/>
                <w:kern w:val="0"/>
                <w:sz w:val="24"/>
              </w:rPr>
              <w:t>1个/盒</w:t>
            </w:r>
          </w:p>
        </w:tc>
      </w:tr>
      <w:tr w:rsidR="00E661B0" w:rsidRPr="00CB3566" w:rsidTr="00E661B0">
        <w:trPr>
          <w:trHeight w:val="480"/>
        </w:trPr>
        <w:tc>
          <w:tcPr>
            <w:tcW w:w="1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kern w:val="0"/>
                <w:sz w:val="24"/>
              </w:rPr>
            </w:pPr>
            <w:r w:rsidRPr="00CB3566">
              <w:rPr>
                <w:rFonts w:asciiTheme="minorEastAsia" w:eastAsiaTheme="minorEastAsia" w:hAnsiTheme="minorEastAsia" w:hint="eastAsia"/>
                <w:bCs/>
                <w:color w:val="000000"/>
                <w:kern w:val="0"/>
                <w:sz w:val="24"/>
              </w:rPr>
              <w:t>器械盒</w:t>
            </w:r>
          </w:p>
        </w:tc>
        <w:tc>
          <w:tcPr>
            <w:tcW w:w="3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bCs/>
                <w:color w:val="000000"/>
                <w:kern w:val="0"/>
                <w:sz w:val="24"/>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61B0" w:rsidRPr="00CB3566" w:rsidRDefault="00E661B0" w:rsidP="00E661B0">
            <w:pPr>
              <w:widowControl/>
              <w:jc w:val="center"/>
              <w:textAlignment w:val="center"/>
              <w:rPr>
                <w:rFonts w:asciiTheme="minorEastAsia" w:eastAsiaTheme="minorEastAsia" w:hAnsiTheme="minorEastAsia" w:cs="Arial"/>
                <w:bCs/>
                <w:color w:val="000000"/>
                <w:kern w:val="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1B0" w:rsidRPr="00CB3566" w:rsidRDefault="00E661B0" w:rsidP="00E661B0">
            <w:pPr>
              <w:widowControl/>
              <w:jc w:val="center"/>
              <w:textAlignment w:val="center"/>
              <w:rPr>
                <w:rFonts w:asciiTheme="minorEastAsia" w:eastAsiaTheme="minorEastAsia" w:hAnsiTheme="minorEastAsia"/>
                <w:bCs/>
                <w:color w:val="000000"/>
                <w:kern w:val="0"/>
                <w:sz w:val="24"/>
              </w:rPr>
            </w:pPr>
            <w:r w:rsidRPr="00CB3566">
              <w:rPr>
                <w:rFonts w:asciiTheme="minorEastAsia" w:eastAsiaTheme="minorEastAsia" w:hAnsiTheme="minorEastAsia" w:hint="eastAsia"/>
                <w:bCs/>
                <w:color w:val="000000"/>
                <w:kern w:val="0"/>
                <w:sz w:val="24"/>
              </w:rPr>
              <w:t>1个</w:t>
            </w:r>
          </w:p>
        </w:tc>
      </w:tr>
    </w:tbl>
    <w:p w:rsidR="00E661B0" w:rsidRPr="00CB3566" w:rsidRDefault="00E661B0" w:rsidP="00E661B0">
      <w:pPr>
        <w:rPr>
          <w:rFonts w:asciiTheme="minorEastAsia" w:eastAsiaTheme="minorEastAsia" w:hAnsiTheme="minorEastAsia"/>
          <w:bCs/>
          <w:sz w:val="24"/>
        </w:rPr>
      </w:pP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要求与质保</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1、需提供国家食品药品监督管理局核发的中华人民共和国医疗器械注册证，且产品名称、型号、规格与注册证完全相符。</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2、整机质保二十四个月；签订合同时需提供与生产厂家签订的质保协议。</w:t>
      </w:r>
    </w:p>
    <w:p w:rsidR="00E661B0" w:rsidRPr="00CB3566" w:rsidRDefault="00E661B0" w:rsidP="00E661B0">
      <w:pPr>
        <w:rPr>
          <w:rFonts w:asciiTheme="minorEastAsia" w:eastAsiaTheme="minorEastAsia" w:hAnsiTheme="minorEastAsia"/>
          <w:bCs/>
          <w:sz w:val="24"/>
        </w:rPr>
      </w:pPr>
      <w:r w:rsidRPr="00CB3566">
        <w:rPr>
          <w:rFonts w:asciiTheme="minorEastAsia" w:eastAsiaTheme="minorEastAsia" w:hAnsiTheme="minorEastAsia" w:hint="eastAsia"/>
          <w:bCs/>
          <w:sz w:val="24"/>
        </w:rPr>
        <w:t>3、与本院HIS或相关计算机系统匹配（接口费由中标方承担）。</w:t>
      </w:r>
    </w:p>
    <w:p w:rsidR="00E661B0" w:rsidRPr="00CB3566" w:rsidRDefault="00E661B0">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p w:rsidR="00E661B0" w:rsidRPr="00CB3566" w:rsidRDefault="00E661B0" w:rsidP="00E661B0">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脊柱内镜手术系统</w:t>
      </w:r>
    </w:p>
    <w:p w:rsidR="00E661B0" w:rsidRPr="00CB3566" w:rsidRDefault="00E661B0" w:rsidP="00E661B0">
      <w:pPr>
        <w:spacing w:line="400" w:lineRule="exact"/>
        <w:rPr>
          <w:rFonts w:asciiTheme="minorEastAsia" w:eastAsiaTheme="minorEastAsia" w:hAnsiTheme="minorEastAsia"/>
          <w:bCs/>
          <w:sz w:val="24"/>
        </w:rPr>
      </w:pP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一、总体要求：</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w:t>
      </w:r>
      <w:r w:rsidRPr="00CB3566">
        <w:rPr>
          <w:rFonts w:asciiTheme="minorEastAsia" w:eastAsiaTheme="minorEastAsia" w:hAnsiTheme="minorEastAsia" w:hint="eastAsia"/>
          <w:bCs/>
          <w:sz w:val="24"/>
          <w:lang w:eastAsia="zh-Hans"/>
        </w:rPr>
        <w:t>为保证设备的可靠性及售后服务</w:t>
      </w:r>
      <w:r w:rsidRPr="00CB3566">
        <w:rPr>
          <w:rFonts w:asciiTheme="minorEastAsia" w:eastAsiaTheme="minorEastAsia" w:hAnsiTheme="minorEastAsia"/>
          <w:bCs/>
          <w:sz w:val="24"/>
          <w:lang w:eastAsia="zh-Hans"/>
        </w:rPr>
        <w:t>，</w:t>
      </w:r>
      <w:r w:rsidRPr="00CB3566">
        <w:rPr>
          <w:rFonts w:asciiTheme="minorEastAsia" w:eastAsiaTheme="minorEastAsia" w:hAnsiTheme="minorEastAsia" w:hint="eastAsia"/>
          <w:bCs/>
          <w:sz w:val="24"/>
          <w:lang w:eastAsia="zh-Hans"/>
        </w:rPr>
        <w:t>所有手术器械需为同一厂家</w:t>
      </w:r>
      <w:r w:rsidRPr="00CB3566">
        <w:rPr>
          <w:rFonts w:asciiTheme="minorEastAsia" w:eastAsiaTheme="minorEastAsia" w:hAnsiTheme="minorEastAsia"/>
          <w:bCs/>
          <w:sz w:val="24"/>
          <w:lang w:eastAsia="zh-Hans"/>
        </w:rPr>
        <w:t>，</w:t>
      </w:r>
      <w:r w:rsidRPr="00CB3566">
        <w:rPr>
          <w:rFonts w:asciiTheme="minorEastAsia" w:eastAsiaTheme="minorEastAsia" w:hAnsiTheme="minorEastAsia" w:hint="eastAsia"/>
          <w:bCs/>
          <w:sz w:val="24"/>
          <w:lang w:eastAsia="zh-Hans"/>
        </w:rPr>
        <w:t>不可拼装</w:t>
      </w:r>
      <w:r w:rsidRPr="00CB3566">
        <w:rPr>
          <w:rFonts w:asciiTheme="minorEastAsia" w:eastAsiaTheme="minorEastAsia" w:hAnsiTheme="minorEastAsia"/>
          <w:bCs/>
          <w:sz w:val="24"/>
          <w:lang w:eastAsia="zh-Hans"/>
        </w:rPr>
        <w:t>。</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二、内窥镜1支，参数要求：</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2.1、视向角30°                   2.2、 视场角≥75°</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2.3、外径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7.5 mm                 2.4、 工作长度1</w:t>
      </w:r>
      <w:r w:rsidRPr="00CB3566">
        <w:rPr>
          <w:rFonts w:asciiTheme="minorEastAsia" w:eastAsiaTheme="minorEastAsia" w:hAnsiTheme="minorEastAsia"/>
          <w:bCs/>
          <w:sz w:val="24"/>
        </w:rPr>
        <w:t>6</w:t>
      </w:r>
      <w:r w:rsidRPr="00CB3566">
        <w:rPr>
          <w:rFonts w:asciiTheme="minorEastAsia" w:eastAsiaTheme="minorEastAsia" w:hAnsiTheme="minorEastAsia" w:hint="eastAsia"/>
          <w:bCs/>
          <w:sz w:val="24"/>
        </w:rPr>
        <w:t>0 mm～</w:t>
      </w:r>
      <w:r w:rsidRPr="00CB3566">
        <w:rPr>
          <w:rFonts w:asciiTheme="minorEastAsia" w:eastAsiaTheme="minorEastAsia" w:hAnsiTheme="minorEastAsia"/>
          <w:bCs/>
          <w:sz w:val="24"/>
        </w:rPr>
        <w:t>195</w:t>
      </w:r>
      <w:r w:rsidRPr="00CB3566">
        <w:rPr>
          <w:rFonts w:asciiTheme="minorEastAsia" w:eastAsiaTheme="minorEastAsia" w:hAnsiTheme="minorEastAsia" w:hint="eastAsia"/>
          <w:bCs/>
          <w:sz w:val="24"/>
        </w:rPr>
        <w:t>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2.5、工作通道直径</w:t>
      </w:r>
      <w:r w:rsidRPr="00CB3566">
        <w:rPr>
          <w:rFonts w:asciiTheme="minorEastAsia" w:eastAsiaTheme="minorEastAsia" w:hAnsiTheme="minorEastAsia"/>
          <w:bCs/>
          <w:sz w:val="24"/>
        </w:rPr>
        <w:t>≥3</w:t>
      </w:r>
      <w:r w:rsidRPr="00CB3566">
        <w:rPr>
          <w:rFonts w:asciiTheme="minorEastAsia" w:eastAsiaTheme="minorEastAsia" w:hAnsiTheme="minorEastAsia" w:hint="eastAsia"/>
          <w:bCs/>
          <w:sz w:val="24"/>
        </w:rPr>
        <w:t>.</w:t>
      </w:r>
      <w:r w:rsidRPr="00CB3566">
        <w:rPr>
          <w:rFonts w:asciiTheme="minorEastAsia" w:eastAsiaTheme="minorEastAsia" w:hAnsiTheme="minorEastAsia"/>
          <w:bCs/>
          <w:sz w:val="24"/>
        </w:rPr>
        <w:t>7</w:t>
      </w:r>
      <w:r w:rsidRPr="00CB3566">
        <w:rPr>
          <w:rFonts w:asciiTheme="minorEastAsia" w:eastAsiaTheme="minorEastAsia" w:hAnsiTheme="minorEastAsia" w:hint="eastAsia"/>
          <w:bCs/>
          <w:sz w:val="24"/>
        </w:rPr>
        <w:t>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三、手术器械参数、配置要求：</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 扩张管1支，内径≥1.0mm，外径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3.0mm，长度</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220mm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3.2、 扩张管1支，内径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2.5mm，外径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5.5mm，长度≥200mm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3.3、 扩张管1支，内径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5.0mm，外径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9.0mm，长度</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170mm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3.4、工作套管1支，前端斜面，后端带T型把手，把手能被锁定；</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7.5mm，外径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9.0mm，长度</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165mm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 3.5、 工作套管1支，后端带U型把手，把手具有锁定功能。内径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8.5mm，外径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10.5mm，长度</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160mm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3.6、 半齿扩孔钻1支，锯齿</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250°，长度</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175 mm，内径≥7.5 mm，外径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9.0 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3.7、 细齿扩孔钻1支，长度</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175 mm，内径≥7.5 mm，外径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9.0 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3.8、工作套管1支，前端斜面，后端带U型把手，把手具有锁定功能，管道外壁为螺纹。</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8.5 mm，外径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11mm，长度</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160mm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3.9、工作套管1支，前端斜面，后端带C型把手，管道外壁为螺纹。</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内径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7.5 mm，外径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11mm，长度</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140mm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3.10、扩张管1支，内径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5.0mm，外径</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8.0mm，长度</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190mm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3.11、去骨</w:t>
      </w:r>
      <w:proofErr w:type="gramStart"/>
      <w:r w:rsidRPr="00CB3566">
        <w:rPr>
          <w:rFonts w:asciiTheme="minorEastAsia" w:eastAsiaTheme="minorEastAsia" w:hAnsiTheme="minorEastAsia" w:hint="eastAsia"/>
          <w:bCs/>
          <w:sz w:val="24"/>
        </w:rPr>
        <w:t>椎</w:t>
      </w:r>
      <w:proofErr w:type="gramEnd"/>
      <w:r w:rsidRPr="00CB3566">
        <w:rPr>
          <w:rFonts w:asciiTheme="minorEastAsia" w:eastAsiaTheme="minorEastAsia" w:hAnsiTheme="minorEastAsia" w:hint="eastAsia"/>
          <w:bCs/>
          <w:sz w:val="24"/>
        </w:rPr>
        <w:t>1支，外径≥7.0mm，长度≤280mm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3.12、神经拉钩1支，直径≤2.7mm，长度</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320mm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3.13、剥离子1支，直径≤2.5mm，长度</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320mm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3.14、骨凿1支，直径≥2.7mm，长度≤320mm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3.15、榔头1把，工作端为可耐高温塑料</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3.16、抓钳1把，工作端为勺型，能直接咬切骨质。直径≥3.4mm，长度≥330mm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3.17、抓钳1把，工作端为锐利四方型，能直接啃咬皮质骨。直径≥4.0mm，长度≥330mm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3.18、抓钳1把，工作端为勺型。直径≤2.5mm，长度≥330mm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3.19、</w:t>
      </w:r>
      <w:proofErr w:type="gramStart"/>
      <w:r w:rsidRPr="00CB3566">
        <w:rPr>
          <w:rFonts w:asciiTheme="minorEastAsia" w:eastAsiaTheme="minorEastAsia" w:hAnsiTheme="minorEastAsia" w:hint="eastAsia"/>
          <w:bCs/>
          <w:sz w:val="24"/>
        </w:rPr>
        <w:t>带角度勺</w:t>
      </w:r>
      <w:proofErr w:type="gramEnd"/>
      <w:r w:rsidRPr="00CB3566">
        <w:rPr>
          <w:rFonts w:asciiTheme="minorEastAsia" w:eastAsiaTheme="minorEastAsia" w:hAnsiTheme="minorEastAsia" w:hint="eastAsia"/>
          <w:bCs/>
          <w:sz w:val="24"/>
        </w:rPr>
        <w:t>型抓钳1把，直径≤2.5mm，钳口上翘角度</w:t>
      </w:r>
      <w:proofErr w:type="gramStart"/>
      <w:r w:rsidRPr="00CB3566">
        <w:rPr>
          <w:rFonts w:asciiTheme="minorEastAsia" w:eastAsiaTheme="minorEastAsia" w:hAnsiTheme="minorEastAsia" w:hint="eastAsia"/>
          <w:bCs/>
          <w:sz w:val="24"/>
        </w:rPr>
        <w:t>〉</w:t>
      </w:r>
      <w:proofErr w:type="gramEnd"/>
      <w:r w:rsidRPr="00CB3566">
        <w:rPr>
          <w:rFonts w:asciiTheme="minorEastAsia" w:eastAsiaTheme="minorEastAsia" w:hAnsiTheme="minorEastAsia" w:hint="eastAsia"/>
          <w:bCs/>
          <w:sz w:val="24"/>
        </w:rPr>
        <w:t>35°，长度≥330mm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3.20、</w:t>
      </w:r>
      <w:proofErr w:type="gramStart"/>
      <w:r w:rsidRPr="00CB3566">
        <w:rPr>
          <w:rFonts w:asciiTheme="minorEastAsia" w:eastAsiaTheme="minorEastAsia" w:hAnsiTheme="minorEastAsia" w:hint="eastAsia"/>
          <w:bCs/>
          <w:sz w:val="24"/>
        </w:rPr>
        <w:t>带角度勺</w:t>
      </w:r>
      <w:proofErr w:type="gramEnd"/>
      <w:r w:rsidRPr="00CB3566">
        <w:rPr>
          <w:rFonts w:asciiTheme="minorEastAsia" w:eastAsiaTheme="minorEastAsia" w:hAnsiTheme="minorEastAsia" w:hint="eastAsia"/>
          <w:bCs/>
          <w:sz w:val="24"/>
        </w:rPr>
        <w:t>型抓钳1把，直径≥3.0mm，钳口上翘角度</w:t>
      </w:r>
      <w:proofErr w:type="gramStart"/>
      <w:r w:rsidRPr="00CB3566">
        <w:rPr>
          <w:rFonts w:asciiTheme="minorEastAsia" w:eastAsiaTheme="minorEastAsia" w:hAnsiTheme="minorEastAsia" w:hint="eastAsia"/>
          <w:bCs/>
          <w:sz w:val="24"/>
        </w:rPr>
        <w:t>〉</w:t>
      </w:r>
      <w:proofErr w:type="gramEnd"/>
      <w:r w:rsidRPr="00CB3566">
        <w:rPr>
          <w:rFonts w:asciiTheme="minorEastAsia" w:eastAsiaTheme="minorEastAsia" w:hAnsiTheme="minorEastAsia" w:hint="eastAsia"/>
          <w:bCs/>
          <w:sz w:val="24"/>
        </w:rPr>
        <w:t>35°，工作段总高度≥4.0mm，长度≥330mm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3.21、</w:t>
      </w:r>
      <w:proofErr w:type="gramStart"/>
      <w:r w:rsidRPr="00CB3566">
        <w:rPr>
          <w:rFonts w:asciiTheme="minorEastAsia" w:eastAsiaTheme="minorEastAsia" w:hAnsiTheme="minorEastAsia" w:hint="eastAsia"/>
          <w:bCs/>
          <w:sz w:val="24"/>
        </w:rPr>
        <w:t>弹簧抓</w:t>
      </w:r>
      <w:proofErr w:type="gramEnd"/>
      <w:r w:rsidRPr="00CB3566">
        <w:rPr>
          <w:rFonts w:asciiTheme="minorEastAsia" w:eastAsiaTheme="minorEastAsia" w:hAnsiTheme="minorEastAsia" w:hint="eastAsia"/>
          <w:bCs/>
          <w:sz w:val="24"/>
        </w:rPr>
        <w:t>钳1把，直径≥2.7mm，钳口上翘角度</w:t>
      </w:r>
      <w:proofErr w:type="gramStart"/>
      <w:r w:rsidRPr="00CB3566">
        <w:rPr>
          <w:rFonts w:asciiTheme="minorEastAsia" w:eastAsiaTheme="minorEastAsia" w:hAnsiTheme="minorEastAsia" w:hint="eastAsia"/>
          <w:bCs/>
          <w:sz w:val="24"/>
        </w:rPr>
        <w:t>〉</w:t>
      </w:r>
      <w:proofErr w:type="gramEnd"/>
      <w:r w:rsidRPr="00CB3566">
        <w:rPr>
          <w:rFonts w:asciiTheme="minorEastAsia" w:eastAsiaTheme="minorEastAsia" w:hAnsiTheme="minorEastAsia" w:hint="eastAsia"/>
          <w:bCs/>
          <w:sz w:val="24"/>
        </w:rPr>
        <w:t>35°，长度≥330mm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3.22、打孔</w:t>
      </w:r>
      <w:proofErr w:type="gramStart"/>
      <w:r w:rsidRPr="00CB3566">
        <w:rPr>
          <w:rFonts w:asciiTheme="minorEastAsia" w:eastAsiaTheme="minorEastAsia" w:hAnsiTheme="minorEastAsia" w:hint="eastAsia"/>
          <w:bCs/>
          <w:sz w:val="24"/>
        </w:rPr>
        <w:t>钳</w:t>
      </w:r>
      <w:proofErr w:type="gramEnd"/>
      <w:r w:rsidRPr="00CB3566">
        <w:rPr>
          <w:rFonts w:asciiTheme="minorEastAsia" w:eastAsiaTheme="minorEastAsia" w:hAnsiTheme="minorEastAsia" w:hint="eastAsia"/>
          <w:bCs/>
          <w:sz w:val="24"/>
        </w:rPr>
        <w:t>1把，头端上翘</w:t>
      </w:r>
      <w:proofErr w:type="gramStart"/>
      <w:r w:rsidRPr="00CB3566">
        <w:rPr>
          <w:rFonts w:asciiTheme="minorEastAsia" w:eastAsiaTheme="minorEastAsia" w:hAnsiTheme="minorEastAsia" w:hint="eastAsia"/>
          <w:bCs/>
          <w:sz w:val="24"/>
        </w:rPr>
        <w:t>〉</w:t>
      </w:r>
      <w:proofErr w:type="gramEnd"/>
      <w:r w:rsidRPr="00CB3566">
        <w:rPr>
          <w:rFonts w:asciiTheme="minorEastAsia" w:eastAsiaTheme="minorEastAsia" w:hAnsiTheme="minorEastAsia" w:hint="eastAsia"/>
          <w:bCs/>
          <w:sz w:val="24"/>
        </w:rPr>
        <w:t>10°，直径≥2.5mm，长度≥330mm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3.23、</w:t>
      </w:r>
      <w:proofErr w:type="gramStart"/>
      <w:r w:rsidRPr="00CB3566">
        <w:rPr>
          <w:rFonts w:asciiTheme="minorEastAsia" w:eastAsiaTheme="minorEastAsia" w:hAnsiTheme="minorEastAsia" w:hint="eastAsia"/>
          <w:bCs/>
          <w:sz w:val="24"/>
        </w:rPr>
        <w:t>咬骨钳</w:t>
      </w:r>
      <w:proofErr w:type="gramEnd"/>
      <w:r w:rsidRPr="00CB3566">
        <w:rPr>
          <w:rFonts w:asciiTheme="minorEastAsia" w:eastAsiaTheme="minorEastAsia" w:hAnsiTheme="minorEastAsia" w:hint="eastAsia"/>
          <w:bCs/>
          <w:sz w:val="24"/>
        </w:rPr>
        <w:t>1把，直径≥3.4mm，长度≥320mm，钳口为40°，工作宽度≤1.5mm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3.24、</w:t>
      </w:r>
      <w:proofErr w:type="gramStart"/>
      <w:r w:rsidRPr="00CB3566">
        <w:rPr>
          <w:rFonts w:asciiTheme="minorEastAsia" w:eastAsiaTheme="minorEastAsia" w:hAnsiTheme="minorEastAsia" w:hint="eastAsia"/>
          <w:bCs/>
          <w:sz w:val="24"/>
        </w:rPr>
        <w:t>咬骨钳</w:t>
      </w:r>
      <w:proofErr w:type="gramEnd"/>
      <w:r w:rsidRPr="00CB3566">
        <w:rPr>
          <w:rFonts w:asciiTheme="minorEastAsia" w:eastAsiaTheme="minorEastAsia" w:hAnsiTheme="minorEastAsia" w:hint="eastAsia"/>
          <w:bCs/>
          <w:sz w:val="24"/>
        </w:rPr>
        <w:t>1把，直径≥3.4mm，长度≥320mm，钳口为40°，工作宽度≥3.0mm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3.25、</w:t>
      </w:r>
      <w:proofErr w:type="gramStart"/>
      <w:r w:rsidRPr="00CB3566">
        <w:rPr>
          <w:rFonts w:asciiTheme="minorEastAsia" w:eastAsiaTheme="minorEastAsia" w:hAnsiTheme="minorEastAsia" w:hint="eastAsia"/>
          <w:bCs/>
          <w:sz w:val="24"/>
        </w:rPr>
        <w:t>咬骨钳</w:t>
      </w:r>
      <w:proofErr w:type="gramEnd"/>
      <w:r w:rsidRPr="00CB3566">
        <w:rPr>
          <w:rFonts w:asciiTheme="minorEastAsia" w:eastAsiaTheme="minorEastAsia" w:hAnsiTheme="minorEastAsia" w:hint="eastAsia"/>
          <w:bCs/>
          <w:sz w:val="24"/>
        </w:rPr>
        <w:t>1把，直径≥4.3mm，长度≥320mm，钳口为40°，工作宽度≥4.0mm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3.26、可拆卸</w:t>
      </w:r>
      <w:proofErr w:type="gramStart"/>
      <w:r w:rsidRPr="00CB3566">
        <w:rPr>
          <w:rFonts w:asciiTheme="minorEastAsia" w:eastAsiaTheme="minorEastAsia" w:hAnsiTheme="minorEastAsia" w:hint="eastAsia"/>
          <w:bCs/>
          <w:sz w:val="24"/>
        </w:rPr>
        <w:t>式咬骨鞘</w:t>
      </w:r>
      <w:proofErr w:type="gramEnd"/>
      <w:r w:rsidRPr="00CB3566">
        <w:rPr>
          <w:rFonts w:asciiTheme="minorEastAsia" w:eastAsiaTheme="minorEastAsia" w:hAnsiTheme="minorEastAsia" w:hint="eastAsia"/>
          <w:bCs/>
          <w:sz w:val="24"/>
        </w:rPr>
        <w:t>管手柄1把，手柄内孔道≥5.5mm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3.27、18G穿刺针1支；配套的定位丝1支，直径0.8mm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四、高频/射频主机及配套电极1套，参数要求：</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4.1、单级工作频率4.0MHz；双</w:t>
      </w:r>
      <w:proofErr w:type="gramStart"/>
      <w:r w:rsidRPr="00CB3566">
        <w:rPr>
          <w:rFonts w:asciiTheme="minorEastAsia" w:eastAsiaTheme="minorEastAsia" w:hAnsiTheme="minorEastAsia" w:hint="eastAsia"/>
          <w:bCs/>
          <w:sz w:val="24"/>
        </w:rPr>
        <w:t>极工作</w:t>
      </w:r>
      <w:proofErr w:type="gramEnd"/>
      <w:r w:rsidRPr="00CB3566">
        <w:rPr>
          <w:rFonts w:asciiTheme="minorEastAsia" w:eastAsiaTheme="minorEastAsia" w:hAnsiTheme="minorEastAsia" w:hint="eastAsia"/>
          <w:bCs/>
          <w:sz w:val="24"/>
        </w:rPr>
        <w:t>频率1.71 MHz ，调制射频</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4.2、输入功率≥300VA；输出功率：切割≥90W；凝血≥70W</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4.3、脚踏开关操作</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4.4、安全性：采用定向射频电波发射技术，无电流通过人体，无电灼伤的风险</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4.5、主机内设自我保护装置及系统自检和报警功能</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4.6、内窥镜手术电极工作端直径≥2.5mm。电极必须为双层不锈钢管，其中一层为外套管，用于插入内窥镜工作通道；另一层牢固地外覆于</w:t>
      </w:r>
      <w:proofErr w:type="gramStart"/>
      <w:r w:rsidRPr="00CB3566">
        <w:rPr>
          <w:rFonts w:asciiTheme="minorEastAsia" w:eastAsiaTheme="minorEastAsia" w:hAnsiTheme="minorEastAsia" w:hint="eastAsia"/>
          <w:bCs/>
          <w:sz w:val="24"/>
        </w:rPr>
        <w:t>电极芯并受</w:t>
      </w:r>
      <w:proofErr w:type="gramEnd"/>
      <w:r w:rsidRPr="00CB3566">
        <w:rPr>
          <w:rFonts w:asciiTheme="minorEastAsia" w:eastAsiaTheme="minorEastAsia" w:hAnsiTheme="minorEastAsia" w:hint="eastAsia"/>
          <w:bCs/>
          <w:sz w:val="24"/>
        </w:rPr>
        <w:t>手柄控制在外套管内前后移动，以便确保电极工作头端的可控性，提供良好触觉反馈</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五、动力系统，动力主机1套，各规格磨头5支，参数及配置要求：</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5.1 具有手柄、脚踏连接自动识别及诊断功能</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5.2 同一磨钻手柄，即可支持椎间孔镜后路手术也可用于侧路微创手术</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5.3 彩色液晶屏、微电脑控制系统、可设置最高转速</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5.4 磨钻手柄最高转速≥</w:t>
      </w:r>
      <w:r w:rsidRPr="00CB3566">
        <w:rPr>
          <w:rFonts w:asciiTheme="minorEastAsia" w:eastAsiaTheme="minorEastAsia" w:hAnsiTheme="minorEastAsia"/>
          <w:bCs/>
          <w:sz w:val="24"/>
        </w:rPr>
        <w:t>40</w:t>
      </w:r>
      <w:r w:rsidRPr="00CB3566">
        <w:rPr>
          <w:rFonts w:asciiTheme="minorEastAsia" w:eastAsiaTheme="minorEastAsia" w:hAnsiTheme="minorEastAsia" w:hint="eastAsia"/>
          <w:bCs/>
          <w:sz w:val="24"/>
        </w:rPr>
        <w:t>000r/min，可高温灭菌</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5.5不锈钢切削</w:t>
      </w:r>
      <w:proofErr w:type="gramStart"/>
      <w:r w:rsidRPr="00CB3566">
        <w:rPr>
          <w:rFonts w:asciiTheme="minorEastAsia" w:eastAsiaTheme="minorEastAsia" w:hAnsiTheme="minorEastAsia" w:hint="eastAsia"/>
          <w:bCs/>
          <w:sz w:val="24"/>
        </w:rPr>
        <w:t>刃</w:t>
      </w:r>
      <w:proofErr w:type="gramEnd"/>
      <w:r w:rsidRPr="00CB3566">
        <w:rPr>
          <w:rFonts w:asciiTheme="minorEastAsia" w:eastAsiaTheme="minorEastAsia" w:hAnsiTheme="minorEastAsia" w:hint="eastAsia"/>
          <w:bCs/>
          <w:sz w:val="24"/>
        </w:rPr>
        <w:t>球形微创脊柱磨头1支，磨头直径≥3.2mm、刀杆直径≤3.7mm、刀杆有效长度≥270mm， 具有限深调节功能，调节范围≥22mm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5.6金刚砂球型微创脊柱磨头1支，磨头直径≥3.2mm、刀杆直径≤3.7mm、刀杆有效长度≥270mm， 具有限深调节功能，调节范围≥22mm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5.7椎间孔镜下磨铣刀头3支，刀头直径≥3.4mm、刀杆直径≥3.4mm，刀杆有效长度≥270mm，具有限深调节功能，调节范围≥22mm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5.8椎间孔镜下磨铣刀头具有镜下偏心调节功能，扩大手术范围，有镜头保护功能，不损伤椎间孔镜镜头</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lang w:eastAsia="zh-Hans"/>
        </w:rPr>
        <w:t>六</w:t>
      </w:r>
      <w:r w:rsidRPr="00CB3566">
        <w:rPr>
          <w:rFonts w:asciiTheme="minorEastAsia" w:eastAsiaTheme="minorEastAsia" w:hAnsiTheme="minorEastAsia"/>
          <w:bCs/>
          <w:sz w:val="24"/>
          <w:lang w:eastAsia="zh-Hans"/>
        </w:rPr>
        <w:t>、</w:t>
      </w:r>
      <w:r w:rsidRPr="00CB3566">
        <w:rPr>
          <w:rFonts w:asciiTheme="minorEastAsia" w:eastAsiaTheme="minorEastAsia" w:hAnsiTheme="minorEastAsia" w:hint="eastAsia"/>
          <w:bCs/>
          <w:sz w:val="24"/>
        </w:rPr>
        <w:t>摄像主机与摄像头</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6</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1</w:t>
      </w:r>
      <w:r w:rsidRPr="00CB3566">
        <w:rPr>
          <w:rFonts w:asciiTheme="minorEastAsia" w:eastAsiaTheme="minorEastAsia" w:hAnsiTheme="minorEastAsia" w:hint="eastAsia"/>
          <w:bCs/>
          <w:sz w:val="24"/>
        </w:rPr>
        <w:t>摄像系统主机可兼容三晶片全高清摄像头，具备全高清图像处理性能，摄像</w:t>
      </w:r>
      <w:r w:rsidRPr="00CB3566">
        <w:rPr>
          <w:rFonts w:asciiTheme="minorEastAsia" w:eastAsiaTheme="minorEastAsia" w:hAnsiTheme="minorEastAsia" w:hint="eastAsia"/>
          <w:bCs/>
          <w:sz w:val="24"/>
        </w:rPr>
        <w:lastRenderedPageBreak/>
        <w:t>头有效</w:t>
      </w:r>
      <w:proofErr w:type="gramStart"/>
      <w:r w:rsidRPr="00CB3566">
        <w:rPr>
          <w:rFonts w:asciiTheme="minorEastAsia" w:eastAsiaTheme="minorEastAsia" w:hAnsiTheme="minorEastAsia" w:hint="eastAsia"/>
          <w:bCs/>
          <w:sz w:val="24"/>
        </w:rPr>
        <w:t>像素值</w:t>
      </w:r>
      <w:proofErr w:type="gramEnd"/>
      <w:r w:rsidRPr="00CB3566">
        <w:rPr>
          <w:rFonts w:asciiTheme="minorEastAsia" w:eastAsiaTheme="minorEastAsia" w:hAnsiTheme="minorEastAsia" w:hint="eastAsia"/>
          <w:bCs/>
          <w:sz w:val="24"/>
        </w:rPr>
        <w:t>为1300K Pix，摄像系统支持1920*1080高清像素传递；</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6</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2</w:t>
      </w:r>
      <w:r w:rsidRPr="00CB3566">
        <w:rPr>
          <w:rFonts w:asciiTheme="minorEastAsia" w:eastAsiaTheme="minorEastAsia" w:hAnsiTheme="minorEastAsia" w:hint="eastAsia"/>
          <w:bCs/>
          <w:sz w:val="24"/>
        </w:rPr>
        <w:t>摄像系统主机具有静态和动态图像采集（内置USB静态储存装置）、图像水平翻转、图像垂直翻转功能</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6</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3</w:t>
      </w:r>
      <w:r w:rsidRPr="00CB3566">
        <w:rPr>
          <w:rFonts w:asciiTheme="minorEastAsia" w:eastAsiaTheme="minorEastAsia" w:hAnsiTheme="minorEastAsia" w:hint="eastAsia"/>
          <w:bCs/>
          <w:sz w:val="24"/>
        </w:rPr>
        <w:t>具备多种高清、标清信号输出接口，满足医院多显示器需求，信号输出包括：</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HDTV信号：HD-SDI*2个、DVI-D*2个，最高分辨率可达1920*1080P；</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SDTV 信号：复合视频信号S-Video；</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4</w:t>
      </w:r>
      <w:r w:rsidRPr="00CB3566">
        <w:rPr>
          <w:rFonts w:asciiTheme="minorEastAsia" w:eastAsiaTheme="minorEastAsia" w:hAnsiTheme="minorEastAsia" w:hint="eastAsia"/>
          <w:bCs/>
          <w:sz w:val="24"/>
        </w:rPr>
        <w:t>摄像头采用3个1/3英寸CMOS的三晶片的成像技术，具有成像清晰、</w:t>
      </w:r>
      <w:proofErr w:type="gramStart"/>
      <w:r w:rsidRPr="00CB3566">
        <w:rPr>
          <w:rFonts w:asciiTheme="minorEastAsia" w:eastAsiaTheme="minorEastAsia" w:hAnsiTheme="minorEastAsia" w:hint="eastAsia"/>
          <w:bCs/>
          <w:sz w:val="24"/>
        </w:rPr>
        <w:t>噪点低</w:t>
      </w:r>
      <w:proofErr w:type="gramEnd"/>
      <w:r w:rsidRPr="00CB3566">
        <w:rPr>
          <w:rFonts w:asciiTheme="minorEastAsia" w:eastAsiaTheme="minorEastAsia" w:hAnsiTheme="minorEastAsia" w:hint="eastAsia"/>
          <w:bCs/>
          <w:sz w:val="24"/>
        </w:rPr>
        <w:t>、功耗低等优势，实现数字化的全高清成像；</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6</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5</w:t>
      </w:r>
      <w:r w:rsidRPr="00CB3566">
        <w:rPr>
          <w:rFonts w:asciiTheme="minorEastAsia" w:eastAsiaTheme="minorEastAsia" w:hAnsiTheme="minorEastAsia" w:hint="eastAsia"/>
          <w:bCs/>
          <w:sz w:val="24"/>
        </w:rPr>
        <w:t>摄像头具备3个或以上遥控按钮，可操作拍照、录像和白平衡；</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6</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6</w:t>
      </w:r>
      <w:r w:rsidRPr="00CB3566">
        <w:rPr>
          <w:rFonts w:asciiTheme="minorEastAsia" w:eastAsiaTheme="minorEastAsia" w:hAnsiTheme="minorEastAsia" w:hint="eastAsia"/>
          <w:bCs/>
          <w:sz w:val="24"/>
        </w:rPr>
        <w:t>采用LED冷光源；</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6</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7</w:t>
      </w:r>
      <w:r w:rsidRPr="00CB3566">
        <w:rPr>
          <w:rFonts w:asciiTheme="minorEastAsia" w:eastAsiaTheme="minorEastAsia" w:hAnsiTheme="minorEastAsia" w:hint="eastAsia"/>
          <w:bCs/>
          <w:sz w:val="24"/>
        </w:rPr>
        <w:t>灯泡寿命≥</w:t>
      </w:r>
      <w:r w:rsidRPr="00CB3566">
        <w:rPr>
          <w:rFonts w:asciiTheme="minorEastAsia" w:eastAsiaTheme="minorEastAsia" w:hAnsiTheme="minorEastAsia"/>
          <w:bCs/>
          <w:sz w:val="24"/>
        </w:rPr>
        <w:t>20000</w:t>
      </w:r>
      <w:r w:rsidRPr="00CB3566">
        <w:rPr>
          <w:rFonts w:asciiTheme="minorEastAsia" w:eastAsiaTheme="minorEastAsia" w:hAnsiTheme="minorEastAsia" w:hint="eastAsia"/>
          <w:bCs/>
          <w:sz w:val="24"/>
          <w:lang w:eastAsia="zh-Hans"/>
        </w:rPr>
        <w:t>小时</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6</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 xml:space="preserve">8 </w:t>
      </w:r>
      <w:r w:rsidRPr="00CB3566">
        <w:rPr>
          <w:rFonts w:asciiTheme="minorEastAsia" w:eastAsiaTheme="minorEastAsia" w:hAnsiTheme="minorEastAsia" w:hint="eastAsia"/>
          <w:bCs/>
          <w:sz w:val="24"/>
        </w:rPr>
        <w:t>冷光源的色温应≥6600K；</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6</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 xml:space="preserve">9  </w:t>
      </w:r>
      <w:r w:rsidRPr="00CB3566">
        <w:rPr>
          <w:rFonts w:asciiTheme="minorEastAsia" w:eastAsiaTheme="minorEastAsia" w:hAnsiTheme="minorEastAsia" w:hint="eastAsia"/>
          <w:bCs/>
          <w:sz w:val="24"/>
        </w:rPr>
        <w:t>27寸或以上高清医用LCD监视器；</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6</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 xml:space="preserve">10 </w:t>
      </w:r>
      <w:r w:rsidRPr="00CB3566">
        <w:rPr>
          <w:rFonts w:asciiTheme="minorEastAsia" w:eastAsiaTheme="minorEastAsia" w:hAnsiTheme="minorEastAsia" w:hint="eastAsia"/>
          <w:bCs/>
          <w:sz w:val="24"/>
        </w:rPr>
        <w:t>支持1920*1080P全高清显示；</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6</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 xml:space="preserve">11 </w:t>
      </w:r>
      <w:r w:rsidRPr="00CB3566">
        <w:rPr>
          <w:rFonts w:asciiTheme="minorEastAsia" w:eastAsiaTheme="minorEastAsia" w:hAnsiTheme="minorEastAsia" w:hint="eastAsia"/>
          <w:bCs/>
          <w:sz w:val="24"/>
        </w:rPr>
        <w:t>具有DVI、SDI、VGA、RGB等多种高清接口，可满足不同摄像主机需求；</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6</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 xml:space="preserve">12 </w:t>
      </w:r>
      <w:r w:rsidRPr="00CB3566">
        <w:rPr>
          <w:rFonts w:asciiTheme="minorEastAsia" w:eastAsiaTheme="minorEastAsia" w:hAnsiTheme="minorEastAsia" w:hint="eastAsia"/>
          <w:bCs/>
          <w:sz w:val="24"/>
        </w:rPr>
        <w:t>医用台车一个；</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lang w:eastAsia="zh-Hans"/>
        </w:rPr>
        <w:t>七</w:t>
      </w:r>
      <w:r w:rsidRPr="00CB3566">
        <w:rPr>
          <w:rFonts w:asciiTheme="minorEastAsia" w:eastAsiaTheme="minorEastAsia" w:hAnsiTheme="minorEastAsia" w:hint="eastAsia"/>
          <w:bCs/>
          <w:sz w:val="24"/>
        </w:rPr>
        <w:t>、 培训要求：</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7</w:t>
      </w:r>
      <w:r w:rsidRPr="00CB3566">
        <w:rPr>
          <w:rFonts w:asciiTheme="minorEastAsia" w:eastAsiaTheme="minorEastAsia" w:hAnsiTheme="minorEastAsia" w:hint="eastAsia"/>
          <w:bCs/>
          <w:sz w:val="24"/>
        </w:rPr>
        <w:t>.1、供应商必须提供至少1人次不少于3天标本操作培训</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w:t>
      </w:r>
      <w:r w:rsidRPr="00CB3566">
        <w:rPr>
          <w:rFonts w:asciiTheme="minorEastAsia" w:eastAsiaTheme="minorEastAsia" w:hAnsiTheme="minorEastAsia" w:hint="eastAsia"/>
          <w:bCs/>
          <w:sz w:val="24"/>
          <w:lang w:eastAsia="zh-Hans"/>
        </w:rPr>
        <w:t>.</w:t>
      </w:r>
      <w:r w:rsidRPr="00CB3566">
        <w:rPr>
          <w:rFonts w:asciiTheme="minorEastAsia" w:eastAsiaTheme="minorEastAsia" w:hAnsiTheme="minorEastAsia"/>
          <w:bCs/>
          <w:sz w:val="24"/>
          <w:lang w:eastAsia="zh-Hans"/>
        </w:rPr>
        <w:t>2、</w:t>
      </w:r>
      <w:r w:rsidRPr="00CB3566">
        <w:rPr>
          <w:rFonts w:asciiTheme="minorEastAsia" w:eastAsiaTheme="minorEastAsia" w:hAnsiTheme="minorEastAsia" w:hint="eastAsia"/>
          <w:bCs/>
          <w:sz w:val="24"/>
        </w:rPr>
        <w:t>供应商必须提供至少</w:t>
      </w:r>
      <w:r w:rsidRPr="00CB3566">
        <w:rPr>
          <w:rFonts w:asciiTheme="minorEastAsia" w:eastAsiaTheme="minorEastAsia" w:hAnsiTheme="minorEastAsia"/>
          <w:bCs/>
          <w:sz w:val="24"/>
        </w:rPr>
        <w:t>2</w:t>
      </w:r>
      <w:r w:rsidRPr="00CB3566">
        <w:rPr>
          <w:rFonts w:asciiTheme="minorEastAsia" w:eastAsiaTheme="minorEastAsia" w:hAnsiTheme="minorEastAsia" w:hint="eastAsia"/>
          <w:bCs/>
          <w:sz w:val="24"/>
        </w:rPr>
        <w:t>人次不少于3天</w:t>
      </w:r>
      <w:r w:rsidRPr="00CB3566">
        <w:rPr>
          <w:rFonts w:asciiTheme="minorEastAsia" w:eastAsiaTheme="minorEastAsia" w:hAnsiTheme="minorEastAsia" w:hint="eastAsia"/>
          <w:bCs/>
          <w:sz w:val="24"/>
          <w:lang w:eastAsia="zh-Hans"/>
        </w:rPr>
        <w:t>网络</w:t>
      </w:r>
      <w:r w:rsidRPr="00CB3566">
        <w:rPr>
          <w:rFonts w:asciiTheme="minorEastAsia" w:eastAsiaTheme="minorEastAsia" w:hAnsiTheme="minorEastAsia" w:hint="eastAsia"/>
          <w:bCs/>
          <w:sz w:val="24"/>
        </w:rPr>
        <w:t>培训</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八、要求和</w:t>
      </w:r>
      <w:proofErr w:type="gramStart"/>
      <w:r w:rsidRPr="00CB3566">
        <w:rPr>
          <w:rFonts w:asciiTheme="minorEastAsia" w:eastAsiaTheme="minorEastAsia" w:hAnsiTheme="minorEastAsia" w:hint="eastAsia"/>
          <w:bCs/>
          <w:sz w:val="24"/>
        </w:rPr>
        <w:t>质保</w:t>
      </w:r>
      <w:proofErr w:type="gramEnd"/>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8.1可与医院系统联网对接，实现信息共享。</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8.2需提供国家食品药品监督管理局核发的中华人民共和国医疗器械注册证，且产品名称、型号、规格与注册证完全相符。</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8.3整机质保二十四个月。</w:t>
      </w:r>
    </w:p>
    <w:p w:rsidR="00E661B0" w:rsidRPr="00CB3566" w:rsidRDefault="00E661B0" w:rsidP="00E661B0">
      <w:pPr>
        <w:spacing w:line="400" w:lineRule="exact"/>
        <w:rPr>
          <w:rFonts w:asciiTheme="minorEastAsia" w:eastAsiaTheme="minorEastAsia" w:hAnsiTheme="minorEastAsia"/>
          <w:bCs/>
          <w:sz w:val="24"/>
        </w:rPr>
      </w:pPr>
    </w:p>
    <w:p w:rsidR="00E661B0" w:rsidRPr="00CB3566" w:rsidRDefault="00E661B0">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tbl>
      <w:tblPr>
        <w:tblW w:w="9747" w:type="dxa"/>
        <w:jc w:val="center"/>
        <w:tblLayout w:type="fixed"/>
        <w:tblLook w:val="04A0" w:firstRow="1" w:lastRow="0" w:firstColumn="1" w:lastColumn="0" w:noHBand="0" w:noVBand="1"/>
      </w:tblPr>
      <w:tblGrid>
        <w:gridCol w:w="1838"/>
        <w:gridCol w:w="7909"/>
      </w:tblGrid>
      <w:tr w:rsidR="00E661B0" w:rsidRPr="00CB3566" w:rsidTr="00E661B0">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661B0" w:rsidRPr="00CB3566" w:rsidRDefault="00E661B0" w:rsidP="00E661B0">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lastRenderedPageBreak/>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E661B0" w:rsidRPr="00CB3566" w:rsidRDefault="00E661B0" w:rsidP="00E661B0">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第四标段</w:t>
            </w:r>
          </w:p>
        </w:tc>
      </w:tr>
      <w:tr w:rsidR="00E661B0" w:rsidRPr="00CB3566" w:rsidTr="00E661B0">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661B0" w:rsidRPr="00CB3566" w:rsidRDefault="00E661B0"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E661B0" w:rsidRPr="00CB3566" w:rsidRDefault="00E661B0" w:rsidP="00E661B0">
            <w:pPr>
              <w:jc w:val="center"/>
              <w:rPr>
                <w:rFonts w:asciiTheme="minorEastAsia" w:eastAsiaTheme="minorEastAsia" w:hAnsiTheme="minorEastAsia" w:cs="宋体"/>
                <w:color w:val="000000"/>
                <w:sz w:val="24"/>
              </w:rPr>
            </w:pPr>
            <w:r w:rsidRPr="00CB3566">
              <w:rPr>
                <w:rFonts w:asciiTheme="minorEastAsia" w:eastAsiaTheme="minorEastAsia" w:hAnsiTheme="minorEastAsia" w:hint="eastAsia"/>
                <w:color w:val="000000"/>
                <w:sz w:val="24"/>
              </w:rPr>
              <w:t>数字X线成像(DR)</w:t>
            </w:r>
            <w:r w:rsidR="00B955CF">
              <w:rPr>
                <w:rFonts w:asciiTheme="minorEastAsia" w:eastAsiaTheme="minorEastAsia" w:hAnsiTheme="minorEastAsia" w:hint="eastAsia"/>
                <w:color w:val="000000"/>
                <w:sz w:val="24"/>
              </w:rPr>
              <w:t xml:space="preserve"> </w:t>
            </w:r>
            <w:r w:rsidR="00B955CF">
              <w:rPr>
                <w:rFonts w:asciiTheme="minorEastAsia" w:eastAsiaTheme="minorEastAsia" w:hAnsiTheme="minorEastAsia" w:hint="eastAsia"/>
                <w:color w:val="000000"/>
                <w:sz w:val="24"/>
              </w:rPr>
              <w:t>（一个）</w:t>
            </w:r>
          </w:p>
        </w:tc>
      </w:tr>
    </w:tbl>
    <w:p w:rsidR="00271831" w:rsidRDefault="00271831" w:rsidP="00271831">
      <w:pPr>
        <w:spacing w:line="400" w:lineRule="exact"/>
        <w:jc w:val="left"/>
        <w:rPr>
          <w:rFonts w:asciiTheme="minorEastAsia" w:eastAsiaTheme="minorEastAsia" w:hAnsiTheme="minorEastAsia" w:hint="eastAsia"/>
          <w:b/>
          <w:sz w:val="24"/>
        </w:rPr>
      </w:pPr>
      <w:r w:rsidRPr="00271831">
        <w:rPr>
          <w:rFonts w:asciiTheme="minorEastAsia" w:eastAsiaTheme="minorEastAsia" w:hAnsiTheme="minorEastAsia" w:hint="eastAsia"/>
          <w:b/>
          <w:sz w:val="24"/>
        </w:rPr>
        <w:t>需完成机房防护、安装、装修；需完成预评、控评、环评</w:t>
      </w:r>
      <w:r>
        <w:rPr>
          <w:rFonts w:asciiTheme="minorEastAsia" w:eastAsiaTheme="minorEastAsia" w:hAnsiTheme="minorEastAsia" w:hint="eastAsia"/>
          <w:b/>
          <w:sz w:val="24"/>
        </w:rPr>
        <w:t>。</w:t>
      </w:r>
    </w:p>
    <w:p w:rsidR="00E661B0" w:rsidRPr="00CB3566" w:rsidRDefault="00E661B0" w:rsidP="00E661B0">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t>数字化X射线摄影系统</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设备名称和用途：</w:t>
      </w:r>
      <w:r w:rsidRPr="00CB3566">
        <w:rPr>
          <w:rFonts w:asciiTheme="minorEastAsia" w:eastAsiaTheme="minorEastAsia" w:hAnsiTheme="minorEastAsia" w:hint="eastAsia"/>
          <w:bCs/>
          <w:sz w:val="24"/>
        </w:rPr>
        <w:br/>
        <w:t>产品名称及用途：数字化X射线摄影系统,能进行人体全身各部位X 线影像学检查，实现X 线数字成像、数字图像的DICOM 网络传输、打印、存贮管理及激光打印胶片、完善的图像后处理功能。</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产品技术参数要求</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1、数字平板探测器(无线平板探测器，具备国家工信部颁发的无线电发射核准证</w:t>
      </w:r>
      <w:proofErr w:type="gramStart"/>
      <w:r w:rsidRPr="00CB3566">
        <w:rPr>
          <w:rFonts w:asciiTheme="minorEastAsia" w:eastAsiaTheme="minorEastAsia" w:hAnsiTheme="minorEastAsia" w:hint="eastAsia"/>
          <w:bCs/>
          <w:sz w:val="24"/>
        </w:rPr>
        <w:t>和官网查询</w:t>
      </w:r>
      <w:proofErr w:type="gramEnd"/>
      <w:r w:rsidRPr="00CB3566">
        <w:rPr>
          <w:rFonts w:asciiTheme="minorEastAsia" w:eastAsiaTheme="minorEastAsia" w:hAnsiTheme="minorEastAsia" w:hint="eastAsia"/>
          <w:bCs/>
          <w:sz w:val="24"/>
        </w:rPr>
        <w:t xml:space="preserve">证明加盖制造商公章)   </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  基本要求：为保障图像质量的稳定性，平板探测器须为设备厂家生产，提供注册技术规格加盖制造商公章证明。</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 配备固定平板探测器+无线平板探测器（非双无线或</w:t>
      </w:r>
      <w:proofErr w:type="gramStart"/>
      <w:r w:rsidRPr="00CB3566">
        <w:rPr>
          <w:rFonts w:asciiTheme="minorEastAsia" w:eastAsiaTheme="minorEastAsia" w:hAnsiTheme="minorEastAsia" w:hint="eastAsia"/>
          <w:bCs/>
          <w:sz w:val="24"/>
        </w:rPr>
        <w:t>双固定板</w:t>
      </w:r>
      <w:proofErr w:type="gramEnd"/>
      <w:r w:rsidRPr="00CB3566">
        <w:rPr>
          <w:rFonts w:asciiTheme="minorEastAsia" w:eastAsiaTheme="minorEastAsia" w:hAnsiTheme="minorEastAsia" w:hint="eastAsia"/>
          <w:bCs/>
          <w:sz w:val="24"/>
        </w:rPr>
        <w:t>）。</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1.3 成像尺寸：固定平板≥43 cm × 43 cm，无线平板≥</w:t>
      </w:r>
      <w:r w:rsidRPr="00CB3566">
        <w:rPr>
          <w:rFonts w:asciiTheme="minorEastAsia" w:eastAsiaTheme="minorEastAsia" w:hAnsiTheme="minorEastAsia"/>
          <w:bCs/>
          <w:sz w:val="24"/>
        </w:rPr>
        <w:t>43</w:t>
      </w:r>
      <w:r w:rsidRPr="00CB3566">
        <w:rPr>
          <w:rFonts w:asciiTheme="minorEastAsia" w:eastAsiaTheme="minorEastAsia" w:hAnsiTheme="minorEastAsia" w:hint="eastAsia"/>
          <w:bCs/>
          <w:sz w:val="24"/>
        </w:rPr>
        <w:t>cm × 43 cm，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1.4 成像介质：碘化</w:t>
      </w:r>
      <w:proofErr w:type="gramStart"/>
      <w:r w:rsidRPr="00CB3566">
        <w:rPr>
          <w:rFonts w:asciiTheme="minorEastAsia" w:eastAsiaTheme="minorEastAsia" w:hAnsiTheme="minorEastAsia" w:hint="eastAsia"/>
          <w:bCs/>
          <w:sz w:val="24"/>
        </w:rPr>
        <w:t>铯</w:t>
      </w:r>
      <w:proofErr w:type="gramEnd"/>
      <w:r w:rsidRPr="00CB3566">
        <w:rPr>
          <w:rFonts w:asciiTheme="minorEastAsia" w:eastAsiaTheme="minorEastAsia" w:hAnsiTheme="minorEastAsia" w:hint="eastAsia"/>
          <w:bCs/>
          <w:sz w:val="24"/>
        </w:rPr>
        <w:t>非晶硅，整板非拼接</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1.5 像素间距:≤140 μm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1.6无线移动式平板</w:t>
      </w:r>
      <w:proofErr w:type="gramStart"/>
      <w:r w:rsidRPr="00CB3566">
        <w:rPr>
          <w:rFonts w:asciiTheme="minorEastAsia" w:eastAsiaTheme="minorEastAsia" w:hAnsiTheme="minorEastAsia" w:hint="eastAsia"/>
          <w:bCs/>
          <w:sz w:val="24"/>
        </w:rPr>
        <w:t>板</w:t>
      </w:r>
      <w:proofErr w:type="gramEnd"/>
      <w:r w:rsidRPr="00CB3566">
        <w:rPr>
          <w:rFonts w:asciiTheme="minorEastAsia" w:eastAsiaTheme="minorEastAsia" w:hAnsiTheme="minorEastAsia" w:hint="eastAsia"/>
          <w:bCs/>
          <w:sz w:val="24"/>
        </w:rPr>
        <w:t>充电方式：无需拆卸电池即可在胸片</w:t>
      </w:r>
      <w:proofErr w:type="gramStart"/>
      <w:r w:rsidRPr="00CB3566">
        <w:rPr>
          <w:rFonts w:asciiTheme="minorEastAsia" w:eastAsiaTheme="minorEastAsia" w:hAnsiTheme="minorEastAsia" w:hint="eastAsia"/>
          <w:bCs/>
          <w:sz w:val="24"/>
        </w:rPr>
        <w:t>架实现</w:t>
      </w:r>
      <w:proofErr w:type="gramEnd"/>
      <w:r w:rsidRPr="00CB3566">
        <w:rPr>
          <w:rFonts w:asciiTheme="minorEastAsia" w:eastAsiaTheme="minorEastAsia" w:hAnsiTheme="minorEastAsia" w:hint="eastAsia"/>
          <w:bCs/>
          <w:sz w:val="24"/>
        </w:rPr>
        <w:t>无线接触式充电，充电接触位置在平板底部，非四周，提供证明文件加盖制造商公章。</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1.7 A/D转换：≥16bit</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1.8 空间分辨率：≥3.6lp/mm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1.9 像素矩阵：固定平板≥3000× 3000，固定平板≥</w:t>
      </w:r>
      <w:r w:rsidRPr="00CB3566">
        <w:rPr>
          <w:rFonts w:asciiTheme="minorEastAsia" w:eastAsiaTheme="minorEastAsia" w:hAnsiTheme="minorEastAsia"/>
          <w:bCs/>
          <w:sz w:val="24"/>
        </w:rPr>
        <w:t>300</w:t>
      </w:r>
      <w:r w:rsidRPr="00CB3566">
        <w:rPr>
          <w:rFonts w:asciiTheme="minorEastAsia" w:eastAsiaTheme="minorEastAsia" w:hAnsiTheme="minorEastAsia" w:hint="eastAsia"/>
          <w:bCs/>
          <w:sz w:val="24"/>
        </w:rPr>
        <w:t>0× 3000</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2：高频高压发生器 </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  输入电源：三相四线，380 V AC</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2.2  最大输出功率：≥</w:t>
      </w:r>
      <w:r w:rsidRPr="00CB3566">
        <w:rPr>
          <w:rFonts w:asciiTheme="minorEastAsia" w:eastAsiaTheme="minorEastAsia" w:hAnsiTheme="minorEastAsia"/>
          <w:bCs/>
          <w:sz w:val="24"/>
        </w:rPr>
        <w:t>50</w:t>
      </w:r>
      <w:r w:rsidRPr="00CB3566">
        <w:rPr>
          <w:rFonts w:asciiTheme="minorEastAsia" w:eastAsiaTheme="minorEastAsia" w:hAnsiTheme="minorEastAsia" w:hint="eastAsia"/>
          <w:bCs/>
          <w:sz w:val="24"/>
        </w:rPr>
        <w:t>kW</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2.3  最大mA调节范围：≥</w:t>
      </w:r>
      <w:r w:rsidRPr="00CB3566">
        <w:rPr>
          <w:rFonts w:asciiTheme="minorEastAsia" w:eastAsiaTheme="minorEastAsia" w:hAnsiTheme="minorEastAsia"/>
          <w:bCs/>
          <w:sz w:val="24"/>
        </w:rPr>
        <w:t>630</w:t>
      </w:r>
      <w:r w:rsidRPr="00CB3566">
        <w:rPr>
          <w:rFonts w:asciiTheme="minorEastAsia" w:eastAsiaTheme="minorEastAsia" w:hAnsiTheme="minorEastAsia" w:hint="eastAsia"/>
          <w:bCs/>
          <w:sz w:val="24"/>
        </w:rPr>
        <w:t xml:space="preserve"> mA</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2.4  kV调节范围：40 kV-150 kV</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2.5  最大mAs调节范围：≥</w:t>
      </w:r>
      <w:r w:rsidRPr="00CB3566">
        <w:rPr>
          <w:rFonts w:asciiTheme="minorEastAsia" w:eastAsiaTheme="minorEastAsia" w:hAnsiTheme="minorEastAsia"/>
          <w:bCs/>
          <w:sz w:val="24"/>
        </w:rPr>
        <w:t>640</w:t>
      </w:r>
      <w:r w:rsidRPr="00CB3566">
        <w:rPr>
          <w:rFonts w:asciiTheme="minorEastAsia" w:eastAsiaTheme="minorEastAsia" w:hAnsiTheme="minorEastAsia" w:hint="eastAsia"/>
          <w:bCs/>
          <w:sz w:val="24"/>
        </w:rPr>
        <w:t xml:space="preserve"> mAs</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2.6  最大ms调节范围：≥8000 ms</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2.7  超高频逆变频率：≥450Khz，提供注册技术规格证明文件加盖制造商公章。</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2.8  高频高压发生器须为原厂生产，即高频高压发生器生产厂家必须与设备整机为同一生产厂家，提供技术规格证明加盖制造商公章。</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2.9  具有自动校正功能、错误日志记录功能、自动过载保护功能</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2.10  具有数字化通讯接口，可以实现高压发生器和数字采集系统的对接，不需要单独的发生器控制台，在主机工作站上就可以完成对高压发生器的数字化控制</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3. </w:t>
      </w:r>
      <w:proofErr w:type="gramStart"/>
      <w:r w:rsidRPr="00CB3566">
        <w:rPr>
          <w:rFonts w:asciiTheme="minorEastAsia" w:eastAsiaTheme="minorEastAsia" w:hAnsiTheme="minorEastAsia" w:hint="eastAsia"/>
          <w:bCs/>
          <w:sz w:val="24"/>
        </w:rPr>
        <w:t>滤线栅</w:t>
      </w:r>
      <w:proofErr w:type="gramEnd"/>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 焦距: ≥120 cm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3.2 栅格比：≥ 8:1</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3.3 栅密度：≥40 L/cm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3.4  </w:t>
      </w:r>
      <w:proofErr w:type="gramStart"/>
      <w:r w:rsidRPr="00CB3566">
        <w:rPr>
          <w:rFonts w:asciiTheme="minorEastAsia" w:eastAsiaTheme="minorEastAsia" w:hAnsiTheme="minorEastAsia" w:hint="eastAsia"/>
          <w:bCs/>
          <w:sz w:val="24"/>
        </w:rPr>
        <w:t>胸片架片盒内</w:t>
      </w:r>
      <w:proofErr w:type="gramEnd"/>
      <w:r w:rsidRPr="00CB3566">
        <w:rPr>
          <w:rFonts w:asciiTheme="minorEastAsia" w:eastAsiaTheme="minorEastAsia" w:hAnsiTheme="minorEastAsia" w:hint="eastAsia"/>
          <w:bCs/>
          <w:sz w:val="24"/>
        </w:rPr>
        <w:t>采用可插拔式活动</w:t>
      </w:r>
      <w:proofErr w:type="gramStart"/>
      <w:r w:rsidRPr="00CB3566">
        <w:rPr>
          <w:rFonts w:asciiTheme="minorEastAsia" w:eastAsiaTheme="minorEastAsia" w:hAnsiTheme="minorEastAsia" w:hint="eastAsia"/>
          <w:bCs/>
          <w:sz w:val="24"/>
        </w:rPr>
        <w:t>滤线栅，滤线栅可</w:t>
      </w:r>
      <w:proofErr w:type="gramEnd"/>
      <w:r w:rsidRPr="00CB3566">
        <w:rPr>
          <w:rFonts w:asciiTheme="minorEastAsia" w:eastAsiaTheme="minorEastAsia" w:hAnsiTheme="minorEastAsia" w:hint="eastAsia"/>
          <w:bCs/>
          <w:sz w:val="24"/>
        </w:rPr>
        <w:t>任意取出，提供证明文件。</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 X</w:t>
      </w:r>
      <w:proofErr w:type="gramStart"/>
      <w:r w:rsidRPr="00CB3566">
        <w:rPr>
          <w:rFonts w:asciiTheme="minorEastAsia" w:eastAsiaTheme="minorEastAsia" w:hAnsiTheme="minorEastAsia" w:hint="eastAsia"/>
          <w:bCs/>
          <w:sz w:val="24"/>
        </w:rPr>
        <w:t>射线球管组件</w:t>
      </w:r>
      <w:proofErr w:type="gramEnd"/>
      <w:r w:rsidRPr="00CB3566">
        <w:rPr>
          <w:rFonts w:asciiTheme="minorEastAsia" w:eastAsiaTheme="minorEastAsia" w:hAnsiTheme="minorEastAsia" w:hint="eastAsia"/>
          <w:bCs/>
          <w:sz w:val="24"/>
        </w:rPr>
        <w:t xml:space="preserve"> </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4.1 进口球馆，提供报关单。</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4.2 </w:t>
      </w:r>
      <w:proofErr w:type="gramStart"/>
      <w:r w:rsidRPr="00CB3566">
        <w:rPr>
          <w:rFonts w:asciiTheme="minorEastAsia" w:eastAsiaTheme="minorEastAsia" w:hAnsiTheme="minorEastAsia" w:hint="eastAsia"/>
          <w:bCs/>
          <w:sz w:val="24"/>
        </w:rPr>
        <w:t>球管焦点</w:t>
      </w:r>
      <w:proofErr w:type="gramEnd"/>
      <w:r w:rsidRPr="00CB3566">
        <w:rPr>
          <w:rFonts w:asciiTheme="minorEastAsia" w:eastAsiaTheme="minorEastAsia" w:hAnsiTheme="minorEastAsia" w:hint="eastAsia"/>
          <w:bCs/>
          <w:sz w:val="24"/>
        </w:rPr>
        <w:t>尺寸：小焦点≤ 0.6mm,大焦点≤1.2 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4.3 </w:t>
      </w:r>
      <w:proofErr w:type="gramStart"/>
      <w:r w:rsidRPr="00CB3566">
        <w:rPr>
          <w:rFonts w:asciiTheme="minorEastAsia" w:eastAsiaTheme="minorEastAsia" w:hAnsiTheme="minorEastAsia" w:hint="eastAsia"/>
          <w:bCs/>
          <w:sz w:val="24"/>
        </w:rPr>
        <w:t>球管功率</w:t>
      </w:r>
      <w:proofErr w:type="gramEnd"/>
      <w:r w:rsidRPr="00CB3566">
        <w:rPr>
          <w:rFonts w:asciiTheme="minorEastAsia" w:eastAsiaTheme="minorEastAsia" w:hAnsiTheme="minorEastAsia" w:hint="eastAsia"/>
          <w:bCs/>
          <w:sz w:val="24"/>
        </w:rPr>
        <w:t>：小焦≥2</w:t>
      </w:r>
      <w:r w:rsidRPr="00CB3566">
        <w:rPr>
          <w:rFonts w:asciiTheme="minorEastAsia" w:eastAsiaTheme="minorEastAsia" w:hAnsiTheme="minorEastAsia"/>
          <w:bCs/>
          <w:sz w:val="24"/>
        </w:rPr>
        <w:t>2</w:t>
      </w:r>
      <w:r w:rsidRPr="00CB3566">
        <w:rPr>
          <w:rFonts w:asciiTheme="minorEastAsia" w:eastAsiaTheme="minorEastAsia" w:hAnsiTheme="minorEastAsia" w:hint="eastAsia"/>
          <w:bCs/>
          <w:sz w:val="24"/>
        </w:rPr>
        <w:t>kW/大焦：≥</w:t>
      </w:r>
      <w:r w:rsidRPr="00CB3566">
        <w:rPr>
          <w:rFonts w:asciiTheme="minorEastAsia" w:eastAsiaTheme="minorEastAsia" w:hAnsiTheme="minorEastAsia"/>
          <w:bCs/>
          <w:sz w:val="24"/>
        </w:rPr>
        <w:t>54</w:t>
      </w:r>
      <w:r w:rsidRPr="00CB3566">
        <w:rPr>
          <w:rFonts w:asciiTheme="minorEastAsia" w:eastAsiaTheme="minorEastAsia" w:hAnsiTheme="minorEastAsia" w:hint="eastAsia"/>
          <w:bCs/>
          <w:sz w:val="24"/>
        </w:rPr>
        <w:t>kW</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4.4 阳极热容量：≥</w:t>
      </w:r>
      <w:r w:rsidRPr="00CB3566">
        <w:rPr>
          <w:rFonts w:asciiTheme="minorEastAsia" w:eastAsiaTheme="minorEastAsia" w:hAnsiTheme="minorEastAsia"/>
          <w:bCs/>
          <w:sz w:val="24"/>
        </w:rPr>
        <w:t>230</w:t>
      </w:r>
      <w:r w:rsidRPr="00CB3566">
        <w:rPr>
          <w:rFonts w:asciiTheme="minorEastAsia" w:eastAsiaTheme="minorEastAsia" w:hAnsiTheme="minorEastAsia" w:hint="eastAsia"/>
          <w:bCs/>
          <w:sz w:val="24"/>
        </w:rPr>
        <w:t>KHU</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4.5 </w:t>
      </w:r>
      <w:proofErr w:type="gramStart"/>
      <w:r w:rsidRPr="00CB3566">
        <w:rPr>
          <w:rFonts w:asciiTheme="minorEastAsia" w:eastAsiaTheme="minorEastAsia" w:hAnsiTheme="minorEastAsia" w:hint="eastAsia"/>
          <w:bCs/>
          <w:sz w:val="24"/>
        </w:rPr>
        <w:t>球管转速</w:t>
      </w:r>
      <w:proofErr w:type="gramEnd"/>
      <w:r w:rsidRPr="00CB3566">
        <w:rPr>
          <w:rFonts w:asciiTheme="minorEastAsia" w:eastAsiaTheme="minorEastAsia" w:hAnsiTheme="minorEastAsia" w:hint="eastAsia"/>
          <w:bCs/>
          <w:sz w:val="24"/>
        </w:rPr>
        <w:t>：≥9600转/分钟</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5摄影装置</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5.1 固定床。</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5.2 床面板尺寸：≥长2000 mm × 宽800mm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5.3 床面</w:t>
      </w:r>
      <w:proofErr w:type="gramStart"/>
      <w:r w:rsidRPr="00CB3566">
        <w:rPr>
          <w:rFonts w:asciiTheme="minorEastAsia" w:eastAsiaTheme="minorEastAsia" w:hAnsiTheme="minorEastAsia" w:hint="eastAsia"/>
          <w:bCs/>
          <w:sz w:val="24"/>
        </w:rPr>
        <w:t>板最大</w:t>
      </w:r>
      <w:proofErr w:type="gramEnd"/>
      <w:r w:rsidRPr="00CB3566">
        <w:rPr>
          <w:rFonts w:asciiTheme="minorEastAsia" w:eastAsiaTheme="minorEastAsia" w:hAnsiTheme="minorEastAsia" w:hint="eastAsia"/>
          <w:bCs/>
          <w:sz w:val="24"/>
        </w:rPr>
        <w:t>承重：≥200kg</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5.4 床面纵向移动≥900mm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5.5</w:t>
      </w:r>
      <w:r w:rsidRPr="00CB3566">
        <w:rPr>
          <w:rFonts w:asciiTheme="minorEastAsia" w:eastAsiaTheme="minorEastAsia" w:hAnsiTheme="minorEastAsia" w:hint="eastAsia"/>
          <w:bCs/>
          <w:sz w:val="24"/>
        </w:rPr>
        <w:t xml:space="preserve"> </w:t>
      </w:r>
      <w:r w:rsidRPr="00CB3566">
        <w:rPr>
          <w:rFonts w:asciiTheme="minorEastAsia" w:eastAsiaTheme="minorEastAsia" w:hAnsiTheme="minorEastAsia"/>
          <w:bCs/>
          <w:sz w:val="24"/>
        </w:rPr>
        <w:t>床面横向移动≥250mm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w:t>
      </w:r>
      <w:proofErr w:type="gramStart"/>
      <w:r w:rsidRPr="00CB3566">
        <w:rPr>
          <w:rFonts w:asciiTheme="minorEastAsia" w:eastAsiaTheme="minorEastAsia" w:hAnsiTheme="minorEastAsia" w:hint="eastAsia"/>
          <w:bCs/>
          <w:sz w:val="24"/>
        </w:rPr>
        <w:t>限束器</w:t>
      </w:r>
      <w:proofErr w:type="gramEnd"/>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6.1  定位灯类型：LED</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6.2  最大照射野：≥430mm×430mm（SID=100cm）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  悬吊架，采用井字形双层天轨。</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7.1  吊架纵向移动行程：≥2000 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7.2  吊架纵向移动行程：≥1900 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7.2  </w:t>
      </w:r>
      <w:proofErr w:type="gramStart"/>
      <w:r w:rsidRPr="00CB3566">
        <w:rPr>
          <w:rFonts w:asciiTheme="minorEastAsia" w:eastAsiaTheme="minorEastAsia" w:hAnsiTheme="minorEastAsia" w:hint="eastAsia"/>
          <w:bCs/>
          <w:sz w:val="24"/>
        </w:rPr>
        <w:t>球管升降</w:t>
      </w:r>
      <w:proofErr w:type="gramEnd"/>
      <w:r w:rsidRPr="00CB3566">
        <w:rPr>
          <w:rFonts w:asciiTheme="minorEastAsia" w:eastAsiaTheme="minorEastAsia" w:hAnsiTheme="minorEastAsia" w:hint="eastAsia"/>
          <w:bCs/>
          <w:sz w:val="24"/>
        </w:rPr>
        <w:t>行程:≥1200 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7.3  </w:t>
      </w:r>
      <w:proofErr w:type="gramStart"/>
      <w:r w:rsidRPr="00CB3566">
        <w:rPr>
          <w:rFonts w:asciiTheme="minorEastAsia" w:eastAsiaTheme="minorEastAsia" w:hAnsiTheme="minorEastAsia" w:hint="eastAsia"/>
          <w:bCs/>
          <w:sz w:val="24"/>
        </w:rPr>
        <w:t>球管绕</w:t>
      </w:r>
      <w:proofErr w:type="gramEnd"/>
      <w:r w:rsidRPr="00CB3566">
        <w:rPr>
          <w:rFonts w:asciiTheme="minorEastAsia" w:eastAsiaTheme="minorEastAsia" w:hAnsiTheme="minorEastAsia" w:hint="eastAsia"/>
          <w:bCs/>
          <w:sz w:val="24"/>
        </w:rPr>
        <w:t>水平轴旋转：≥±180°</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7.4  </w:t>
      </w:r>
      <w:proofErr w:type="gramStart"/>
      <w:r w:rsidRPr="00CB3566">
        <w:rPr>
          <w:rFonts w:asciiTheme="minorEastAsia" w:eastAsiaTheme="minorEastAsia" w:hAnsiTheme="minorEastAsia" w:hint="eastAsia"/>
          <w:bCs/>
          <w:sz w:val="24"/>
        </w:rPr>
        <w:t>球管绕</w:t>
      </w:r>
      <w:proofErr w:type="gramEnd"/>
      <w:r w:rsidRPr="00CB3566">
        <w:rPr>
          <w:rFonts w:asciiTheme="minorEastAsia" w:eastAsiaTheme="minorEastAsia" w:hAnsiTheme="minorEastAsia" w:hint="eastAsia"/>
          <w:bCs/>
          <w:sz w:val="24"/>
        </w:rPr>
        <w:t>竖直轴旋转：≥±180°</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7.5  </w:t>
      </w:r>
      <w:proofErr w:type="gramStart"/>
      <w:r w:rsidRPr="00CB3566">
        <w:rPr>
          <w:rFonts w:asciiTheme="minorEastAsia" w:eastAsiaTheme="minorEastAsia" w:hAnsiTheme="minorEastAsia" w:hint="eastAsia"/>
          <w:bCs/>
          <w:sz w:val="24"/>
        </w:rPr>
        <w:t>悬吊球管</w:t>
      </w:r>
      <w:proofErr w:type="gramEnd"/>
      <w:r w:rsidRPr="00CB3566">
        <w:rPr>
          <w:rFonts w:asciiTheme="minorEastAsia" w:eastAsiaTheme="minorEastAsia" w:hAnsiTheme="minorEastAsia" w:hint="eastAsia"/>
          <w:bCs/>
          <w:sz w:val="24"/>
        </w:rPr>
        <w:t>与探测器具有同步跟踪且具备自动对中功能</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8胸片架</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8.1 胸片架Bucky中心距地最低范围：≤50 mm</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8.2立柱与探测器的连接部位采用L型链接，不接受胸片架侧方连接及直臂链接的结构，提供检验报告证明文件。</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9：数字图像采集处理工作站</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9.1  电脑主机：操作系统：windows7 32bit 专业版；CPU：≥intel i3 3.0 GHz处理器；内存：≥4 G ；硬盘：≥500 GB  ；</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9.2  显示屏：尺寸：≥23寸，材质： LED</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  图像采集处理系统</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9.3.1  基本要求：软件为DR生产厂家原厂生产，具备一键开/关机功能</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9.3.2  病人登记及管理功能：病人信息登记/并支持急诊病人快速登记功能。支持DICOM3.0 标准的Worklist 查询服务，可通过HIS/PACS 查询并下载病例资料</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9.3.3  图像采集：支持3D仿真摆位示意图、检查项目选择、摄影参数选择功能；支持图像自动窗</w:t>
      </w:r>
      <w:proofErr w:type="gramStart"/>
      <w:r w:rsidRPr="00CB3566">
        <w:rPr>
          <w:rFonts w:asciiTheme="minorEastAsia" w:eastAsiaTheme="minorEastAsia" w:hAnsiTheme="minorEastAsia" w:hint="eastAsia"/>
          <w:bCs/>
          <w:sz w:val="24"/>
        </w:rPr>
        <w:t>宽窗位</w:t>
      </w:r>
      <w:proofErr w:type="gramEnd"/>
      <w:r w:rsidRPr="00CB3566">
        <w:rPr>
          <w:rFonts w:asciiTheme="minorEastAsia" w:eastAsiaTheme="minorEastAsia" w:hAnsiTheme="minorEastAsia" w:hint="eastAsia"/>
          <w:bCs/>
          <w:sz w:val="24"/>
        </w:rPr>
        <w:t>调节；支持图像正负片显示；支持图像镜像与旋转；可显示病人信息/检查信息/设备信息/图像信息。</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9.3.4  图像处理：支持多频带处理功能、栅纹自动识别及处理功能、高亮度</w:t>
      </w:r>
      <w:proofErr w:type="gramStart"/>
      <w:r w:rsidRPr="00CB3566">
        <w:rPr>
          <w:rFonts w:asciiTheme="minorEastAsia" w:eastAsiaTheme="minorEastAsia" w:hAnsiTheme="minorEastAsia" w:hint="eastAsia"/>
          <w:bCs/>
          <w:sz w:val="24"/>
        </w:rPr>
        <w:t>去噪及</w:t>
      </w:r>
      <w:proofErr w:type="gramEnd"/>
      <w:r w:rsidRPr="00CB3566">
        <w:rPr>
          <w:rFonts w:asciiTheme="minorEastAsia" w:eastAsiaTheme="minorEastAsia" w:hAnsiTheme="minorEastAsia" w:hint="eastAsia"/>
          <w:bCs/>
          <w:sz w:val="24"/>
        </w:rPr>
        <w:t>增强功能、细节增强功能支持窗宽、</w:t>
      </w:r>
      <w:proofErr w:type="gramStart"/>
      <w:r w:rsidRPr="00CB3566">
        <w:rPr>
          <w:rFonts w:asciiTheme="minorEastAsia" w:eastAsiaTheme="minorEastAsia" w:hAnsiTheme="minorEastAsia" w:hint="eastAsia"/>
          <w:bCs/>
          <w:sz w:val="24"/>
        </w:rPr>
        <w:t>窗位调整</w:t>
      </w:r>
      <w:proofErr w:type="gramEnd"/>
      <w:r w:rsidRPr="00CB3566">
        <w:rPr>
          <w:rFonts w:asciiTheme="minorEastAsia" w:eastAsiaTheme="minorEastAsia" w:hAnsiTheme="minorEastAsia" w:hint="eastAsia"/>
          <w:bCs/>
          <w:sz w:val="24"/>
        </w:rPr>
        <w:t>；</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9.3.5 支持云端轻会诊功能，提供操作界面证明文件，</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9.3.5.1 适用多种终端，包括台式计算机，笔记本电脑，平板电脑，智能手机等，提供证明文件。</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9.3.5.2移动终端具备建立多人离线交流群组，且支持离线DICOM图像上传和下载。</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9.3.5.3具备上传本地文件（包括但不限于图像、视频、文本文件等）至云端软件。</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9.3.5.4移动终端可提供不同用户针对单一病例的诊断讨论及评论功能，可在病例图像实时显示评论数量，查看图像时可同时查看评论内容，提供证明加盖制造商公章。</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9.3.5.5移动终端</w:t>
      </w:r>
      <w:proofErr w:type="gramStart"/>
      <w:r w:rsidRPr="00CB3566">
        <w:rPr>
          <w:rFonts w:asciiTheme="minorEastAsia" w:eastAsiaTheme="minorEastAsia" w:hAnsiTheme="minorEastAsia" w:hint="eastAsia"/>
          <w:bCs/>
          <w:sz w:val="24"/>
        </w:rPr>
        <w:t>支持录发语音</w:t>
      </w:r>
      <w:proofErr w:type="gramEnd"/>
      <w:r w:rsidRPr="00CB3566">
        <w:rPr>
          <w:rFonts w:asciiTheme="minorEastAsia" w:eastAsiaTheme="minorEastAsia" w:hAnsiTheme="minorEastAsia" w:hint="eastAsia"/>
          <w:bCs/>
          <w:sz w:val="24"/>
        </w:rPr>
        <w:t>功能。</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9.3.5.6移动终端支持多种查询条件组合查询功能（上传者、病人姓名、检查类型、检查时间、标签等）。</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9.3.5.7 支持隐藏病人信息功能。</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9.3.5.8支持智能移动终端的APP应用。</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9.3.5.9移动终端支持文件分享功能，图像和视频文件可以直接分享</w:t>
      </w:r>
      <w:proofErr w:type="gramStart"/>
      <w:r w:rsidRPr="00CB3566">
        <w:rPr>
          <w:rFonts w:asciiTheme="minorEastAsia" w:eastAsiaTheme="minorEastAsia" w:hAnsiTheme="minorEastAsia" w:hint="eastAsia"/>
          <w:bCs/>
          <w:sz w:val="24"/>
        </w:rPr>
        <w:t>到微信等</w:t>
      </w:r>
      <w:proofErr w:type="gramEnd"/>
      <w:r w:rsidRPr="00CB3566">
        <w:rPr>
          <w:rFonts w:asciiTheme="minorEastAsia" w:eastAsiaTheme="minorEastAsia" w:hAnsiTheme="minorEastAsia" w:hint="eastAsia"/>
          <w:bCs/>
          <w:sz w:val="24"/>
        </w:rPr>
        <w:t>软件，并可通过链接直接查看DR图像，提供证明加盖制造公章。</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9.3.5.10移动终端支持医生建立讨论群组探讨病例的图像功能。</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9.3.5.11支持桌面直播功能。工作站和用户端都能进行桌面直播，接收端可以查看发起端的桌面直播内容，提供证明文件加盖制造商公章。</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9.3.6 图像观察：正负片转换、图像缩放、平移、镜像、旋转、放大镜显示；可选择感兴趣区域的原始显示、全屏显示、直方图显示、窗</w:t>
      </w:r>
      <w:proofErr w:type="gramStart"/>
      <w:r w:rsidRPr="00CB3566">
        <w:rPr>
          <w:rFonts w:asciiTheme="minorEastAsia" w:eastAsiaTheme="minorEastAsia" w:hAnsiTheme="minorEastAsia" w:hint="eastAsia"/>
          <w:bCs/>
          <w:sz w:val="24"/>
        </w:rPr>
        <w:t>宽窗位</w:t>
      </w:r>
      <w:proofErr w:type="gramEnd"/>
      <w:r w:rsidRPr="00CB3566">
        <w:rPr>
          <w:rFonts w:asciiTheme="minorEastAsia" w:eastAsiaTheme="minorEastAsia" w:hAnsiTheme="minorEastAsia" w:hint="eastAsia"/>
          <w:bCs/>
          <w:sz w:val="24"/>
        </w:rPr>
        <w:t>调整；图像标注功能，包括方位和文字；实时自动ROI 裁剪。</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9.3.7病例报告：患者检查报告单编辑、保存、打印输出功能，可以自由设计各种各样的报告样式；所见即所得模式，提供专家知识库，并可增加、修改、删除； 诊断模板通过多级树结构管理，结构清晰，搜索方便，分公共模板、个人模板；支持任意大小的纸张打印，如：A4、B5、A5、16K；支持图像分屏显示</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bCs/>
          <w:sz w:val="24"/>
        </w:rPr>
        <w:t>9.3.8具备全自动拼接功能，</w:t>
      </w:r>
      <w:proofErr w:type="gramStart"/>
      <w:r w:rsidRPr="00CB3566">
        <w:rPr>
          <w:rFonts w:asciiTheme="minorEastAsia" w:eastAsiaTheme="minorEastAsia" w:hAnsiTheme="minorEastAsia"/>
          <w:bCs/>
          <w:sz w:val="24"/>
        </w:rPr>
        <w:t>要求球管与</w:t>
      </w:r>
      <w:proofErr w:type="gramEnd"/>
      <w:r w:rsidRPr="00CB3566">
        <w:rPr>
          <w:rFonts w:asciiTheme="minorEastAsia" w:eastAsiaTheme="minorEastAsia" w:hAnsiTheme="minorEastAsia"/>
          <w:bCs/>
          <w:sz w:val="24"/>
        </w:rPr>
        <w:t>平板平行移动拼接，</w:t>
      </w:r>
      <w:proofErr w:type="gramStart"/>
      <w:r w:rsidRPr="00CB3566">
        <w:rPr>
          <w:rFonts w:asciiTheme="minorEastAsia" w:eastAsiaTheme="minorEastAsia" w:hAnsiTheme="minorEastAsia"/>
          <w:bCs/>
          <w:sz w:val="24"/>
        </w:rPr>
        <w:t>非球管</w:t>
      </w:r>
      <w:proofErr w:type="gramEnd"/>
      <w:r w:rsidRPr="00CB3566">
        <w:rPr>
          <w:rFonts w:asciiTheme="minorEastAsia" w:eastAsiaTheme="minorEastAsia" w:hAnsiTheme="minorEastAsia"/>
          <w:bCs/>
          <w:sz w:val="24"/>
        </w:rPr>
        <w:t>旋转扇形拼接，提供证明文件加盖制造商公章。</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w:t>
      </w:r>
      <w:r w:rsidRPr="00CB3566">
        <w:rPr>
          <w:rFonts w:asciiTheme="minorEastAsia" w:eastAsiaTheme="minorEastAsia" w:hAnsiTheme="minorEastAsia"/>
          <w:bCs/>
          <w:sz w:val="24"/>
        </w:rPr>
        <w:t>9</w:t>
      </w:r>
      <w:r w:rsidRPr="00CB3566">
        <w:rPr>
          <w:rFonts w:asciiTheme="minorEastAsia" w:eastAsiaTheme="minorEastAsia" w:hAnsiTheme="minorEastAsia" w:hint="eastAsia"/>
          <w:bCs/>
          <w:sz w:val="24"/>
        </w:rPr>
        <w:t xml:space="preserve"> 胶片打印：支持DICOM3.0 标准的激光相机输出，可方便地选择配置好的方案（胶片尺寸、排版）打印；打印排版可通过拖拽式将图像拖入排版区域。</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w:t>
      </w:r>
      <w:r w:rsidRPr="00CB3566">
        <w:rPr>
          <w:rFonts w:asciiTheme="minorEastAsia" w:eastAsiaTheme="minorEastAsia" w:hAnsiTheme="minorEastAsia"/>
          <w:bCs/>
          <w:sz w:val="24"/>
        </w:rPr>
        <w:t>10</w:t>
      </w:r>
      <w:r w:rsidRPr="00CB3566">
        <w:rPr>
          <w:rFonts w:asciiTheme="minorEastAsia" w:eastAsiaTheme="minorEastAsia" w:hAnsiTheme="minorEastAsia" w:hint="eastAsia"/>
          <w:bCs/>
          <w:sz w:val="24"/>
        </w:rPr>
        <w:t xml:space="preserve">  Dicom传输：支持DICOM3.0 标准的归档服务，可把图像归档到服务器，支持后台自动发送；</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9.3.11 提供RIS、HIS软件系统的集成接口，通过安装配置可实现从RIS、HIS调阅存储在系统中的图像</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 供应商/制造商资质及实力体现要求</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10.1生产厂家在新疆具备工商行政管理局注册的分公司机构，提供分公司营业执照加盖制造商公章证明。</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10.2 设备装机条件要求，极限装机条件需符合：长≤5m；宽≤4m；高≤3m要求，提供证明文件加盖制造商公章。</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  11：要求和</w:t>
      </w:r>
      <w:proofErr w:type="gramStart"/>
      <w:r w:rsidRPr="00CB3566">
        <w:rPr>
          <w:rFonts w:asciiTheme="minorEastAsia" w:eastAsiaTheme="minorEastAsia" w:hAnsiTheme="minorEastAsia" w:hint="eastAsia"/>
          <w:bCs/>
          <w:sz w:val="24"/>
        </w:rPr>
        <w:t>质保</w:t>
      </w:r>
      <w:proofErr w:type="gramEnd"/>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11.1.1需提供国家食品药品监督管理局核发的中华人民共和国医疗器械注册证，且产品名称、型号、规格与注册证完全相符。</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11.1.2提供二十四个月质保。</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11.1.3与医院HIS/PACS系统对接。</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11.1.4机房防护、安装、装修。</w:t>
      </w:r>
    </w:p>
    <w:p w:rsidR="00E661B0" w:rsidRPr="00CB3566" w:rsidRDefault="00E661B0" w:rsidP="00E661B0">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11.1.5机房三评（预评、控评、环评）。</w:t>
      </w:r>
    </w:p>
    <w:p w:rsidR="00E661B0" w:rsidRPr="00CB3566" w:rsidRDefault="00E661B0" w:rsidP="00E661B0">
      <w:pPr>
        <w:spacing w:line="400" w:lineRule="exact"/>
        <w:rPr>
          <w:rFonts w:asciiTheme="minorEastAsia" w:eastAsiaTheme="minorEastAsia" w:hAnsiTheme="minorEastAsia"/>
          <w:bCs/>
          <w:sz w:val="24"/>
        </w:rPr>
      </w:pPr>
    </w:p>
    <w:p w:rsidR="00E661B0" w:rsidRPr="00CB3566" w:rsidRDefault="00E661B0" w:rsidP="00E661B0">
      <w:pPr>
        <w:spacing w:line="400" w:lineRule="exact"/>
        <w:rPr>
          <w:rFonts w:asciiTheme="minorEastAsia" w:eastAsiaTheme="minorEastAsia" w:hAnsiTheme="minorEastAsia"/>
          <w:bCs/>
          <w:sz w:val="24"/>
        </w:rPr>
      </w:pPr>
    </w:p>
    <w:p w:rsidR="0070645D" w:rsidRPr="00CB3566" w:rsidRDefault="0070645D" w:rsidP="00CB3566">
      <w:pPr>
        <w:pStyle w:val="a0"/>
        <w:ind w:firstLine="240"/>
        <w:rPr>
          <w:rFonts w:asciiTheme="minorEastAsia" w:eastAsiaTheme="minorEastAsia" w:hAnsiTheme="minorEastAsia"/>
        </w:rPr>
      </w:pPr>
    </w:p>
    <w:p w:rsidR="0070645D" w:rsidRPr="00CB3566" w:rsidRDefault="0070645D" w:rsidP="00CB3566">
      <w:pPr>
        <w:pStyle w:val="a0"/>
        <w:ind w:firstLine="240"/>
        <w:rPr>
          <w:rFonts w:asciiTheme="minorEastAsia" w:eastAsiaTheme="minorEastAsia" w:hAnsiTheme="minorEastAsia"/>
        </w:rPr>
      </w:pPr>
    </w:p>
    <w:p w:rsidR="0070645D" w:rsidRPr="00CB3566" w:rsidRDefault="0070645D" w:rsidP="00CB3566">
      <w:pPr>
        <w:pStyle w:val="a0"/>
        <w:ind w:firstLine="240"/>
        <w:rPr>
          <w:rFonts w:asciiTheme="minorEastAsia" w:eastAsiaTheme="minorEastAsia" w:hAnsiTheme="minorEastAsia"/>
        </w:rPr>
      </w:pPr>
    </w:p>
    <w:p w:rsidR="009B3767" w:rsidRDefault="009B3767">
      <w:pPr>
        <w:widowControl/>
        <w:jc w:val="left"/>
        <w:rPr>
          <w:rFonts w:asciiTheme="minorEastAsia" w:eastAsiaTheme="minorEastAsia" w:hAnsiTheme="minorEastAsia"/>
          <w:sz w:val="24"/>
        </w:rPr>
      </w:pPr>
      <w:r>
        <w:rPr>
          <w:rFonts w:asciiTheme="minorEastAsia" w:eastAsiaTheme="minorEastAsia" w:hAnsiTheme="minorEastAsia"/>
        </w:rPr>
        <w:br w:type="page"/>
      </w:r>
    </w:p>
    <w:p w:rsidR="0070645D" w:rsidRPr="00CB3566" w:rsidRDefault="0070645D" w:rsidP="00CB3566">
      <w:pPr>
        <w:pStyle w:val="a0"/>
        <w:ind w:firstLine="240"/>
        <w:rPr>
          <w:rFonts w:asciiTheme="minorEastAsia" w:eastAsiaTheme="minorEastAsia" w:hAnsiTheme="minorEastAsia"/>
        </w:rPr>
      </w:pPr>
    </w:p>
    <w:tbl>
      <w:tblPr>
        <w:tblW w:w="9747" w:type="dxa"/>
        <w:jc w:val="center"/>
        <w:tblLayout w:type="fixed"/>
        <w:tblLook w:val="04A0" w:firstRow="1" w:lastRow="0" w:firstColumn="1" w:lastColumn="0" w:noHBand="0" w:noVBand="1"/>
      </w:tblPr>
      <w:tblGrid>
        <w:gridCol w:w="1838"/>
        <w:gridCol w:w="7909"/>
      </w:tblGrid>
      <w:tr w:rsidR="00E661B0" w:rsidRPr="00CB3566" w:rsidTr="00E661B0">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661B0" w:rsidRPr="00CB3566" w:rsidRDefault="00E661B0" w:rsidP="00E661B0">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E661B0" w:rsidRPr="00CB3566" w:rsidRDefault="00E661B0" w:rsidP="00E661B0">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w:t>
            </w:r>
            <w:r w:rsidR="00BE1863" w:rsidRPr="00CB3566">
              <w:rPr>
                <w:rFonts w:asciiTheme="minorEastAsia" w:eastAsiaTheme="minorEastAsia" w:hAnsiTheme="minorEastAsia" w:hint="eastAsia"/>
                <w:b/>
                <w:color w:val="000000"/>
                <w:sz w:val="24"/>
              </w:rPr>
              <w:t>五</w:t>
            </w:r>
            <w:r w:rsidRPr="00CB3566">
              <w:rPr>
                <w:rFonts w:asciiTheme="minorEastAsia" w:eastAsiaTheme="minorEastAsia" w:hAnsiTheme="minorEastAsia" w:hint="eastAsia"/>
                <w:b/>
                <w:color w:val="000000"/>
                <w:sz w:val="24"/>
              </w:rPr>
              <w:t>标段</w:t>
            </w:r>
          </w:p>
        </w:tc>
      </w:tr>
      <w:tr w:rsidR="00E661B0" w:rsidRPr="00CB3566" w:rsidTr="00E661B0">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661B0" w:rsidRPr="00CB3566" w:rsidRDefault="00E661B0" w:rsidP="00E661B0">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E661B0" w:rsidRPr="00CB3566" w:rsidRDefault="00E661B0" w:rsidP="00E661B0">
            <w:pPr>
              <w:jc w:val="center"/>
              <w:rPr>
                <w:rFonts w:asciiTheme="minorEastAsia" w:eastAsiaTheme="minorEastAsia" w:hAnsiTheme="minorEastAsia" w:cs="宋体"/>
                <w:color w:val="000000"/>
                <w:sz w:val="24"/>
              </w:rPr>
            </w:pPr>
            <w:proofErr w:type="gramStart"/>
            <w:r w:rsidRPr="00CB3566">
              <w:rPr>
                <w:rFonts w:asciiTheme="minorEastAsia" w:eastAsiaTheme="minorEastAsia" w:hAnsiTheme="minorEastAsia" w:hint="eastAsia"/>
                <w:color w:val="000000"/>
                <w:sz w:val="24"/>
              </w:rPr>
              <w:t>钼</w:t>
            </w:r>
            <w:proofErr w:type="gramEnd"/>
            <w:r w:rsidRPr="00CB3566">
              <w:rPr>
                <w:rFonts w:asciiTheme="minorEastAsia" w:eastAsiaTheme="minorEastAsia" w:hAnsiTheme="minorEastAsia" w:hint="eastAsia"/>
                <w:color w:val="000000"/>
                <w:sz w:val="24"/>
              </w:rPr>
              <w:t>靶机</w:t>
            </w:r>
            <w:r w:rsidR="00B955CF">
              <w:rPr>
                <w:rFonts w:asciiTheme="minorEastAsia" w:eastAsiaTheme="minorEastAsia" w:hAnsiTheme="minorEastAsia" w:hint="eastAsia"/>
                <w:color w:val="000000"/>
                <w:sz w:val="24"/>
              </w:rPr>
              <w:t>（一个）</w:t>
            </w:r>
          </w:p>
        </w:tc>
      </w:tr>
    </w:tbl>
    <w:p w:rsidR="00271831" w:rsidRDefault="00271831" w:rsidP="00B955CF">
      <w:pPr>
        <w:jc w:val="left"/>
        <w:rPr>
          <w:rFonts w:asciiTheme="minorEastAsia" w:hAnsiTheme="minorEastAsia" w:hint="eastAsia"/>
          <w:b/>
          <w:sz w:val="28"/>
          <w:szCs w:val="28"/>
        </w:rPr>
      </w:pPr>
      <w:r w:rsidRPr="00271831">
        <w:rPr>
          <w:rFonts w:asciiTheme="minorEastAsia" w:hAnsiTheme="minorEastAsia" w:hint="eastAsia"/>
          <w:b/>
          <w:sz w:val="28"/>
          <w:szCs w:val="28"/>
        </w:rPr>
        <w:t>需提供配套使用肩、头线圈；需完成机房防护安装装修；需完成预评、控评、环评</w:t>
      </w:r>
    </w:p>
    <w:p w:rsidR="009B3767" w:rsidRDefault="009B3767" w:rsidP="009B3767">
      <w:pPr>
        <w:jc w:val="center"/>
        <w:rPr>
          <w:rFonts w:asciiTheme="minorEastAsia" w:hAnsiTheme="minorEastAsia"/>
          <w:b/>
          <w:sz w:val="28"/>
          <w:szCs w:val="28"/>
        </w:rPr>
      </w:pPr>
      <w:r>
        <w:rPr>
          <w:rFonts w:asciiTheme="minorEastAsia" w:hAnsiTheme="minorEastAsia" w:hint="eastAsia"/>
          <w:b/>
          <w:sz w:val="28"/>
          <w:szCs w:val="28"/>
        </w:rPr>
        <w:t>乳腺X线摄影系统招标参数</w:t>
      </w:r>
    </w:p>
    <w:p w:rsidR="009B3767" w:rsidRDefault="009B3767" w:rsidP="009B3767">
      <w:pPr>
        <w:jc w:val="center"/>
        <w:rPr>
          <w:rFonts w:ascii="黑体" w:eastAsia="黑体" w:hAnsi="黑体" w:cs="黑体"/>
          <w:sz w:val="44"/>
          <w:szCs w:val="44"/>
        </w:rPr>
      </w:pP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一、资格标准</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1.1 产地：中国</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二、平板探测器</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2.1 成像方式：直接成像，X射线直接转换为电信号</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2.2 探测器材料：非晶硒</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2.3 探测器有效采集区域 ≥24×30cm</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2.4 采集像素大小≤85um</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2.5 DQE≥70%</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2.6 探测器采集矩阵 ≥2800×3500</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2.7 空间分辨率≥5LP/mm</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2.8 灰阶深度≥16 bits</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三、X射线管组件</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3.1 阳极靶面材料：钨靶</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 xml:space="preserve">3.2 </w:t>
      </w:r>
      <w:proofErr w:type="gramStart"/>
      <w:r>
        <w:rPr>
          <w:rFonts w:asciiTheme="minorEastAsia" w:hAnsiTheme="minorEastAsia" w:hint="eastAsia"/>
          <w:bCs/>
          <w:sz w:val="28"/>
          <w:szCs w:val="28"/>
        </w:rPr>
        <w:t>球管焦点</w:t>
      </w:r>
      <w:proofErr w:type="gramEnd"/>
      <w:r>
        <w:rPr>
          <w:rFonts w:asciiTheme="minorEastAsia" w:hAnsiTheme="minorEastAsia" w:hint="eastAsia"/>
          <w:bCs/>
          <w:sz w:val="28"/>
          <w:szCs w:val="28"/>
        </w:rPr>
        <w:t>：小焦点≤0.1mm，大焦点≥0.3mm</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 xml:space="preserve">3.3 </w:t>
      </w:r>
      <w:proofErr w:type="gramStart"/>
      <w:r>
        <w:rPr>
          <w:rFonts w:asciiTheme="minorEastAsia" w:hAnsiTheme="minorEastAsia" w:hint="eastAsia"/>
          <w:bCs/>
          <w:sz w:val="28"/>
          <w:szCs w:val="28"/>
        </w:rPr>
        <w:t>球管阳极</w:t>
      </w:r>
      <w:proofErr w:type="gramEnd"/>
      <w:r>
        <w:rPr>
          <w:rFonts w:asciiTheme="minorEastAsia" w:hAnsiTheme="minorEastAsia" w:hint="eastAsia"/>
          <w:bCs/>
          <w:sz w:val="28"/>
          <w:szCs w:val="28"/>
        </w:rPr>
        <w:t>热容量≥300KHU</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3.4 管套热容量≥500KHU</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3.5 最大管电压≥49kV</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3.6 阳极转速≥10000转/分</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 xml:space="preserve">3.7 </w:t>
      </w:r>
      <w:proofErr w:type="gramStart"/>
      <w:r>
        <w:rPr>
          <w:rFonts w:asciiTheme="minorEastAsia" w:hAnsiTheme="minorEastAsia" w:hint="eastAsia"/>
          <w:bCs/>
          <w:sz w:val="28"/>
          <w:szCs w:val="28"/>
        </w:rPr>
        <w:t>球管具有</w:t>
      </w:r>
      <w:proofErr w:type="gramEnd"/>
      <w:r>
        <w:rPr>
          <w:rFonts w:asciiTheme="minorEastAsia" w:hAnsiTheme="minorEastAsia" w:hint="eastAsia"/>
          <w:bCs/>
          <w:sz w:val="28"/>
          <w:szCs w:val="28"/>
        </w:rPr>
        <w:t>高效散热设计（非空气冷却）</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四、高压发生器</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4.1 高压发生器类型：高频逆变式</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4.2 功率≥5kW</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4.3 最小曝光电压≤20kV，最大曝光电压≥49kV</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lastRenderedPageBreak/>
        <w:t>4.4 最小mAS≤1mAs；最大mAS≥560mAs</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4.5 发生器与机架一体化设计</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五、成像模式</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5.1 曝光系统：支持手动曝光和自动曝光（AEC）</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5.2 可自动选择AEC区域或手动选择AEC区域</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5.3 AEC补偿：每档10%，可增加/减少≥50%补偿</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5.4 具备放大摄影功能，放大倍数1.8倍</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六、立式摄影系统</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6.1 机械结构：等中心C</w:t>
      </w:r>
      <w:proofErr w:type="gramStart"/>
      <w:r>
        <w:rPr>
          <w:rFonts w:asciiTheme="minorEastAsia" w:hAnsiTheme="minorEastAsia" w:hint="eastAsia"/>
          <w:bCs/>
          <w:sz w:val="28"/>
          <w:szCs w:val="28"/>
        </w:rPr>
        <w:t>型臂设计</w:t>
      </w:r>
      <w:proofErr w:type="gramEnd"/>
      <w:r>
        <w:rPr>
          <w:rFonts w:asciiTheme="minorEastAsia" w:hAnsiTheme="minorEastAsia" w:hint="eastAsia"/>
          <w:bCs/>
          <w:sz w:val="28"/>
          <w:szCs w:val="28"/>
        </w:rPr>
        <w:t>，自动或手动旋转控制</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6.2 智能化辅助摆位功能：手动旋转中，到达临床摆</w:t>
      </w:r>
      <w:proofErr w:type="gramStart"/>
      <w:r>
        <w:rPr>
          <w:rFonts w:asciiTheme="minorEastAsia" w:hAnsiTheme="minorEastAsia" w:hint="eastAsia"/>
          <w:bCs/>
          <w:sz w:val="28"/>
          <w:szCs w:val="28"/>
        </w:rPr>
        <w:t>位角度</w:t>
      </w:r>
      <w:proofErr w:type="gramEnd"/>
      <w:r>
        <w:rPr>
          <w:rFonts w:asciiTheme="minorEastAsia" w:hAnsiTheme="minorEastAsia" w:hint="eastAsia"/>
          <w:bCs/>
          <w:sz w:val="28"/>
          <w:szCs w:val="28"/>
        </w:rPr>
        <w:t>自动停止</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6.3 SID≥66cm，方便技师操作</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6.4 两组可控制压迫板及C</w:t>
      </w:r>
      <w:proofErr w:type="gramStart"/>
      <w:r>
        <w:rPr>
          <w:rFonts w:asciiTheme="minorEastAsia" w:hAnsiTheme="minorEastAsia" w:hint="eastAsia"/>
          <w:bCs/>
          <w:sz w:val="28"/>
          <w:szCs w:val="28"/>
        </w:rPr>
        <w:t>臂运动</w:t>
      </w:r>
      <w:proofErr w:type="gramEnd"/>
      <w:r>
        <w:rPr>
          <w:rFonts w:asciiTheme="minorEastAsia" w:hAnsiTheme="minorEastAsia" w:hint="eastAsia"/>
          <w:bCs/>
          <w:sz w:val="28"/>
          <w:szCs w:val="28"/>
        </w:rPr>
        <w:t>的脚踏板,</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6.5 机架两侧具有一键锁定机械运动按钮</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6.6 C</w:t>
      </w:r>
      <w:proofErr w:type="gramStart"/>
      <w:r>
        <w:rPr>
          <w:rFonts w:asciiTheme="minorEastAsia" w:hAnsiTheme="minorEastAsia" w:hint="eastAsia"/>
          <w:bCs/>
          <w:sz w:val="28"/>
          <w:szCs w:val="28"/>
        </w:rPr>
        <w:t>臂采用</w:t>
      </w:r>
      <w:proofErr w:type="gramEnd"/>
      <w:r>
        <w:rPr>
          <w:rFonts w:asciiTheme="minorEastAsia" w:hAnsiTheme="minorEastAsia" w:hint="eastAsia"/>
          <w:bCs/>
          <w:sz w:val="28"/>
          <w:szCs w:val="28"/>
        </w:rPr>
        <w:t>凹型空位扶手设计，符合人体工程学，受检者手摆放到凹型区内被支撑，无需用力</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6.7 C</w:t>
      </w:r>
      <w:proofErr w:type="gramStart"/>
      <w:r>
        <w:rPr>
          <w:rFonts w:asciiTheme="minorEastAsia" w:hAnsiTheme="minorEastAsia" w:hint="eastAsia"/>
          <w:bCs/>
          <w:sz w:val="28"/>
          <w:szCs w:val="28"/>
        </w:rPr>
        <w:t>臂支持</w:t>
      </w:r>
      <w:proofErr w:type="gramEnd"/>
      <w:r>
        <w:rPr>
          <w:rFonts w:asciiTheme="minorEastAsia" w:hAnsiTheme="minorEastAsia" w:hint="eastAsia"/>
          <w:bCs/>
          <w:sz w:val="28"/>
          <w:szCs w:val="28"/>
        </w:rPr>
        <w:t>一键到位功能，可自动旋转到LCC，RCC，LMLO，RMLO；并可根据用户自定义设置一键到位角度</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6.8 具备防护面罩</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6.9 具备整机风道一体化设计，球管、平板专用散热风道</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七、压迫系统</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7.1 具备曝光后自动释放功能</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7.2 具备智能感知变速压迫功能</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7.3 在压迫系统上可显示厚度、压力、AEC位置</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7.4 具备压迫紧急释放功能</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八、质量控制系统</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8.1 系统软件内置质量控制流程</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8.2 系统配置</w:t>
      </w:r>
      <w:proofErr w:type="gramStart"/>
      <w:r>
        <w:rPr>
          <w:rFonts w:asciiTheme="minorEastAsia" w:hAnsiTheme="minorEastAsia" w:hint="eastAsia"/>
          <w:bCs/>
          <w:sz w:val="28"/>
          <w:szCs w:val="28"/>
        </w:rPr>
        <w:t>质量控制体模</w:t>
      </w:r>
      <w:proofErr w:type="gramEnd"/>
      <w:r>
        <w:rPr>
          <w:rFonts w:asciiTheme="minorEastAsia" w:hAnsiTheme="minorEastAsia" w:hint="eastAsia"/>
          <w:bCs/>
          <w:sz w:val="28"/>
          <w:szCs w:val="28"/>
        </w:rPr>
        <w:t>≥1个</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九、影像拍摄</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 xml:space="preserve">9.1 支持超大乳腺拍摄，临床拍摄模式下曝光参数可达49kV </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9.2</w:t>
      </w:r>
      <w:r>
        <w:rPr>
          <w:rFonts w:asciiTheme="minorEastAsia" w:hAnsiTheme="minorEastAsia" w:hint="eastAsia"/>
          <w:bCs/>
          <w:sz w:val="28"/>
          <w:szCs w:val="28"/>
        </w:rPr>
        <w:tab/>
      </w:r>
      <w:proofErr w:type="gramStart"/>
      <w:r>
        <w:rPr>
          <w:rFonts w:asciiTheme="minorEastAsia" w:hAnsiTheme="minorEastAsia" w:hint="eastAsia"/>
          <w:bCs/>
          <w:sz w:val="28"/>
          <w:szCs w:val="28"/>
        </w:rPr>
        <w:t>球管与</w:t>
      </w:r>
      <w:proofErr w:type="gramEnd"/>
      <w:r>
        <w:rPr>
          <w:rFonts w:asciiTheme="minorEastAsia" w:hAnsiTheme="minorEastAsia" w:hint="eastAsia"/>
          <w:bCs/>
          <w:sz w:val="28"/>
          <w:szCs w:val="28"/>
        </w:rPr>
        <w:t>探测器平板可执行35°大角度分离，更适应临床进行方便快捷摆位</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十、采集工作站</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10.1 支持影像采集、处理、分析、诊断、报告、传输功能</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10.2 CPU主频≥3.2GHz，内存≥16GB，硬盘存储≥1TB</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lastRenderedPageBreak/>
        <w:t>10.3 操作显示器1台，尺寸≥20英寸，分辨率≥1920×1080</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10.4 专业乳腺医用2M显示器1台，分辨率≥ 1600×1200，尺寸≥20英寸，亮度≥1000cd/m2</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10.5 影像显示模式：1）适合窗口；2）实际像素；3）真实尺寸</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10.6 在图像上进行标注，标注信息可以保存在图像中</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10.7 可以调节窗</w:t>
      </w:r>
      <w:proofErr w:type="gramStart"/>
      <w:r>
        <w:rPr>
          <w:rFonts w:asciiTheme="minorEastAsia" w:hAnsiTheme="minorEastAsia" w:hint="eastAsia"/>
          <w:bCs/>
          <w:sz w:val="28"/>
          <w:szCs w:val="28"/>
        </w:rPr>
        <w:t>宽窗位</w:t>
      </w:r>
      <w:proofErr w:type="gramEnd"/>
      <w:r>
        <w:rPr>
          <w:rFonts w:asciiTheme="minorEastAsia" w:hAnsiTheme="minorEastAsia" w:hint="eastAsia"/>
          <w:bCs/>
          <w:sz w:val="28"/>
          <w:szCs w:val="28"/>
        </w:rPr>
        <w:t>，调节后的窗</w:t>
      </w:r>
      <w:proofErr w:type="gramStart"/>
      <w:r>
        <w:rPr>
          <w:rFonts w:asciiTheme="minorEastAsia" w:hAnsiTheme="minorEastAsia" w:hint="eastAsia"/>
          <w:bCs/>
          <w:sz w:val="28"/>
          <w:szCs w:val="28"/>
        </w:rPr>
        <w:t>宽窗位</w:t>
      </w:r>
      <w:proofErr w:type="gramEnd"/>
      <w:r>
        <w:rPr>
          <w:rFonts w:asciiTheme="minorEastAsia" w:hAnsiTheme="minorEastAsia" w:hint="eastAsia"/>
          <w:bCs/>
          <w:sz w:val="28"/>
          <w:szCs w:val="28"/>
        </w:rPr>
        <w:t>可以保存在图像中</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10.8 可以修改错误的乳腺摆位信息（比如LMLO改正为LCC）</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10.9 ROI分析（平均值，标准差，信噪比）</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10.10 自动在影像中标记拍摄体位（RCC，RMLO，LCC，LMLO）</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10.11 具备长度测量功能、灰度反转功能、直方图功能</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十一、乳腺影像诊断报告工作站</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11.1 CPU主频≥3.2GHz，内存≥8GB，硬盘≥1T</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11.2 报告显示器1台，尺寸≥20英寸，分辨率≥1920×1080</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11.3 诊断专用5MP DICOM 灰阶显示器2台，分辨率≥ 2560×2048，尺寸≥20英寸，亮度≥1000cd/m2</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11.4 专业乳腺阅片模块：支持乳腺挂片协议。支持窗</w:t>
      </w:r>
      <w:proofErr w:type="gramStart"/>
      <w:r>
        <w:rPr>
          <w:rFonts w:asciiTheme="minorEastAsia" w:hAnsiTheme="minorEastAsia" w:hint="eastAsia"/>
          <w:bCs/>
          <w:sz w:val="28"/>
          <w:szCs w:val="28"/>
        </w:rPr>
        <w:t>宽窗位</w:t>
      </w:r>
      <w:proofErr w:type="gramEnd"/>
      <w:r>
        <w:rPr>
          <w:rFonts w:asciiTheme="minorEastAsia" w:hAnsiTheme="minorEastAsia" w:hint="eastAsia"/>
          <w:bCs/>
          <w:sz w:val="28"/>
          <w:szCs w:val="28"/>
        </w:rPr>
        <w:t>调节、缩放、放大镜、漫游、翻转。支持多图像同步调节，支持多病人图像对比。</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11.5光盘刻录功能：光盘可刻录DICOM格式、 PDF、JPEG等格式</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11.6 中文报告模块：用于中文报告的书写、保存和查找；丰富的乳腺诊断类模板，支持私有模板和公共模板管理；支持乳腺报告打印成DICOM图像并保存为单独的序列；报告格式设置工具，方便客户修改报告格式</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十二、数字乳腺三维断层摄影功能</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12.1 三维断层扫描角度范围：≥50°</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12.2 三维断层扫描时间≤10秒</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12.3 断层采集曝光次数：≥20次</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 xml:space="preserve">12.4 </w:t>
      </w:r>
      <w:proofErr w:type="gramStart"/>
      <w:r>
        <w:rPr>
          <w:rFonts w:asciiTheme="minorEastAsia" w:hAnsiTheme="minorEastAsia" w:hint="eastAsia"/>
          <w:bCs/>
          <w:sz w:val="28"/>
          <w:szCs w:val="28"/>
        </w:rPr>
        <w:t>采图速度</w:t>
      </w:r>
      <w:proofErr w:type="gramEnd"/>
      <w:r>
        <w:rPr>
          <w:rFonts w:asciiTheme="minorEastAsia" w:hAnsiTheme="minorEastAsia" w:hint="eastAsia"/>
          <w:bCs/>
          <w:sz w:val="28"/>
          <w:szCs w:val="28"/>
        </w:rPr>
        <w:t>≥2幅/秒</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12.5 一次曝光完成断层图像采集后，</w:t>
      </w:r>
      <w:proofErr w:type="gramStart"/>
      <w:r>
        <w:rPr>
          <w:rFonts w:asciiTheme="minorEastAsia" w:hAnsiTheme="minorEastAsia" w:hint="eastAsia"/>
          <w:bCs/>
          <w:sz w:val="28"/>
          <w:szCs w:val="28"/>
        </w:rPr>
        <w:t>球管可</w:t>
      </w:r>
      <w:proofErr w:type="gramEnd"/>
      <w:r>
        <w:rPr>
          <w:rFonts w:asciiTheme="minorEastAsia" w:hAnsiTheme="minorEastAsia" w:hint="eastAsia"/>
          <w:bCs/>
          <w:sz w:val="28"/>
          <w:szCs w:val="28"/>
        </w:rPr>
        <w:t>自动回到起始位置</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12.6 可在同一压迫位置下同时获取两维和三维图像</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12.7 断层图像电影回放功能</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12.8 实现三维断层摄影功能，无需加装外置组件</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十三、穿刺定位套件</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13.1 穿刺定位套件含定位压迫板</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lastRenderedPageBreak/>
        <w:t>十四、全</w:t>
      </w:r>
      <w:proofErr w:type="gramStart"/>
      <w:r>
        <w:rPr>
          <w:rFonts w:asciiTheme="minorEastAsia" w:hAnsiTheme="minorEastAsia" w:hint="eastAsia"/>
          <w:bCs/>
          <w:sz w:val="28"/>
          <w:szCs w:val="28"/>
        </w:rPr>
        <w:t>栈</w:t>
      </w:r>
      <w:proofErr w:type="gramEnd"/>
      <w:r>
        <w:rPr>
          <w:rFonts w:asciiTheme="minorEastAsia" w:hAnsiTheme="minorEastAsia" w:hint="eastAsia"/>
          <w:bCs/>
          <w:sz w:val="28"/>
          <w:szCs w:val="28"/>
        </w:rPr>
        <w:t>式乳腺智能分析解决方案</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14.1 支持自动检出乳腺病灶，包括：肿块、钙化、乳头回缩、</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腋窝淋巴结肿大等10种以上病灶检出。</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14.2 支持对肿块、钙化、乳头回缩、腋窝淋巴结肿大等10种以上异常征象的性状进行描述。</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14.3 支持对可疑钙化分布的分析，包括：弥漫、区域性、团簇、</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线样、段样、多发、散在、无</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14.4 支持默认提示结节病灶最大恶性度，结节病灶总数量，且可进一步显示每个结节病灶类型、位置、等文字信息，支持一键进入AI浏览界面。</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14.5 支持针对单侧</w:t>
      </w:r>
      <w:proofErr w:type="gramStart"/>
      <w:r>
        <w:rPr>
          <w:rFonts w:asciiTheme="minorEastAsia" w:hAnsiTheme="minorEastAsia" w:hint="eastAsia"/>
          <w:bCs/>
          <w:sz w:val="28"/>
          <w:szCs w:val="28"/>
        </w:rPr>
        <w:t>投照位乳腺</w:t>
      </w:r>
      <w:proofErr w:type="gramEnd"/>
      <w:r>
        <w:rPr>
          <w:rFonts w:asciiTheme="minorEastAsia" w:hAnsiTheme="minorEastAsia" w:hint="eastAsia"/>
          <w:bCs/>
          <w:sz w:val="28"/>
          <w:szCs w:val="28"/>
        </w:rPr>
        <w:t>腺体内感兴趣区域，在同侧乳腺其他</w:t>
      </w:r>
      <w:proofErr w:type="gramStart"/>
      <w:r>
        <w:rPr>
          <w:rFonts w:asciiTheme="minorEastAsia" w:hAnsiTheme="minorEastAsia" w:hint="eastAsia"/>
          <w:bCs/>
          <w:sz w:val="28"/>
          <w:szCs w:val="28"/>
        </w:rPr>
        <w:t>投照位给出</w:t>
      </w:r>
      <w:proofErr w:type="gramEnd"/>
      <w:r>
        <w:rPr>
          <w:rFonts w:asciiTheme="minorEastAsia" w:hAnsiTheme="minorEastAsia" w:hint="eastAsia"/>
          <w:bCs/>
          <w:sz w:val="28"/>
          <w:szCs w:val="28"/>
        </w:rPr>
        <w:t>对应可能区间范围</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 xml:space="preserve">14.6 独立系统内存≥16GB ，硬盘≥ 4TB  ，GPU≥8GB </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十五、形态学成像培训和评估系统</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15.1 为不同的培训对象创建基于形态学的交互式培训课程，定制评估测量每个学员病变检测的准确性，并存储</w:t>
      </w:r>
      <w:proofErr w:type="gramStart"/>
      <w:r>
        <w:rPr>
          <w:rFonts w:asciiTheme="minorEastAsia" w:hAnsiTheme="minorEastAsia" w:hint="eastAsia"/>
          <w:bCs/>
          <w:sz w:val="28"/>
          <w:szCs w:val="28"/>
        </w:rPr>
        <w:t>所有记</w:t>
      </w:r>
      <w:proofErr w:type="gramEnd"/>
      <w:r>
        <w:rPr>
          <w:rFonts w:asciiTheme="minorEastAsia" w:hAnsiTheme="minorEastAsia" w:hint="eastAsia"/>
          <w:bCs/>
          <w:sz w:val="28"/>
          <w:szCs w:val="28"/>
        </w:rPr>
        <w:t>录供培训师审查。</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15.2 访问者可以在提交后查看其分数和模型答案</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15.3 管理员可以查看所有课程详细信息和分数，支持结果导出</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15.4 支持各种类型的DICOM模式存储，如乳房X光摄影（2D/3D、超声波、断层合成、CT和MRI等）</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15.5 支持DICOM传输或本地上传病变位置指针和字符识别支持BIRADS和乳腺病变分类</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15.6 处理器：具有8核CPU、8核GPU和16核或以上神经引擎的M1芯片，内存≥16GB ，硬盘驱动器≥256 GB，千兆以太网，操作系统：</w:t>
      </w:r>
      <w:proofErr w:type="gramStart"/>
      <w:r>
        <w:rPr>
          <w:rFonts w:asciiTheme="minorEastAsia" w:hAnsiTheme="minorEastAsia" w:hint="eastAsia"/>
          <w:bCs/>
          <w:sz w:val="28"/>
          <w:szCs w:val="28"/>
        </w:rPr>
        <w:t>macOS</w:t>
      </w:r>
      <w:proofErr w:type="gramEnd"/>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十六、要求和</w:t>
      </w:r>
      <w:proofErr w:type="gramStart"/>
      <w:r>
        <w:rPr>
          <w:rFonts w:asciiTheme="minorEastAsia" w:hAnsiTheme="minorEastAsia" w:hint="eastAsia"/>
          <w:bCs/>
          <w:sz w:val="28"/>
          <w:szCs w:val="28"/>
        </w:rPr>
        <w:t>质保</w:t>
      </w:r>
      <w:proofErr w:type="gramEnd"/>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16.1需提供国家食品药品监督管理局核发的中华人民共和国医疗器械注册证，且产品名称、型号、规格与注册证完全相符。</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16.2整机质保二十四个月，签订合同时需提供与生产厂家签订的质保协议。</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16.3与本院PACS或相关计算机系统匹配（接口费由中标方承担）</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16.4提供头、肩关节线圈各一个（须厂家授权）。</w:t>
      </w:r>
    </w:p>
    <w:p w:rsidR="009B3767" w:rsidRDefault="009B3767" w:rsidP="009B3767">
      <w:pPr>
        <w:spacing w:line="400" w:lineRule="exact"/>
        <w:rPr>
          <w:rFonts w:asciiTheme="minorEastAsia" w:hAnsiTheme="minorEastAsia"/>
          <w:bCs/>
          <w:sz w:val="28"/>
          <w:szCs w:val="28"/>
        </w:rPr>
      </w:pPr>
      <w:r>
        <w:rPr>
          <w:rFonts w:asciiTheme="minorEastAsia" w:hAnsiTheme="minorEastAsia" w:hint="eastAsia"/>
          <w:bCs/>
          <w:sz w:val="28"/>
          <w:szCs w:val="28"/>
        </w:rPr>
        <w:t>16.5机房防护、安装、装修。</w:t>
      </w:r>
    </w:p>
    <w:p w:rsidR="009B3767" w:rsidRPr="00B955CF" w:rsidRDefault="009B3767" w:rsidP="00B955CF">
      <w:pPr>
        <w:spacing w:line="400" w:lineRule="exact"/>
        <w:rPr>
          <w:rFonts w:asciiTheme="minorEastAsia" w:hAnsiTheme="minorEastAsia"/>
          <w:bCs/>
          <w:sz w:val="28"/>
          <w:szCs w:val="28"/>
        </w:rPr>
      </w:pPr>
      <w:r>
        <w:rPr>
          <w:rFonts w:asciiTheme="minorEastAsia" w:hAnsiTheme="minorEastAsia" w:hint="eastAsia"/>
          <w:bCs/>
          <w:sz w:val="28"/>
          <w:szCs w:val="28"/>
        </w:rPr>
        <w:t>16.6机房三评（预评、控评、环评）。</w:t>
      </w:r>
    </w:p>
    <w:tbl>
      <w:tblPr>
        <w:tblW w:w="9747" w:type="dxa"/>
        <w:jc w:val="center"/>
        <w:tblLayout w:type="fixed"/>
        <w:tblLook w:val="04A0" w:firstRow="1" w:lastRow="0" w:firstColumn="1" w:lastColumn="0" w:noHBand="0" w:noVBand="1"/>
      </w:tblPr>
      <w:tblGrid>
        <w:gridCol w:w="1838"/>
        <w:gridCol w:w="7909"/>
      </w:tblGrid>
      <w:tr w:rsidR="00BE1863" w:rsidRPr="00CB3566" w:rsidTr="00E661B0">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lastRenderedPageBreak/>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第六标段</w:t>
            </w:r>
          </w:p>
        </w:tc>
      </w:tr>
      <w:tr w:rsidR="00BE1863" w:rsidRPr="00CB3566" w:rsidTr="00E661B0">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s="宋体"/>
                <w:color w:val="000000"/>
                <w:sz w:val="24"/>
              </w:rPr>
            </w:pPr>
            <w:r w:rsidRPr="00CB3566">
              <w:rPr>
                <w:rFonts w:asciiTheme="minorEastAsia" w:eastAsiaTheme="minorEastAsia" w:hAnsiTheme="minorEastAsia" w:hint="eastAsia"/>
                <w:color w:val="000000"/>
                <w:sz w:val="24"/>
              </w:rPr>
              <w:t>过氧化氢低温等离子灭菌器</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一</w:t>
            </w:r>
            <w:r w:rsidR="00B955CF">
              <w:rPr>
                <w:rFonts w:asciiTheme="minorEastAsia" w:eastAsiaTheme="minorEastAsia" w:hAnsiTheme="minorEastAsia" w:hint="eastAsia"/>
                <w:color w:val="000000"/>
                <w:sz w:val="24"/>
              </w:rPr>
              <w:t>个）</w:t>
            </w:r>
          </w:p>
        </w:tc>
      </w:tr>
      <w:tr w:rsidR="00BE1863" w:rsidRPr="00CB3566" w:rsidTr="00E661B0">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2</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s="宋体"/>
                <w:color w:val="000000"/>
                <w:sz w:val="24"/>
              </w:rPr>
            </w:pPr>
            <w:r w:rsidRPr="00CB3566">
              <w:rPr>
                <w:rFonts w:asciiTheme="minorEastAsia" w:eastAsiaTheme="minorEastAsia" w:hAnsiTheme="minorEastAsia" w:cs="宋体" w:hint="eastAsia"/>
                <w:color w:val="000000"/>
                <w:sz w:val="24"/>
              </w:rPr>
              <w:t>射频控温热凝器</w:t>
            </w:r>
            <w:r w:rsidR="00B955CF">
              <w:rPr>
                <w:rFonts w:asciiTheme="minorEastAsia" w:eastAsiaTheme="minorEastAsia" w:hAnsiTheme="minorEastAsia" w:hint="eastAsia"/>
                <w:color w:val="000000"/>
                <w:sz w:val="24"/>
              </w:rPr>
              <w:t>（一个）</w:t>
            </w:r>
          </w:p>
        </w:tc>
      </w:tr>
    </w:tbl>
    <w:p w:rsidR="00E661B0" w:rsidRPr="00B955CF" w:rsidRDefault="00B955CF" w:rsidP="00B955CF">
      <w:pPr>
        <w:spacing w:line="360" w:lineRule="auto"/>
        <w:ind w:firstLineChars="200" w:firstLine="482"/>
        <w:jc w:val="left"/>
        <w:rPr>
          <w:rFonts w:asciiTheme="minorEastAsia" w:eastAsiaTheme="minorEastAsia" w:hAnsiTheme="minorEastAsia" w:cs="宋体"/>
          <w:b/>
          <w:sz w:val="24"/>
        </w:rPr>
      </w:pPr>
      <w:r w:rsidRPr="00B955CF">
        <w:rPr>
          <w:rFonts w:asciiTheme="minorEastAsia" w:eastAsiaTheme="minorEastAsia" w:hAnsiTheme="minorEastAsia" w:cs="宋体" w:hint="eastAsia"/>
          <w:b/>
          <w:sz w:val="24"/>
        </w:rPr>
        <w:t>高低温检测一体机（半小时）</w:t>
      </w:r>
    </w:p>
    <w:tbl>
      <w:tblPr>
        <w:tblW w:w="8713" w:type="dxa"/>
        <w:tblLayout w:type="fixed"/>
        <w:tblCellMar>
          <w:left w:w="0" w:type="dxa"/>
          <w:right w:w="0" w:type="dxa"/>
        </w:tblCellMar>
        <w:tblLook w:val="04A0" w:firstRow="1" w:lastRow="0" w:firstColumn="1" w:lastColumn="0" w:noHBand="0" w:noVBand="1"/>
      </w:tblPr>
      <w:tblGrid>
        <w:gridCol w:w="732"/>
        <w:gridCol w:w="2111"/>
        <w:gridCol w:w="5870"/>
      </w:tblGrid>
      <w:tr w:rsidR="00BE1863" w:rsidRPr="00CB3566" w:rsidTr="00CB3566">
        <w:trPr>
          <w:trHeight w:val="312"/>
        </w:trPr>
        <w:tc>
          <w:tcPr>
            <w:tcW w:w="8713"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center"/>
              <w:textAlignment w:val="center"/>
              <w:rPr>
                <w:rFonts w:asciiTheme="minorEastAsia" w:eastAsiaTheme="minorEastAsia" w:hAnsiTheme="minorEastAsia" w:cs="黑体"/>
                <w:color w:val="000000"/>
                <w:sz w:val="24"/>
              </w:rPr>
            </w:pPr>
            <w:r w:rsidRPr="00CB3566">
              <w:rPr>
                <w:rFonts w:asciiTheme="minorEastAsia" w:eastAsiaTheme="minorEastAsia" w:hAnsiTheme="minorEastAsia" w:cs="黑体" w:hint="eastAsia"/>
                <w:color w:val="000000"/>
                <w:kern w:val="0"/>
                <w:sz w:val="24"/>
                <w:lang w:bidi="ar"/>
              </w:rPr>
              <w:t>过氧化氢低温等离子灭菌器招标参数</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C0C0C0"/>
            <w:tcMar>
              <w:top w:w="12" w:type="dxa"/>
              <w:left w:w="12" w:type="dxa"/>
              <w:right w:w="12" w:type="dxa"/>
            </w:tcMar>
            <w:vAlign w:val="center"/>
          </w:tcPr>
          <w:p w:rsidR="00BE1863" w:rsidRPr="00CB3566" w:rsidRDefault="00BE1863" w:rsidP="00CB3566">
            <w:pPr>
              <w:widowControl/>
              <w:jc w:val="center"/>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序号</w:t>
            </w:r>
          </w:p>
        </w:tc>
        <w:tc>
          <w:tcPr>
            <w:tcW w:w="7981" w:type="dxa"/>
            <w:gridSpan w:val="2"/>
            <w:tcBorders>
              <w:top w:val="single" w:sz="4" w:space="0" w:color="000000"/>
              <w:left w:val="single" w:sz="4" w:space="0" w:color="000000"/>
              <w:bottom w:val="single" w:sz="4" w:space="0" w:color="000000"/>
              <w:right w:val="single" w:sz="4" w:space="0" w:color="000000"/>
            </w:tcBorders>
            <w:shd w:val="clear" w:color="auto" w:fill="C0C0C0"/>
            <w:tcMar>
              <w:top w:w="12" w:type="dxa"/>
              <w:left w:w="12" w:type="dxa"/>
              <w:right w:w="12" w:type="dxa"/>
            </w:tcMar>
            <w:vAlign w:val="center"/>
          </w:tcPr>
          <w:p w:rsidR="00BE1863" w:rsidRPr="00CB3566" w:rsidRDefault="00BE1863" w:rsidP="00CB3566">
            <w:pPr>
              <w:widowControl/>
              <w:jc w:val="center"/>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招标要求</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C0C0C0"/>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1</w:t>
            </w:r>
          </w:p>
        </w:tc>
        <w:tc>
          <w:tcPr>
            <w:tcW w:w="7981" w:type="dxa"/>
            <w:gridSpan w:val="2"/>
            <w:tcBorders>
              <w:top w:val="single" w:sz="4" w:space="0" w:color="000000"/>
              <w:left w:val="single" w:sz="4" w:space="0" w:color="000000"/>
              <w:bottom w:val="single" w:sz="4" w:space="0" w:color="000000"/>
              <w:right w:val="single" w:sz="4" w:space="0" w:color="000000"/>
            </w:tcBorders>
            <w:shd w:val="clear" w:color="auto" w:fill="C0C0C0"/>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技术要求</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1.1</w:t>
            </w:r>
          </w:p>
        </w:tc>
        <w:tc>
          <w:tcPr>
            <w:tcW w:w="79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主体</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1.1.1</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总容积：</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 xml:space="preserve">≥150L     </w:t>
            </w:r>
          </w:p>
        </w:tc>
      </w:tr>
      <w:tr w:rsidR="00BE1863" w:rsidRPr="00CB3566" w:rsidTr="00CB3566">
        <w:trPr>
          <w:trHeight w:val="72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1.1.2</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腔体结构及材质：</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腔体结构为矩形，提高空间利用率，腔</w:t>
            </w:r>
            <w:proofErr w:type="gramStart"/>
            <w:r w:rsidRPr="00CB3566">
              <w:rPr>
                <w:rFonts w:asciiTheme="minorEastAsia" w:eastAsiaTheme="minorEastAsia" w:hAnsiTheme="minorEastAsia" w:cs="仿宋" w:hint="eastAsia"/>
                <w:color w:val="000000"/>
                <w:kern w:val="0"/>
                <w:sz w:val="24"/>
                <w:lang w:bidi="ar"/>
              </w:rPr>
              <w:t>体材质采用</w:t>
            </w:r>
            <w:proofErr w:type="gramEnd"/>
            <w:r w:rsidRPr="00CB3566">
              <w:rPr>
                <w:rFonts w:asciiTheme="minorEastAsia" w:eastAsiaTheme="minorEastAsia" w:hAnsiTheme="minorEastAsia" w:cs="仿宋" w:hint="eastAsia"/>
                <w:color w:val="000000"/>
                <w:kern w:val="0"/>
                <w:sz w:val="24"/>
                <w:lang w:bidi="ar"/>
              </w:rPr>
              <w:t>优质航空铝材，</w:t>
            </w:r>
            <w:r w:rsidRPr="00CB3566">
              <w:rPr>
                <w:rStyle w:val="font41"/>
                <w:rFonts w:asciiTheme="minorEastAsia" w:eastAsiaTheme="minorEastAsia" w:hAnsiTheme="minorEastAsia"/>
                <w:sz w:val="24"/>
                <w:szCs w:val="24"/>
                <w:lang w:bidi="ar"/>
              </w:rPr>
              <w:t>厚度≥16mm</w:t>
            </w:r>
            <w:r w:rsidRPr="00CB3566">
              <w:rPr>
                <w:rStyle w:val="font91"/>
                <w:rFonts w:asciiTheme="minorEastAsia" w:eastAsiaTheme="minorEastAsia" w:hAnsiTheme="minorEastAsia" w:hint="default"/>
                <w:sz w:val="24"/>
                <w:szCs w:val="24"/>
                <w:lang w:bidi="ar"/>
              </w:rPr>
              <w:t>，具有优越的导热性能，保证过氧化氢保持100%气态。</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1.1.3</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proofErr w:type="gramStart"/>
            <w:r w:rsidRPr="00CB3566">
              <w:rPr>
                <w:rFonts w:asciiTheme="minorEastAsia" w:eastAsiaTheme="minorEastAsia" w:hAnsiTheme="minorEastAsia" w:cs="仿宋" w:hint="eastAsia"/>
                <w:color w:val="000000"/>
                <w:kern w:val="0"/>
                <w:sz w:val="24"/>
                <w:lang w:bidi="ar"/>
              </w:rPr>
              <w:t>电极网</w:t>
            </w:r>
            <w:proofErr w:type="gramEnd"/>
            <w:r w:rsidRPr="00CB3566">
              <w:rPr>
                <w:rFonts w:asciiTheme="minorEastAsia" w:eastAsiaTheme="minorEastAsia" w:hAnsiTheme="minorEastAsia" w:cs="仿宋" w:hint="eastAsia"/>
                <w:color w:val="000000"/>
                <w:kern w:val="0"/>
                <w:sz w:val="24"/>
                <w:lang w:bidi="ar"/>
              </w:rPr>
              <w:t>材质</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铝合金材料,</w:t>
            </w:r>
            <w:proofErr w:type="gramStart"/>
            <w:r w:rsidRPr="00CB3566">
              <w:rPr>
                <w:rFonts w:asciiTheme="minorEastAsia" w:eastAsiaTheme="minorEastAsia" w:hAnsiTheme="minorEastAsia" w:cs="仿宋" w:hint="eastAsia"/>
                <w:color w:val="000000"/>
                <w:kern w:val="0"/>
                <w:sz w:val="24"/>
                <w:lang w:bidi="ar"/>
              </w:rPr>
              <w:t>钣</w:t>
            </w:r>
            <w:proofErr w:type="gramEnd"/>
            <w:r w:rsidRPr="00CB3566">
              <w:rPr>
                <w:rFonts w:asciiTheme="minorEastAsia" w:eastAsiaTheme="minorEastAsia" w:hAnsiTheme="minorEastAsia" w:cs="仿宋" w:hint="eastAsia"/>
                <w:color w:val="000000"/>
                <w:kern w:val="0"/>
                <w:sz w:val="24"/>
                <w:lang w:bidi="ar"/>
              </w:rPr>
              <w:t>金成型，厚度≥2mm。</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1.1.4</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proofErr w:type="gramStart"/>
            <w:r w:rsidRPr="00CB3566">
              <w:rPr>
                <w:rFonts w:asciiTheme="minorEastAsia" w:eastAsiaTheme="minorEastAsia" w:hAnsiTheme="minorEastAsia" w:cs="仿宋" w:hint="eastAsia"/>
                <w:color w:val="000000"/>
                <w:kern w:val="0"/>
                <w:sz w:val="24"/>
                <w:lang w:bidi="ar"/>
              </w:rPr>
              <w:t>腔</w:t>
            </w:r>
            <w:proofErr w:type="gramEnd"/>
            <w:r w:rsidRPr="00CB3566">
              <w:rPr>
                <w:rFonts w:asciiTheme="minorEastAsia" w:eastAsiaTheme="minorEastAsia" w:hAnsiTheme="minorEastAsia" w:cs="仿宋" w:hint="eastAsia"/>
                <w:color w:val="000000"/>
                <w:kern w:val="0"/>
                <w:sz w:val="24"/>
                <w:lang w:bidi="ar"/>
              </w:rPr>
              <w:t>体温度控制探头数量</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≥1，高精度温度探头，分辨率为0.1℃，准确检测和控制灭菌温度。</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1.1.5</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主体保温</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w:t>
            </w:r>
            <w:r w:rsidRPr="00CB3566">
              <w:rPr>
                <w:rStyle w:val="font91"/>
                <w:rFonts w:asciiTheme="minorEastAsia" w:eastAsiaTheme="minorEastAsia" w:hAnsiTheme="minorEastAsia" w:hint="default"/>
                <w:sz w:val="24"/>
                <w:szCs w:val="24"/>
                <w:lang w:bidi="ar"/>
              </w:rPr>
              <w:t>20mm橡塑海绵，具有导热系数低、防火性能好、抗老化能力强、无毒环保和外观高档质地柔软等特点。</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kern w:val="0"/>
                <w:sz w:val="24"/>
                <w:lang w:bidi="ar"/>
              </w:rPr>
            </w:pPr>
            <w:r w:rsidRPr="00CB3566">
              <w:rPr>
                <w:rFonts w:asciiTheme="minorEastAsia" w:eastAsiaTheme="minorEastAsia" w:hAnsiTheme="minorEastAsia" w:cs="仿宋" w:hint="eastAsia"/>
                <w:color w:val="000000"/>
                <w:kern w:val="0"/>
                <w:sz w:val="24"/>
                <w:lang w:bidi="ar"/>
              </w:rPr>
              <w:t>1.1.6</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kern w:val="0"/>
                <w:sz w:val="24"/>
                <w:lang w:bidi="ar"/>
              </w:rPr>
            </w:pPr>
            <w:proofErr w:type="gramStart"/>
            <w:r w:rsidRPr="00CB3566">
              <w:rPr>
                <w:rFonts w:asciiTheme="minorEastAsia" w:eastAsiaTheme="minorEastAsia" w:hAnsiTheme="minorEastAsia" w:cs="仿宋" w:hint="eastAsia"/>
                <w:color w:val="000000"/>
                <w:kern w:val="0"/>
                <w:sz w:val="24"/>
                <w:lang w:bidi="ar"/>
              </w:rPr>
              <w:t>腔</w:t>
            </w:r>
            <w:proofErr w:type="gramEnd"/>
            <w:r w:rsidRPr="00CB3566">
              <w:rPr>
                <w:rFonts w:asciiTheme="minorEastAsia" w:eastAsiaTheme="minorEastAsia" w:hAnsiTheme="minorEastAsia" w:cs="仿宋" w:hint="eastAsia"/>
                <w:color w:val="000000"/>
                <w:kern w:val="0"/>
                <w:sz w:val="24"/>
                <w:lang w:bidi="ar"/>
              </w:rPr>
              <w:t>体温度加热功率</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kern w:val="0"/>
                <w:sz w:val="24"/>
                <w:lang w:bidi="ar"/>
              </w:rPr>
            </w:pPr>
            <w:r w:rsidRPr="00CB3566">
              <w:rPr>
                <w:rFonts w:asciiTheme="minorEastAsia" w:eastAsiaTheme="minorEastAsia" w:hAnsiTheme="minorEastAsia" w:cs="仿宋" w:hint="eastAsia"/>
                <w:color w:val="000000"/>
                <w:kern w:val="0"/>
                <w:sz w:val="24"/>
                <w:lang w:bidi="ar"/>
              </w:rPr>
              <w:t>加热功率≥900W   加热速度≤30min</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1.2</w:t>
            </w:r>
          </w:p>
        </w:tc>
        <w:tc>
          <w:tcPr>
            <w:tcW w:w="798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密封门</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1.2.1</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材质：</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采用优质航空铝材，厚度≥20mm。</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1.2.2</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门开启方式</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采用顶杆驱动式电动升降门。</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1.2.3</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门板加热功能</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加热</w:t>
            </w:r>
            <w:proofErr w:type="gramStart"/>
            <w:r w:rsidRPr="00CB3566">
              <w:rPr>
                <w:rFonts w:asciiTheme="minorEastAsia" w:eastAsiaTheme="minorEastAsia" w:hAnsiTheme="minorEastAsia" w:cs="仿宋" w:hint="eastAsia"/>
                <w:color w:val="000000"/>
                <w:kern w:val="0"/>
                <w:sz w:val="24"/>
                <w:lang w:bidi="ar"/>
              </w:rPr>
              <w:t>膜数量</w:t>
            </w:r>
            <w:proofErr w:type="gramEnd"/>
            <w:r w:rsidRPr="00CB3566">
              <w:rPr>
                <w:rFonts w:asciiTheme="minorEastAsia" w:eastAsiaTheme="minorEastAsia" w:hAnsiTheme="minorEastAsia" w:cs="仿宋" w:hint="eastAsia"/>
                <w:color w:val="000000"/>
                <w:kern w:val="0"/>
                <w:sz w:val="24"/>
                <w:lang w:bidi="ar"/>
              </w:rPr>
              <w:t>≥2个，门板温度维持在50±2℃，防止过氧化氢气体冷凝，影响灭菌效果。</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1.2.4</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门板温度控制探头数量</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≥1，高精度温度探头，分辨率为0.1℃，准确检测和控制灭菌温度。</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1.2.5</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脚踏开关</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具有脚踏开门功能，当操作者双手占用时，可用脚控制门的开关。</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1.3</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管路系统</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rPr>
                <w:rFonts w:asciiTheme="minorEastAsia" w:eastAsiaTheme="minorEastAsia" w:hAnsiTheme="minorEastAsia" w:cs="仿宋"/>
                <w:color w:val="FF0000"/>
                <w:sz w:val="24"/>
              </w:rPr>
            </w:pP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1.3.1</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真空泵</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采用真空度极高且耐H2O2腐蚀的旋片式真空泵。</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1.3.2</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真空泵相序保护器</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设有真空泵相序保护器，防止设备供电相序变化，导致真空泵反转向灭菌</w:t>
            </w:r>
            <w:proofErr w:type="gramStart"/>
            <w:r w:rsidRPr="00CB3566">
              <w:rPr>
                <w:rFonts w:asciiTheme="minorEastAsia" w:eastAsiaTheme="minorEastAsia" w:hAnsiTheme="minorEastAsia" w:cs="仿宋" w:hint="eastAsia"/>
                <w:color w:val="000000"/>
                <w:kern w:val="0"/>
                <w:sz w:val="24"/>
                <w:lang w:bidi="ar"/>
              </w:rPr>
              <w:t>室反油</w:t>
            </w:r>
            <w:proofErr w:type="gramEnd"/>
            <w:r w:rsidRPr="00CB3566">
              <w:rPr>
                <w:rFonts w:asciiTheme="minorEastAsia" w:eastAsiaTheme="minorEastAsia" w:hAnsiTheme="minorEastAsia" w:cs="仿宋" w:hint="eastAsia"/>
                <w:color w:val="000000"/>
                <w:kern w:val="0"/>
                <w:sz w:val="24"/>
                <w:lang w:bidi="ar"/>
              </w:rPr>
              <w:t>。</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1.3.3</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过氧化氢加注方式</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采用卡匣式加注</w:t>
            </w:r>
          </w:p>
        </w:tc>
      </w:tr>
      <w:tr w:rsidR="00BE1863" w:rsidRPr="00CB3566" w:rsidTr="00CB3566">
        <w:trPr>
          <w:trHeight w:val="72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1.3.4</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过氧化氢卡匣</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卡匣胶囊式，每个卡匣12个胶囊，H2O2用量误差＜1%，PH＜2.6，54℃放置14d含量下降率＜3.04%，并提供省</w:t>
            </w:r>
            <w:r w:rsidRPr="00CB3566">
              <w:rPr>
                <w:rFonts w:asciiTheme="minorEastAsia" w:eastAsiaTheme="minorEastAsia" w:hAnsiTheme="minorEastAsia" w:cs="仿宋" w:hint="eastAsia"/>
                <w:color w:val="000000"/>
                <w:kern w:val="0"/>
                <w:sz w:val="24"/>
                <w:lang w:bidi="ar"/>
              </w:rPr>
              <w:lastRenderedPageBreak/>
              <w:t>级以上检测报告。</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lastRenderedPageBreak/>
              <w:t>1.3.5</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胶囊计数记忆功能</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卡匣安装后，自动计算胶囊使用个数，并提示剩余胶囊个数和</w:t>
            </w:r>
            <w:proofErr w:type="gramStart"/>
            <w:r w:rsidRPr="00CB3566">
              <w:rPr>
                <w:rFonts w:asciiTheme="minorEastAsia" w:eastAsiaTheme="minorEastAsia" w:hAnsiTheme="minorEastAsia" w:cs="仿宋" w:hint="eastAsia"/>
                <w:color w:val="000000"/>
                <w:kern w:val="0"/>
                <w:sz w:val="24"/>
                <w:lang w:bidi="ar"/>
              </w:rPr>
              <w:t>可</w:t>
            </w:r>
            <w:proofErr w:type="gramEnd"/>
            <w:r w:rsidRPr="00CB3566">
              <w:rPr>
                <w:rFonts w:asciiTheme="minorEastAsia" w:eastAsiaTheme="minorEastAsia" w:hAnsiTheme="minorEastAsia" w:cs="仿宋" w:hint="eastAsia"/>
                <w:color w:val="000000"/>
                <w:kern w:val="0"/>
                <w:sz w:val="24"/>
                <w:lang w:bidi="ar"/>
              </w:rPr>
              <w:t>运行全循环的次数。</w:t>
            </w:r>
          </w:p>
        </w:tc>
      </w:tr>
      <w:tr w:rsidR="00BE1863" w:rsidRPr="00CB3566" w:rsidTr="00CB3566">
        <w:trPr>
          <w:trHeight w:val="276"/>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1.3.6</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胶囊灌装量</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 xml:space="preserve">单个≥5ml，误差＜1%；    </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1.4</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控制系统</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rPr>
                <w:rFonts w:asciiTheme="minorEastAsia" w:eastAsiaTheme="minorEastAsia" w:hAnsiTheme="minorEastAsia" w:cs="仿宋"/>
                <w:color w:val="FF0000"/>
                <w:sz w:val="24"/>
              </w:rPr>
            </w:pPr>
          </w:p>
        </w:tc>
      </w:tr>
      <w:tr w:rsidR="00BE1863" w:rsidRPr="00CB3566" w:rsidTr="00CB3566">
        <w:trPr>
          <w:trHeight w:val="276"/>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1.4.1</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PLC：</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采用</w:t>
            </w:r>
            <w:r w:rsidRPr="00CB3566">
              <w:rPr>
                <w:rStyle w:val="font41"/>
                <w:rFonts w:asciiTheme="minorEastAsia" w:eastAsiaTheme="minorEastAsia" w:hAnsiTheme="minorEastAsia"/>
                <w:sz w:val="24"/>
                <w:szCs w:val="24"/>
                <w:lang w:bidi="ar"/>
              </w:rPr>
              <w:t>PLC控制系</w:t>
            </w:r>
            <w:r w:rsidRPr="00CB3566">
              <w:rPr>
                <w:rStyle w:val="font91"/>
                <w:rFonts w:asciiTheme="minorEastAsia" w:eastAsiaTheme="minorEastAsia" w:hAnsiTheme="minorEastAsia" w:hint="default"/>
                <w:sz w:val="24"/>
                <w:szCs w:val="24"/>
                <w:lang w:bidi="ar"/>
              </w:rPr>
              <w:t>统。</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1.4.2</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显示屏：</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≥10寸彩色触摸屏，通讯速率≥19.2Kbps。</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1.4.3</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打印机</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采用微型热敏打印机，打印记录保存3年以上,通讯速率≥19.2Kbps。</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1.4.4</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显示屏显示内容：</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温度，压力，时间，循环模式，过程阶段、胶囊使用数量和报警信息等，并提供实际界面照片。</w:t>
            </w:r>
          </w:p>
        </w:tc>
      </w:tr>
      <w:tr w:rsidR="00BE1863" w:rsidRPr="00CB3566" w:rsidTr="00CB3566">
        <w:trPr>
          <w:trHeight w:val="72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1.4.5</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打印记录内容：</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能够打印记录：程序名称、灭菌日期、灭菌锅次、灭菌起始结束时间、生物培养结果和灭菌过程的压力、温度、阶段时间、电源功率和结束状态等信息，并提供打印样品；</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1.5</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程序系统</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rPr>
                <w:rFonts w:asciiTheme="minorEastAsia" w:eastAsiaTheme="minorEastAsia" w:hAnsiTheme="minorEastAsia" w:cs="仿宋"/>
                <w:color w:val="000000"/>
                <w:sz w:val="24"/>
              </w:rPr>
            </w:pP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1.5.1</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程序数量：</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根据灭菌物品特点，设置多个灭菌程序，具有对医疗器械的表面、管腔的灭菌程序和软式内镜的灭菌程序以及真空干燥程序。</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1.5.2</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倒计时显示</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具有倒计时显示功能，可根据装载情况自动调整剩余时间，能够使操作者更加合理的安排工作时间。</w:t>
            </w:r>
          </w:p>
        </w:tc>
      </w:tr>
      <w:tr w:rsidR="00BE1863" w:rsidRPr="00CB3566" w:rsidTr="00CB3566">
        <w:trPr>
          <w:trHeight w:val="312"/>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1.6</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整体参数</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rPr>
                <w:rFonts w:asciiTheme="minorEastAsia" w:eastAsiaTheme="minorEastAsia" w:hAnsiTheme="minorEastAsia" w:cs="仿宋"/>
                <w:color w:val="000000"/>
                <w:sz w:val="24"/>
              </w:rPr>
            </w:pP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1.6.1</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装载方式：</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上下两层不锈钢篮筐装载灭菌物品，装载量大，空间使用率高。</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kern w:val="0"/>
                <w:sz w:val="24"/>
                <w:lang w:bidi="ar"/>
              </w:rPr>
            </w:pPr>
            <w:r w:rsidRPr="00CB3566">
              <w:rPr>
                <w:rFonts w:asciiTheme="minorEastAsia" w:eastAsiaTheme="minorEastAsia" w:hAnsiTheme="minorEastAsia" w:cs="仿宋" w:hint="eastAsia"/>
                <w:color w:val="000000"/>
                <w:kern w:val="0"/>
                <w:sz w:val="24"/>
                <w:lang w:bidi="ar"/>
              </w:rPr>
              <w:t>1.6.2</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kern w:val="0"/>
                <w:sz w:val="24"/>
                <w:lang w:bidi="ar"/>
              </w:rPr>
            </w:pPr>
            <w:r w:rsidRPr="00CB3566">
              <w:rPr>
                <w:rFonts w:asciiTheme="minorEastAsia" w:eastAsiaTheme="minorEastAsia" w:hAnsiTheme="minorEastAsia" w:cs="仿宋" w:hint="eastAsia"/>
                <w:color w:val="000000"/>
                <w:kern w:val="0"/>
                <w:sz w:val="24"/>
                <w:lang w:bidi="ar"/>
              </w:rPr>
              <w:t>极</w:t>
            </w:r>
            <w:proofErr w:type="gramStart"/>
            <w:r w:rsidRPr="00CB3566">
              <w:rPr>
                <w:rFonts w:asciiTheme="minorEastAsia" w:eastAsiaTheme="minorEastAsia" w:hAnsiTheme="minorEastAsia" w:cs="仿宋" w:hint="eastAsia"/>
                <w:color w:val="000000"/>
                <w:kern w:val="0"/>
                <w:sz w:val="24"/>
                <w:lang w:bidi="ar"/>
              </w:rPr>
              <w:t>速生物</w:t>
            </w:r>
            <w:proofErr w:type="gramEnd"/>
            <w:r w:rsidRPr="00CB3566">
              <w:rPr>
                <w:rFonts w:asciiTheme="minorEastAsia" w:eastAsiaTheme="minorEastAsia" w:hAnsiTheme="minorEastAsia" w:cs="仿宋" w:hint="eastAsia"/>
                <w:color w:val="000000"/>
                <w:kern w:val="0"/>
                <w:sz w:val="24"/>
                <w:lang w:bidi="ar"/>
              </w:rPr>
              <w:t>培养箱</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kern w:val="0"/>
                <w:sz w:val="24"/>
                <w:lang w:bidi="ar"/>
              </w:rPr>
            </w:pPr>
            <w:r w:rsidRPr="00CB3566">
              <w:rPr>
                <w:rFonts w:asciiTheme="minorEastAsia" w:eastAsiaTheme="minorEastAsia" w:hAnsiTheme="minorEastAsia" w:cs="仿宋" w:hint="eastAsia"/>
                <w:color w:val="000000"/>
                <w:kern w:val="0"/>
                <w:sz w:val="24"/>
                <w:lang w:bidi="ar"/>
              </w:rPr>
              <w:t>为保证灭菌过程的合格性，配置极</w:t>
            </w:r>
            <w:proofErr w:type="gramStart"/>
            <w:r w:rsidRPr="00CB3566">
              <w:rPr>
                <w:rFonts w:asciiTheme="minorEastAsia" w:eastAsiaTheme="minorEastAsia" w:hAnsiTheme="minorEastAsia" w:cs="仿宋" w:hint="eastAsia"/>
                <w:color w:val="000000"/>
                <w:kern w:val="0"/>
                <w:sz w:val="24"/>
                <w:lang w:bidi="ar"/>
              </w:rPr>
              <w:t>速生物</w:t>
            </w:r>
            <w:proofErr w:type="gramEnd"/>
            <w:r w:rsidRPr="00CB3566">
              <w:rPr>
                <w:rFonts w:asciiTheme="minorEastAsia" w:eastAsiaTheme="minorEastAsia" w:hAnsiTheme="minorEastAsia" w:cs="仿宋" w:hint="eastAsia"/>
                <w:color w:val="000000"/>
                <w:kern w:val="0"/>
                <w:sz w:val="24"/>
                <w:lang w:bidi="ar"/>
              </w:rPr>
              <w:t>阅读器1台（0.5小时，压力蒸汽和过氧化氢低温灭菌通用1体机），并与追溯系统连接可实时记录培养结果；配置打印机一台，可实时打印培养结果。</w:t>
            </w:r>
          </w:p>
        </w:tc>
      </w:tr>
      <w:tr w:rsidR="00BE1863" w:rsidRPr="00CB3566" w:rsidTr="00CB3566">
        <w:trPr>
          <w:trHeight w:val="276"/>
        </w:trPr>
        <w:tc>
          <w:tcPr>
            <w:tcW w:w="7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1.7</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b/>
                <w:color w:val="000000"/>
                <w:sz w:val="24"/>
              </w:rPr>
            </w:pPr>
            <w:r w:rsidRPr="00CB3566">
              <w:rPr>
                <w:rFonts w:asciiTheme="minorEastAsia" w:eastAsiaTheme="minorEastAsia" w:hAnsiTheme="minorEastAsia" w:cs="仿宋" w:hint="eastAsia"/>
                <w:b/>
                <w:color w:val="000000"/>
                <w:kern w:val="0"/>
                <w:sz w:val="24"/>
                <w:lang w:bidi="ar"/>
              </w:rPr>
              <w:t>性能指标</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rPr>
                <w:rFonts w:asciiTheme="minorEastAsia" w:eastAsiaTheme="minorEastAsia" w:hAnsiTheme="minorEastAsia" w:cs="仿宋"/>
                <w:color w:val="000000"/>
                <w:sz w:val="24"/>
              </w:rPr>
            </w:pPr>
          </w:p>
        </w:tc>
      </w:tr>
      <w:tr w:rsidR="00BE1863" w:rsidRPr="00CB3566" w:rsidTr="00CB3566">
        <w:trPr>
          <w:trHeight w:val="720"/>
        </w:trPr>
        <w:tc>
          <w:tcPr>
            <w:tcW w:w="7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1.7.1</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灭菌能力</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聚四氟乙烯管腔直径1mm,长度≥4000mm；不锈钢管</w:t>
            </w:r>
            <w:proofErr w:type="gramStart"/>
            <w:r w:rsidRPr="00CB3566">
              <w:rPr>
                <w:rFonts w:asciiTheme="minorEastAsia" w:eastAsiaTheme="minorEastAsia" w:hAnsiTheme="minorEastAsia" w:cs="仿宋" w:hint="eastAsia"/>
                <w:color w:val="000000"/>
                <w:kern w:val="0"/>
                <w:sz w:val="24"/>
                <w:lang w:bidi="ar"/>
              </w:rPr>
              <w:t>腔</w:t>
            </w:r>
            <w:proofErr w:type="gramEnd"/>
            <w:r w:rsidRPr="00CB3566">
              <w:rPr>
                <w:rFonts w:asciiTheme="minorEastAsia" w:eastAsiaTheme="minorEastAsia" w:hAnsiTheme="minorEastAsia" w:cs="仿宋" w:hint="eastAsia"/>
                <w:color w:val="000000"/>
                <w:kern w:val="0"/>
                <w:sz w:val="24"/>
                <w:lang w:bidi="ar"/>
              </w:rPr>
              <w:t>直径0.7mm,长度600mm；提供省级以上机构有效期内灭菌效果检测报告。</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2</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 w:hint="eastAsia"/>
                <w:color w:val="000000"/>
                <w:kern w:val="0"/>
                <w:sz w:val="24"/>
                <w:lang w:bidi="ar"/>
              </w:rPr>
              <w:t>售后服务</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sz w:val="24"/>
              </w:rPr>
            </w:pPr>
            <w:r w:rsidRPr="00CB3566">
              <w:rPr>
                <w:rFonts w:asciiTheme="minorEastAsia" w:eastAsiaTheme="minorEastAsia" w:hAnsiTheme="minorEastAsia" w:cs="仿宋_GB2312" w:hint="eastAsia"/>
                <w:bCs/>
                <w:kern w:val="0"/>
                <w:sz w:val="24"/>
              </w:rPr>
              <w:t>生产厂家疆内设有配件库，驻疆工程师人数不少于5人，提供姓名及联系方式</w:t>
            </w:r>
          </w:p>
        </w:tc>
      </w:tr>
      <w:tr w:rsidR="00BE1863" w:rsidRPr="00CB3566" w:rsidTr="00CB3566">
        <w:trPr>
          <w:trHeight w:val="480"/>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kern w:val="0"/>
                <w:sz w:val="24"/>
                <w:lang w:bidi="ar"/>
              </w:rPr>
            </w:pPr>
            <w:r w:rsidRPr="00CB3566">
              <w:rPr>
                <w:rFonts w:asciiTheme="minorEastAsia" w:eastAsiaTheme="minorEastAsia" w:hAnsiTheme="minorEastAsia" w:cs="仿宋" w:hint="eastAsia"/>
                <w:color w:val="000000"/>
                <w:kern w:val="0"/>
                <w:sz w:val="24"/>
                <w:lang w:bidi="ar"/>
              </w:rPr>
              <w:t>3</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
                <w:color w:val="000000"/>
                <w:kern w:val="0"/>
                <w:sz w:val="24"/>
                <w:lang w:bidi="ar"/>
              </w:rPr>
            </w:pPr>
            <w:r w:rsidRPr="00CB3566">
              <w:rPr>
                <w:rFonts w:asciiTheme="minorEastAsia" w:eastAsiaTheme="minorEastAsia" w:hAnsiTheme="minorEastAsia" w:cs="仿宋" w:hint="eastAsia"/>
                <w:color w:val="000000"/>
                <w:kern w:val="0"/>
                <w:sz w:val="24"/>
                <w:lang w:bidi="ar"/>
              </w:rPr>
              <w:t>信息系统</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E1863" w:rsidRPr="00CB3566" w:rsidRDefault="00BE1863" w:rsidP="00CB3566">
            <w:pPr>
              <w:widowControl/>
              <w:jc w:val="left"/>
              <w:textAlignment w:val="center"/>
              <w:rPr>
                <w:rFonts w:asciiTheme="minorEastAsia" w:eastAsiaTheme="minorEastAsia" w:hAnsiTheme="minorEastAsia" w:cs="仿宋_GB2312"/>
                <w:bCs/>
                <w:kern w:val="0"/>
                <w:sz w:val="24"/>
              </w:rPr>
            </w:pPr>
            <w:r w:rsidRPr="00CB3566">
              <w:rPr>
                <w:rFonts w:asciiTheme="minorEastAsia" w:eastAsiaTheme="minorEastAsia" w:hAnsiTheme="minorEastAsia" w:cs="仿宋_GB2312" w:hint="eastAsia"/>
                <w:bCs/>
                <w:kern w:val="0"/>
                <w:sz w:val="24"/>
              </w:rPr>
              <w:t>与供应室现有追溯系统无缝对接，并承担相应端口费用</w:t>
            </w:r>
          </w:p>
        </w:tc>
      </w:tr>
    </w:tbl>
    <w:p w:rsidR="00BE1863" w:rsidRPr="00CB3566" w:rsidRDefault="00BE1863"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lastRenderedPageBreak/>
        <w:t>要求与质保</w:t>
      </w:r>
    </w:p>
    <w:p w:rsidR="00BE1863" w:rsidRPr="00CB3566" w:rsidRDefault="00BE1863"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BE1863" w:rsidRPr="00CB3566" w:rsidRDefault="00BE1863"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整机质保二十四个月；签订合同时需提供与生产厂家签订的质保协议。</w:t>
      </w:r>
    </w:p>
    <w:p w:rsidR="00BE1863" w:rsidRPr="00CB3566" w:rsidRDefault="00BE1863"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与本院HIS或相关计算机系统匹配（接口费由中标方承担）。</w:t>
      </w:r>
    </w:p>
    <w:p w:rsidR="00BE1863" w:rsidRPr="00CB3566" w:rsidRDefault="00BE1863" w:rsidP="00CB3566">
      <w:pPr>
        <w:spacing w:line="360" w:lineRule="auto"/>
        <w:ind w:firstLineChars="200" w:firstLine="480"/>
        <w:jc w:val="left"/>
        <w:rPr>
          <w:rFonts w:asciiTheme="minorEastAsia" w:eastAsiaTheme="minorEastAsia" w:hAnsiTheme="minorEastAsia" w:cs="宋体"/>
          <w:sz w:val="24"/>
        </w:rPr>
      </w:pPr>
    </w:p>
    <w:p w:rsidR="00BE1863" w:rsidRPr="00CB3566" w:rsidRDefault="00BE1863" w:rsidP="00BE1863">
      <w:pPr>
        <w:rPr>
          <w:rFonts w:asciiTheme="minorEastAsia" w:eastAsiaTheme="minorEastAsia" w:hAnsiTheme="minorEastAsia"/>
          <w:sz w:val="24"/>
        </w:rPr>
      </w:pPr>
    </w:p>
    <w:p w:rsidR="00E661B0" w:rsidRPr="00CB3566" w:rsidRDefault="00E661B0" w:rsidP="00CB3566">
      <w:pPr>
        <w:spacing w:line="360" w:lineRule="auto"/>
        <w:ind w:firstLineChars="200" w:firstLine="480"/>
        <w:jc w:val="left"/>
        <w:rPr>
          <w:rFonts w:asciiTheme="minorEastAsia" w:eastAsiaTheme="minorEastAsia" w:hAnsiTheme="minorEastAsia" w:cs="宋体"/>
          <w:sz w:val="24"/>
        </w:rPr>
      </w:pPr>
    </w:p>
    <w:p w:rsidR="00E661B0" w:rsidRPr="00CB3566" w:rsidRDefault="00E661B0" w:rsidP="00E661B0">
      <w:pPr>
        <w:rPr>
          <w:rFonts w:asciiTheme="minorEastAsia" w:eastAsiaTheme="minorEastAsia" w:hAnsiTheme="minorEastAsia"/>
          <w:sz w:val="24"/>
        </w:rPr>
      </w:pPr>
    </w:p>
    <w:p w:rsidR="009B3767" w:rsidRPr="00B955CF" w:rsidRDefault="00BE1863" w:rsidP="00B955CF">
      <w:pPr>
        <w:widowControl/>
        <w:jc w:val="center"/>
        <w:rPr>
          <w:rFonts w:asciiTheme="minorEastAsia" w:eastAsiaTheme="minorEastAsia" w:hAnsiTheme="minorEastAsia"/>
          <w:sz w:val="24"/>
        </w:rPr>
      </w:pPr>
      <w:r w:rsidRPr="00CB3566">
        <w:rPr>
          <w:rFonts w:asciiTheme="minorEastAsia" w:eastAsiaTheme="minorEastAsia" w:hAnsiTheme="minorEastAsia"/>
          <w:sz w:val="24"/>
        </w:rPr>
        <w:br w:type="page"/>
      </w:r>
      <w:r w:rsidR="009B3767">
        <w:rPr>
          <w:rFonts w:ascii="宋体" w:hAnsi="宋体" w:hint="eastAsia"/>
          <w:b/>
          <w:sz w:val="28"/>
          <w:szCs w:val="28"/>
        </w:rPr>
        <w:lastRenderedPageBreak/>
        <w:t>射频仪招标参数</w:t>
      </w:r>
    </w:p>
    <w:p w:rsidR="009B3767" w:rsidRDefault="009B3767" w:rsidP="009B3767">
      <w:pPr>
        <w:spacing w:line="400" w:lineRule="exact"/>
        <w:rPr>
          <w:rFonts w:ascii="宋体" w:hAnsi="宋体"/>
          <w:bCs/>
          <w:sz w:val="28"/>
          <w:szCs w:val="28"/>
        </w:rPr>
      </w:pPr>
      <w:r>
        <w:rPr>
          <w:rFonts w:ascii="宋体" w:hAnsi="宋体" w:hint="eastAsia"/>
          <w:bCs/>
          <w:sz w:val="28"/>
          <w:szCs w:val="28"/>
        </w:rPr>
        <w:t>1、电极针和穿刺针长度规格≥4种可供治疗选择。</w:t>
      </w:r>
    </w:p>
    <w:p w:rsidR="009B3767" w:rsidRDefault="009B3767" w:rsidP="009B3767">
      <w:pPr>
        <w:spacing w:line="400" w:lineRule="exact"/>
        <w:rPr>
          <w:rFonts w:ascii="宋体" w:hAnsi="宋体"/>
          <w:bCs/>
          <w:sz w:val="28"/>
          <w:szCs w:val="28"/>
        </w:rPr>
      </w:pPr>
      <w:r>
        <w:rPr>
          <w:rFonts w:ascii="宋体" w:hAnsi="宋体" w:hint="eastAsia"/>
          <w:bCs/>
          <w:sz w:val="28"/>
          <w:szCs w:val="28"/>
        </w:rPr>
        <w:t>2、具有输出功率校准模式，输出功率更精确。</w:t>
      </w:r>
    </w:p>
    <w:p w:rsidR="009B3767" w:rsidRDefault="009B3767" w:rsidP="009B3767">
      <w:pPr>
        <w:spacing w:line="400" w:lineRule="exact"/>
        <w:rPr>
          <w:rFonts w:ascii="宋体" w:hAnsi="宋体"/>
          <w:bCs/>
          <w:sz w:val="28"/>
          <w:szCs w:val="28"/>
        </w:rPr>
      </w:pPr>
      <w:r>
        <w:rPr>
          <w:rFonts w:ascii="宋体" w:hAnsi="宋体" w:hint="eastAsia"/>
          <w:bCs/>
          <w:sz w:val="28"/>
          <w:szCs w:val="28"/>
        </w:rPr>
        <w:t>3、刺激频率和波宽可调并可切换选择。</w:t>
      </w:r>
    </w:p>
    <w:p w:rsidR="009B3767" w:rsidRDefault="009B3767" w:rsidP="009B3767">
      <w:pPr>
        <w:spacing w:line="400" w:lineRule="exact"/>
        <w:rPr>
          <w:rFonts w:ascii="宋体" w:hAnsi="宋体"/>
          <w:bCs/>
          <w:sz w:val="28"/>
          <w:szCs w:val="28"/>
        </w:rPr>
      </w:pPr>
      <w:r>
        <w:rPr>
          <w:rFonts w:ascii="宋体" w:hAnsi="宋体" w:hint="eastAsia"/>
          <w:bCs/>
          <w:sz w:val="28"/>
          <w:szCs w:val="28"/>
        </w:rPr>
        <w:t>4、设备可自动根据检测并识别电极的连接数量和情况，智能选择模式。</w:t>
      </w:r>
    </w:p>
    <w:p w:rsidR="009B3767" w:rsidRDefault="009B3767" w:rsidP="009B3767">
      <w:pPr>
        <w:spacing w:line="400" w:lineRule="exact"/>
        <w:rPr>
          <w:rFonts w:ascii="宋体" w:hAnsi="宋体"/>
          <w:bCs/>
          <w:sz w:val="28"/>
          <w:szCs w:val="28"/>
        </w:rPr>
      </w:pPr>
      <w:r>
        <w:rPr>
          <w:rFonts w:ascii="宋体" w:hAnsi="宋体" w:hint="eastAsia"/>
          <w:bCs/>
          <w:sz w:val="28"/>
          <w:szCs w:val="28"/>
        </w:rPr>
        <w:t>5、可以动态监测射频针头和负极板之间的阻抗（阻抗范围：50-1000Ω），在治疗过程中观察治疗部位组织温度和热凝变化情况。</w:t>
      </w:r>
    </w:p>
    <w:p w:rsidR="009B3767" w:rsidRDefault="009B3767" w:rsidP="009B3767">
      <w:pPr>
        <w:spacing w:line="400" w:lineRule="exact"/>
        <w:rPr>
          <w:rFonts w:ascii="宋体" w:hAnsi="宋体"/>
          <w:bCs/>
          <w:sz w:val="28"/>
          <w:szCs w:val="28"/>
        </w:rPr>
      </w:pPr>
      <w:r>
        <w:rPr>
          <w:rFonts w:ascii="宋体" w:hAnsi="宋体" w:hint="eastAsia"/>
          <w:bCs/>
          <w:sz w:val="28"/>
          <w:szCs w:val="28"/>
        </w:rPr>
        <w:t>6、包括单极、双极射频模式。</w:t>
      </w:r>
    </w:p>
    <w:p w:rsidR="009B3767" w:rsidRDefault="009B3767" w:rsidP="009B3767">
      <w:pPr>
        <w:spacing w:line="400" w:lineRule="exact"/>
        <w:rPr>
          <w:rFonts w:ascii="宋体" w:hAnsi="宋体"/>
          <w:bCs/>
          <w:sz w:val="28"/>
          <w:szCs w:val="28"/>
        </w:rPr>
      </w:pPr>
      <w:r>
        <w:rPr>
          <w:rFonts w:ascii="宋体" w:hAnsi="宋体" w:hint="eastAsia"/>
          <w:bCs/>
          <w:sz w:val="28"/>
          <w:szCs w:val="28"/>
        </w:rPr>
        <w:t>7、治疗时感觉和运动神经可以通过刺激鉴别辅助穿刺定位。</w:t>
      </w:r>
    </w:p>
    <w:p w:rsidR="009B3767" w:rsidRDefault="009B3767" w:rsidP="009B3767">
      <w:pPr>
        <w:spacing w:line="400" w:lineRule="exact"/>
        <w:rPr>
          <w:rFonts w:ascii="宋体" w:hAnsi="宋体"/>
          <w:bCs/>
          <w:sz w:val="28"/>
          <w:szCs w:val="28"/>
        </w:rPr>
      </w:pPr>
      <w:r>
        <w:rPr>
          <w:rFonts w:ascii="宋体" w:hAnsi="宋体" w:hint="eastAsia"/>
          <w:bCs/>
          <w:sz w:val="28"/>
          <w:szCs w:val="28"/>
        </w:rPr>
        <w:t>8、双极射频模式、持续射频模式及脉冲模式均可实现双极射频模式操作。</w:t>
      </w:r>
    </w:p>
    <w:p w:rsidR="009B3767" w:rsidRDefault="009B3767" w:rsidP="009B3767">
      <w:pPr>
        <w:spacing w:line="400" w:lineRule="exact"/>
        <w:rPr>
          <w:rFonts w:ascii="宋体" w:hAnsi="宋体"/>
          <w:bCs/>
          <w:sz w:val="28"/>
          <w:szCs w:val="28"/>
        </w:rPr>
      </w:pPr>
      <w:r>
        <w:rPr>
          <w:rFonts w:ascii="宋体" w:hAnsi="宋体" w:hint="eastAsia"/>
          <w:bCs/>
          <w:sz w:val="28"/>
          <w:szCs w:val="28"/>
        </w:rPr>
        <w:t>9、术后具备电极针自动降温系统。</w:t>
      </w:r>
    </w:p>
    <w:p w:rsidR="009B3767" w:rsidRDefault="009B3767" w:rsidP="009B3767">
      <w:pPr>
        <w:spacing w:line="400" w:lineRule="exact"/>
        <w:rPr>
          <w:rFonts w:ascii="宋体" w:hAnsi="宋体"/>
          <w:bCs/>
          <w:sz w:val="28"/>
          <w:szCs w:val="28"/>
        </w:rPr>
      </w:pPr>
      <w:r>
        <w:rPr>
          <w:rFonts w:ascii="宋体" w:hAnsi="宋体" w:hint="eastAsia"/>
          <w:bCs/>
          <w:sz w:val="28"/>
          <w:szCs w:val="28"/>
        </w:rPr>
        <w:t>10、具备椎间盘内测温功能，用于疼痛治疗的射频毁损手术。</w:t>
      </w:r>
    </w:p>
    <w:p w:rsidR="009B3767" w:rsidRDefault="009B3767" w:rsidP="009B3767">
      <w:pPr>
        <w:spacing w:line="400" w:lineRule="exact"/>
        <w:rPr>
          <w:rFonts w:ascii="宋体" w:hAnsi="宋体"/>
          <w:bCs/>
          <w:sz w:val="28"/>
          <w:szCs w:val="28"/>
        </w:rPr>
      </w:pPr>
      <w:r>
        <w:rPr>
          <w:rFonts w:ascii="宋体" w:hAnsi="宋体" w:hint="eastAsia"/>
          <w:bCs/>
          <w:sz w:val="28"/>
          <w:szCs w:val="28"/>
        </w:rPr>
        <w:t>11、工作过程中温度可直接调节，无需停机。</w:t>
      </w:r>
    </w:p>
    <w:p w:rsidR="009B3767" w:rsidRDefault="009B3767" w:rsidP="009B3767">
      <w:pPr>
        <w:spacing w:line="400" w:lineRule="exact"/>
        <w:rPr>
          <w:rFonts w:ascii="宋体" w:hAnsi="宋体"/>
          <w:bCs/>
          <w:sz w:val="28"/>
          <w:szCs w:val="28"/>
        </w:rPr>
      </w:pPr>
      <w:r>
        <w:rPr>
          <w:rFonts w:ascii="宋体" w:hAnsi="宋体" w:hint="eastAsia"/>
          <w:bCs/>
          <w:sz w:val="28"/>
          <w:szCs w:val="28"/>
        </w:rPr>
        <w:t>12、系统能自动检测系统各单元工作是否正常，并给予显示或报警。</w:t>
      </w:r>
    </w:p>
    <w:p w:rsidR="009B3767" w:rsidRDefault="009B3767" w:rsidP="009B3767">
      <w:pPr>
        <w:spacing w:line="400" w:lineRule="exact"/>
        <w:rPr>
          <w:rFonts w:ascii="宋体" w:hAnsi="宋体"/>
          <w:bCs/>
          <w:sz w:val="28"/>
          <w:szCs w:val="28"/>
        </w:rPr>
      </w:pPr>
      <w:r>
        <w:rPr>
          <w:rFonts w:ascii="宋体" w:hAnsi="宋体" w:hint="eastAsia"/>
          <w:bCs/>
          <w:sz w:val="28"/>
          <w:szCs w:val="28"/>
        </w:rPr>
        <w:t>13、包括不限于自动、手动控制模式，毁损温度及时间可调。</w:t>
      </w:r>
    </w:p>
    <w:p w:rsidR="009B3767" w:rsidRDefault="009B3767" w:rsidP="009B3767">
      <w:pPr>
        <w:spacing w:line="400" w:lineRule="exact"/>
        <w:rPr>
          <w:rFonts w:ascii="宋体" w:hAnsi="宋体"/>
          <w:bCs/>
          <w:sz w:val="28"/>
          <w:szCs w:val="28"/>
        </w:rPr>
      </w:pPr>
      <w:r>
        <w:rPr>
          <w:rFonts w:ascii="宋体" w:hAnsi="宋体" w:hint="eastAsia"/>
          <w:bCs/>
          <w:sz w:val="28"/>
          <w:szCs w:val="28"/>
        </w:rPr>
        <w:t>14、射频频率≥400KHz。</w:t>
      </w:r>
    </w:p>
    <w:p w:rsidR="009B3767" w:rsidRDefault="009B3767" w:rsidP="009B3767">
      <w:pPr>
        <w:spacing w:line="400" w:lineRule="exact"/>
        <w:rPr>
          <w:rFonts w:ascii="宋体" w:hAnsi="宋体"/>
          <w:bCs/>
          <w:sz w:val="28"/>
          <w:szCs w:val="28"/>
        </w:rPr>
      </w:pPr>
      <w:r>
        <w:rPr>
          <w:rFonts w:ascii="宋体" w:hAnsi="宋体" w:hint="eastAsia"/>
          <w:bCs/>
          <w:sz w:val="28"/>
          <w:szCs w:val="28"/>
        </w:rPr>
        <w:t>15、可调节治疗输出功率≤20W，在治疗过程能实时显示状态信息。</w:t>
      </w:r>
    </w:p>
    <w:p w:rsidR="009B3767" w:rsidRDefault="009B3767" w:rsidP="009B3767">
      <w:pPr>
        <w:spacing w:line="400" w:lineRule="exact"/>
        <w:rPr>
          <w:rFonts w:ascii="宋体" w:hAnsi="宋体"/>
          <w:bCs/>
          <w:sz w:val="28"/>
          <w:szCs w:val="28"/>
        </w:rPr>
      </w:pPr>
      <w:r>
        <w:rPr>
          <w:rFonts w:ascii="宋体" w:hAnsi="宋体" w:hint="eastAsia"/>
          <w:bCs/>
          <w:sz w:val="28"/>
          <w:szCs w:val="28"/>
        </w:rPr>
        <w:t>16、在工作状态下极板脱落具备文字提示和报警功能。</w:t>
      </w:r>
    </w:p>
    <w:p w:rsidR="009B3767" w:rsidRDefault="009B3767" w:rsidP="009B3767">
      <w:pPr>
        <w:spacing w:line="400" w:lineRule="exact"/>
        <w:rPr>
          <w:rFonts w:ascii="宋体" w:hAnsi="宋体"/>
          <w:bCs/>
          <w:sz w:val="28"/>
          <w:szCs w:val="28"/>
        </w:rPr>
      </w:pPr>
      <w:r>
        <w:rPr>
          <w:rFonts w:ascii="宋体" w:hAnsi="宋体" w:hint="eastAsia"/>
          <w:bCs/>
          <w:sz w:val="28"/>
          <w:szCs w:val="28"/>
        </w:rPr>
        <w:t>17、同时具备椎间盘纤维环成形、髓核热凝及椎间盘减压功能。</w:t>
      </w:r>
    </w:p>
    <w:p w:rsidR="009B3767" w:rsidRDefault="009B3767" w:rsidP="009B3767">
      <w:pPr>
        <w:spacing w:line="400" w:lineRule="exact"/>
        <w:rPr>
          <w:rFonts w:ascii="宋体" w:hAnsi="宋体"/>
          <w:bCs/>
          <w:sz w:val="28"/>
          <w:szCs w:val="28"/>
        </w:rPr>
      </w:pPr>
      <w:r>
        <w:rPr>
          <w:rFonts w:ascii="宋体" w:hAnsi="宋体" w:hint="eastAsia"/>
          <w:bCs/>
          <w:sz w:val="28"/>
          <w:szCs w:val="28"/>
        </w:rPr>
        <w:t>18、频率和电压可调：刺激脉冲宽度:1-3ms。</w:t>
      </w:r>
    </w:p>
    <w:p w:rsidR="009B3767" w:rsidRDefault="009B3767" w:rsidP="009B3767">
      <w:pPr>
        <w:spacing w:line="400" w:lineRule="exact"/>
        <w:rPr>
          <w:rFonts w:ascii="宋体" w:hAnsi="宋体"/>
          <w:bCs/>
          <w:sz w:val="28"/>
          <w:szCs w:val="28"/>
        </w:rPr>
      </w:pPr>
      <w:r>
        <w:rPr>
          <w:rFonts w:ascii="宋体" w:hAnsi="宋体" w:hint="eastAsia"/>
          <w:bCs/>
          <w:sz w:val="28"/>
          <w:szCs w:val="28"/>
        </w:rPr>
        <w:t>19、射频损毁模式下，损毁前和损毁中连续阻抗测试。刺激脉冲频率≤90HZ。</w:t>
      </w:r>
    </w:p>
    <w:p w:rsidR="009B3767" w:rsidRDefault="009B3767" w:rsidP="009B3767">
      <w:pPr>
        <w:spacing w:line="400" w:lineRule="exact"/>
        <w:rPr>
          <w:rFonts w:ascii="宋体" w:hAnsi="宋体"/>
          <w:bCs/>
          <w:sz w:val="28"/>
          <w:szCs w:val="28"/>
        </w:rPr>
      </w:pPr>
      <w:r>
        <w:rPr>
          <w:rFonts w:ascii="宋体" w:hAnsi="宋体" w:hint="eastAsia"/>
          <w:bCs/>
          <w:sz w:val="28"/>
          <w:szCs w:val="28"/>
        </w:rPr>
        <w:t>20、LED液晶屏显示≥7.0寸，按键操作，工作显示界面数字化显示。</w:t>
      </w:r>
    </w:p>
    <w:p w:rsidR="009B3767" w:rsidRDefault="009B3767" w:rsidP="009B3767">
      <w:pPr>
        <w:spacing w:line="400" w:lineRule="exact"/>
        <w:rPr>
          <w:rFonts w:ascii="宋体" w:hAnsi="宋体"/>
          <w:bCs/>
          <w:sz w:val="28"/>
          <w:szCs w:val="28"/>
        </w:rPr>
      </w:pPr>
      <w:r>
        <w:rPr>
          <w:rFonts w:ascii="宋体" w:hAnsi="宋体" w:hint="eastAsia"/>
          <w:bCs/>
          <w:sz w:val="28"/>
          <w:szCs w:val="28"/>
        </w:rPr>
        <w:t>21、最大电极针规格≥长度175mm,外径0.5mm.</w:t>
      </w:r>
    </w:p>
    <w:p w:rsidR="009B3767" w:rsidRDefault="009B3767" w:rsidP="009B3767">
      <w:pPr>
        <w:spacing w:line="400" w:lineRule="exact"/>
        <w:rPr>
          <w:rFonts w:ascii="宋体" w:hAnsi="宋体"/>
          <w:bCs/>
          <w:sz w:val="28"/>
          <w:szCs w:val="28"/>
        </w:rPr>
      </w:pPr>
      <w:r>
        <w:rPr>
          <w:rFonts w:ascii="宋体" w:hAnsi="宋体" w:hint="eastAsia"/>
          <w:bCs/>
          <w:sz w:val="28"/>
          <w:szCs w:val="28"/>
        </w:rPr>
        <w:t>22、</w:t>
      </w:r>
      <w:proofErr w:type="gramStart"/>
      <w:r>
        <w:rPr>
          <w:rFonts w:ascii="宋体" w:hAnsi="宋体" w:hint="eastAsia"/>
          <w:bCs/>
          <w:sz w:val="28"/>
          <w:szCs w:val="28"/>
        </w:rPr>
        <w:t>最大穿</w:t>
      </w:r>
      <w:proofErr w:type="gramEnd"/>
      <w:r>
        <w:rPr>
          <w:rFonts w:ascii="宋体" w:hAnsi="宋体" w:hint="eastAsia"/>
          <w:bCs/>
          <w:sz w:val="28"/>
          <w:szCs w:val="28"/>
        </w:rPr>
        <w:t>刺针规格≥长度165mm，外径0.8mm，裸露端长度5mm。</w:t>
      </w:r>
    </w:p>
    <w:p w:rsidR="009B3767" w:rsidRDefault="009B3767" w:rsidP="009B3767">
      <w:pPr>
        <w:spacing w:line="400" w:lineRule="exact"/>
        <w:rPr>
          <w:rFonts w:ascii="宋体" w:hAnsi="宋体"/>
          <w:bCs/>
          <w:sz w:val="28"/>
          <w:szCs w:val="28"/>
        </w:rPr>
      </w:pPr>
      <w:r>
        <w:rPr>
          <w:rFonts w:ascii="宋体" w:hAnsi="宋体" w:hint="eastAsia"/>
          <w:bCs/>
          <w:sz w:val="28"/>
          <w:szCs w:val="28"/>
        </w:rPr>
        <w:t>23、温度范围25℃-95℃。</w:t>
      </w:r>
    </w:p>
    <w:p w:rsidR="009B3767" w:rsidRDefault="009B3767" w:rsidP="009B3767">
      <w:pPr>
        <w:spacing w:line="400" w:lineRule="exact"/>
        <w:rPr>
          <w:rFonts w:ascii="宋体" w:hAnsi="宋体"/>
          <w:bCs/>
          <w:sz w:val="28"/>
          <w:szCs w:val="28"/>
        </w:rPr>
      </w:pPr>
      <w:r>
        <w:rPr>
          <w:rFonts w:ascii="宋体" w:hAnsi="宋体" w:hint="eastAsia"/>
          <w:bCs/>
          <w:sz w:val="28"/>
          <w:szCs w:val="28"/>
        </w:rPr>
        <w:t>24、</w:t>
      </w:r>
      <w:proofErr w:type="gramStart"/>
      <w:r>
        <w:rPr>
          <w:rFonts w:ascii="宋体" w:hAnsi="宋体" w:hint="eastAsia"/>
          <w:bCs/>
          <w:sz w:val="28"/>
          <w:szCs w:val="28"/>
        </w:rPr>
        <w:t>具有防呆头</w:t>
      </w:r>
      <w:proofErr w:type="gramEnd"/>
      <w:r>
        <w:rPr>
          <w:rFonts w:ascii="宋体" w:hAnsi="宋体" w:hint="eastAsia"/>
          <w:bCs/>
          <w:sz w:val="28"/>
          <w:szCs w:val="28"/>
        </w:rPr>
        <w:t>设计。</w:t>
      </w:r>
    </w:p>
    <w:p w:rsidR="009B3767" w:rsidRDefault="009B3767" w:rsidP="009B3767">
      <w:pPr>
        <w:spacing w:line="400" w:lineRule="exact"/>
        <w:rPr>
          <w:rFonts w:ascii="宋体" w:hAnsi="宋体"/>
          <w:bCs/>
          <w:sz w:val="28"/>
          <w:szCs w:val="28"/>
        </w:rPr>
      </w:pPr>
      <w:r>
        <w:rPr>
          <w:rFonts w:ascii="宋体" w:hAnsi="宋体" w:hint="eastAsia"/>
          <w:bCs/>
          <w:sz w:val="28"/>
          <w:szCs w:val="28"/>
        </w:rPr>
        <w:t>25、需提供国家食品药品监督管理局核发的中华人民共和国医疗器械注册证，且产品名称、型号、规格与注册证完全相符。</w:t>
      </w:r>
    </w:p>
    <w:p w:rsidR="009B3767" w:rsidRDefault="009B3767" w:rsidP="009B3767">
      <w:pPr>
        <w:spacing w:line="400" w:lineRule="exact"/>
        <w:rPr>
          <w:rFonts w:ascii="宋体" w:hAnsi="宋体"/>
          <w:bCs/>
          <w:sz w:val="28"/>
          <w:szCs w:val="28"/>
        </w:rPr>
      </w:pPr>
      <w:r>
        <w:rPr>
          <w:rFonts w:ascii="宋体" w:hAnsi="宋体" w:hint="eastAsia"/>
          <w:bCs/>
          <w:sz w:val="28"/>
          <w:szCs w:val="28"/>
        </w:rPr>
        <w:t>26、整机质保二十四个月；签订合同时需提供与生产厂家签订的质保协议。</w:t>
      </w:r>
    </w:p>
    <w:p w:rsidR="009B3767" w:rsidRDefault="009B3767" w:rsidP="009B3767">
      <w:pPr>
        <w:spacing w:line="400" w:lineRule="exact"/>
        <w:rPr>
          <w:rFonts w:ascii="宋体" w:hAnsi="宋体"/>
          <w:bCs/>
          <w:sz w:val="28"/>
          <w:szCs w:val="28"/>
        </w:rPr>
      </w:pPr>
      <w:r>
        <w:rPr>
          <w:rFonts w:ascii="宋体" w:hAnsi="宋体" w:hint="eastAsia"/>
          <w:bCs/>
          <w:sz w:val="28"/>
          <w:szCs w:val="28"/>
        </w:rPr>
        <w:t>27、与本院HIS或相关计算机系统匹配（接口费由中标方承担）。</w:t>
      </w:r>
    </w:p>
    <w:p w:rsidR="00BE1863" w:rsidRPr="009B3767" w:rsidRDefault="00BE1863">
      <w:pPr>
        <w:widowControl/>
        <w:jc w:val="left"/>
        <w:rPr>
          <w:rFonts w:asciiTheme="minorEastAsia" w:eastAsiaTheme="minorEastAsia" w:hAnsiTheme="minorEastAsia"/>
          <w:sz w:val="24"/>
        </w:rPr>
      </w:pPr>
    </w:p>
    <w:tbl>
      <w:tblPr>
        <w:tblW w:w="9747" w:type="dxa"/>
        <w:jc w:val="center"/>
        <w:tblLayout w:type="fixed"/>
        <w:tblLook w:val="04A0" w:firstRow="1" w:lastRow="0" w:firstColumn="1" w:lastColumn="0" w:noHBand="0" w:noVBand="1"/>
      </w:tblPr>
      <w:tblGrid>
        <w:gridCol w:w="1838"/>
        <w:gridCol w:w="7909"/>
      </w:tblGrid>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第七标段</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s="宋体"/>
                <w:color w:val="000000"/>
                <w:sz w:val="24"/>
              </w:rPr>
            </w:pPr>
            <w:r w:rsidRPr="00CB3566">
              <w:rPr>
                <w:rFonts w:asciiTheme="minorEastAsia" w:eastAsiaTheme="minorEastAsia" w:hAnsiTheme="minorEastAsia" w:hint="eastAsia"/>
                <w:color w:val="000000"/>
                <w:sz w:val="24"/>
              </w:rPr>
              <w:t>麻醉机</w:t>
            </w:r>
            <w:r w:rsidR="00B955CF">
              <w:rPr>
                <w:rFonts w:asciiTheme="minorEastAsia" w:eastAsiaTheme="minorEastAsia" w:hAnsiTheme="minorEastAsia" w:hint="eastAsia"/>
                <w:color w:val="000000"/>
                <w:sz w:val="24"/>
              </w:rPr>
              <w:t>（两个）</w:t>
            </w:r>
          </w:p>
        </w:tc>
      </w:tr>
    </w:tbl>
    <w:p w:rsidR="00BE1863" w:rsidRPr="00CB3566" w:rsidRDefault="00BE1863" w:rsidP="00BE1863">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t>高端麻醉系统技术参数（一套）</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货物名称：</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1、麻醉机（含1套一拖四输液信息采集系统）</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2、数量：1台</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3、认证：通过CFDA，CE，FDA认证</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4、技术规格：</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4.1工作条件及基本配件</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4.2电源：220V-240V，50/60Hz</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4.3</w:t>
      </w:r>
      <w:proofErr w:type="gramStart"/>
      <w:r w:rsidRPr="00CB3566">
        <w:rPr>
          <w:rFonts w:asciiTheme="minorEastAsia" w:eastAsiaTheme="minorEastAsia" w:hAnsiTheme="minorEastAsia" w:hint="eastAsia"/>
          <w:bCs/>
          <w:sz w:val="24"/>
        </w:rPr>
        <w:t>标配后备</w:t>
      </w:r>
      <w:proofErr w:type="gramEnd"/>
      <w:r w:rsidRPr="00CB3566">
        <w:rPr>
          <w:rFonts w:asciiTheme="minorEastAsia" w:eastAsiaTheme="minorEastAsia" w:hAnsiTheme="minorEastAsia" w:hint="eastAsia"/>
          <w:bCs/>
          <w:sz w:val="24"/>
        </w:rPr>
        <w:t>电池，使用时间不小于90分钟</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4.4具有RJ45接口、4个USB接口、VGA、RS232接口等连接功能</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4.5机架：中央刹车系统，大脚轮配有防缆线缠绕功能，带工作台侧栏杆推车，三个抽屉，金属操作面板。</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4.6显示屏可360度旋转，俯仰角度可调节，保证站姿和坐姿都能轻松操作</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4.7适合内窥镜手术模式：具备工作台照明光，且亮度可调，角度可调，能够在黑暗环境中提供麻醉机工作台面照明。</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4.8</w:t>
      </w:r>
      <w:proofErr w:type="gramStart"/>
      <w:r w:rsidRPr="00CB3566">
        <w:rPr>
          <w:rFonts w:asciiTheme="minorEastAsia" w:eastAsiaTheme="minorEastAsia" w:hAnsiTheme="minorEastAsia" w:hint="eastAsia"/>
          <w:bCs/>
          <w:sz w:val="24"/>
        </w:rPr>
        <w:t>标配</w:t>
      </w:r>
      <w:proofErr w:type="gramEnd"/>
      <w:r w:rsidRPr="00CB3566">
        <w:rPr>
          <w:rFonts w:asciiTheme="minorEastAsia" w:eastAsiaTheme="minorEastAsia" w:hAnsiTheme="minorEastAsia" w:hint="eastAsia"/>
          <w:bCs/>
          <w:sz w:val="24"/>
        </w:rPr>
        <w:t>≥4个辅助电源接口</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4.9具有独立的LED报警灯，三种不同颜色指示高中低级别报警</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4.10非待机状态转动关机旋钮，主机具备10秒延迟关机功能，以避免误操作保证病人安全</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4.11适用于成人、儿童、新生儿</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5、气源</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5.1</w:t>
      </w:r>
      <w:proofErr w:type="gramStart"/>
      <w:r w:rsidRPr="00CB3566">
        <w:rPr>
          <w:rFonts w:asciiTheme="minorEastAsia" w:eastAsiaTheme="minorEastAsia" w:hAnsiTheme="minorEastAsia" w:hint="eastAsia"/>
          <w:bCs/>
          <w:sz w:val="24"/>
        </w:rPr>
        <w:t>标配氧气</w:t>
      </w:r>
      <w:proofErr w:type="gramEnd"/>
      <w:r w:rsidRPr="00CB3566">
        <w:rPr>
          <w:rFonts w:asciiTheme="minorEastAsia" w:eastAsiaTheme="minorEastAsia" w:hAnsiTheme="minorEastAsia" w:hint="eastAsia"/>
          <w:bCs/>
          <w:sz w:val="24"/>
        </w:rPr>
        <w:t>、空气、笑气三气源</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5.2具备笑、氧保护装置，</w:t>
      </w:r>
      <w:proofErr w:type="gramStart"/>
      <w:r w:rsidRPr="00CB3566">
        <w:rPr>
          <w:rFonts w:asciiTheme="minorEastAsia" w:eastAsiaTheme="minorEastAsia" w:hAnsiTheme="minorEastAsia" w:hint="eastAsia"/>
          <w:bCs/>
          <w:sz w:val="24"/>
        </w:rPr>
        <w:t>保证氧笑混合气体</w:t>
      </w:r>
      <w:proofErr w:type="gramEnd"/>
      <w:r w:rsidRPr="00CB3566">
        <w:rPr>
          <w:rFonts w:asciiTheme="minorEastAsia" w:eastAsiaTheme="minorEastAsia" w:hAnsiTheme="minorEastAsia" w:hint="eastAsia"/>
          <w:bCs/>
          <w:sz w:val="24"/>
        </w:rPr>
        <w:t>氧浓度不低于25%</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5.3快速充氧范围≤35 - 50 L/min</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5.4辅助高压氧输出口：支持用于连接外部设备（如喷射式呼吸机）的高压氧气出口</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6、流量计</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6.1全电子流量计，可直接通过软件设置新鲜气体氧浓度和总流量，支持适宜流量麻醉指示工具，适合低流量麻醉</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6.2全电子流量计可以设置成总流量和氧浓度模式，也可以设置成氧气和平衡气体单管流量模式，可以通过软件或者机械旋钮设置调节</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6.3新鲜气体总流量可设置范围≤ 0.2 ~ 18 L/min</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6.4具备新鲜气体流量暂停功能，方便吸痰等操作</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6.5具备氧气空气机械后备流量计</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6.6具备氧气空气辅助吸氧流量计，配高流量给氧功能，最高流量80L/min，需和主机器兼容使用</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7、挥发罐</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7.1标配电子喷射式挥发罐，可由软件调节设置，通过CE认证，具备压力、流速和温度补偿</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7.2具备麻醉剂剩余药量显示功能和药量过低报警功能</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7.3</w:t>
      </w:r>
      <w:proofErr w:type="gramStart"/>
      <w:r w:rsidRPr="00CB3566">
        <w:rPr>
          <w:rFonts w:asciiTheme="minorEastAsia" w:eastAsiaTheme="minorEastAsia" w:hAnsiTheme="minorEastAsia" w:hint="eastAsia"/>
          <w:bCs/>
          <w:sz w:val="24"/>
        </w:rPr>
        <w:t>标配双罐位</w:t>
      </w:r>
      <w:proofErr w:type="gramEnd"/>
      <w:r w:rsidRPr="00CB3566">
        <w:rPr>
          <w:rFonts w:asciiTheme="minorEastAsia" w:eastAsiaTheme="minorEastAsia" w:hAnsiTheme="minorEastAsia" w:hint="eastAsia"/>
          <w:bCs/>
          <w:sz w:val="24"/>
        </w:rPr>
        <w:t>，软件上具有安全互锁功能</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7.4挥发罐容量≥320ml，支持术中加药</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8、呼吸回路</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8.1回路部件可以耐受134℃高温高压消毒以避免院内交叉感染(包括流量传感器)</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8.2二氧化碳吸收罐，容积≥1400ml</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8.3</w:t>
      </w:r>
      <w:proofErr w:type="gramStart"/>
      <w:r w:rsidRPr="00CB3566">
        <w:rPr>
          <w:rFonts w:asciiTheme="minorEastAsia" w:eastAsiaTheme="minorEastAsia" w:hAnsiTheme="minorEastAsia" w:hint="eastAsia"/>
          <w:bCs/>
          <w:sz w:val="24"/>
        </w:rPr>
        <w:t>内置双</w:t>
      </w:r>
      <w:proofErr w:type="gramEnd"/>
      <w:r w:rsidRPr="00CB3566">
        <w:rPr>
          <w:rFonts w:asciiTheme="minorEastAsia" w:eastAsiaTheme="minorEastAsia" w:hAnsiTheme="minorEastAsia" w:hint="eastAsia"/>
          <w:bCs/>
          <w:sz w:val="24"/>
        </w:rPr>
        <w:t>流量传感器，分别在吸入端，呼出端，流量传感器用户无需工具可自行校准</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8.4可选电子新鲜气体共同出口(ACGO)，出口无需改装可直接连接特殊的开放式回路，如Bain回路、T管等。</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8.5具有回路加温功能，保证回路不受积水影响，保证流量传感器精准及向病人提供温暖气体，避免对呼吸道的刺激</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8.6回路标配</w:t>
      </w:r>
      <w:proofErr w:type="gramStart"/>
      <w:r w:rsidRPr="00CB3566">
        <w:rPr>
          <w:rFonts w:asciiTheme="minorEastAsia" w:eastAsiaTheme="minorEastAsia" w:hAnsiTheme="minorEastAsia" w:hint="eastAsia"/>
          <w:bCs/>
          <w:sz w:val="24"/>
        </w:rPr>
        <w:t>积水杯</w:t>
      </w:r>
      <w:proofErr w:type="gramEnd"/>
      <w:r w:rsidRPr="00CB3566">
        <w:rPr>
          <w:rFonts w:asciiTheme="minorEastAsia" w:eastAsiaTheme="minorEastAsia" w:hAnsiTheme="minorEastAsia" w:hint="eastAsia"/>
          <w:bCs/>
          <w:sz w:val="24"/>
        </w:rPr>
        <w:t>和排水装置，解决回路积水问题</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8.7</w:t>
      </w:r>
      <w:proofErr w:type="gramStart"/>
      <w:r w:rsidRPr="00CB3566">
        <w:rPr>
          <w:rFonts w:asciiTheme="minorEastAsia" w:eastAsiaTheme="minorEastAsia" w:hAnsiTheme="minorEastAsia" w:hint="eastAsia"/>
          <w:bCs/>
          <w:sz w:val="24"/>
        </w:rPr>
        <w:t>标配自动</w:t>
      </w:r>
      <w:proofErr w:type="gramEnd"/>
      <w:r w:rsidRPr="00CB3566">
        <w:rPr>
          <w:rFonts w:asciiTheme="minorEastAsia" w:eastAsiaTheme="minorEastAsia" w:hAnsiTheme="minorEastAsia" w:hint="eastAsia"/>
          <w:bCs/>
          <w:sz w:val="24"/>
        </w:rPr>
        <w:t>CO2旁路功能，在机械通气过程中，更换钠石灰罐无需选择确认，无需关停机械通气，可方便直接更换</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8.8一体化集成回路，具有可观测的吸气呼气单向阀，机械气道压力表以及手动/机控切换开关。</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9、呼吸机 </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9.1气动电控或电动电控呼吸机，中文操作系统和显示界面</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9.2提供辅助/控制通气，</w:t>
      </w:r>
      <w:proofErr w:type="gramStart"/>
      <w:r w:rsidRPr="00CB3566">
        <w:rPr>
          <w:rFonts w:asciiTheme="minorEastAsia" w:eastAsiaTheme="minorEastAsia" w:hAnsiTheme="minorEastAsia" w:hint="eastAsia"/>
          <w:bCs/>
          <w:sz w:val="24"/>
        </w:rPr>
        <w:t>标配通气</w:t>
      </w:r>
      <w:proofErr w:type="gramEnd"/>
      <w:r w:rsidRPr="00CB3566">
        <w:rPr>
          <w:rFonts w:asciiTheme="minorEastAsia" w:eastAsiaTheme="minorEastAsia" w:hAnsiTheme="minorEastAsia" w:hint="eastAsia"/>
          <w:bCs/>
          <w:sz w:val="24"/>
        </w:rPr>
        <w:t>模式：VCV、PCV、PCV-VG、电子PEEP、SIMV-VC、SIMV-PC、带窒息后备保护通气的PSV、手动通气，可选配SIMV-VG、CPAP/PS、APRV、自适应通气模式</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 xml:space="preserve">9.3潮气量范围：容量控制模式下≤10ml-2000ml </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9.4呼吸频率≥2-100 次/分钟</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9.5</w:t>
      </w:r>
      <w:proofErr w:type="gramStart"/>
      <w:r w:rsidRPr="00CB3566">
        <w:rPr>
          <w:rFonts w:asciiTheme="minorEastAsia" w:eastAsiaTheme="minorEastAsia" w:hAnsiTheme="minorEastAsia" w:hint="eastAsia"/>
          <w:bCs/>
          <w:sz w:val="24"/>
        </w:rPr>
        <w:t>吸呼比小于</w:t>
      </w:r>
      <w:proofErr w:type="gramEnd"/>
      <w:r w:rsidRPr="00CB3566">
        <w:rPr>
          <w:rFonts w:asciiTheme="minorEastAsia" w:eastAsiaTheme="minorEastAsia" w:hAnsiTheme="minorEastAsia" w:hint="eastAsia"/>
          <w:bCs/>
          <w:sz w:val="24"/>
        </w:rPr>
        <w:t>等于4:1-1:8</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9.6压力限制范围≥5—100 cmH2 O</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9.7呼吸机峰值流速大于等于180 L/min</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9.8具备回路状态指示功能，可以清晰观察病人实际呼吸状态，保证安全</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9.9具备吸入端，</w:t>
      </w:r>
      <w:proofErr w:type="gramStart"/>
      <w:r w:rsidRPr="00CB3566">
        <w:rPr>
          <w:rFonts w:asciiTheme="minorEastAsia" w:eastAsiaTheme="minorEastAsia" w:hAnsiTheme="minorEastAsia" w:hint="eastAsia"/>
          <w:bCs/>
          <w:sz w:val="24"/>
        </w:rPr>
        <w:t>呼出端双流量传感器</w:t>
      </w:r>
      <w:proofErr w:type="gramEnd"/>
      <w:r w:rsidRPr="00CB3566">
        <w:rPr>
          <w:rFonts w:asciiTheme="minorEastAsia" w:eastAsiaTheme="minorEastAsia" w:hAnsiTheme="minorEastAsia" w:hint="eastAsia"/>
          <w:bCs/>
          <w:sz w:val="24"/>
        </w:rPr>
        <w:t>，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9.10具备</w:t>
      </w:r>
      <w:proofErr w:type="gramStart"/>
      <w:r w:rsidRPr="00CB3566">
        <w:rPr>
          <w:rFonts w:asciiTheme="minorEastAsia" w:eastAsiaTheme="minorEastAsia" w:hAnsiTheme="minorEastAsia" w:hint="eastAsia"/>
          <w:bCs/>
          <w:sz w:val="24"/>
        </w:rPr>
        <w:t>肺保护</w:t>
      </w:r>
      <w:proofErr w:type="gramEnd"/>
      <w:r w:rsidRPr="00CB3566">
        <w:rPr>
          <w:rFonts w:asciiTheme="minorEastAsia" w:eastAsiaTheme="minorEastAsia" w:hAnsiTheme="minorEastAsia" w:hint="eastAsia"/>
          <w:bCs/>
          <w:sz w:val="24"/>
        </w:rPr>
        <w:t>工具：专业肺复张工具，可提供</w:t>
      </w:r>
      <w:proofErr w:type="gramStart"/>
      <w:r w:rsidRPr="00CB3566">
        <w:rPr>
          <w:rFonts w:asciiTheme="minorEastAsia" w:eastAsiaTheme="minorEastAsia" w:hAnsiTheme="minorEastAsia" w:hint="eastAsia"/>
          <w:bCs/>
          <w:sz w:val="24"/>
        </w:rPr>
        <w:t>单周期膨肺和</w:t>
      </w:r>
      <w:proofErr w:type="gramEnd"/>
      <w:r w:rsidRPr="00CB3566">
        <w:rPr>
          <w:rFonts w:asciiTheme="minorEastAsia" w:eastAsiaTheme="minorEastAsia" w:hAnsiTheme="minorEastAsia" w:hint="eastAsia"/>
          <w:bCs/>
          <w:sz w:val="24"/>
        </w:rPr>
        <w:t>多周期</w:t>
      </w:r>
      <w:proofErr w:type="gramStart"/>
      <w:r w:rsidRPr="00CB3566">
        <w:rPr>
          <w:rFonts w:asciiTheme="minorEastAsia" w:eastAsiaTheme="minorEastAsia" w:hAnsiTheme="minorEastAsia" w:hint="eastAsia"/>
          <w:bCs/>
          <w:sz w:val="24"/>
        </w:rPr>
        <w:t>PEEP递增</w:t>
      </w:r>
      <w:proofErr w:type="gramEnd"/>
      <w:r w:rsidRPr="00CB3566">
        <w:rPr>
          <w:rFonts w:asciiTheme="minorEastAsia" w:eastAsiaTheme="minorEastAsia" w:hAnsiTheme="minorEastAsia" w:hint="eastAsia"/>
          <w:bCs/>
          <w:sz w:val="24"/>
        </w:rPr>
        <w:t>法的复张操作。具备</w:t>
      </w:r>
      <w:proofErr w:type="gramStart"/>
      <w:r w:rsidRPr="00CB3566">
        <w:rPr>
          <w:rFonts w:asciiTheme="minorEastAsia" w:eastAsiaTheme="minorEastAsia" w:hAnsiTheme="minorEastAsia" w:hint="eastAsia"/>
          <w:bCs/>
          <w:sz w:val="24"/>
        </w:rPr>
        <w:t>定时膨肺功能</w:t>
      </w:r>
      <w:proofErr w:type="gramEnd"/>
      <w:r w:rsidRPr="00CB3566">
        <w:rPr>
          <w:rFonts w:asciiTheme="minorEastAsia" w:eastAsiaTheme="minorEastAsia" w:hAnsiTheme="minorEastAsia" w:hint="eastAsia"/>
          <w:bCs/>
          <w:sz w:val="24"/>
        </w:rPr>
        <w:t>。</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9.11具备自动控制麻醉功能，可直接设置目标呼出麻药浓度和吸入氧浓度</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10、数字、波形监测，报警和自检</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10.1屏幕尺寸≥18英寸，可同屏显示4通道波形和呼吸环图</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10.2具备关键系统状态显示：气源压力、蒸发器状态、排污状态等</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10.3内置三个或以上插件槽。</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10.4</w:t>
      </w:r>
      <w:proofErr w:type="gramStart"/>
      <w:r w:rsidRPr="00CB3566">
        <w:rPr>
          <w:rFonts w:asciiTheme="minorEastAsia" w:eastAsiaTheme="minorEastAsia" w:hAnsiTheme="minorEastAsia" w:hint="eastAsia"/>
          <w:bCs/>
          <w:sz w:val="24"/>
        </w:rPr>
        <w:t>标配麻醉</w:t>
      </w:r>
      <w:proofErr w:type="gramEnd"/>
      <w:r w:rsidRPr="00CB3566">
        <w:rPr>
          <w:rFonts w:asciiTheme="minorEastAsia" w:eastAsiaTheme="minorEastAsia" w:hAnsiTheme="minorEastAsia" w:hint="eastAsia"/>
          <w:bCs/>
          <w:sz w:val="24"/>
        </w:rPr>
        <w:t>气体模块、可升级麻醉深度模块，所有参数均可以显示在麻醉机主屏幕上</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10.5插件可在监护仪和麻醉机之间通用，即插即用无需调试</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10.6可监测参数：呼吸频率、潮气量、分钟通气量、吸呼比、气道压（峰压、平台压、PEEP）、气道阻力、顺应性，麻醉气体浓度（顺磁氧浓度，N2O，ETCO2,五种麻醉气体）、呼吸环（P-V,V-F）监测</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10.7可选配插件式NMT，麻醉机屏幕同屏显示NMT监测参数</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10.8同屏幕4通道波形显示（压力时间波形，流速时间波形，容量时间波形， CO2或麻醉气体浓度波形）</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10.9 潮气量监测范围≥0 -3000ml</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10.10 PEEP监测范围≥0－70cmH2O</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10.11可触控报警：技术报警提示中对于导致报警的原因</w:t>
      </w:r>
      <w:proofErr w:type="gramStart"/>
      <w:r w:rsidRPr="00CB3566">
        <w:rPr>
          <w:rFonts w:asciiTheme="minorEastAsia" w:eastAsiaTheme="minorEastAsia" w:hAnsiTheme="minorEastAsia" w:hint="eastAsia"/>
          <w:bCs/>
          <w:sz w:val="24"/>
        </w:rPr>
        <w:t>给于</w:t>
      </w:r>
      <w:proofErr w:type="gramEnd"/>
      <w:r w:rsidRPr="00CB3566">
        <w:rPr>
          <w:rFonts w:asciiTheme="minorEastAsia" w:eastAsiaTheme="minorEastAsia" w:hAnsiTheme="minorEastAsia" w:hint="eastAsia"/>
          <w:bCs/>
          <w:sz w:val="24"/>
        </w:rPr>
        <w:t>文字和图形提示，可视报警日志，报警信息中可直接设置报警上下限</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10.12全自动使用前自检：图示化检测，检测失败时</w:t>
      </w:r>
      <w:proofErr w:type="gramStart"/>
      <w:r w:rsidRPr="00CB3566">
        <w:rPr>
          <w:rFonts w:asciiTheme="minorEastAsia" w:eastAsiaTheme="minorEastAsia" w:hAnsiTheme="minorEastAsia" w:hint="eastAsia"/>
          <w:bCs/>
          <w:sz w:val="24"/>
        </w:rPr>
        <w:t>给于</w:t>
      </w:r>
      <w:proofErr w:type="gramEnd"/>
      <w:r w:rsidRPr="00CB3566">
        <w:rPr>
          <w:rFonts w:asciiTheme="minorEastAsia" w:eastAsiaTheme="minorEastAsia" w:hAnsiTheme="minorEastAsia" w:hint="eastAsia"/>
          <w:bCs/>
          <w:sz w:val="24"/>
        </w:rPr>
        <w:t>文字和图示提醒可能出错的原因。可预约定时自检。</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10.13具备麻醉剂消耗计算功能，可显示麻醉剂消耗速度和消耗总量。</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10.14具备麻醉趋势图功能，可显示未来20分钟内吸入呼出麻药浓度和氧浓度的趋势</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11、麻醉工作站功能</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11.1可扩展连接同一品牌监护仪，全面监测病人生命体征</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11.2 可连接监护仪，麻醉机参数可以显示在监护仪上</w:t>
      </w:r>
      <w:r w:rsidRPr="00CB3566">
        <w:rPr>
          <w:rFonts w:asciiTheme="minorEastAsia" w:eastAsiaTheme="minorEastAsia" w:hAnsiTheme="minorEastAsia" w:hint="eastAsia"/>
          <w:bCs/>
          <w:sz w:val="24"/>
        </w:rPr>
        <w:tab/>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11.3可扩展连接支持HL7协议的设备</w:t>
      </w:r>
    </w:p>
    <w:p w:rsidR="00BE1863" w:rsidRPr="00CB3566" w:rsidRDefault="00BE1863" w:rsidP="00BE1863">
      <w:pPr>
        <w:spacing w:line="400" w:lineRule="exact"/>
        <w:rPr>
          <w:rFonts w:asciiTheme="minorEastAsia" w:eastAsiaTheme="minorEastAsia" w:hAnsiTheme="minorEastAsia"/>
          <w:bCs/>
          <w:sz w:val="24"/>
        </w:rPr>
      </w:pP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12、要求与质保</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12.1需提供国家食品药品监督管理局核发的中华人民共和国医疗器械注册证，且产品名称、型号、规格与注册证完全相符。</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12.2整机质保二十四个月；签订合同时需提供与生产厂家签订的质保协议。</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12.3与本院HIS或相关计算机系统匹配（接口费由中标方承担）。</w:t>
      </w:r>
    </w:p>
    <w:p w:rsidR="00BE1863" w:rsidRPr="00CB3566" w:rsidRDefault="00BE1863" w:rsidP="00BE1863">
      <w:pPr>
        <w:spacing w:line="400" w:lineRule="exact"/>
        <w:rPr>
          <w:rFonts w:asciiTheme="minorEastAsia" w:eastAsiaTheme="minorEastAsia" w:hAnsiTheme="minorEastAsia"/>
          <w:bCs/>
          <w:sz w:val="24"/>
        </w:rPr>
      </w:pPr>
    </w:p>
    <w:p w:rsidR="00BE1863" w:rsidRPr="00CB3566" w:rsidRDefault="00BE1863" w:rsidP="00BE1863">
      <w:pPr>
        <w:spacing w:line="400" w:lineRule="exact"/>
        <w:rPr>
          <w:rFonts w:asciiTheme="minorEastAsia" w:eastAsiaTheme="minorEastAsia" w:hAnsiTheme="minorEastAsia"/>
          <w:bCs/>
          <w:sz w:val="24"/>
        </w:rPr>
      </w:pPr>
    </w:p>
    <w:p w:rsidR="00BE1863" w:rsidRPr="00CB3566" w:rsidRDefault="00BE1863" w:rsidP="00BE1863">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t>高档麻醉机参数（一套）</w:t>
      </w:r>
    </w:p>
    <w:p w:rsidR="00BE1863" w:rsidRPr="00CB3566" w:rsidRDefault="00BE1863" w:rsidP="00BE1863">
      <w:pPr>
        <w:pStyle w:val="af8"/>
        <w:ind w:firstLine="240"/>
        <w:rPr>
          <w:rFonts w:asciiTheme="minorEastAsia" w:eastAsiaTheme="minorEastAsia" w:hAnsiTheme="minorEastAsia"/>
        </w:rPr>
      </w:pP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1、货物名称：麻醉机（含1套一拖四输液信息采集系统）</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2、数量：1台</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3、通气方式：采用稳定的气动电控通气方式，上升式风箱，小儿麻醉无需更换风箱；显示器与麻醉机一体化且为内嵌式，方便清洁消毒，屏幕无死角。不接受外挂式显示屏，死角难清理，易</w:t>
      </w:r>
      <w:proofErr w:type="gramStart"/>
      <w:r w:rsidRPr="00CB3566">
        <w:rPr>
          <w:rFonts w:asciiTheme="minorEastAsia" w:eastAsiaTheme="minorEastAsia" w:hAnsiTheme="minorEastAsia" w:hint="eastAsia"/>
          <w:bCs/>
          <w:sz w:val="24"/>
        </w:rPr>
        <w:t>造成院感风险</w:t>
      </w:r>
      <w:proofErr w:type="gramEnd"/>
      <w:r w:rsidRPr="00CB3566">
        <w:rPr>
          <w:rFonts w:asciiTheme="minorEastAsia" w:eastAsiaTheme="minorEastAsia" w:hAnsiTheme="minorEastAsia" w:hint="eastAsia"/>
          <w:bCs/>
          <w:sz w:val="24"/>
        </w:rPr>
        <w:t>。</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4、通过CFDA，CE和FDA认证</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w:t>
      </w:r>
      <w:proofErr w:type="gramStart"/>
      <w:r w:rsidRPr="00CB3566">
        <w:rPr>
          <w:rFonts w:asciiTheme="minorEastAsia" w:eastAsiaTheme="minorEastAsia" w:hAnsiTheme="minorEastAsia" w:hint="eastAsia"/>
          <w:bCs/>
          <w:sz w:val="24"/>
        </w:rPr>
        <w:t>标配1块</w:t>
      </w:r>
      <w:proofErr w:type="gramEnd"/>
      <w:r w:rsidRPr="00CB3566">
        <w:rPr>
          <w:rFonts w:asciiTheme="minorEastAsia" w:eastAsiaTheme="minorEastAsia" w:hAnsiTheme="minorEastAsia" w:hint="eastAsia"/>
          <w:bCs/>
          <w:sz w:val="24"/>
        </w:rPr>
        <w:t>后备锂电池使用时间≥90分钟（全新电池，典型工作状态）</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6、机架：中央刹车系统，大脚轮配有防缆线缠绕功能，带工作台侧栏杆推车</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7、具备后备触摸板配置，保证站姿和坐姿都能轻松操作</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8、具备笑、氧保护装置，</w:t>
      </w:r>
      <w:proofErr w:type="gramStart"/>
      <w:r w:rsidRPr="00CB3566">
        <w:rPr>
          <w:rFonts w:asciiTheme="minorEastAsia" w:eastAsiaTheme="minorEastAsia" w:hAnsiTheme="minorEastAsia" w:hint="eastAsia"/>
          <w:bCs/>
          <w:sz w:val="24"/>
        </w:rPr>
        <w:t>保证氧笑混合气体</w:t>
      </w:r>
      <w:proofErr w:type="gramEnd"/>
      <w:r w:rsidRPr="00CB3566">
        <w:rPr>
          <w:rFonts w:asciiTheme="minorEastAsia" w:eastAsiaTheme="minorEastAsia" w:hAnsiTheme="minorEastAsia" w:hint="eastAsia"/>
          <w:bCs/>
          <w:sz w:val="24"/>
        </w:rPr>
        <w:t>任何流量下氧浓度不低于25%</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9、快速充氧范围≤35 - 50 L/min</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10、辅助高压氧输出口：支持用于连接外部设备（如喷射式呼吸机）的高压氧气出口</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11、全电子流量计，可直接设置吸入氧浓度和总流量，支持旋钮操作，支持最佳流量指示，适合低流量麻醉</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w:t>
      </w:r>
      <w:proofErr w:type="gramStart"/>
      <w:r w:rsidRPr="00CB3566">
        <w:rPr>
          <w:rFonts w:asciiTheme="minorEastAsia" w:eastAsiaTheme="minorEastAsia" w:hAnsiTheme="minorEastAsia" w:hint="eastAsia"/>
          <w:bCs/>
          <w:sz w:val="24"/>
        </w:rPr>
        <w:t>具备氧空机械</w:t>
      </w:r>
      <w:proofErr w:type="gramEnd"/>
      <w:r w:rsidRPr="00CB3566">
        <w:rPr>
          <w:rFonts w:asciiTheme="minorEastAsia" w:eastAsiaTheme="minorEastAsia" w:hAnsiTheme="minorEastAsia" w:hint="eastAsia"/>
          <w:bCs/>
          <w:sz w:val="24"/>
        </w:rPr>
        <w:t>后备流量计</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13、具备氧气空气辅助吸氧流量计</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14、</w:t>
      </w:r>
      <w:proofErr w:type="gramStart"/>
      <w:r w:rsidRPr="00CB3566">
        <w:rPr>
          <w:rFonts w:asciiTheme="minorEastAsia" w:eastAsiaTheme="minorEastAsia" w:hAnsiTheme="minorEastAsia" w:hint="eastAsia"/>
          <w:bCs/>
          <w:sz w:val="24"/>
        </w:rPr>
        <w:t>标配高品质</w:t>
      </w:r>
      <w:proofErr w:type="gramEnd"/>
      <w:r w:rsidRPr="00CB3566">
        <w:rPr>
          <w:rFonts w:asciiTheme="minorEastAsia" w:eastAsiaTheme="minorEastAsia" w:hAnsiTheme="minorEastAsia" w:hint="eastAsia"/>
          <w:bCs/>
          <w:sz w:val="24"/>
        </w:rPr>
        <w:t>挥发罐，通过CE和FDA认证，具备压力、流速和温度补偿</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15、</w:t>
      </w:r>
      <w:proofErr w:type="gramStart"/>
      <w:r w:rsidRPr="00CB3566">
        <w:rPr>
          <w:rFonts w:asciiTheme="minorEastAsia" w:eastAsiaTheme="minorEastAsia" w:hAnsiTheme="minorEastAsia" w:hint="eastAsia"/>
          <w:bCs/>
          <w:sz w:val="24"/>
        </w:rPr>
        <w:t>标配双罐位</w:t>
      </w:r>
      <w:proofErr w:type="gramEnd"/>
      <w:r w:rsidRPr="00CB3566">
        <w:rPr>
          <w:rFonts w:asciiTheme="minorEastAsia" w:eastAsiaTheme="minorEastAsia" w:hAnsiTheme="minorEastAsia" w:hint="eastAsia"/>
          <w:bCs/>
          <w:sz w:val="24"/>
        </w:rPr>
        <w:t>，具有安全互锁功能；可以选配第三个备用挥发罐的停放位。</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16、回路部件可以耐受134℃高温高压消毒以避免院内交叉感染</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17、</w:t>
      </w:r>
      <w:proofErr w:type="gramStart"/>
      <w:r w:rsidRPr="00CB3566">
        <w:rPr>
          <w:rFonts w:asciiTheme="minorEastAsia" w:eastAsiaTheme="minorEastAsia" w:hAnsiTheme="minorEastAsia" w:hint="eastAsia"/>
          <w:bCs/>
          <w:sz w:val="24"/>
        </w:rPr>
        <w:t>内置双</w:t>
      </w:r>
      <w:proofErr w:type="gramEnd"/>
      <w:r w:rsidRPr="00CB3566">
        <w:rPr>
          <w:rFonts w:asciiTheme="minorEastAsia" w:eastAsiaTheme="minorEastAsia" w:hAnsiTheme="minorEastAsia" w:hint="eastAsia"/>
          <w:bCs/>
          <w:sz w:val="24"/>
        </w:rPr>
        <w:t>流量传感器，分别在吸入端，呼出端</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18、具备新鲜气体输出口，输出口无需改装可直接连接特殊的开放式回路，如</w:t>
      </w:r>
      <w:r w:rsidRPr="00CB3566">
        <w:rPr>
          <w:rFonts w:asciiTheme="minorEastAsia" w:eastAsiaTheme="minorEastAsia" w:hAnsiTheme="minorEastAsia" w:hint="eastAsia"/>
          <w:bCs/>
          <w:sz w:val="24"/>
        </w:rPr>
        <w:lastRenderedPageBreak/>
        <w:t>Bain回路、T管等</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19、具有回路加温功能，保证回路不受积水影响，保证流量传感器精准及向病人提供温暖气体，避免对呼吸道的刺激</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20、回路标配积水杯，解决回路积水问题</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21、具有自动CO2旁路功能，在机械通气过程中，更换钠石灰罐无需选择确认，无需关停机械通气，可方便直接更换</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22、气动电控呼吸机，全中文操作和显示</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23、提供辅助/控制通气，</w:t>
      </w:r>
      <w:proofErr w:type="gramStart"/>
      <w:r w:rsidRPr="00CB3566">
        <w:rPr>
          <w:rFonts w:asciiTheme="minorEastAsia" w:eastAsiaTheme="minorEastAsia" w:hAnsiTheme="minorEastAsia" w:hint="eastAsia"/>
          <w:bCs/>
          <w:sz w:val="24"/>
        </w:rPr>
        <w:t>标配通气</w:t>
      </w:r>
      <w:proofErr w:type="gramEnd"/>
      <w:r w:rsidRPr="00CB3566">
        <w:rPr>
          <w:rFonts w:asciiTheme="minorEastAsia" w:eastAsiaTheme="minorEastAsia" w:hAnsiTheme="minorEastAsia" w:hint="eastAsia"/>
          <w:bCs/>
          <w:sz w:val="24"/>
        </w:rPr>
        <w:t xml:space="preserve">模式：VCV、PCV、PCV-VG、电子PEEP、SIMV-VC、SIMV-PC、带窒息后备保护通气的PSV、手动通气，可选配SIMV-VG，CPAP/PS </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24、潮气量设置范围≤20ml-1500ml</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25、吸气压力设置范围≤PEEP+5～70 cmH2O</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26、呼吸频率≥4-100 次/分钟</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27、</w:t>
      </w:r>
      <w:proofErr w:type="gramStart"/>
      <w:r w:rsidRPr="00CB3566">
        <w:rPr>
          <w:rFonts w:asciiTheme="minorEastAsia" w:eastAsiaTheme="minorEastAsia" w:hAnsiTheme="minorEastAsia" w:hint="eastAsia"/>
          <w:bCs/>
          <w:sz w:val="24"/>
        </w:rPr>
        <w:t>吸呼比</w:t>
      </w:r>
      <w:proofErr w:type="gramEnd"/>
      <w:r w:rsidRPr="00CB3566">
        <w:rPr>
          <w:rFonts w:asciiTheme="minorEastAsia" w:eastAsiaTheme="minorEastAsia" w:hAnsiTheme="minorEastAsia" w:hint="eastAsia"/>
          <w:bCs/>
          <w:sz w:val="24"/>
        </w:rPr>
        <w:t>≤4:1到1:8</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28、压力限制范围：10到 100 cmH2 O</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29、电子PEEP，显示屏设置，范围：OFF，3 到 30 cmH2O</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30、上升式风箱，可以直接观察病人实际呼吸状态，保证安全</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31、具备吸入端，</w:t>
      </w:r>
      <w:proofErr w:type="gramStart"/>
      <w:r w:rsidRPr="00CB3566">
        <w:rPr>
          <w:rFonts w:asciiTheme="minorEastAsia" w:eastAsiaTheme="minorEastAsia" w:hAnsiTheme="minorEastAsia" w:hint="eastAsia"/>
          <w:bCs/>
          <w:sz w:val="24"/>
        </w:rPr>
        <w:t>呼出端双流量传感器</w:t>
      </w:r>
      <w:proofErr w:type="gramEnd"/>
      <w:r w:rsidRPr="00CB3566">
        <w:rPr>
          <w:rFonts w:asciiTheme="minorEastAsia" w:eastAsiaTheme="minorEastAsia" w:hAnsiTheme="minorEastAsia" w:hint="eastAsia"/>
          <w:bCs/>
          <w:sz w:val="24"/>
        </w:rPr>
        <w:t>，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34、屏幕尺寸≥15寸，屏幕采用触摸</w:t>
      </w:r>
      <w:proofErr w:type="gramStart"/>
      <w:r w:rsidRPr="00CB3566">
        <w:rPr>
          <w:rFonts w:asciiTheme="minorEastAsia" w:eastAsiaTheme="minorEastAsia" w:hAnsiTheme="minorEastAsia" w:hint="eastAsia"/>
          <w:bCs/>
          <w:sz w:val="24"/>
        </w:rPr>
        <w:t>屏操作</w:t>
      </w:r>
      <w:proofErr w:type="gramEnd"/>
      <w:r w:rsidRPr="00CB3566">
        <w:rPr>
          <w:rFonts w:asciiTheme="minorEastAsia" w:eastAsiaTheme="minorEastAsia" w:hAnsiTheme="minorEastAsia" w:hint="eastAsia"/>
          <w:bCs/>
          <w:sz w:val="24"/>
        </w:rPr>
        <w:t>方式，可同屏显示3通道波形</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35、内置插件槽，可直接热插拔插件</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36、插件可在监护仪和麻醉机之间通用</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37、支持监测参数：呼吸频率、潮气量、分钟通气量、吸呼比、气道压（峰压、平台压、平均压、PEEP）、气道阻力、顺应性，支持升级麻醉气体浓度（顺磁氧浓度，N2O，ETCO2,五种麻醉气体）、呼吸环（P-V,V-F）监测。</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38、可触控报警：报警提示中对于导致报警的原因以文字和图形提示，可视报警日志，报警信息中可直接设置报警上下限</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39、智能化自检：图示化手动检测，检测失败时以文字和图示提醒可能出错的原因</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40、可扩展连接同一品牌监护仪，全面监测病人生命体征</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41、可连接监护仪，麻醉机，自动形成电子麻醉记录单，直接打印输出</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42、需提供国家食品药品监督管理局核发的中华人民共和国医疗器械注册证，且产品名称、型号、规格与注册证完全相符。</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43、整机质保二十四个月；签订合同时需提供与生产厂家签订的质保协议。</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44、与本院HIS或相关计算机系统匹配（接口费由中标方承担）。</w:t>
      </w:r>
    </w:p>
    <w:p w:rsidR="00BE1863" w:rsidRPr="00CB3566" w:rsidRDefault="00BE1863" w:rsidP="00BE1863">
      <w:pPr>
        <w:spacing w:line="400" w:lineRule="exact"/>
        <w:rPr>
          <w:rFonts w:asciiTheme="minorEastAsia" w:eastAsiaTheme="minorEastAsia" w:hAnsiTheme="minorEastAsia"/>
          <w:bCs/>
          <w:sz w:val="24"/>
        </w:rPr>
      </w:pPr>
    </w:p>
    <w:p w:rsidR="00BE1863" w:rsidRPr="00CB3566" w:rsidRDefault="00BE1863" w:rsidP="00BE1863">
      <w:pPr>
        <w:spacing w:line="400" w:lineRule="exact"/>
        <w:jc w:val="center"/>
        <w:rPr>
          <w:rFonts w:asciiTheme="minorEastAsia" w:eastAsiaTheme="minorEastAsia" w:hAnsiTheme="minorEastAsia"/>
          <w:b/>
          <w:sz w:val="24"/>
        </w:rPr>
      </w:pPr>
      <w:r w:rsidRPr="00CB3566">
        <w:rPr>
          <w:rFonts w:asciiTheme="minorEastAsia" w:eastAsiaTheme="minorEastAsia" w:hAnsiTheme="minorEastAsia" w:hint="eastAsia"/>
          <w:b/>
          <w:sz w:val="24"/>
        </w:rPr>
        <w:t>一拖四输液信息采集系统参数</w:t>
      </w:r>
    </w:p>
    <w:p w:rsidR="00BE1863" w:rsidRPr="00CB3566" w:rsidRDefault="00BE1863" w:rsidP="00BE1863">
      <w:pPr>
        <w:pStyle w:val="af8"/>
        <w:ind w:firstLine="240"/>
        <w:rPr>
          <w:rFonts w:asciiTheme="minorEastAsia" w:eastAsiaTheme="minorEastAsia" w:hAnsiTheme="minorEastAsia"/>
        </w:rPr>
      </w:pPr>
    </w:p>
    <w:p w:rsidR="00BE1863" w:rsidRPr="00CB3566" w:rsidRDefault="00BE1863" w:rsidP="00BE1863">
      <w:pPr>
        <w:spacing w:line="400" w:lineRule="exact"/>
        <w:rPr>
          <w:rFonts w:asciiTheme="minorEastAsia" w:eastAsiaTheme="minorEastAsia" w:hAnsiTheme="minorEastAsia"/>
          <w:bCs/>
          <w:sz w:val="24"/>
        </w:rPr>
      </w:pPr>
      <w:bookmarkStart w:id="52" w:name="_Hlk63666625"/>
      <w:r w:rsidRPr="00CB3566">
        <w:rPr>
          <w:rFonts w:asciiTheme="minorEastAsia" w:eastAsiaTheme="minorEastAsia" w:hAnsiTheme="minorEastAsia" w:hint="eastAsia"/>
          <w:bCs/>
          <w:sz w:val="24"/>
        </w:rPr>
        <w:t>一、输液信息采集系统</w:t>
      </w:r>
    </w:p>
    <w:bookmarkEnd w:id="52"/>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1、输液信息采集系统以每2个通道为基本单位增减，最多可支持16通道，</w:t>
      </w:r>
      <w:proofErr w:type="gramStart"/>
      <w:r w:rsidRPr="00CB3566">
        <w:rPr>
          <w:rFonts w:asciiTheme="minorEastAsia" w:eastAsiaTheme="minorEastAsia" w:hAnsiTheme="minorEastAsia" w:hint="eastAsia"/>
          <w:bCs/>
          <w:sz w:val="24"/>
        </w:rPr>
        <w:t>泵即插</w:t>
      </w:r>
      <w:proofErr w:type="gramEnd"/>
      <w:r w:rsidRPr="00CB3566">
        <w:rPr>
          <w:rFonts w:asciiTheme="minorEastAsia" w:eastAsiaTheme="minorEastAsia" w:hAnsiTheme="minorEastAsia" w:hint="eastAsia"/>
          <w:bCs/>
          <w:sz w:val="24"/>
        </w:rPr>
        <w:t>即用，与系统数据无缝连接</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2、输液信息采集系统只需一根电源线，可为站内输液泵/注射泵模块集中供电</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3、输液信息采集系统具有RJ45端口，支持有线联网；</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4、输液信息采集系统任意输注模块之间具备联机功能，满足用户的连续输液功能需求；</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5、可通过有线网络直接接入监护仪中央站，实现监护仪和输注</w:t>
      </w:r>
      <w:proofErr w:type="gramStart"/>
      <w:r w:rsidRPr="00CB3566">
        <w:rPr>
          <w:rFonts w:asciiTheme="minorEastAsia" w:eastAsiaTheme="minorEastAsia" w:hAnsiTheme="minorEastAsia" w:hint="eastAsia"/>
          <w:bCs/>
          <w:sz w:val="24"/>
        </w:rPr>
        <w:t>泵信息</w:t>
      </w:r>
      <w:proofErr w:type="gramEnd"/>
      <w:r w:rsidRPr="00CB3566">
        <w:rPr>
          <w:rFonts w:asciiTheme="minorEastAsia" w:eastAsiaTheme="minorEastAsia" w:hAnsiTheme="minorEastAsia" w:hint="eastAsia"/>
          <w:bCs/>
          <w:sz w:val="24"/>
        </w:rPr>
        <w:t>同屏查看也可升级连接到监护仪上，在监护仪上显示泵的信息。</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二、注射泵（四台）</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1、注射精度≤±1.8%，机械精度≤±0.5%</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2、速率范围：0.01-2200ml/h, 最</w:t>
      </w:r>
      <w:proofErr w:type="gramStart"/>
      <w:r w:rsidRPr="00CB3566">
        <w:rPr>
          <w:rFonts w:asciiTheme="minorEastAsia" w:eastAsiaTheme="minorEastAsia" w:hAnsiTheme="minorEastAsia" w:hint="eastAsia"/>
          <w:bCs/>
          <w:sz w:val="24"/>
        </w:rPr>
        <w:t>小步进</w:t>
      </w:r>
      <w:proofErr w:type="gramEnd"/>
      <w:r w:rsidRPr="00CB3566">
        <w:rPr>
          <w:rFonts w:asciiTheme="minorEastAsia" w:eastAsiaTheme="minorEastAsia" w:hAnsiTheme="minorEastAsia" w:hint="eastAsia"/>
          <w:bCs/>
          <w:sz w:val="24"/>
        </w:rPr>
        <w:t>0.01ml/h</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3、预置输液总量范围：0.01-9999.99ml</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4、快进流速范围：0.01-2200ml/h，具有自动和手动快进可选；</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5、可自动统计四种累计量：24h累计量、最近累计量、自定义时间段累计量、定时间隔累计量</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6、支持注射器规格：1ml、2ml、3ml、5ml、10ml、20ml、30ml、50/60ml；</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注射器安装后，推拉盒可自动定位并固定</w:t>
      </w:r>
      <w:proofErr w:type="gramStart"/>
      <w:r w:rsidRPr="00CB3566">
        <w:rPr>
          <w:rFonts w:asciiTheme="minorEastAsia" w:eastAsiaTheme="minorEastAsia" w:hAnsiTheme="minorEastAsia" w:hint="eastAsia"/>
          <w:bCs/>
          <w:sz w:val="24"/>
        </w:rPr>
        <w:t>注射器尾夹无需</w:t>
      </w:r>
      <w:proofErr w:type="gramEnd"/>
      <w:r w:rsidRPr="00CB3566">
        <w:rPr>
          <w:rFonts w:asciiTheme="minorEastAsia" w:eastAsiaTheme="minorEastAsia" w:hAnsiTheme="minorEastAsia" w:hint="eastAsia"/>
          <w:bCs/>
          <w:sz w:val="24"/>
        </w:rPr>
        <w:t>额外工具或设备，可直接在注射泵上添加注射器品牌名称</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7、≥8种注射模式：速度模式、时间模式、体重模式、梯度模式、序列模式、剂量时间模式、微量模式和间断给药模式；具备联机功能</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≥3.5英寸彩色显示屏，电容触摸屏技术，支持上下左右滑动操作</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8、全中文软件操作界面</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9、锁屏功能：支持自动锁屏，自动锁</w:t>
      </w:r>
      <w:proofErr w:type="gramStart"/>
      <w:r w:rsidRPr="00CB3566">
        <w:rPr>
          <w:rFonts w:asciiTheme="minorEastAsia" w:eastAsiaTheme="minorEastAsia" w:hAnsiTheme="minorEastAsia" w:hint="eastAsia"/>
          <w:bCs/>
          <w:sz w:val="24"/>
        </w:rPr>
        <w:t>屏时间</w:t>
      </w:r>
      <w:proofErr w:type="gramEnd"/>
      <w:r w:rsidRPr="00CB3566">
        <w:rPr>
          <w:rFonts w:asciiTheme="minorEastAsia" w:eastAsiaTheme="minorEastAsia" w:hAnsiTheme="minorEastAsia" w:hint="eastAsia"/>
          <w:bCs/>
          <w:sz w:val="24"/>
        </w:rPr>
        <w:t>可调</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10、支持药物库，可储存5000种药物信息</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11、支持药物色彩标识，选择不同类型药物时对应的药物色彩标识自动显示在屏幕上，支持8种以上颜色</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12、报警时可通过示意图片直观提示报警信息</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13、在线动态压力监测，可实时显示当前压力数值；</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lastRenderedPageBreak/>
        <w:t>14、压力报警阈值至少14</w:t>
      </w:r>
      <w:proofErr w:type="gramStart"/>
      <w:r w:rsidRPr="00CB3566">
        <w:rPr>
          <w:rFonts w:asciiTheme="minorEastAsia" w:eastAsiaTheme="minorEastAsia" w:hAnsiTheme="minorEastAsia" w:hint="eastAsia"/>
          <w:bCs/>
          <w:sz w:val="24"/>
        </w:rPr>
        <w:t>档</w:t>
      </w:r>
      <w:proofErr w:type="gramEnd"/>
      <w:r w:rsidRPr="00CB3566">
        <w:rPr>
          <w:rFonts w:asciiTheme="minorEastAsia" w:eastAsiaTheme="minorEastAsia" w:hAnsiTheme="minorEastAsia" w:hint="eastAsia"/>
          <w:bCs/>
          <w:sz w:val="24"/>
        </w:rPr>
        <w:t>可调，最低50mmHg</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15、具备阻塞前预警提示功能，当管路压力未触发阻塞报警时，泵可自动识别压力上升并在屏幕上进行提示</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16、具备阻塞后自动重启输液功能，短暂性阻塞触发报警后，泵检测到阻塞压力缓解时，无需人为干预，泵自动重新启动输液</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17、信息储存：≥可存储3000条的历史记录</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18、电池工作时间≥5小时@5ml/h</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19、防异物及进液等级IP33</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20、需提供国家食品药品监督管理局核发的中华人民共和国医疗器械注册证，且产品名称、型号、规格与注册证完全相符。</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21、整机质保六十个月；签订合同时需提供与生产厂家签订的质保协议。</w:t>
      </w:r>
    </w:p>
    <w:p w:rsidR="00BE1863" w:rsidRPr="00CB3566" w:rsidRDefault="00BE1863" w:rsidP="00BE1863">
      <w:pPr>
        <w:spacing w:line="400" w:lineRule="exact"/>
        <w:rPr>
          <w:rFonts w:asciiTheme="minorEastAsia" w:eastAsiaTheme="minorEastAsia" w:hAnsiTheme="minorEastAsia"/>
          <w:bCs/>
          <w:sz w:val="24"/>
        </w:rPr>
      </w:pPr>
      <w:r w:rsidRPr="00CB3566">
        <w:rPr>
          <w:rFonts w:asciiTheme="minorEastAsia" w:eastAsiaTheme="minorEastAsia" w:hAnsiTheme="minorEastAsia" w:hint="eastAsia"/>
          <w:bCs/>
          <w:sz w:val="24"/>
        </w:rPr>
        <w:t>22、与本院HIS或相关计算机系统匹配（接口费由中标方承担）。</w:t>
      </w:r>
    </w:p>
    <w:p w:rsidR="00BE1863" w:rsidRPr="00CB3566" w:rsidRDefault="00BE1863">
      <w:pPr>
        <w:widowControl/>
        <w:jc w:val="left"/>
        <w:rPr>
          <w:rFonts w:asciiTheme="minorEastAsia" w:eastAsiaTheme="minorEastAsia" w:hAnsiTheme="minorEastAsia"/>
          <w:bCs/>
          <w:sz w:val="24"/>
        </w:rPr>
      </w:pPr>
      <w:r w:rsidRPr="00CB3566">
        <w:rPr>
          <w:rFonts w:asciiTheme="minorEastAsia" w:eastAsiaTheme="minorEastAsia" w:hAnsiTheme="minorEastAsia"/>
          <w:bCs/>
          <w:sz w:val="24"/>
        </w:rPr>
        <w:br w:type="page"/>
      </w:r>
    </w:p>
    <w:p w:rsidR="00BE1863" w:rsidRPr="00CB3566" w:rsidRDefault="00BE1863" w:rsidP="00BE1863">
      <w:pPr>
        <w:spacing w:line="400" w:lineRule="exact"/>
        <w:rPr>
          <w:rFonts w:asciiTheme="minorEastAsia" w:eastAsiaTheme="minorEastAsia" w:hAnsiTheme="minorEastAsia"/>
          <w:bCs/>
          <w:sz w:val="24"/>
        </w:rPr>
      </w:pPr>
    </w:p>
    <w:tbl>
      <w:tblPr>
        <w:tblW w:w="9747" w:type="dxa"/>
        <w:jc w:val="center"/>
        <w:tblLayout w:type="fixed"/>
        <w:tblLook w:val="04A0" w:firstRow="1" w:lastRow="0" w:firstColumn="1" w:lastColumn="0" w:noHBand="0" w:noVBand="1"/>
      </w:tblPr>
      <w:tblGrid>
        <w:gridCol w:w="1838"/>
        <w:gridCol w:w="7909"/>
      </w:tblGrid>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第八标段</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proofErr w:type="gramStart"/>
            <w:r w:rsidRPr="00CB3566">
              <w:rPr>
                <w:rFonts w:asciiTheme="minorEastAsia" w:eastAsiaTheme="minorEastAsia" w:hAnsiTheme="minorEastAsia" w:hint="eastAsia"/>
                <w:color w:val="000000"/>
                <w:sz w:val="24"/>
              </w:rPr>
              <w:t>鼻</w:t>
            </w:r>
            <w:proofErr w:type="gramEnd"/>
            <w:r w:rsidRPr="00CB3566">
              <w:rPr>
                <w:rFonts w:asciiTheme="minorEastAsia" w:eastAsiaTheme="minorEastAsia" w:hAnsiTheme="minorEastAsia" w:hint="eastAsia"/>
                <w:color w:val="000000"/>
                <w:sz w:val="24"/>
              </w:rPr>
              <w:t>内窥镜</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两</w:t>
            </w:r>
            <w:r w:rsidR="00B955CF">
              <w:rPr>
                <w:rFonts w:asciiTheme="minorEastAsia" w:eastAsiaTheme="minorEastAsia" w:hAnsiTheme="minorEastAsia" w:hint="eastAsia"/>
                <w:color w:val="000000"/>
                <w:sz w:val="24"/>
              </w:rPr>
              <w:t>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2</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抓取</w:t>
            </w:r>
            <w:proofErr w:type="gramStart"/>
            <w:r w:rsidRPr="00CB3566">
              <w:rPr>
                <w:rFonts w:asciiTheme="minorEastAsia" w:eastAsiaTheme="minorEastAsia" w:hAnsiTheme="minorEastAsia" w:hint="eastAsia"/>
                <w:color w:val="000000"/>
                <w:sz w:val="24"/>
              </w:rPr>
              <w:t>钳</w:t>
            </w:r>
            <w:proofErr w:type="gramEnd"/>
            <w:r w:rsidR="00B955CF">
              <w:rPr>
                <w:rFonts w:asciiTheme="minorEastAsia" w:eastAsiaTheme="minorEastAsia" w:hAnsiTheme="minorEastAsia" w:hint="eastAsia"/>
                <w:color w:val="000000"/>
                <w:sz w:val="24"/>
              </w:rPr>
              <w:t xml:space="preserve">   </w:t>
            </w:r>
            <w:r w:rsidR="00B955CF" w:rsidRPr="00B955CF">
              <w:rPr>
                <w:rFonts w:asciiTheme="minorEastAsia" w:eastAsiaTheme="minorEastAsia" w:hAnsiTheme="minorEastAsia" w:hint="eastAsia"/>
                <w:b/>
                <w:color w:val="000000"/>
                <w:sz w:val="24"/>
              </w:rPr>
              <w:t>进口器械，不排除国产器械但需与院内主机兼容</w:t>
            </w:r>
            <w:r w:rsidR="00B955CF">
              <w:rPr>
                <w:rFonts w:asciiTheme="minorEastAsia" w:eastAsiaTheme="minorEastAsia" w:hAnsiTheme="minorEastAsia" w:hint="eastAsia"/>
                <w:color w:val="000000"/>
                <w:sz w:val="24"/>
              </w:rPr>
              <w:t>（两个）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3</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B955CF" w:rsidRDefault="00BE1863">
            <w:pPr>
              <w:jc w:val="center"/>
              <w:rPr>
                <w:rFonts w:asciiTheme="minorEastAsia" w:eastAsiaTheme="minorEastAsia" w:hAnsiTheme="minorEastAsia"/>
                <w:b/>
                <w:color w:val="000000"/>
                <w:sz w:val="24"/>
              </w:rPr>
            </w:pPr>
            <w:proofErr w:type="gramStart"/>
            <w:r w:rsidRPr="00CB3566">
              <w:rPr>
                <w:rFonts w:asciiTheme="minorEastAsia" w:eastAsiaTheme="minorEastAsia" w:hAnsiTheme="minorEastAsia" w:hint="eastAsia"/>
                <w:color w:val="000000"/>
                <w:sz w:val="24"/>
              </w:rPr>
              <w:t>光学视管</w:t>
            </w:r>
            <w:proofErr w:type="gramEnd"/>
            <w:r w:rsidR="00B955CF">
              <w:rPr>
                <w:rFonts w:asciiTheme="minorEastAsia" w:eastAsiaTheme="minorEastAsia" w:hAnsiTheme="minorEastAsia" w:hint="eastAsia"/>
                <w:color w:val="000000"/>
                <w:sz w:val="24"/>
              </w:rPr>
              <w:t xml:space="preserve">  </w:t>
            </w:r>
            <w:r w:rsidR="00B955CF" w:rsidRPr="00B955CF">
              <w:rPr>
                <w:rFonts w:asciiTheme="minorEastAsia" w:eastAsiaTheme="minorEastAsia" w:hAnsiTheme="minorEastAsia" w:hint="eastAsia"/>
                <w:b/>
                <w:color w:val="000000"/>
                <w:sz w:val="24"/>
              </w:rPr>
              <w:t>进口器械，不排除国产器械但需与院内主机兼容</w:t>
            </w:r>
            <w:r w:rsidR="00B955CF">
              <w:rPr>
                <w:rFonts w:asciiTheme="minorEastAsia" w:eastAsiaTheme="minorEastAsia" w:hAnsiTheme="minorEastAsia" w:hint="eastAsia"/>
                <w:color w:val="000000"/>
                <w:sz w:val="24"/>
              </w:rPr>
              <w:t>（两个）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4</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管鞘</w:t>
            </w:r>
            <w:r w:rsidR="00B955CF">
              <w:rPr>
                <w:rFonts w:asciiTheme="minorEastAsia" w:eastAsiaTheme="minorEastAsia" w:hAnsiTheme="minorEastAsia" w:hint="eastAsia"/>
                <w:color w:val="000000"/>
                <w:sz w:val="24"/>
              </w:rPr>
              <w:t xml:space="preserve">  </w:t>
            </w:r>
            <w:r w:rsidR="00B955CF" w:rsidRPr="00B955CF">
              <w:rPr>
                <w:rFonts w:asciiTheme="minorEastAsia" w:eastAsiaTheme="minorEastAsia" w:hAnsiTheme="minorEastAsia" w:hint="eastAsia"/>
                <w:b/>
                <w:color w:val="000000"/>
                <w:sz w:val="24"/>
              </w:rPr>
              <w:t>进口器械，不排除国产器械但需与院内主机兼容</w:t>
            </w:r>
            <w:r w:rsidR="00B955CF">
              <w:rPr>
                <w:rFonts w:asciiTheme="minorEastAsia" w:eastAsiaTheme="minorEastAsia" w:hAnsiTheme="minorEastAsia" w:hint="eastAsia"/>
                <w:color w:val="000000"/>
                <w:sz w:val="24"/>
              </w:rPr>
              <w:t>（两个）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5</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高频电刀</w:t>
            </w:r>
            <w:r w:rsidR="00B955CF">
              <w:rPr>
                <w:rFonts w:asciiTheme="minorEastAsia" w:eastAsiaTheme="minorEastAsia" w:hAnsiTheme="minorEastAsia" w:hint="eastAsia"/>
                <w:color w:val="000000"/>
                <w:sz w:val="24"/>
              </w:rPr>
              <w:t>（两个）</w:t>
            </w:r>
          </w:p>
        </w:tc>
      </w:tr>
    </w:tbl>
    <w:p w:rsidR="00BE1863" w:rsidRPr="00CB3566" w:rsidRDefault="00BE1863" w:rsidP="00BE1863">
      <w:pPr>
        <w:spacing w:line="220" w:lineRule="atLeast"/>
        <w:jc w:val="center"/>
        <w:rPr>
          <w:rFonts w:asciiTheme="minorEastAsia" w:eastAsiaTheme="minorEastAsia" w:hAnsiTheme="minorEastAsia"/>
          <w:b/>
          <w:sz w:val="24"/>
        </w:rPr>
      </w:pPr>
      <w:proofErr w:type="gramStart"/>
      <w:r w:rsidRPr="00CB3566">
        <w:rPr>
          <w:rFonts w:asciiTheme="minorEastAsia" w:eastAsiaTheme="minorEastAsia" w:hAnsiTheme="minorEastAsia" w:hint="eastAsia"/>
          <w:b/>
          <w:sz w:val="24"/>
        </w:rPr>
        <w:t>鼻</w:t>
      </w:r>
      <w:proofErr w:type="gramEnd"/>
      <w:r w:rsidRPr="00CB3566">
        <w:rPr>
          <w:rFonts w:asciiTheme="minorEastAsia" w:eastAsiaTheme="minorEastAsia" w:hAnsiTheme="minorEastAsia" w:hint="eastAsia"/>
          <w:b/>
          <w:sz w:val="24"/>
        </w:rPr>
        <w:t>内窥镜镜头（0°内窥镜）招标参数</w:t>
      </w:r>
    </w:p>
    <w:p w:rsidR="00BE1863" w:rsidRPr="00CB3566" w:rsidRDefault="00BE1863" w:rsidP="00BE1863">
      <w:pPr>
        <w:spacing w:after="80" w:line="44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1、外径：≤4mm。</w:t>
      </w:r>
    </w:p>
    <w:p w:rsidR="00BE1863" w:rsidRPr="00CB3566" w:rsidRDefault="00BE1863" w:rsidP="00BE1863">
      <w:pPr>
        <w:spacing w:after="80" w:line="44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2、具有窄带成像功能，增强毛细血管网和黏膜形态的可视性，确定病变范围。</w:t>
      </w:r>
    </w:p>
    <w:p w:rsidR="00BE1863" w:rsidRPr="00CB3566" w:rsidRDefault="00BE1863" w:rsidP="00BE1863">
      <w:pPr>
        <w:spacing w:after="80" w:line="44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3、视野角≥0°</w:t>
      </w:r>
    </w:p>
    <w:p w:rsidR="00BE1863" w:rsidRPr="00CB3566" w:rsidRDefault="00BE1863" w:rsidP="00BE1863">
      <w:pPr>
        <w:spacing w:after="80" w:line="44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4、有效景深2-150mm</w:t>
      </w:r>
    </w:p>
    <w:p w:rsidR="00BE1863" w:rsidRPr="00CB3566" w:rsidRDefault="00BE1863" w:rsidP="00BE1863">
      <w:pPr>
        <w:spacing w:after="80" w:line="44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5、有效长度≥147.5mm</w:t>
      </w:r>
    </w:p>
    <w:p w:rsidR="00BE1863" w:rsidRPr="00CB3566" w:rsidRDefault="00BE1863" w:rsidP="00BE1863">
      <w:pPr>
        <w:spacing w:after="80" w:line="44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6、中心角分辨力：≥2.6C/(°)</w:t>
      </w:r>
    </w:p>
    <w:p w:rsidR="00BE1863" w:rsidRPr="00CB3566" w:rsidRDefault="00BE1863" w:rsidP="00BE1863">
      <w:pPr>
        <w:spacing w:after="80" w:line="44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7、质保期：原厂质保≥2年（需提供同原厂签订的原厂保修协议）</w:t>
      </w:r>
    </w:p>
    <w:p w:rsidR="00BE1863" w:rsidRPr="00CB3566" w:rsidRDefault="00BE1863" w:rsidP="00BE1863">
      <w:pPr>
        <w:spacing w:line="360" w:lineRule="auto"/>
        <w:rPr>
          <w:rFonts w:asciiTheme="minorEastAsia" w:eastAsiaTheme="minorEastAsia" w:hAnsiTheme="minorEastAsia"/>
          <w:b/>
          <w:sz w:val="24"/>
        </w:rPr>
      </w:pPr>
      <w:r w:rsidRPr="00CB3566">
        <w:rPr>
          <w:rFonts w:asciiTheme="minorEastAsia" w:eastAsiaTheme="minorEastAsia" w:hAnsiTheme="minorEastAsia" w:cs="宋体" w:hint="eastAsia"/>
          <w:sz w:val="24"/>
        </w:rPr>
        <w:t>8、需提供国家食品药品监督管理局核发的中华人民共和国医疗器械注册证，且产品名称、型号、规格与注册证完全相符。</w:t>
      </w:r>
    </w:p>
    <w:p w:rsidR="00BE1863" w:rsidRPr="00CB3566" w:rsidRDefault="00BE1863" w:rsidP="00BE1863">
      <w:pPr>
        <w:spacing w:after="80" w:line="440" w:lineRule="auto"/>
        <w:rPr>
          <w:rFonts w:asciiTheme="minorEastAsia" w:eastAsiaTheme="minorEastAsia" w:hAnsiTheme="minorEastAsia" w:cs="宋体"/>
          <w:sz w:val="24"/>
        </w:rPr>
        <w:sectPr w:rsidR="00BE1863" w:rsidRPr="00CB3566">
          <w:pgSz w:w="11906" w:h="16838"/>
          <w:pgMar w:top="1440" w:right="1800" w:bottom="1440" w:left="1800" w:header="708" w:footer="708" w:gutter="0"/>
          <w:cols w:space="708"/>
          <w:docGrid w:type="lines" w:linePitch="360"/>
        </w:sectPr>
      </w:pPr>
    </w:p>
    <w:p w:rsidR="00BE1863" w:rsidRPr="00CB3566" w:rsidRDefault="00BE1863" w:rsidP="00BE1863">
      <w:pPr>
        <w:spacing w:after="80" w:line="440" w:lineRule="auto"/>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双</w:t>
      </w:r>
      <w:proofErr w:type="gramStart"/>
      <w:r w:rsidRPr="00CB3566">
        <w:rPr>
          <w:rFonts w:asciiTheme="minorEastAsia" w:eastAsiaTheme="minorEastAsia" w:hAnsiTheme="minorEastAsia" w:hint="eastAsia"/>
          <w:b/>
          <w:sz w:val="24"/>
        </w:rPr>
        <w:t>极</w:t>
      </w:r>
      <w:proofErr w:type="gramEnd"/>
      <w:r w:rsidRPr="00CB3566">
        <w:rPr>
          <w:rFonts w:asciiTheme="minorEastAsia" w:eastAsiaTheme="minorEastAsia" w:hAnsiTheme="minorEastAsia" w:hint="eastAsia"/>
          <w:b/>
          <w:sz w:val="24"/>
        </w:rPr>
        <w:t>钳招标参数</w:t>
      </w:r>
    </w:p>
    <w:p w:rsidR="00BE1863" w:rsidRPr="00CB3566" w:rsidRDefault="00BE1863" w:rsidP="00BE1863">
      <w:pPr>
        <w:spacing w:line="220" w:lineRule="atLeast"/>
        <w:rPr>
          <w:rFonts w:asciiTheme="minorEastAsia" w:eastAsiaTheme="minorEastAsia" w:hAnsiTheme="minorEastAsia"/>
          <w:sz w:val="24"/>
        </w:rPr>
      </w:pPr>
      <w:r w:rsidRPr="00CB3566">
        <w:rPr>
          <w:rFonts w:asciiTheme="minorEastAsia" w:eastAsiaTheme="minorEastAsia" w:hAnsiTheme="minorEastAsia" w:hint="eastAsia"/>
          <w:sz w:val="24"/>
        </w:rPr>
        <w:t>1、强劲抓取无创分离，适用于腹腔镜手术。</w:t>
      </w:r>
    </w:p>
    <w:p w:rsidR="00BE1863" w:rsidRPr="00CB3566" w:rsidRDefault="00BE1863" w:rsidP="00BE1863">
      <w:pPr>
        <w:spacing w:line="220" w:lineRule="atLeast"/>
        <w:rPr>
          <w:rFonts w:asciiTheme="minorEastAsia" w:eastAsiaTheme="minorEastAsia" w:hAnsiTheme="minorEastAsia"/>
          <w:sz w:val="24"/>
        </w:rPr>
      </w:pPr>
      <w:r w:rsidRPr="00CB3566">
        <w:rPr>
          <w:rFonts w:asciiTheme="minorEastAsia" w:eastAsiaTheme="minorEastAsia" w:hAnsiTheme="minorEastAsia" w:hint="eastAsia"/>
          <w:sz w:val="24"/>
        </w:rPr>
        <w:t>2、直径≥5mm，工作长度≥330mm。</w:t>
      </w:r>
    </w:p>
    <w:p w:rsidR="00BE1863" w:rsidRPr="00CB3566" w:rsidRDefault="00BE1863" w:rsidP="00BE1863">
      <w:pPr>
        <w:spacing w:line="220" w:lineRule="atLeast"/>
        <w:rPr>
          <w:rFonts w:asciiTheme="minorEastAsia" w:eastAsiaTheme="minorEastAsia" w:hAnsiTheme="minorEastAsia"/>
          <w:sz w:val="24"/>
        </w:rPr>
      </w:pPr>
      <w:r w:rsidRPr="00CB3566">
        <w:rPr>
          <w:rFonts w:asciiTheme="minorEastAsia" w:eastAsiaTheme="minorEastAsia" w:hAnsiTheme="minorEastAsia" w:hint="eastAsia"/>
          <w:sz w:val="24"/>
        </w:rPr>
        <w:t>3、双</w:t>
      </w:r>
      <w:proofErr w:type="gramStart"/>
      <w:r w:rsidRPr="00CB3566">
        <w:rPr>
          <w:rFonts w:asciiTheme="minorEastAsia" w:eastAsiaTheme="minorEastAsia" w:hAnsiTheme="minorEastAsia" w:hint="eastAsia"/>
          <w:sz w:val="24"/>
        </w:rPr>
        <w:t>极</w:t>
      </w:r>
      <w:proofErr w:type="gramEnd"/>
      <w:r w:rsidRPr="00CB3566">
        <w:rPr>
          <w:rFonts w:asciiTheme="minorEastAsia" w:eastAsiaTheme="minorEastAsia" w:hAnsiTheme="minorEastAsia" w:hint="eastAsia"/>
          <w:sz w:val="24"/>
        </w:rPr>
        <w:t>功能。</w:t>
      </w:r>
    </w:p>
    <w:p w:rsidR="00BE1863" w:rsidRPr="00CB3566" w:rsidRDefault="00BE1863" w:rsidP="00BE1863">
      <w:pPr>
        <w:spacing w:line="220" w:lineRule="atLeast"/>
        <w:rPr>
          <w:rFonts w:asciiTheme="minorEastAsia" w:eastAsiaTheme="minorEastAsia" w:hAnsiTheme="minorEastAsia"/>
          <w:sz w:val="24"/>
        </w:rPr>
      </w:pPr>
      <w:r w:rsidRPr="00CB3566">
        <w:rPr>
          <w:rFonts w:asciiTheme="minorEastAsia" w:eastAsiaTheme="minorEastAsia" w:hAnsiTheme="minorEastAsia" w:hint="eastAsia"/>
          <w:sz w:val="24"/>
        </w:rPr>
        <w:t>4、</w:t>
      </w:r>
      <w:proofErr w:type="gramStart"/>
      <w:r w:rsidRPr="00CB3566">
        <w:rPr>
          <w:rFonts w:asciiTheme="minorEastAsia" w:eastAsiaTheme="minorEastAsia" w:hAnsiTheme="minorEastAsia" w:hint="eastAsia"/>
          <w:sz w:val="24"/>
        </w:rPr>
        <w:t>钳嘴带窗</w:t>
      </w:r>
      <w:proofErr w:type="gramEnd"/>
      <w:r w:rsidRPr="00CB3566">
        <w:rPr>
          <w:rFonts w:asciiTheme="minorEastAsia" w:eastAsiaTheme="minorEastAsia" w:hAnsiTheme="minorEastAsia" w:hint="eastAsia"/>
          <w:sz w:val="24"/>
        </w:rPr>
        <w:t>。</w:t>
      </w:r>
    </w:p>
    <w:p w:rsidR="00BE1863" w:rsidRPr="00CB3566" w:rsidRDefault="00BE1863" w:rsidP="00BE1863">
      <w:pPr>
        <w:spacing w:line="220" w:lineRule="atLeast"/>
        <w:rPr>
          <w:rFonts w:asciiTheme="minorEastAsia" w:eastAsiaTheme="minorEastAsia" w:hAnsiTheme="minorEastAsia"/>
          <w:sz w:val="24"/>
        </w:rPr>
      </w:pPr>
      <w:r w:rsidRPr="00CB3566">
        <w:rPr>
          <w:rFonts w:asciiTheme="minorEastAsia" w:eastAsiaTheme="minorEastAsia" w:hAnsiTheme="minorEastAsia" w:hint="eastAsia"/>
          <w:sz w:val="24"/>
        </w:rPr>
        <w:t>5、</w:t>
      </w:r>
      <w:proofErr w:type="gramStart"/>
      <w:r w:rsidRPr="00CB3566">
        <w:rPr>
          <w:rFonts w:asciiTheme="minorEastAsia" w:eastAsiaTheme="minorEastAsia" w:hAnsiTheme="minorEastAsia" w:hint="eastAsia"/>
          <w:sz w:val="24"/>
        </w:rPr>
        <w:t>钳嘴长度</w:t>
      </w:r>
      <w:proofErr w:type="gramEnd"/>
      <w:r w:rsidRPr="00CB3566">
        <w:rPr>
          <w:rFonts w:asciiTheme="minorEastAsia" w:eastAsiaTheme="minorEastAsia" w:hAnsiTheme="minorEastAsia" w:hint="eastAsia"/>
          <w:sz w:val="24"/>
        </w:rPr>
        <w:t>≥16.5mm。</w:t>
      </w:r>
      <w:proofErr w:type="gramStart"/>
      <w:r w:rsidRPr="00CB3566">
        <w:rPr>
          <w:rFonts w:asciiTheme="minorEastAsia" w:eastAsiaTheme="minorEastAsia" w:hAnsiTheme="minorEastAsia" w:hint="eastAsia"/>
          <w:sz w:val="24"/>
        </w:rPr>
        <w:t>钳嘴可以</w:t>
      </w:r>
      <w:proofErr w:type="gramEnd"/>
      <w:r w:rsidRPr="00CB3566">
        <w:rPr>
          <w:rFonts w:asciiTheme="minorEastAsia" w:eastAsiaTheme="minorEastAsia" w:hAnsiTheme="minorEastAsia" w:hint="eastAsia"/>
          <w:sz w:val="24"/>
        </w:rPr>
        <w:t>360度旋转。</w:t>
      </w:r>
    </w:p>
    <w:p w:rsidR="00BE1863" w:rsidRPr="00CB3566" w:rsidRDefault="00BE1863" w:rsidP="00BE1863">
      <w:pPr>
        <w:spacing w:line="220" w:lineRule="atLeast"/>
        <w:rPr>
          <w:rFonts w:asciiTheme="minorEastAsia" w:eastAsiaTheme="minorEastAsia" w:hAnsiTheme="minorEastAsia"/>
          <w:sz w:val="24"/>
        </w:rPr>
      </w:pPr>
      <w:r w:rsidRPr="00CB3566">
        <w:rPr>
          <w:rFonts w:asciiTheme="minorEastAsia" w:eastAsiaTheme="minorEastAsia" w:hAnsiTheme="minorEastAsia" w:hint="eastAsia"/>
          <w:sz w:val="24"/>
        </w:rPr>
        <w:t>6、进口器械，不排除国产器械但需与院内主机兼容</w:t>
      </w:r>
    </w:p>
    <w:p w:rsidR="00BE1863" w:rsidRPr="00CB3566" w:rsidRDefault="00BE1863" w:rsidP="00BE1863">
      <w:pPr>
        <w:spacing w:line="220" w:lineRule="atLeast"/>
        <w:rPr>
          <w:rFonts w:asciiTheme="minorEastAsia" w:eastAsiaTheme="minorEastAsia" w:hAnsiTheme="minorEastAsia"/>
          <w:sz w:val="24"/>
        </w:rPr>
      </w:pPr>
      <w:r w:rsidRPr="00CB3566">
        <w:rPr>
          <w:rFonts w:asciiTheme="minorEastAsia" w:eastAsiaTheme="minorEastAsia" w:hAnsiTheme="minorEastAsia" w:hint="eastAsia"/>
          <w:sz w:val="24"/>
        </w:rPr>
        <w:t>7、质保期：消耗型材料无保修。</w:t>
      </w:r>
    </w:p>
    <w:p w:rsidR="00BE1863" w:rsidRPr="00CB3566" w:rsidRDefault="00BE1863" w:rsidP="00BE1863">
      <w:pPr>
        <w:spacing w:line="360" w:lineRule="auto"/>
        <w:rPr>
          <w:rFonts w:asciiTheme="minorEastAsia" w:eastAsiaTheme="minorEastAsia" w:hAnsiTheme="minorEastAsia"/>
          <w:b/>
          <w:sz w:val="24"/>
        </w:rPr>
      </w:pPr>
      <w:r w:rsidRPr="00CB3566">
        <w:rPr>
          <w:rFonts w:asciiTheme="minorEastAsia" w:eastAsiaTheme="minorEastAsia" w:hAnsiTheme="minorEastAsia" w:cs="宋体" w:hint="eastAsia"/>
          <w:sz w:val="24"/>
        </w:rPr>
        <w:t>8、需提供国家食品药品监督管理局核发的中华人民共和国医疗器械注册证，且产品名称、型号、规格与注册证完全相符。</w:t>
      </w:r>
    </w:p>
    <w:p w:rsidR="00BE1863" w:rsidRPr="00CB3566" w:rsidRDefault="00BE1863" w:rsidP="00BE1863">
      <w:pPr>
        <w:spacing w:line="220" w:lineRule="atLeast"/>
        <w:rPr>
          <w:rFonts w:asciiTheme="minorEastAsia" w:eastAsiaTheme="minorEastAsia" w:hAnsiTheme="minorEastAsia"/>
          <w:sz w:val="24"/>
        </w:rPr>
        <w:sectPr w:rsidR="00BE1863" w:rsidRPr="00CB3566">
          <w:pgSz w:w="11906" w:h="16838"/>
          <w:pgMar w:top="1440" w:right="1800" w:bottom="1440" w:left="1800" w:header="708" w:footer="708" w:gutter="0"/>
          <w:cols w:space="708"/>
          <w:docGrid w:type="lines" w:linePitch="360"/>
        </w:sectPr>
      </w:pPr>
    </w:p>
    <w:p w:rsidR="00BE1863" w:rsidRPr="00CB3566" w:rsidRDefault="00BE1863" w:rsidP="00BE1863">
      <w:pPr>
        <w:spacing w:line="220" w:lineRule="atLeast"/>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宫腔镜检查镜招标参数</w:t>
      </w:r>
    </w:p>
    <w:p w:rsidR="00BE1863" w:rsidRPr="00CB3566" w:rsidRDefault="00BE1863" w:rsidP="00BE1863">
      <w:pPr>
        <w:spacing w:line="220" w:lineRule="atLeast"/>
        <w:jc w:val="center"/>
        <w:rPr>
          <w:rFonts w:asciiTheme="minorEastAsia" w:eastAsiaTheme="minorEastAsia" w:hAnsiTheme="minorEastAsia"/>
          <w:sz w:val="24"/>
        </w:rPr>
      </w:pPr>
    </w:p>
    <w:p w:rsidR="00BE1863" w:rsidRPr="00CB3566" w:rsidRDefault="00BE1863" w:rsidP="00BE1863">
      <w:pPr>
        <w:spacing w:after="80"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1、</w:t>
      </w:r>
      <w:proofErr w:type="gramStart"/>
      <w:r w:rsidRPr="00CB3566">
        <w:rPr>
          <w:rFonts w:asciiTheme="minorEastAsia" w:eastAsiaTheme="minorEastAsia" w:hAnsiTheme="minorEastAsia" w:cs="宋体" w:hint="eastAsia"/>
          <w:sz w:val="24"/>
        </w:rPr>
        <w:t>光学视管</w:t>
      </w:r>
      <w:proofErr w:type="gramEnd"/>
      <w:r w:rsidRPr="00CB3566">
        <w:rPr>
          <w:rFonts w:asciiTheme="minorEastAsia" w:eastAsiaTheme="minorEastAsia" w:hAnsiTheme="minorEastAsia" w:cs="宋体" w:hint="eastAsia"/>
          <w:sz w:val="24"/>
        </w:rPr>
        <w:t>≥3mm，视野方向≤30°(1根)</w:t>
      </w:r>
    </w:p>
    <w:p w:rsidR="00BE1863" w:rsidRPr="00CB3566" w:rsidRDefault="00BE1863" w:rsidP="00BE1863">
      <w:pPr>
        <w:spacing w:after="80"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2、可高温高压灭菌。</w:t>
      </w:r>
    </w:p>
    <w:p w:rsidR="00BE1863" w:rsidRPr="00CB3566" w:rsidRDefault="00BE1863" w:rsidP="00BE1863">
      <w:pPr>
        <w:spacing w:after="80"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3、进口器械，不排除国产器械但需与院内主机兼容</w:t>
      </w:r>
    </w:p>
    <w:p w:rsidR="00BE1863" w:rsidRPr="00CB3566" w:rsidRDefault="00BE1863" w:rsidP="00BE1863">
      <w:pPr>
        <w:spacing w:after="80" w:line="44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4、质保期：原厂质保≥2年（需提供同原厂签订的原厂保修协议）</w:t>
      </w:r>
    </w:p>
    <w:p w:rsidR="00BE1863" w:rsidRPr="00CB3566" w:rsidRDefault="00BE1863" w:rsidP="00BE1863">
      <w:pPr>
        <w:spacing w:line="360" w:lineRule="auto"/>
        <w:rPr>
          <w:rFonts w:asciiTheme="minorEastAsia" w:eastAsiaTheme="minorEastAsia" w:hAnsiTheme="minorEastAsia"/>
          <w:b/>
          <w:sz w:val="24"/>
        </w:rPr>
      </w:pPr>
      <w:r w:rsidRPr="00CB3566">
        <w:rPr>
          <w:rFonts w:asciiTheme="minorEastAsia" w:eastAsiaTheme="minorEastAsia" w:hAnsiTheme="minorEastAsia" w:cs="宋体" w:hint="eastAsia"/>
          <w:sz w:val="24"/>
        </w:rPr>
        <w:t>5、需提供国家食品药品监督管理局核发的中华人民共和国医疗器械注册证，且产品名称、型号、规格与注册证完全相符。</w:t>
      </w:r>
    </w:p>
    <w:p w:rsidR="00BE1863" w:rsidRPr="00CB3566" w:rsidRDefault="00BE1863" w:rsidP="00BE1863">
      <w:pPr>
        <w:spacing w:line="220" w:lineRule="atLeast"/>
        <w:jc w:val="center"/>
        <w:rPr>
          <w:rFonts w:asciiTheme="minorEastAsia" w:eastAsiaTheme="minorEastAsia" w:hAnsiTheme="minorEastAsia"/>
          <w:sz w:val="24"/>
        </w:rPr>
        <w:sectPr w:rsidR="00BE1863" w:rsidRPr="00CB3566">
          <w:pgSz w:w="11906" w:h="16838"/>
          <w:pgMar w:top="1440" w:right="1800" w:bottom="1440" w:left="1800" w:header="708" w:footer="708" w:gutter="0"/>
          <w:cols w:space="708"/>
          <w:docGrid w:type="lines" w:linePitch="360"/>
        </w:sectPr>
      </w:pPr>
    </w:p>
    <w:p w:rsidR="00BE1863" w:rsidRPr="00CB3566" w:rsidRDefault="00BE1863" w:rsidP="00BE1863">
      <w:pPr>
        <w:spacing w:line="220" w:lineRule="atLeast"/>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宫腔检查镜管鞘招标参数</w:t>
      </w:r>
    </w:p>
    <w:p w:rsidR="00BE1863" w:rsidRPr="00CB3566" w:rsidRDefault="00BE1863" w:rsidP="00BE1863">
      <w:pPr>
        <w:spacing w:after="80" w:line="480" w:lineRule="auto"/>
        <w:rPr>
          <w:rFonts w:asciiTheme="minorEastAsia" w:eastAsiaTheme="minorEastAsia" w:hAnsiTheme="minorEastAsia" w:cs="宋体"/>
          <w:sz w:val="24"/>
        </w:rPr>
      </w:pPr>
    </w:p>
    <w:p w:rsidR="00BE1863" w:rsidRPr="00CB3566" w:rsidRDefault="00BE1863" w:rsidP="00BE1863">
      <w:pPr>
        <w:spacing w:after="80"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1、</w:t>
      </w:r>
      <w:proofErr w:type="gramStart"/>
      <w:r w:rsidRPr="00CB3566">
        <w:rPr>
          <w:rFonts w:asciiTheme="minorEastAsia" w:eastAsiaTheme="minorEastAsia" w:hAnsiTheme="minorEastAsia" w:cs="宋体" w:hint="eastAsia"/>
          <w:sz w:val="24"/>
        </w:rPr>
        <w:t>管鞘可持续</w:t>
      </w:r>
      <w:proofErr w:type="gramEnd"/>
      <w:r w:rsidRPr="00CB3566">
        <w:rPr>
          <w:rFonts w:asciiTheme="minorEastAsia" w:eastAsiaTheme="minorEastAsia" w:hAnsiTheme="minorEastAsia" w:cs="宋体" w:hint="eastAsia"/>
          <w:sz w:val="24"/>
        </w:rPr>
        <w:t>灌流，保持视野清晰，方便操作。</w:t>
      </w:r>
    </w:p>
    <w:p w:rsidR="00BE1863" w:rsidRPr="00CB3566" w:rsidRDefault="00BE1863" w:rsidP="00BE1863">
      <w:pPr>
        <w:spacing w:after="80"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2、操作把手与内管鞘间，直插块速锁定，决不滑脱。</w:t>
      </w:r>
    </w:p>
    <w:p w:rsidR="00BE1863" w:rsidRPr="00CB3566" w:rsidRDefault="00BE1863" w:rsidP="00BE1863">
      <w:pPr>
        <w:spacing w:after="80"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3、管鞘独有的“ABS”防堵塞系统。持续灌流，保持视野清晰。</w:t>
      </w:r>
    </w:p>
    <w:p w:rsidR="00BE1863" w:rsidRPr="00CB3566" w:rsidRDefault="00BE1863" w:rsidP="00BE1863">
      <w:pPr>
        <w:spacing w:after="80"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4、诊断用外管</w:t>
      </w:r>
      <w:proofErr w:type="gramStart"/>
      <w:r w:rsidRPr="00CB3566">
        <w:rPr>
          <w:rFonts w:asciiTheme="minorEastAsia" w:eastAsiaTheme="minorEastAsia" w:hAnsiTheme="minorEastAsia" w:cs="宋体" w:hint="eastAsia"/>
          <w:sz w:val="24"/>
        </w:rPr>
        <w:t>鞘</w:t>
      </w:r>
      <w:proofErr w:type="gramEnd"/>
      <w:r w:rsidRPr="00CB3566">
        <w:rPr>
          <w:rFonts w:asciiTheme="minorEastAsia" w:eastAsiaTheme="minorEastAsia" w:hAnsiTheme="minorEastAsia" w:cs="宋体" w:hint="eastAsia"/>
          <w:sz w:val="24"/>
        </w:rPr>
        <w:t>直径≤6.5mm，可持续灌流（1个）；</w:t>
      </w:r>
    </w:p>
    <w:p w:rsidR="00BE1863" w:rsidRPr="00CB3566" w:rsidRDefault="00BE1863" w:rsidP="00BE1863">
      <w:pPr>
        <w:spacing w:after="80"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5、可高温高压、低温、浸泡灭菌。</w:t>
      </w:r>
    </w:p>
    <w:p w:rsidR="00BE1863" w:rsidRPr="00CB3566" w:rsidRDefault="00BE1863" w:rsidP="00BE1863">
      <w:pPr>
        <w:spacing w:after="80"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6、</w:t>
      </w:r>
      <w:proofErr w:type="gramStart"/>
      <w:r w:rsidRPr="00CB3566">
        <w:rPr>
          <w:rFonts w:asciiTheme="minorEastAsia" w:eastAsiaTheme="minorEastAsia" w:hAnsiTheme="minorEastAsia" w:cs="宋体" w:hint="eastAsia"/>
          <w:sz w:val="24"/>
        </w:rPr>
        <w:t>配进口</w:t>
      </w:r>
      <w:proofErr w:type="gramEnd"/>
      <w:r w:rsidRPr="00CB3566">
        <w:rPr>
          <w:rFonts w:asciiTheme="minorEastAsia" w:eastAsiaTheme="minorEastAsia" w:hAnsiTheme="minorEastAsia" w:cs="宋体" w:hint="eastAsia"/>
          <w:sz w:val="24"/>
        </w:rPr>
        <w:t>器械，不排除国产器械但需与院内主机兼容</w:t>
      </w:r>
    </w:p>
    <w:p w:rsidR="00BE1863" w:rsidRPr="00CB3566" w:rsidRDefault="00BE1863" w:rsidP="00BE1863">
      <w:pPr>
        <w:spacing w:after="80"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7、置剪刀，抓取钳，</w:t>
      </w:r>
      <w:proofErr w:type="gramStart"/>
      <w:r w:rsidRPr="00CB3566">
        <w:rPr>
          <w:rFonts w:asciiTheme="minorEastAsia" w:eastAsiaTheme="minorEastAsia" w:hAnsiTheme="minorEastAsia" w:cs="宋体" w:hint="eastAsia"/>
          <w:sz w:val="24"/>
        </w:rPr>
        <w:t>活检钳各一把</w:t>
      </w:r>
      <w:proofErr w:type="gramEnd"/>
      <w:r w:rsidRPr="00CB3566">
        <w:rPr>
          <w:rFonts w:asciiTheme="minorEastAsia" w:eastAsiaTheme="minorEastAsia" w:hAnsiTheme="minorEastAsia" w:cs="宋体" w:hint="eastAsia"/>
          <w:sz w:val="24"/>
        </w:rPr>
        <w:t>。</w:t>
      </w:r>
    </w:p>
    <w:p w:rsidR="00BE1863" w:rsidRPr="00CB3566" w:rsidRDefault="00BE1863" w:rsidP="00BE1863">
      <w:pPr>
        <w:spacing w:after="80"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8、质保期：消耗型材料无保修。</w:t>
      </w:r>
    </w:p>
    <w:p w:rsidR="00BE1863" w:rsidRPr="00CB3566" w:rsidRDefault="00BE1863" w:rsidP="00BE1863">
      <w:pPr>
        <w:spacing w:line="360" w:lineRule="auto"/>
        <w:rPr>
          <w:rFonts w:asciiTheme="minorEastAsia" w:eastAsiaTheme="minorEastAsia" w:hAnsiTheme="minorEastAsia"/>
          <w:b/>
          <w:sz w:val="24"/>
        </w:rPr>
      </w:pPr>
      <w:r w:rsidRPr="00CB3566">
        <w:rPr>
          <w:rFonts w:asciiTheme="minorEastAsia" w:eastAsiaTheme="minorEastAsia" w:hAnsiTheme="minorEastAsia" w:cs="宋体" w:hint="eastAsia"/>
          <w:sz w:val="24"/>
        </w:rPr>
        <w:t>9、需提供国家食品药品监督管理局核发的中华人民共和国医疗器械注册证，且产品名称、型号、规格与注册证完全相符。</w:t>
      </w:r>
    </w:p>
    <w:p w:rsidR="00BE1863" w:rsidRPr="00CB3566" w:rsidRDefault="00BE1863" w:rsidP="00BE1863">
      <w:pPr>
        <w:spacing w:after="80" w:line="480" w:lineRule="auto"/>
        <w:rPr>
          <w:rFonts w:asciiTheme="minorEastAsia" w:eastAsiaTheme="minorEastAsia" w:hAnsiTheme="minorEastAsia" w:cs="宋体"/>
          <w:sz w:val="24"/>
        </w:rPr>
        <w:sectPr w:rsidR="00BE1863" w:rsidRPr="00CB3566">
          <w:pgSz w:w="11906" w:h="16838"/>
          <w:pgMar w:top="1440" w:right="1800" w:bottom="1440" w:left="1800" w:header="708" w:footer="708" w:gutter="0"/>
          <w:cols w:space="708"/>
          <w:docGrid w:type="lines" w:linePitch="360"/>
        </w:sectPr>
      </w:pPr>
    </w:p>
    <w:p w:rsidR="00BE1863" w:rsidRPr="00CB3566" w:rsidRDefault="00BE1863" w:rsidP="00BE1863">
      <w:pPr>
        <w:jc w:val="center"/>
        <w:rPr>
          <w:rFonts w:asciiTheme="minorEastAsia" w:eastAsiaTheme="minorEastAsia" w:hAnsiTheme="minorEastAsia"/>
          <w:b/>
          <w:snapToGrid w:val="0"/>
          <w:sz w:val="24"/>
        </w:rPr>
      </w:pPr>
      <w:r w:rsidRPr="00CB3566">
        <w:rPr>
          <w:rFonts w:asciiTheme="minorEastAsia" w:eastAsiaTheme="minorEastAsia" w:hAnsiTheme="minorEastAsia"/>
          <w:b/>
          <w:snapToGrid w:val="0"/>
          <w:sz w:val="24"/>
        </w:rPr>
        <w:lastRenderedPageBreak/>
        <w:t>高频电刀</w:t>
      </w:r>
      <w:r w:rsidRPr="00CB3566">
        <w:rPr>
          <w:rFonts w:asciiTheme="minorEastAsia" w:eastAsiaTheme="minorEastAsia" w:hAnsiTheme="minorEastAsia" w:hint="eastAsia"/>
          <w:b/>
          <w:snapToGrid w:val="0"/>
          <w:sz w:val="24"/>
        </w:rPr>
        <w:t>参数</w:t>
      </w:r>
    </w:p>
    <w:p w:rsidR="00BE1863" w:rsidRPr="00CB3566" w:rsidRDefault="00BE1863" w:rsidP="00BE1863">
      <w:pPr>
        <w:spacing w:line="360" w:lineRule="auto"/>
        <w:rPr>
          <w:rFonts w:asciiTheme="minorEastAsia" w:eastAsiaTheme="minorEastAsia" w:hAnsiTheme="minorEastAsia" w:cs="宋体"/>
          <w:snapToGrid w:val="0"/>
          <w:sz w:val="24"/>
        </w:rPr>
      </w:pPr>
      <w:r w:rsidRPr="00CB3566">
        <w:rPr>
          <w:rFonts w:asciiTheme="minorEastAsia" w:eastAsiaTheme="minorEastAsia" w:hAnsiTheme="minorEastAsia" w:cs="宋体" w:hint="eastAsia"/>
          <w:snapToGrid w:val="0"/>
          <w:sz w:val="24"/>
        </w:rPr>
        <w:t>1、本机输出全悬浮，具有两个相互独立和隔离的CF型防除</w:t>
      </w:r>
      <w:proofErr w:type="gramStart"/>
      <w:r w:rsidRPr="00CB3566">
        <w:rPr>
          <w:rFonts w:asciiTheme="minorEastAsia" w:eastAsiaTheme="minorEastAsia" w:hAnsiTheme="minorEastAsia" w:cs="宋体" w:hint="eastAsia"/>
          <w:snapToGrid w:val="0"/>
          <w:sz w:val="24"/>
        </w:rPr>
        <w:t>颤</w:t>
      </w:r>
      <w:proofErr w:type="gramEnd"/>
      <w:r w:rsidRPr="00CB3566">
        <w:rPr>
          <w:rFonts w:asciiTheme="minorEastAsia" w:eastAsiaTheme="minorEastAsia" w:hAnsiTheme="minorEastAsia" w:cs="宋体" w:hint="eastAsia"/>
          <w:snapToGrid w:val="0"/>
          <w:sz w:val="24"/>
        </w:rPr>
        <w:t>应用部分（单</w:t>
      </w:r>
      <w:proofErr w:type="gramStart"/>
      <w:r w:rsidRPr="00CB3566">
        <w:rPr>
          <w:rFonts w:asciiTheme="minorEastAsia" w:eastAsiaTheme="minorEastAsia" w:hAnsiTheme="minorEastAsia" w:cs="宋体" w:hint="eastAsia"/>
          <w:snapToGrid w:val="0"/>
          <w:sz w:val="24"/>
        </w:rPr>
        <w:t>极</w:t>
      </w:r>
      <w:proofErr w:type="gramEnd"/>
      <w:r w:rsidRPr="00CB3566">
        <w:rPr>
          <w:rFonts w:asciiTheme="minorEastAsia" w:eastAsiaTheme="minorEastAsia" w:hAnsiTheme="minorEastAsia" w:cs="宋体" w:hint="eastAsia"/>
          <w:snapToGrid w:val="0"/>
          <w:sz w:val="24"/>
        </w:rPr>
        <w:t>和双极），</w:t>
      </w:r>
      <w:r w:rsidRPr="00CB3566">
        <w:rPr>
          <w:rFonts w:asciiTheme="minorEastAsia" w:eastAsiaTheme="minorEastAsia" w:hAnsiTheme="minorEastAsia" w:cs="宋体" w:hint="eastAsia"/>
          <w:bCs/>
          <w:snapToGrid w:val="0"/>
          <w:sz w:val="24"/>
        </w:rPr>
        <w:t>是一种综合型医用</w:t>
      </w:r>
      <w:proofErr w:type="gramStart"/>
      <w:r w:rsidRPr="00CB3566">
        <w:rPr>
          <w:rFonts w:asciiTheme="minorEastAsia" w:eastAsiaTheme="minorEastAsia" w:hAnsiTheme="minorEastAsia" w:cs="宋体" w:hint="eastAsia"/>
          <w:bCs/>
          <w:snapToGrid w:val="0"/>
          <w:sz w:val="24"/>
        </w:rPr>
        <w:t>电手术</w:t>
      </w:r>
      <w:proofErr w:type="gramEnd"/>
      <w:r w:rsidRPr="00CB3566">
        <w:rPr>
          <w:rFonts w:asciiTheme="minorEastAsia" w:eastAsiaTheme="minorEastAsia" w:hAnsiTheme="minorEastAsia" w:cs="宋体" w:hint="eastAsia"/>
          <w:bCs/>
          <w:snapToGrid w:val="0"/>
          <w:sz w:val="24"/>
        </w:rPr>
        <w:t>设备</w:t>
      </w:r>
      <w:r w:rsidRPr="00CB3566">
        <w:rPr>
          <w:rFonts w:asciiTheme="minorEastAsia" w:eastAsiaTheme="minorEastAsia" w:hAnsiTheme="minorEastAsia" w:cs="宋体" w:hint="eastAsia"/>
          <w:snapToGrid w:val="0"/>
          <w:sz w:val="24"/>
        </w:rPr>
        <w:t>。</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t>2、本机用于需要切割和/或凝血的各类外科手术，包括普外、泌尿、妇科、肛肠、骨科、胸外、心脏、肿瘤等科别，配以合适附件还可应用于宫腔镜，内窥镜、腹腔镜、</w:t>
      </w:r>
      <w:r w:rsidRPr="00CB3566">
        <w:rPr>
          <w:rFonts w:asciiTheme="minorEastAsia" w:eastAsiaTheme="minorEastAsia" w:hAnsiTheme="minorEastAsia" w:cs="宋体" w:hint="eastAsia"/>
          <w:bCs/>
          <w:snapToGrid w:val="0"/>
          <w:sz w:val="24"/>
        </w:rPr>
        <w:t>膀胱镜</w:t>
      </w:r>
      <w:r w:rsidRPr="00CB3566">
        <w:rPr>
          <w:rFonts w:asciiTheme="minorEastAsia" w:eastAsiaTheme="minorEastAsia" w:hAnsiTheme="minorEastAsia" w:cs="宋体" w:hint="eastAsia"/>
          <w:snapToGrid w:val="0"/>
          <w:sz w:val="24"/>
        </w:rPr>
        <w:t>等手术。</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bCs/>
          <w:snapToGrid w:val="0"/>
          <w:sz w:val="24"/>
        </w:rPr>
        <w:t>3、本机为恒</w:t>
      </w:r>
      <w:proofErr w:type="gramStart"/>
      <w:r w:rsidRPr="00CB3566">
        <w:rPr>
          <w:rFonts w:asciiTheme="minorEastAsia" w:eastAsiaTheme="minorEastAsia" w:hAnsiTheme="minorEastAsia" w:cs="宋体" w:hint="eastAsia"/>
          <w:bCs/>
          <w:snapToGrid w:val="0"/>
          <w:sz w:val="24"/>
        </w:rPr>
        <w:t>功率电</w:t>
      </w:r>
      <w:proofErr w:type="gramEnd"/>
      <w:r w:rsidRPr="00CB3566">
        <w:rPr>
          <w:rFonts w:asciiTheme="minorEastAsia" w:eastAsiaTheme="minorEastAsia" w:hAnsiTheme="minorEastAsia" w:cs="宋体" w:hint="eastAsia"/>
          <w:bCs/>
          <w:snapToGrid w:val="0"/>
          <w:sz w:val="24"/>
        </w:rPr>
        <w:t>刀（如单极100Ω～2000Ω，双极25Ω～100Ω）：在正常人体阻抗范围和正常手术所需功率范围内，平均输出功率不随阻抗变化或变化较小。它可保证高低阻抗下切割效果均较佳。可适应需要大功率的某些手术（如汽化手术、截肢手术）。</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t>4、具有单极纯切、</w:t>
      </w:r>
      <w:proofErr w:type="gramStart"/>
      <w:r w:rsidRPr="00CB3566">
        <w:rPr>
          <w:rFonts w:asciiTheme="minorEastAsia" w:eastAsiaTheme="minorEastAsia" w:hAnsiTheme="minorEastAsia" w:cs="宋体" w:hint="eastAsia"/>
          <w:snapToGrid w:val="0"/>
          <w:sz w:val="24"/>
        </w:rPr>
        <w:t>混切</w:t>
      </w:r>
      <w:proofErr w:type="gramEnd"/>
      <w:r w:rsidRPr="00CB3566">
        <w:rPr>
          <w:rFonts w:asciiTheme="minorEastAsia" w:eastAsiaTheme="minorEastAsia" w:hAnsiTheme="minorEastAsia" w:cs="宋体" w:hint="eastAsia"/>
          <w:snapToGrid w:val="0"/>
          <w:sz w:val="24"/>
        </w:rPr>
        <w:t>1、</w:t>
      </w:r>
      <w:proofErr w:type="gramStart"/>
      <w:r w:rsidRPr="00CB3566">
        <w:rPr>
          <w:rFonts w:asciiTheme="minorEastAsia" w:eastAsiaTheme="minorEastAsia" w:hAnsiTheme="minorEastAsia" w:cs="宋体" w:hint="eastAsia"/>
          <w:snapToGrid w:val="0"/>
          <w:sz w:val="24"/>
        </w:rPr>
        <w:t>混切</w:t>
      </w:r>
      <w:proofErr w:type="gramEnd"/>
      <w:r w:rsidRPr="00CB3566">
        <w:rPr>
          <w:rFonts w:asciiTheme="minorEastAsia" w:eastAsiaTheme="minorEastAsia" w:hAnsiTheme="minorEastAsia" w:cs="宋体" w:hint="eastAsia"/>
          <w:snapToGrid w:val="0"/>
          <w:sz w:val="24"/>
        </w:rPr>
        <w:t>2、</w:t>
      </w:r>
      <w:proofErr w:type="gramStart"/>
      <w:r w:rsidRPr="00CB3566">
        <w:rPr>
          <w:rFonts w:asciiTheme="minorEastAsia" w:eastAsiaTheme="minorEastAsia" w:hAnsiTheme="minorEastAsia" w:cs="宋体" w:hint="eastAsia"/>
          <w:snapToGrid w:val="0"/>
          <w:sz w:val="24"/>
        </w:rPr>
        <w:t>混切</w:t>
      </w:r>
      <w:proofErr w:type="gramEnd"/>
      <w:r w:rsidRPr="00CB3566">
        <w:rPr>
          <w:rFonts w:asciiTheme="minorEastAsia" w:eastAsiaTheme="minorEastAsia" w:hAnsiTheme="minorEastAsia" w:cs="宋体" w:hint="eastAsia"/>
          <w:snapToGrid w:val="0"/>
          <w:sz w:val="24"/>
        </w:rPr>
        <w:t>3、单极凝和双</w:t>
      </w:r>
      <w:proofErr w:type="gramStart"/>
      <w:r w:rsidRPr="00CB3566">
        <w:rPr>
          <w:rFonts w:asciiTheme="minorEastAsia" w:eastAsiaTheme="minorEastAsia" w:hAnsiTheme="minorEastAsia" w:cs="宋体" w:hint="eastAsia"/>
          <w:snapToGrid w:val="0"/>
          <w:sz w:val="24"/>
        </w:rPr>
        <w:t>极</w:t>
      </w:r>
      <w:proofErr w:type="gramEnd"/>
      <w:r w:rsidRPr="00CB3566">
        <w:rPr>
          <w:rFonts w:asciiTheme="minorEastAsia" w:eastAsiaTheme="minorEastAsia" w:hAnsiTheme="minorEastAsia" w:cs="宋体" w:hint="eastAsia"/>
          <w:snapToGrid w:val="0"/>
          <w:sz w:val="24"/>
        </w:rPr>
        <w:t>凝等工作模式。</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t>5、单极纯切：额定功率（额定负载）350 W（500Ω）。</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t>6、</w:t>
      </w:r>
      <w:proofErr w:type="gramStart"/>
      <w:r w:rsidRPr="00CB3566">
        <w:rPr>
          <w:rFonts w:asciiTheme="minorEastAsia" w:eastAsiaTheme="minorEastAsia" w:hAnsiTheme="minorEastAsia" w:cs="宋体" w:hint="eastAsia"/>
          <w:snapToGrid w:val="0"/>
          <w:sz w:val="24"/>
        </w:rPr>
        <w:t>混切</w:t>
      </w:r>
      <w:proofErr w:type="gramEnd"/>
      <w:r w:rsidRPr="00CB3566">
        <w:rPr>
          <w:rFonts w:asciiTheme="minorEastAsia" w:eastAsiaTheme="minorEastAsia" w:hAnsiTheme="minorEastAsia" w:cs="宋体" w:hint="eastAsia"/>
          <w:snapToGrid w:val="0"/>
          <w:sz w:val="24"/>
        </w:rPr>
        <w:t>1：250 W（500Ω）；</w:t>
      </w:r>
      <w:proofErr w:type="gramStart"/>
      <w:r w:rsidRPr="00CB3566">
        <w:rPr>
          <w:rFonts w:asciiTheme="minorEastAsia" w:eastAsiaTheme="minorEastAsia" w:hAnsiTheme="minorEastAsia" w:cs="宋体" w:hint="eastAsia"/>
          <w:snapToGrid w:val="0"/>
          <w:sz w:val="24"/>
        </w:rPr>
        <w:t>混切</w:t>
      </w:r>
      <w:proofErr w:type="gramEnd"/>
      <w:r w:rsidRPr="00CB3566">
        <w:rPr>
          <w:rFonts w:asciiTheme="minorEastAsia" w:eastAsiaTheme="minorEastAsia" w:hAnsiTheme="minorEastAsia" w:cs="宋体" w:hint="eastAsia"/>
          <w:snapToGrid w:val="0"/>
          <w:sz w:val="24"/>
        </w:rPr>
        <w:t>2：200 W（500Ω）；</w:t>
      </w:r>
      <w:proofErr w:type="gramStart"/>
      <w:r w:rsidRPr="00CB3566">
        <w:rPr>
          <w:rFonts w:asciiTheme="minorEastAsia" w:eastAsiaTheme="minorEastAsia" w:hAnsiTheme="minorEastAsia" w:cs="宋体" w:hint="eastAsia"/>
          <w:snapToGrid w:val="0"/>
          <w:sz w:val="24"/>
        </w:rPr>
        <w:t>混切</w:t>
      </w:r>
      <w:proofErr w:type="gramEnd"/>
      <w:r w:rsidRPr="00CB3566">
        <w:rPr>
          <w:rFonts w:asciiTheme="minorEastAsia" w:eastAsiaTheme="minorEastAsia" w:hAnsiTheme="minorEastAsia" w:cs="宋体" w:hint="eastAsia"/>
          <w:snapToGrid w:val="0"/>
          <w:sz w:val="24"/>
        </w:rPr>
        <w:t>3：120 W（500Ω）。</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t>7、单极凝：120 W（500Ω）；双</w:t>
      </w:r>
      <w:proofErr w:type="gramStart"/>
      <w:r w:rsidRPr="00CB3566">
        <w:rPr>
          <w:rFonts w:asciiTheme="minorEastAsia" w:eastAsiaTheme="minorEastAsia" w:hAnsiTheme="minorEastAsia" w:cs="宋体" w:hint="eastAsia"/>
          <w:snapToGrid w:val="0"/>
          <w:sz w:val="24"/>
        </w:rPr>
        <w:t>极</w:t>
      </w:r>
      <w:proofErr w:type="gramEnd"/>
      <w:r w:rsidRPr="00CB3566">
        <w:rPr>
          <w:rFonts w:asciiTheme="minorEastAsia" w:eastAsiaTheme="minorEastAsia" w:hAnsiTheme="minorEastAsia" w:cs="宋体" w:hint="eastAsia"/>
          <w:snapToGrid w:val="0"/>
          <w:sz w:val="24"/>
        </w:rPr>
        <w:t>凝：80 W（100Ω）。</w:t>
      </w:r>
    </w:p>
    <w:p w:rsidR="00BE1863" w:rsidRPr="00CB3566" w:rsidRDefault="00BE1863" w:rsidP="00BE1863">
      <w:pPr>
        <w:spacing w:line="360" w:lineRule="auto"/>
        <w:rPr>
          <w:rFonts w:asciiTheme="minorEastAsia" w:eastAsiaTheme="minorEastAsia" w:hAnsiTheme="minorEastAsia" w:cs="宋体"/>
          <w:snapToGrid w:val="0"/>
          <w:sz w:val="24"/>
        </w:rPr>
      </w:pPr>
      <w:r w:rsidRPr="00CB3566">
        <w:rPr>
          <w:rFonts w:asciiTheme="minorEastAsia" w:eastAsiaTheme="minorEastAsia" w:hAnsiTheme="minorEastAsia" w:cs="宋体" w:hint="eastAsia"/>
          <w:snapToGrid w:val="0"/>
          <w:sz w:val="24"/>
        </w:rPr>
        <w:t>8、采用三路输出方式：单极手控输出、单极脚控输出（</w:t>
      </w:r>
      <w:r w:rsidRPr="00CB3566">
        <w:rPr>
          <w:rFonts w:asciiTheme="minorEastAsia" w:eastAsiaTheme="minorEastAsia" w:hAnsiTheme="minorEastAsia" w:cs="宋体" w:hint="eastAsia"/>
          <w:bCs/>
          <w:snapToGrid w:val="0"/>
          <w:sz w:val="24"/>
        </w:rPr>
        <w:t>或</w:t>
      </w:r>
      <w:proofErr w:type="gramStart"/>
      <w:r w:rsidRPr="00CB3566">
        <w:rPr>
          <w:rFonts w:asciiTheme="minorEastAsia" w:eastAsiaTheme="minorEastAsia" w:hAnsiTheme="minorEastAsia" w:cs="宋体" w:hint="eastAsia"/>
          <w:bCs/>
          <w:snapToGrid w:val="0"/>
          <w:sz w:val="24"/>
        </w:rPr>
        <w:t>单极第二手</w:t>
      </w:r>
      <w:proofErr w:type="gramEnd"/>
      <w:r w:rsidRPr="00CB3566">
        <w:rPr>
          <w:rFonts w:asciiTheme="minorEastAsia" w:eastAsiaTheme="minorEastAsia" w:hAnsiTheme="minorEastAsia" w:cs="宋体" w:hint="eastAsia"/>
          <w:bCs/>
          <w:snapToGrid w:val="0"/>
          <w:sz w:val="24"/>
        </w:rPr>
        <w:t>控输出</w:t>
      </w:r>
      <w:r w:rsidRPr="00CB3566">
        <w:rPr>
          <w:rFonts w:asciiTheme="minorEastAsia" w:eastAsiaTheme="minorEastAsia" w:hAnsiTheme="minorEastAsia" w:cs="宋体" w:hint="eastAsia"/>
          <w:snapToGrid w:val="0"/>
          <w:sz w:val="24"/>
        </w:rPr>
        <w:t>）和</w:t>
      </w:r>
      <w:r w:rsidRPr="00CB3566">
        <w:rPr>
          <w:rFonts w:asciiTheme="minorEastAsia" w:eastAsiaTheme="minorEastAsia" w:hAnsiTheme="minorEastAsia" w:cs="宋体" w:hint="eastAsia"/>
          <w:bCs/>
          <w:snapToGrid w:val="0"/>
          <w:sz w:val="24"/>
        </w:rPr>
        <w:t>独立的</w:t>
      </w:r>
      <w:r w:rsidRPr="00CB3566">
        <w:rPr>
          <w:rFonts w:asciiTheme="minorEastAsia" w:eastAsiaTheme="minorEastAsia" w:hAnsiTheme="minorEastAsia" w:cs="宋体" w:hint="eastAsia"/>
          <w:snapToGrid w:val="0"/>
          <w:sz w:val="24"/>
        </w:rPr>
        <w:t>双</w:t>
      </w:r>
      <w:proofErr w:type="gramStart"/>
      <w:r w:rsidRPr="00CB3566">
        <w:rPr>
          <w:rFonts w:asciiTheme="minorEastAsia" w:eastAsiaTheme="minorEastAsia" w:hAnsiTheme="minorEastAsia" w:cs="宋体" w:hint="eastAsia"/>
          <w:snapToGrid w:val="0"/>
          <w:sz w:val="24"/>
        </w:rPr>
        <w:t>极脚控凝输出</w:t>
      </w:r>
      <w:proofErr w:type="gramEnd"/>
      <w:r w:rsidRPr="00CB3566">
        <w:rPr>
          <w:rFonts w:asciiTheme="minorEastAsia" w:eastAsiaTheme="minorEastAsia" w:hAnsiTheme="minorEastAsia" w:cs="宋体" w:hint="eastAsia"/>
          <w:snapToGrid w:val="0"/>
          <w:sz w:val="24"/>
        </w:rPr>
        <w:t>。</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t>9、采用CPU控制，记忆上次手术时最佳功率，当再次开机时可复现上次功率设定值。</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bCs/>
          <w:snapToGrid w:val="0"/>
          <w:sz w:val="24"/>
        </w:rPr>
        <w:t>10、单极切、凝和双</w:t>
      </w:r>
      <w:proofErr w:type="gramStart"/>
      <w:r w:rsidRPr="00CB3566">
        <w:rPr>
          <w:rFonts w:asciiTheme="minorEastAsia" w:eastAsiaTheme="minorEastAsia" w:hAnsiTheme="minorEastAsia" w:cs="宋体" w:hint="eastAsia"/>
          <w:bCs/>
          <w:snapToGrid w:val="0"/>
          <w:sz w:val="24"/>
        </w:rPr>
        <w:t>极凝具有</w:t>
      </w:r>
      <w:proofErr w:type="gramEnd"/>
      <w:r w:rsidRPr="00CB3566">
        <w:rPr>
          <w:rFonts w:asciiTheme="minorEastAsia" w:eastAsiaTheme="minorEastAsia" w:hAnsiTheme="minorEastAsia" w:cs="宋体" w:hint="eastAsia"/>
          <w:bCs/>
          <w:snapToGrid w:val="0"/>
          <w:sz w:val="24"/>
        </w:rPr>
        <w:t>独立的功率设定和显示装置，手术过程中不必进行单极、双</w:t>
      </w:r>
      <w:proofErr w:type="gramStart"/>
      <w:r w:rsidRPr="00CB3566">
        <w:rPr>
          <w:rFonts w:asciiTheme="minorEastAsia" w:eastAsiaTheme="minorEastAsia" w:hAnsiTheme="minorEastAsia" w:cs="宋体" w:hint="eastAsia"/>
          <w:bCs/>
          <w:snapToGrid w:val="0"/>
          <w:sz w:val="24"/>
        </w:rPr>
        <w:t>极</w:t>
      </w:r>
      <w:proofErr w:type="gramEnd"/>
      <w:r w:rsidRPr="00CB3566">
        <w:rPr>
          <w:rFonts w:asciiTheme="minorEastAsia" w:eastAsiaTheme="minorEastAsia" w:hAnsiTheme="minorEastAsia" w:cs="宋体" w:hint="eastAsia"/>
          <w:bCs/>
          <w:snapToGrid w:val="0"/>
          <w:sz w:val="24"/>
        </w:rPr>
        <w:t>模式转换。</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bCs/>
          <w:snapToGrid w:val="0"/>
          <w:sz w:val="24"/>
        </w:rPr>
        <w:t>11、每次开机时，内设软件检测系统对设备参数进行自检，视情形进行自修复、或显示错误代码、停止输出等功能。</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bCs/>
          <w:snapToGrid w:val="0"/>
          <w:sz w:val="24"/>
        </w:rPr>
        <w:t>12、采用极板接触质量检测系统对双片极板接触质量进行全程监测，一旦发现短路、开路、接触电阻太大或接触质量降低，立即发出声光报警，切断输出。</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t>13、采用断线自检技术，全程对极板连线进行检测，一旦发现断线情形，立即发出声光报警。</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lastRenderedPageBreak/>
        <w:t>14、保护：本机具有开路、短路、过功率、过电流自动保护功能。</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bCs/>
          <w:snapToGrid w:val="0"/>
          <w:sz w:val="24"/>
        </w:rPr>
        <w:t>15、本机对输出功率实行双重采样和双重控制，在单一故障（如一种采样/控制失效）状态下，输出功率仍然维持在标准规定范围内，因此大大提高了输出的稳定性和手术的安全性。（双重闭环控制）</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t>16、采用先进功率器件和高效开关电路制作电刀的高压电源和高频功放，使电刀的高效性和可靠性得到保证。</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t>17、允许连续使用，允许长时间开路和短路。</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t>18、冷却方式：自然冷却，无风扇，适用于洁净手术室。</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t>19、可选用附件齐全（各种中性电极、普通手术电极、密封手术电极、可高温消毒手术附件等），适应各种手术需求。</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snapToGrid w:val="0"/>
          <w:sz w:val="24"/>
        </w:rPr>
        <w:t>20、安全指标符合国家标准《GB9706.1-1995医用电气设备第一部分：安全通用要求》及《GB9706.4-1999医用电气设备 高频手术设备专用安全要求》。</w:t>
      </w:r>
    </w:p>
    <w:p w:rsidR="00BE1863" w:rsidRPr="00CB3566" w:rsidRDefault="00BE1863" w:rsidP="00BE1863">
      <w:pPr>
        <w:spacing w:line="360" w:lineRule="auto"/>
        <w:rPr>
          <w:rFonts w:asciiTheme="minorEastAsia" w:eastAsiaTheme="minorEastAsia" w:hAnsiTheme="minorEastAsia" w:cs="宋体"/>
          <w:b/>
          <w:bCs/>
          <w:snapToGrid w:val="0"/>
          <w:sz w:val="24"/>
        </w:rPr>
      </w:pPr>
      <w:r w:rsidRPr="00CB3566">
        <w:rPr>
          <w:rFonts w:asciiTheme="minorEastAsia" w:eastAsiaTheme="minorEastAsia" w:hAnsiTheme="minorEastAsia" w:cs="宋体" w:hint="eastAsia"/>
          <w:snapToGrid w:val="0"/>
          <w:sz w:val="24"/>
        </w:rPr>
        <w:t>21、供电电源：单相AC220V±22 V，50Hz±1 Hz，≤3.5A。</w:t>
      </w:r>
    </w:p>
    <w:p w:rsidR="00BE1863" w:rsidRPr="00CB3566" w:rsidRDefault="00BE1863" w:rsidP="00BE1863">
      <w:pPr>
        <w:spacing w:line="360" w:lineRule="auto"/>
        <w:rPr>
          <w:rFonts w:asciiTheme="minorEastAsia" w:eastAsiaTheme="minorEastAsia" w:hAnsiTheme="minorEastAsia" w:cs="宋体"/>
          <w:bCs/>
          <w:snapToGrid w:val="0"/>
          <w:sz w:val="24"/>
        </w:rPr>
      </w:pPr>
      <w:r w:rsidRPr="00CB3566">
        <w:rPr>
          <w:rFonts w:asciiTheme="minorEastAsia" w:eastAsiaTheme="minorEastAsia" w:hAnsiTheme="minorEastAsia" w:cs="宋体" w:hint="eastAsia"/>
          <w:bCs/>
          <w:snapToGrid w:val="0"/>
          <w:sz w:val="24"/>
        </w:rPr>
        <w:t>22、运行条件：环境温度：5℃～40℃，相对湿度：≤80%RH，大气压力：86.0kPa～106.0kPa。</w:t>
      </w:r>
    </w:p>
    <w:p w:rsidR="00BE1863" w:rsidRPr="00CB3566" w:rsidRDefault="00BE1863" w:rsidP="00BE1863">
      <w:pPr>
        <w:spacing w:line="360" w:lineRule="auto"/>
        <w:rPr>
          <w:rFonts w:asciiTheme="minorEastAsia" w:eastAsiaTheme="minorEastAsia" w:hAnsiTheme="minorEastAsia" w:cs="宋体"/>
          <w:sz w:val="24"/>
        </w:rPr>
      </w:pPr>
      <w:r w:rsidRPr="00CB3566">
        <w:rPr>
          <w:rFonts w:asciiTheme="minorEastAsia" w:eastAsiaTheme="minorEastAsia" w:hAnsiTheme="minorEastAsia" w:cs="宋体" w:hint="eastAsia"/>
          <w:bCs/>
          <w:snapToGrid w:val="0"/>
          <w:sz w:val="24"/>
        </w:rPr>
        <w:t>23、质保：电刀主机</w:t>
      </w:r>
      <w:r w:rsidRPr="00CB3566">
        <w:rPr>
          <w:rFonts w:asciiTheme="minorEastAsia" w:eastAsiaTheme="minorEastAsia" w:hAnsiTheme="minorEastAsia" w:cs="宋体" w:hint="eastAsia"/>
          <w:sz w:val="24"/>
        </w:rPr>
        <w:t>原厂质保≥2年（需提供同原厂签订的原厂保修协议）</w:t>
      </w:r>
      <w:r w:rsidRPr="00CB3566">
        <w:rPr>
          <w:rFonts w:asciiTheme="minorEastAsia" w:eastAsiaTheme="minorEastAsia" w:hAnsiTheme="minorEastAsia" w:cs="宋体" w:hint="eastAsia"/>
          <w:bCs/>
          <w:snapToGrid w:val="0"/>
          <w:sz w:val="24"/>
        </w:rPr>
        <w:t>，</w:t>
      </w:r>
      <w:r w:rsidRPr="00CB3566">
        <w:rPr>
          <w:rFonts w:asciiTheme="minorEastAsia" w:eastAsiaTheme="minorEastAsia" w:hAnsiTheme="minorEastAsia" w:cs="宋体" w:hint="eastAsia"/>
          <w:sz w:val="24"/>
        </w:rPr>
        <w:t>消耗型材料无保修。</w:t>
      </w:r>
    </w:p>
    <w:p w:rsidR="00BE1863" w:rsidRPr="00CB3566" w:rsidRDefault="00BE1863" w:rsidP="00BE1863">
      <w:pPr>
        <w:spacing w:line="360" w:lineRule="auto"/>
        <w:rPr>
          <w:rFonts w:asciiTheme="minorEastAsia" w:eastAsiaTheme="minorEastAsia" w:hAnsiTheme="minorEastAsia"/>
          <w:b/>
          <w:sz w:val="24"/>
        </w:rPr>
      </w:pPr>
      <w:r w:rsidRPr="00CB3566">
        <w:rPr>
          <w:rFonts w:asciiTheme="minorEastAsia" w:eastAsiaTheme="minorEastAsia" w:hAnsiTheme="minorEastAsia" w:cs="宋体" w:hint="eastAsia"/>
          <w:sz w:val="24"/>
        </w:rPr>
        <w:t>24、需提供国家食品药品监督管理局核发的中华人民共和国医疗器械注册证，且产品名称、型号、规格与注册证完全相符。</w:t>
      </w:r>
    </w:p>
    <w:p w:rsidR="00BE1863" w:rsidRPr="00CB3566" w:rsidRDefault="00BE1863">
      <w:pPr>
        <w:widowControl/>
        <w:jc w:val="left"/>
        <w:rPr>
          <w:rFonts w:asciiTheme="minorEastAsia" w:eastAsiaTheme="minorEastAsia" w:hAnsiTheme="minorEastAsia"/>
          <w:b/>
          <w:sz w:val="24"/>
        </w:rPr>
      </w:pPr>
      <w:r w:rsidRPr="00CB3566">
        <w:rPr>
          <w:rFonts w:asciiTheme="minorEastAsia" w:eastAsiaTheme="minorEastAsia" w:hAnsiTheme="minorEastAsia"/>
          <w:b/>
          <w:sz w:val="24"/>
        </w:rPr>
        <w:br w:type="page"/>
      </w:r>
    </w:p>
    <w:tbl>
      <w:tblPr>
        <w:tblW w:w="9747" w:type="dxa"/>
        <w:jc w:val="center"/>
        <w:tblLayout w:type="fixed"/>
        <w:tblLook w:val="04A0" w:firstRow="1" w:lastRow="0" w:firstColumn="1" w:lastColumn="0" w:noHBand="0" w:noVBand="1"/>
      </w:tblPr>
      <w:tblGrid>
        <w:gridCol w:w="1838"/>
        <w:gridCol w:w="7909"/>
      </w:tblGrid>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lastRenderedPageBreak/>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第九标段</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哈巴狗抓钳</w:t>
            </w:r>
            <w:r w:rsidR="00B955CF">
              <w:rPr>
                <w:rFonts w:asciiTheme="minorEastAsia" w:eastAsiaTheme="minorEastAsia" w:hAnsiTheme="minorEastAsia" w:hint="eastAsia"/>
                <w:color w:val="000000"/>
                <w:sz w:val="24"/>
              </w:rPr>
              <w:t>（一个）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2</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大型直角分离钳</w:t>
            </w:r>
            <w:r w:rsidR="00B955CF">
              <w:rPr>
                <w:rFonts w:asciiTheme="minorEastAsia" w:eastAsiaTheme="minorEastAsia" w:hAnsiTheme="minorEastAsia" w:hint="eastAsia"/>
                <w:color w:val="000000"/>
                <w:sz w:val="24"/>
              </w:rPr>
              <w:t>（一个）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3</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切开刀</w:t>
            </w:r>
            <w:r w:rsidR="00B955CF">
              <w:rPr>
                <w:rFonts w:asciiTheme="minorEastAsia" w:eastAsiaTheme="minorEastAsia" w:hAnsiTheme="minorEastAsia" w:hint="eastAsia"/>
                <w:color w:val="000000"/>
                <w:sz w:val="24"/>
              </w:rPr>
              <w:t>（一个）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4</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o</w:t>
            </w:r>
            <w:proofErr w:type="gramStart"/>
            <w:r w:rsidRPr="00CB3566">
              <w:rPr>
                <w:rFonts w:asciiTheme="minorEastAsia" w:eastAsiaTheme="minorEastAsia" w:hAnsiTheme="minorEastAsia" w:hint="eastAsia"/>
                <w:color w:val="000000"/>
                <w:sz w:val="24"/>
              </w:rPr>
              <w:t>型持针</w:t>
            </w:r>
            <w:proofErr w:type="gramEnd"/>
            <w:r w:rsidRPr="00CB3566">
              <w:rPr>
                <w:rFonts w:asciiTheme="minorEastAsia" w:eastAsiaTheme="minorEastAsia" w:hAnsiTheme="minorEastAsia" w:hint="eastAsia"/>
                <w:color w:val="000000"/>
                <w:sz w:val="24"/>
              </w:rPr>
              <w:t>器</w:t>
            </w:r>
            <w:r w:rsidR="00B955CF">
              <w:rPr>
                <w:rFonts w:asciiTheme="minorEastAsia" w:eastAsiaTheme="minorEastAsia" w:hAnsiTheme="minorEastAsia" w:hint="eastAsia"/>
                <w:color w:val="000000"/>
                <w:sz w:val="24"/>
              </w:rPr>
              <w:t>（一个）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5</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哈巴狗抓钳</w:t>
            </w:r>
            <w:r w:rsidR="00B955CF">
              <w:rPr>
                <w:rFonts w:asciiTheme="minorEastAsia" w:eastAsiaTheme="minorEastAsia" w:hAnsiTheme="minorEastAsia" w:hint="eastAsia"/>
                <w:color w:val="000000"/>
                <w:sz w:val="24"/>
              </w:rPr>
              <w:t>（一个）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6</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直剪刀</w:t>
            </w:r>
            <w:r w:rsidR="00B955CF">
              <w:rPr>
                <w:rFonts w:asciiTheme="minorEastAsia" w:eastAsiaTheme="minorEastAsia" w:hAnsiTheme="minorEastAsia" w:hint="eastAsia"/>
                <w:color w:val="000000"/>
                <w:sz w:val="24"/>
              </w:rPr>
              <w:t>（一个）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7</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大型直剪刀</w:t>
            </w:r>
            <w:r w:rsidR="00B955CF">
              <w:rPr>
                <w:rFonts w:asciiTheme="minorEastAsia" w:eastAsiaTheme="minorEastAsia" w:hAnsiTheme="minorEastAsia" w:hint="eastAsia"/>
                <w:color w:val="000000"/>
                <w:sz w:val="24"/>
              </w:rPr>
              <w:t>（一个）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8</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直剪刀</w:t>
            </w:r>
            <w:r w:rsidR="00B955CF">
              <w:rPr>
                <w:rFonts w:asciiTheme="minorEastAsia" w:eastAsiaTheme="minorEastAsia" w:hAnsiTheme="minorEastAsia" w:hint="eastAsia"/>
                <w:color w:val="000000"/>
                <w:sz w:val="24"/>
              </w:rPr>
              <w:t>（一个）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9</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穿刺针</w:t>
            </w:r>
            <w:r w:rsidR="00B955CF">
              <w:rPr>
                <w:rFonts w:asciiTheme="minorEastAsia" w:eastAsiaTheme="minorEastAsia" w:hAnsiTheme="minorEastAsia" w:hint="eastAsia"/>
                <w:color w:val="000000"/>
                <w:sz w:val="24"/>
              </w:rPr>
              <w:t>（一个）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10</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proofErr w:type="gramStart"/>
            <w:r w:rsidRPr="00CB3566">
              <w:rPr>
                <w:rFonts w:asciiTheme="minorEastAsia" w:eastAsiaTheme="minorEastAsia" w:hAnsiTheme="minorEastAsia" w:hint="eastAsia"/>
                <w:color w:val="000000"/>
                <w:sz w:val="24"/>
              </w:rPr>
              <w:t>床单位</w:t>
            </w:r>
            <w:proofErr w:type="gramEnd"/>
            <w:r w:rsidRPr="00CB3566">
              <w:rPr>
                <w:rFonts w:asciiTheme="minorEastAsia" w:eastAsiaTheme="minorEastAsia" w:hAnsiTheme="minorEastAsia" w:hint="eastAsia"/>
                <w:color w:val="000000"/>
                <w:sz w:val="24"/>
              </w:rPr>
              <w:t>消毒机</w:t>
            </w:r>
            <w:r w:rsidR="00B955CF">
              <w:rPr>
                <w:rFonts w:asciiTheme="minorEastAsia" w:eastAsiaTheme="minorEastAsia" w:hAnsiTheme="minorEastAsia" w:hint="eastAsia"/>
                <w:color w:val="000000"/>
                <w:sz w:val="24"/>
              </w:rPr>
              <w:t>（一个）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高端监护仪（有创血压）</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两</w:t>
            </w:r>
            <w:r w:rsidR="00B955CF">
              <w:rPr>
                <w:rFonts w:asciiTheme="minorEastAsia" w:eastAsiaTheme="minorEastAsia" w:hAnsiTheme="minorEastAsia" w:hint="eastAsia"/>
                <w:color w:val="000000"/>
                <w:sz w:val="24"/>
              </w:rPr>
              <w:t>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12</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消毒机</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十</w:t>
            </w:r>
            <w:r w:rsidR="00B955CF">
              <w:rPr>
                <w:rFonts w:asciiTheme="minorEastAsia" w:eastAsiaTheme="minorEastAsia" w:hAnsiTheme="minorEastAsia" w:hint="eastAsia"/>
                <w:color w:val="000000"/>
                <w:sz w:val="24"/>
              </w:rPr>
              <w:t>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13</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轮椅体重秤</w:t>
            </w:r>
            <w:r w:rsidR="00B955CF">
              <w:rPr>
                <w:rFonts w:asciiTheme="minorEastAsia" w:eastAsiaTheme="minorEastAsia" w:hAnsiTheme="minorEastAsia" w:hint="eastAsia"/>
                <w:color w:val="000000"/>
                <w:sz w:val="24"/>
              </w:rPr>
              <w:t>（两个）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14</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远程胎心监护系统</w:t>
            </w:r>
            <w:r w:rsidR="00B955CF">
              <w:rPr>
                <w:rFonts w:asciiTheme="minorEastAsia" w:eastAsiaTheme="minorEastAsia" w:hAnsiTheme="minorEastAsia" w:hint="eastAsia"/>
                <w:color w:val="000000"/>
                <w:sz w:val="24"/>
              </w:rPr>
              <w:t>（一个）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15</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新生儿监护仪</w:t>
            </w:r>
            <w:r w:rsidR="00B955CF">
              <w:rPr>
                <w:rFonts w:asciiTheme="minorEastAsia" w:eastAsiaTheme="minorEastAsia" w:hAnsiTheme="minorEastAsia" w:hint="eastAsia"/>
                <w:color w:val="000000"/>
                <w:sz w:val="24"/>
              </w:rPr>
              <w:t>（一个）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16</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牙科综合治疗椅</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两</w:t>
            </w:r>
            <w:r w:rsidR="00B955CF">
              <w:rPr>
                <w:rFonts w:asciiTheme="minorEastAsia" w:eastAsiaTheme="minorEastAsia" w:hAnsiTheme="minorEastAsia" w:hint="eastAsia"/>
                <w:color w:val="000000"/>
                <w:sz w:val="24"/>
              </w:rPr>
              <w:t>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17</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铅衣</w:t>
            </w:r>
            <w:r w:rsidR="00B955CF" w:rsidRPr="00B955CF">
              <w:rPr>
                <w:rFonts w:asciiTheme="minorEastAsia" w:eastAsiaTheme="minorEastAsia" w:hAnsiTheme="minorEastAsia" w:hint="eastAsia"/>
                <w:b/>
                <w:color w:val="000000"/>
                <w:sz w:val="24"/>
              </w:rPr>
              <w:t>（进口）</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六</w:t>
            </w:r>
            <w:r w:rsidR="00B955CF">
              <w:rPr>
                <w:rFonts w:asciiTheme="minorEastAsia" w:eastAsiaTheme="minorEastAsia" w:hAnsiTheme="minorEastAsia" w:hint="eastAsia"/>
                <w:color w:val="000000"/>
                <w:sz w:val="24"/>
              </w:rPr>
              <w:t>个）</w:t>
            </w:r>
          </w:p>
        </w:tc>
      </w:tr>
      <w:tr w:rsidR="00BE1863"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E1863" w:rsidRPr="00CB3566" w:rsidRDefault="00BE1863"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18</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BE1863" w:rsidRPr="00CB3566" w:rsidRDefault="00BE1863">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荧光免疫分析仪</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一</w:t>
            </w:r>
            <w:r w:rsidR="00B955CF">
              <w:rPr>
                <w:rFonts w:asciiTheme="minorEastAsia" w:eastAsiaTheme="minorEastAsia" w:hAnsiTheme="minorEastAsia" w:hint="eastAsia"/>
                <w:color w:val="000000"/>
                <w:sz w:val="24"/>
              </w:rPr>
              <w:t>个）</w:t>
            </w:r>
          </w:p>
        </w:tc>
      </w:tr>
    </w:tbl>
    <w:p w:rsidR="004C1F10" w:rsidRPr="00CB3566" w:rsidRDefault="004C1F10" w:rsidP="00CB3566">
      <w:pPr>
        <w:spacing w:line="360" w:lineRule="auto"/>
        <w:jc w:val="center"/>
        <w:rPr>
          <w:rFonts w:asciiTheme="minorEastAsia" w:eastAsiaTheme="minorEastAsia" w:hAnsiTheme="minorEastAsia"/>
          <w:sz w:val="24"/>
        </w:rPr>
      </w:pPr>
      <w:r w:rsidRPr="00CB3566">
        <w:rPr>
          <w:rFonts w:asciiTheme="minorEastAsia" w:eastAsiaTheme="minorEastAsia" w:hAnsiTheme="minorEastAsia" w:hint="eastAsia"/>
          <w:sz w:val="24"/>
        </w:rPr>
        <w:t>一、哈巴狗抓钳</w:t>
      </w:r>
    </w:p>
    <w:p w:rsidR="004C1F10" w:rsidRPr="00CB3566" w:rsidRDefault="004C1F10" w:rsidP="00CB3566">
      <w:pPr>
        <w:spacing w:line="360" w:lineRule="auto"/>
        <w:ind w:firstLineChars="200" w:firstLine="480"/>
        <w:rPr>
          <w:rFonts w:asciiTheme="minorEastAsia" w:eastAsiaTheme="minorEastAsia" w:hAnsiTheme="minorEastAsia"/>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技术参数1、≤Φ5×380mm手术器械的钳头与患者接触部分材料应符合YY/T0294.1-2016的 C</w:t>
      </w:r>
      <w:proofErr w:type="gramStart"/>
      <w:r w:rsidRPr="00CB3566">
        <w:rPr>
          <w:rFonts w:asciiTheme="minorEastAsia" w:eastAsiaTheme="minorEastAsia" w:hAnsiTheme="minorEastAsia" w:cs="宋体" w:hint="eastAsia"/>
          <w:sz w:val="24"/>
        </w:rPr>
        <w:t>号钢的</w:t>
      </w:r>
      <w:proofErr w:type="gramEnd"/>
      <w:r w:rsidRPr="00CB3566">
        <w:rPr>
          <w:rFonts w:asciiTheme="minorEastAsia" w:eastAsiaTheme="minorEastAsia" w:hAnsiTheme="minorEastAsia" w:cs="宋体" w:hint="eastAsia"/>
          <w:sz w:val="24"/>
        </w:rPr>
        <w:t xml:space="preserve">要求，其余手术器械与患者接触部分材料应符合YY/T0294.1-2016的M号钢。                                                                                  </w:t>
      </w:r>
      <w:r w:rsidRPr="00CB3566">
        <w:rPr>
          <w:rFonts w:asciiTheme="minorEastAsia" w:eastAsiaTheme="minorEastAsia" w:hAnsiTheme="minorEastAsia" w:cs="宋体" w:hint="eastAsia"/>
          <w:sz w:val="24"/>
        </w:rPr>
        <w:lastRenderedPageBreak/>
        <w:t>2、手术钳头部应经热处理，其硬度应不低于436HV0.2，两片硬度值相差应不大于45HV0.2 。                                                               3、手术器械的外形应光滑圆整，轮廓清晰，杆部应平直，不得有锋棱、毛刺、裂纹、变形、残缺等缺陷，其表面粗糙度Ra之值：钳头应不大于0.8μm，其余部位应不大于1.6μm。                                                                            4、钳头二片应相互吻合，不得有错口，偏摆现象，</w:t>
      </w:r>
      <w:proofErr w:type="gramStart"/>
      <w:r w:rsidRPr="00CB3566">
        <w:rPr>
          <w:rFonts w:asciiTheme="minorEastAsia" w:eastAsiaTheme="minorEastAsia" w:hAnsiTheme="minorEastAsia" w:cs="宋体" w:hint="eastAsia"/>
          <w:sz w:val="24"/>
        </w:rPr>
        <w:t>钳齿应清晰</w:t>
      </w:r>
      <w:proofErr w:type="gramEnd"/>
      <w:r w:rsidRPr="00CB3566">
        <w:rPr>
          <w:rFonts w:asciiTheme="minorEastAsia" w:eastAsiaTheme="minorEastAsia" w:hAnsiTheme="minorEastAsia" w:cs="宋体" w:hint="eastAsia"/>
          <w:sz w:val="24"/>
        </w:rPr>
        <w:t>完整，不得有缺齿、烂齿、毛齿等缺陷，剪刀刃</w:t>
      </w:r>
      <w:proofErr w:type="gramStart"/>
      <w:r w:rsidRPr="00CB3566">
        <w:rPr>
          <w:rFonts w:asciiTheme="minorEastAsia" w:eastAsiaTheme="minorEastAsia" w:hAnsiTheme="minorEastAsia" w:cs="宋体" w:hint="eastAsia"/>
          <w:sz w:val="24"/>
        </w:rPr>
        <w:t>边不得</w:t>
      </w:r>
      <w:proofErr w:type="gramEnd"/>
      <w:r w:rsidRPr="00CB3566">
        <w:rPr>
          <w:rFonts w:asciiTheme="minorEastAsia" w:eastAsiaTheme="minorEastAsia" w:hAnsiTheme="minorEastAsia" w:cs="宋体" w:hint="eastAsia"/>
          <w:sz w:val="24"/>
        </w:rPr>
        <w:t>有卷刃、崩</w:t>
      </w:r>
      <w:proofErr w:type="gramStart"/>
      <w:r w:rsidRPr="00CB3566">
        <w:rPr>
          <w:rFonts w:asciiTheme="minorEastAsia" w:eastAsiaTheme="minorEastAsia" w:hAnsiTheme="minorEastAsia" w:cs="宋体" w:hint="eastAsia"/>
          <w:sz w:val="24"/>
        </w:rPr>
        <w:t>刃</w:t>
      </w:r>
      <w:proofErr w:type="gramEnd"/>
      <w:r w:rsidRPr="00CB3566">
        <w:rPr>
          <w:rFonts w:asciiTheme="minorEastAsia" w:eastAsiaTheme="minorEastAsia" w:hAnsiTheme="minorEastAsia" w:cs="宋体" w:hint="eastAsia"/>
          <w:sz w:val="24"/>
        </w:rPr>
        <w:t>现象。                                                                                                                5、手术钳的铆钉应牢固地铆合在相应的部位上，不得有松动和脱落的现象，</w:t>
      </w:r>
      <w:proofErr w:type="gramStart"/>
      <w:r w:rsidRPr="00CB3566">
        <w:rPr>
          <w:rFonts w:asciiTheme="minorEastAsia" w:eastAsiaTheme="minorEastAsia" w:hAnsiTheme="minorEastAsia" w:cs="宋体" w:hint="eastAsia"/>
          <w:sz w:val="24"/>
        </w:rPr>
        <w:t>鳃轴螺钉</w:t>
      </w:r>
      <w:proofErr w:type="gramEnd"/>
      <w:r w:rsidRPr="00CB3566">
        <w:rPr>
          <w:rFonts w:asciiTheme="minorEastAsia" w:eastAsiaTheme="minorEastAsia" w:hAnsiTheme="minorEastAsia" w:cs="宋体" w:hint="eastAsia"/>
          <w:sz w:val="24"/>
        </w:rPr>
        <w:t>应牢固地固定在鳃部的一片上，当钳和剪开闭时，螺钉</w:t>
      </w:r>
      <w:proofErr w:type="gramStart"/>
      <w:r w:rsidRPr="00CB3566">
        <w:rPr>
          <w:rFonts w:asciiTheme="minorEastAsia" w:eastAsiaTheme="minorEastAsia" w:hAnsiTheme="minorEastAsia" w:cs="宋体" w:hint="eastAsia"/>
          <w:sz w:val="24"/>
        </w:rPr>
        <w:t>不得跟动</w:t>
      </w:r>
      <w:proofErr w:type="gramEnd"/>
      <w:r w:rsidRPr="00CB3566">
        <w:rPr>
          <w:rFonts w:asciiTheme="minorEastAsia" w:eastAsiaTheme="minorEastAsia" w:hAnsiTheme="minorEastAsia" w:cs="宋体" w:hint="eastAsia"/>
          <w:sz w:val="24"/>
        </w:rPr>
        <w:t>。                                                                                                     6、单极手术钳钳头夹持Φ2mm紫铜棒时,钳子各部位不应产生变形或断裂现象。单</w:t>
      </w:r>
      <w:proofErr w:type="gramStart"/>
      <w:r w:rsidRPr="00CB3566">
        <w:rPr>
          <w:rFonts w:asciiTheme="minorEastAsia" w:eastAsiaTheme="minorEastAsia" w:hAnsiTheme="minorEastAsia" w:cs="宋体" w:hint="eastAsia"/>
          <w:sz w:val="24"/>
        </w:rPr>
        <w:t>极</w:t>
      </w:r>
      <w:proofErr w:type="gramEnd"/>
      <w:r w:rsidRPr="00CB3566">
        <w:rPr>
          <w:rFonts w:asciiTheme="minorEastAsia" w:eastAsiaTheme="minorEastAsia" w:hAnsiTheme="minorEastAsia" w:cs="宋体" w:hint="eastAsia"/>
          <w:sz w:val="24"/>
        </w:rPr>
        <w:t>手术钳钳头钳头夹持力应不小于20N。                                                                            7、应有良好的耐腐蚀性，应符合YY/T 0149-2006中沸水试验法a级的要求。                                                                  8、手术钳的张开度应不小于45°。</w:t>
      </w:r>
    </w:p>
    <w:p w:rsidR="004C1F10" w:rsidRPr="00CB3566" w:rsidRDefault="004C1F10" w:rsidP="00CB3566">
      <w:pPr>
        <w:spacing w:line="360" w:lineRule="auto"/>
        <w:ind w:firstLineChars="200" w:firstLine="480"/>
        <w:rPr>
          <w:rFonts w:asciiTheme="minorEastAsia" w:eastAsiaTheme="minorEastAsia" w:hAnsiTheme="minorEastAsia" w:cs="宋体"/>
          <w:sz w:val="24"/>
        </w:rPr>
      </w:pPr>
    </w:p>
    <w:p w:rsidR="004C1F10" w:rsidRPr="00CB3566" w:rsidRDefault="004C1F10" w:rsidP="00CB3566">
      <w:pPr>
        <w:numPr>
          <w:ilvl w:val="0"/>
          <w:numId w:val="22"/>
        </w:numPr>
        <w:spacing w:line="360" w:lineRule="auto"/>
        <w:ind w:firstLineChars="200" w:firstLine="480"/>
        <w:rPr>
          <w:rFonts w:asciiTheme="minorEastAsia" w:eastAsiaTheme="minorEastAsia" w:hAnsiTheme="minorEastAsia" w:cs="宋体"/>
          <w:sz w:val="24"/>
        </w:rPr>
      </w:pPr>
      <w:r w:rsidRPr="00CB3566">
        <w:rPr>
          <w:rFonts w:asciiTheme="minorEastAsia" w:eastAsiaTheme="minorEastAsia" w:hAnsiTheme="minorEastAsia" w:cs="宋体" w:hint="eastAsia"/>
          <w:sz w:val="24"/>
        </w:rPr>
        <w:t>大型直角分离</w:t>
      </w:r>
      <w:proofErr w:type="gramStart"/>
      <w:r w:rsidRPr="00CB3566">
        <w:rPr>
          <w:rFonts w:asciiTheme="minorEastAsia" w:eastAsiaTheme="minorEastAsia" w:hAnsiTheme="minorEastAsia" w:cs="宋体" w:hint="eastAsia"/>
          <w:sz w:val="24"/>
        </w:rPr>
        <w:t>钳</w:t>
      </w:r>
      <w:proofErr w:type="gramEnd"/>
    </w:p>
    <w:p w:rsidR="004C1F10" w:rsidRPr="00CB3566" w:rsidRDefault="004C1F10" w:rsidP="00CB3566">
      <w:pPr>
        <w:spacing w:line="360" w:lineRule="auto"/>
        <w:ind w:left="2625" w:firstLineChars="200" w:firstLine="480"/>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技术参数1、≤Φ10×330mm手术器械的钳头与患者接触部分材料应符合YY/T0294.1-2016的 C</w:t>
      </w:r>
      <w:proofErr w:type="gramStart"/>
      <w:r w:rsidRPr="00CB3566">
        <w:rPr>
          <w:rFonts w:asciiTheme="minorEastAsia" w:eastAsiaTheme="minorEastAsia" w:hAnsiTheme="minorEastAsia" w:cs="宋体" w:hint="eastAsia"/>
          <w:sz w:val="24"/>
        </w:rPr>
        <w:t>号钢的</w:t>
      </w:r>
      <w:proofErr w:type="gramEnd"/>
      <w:r w:rsidRPr="00CB3566">
        <w:rPr>
          <w:rFonts w:asciiTheme="minorEastAsia" w:eastAsiaTheme="minorEastAsia" w:hAnsiTheme="minorEastAsia" w:cs="宋体" w:hint="eastAsia"/>
          <w:sz w:val="24"/>
        </w:rPr>
        <w:t>要求，其余手术器械与患者接触部分材料应符合YY/T0294.1-2016的M</w:t>
      </w:r>
      <w:proofErr w:type="gramStart"/>
      <w:r w:rsidRPr="00CB3566">
        <w:rPr>
          <w:rFonts w:asciiTheme="minorEastAsia" w:eastAsiaTheme="minorEastAsia" w:hAnsiTheme="minorEastAsia" w:cs="宋体" w:hint="eastAsia"/>
          <w:sz w:val="24"/>
        </w:rPr>
        <w:t>号钢的</w:t>
      </w:r>
      <w:proofErr w:type="gramEnd"/>
      <w:r w:rsidRPr="00CB3566">
        <w:rPr>
          <w:rFonts w:asciiTheme="minorEastAsia" w:eastAsiaTheme="minorEastAsia" w:hAnsiTheme="minorEastAsia" w:cs="宋体" w:hint="eastAsia"/>
          <w:sz w:val="24"/>
        </w:rPr>
        <w:t>要求。                                                                                  2、手术钳头部应经热处理，其硬度应不低于436HV0.2，两片硬度值相差应不大于45HV0.2 。                                                               3、手术器械的外形应光滑圆整，轮廓清晰，杆部应平直，不得有锋棱、毛刺、裂纹、变形、残缺等缺陷，其表面粗糙度Ra之值：钳头应不大于0.8μm，其余部位应不大于1.6μm。                                                                                 4、钳头二片应相互吻合，不得有错口，偏摆现象，</w:t>
      </w:r>
      <w:proofErr w:type="gramStart"/>
      <w:r w:rsidRPr="00CB3566">
        <w:rPr>
          <w:rFonts w:asciiTheme="minorEastAsia" w:eastAsiaTheme="minorEastAsia" w:hAnsiTheme="minorEastAsia" w:cs="宋体" w:hint="eastAsia"/>
          <w:sz w:val="24"/>
        </w:rPr>
        <w:t>钳齿应清晰</w:t>
      </w:r>
      <w:proofErr w:type="gramEnd"/>
      <w:r w:rsidRPr="00CB3566">
        <w:rPr>
          <w:rFonts w:asciiTheme="minorEastAsia" w:eastAsiaTheme="minorEastAsia" w:hAnsiTheme="minorEastAsia" w:cs="宋体" w:hint="eastAsia"/>
          <w:sz w:val="24"/>
        </w:rPr>
        <w:t>完整，不得有缺齿、烂齿、毛齿等缺陷，剪刀刃</w:t>
      </w:r>
      <w:proofErr w:type="gramStart"/>
      <w:r w:rsidRPr="00CB3566">
        <w:rPr>
          <w:rFonts w:asciiTheme="minorEastAsia" w:eastAsiaTheme="minorEastAsia" w:hAnsiTheme="minorEastAsia" w:cs="宋体" w:hint="eastAsia"/>
          <w:sz w:val="24"/>
        </w:rPr>
        <w:t>边不得</w:t>
      </w:r>
      <w:proofErr w:type="gramEnd"/>
      <w:r w:rsidRPr="00CB3566">
        <w:rPr>
          <w:rFonts w:asciiTheme="minorEastAsia" w:eastAsiaTheme="minorEastAsia" w:hAnsiTheme="minorEastAsia" w:cs="宋体" w:hint="eastAsia"/>
          <w:sz w:val="24"/>
        </w:rPr>
        <w:t>有卷刃、崩</w:t>
      </w:r>
      <w:proofErr w:type="gramStart"/>
      <w:r w:rsidRPr="00CB3566">
        <w:rPr>
          <w:rFonts w:asciiTheme="minorEastAsia" w:eastAsiaTheme="minorEastAsia" w:hAnsiTheme="minorEastAsia" w:cs="宋体" w:hint="eastAsia"/>
          <w:sz w:val="24"/>
        </w:rPr>
        <w:t>刃</w:t>
      </w:r>
      <w:proofErr w:type="gramEnd"/>
      <w:r w:rsidRPr="00CB3566">
        <w:rPr>
          <w:rFonts w:asciiTheme="minorEastAsia" w:eastAsiaTheme="minorEastAsia" w:hAnsiTheme="minorEastAsia" w:cs="宋体" w:hint="eastAsia"/>
          <w:sz w:val="24"/>
        </w:rPr>
        <w:t xml:space="preserve">现象。                                                                                                               </w:t>
      </w:r>
      <w:r w:rsidRPr="00CB3566">
        <w:rPr>
          <w:rFonts w:asciiTheme="minorEastAsia" w:eastAsiaTheme="minorEastAsia" w:hAnsiTheme="minorEastAsia" w:cs="宋体" w:hint="eastAsia"/>
          <w:sz w:val="24"/>
        </w:rPr>
        <w:lastRenderedPageBreak/>
        <w:t>5、手术钳的铆钉应牢固地铆合在相应的部位上，不得有松动和脱落的现象，</w:t>
      </w:r>
      <w:proofErr w:type="gramStart"/>
      <w:r w:rsidRPr="00CB3566">
        <w:rPr>
          <w:rFonts w:asciiTheme="minorEastAsia" w:eastAsiaTheme="minorEastAsia" w:hAnsiTheme="minorEastAsia" w:cs="宋体" w:hint="eastAsia"/>
          <w:sz w:val="24"/>
        </w:rPr>
        <w:t>鳃轴螺钉</w:t>
      </w:r>
      <w:proofErr w:type="gramEnd"/>
      <w:r w:rsidRPr="00CB3566">
        <w:rPr>
          <w:rFonts w:asciiTheme="minorEastAsia" w:eastAsiaTheme="minorEastAsia" w:hAnsiTheme="minorEastAsia" w:cs="宋体" w:hint="eastAsia"/>
          <w:sz w:val="24"/>
        </w:rPr>
        <w:t>应牢固地固定在鳃部的一片上，当钳和剪开闭时，螺钉</w:t>
      </w:r>
      <w:proofErr w:type="gramStart"/>
      <w:r w:rsidRPr="00CB3566">
        <w:rPr>
          <w:rFonts w:asciiTheme="minorEastAsia" w:eastAsiaTheme="minorEastAsia" w:hAnsiTheme="minorEastAsia" w:cs="宋体" w:hint="eastAsia"/>
          <w:sz w:val="24"/>
        </w:rPr>
        <w:t>不得跟动</w:t>
      </w:r>
      <w:proofErr w:type="gramEnd"/>
      <w:r w:rsidRPr="00CB3566">
        <w:rPr>
          <w:rFonts w:asciiTheme="minorEastAsia" w:eastAsiaTheme="minorEastAsia" w:hAnsiTheme="minorEastAsia" w:cs="宋体" w:hint="eastAsia"/>
          <w:sz w:val="24"/>
        </w:rPr>
        <w:t>。                                                                                                    6、单极手术钳钳头夹持Φ2mm紫铜棒时,钳子各部位不应产生变形或断裂现象。单</w:t>
      </w:r>
      <w:proofErr w:type="gramStart"/>
      <w:r w:rsidRPr="00CB3566">
        <w:rPr>
          <w:rFonts w:asciiTheme="minorEastAsia" w:eastAsiaTheme="minorEastAsia" w:hAnsiTheme="minorEastAsia" w:cs="宋体" w:hint="eastAsia"/>
          <w:sz w:val="24"/>
        </w:rPr>
        <w:t>极</w:t>
      </w:r>
      <w:proofErr w:type="gramEnd"/>
      <w:r w:rsidRPr="00CB3566">
        <w:rPr>
          <w:rFonts w:asciiTheme="minorEastAsia" w:eastAsiaTheme="minorEastAsia" w:hAnsiTheme="minorEastAsia" w:cs="宋体" w:hint="eastAsia"/>
          <w:sz w:val="24"/>
        </w:rPr>
        <w:t>手术钳钳头钳头夹持力应不小于20N。                                                                            7、应有良好的耐腐蚀性，应符合YY/T 0149-2006中沸水试验法a级的要求。                                                                     8、手术钳的张开度应不小于45°。</w:t>
      </w:r>
    </w:p>
    <w:p w:rsidR="004C1F10" w:rsidRPr="00CB3566" w:rsidRDefault="004C1F10" w:rsidP="00CB3566">
      <w:pPr>
        <w:spacing w:line="360" w:lineRule="auto"/>
        <w:ind w:firstLineChars="200" w:firstLine="480"/>
        <w:rPr>
          <w:rFonts w:asciiTheme="minorEastAsia" w:eastAsiaTheme="minorEastAsia" w:hAnsiTheme="minorEastAsia" w:cs="宋体"/>
          <w:sz w:val="24"/>
        </w:rPr>
      </w:pPr>
    </w:p>
    <w:p w:rsidR="004C1F10" w:rsidRPr="00CB3566" w:rsidRDefault="004C1F10" w:rsidP="00CB3566">
      <w:pPr>
        <w:numPr>
          <w:ilvl w:val="0"/>
          <w:numId w:val="22"/>
        </w:numPr>
        <w:spacing w:line="360" w:lineRule="auto"/>
        <w:ind w:firstLineChars="200" w:firstLine="480"/>
        <w:rPr>
          <w:rFonts w:asciiTheme="minorEastAsia" w:eastAsiaTheme="minorEastAsia" w:hAnsiTheme="minorEastAsia" w:cs="宋体"/>
          <w:sz w:val="24"/>
        </w:rPr>
      </w:pPr>
      <w:r w:rsidRPr="00CB3566">
        <w:rPr>
          <w:rFonts w:asciiTheme="minorEastAsia" w:eastAsiaTheme="minorEastAsia" w:hAnsiTheme="minorEastAsia" w:cs="宋体" w:hint="eastAsia"/>
          <w:sz w:val="24"/>
        </w:rPr>
        <w:t>切开刀</w:t>
      </w:r>
    </w:p>
    <w:p w:rsidR="004C1F10" w:rsidRPr="00CB3566" w:rsidRDefault="004C1F10" w:rsidP="00CB3566">
      <w:pPr>
        <w:spacing w:line="360" w:lineRule="auto"/>
        <w:ind w:firstLineChars="200" w:firstLine="480"/>
        <w:rPr>
          <w:rFonts w:asciiTheme="minorEastAsia" w:eastAsiaTheme="minorEastAsia" w:hAnsiTheme="minorEastAsia" w:cs="宋体"/>
          <w:sz w:val="24"/>
        </w:rPr>
      </w:pPr>
      <w:r w:rsidRPr="00CB3566">
        <w:rPr>
          <w:rFonts w:asciiTheme="minorEastAsia" w:eastAsiaTheme="minorEastAsia" w:hAnsiTheme="minorEastAsia" w:cs="宋体" w:hint="eastAsia"/>
          <w:sz w:val="24"/>
        </w:rPr>
        <w:t>技术参数</w:t>
      </w:r>
      <w:r w:rsidRPr="00CB3566">
        <w:rPr>
          <w:rFonts w:asciiTheme="minorEastAsia" w:eastAsiaTheme="minorEastAsia" w:hAnsiTheme="minorEastAsia" w:cs="宋体"/>
          <w:sz w:val="24"/>
        </w:rPr>
        <w:t>1、与患者接触部分的金属材料选用符合 YY/T0294.1-2016要求的M号不锈钢材料制造。</w:t>
      </w:r>
    </w:p>
    <w:p w:rsidR="004C1F10" w:rsidRPr="00CB3566" w:rsidRDefault="004C1F10" w:rsidP="00CB3566">
      <w:pPr>
        <w:numPr>
          <w:ilvl w:val="0"/>
          <w:numId w:val="23"/>
        </w:numPr>
        <w:spacing w:line="360" w:lineRule="auto"/>
        <w:ind w:firstLineChars="200" w:firstLine="480"/>
        <w:rPr>
          <w:rFonts w:asciiTheme="minorEastAsia" w:eastAsiaTheme="minorEastAsia" w:hAnsiTheme="minorEastAsia" w:cs="宋体"/>
          <w:sz w:val="24"/>
        </w:rPr>
      </w:pPr>
      <w:r w:rsidRPr="00CB3566">
        <w:rPr>
          <w:rFonts w:asciiTheme="minorEastAsia" w:eastAsiaTheme="minorEastAsia" w:hAnsiTheme="minorEastAsia" w:cs="宋体"/>
          <w:sz w:val="24"/>
        </w:rPr>
        <w:t>耐腐蚀性能达到YY/T 0149-2006中沸水试验法b级的规定。</w:t>
      </w:r>
    </w:p>
    <w:p w:rsidR="004C1F10" w:rsidRPr="00CB3566" w:rsidRDefault="004C1F10" w:rsidP="00CB3566">
      <w:pPr>
        <w:spacing w:line="360" w:lineRule="auto"/>
        <w:ind w:firstLineChars="200" w:firstLine="480"/>
        <w:rPr>
          <w:rFonts w:asciiTheme="minorEastAsia" w:eastAsiaTheme="minorEastAsia" w:hAnsiTheme="minorEastAsia" w:cs="宋体"/>
          <w:sz w:val="24"/>
        </w:rPr>
      </w:pPr>
    </w:p>
    <w:p w:rsidR="004C1F10" w:rsidRPr="00CB3566" w:rsidRDefault="004C1F10" w:rsidP="00CB3566">
      <w:pPr>
        <w:numPr>
          <w:ilvl w:val="0"/>
          <w:numId w:val="22"/>
        </w:numPr>
        <w:spacing w:line="360" w:lineRule="auto"/>
        <w:ind w:firstLineChars="200" w:firstLine="480"/>
        <w:rPr>
          <w:rFonts w:asciiTheme="minorEastAsia" w:eastAsiaTheme="minorEastAsia" w:hAnsiTheme="minorEastAsia" w:cs="宋体"/>
          <w:sz w:val="24"/>
        </w:rPr>
      </w:pPr>
      <w:r w:rsidRPr="00CB3566">
        <w:rPr>
          <w:rFonts w:asciiTheme="minorEastAsia" w:eastAsiaTheme="minorEastAsia" w:hAnsiTheme="minorEastAsia" w:cs="宋体" w:hint="eastAsia"/>
          <w:sz w:val="24"/>
        </w:rPr>
        <w:t>O</w:t>
      </w:r>
      <w:proofErr w:type="gramStart"/>
      <w:r w:rsidRPr="00CB3566">
        <w:rPr>
          <w:rFonts w:asciiTheme="minorEastAsia" w:eastAsiaTheme="minorEastAsia" w:hAnsiTheme="minorEastAsia" w:cs="宋体" w:hint="eastAsia"/>
          <w:sz w:val="24"/>
        </w:rPr>
        <w:t>型持针</w:t>
      </w:r>
      <w:proofErr w:type="gramEnd"/>
      <w:r w:rsidRPr="00CB3566">
        <w:rPr>
          <w:rFonts w:asciiTheme="minorEastAsia" w:eastAsiaTheme="minorEastAsia" w:hAnsiTheme="minorEastAsia" w:cs="宋体" w:hint="eastAsia"/>
          <w:sz w:val="24"/>
        </w:rPr>
        <w:t>钳</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技术参数</w:t>
      </w:r>
      <w:r w:rsidRPr="00CB3566">
        <w:rPr>
          <w:rFonts w:asciiTheme="minorEastAsia" w:eastAsiaTheme="minorEastAsia" w:hAnsiTheme="minorEastAsia" w:cs="宋体"/>
          <w:sz w:val="24"/>
        </w:rPr>
        <w:t>1、≤Φ5×330mm持针钳夹持性能：钳头夹持φ2mm紫铜棒时,钳子各部位不应产生变形或断裂现象,钳头夹持力应不小于20N。                                                                                    2、与患者接触部分材料应符合YY/T0294.1-2016的 B</w:t>
      </w:r>
      <w:proofErr w:type="gramStart"/>
      <w:r w:rsidRPr="00CB3566">
        <w:rPr>
          <w:rFonts w:asciiTheme="minorEastAsia" w:eastAsiaTheme="minorEastAsia" w:hAnsiTheme="minorEastAsia" w:cs="宋体"/>
          <w:sz w:val="24"/>
        </w:rPr>
        <w:t>号钢的</w:t>
      </w:r>
      <w:proofErr w:type="gramEnd"/>
      <w:r w:rsidRPr="00CB3566">
        <w:rPr>
          <w:rFonts w:asciiTheme="minorEastAsia" w:eastAsiaTheme="minorEastAsia" w:hAnsiTheme="minorEastAsia" w:cs="宋体"/>
          <w:sz w:val="24"/>
        </w:rPr>
        <w:t>要求。                                                  3、钳头经热处理后，其硬度不低于377HV0.2。                                                  4、外形应光滑圆整，轮廓清晰，杆部应平直，不得有锋棱、毛刺、裂纹、变形、残缺等缺陷，钳头、</w:t>
      </w:r>
      <w:proofErr w:type="gramStart"/>
      <w:r w:rsidRPr="00CB3566">
        <w:rPr>
          <w:rFonts w:asciiTheme="minorEastAsia" w:eastAsiaTheme="minorEastAsia" w:hAnsiTheme="minorEastAsia" w:cs="宋体"/>
          <w:sz w:val="24"/>
        </w:rPr>
        <w:t>钳杆表面</w:t>
      </w:r>
      <w:proofErr w:type="gramEnd"/>
      <w:r w:rsidRPr="00CB3566">
        <w:rPr>
          <w:rFonts w:asciiTheme="minorEastAsia" w:eastAsiaTheme="minorEastAsia" w:hAnsiTheme="minorEastAsia" w:cs="宋体"/>
          <w:sz w:val="24"/>
        </w:rPr>
        <w:t xml:space="preserve">Ra参数值的最大值为0.8μm，其余部分的最大值为1.6μm。                                    </w:t>
      </w:r>
    </w:p>
    <w:p w:rsidR="004C1F10" w:rsidRPr="00CB3566" w:rsidRDefault="004C1F10" w:rsidP="004C1F10">
      <w:pPr>
        <w:spacing w:line="360" w:lineRule="auto"/>
        <w:jc w:val="left"/>
        <w:rPr>
          <w:rFonts w:asciiTheme="minorEastAsia" w:eastAsiaTheme="minorEastAsia" w:hAnsiTheme="minorEastAsia" w:cs="宋体"/>
          <w:sz w:val="24"/>
        </w:rPr>
      </w:pPr>
      <w:r w:rsidRPr="00CB3566">
        <w:rPr>
          <w:rFonts w:asciiTheme="minorEastAsia" w:eastAsiaTheme="minorEastAsia" w:hAnsiTheme="minorEastAsia" w:cs="宋体"/>
          <w:sz w:val="24"/>
        </w:rPr>
        <w:t>5、应有良好的耐腐蚀性，在承受常规消毒处理后，不得产生锈蚀和色斑等现象。</w:t>
      </w:r>
    </w:p>
    <w:p w:rsidR="004C1F10" w:rsidRPr="00CB3566" w:rsidRDefault="004C1F10" w:rsidP="00CB3566">
      <w:pPr>
        <w:spacing w:line="360" w:lineRule="auto"/>
        <w:ind w:firstLineChars="200" w:firstLine="480"/>
        <w:rPr>
          <w:rFonts w:asciiTheme="minorEastAsia" w:eastAsiaTheme="minorEastAsia" w:hAnsiTheme="minorEastAsia" w:cs="宋体"/>
          <w:sz w:val="24"/>
        </w:rPr>
      </w:pPr>
      <w:r w:rsidRPr="00CB3566">
        <w:rPr>
          <w:rFonts w:asciiTheme="minorEastAsia" w:eastAsiaTheme="minorEastAsia" w:hAnsiTheme="minorEastAsia" w:cs="宋体" w:hint="eastAsia"/>
          <w:sz w:val="24"/>
        </w:rPr>
        <w:t xml:space="preserve">               </w:t>
      </w:r>
    </w:p>
    <w:p w:rsidR="004C1F10" w:rsidRPr="00CB3566" w:rsidRDefault="004C1F10" w:rsidP="00CB3566">
      <w:pPr>
        <w:spacing w:line="360" w:lineRule="auto"/>
        <w:ind w:firstLineChars="200" w:firstLine="480"/>
        <w:rPr>
          <w:rFonts w:asciiTheme="minorEastAsia" w:eastAsiaTheme="minorEastAsia" w:hAnsiTheme="minorEastAsia" w:cs="宋体"/>
          <w:sz w:val="24"/>
        </w:rPr>
      </w:pPr>
      <w:r w:rsidRPr="00CB3566">
        <w:rPr>
          <w:rFonts w:asciiTheme="minorEastAsia" w:eastAsiaTheme="minorEastAsia" w:hAnsiTheme="minorEastAsia" w:cs="宋体" w:hint="eastAsia"/>
          <w:sz w:val="24"/>
        </w:rPr>
        <w:t xml:space="preserve">                    五、哈巴狗抓钳</w:t>
      </w:r>
    </w:p>
    <w:p w:rsidR="004C1F10" w:rsidRPr="00CB3566" w:rsidRDefault="004C1F10" w:rsidP="00CB3566">
      <w:pPr>
        <w:spacing w:line="360" w:lineRule="auto"/>
        <w:ind w:firstLineChars="200" w:firstLine="480"/>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技术参数</w:t>
      </w:r>
      <w:r w:rsidRPr="00CB3566">
        <w:rPr>
          <w:rFonts w:asciiTheme="minorEastAsia" w:eastAsiaTheme="minorEastAsia" w:hAnsiTheme="minorEastAsia" w:cs="宋体"/>
          <w:sz w:val="24"/>
        </w:rPr>
        <w:t>1、≤Φ5×380mm手术器械的钳头与患者接触部分材料应符合YY/T0294.1-2016的 C</w:t>
      </w:r>
      <w:proofErr w:type="gramStart"/>
      <w:r w:rsidRPr="00CB3566">
        <w:rPr>
          <w:rFonts w:asciiTheme="minorEastAsia" w:eastAsiaTheme="minorEastAsia" w:hAnsiTheme="minorEastAsia" w:cs="宋体"/>
          <w:sz w:val="24"/>
        </w:rPr>
        <w:t>号钢的</w:t>
      </w:r>
      <w:proofErr w:type="gramEnd"/>
      <w:r w:rsidRPr="00CB3566">
        <w:rPr>
          <w:rFonts w:asciiTheme="minorEastAsia" w:eastAsiaTheme="minorEastAsia" w:hAnsiTheme="minorEastAsia" w:cs="宋体"/>
          <w:sz w:val="24"/>
        </w:rPr>
        <w:t>要求，其余手术器械与患者接触部分材料应符合</w:t>
      </w:r>
      <w:r w:rsidRPr="00CB3566">
        <w:rPr>
          <w:rFonts w:asciiTheme="minorEastAsia" w:eastAsiaTheme="minorEastAsia" w:hAnsiTheme="minorEastAsia" w:cs="宋体"/>
          <w:sz w:val="24"/>
        </w:rPr>
        <w:lastRenderedPageBreak/>
        <w:t>YY/T0294.1-2016的M</w:t>
      </w:r>
      <w:proofErr w:type="gramStart"/>
      <w:r w:rsidRPr="00CB3566">
        <w:rPr>
          <w:rFonts w:asciiTheme="minorEastAsia" w:eastAsiaTheme="minorEastAsia" w:hAnsiTheme="minorEastAsia" w:cs="宋体"/>
          <w:sz w:val="24"/>
        </w:rPr>
        <w:t>号钢的</w:t>
      </w:r>
      <w:proofErr w:type="gramEnd"/>
      <w:r w:rsidRPr="00CB3566">
        <w:rPr>
          <w:rFonts w:asciiTheme="minorEastAsia" w:eastAsiaTheme="minorEastAsia" w:hAnsiTheme="minorEastAsia" w:cs="宋体"/>
          <w:sz w:val="24"/>
        </w:rPr>
        <w:t>要求。                                                                                   2、手术钳头部应经热处理，其硬度应不低于436HV0.2，两片硬度值相差应不大于45HV0.2 。                                                               3、手术器械的外形应光滑圆整，轮廓清晰，杆部应平直，不得有锋棱、毛刺、裂纹、变形、残缺等缺陷，其表面粗糙度Ra之值：钳头应不大于0.8μm，其余</w:t>
      </w:r>
      <w:r w:rsidRPr="00CB3566">
        <w:rPr>
          <w:rFonts w:asciiTheme="minorEastAsia" w:eastAsiaTheme="minorEastAsia" w:hAnsiTheme="minorEastAsia" w:cs="宋体" w:hint="eastAsia"/>
          <w:sz w:val="24"/>
        </w:rPr>
        <w:t>部</w:t>
      </w:r>
      <w:r w:rsidRPr="00CB3566">
        <w:rPr>
          <w:rFonts w:asciiTheme="minorEastAsia" w:eastAsiaTheme="minorEastAsia" w:hAnsiTheme="minorEastAsia" w:cs="宋体"/>
          <w:sz w:val="24"/>
        </w:rPr>
        <w:t>位应不大于1.6μm。                                                                               4、钳头二片应相互吻合，不得有错口，偏摆现象，</w:t>
      </w:r>
      <w:proofErr w:type="gramStart"/>
      <w:r w:rsidRPr="00CB3566">
        <w:rPr>
          <w:rFonts w:asciiTheme="minorEastAsia" w:eastAsiaTheme="minorEastAsia" w:hAnsiTheme="minorEastAsia" w:cs="宋体"/>
          <w:sz w:val="24"/>
        </w:rPr>
        <w:t>钳齿应清晰</w:t>
      </w:r>
      <w:proofErr w:type="gramEnd"/>
      <w:r w:rsidRPr="00CB3566">
        <w:rPr>
          <w:rFonts w:asciiTheme="minorEastAsia" w:eastAsiaTheme="minorEastAsia" w:hAnsiTheme="minorEastAsia" w:cs="宋体"/>
          <w:sz w:val="24"/>
        </w:rPr>
        <w:t>完整，不得有缺齿、烂齿、毛齿等缺陷，剪刀刃</w:t>
      </w:r>
      <w:proofErr w:type="gramStart"/>
      <w:r w:rsidRPr="00CB3566">
        <w:rPr>
          <w:rFonts w:asciiTheme="minorEastAsia" w:eastAsiaTheme="minorEastAsia" w:hAnsiTheme="minorEastAsia" w:cs="宋体"/>
          <w:sz w:val="24"/>
        </w:rPr>
        <w:t>边不得</w:t>
      </w:r>
      <w:proofErr w:type="gramEnd"/>
      <w:r w:rsidRPr="00CB3566">
        <w:rPr>
          <w:rFonts w:asciiTheme="minorEastAsia" w:eastAsiaTheme="minorEastAsia" w:hAnsiTheme="minorEastAsia" w:cs="宋体"/>
          <w:sz w:val="24"/>
        </w:rPr>
        <w:t>有卷刃、崩</w:t>
      </w:r>
      <w:proofErr w:type="gramStart"/>
      <w:r w:rsidRPr="00CB3566">
        <w:rPr>
          <w:rFonts w:asciiTheme="minorEastAsia" w:eastAsiaTheme="minorEastAsia" w:hAnsiTheme="minorEastAsia" w:cs="宋体"/>
          <w:sz w:val="24"/>
        </w:rPr>
        <w:t>刃</w:t>
      </w:r>
      <w:proofErr w:type="gramEnd"/>
      <w:r w:rsidRPr="00CB3566">
        <w:rPr>
          <w:rFonts w:asciiTheme="minorEastAsia" w:eastAsiaTheme="minorEastAsia" w:hAnsiTheme="minorEastAsia" w:cs="宋体"/>
          <w:sz w:val="24"/>
        </w:rPr>
        <w:t>现象。                                                                                                                     5、手术钳的铆钉应牢固地铆合在相应的部位上，不得有松动和脱落的现象，</w:t>
      </w:r>
      <w:proofErr w:type="gramStart"/>
      <w:r w:rsidRPr="00CB3566">
        <w:rPr>
          <w:rFonts w:asciiTheme="minorEastAsia" w:eastAsiaTheme="minorEastAsia" w:hAnsiTheme="minorEastAsia" w:cs="宋体"/>
          <w:sz w:val="24"/>
        </w:rPr>
        <w:t>鳃轴螺钉</w:t>
      </w:r>
      <w:proofErr w:type="gramEnd"/>
      <w:r w:rsidRPr="00CB3566">
        <w:rPr>
          <w:rFonts w:asciiTheme="minorEastAsia" w:eastAsiaTheme="minorEastAsia" w:hAnsiTheme="minorEastAsia" w:cs="宋体"/>
          <w:sz w:val="24"/>
        </w:rPr>
        <w:t>应牢固地固定在鳃部的一片上，当钳和剪开闭时，螺钉</w:t>
      </w:r>
      <w:proofErr w:type="gramStart"/>
      <w:r w:rsidRPr="00CB3566">
        <w:rPr>
          <w:rFonts w:asciiTheme="minorEastAsia" w:eastAsiaTheme="minorEastAsia" w:hAnsiTheme="minorEastAsia" w:cs="宋体"/>
          <w:sz w:val="24"/>
        </w:rPr>
        <w:t>不得跟动</w:t>
      </w:r>
      <w:proofErr w:type="gramEnd"/>
      <w:r w:rsidRPr="00CB3566">
        <w:rPr>
          <w:rFonts w:asciiTheme="minorEastAsia" w:eastAsiaTheme="minorEastAsia" w:hAnsiTheme="minorEastAsia" w:cs="宋体"/>
          <w:sz w:val="24"/>
        </w:rPr>
        <w:t>。                                                                                                   6、单极手术钳钳头夹持Φ2mm紫铜棒时,钳子各部位不应产生变形或断裂现象。单</w:t>
      </w:r>
      <w:proofErr w:type="gramStart"/>
      <w:r w:rsidRPr="00CB3566">
        <w:rPr>
          <w:rFonts w:asciiTheme="minorEastAsia" w:eastAsiaTheme="minorEastAsia" w:hAnsiTheme="minorEastAsia" w:cs="宋体"/>
          <w:sz w:val="24"/>
        </w:rPr>
        <w:t>极</w:t>
      </w:r>
      <w:proofErr w:type="gramEnd"/>
      <w:r w:rsidRPr="00CB3566">
        <w:rPr>
          <w:rFonts w:asciiTheme="minorEastAsia" w:eastAsiaTheme="minorEastAsia" w:hAnsiTheme="minorEastAsia" w:cs="宋体"/>
          <w:sz w:val="24"/>
        </w:rPr>
        <w:t>手术钳钳头钳头夹持力应不小于20N。                                                                            7、应有良好的耐腐蚀性，应符合YY/T 0149-2006中沸水试验法a级的要求。                                                                  8、手术钳的张开度应不小于45°。</w:t>
      </w:r>
    </w:p>
    <w:p w:rsidR="004C1F10" w:rsidRPr="00CB3566" w:rsidRDefault="004C1F10" w:rsidP="00CB3566">
      <w:pPr>
        <w:spacing w:line="360" w:lineRule="auto"/>
        <w:ind w:firstLineChars="200" w:firstLine="480"/>
        <w:rPr>
          <w:rFonts w:asciiTheme="minorEastAsia" w:eastAsiaTheme="minorEastAsia" w:hAnsiTheme="minorEastAsia" w:cs="宋体"/>
          <w:sz w:val="24"/>
        </w:rPr>
      </w:pPr>
    </w:p>
    <w:p w:rsidR="004C1F10" w:rsidRPr="00CB3566" w:rsidRDefault="004C1F10" w:rsidP="00CB3566">
      <w:pPr>
        <w:spacing w:line="360" w:lineRule="auto"/>
        <w:ind w:firstLineChars="200" w:firstLine="480"/>
        <w:rPr>
          <w:rFonts w:asciiTheme="minorEastAsia" w:eastAsiaTheme="minorEastAsia" w:hAnsiTheme="minorEastAsia" w:cs="宋体"/>
          <w:sz w:val="24"/>
        </w:rPr>
      </w:pPr>
      <w:r w:rsidRPr="00CB3566">
        <w:rPr>
          <w:rFonts w:asciiTheme="minorEastAsia" w:eastAsiaTheme="minorEastAsia" w:hAnsiTheme="minorEastAsia" w:cs="宋体" w:hint="eastAsia"/>
          <w:sz w:val="24"/>
        </w:rPr>
        <w:t xml:space="preserve">                        六、直剪刀</w:t>
      </w:r>
    </w:p>
    <w:p w:rsidR="004C1F10" w:rsidRPr="00CB3566" w:rsidRDefault="004C1F10" w:rsidP="00CB3566">
      <w:pPr>
        <w:spacing w:line="360" w:lineRule="auto"/>
        <w:ind w:firstLineChars="200" w:firstLine="480"/>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技术参数</w:t>
      </w:r>
      <w:r w:rsidRPr="00CB3566">
        <w:rPr>
          <w:rFonts w:asciiTheme="minorEastAsia" w:eastAsiaTheme="minorEastAsia" w:hAnsiTheme="minorEastAsia" w:cs="宋体"/>
          <w:sz w:val="24"/>
        </w:rPr>
        <w:t>1、≤Φ5×330mm手术器械的剪刀头与患者接触部分材料应符合YY/T0294.1-2016的 C</w:t>
      </w:r>
      <w:proofErr w:type="gramStart"/>
      <w:r w:rsidRPr="00CB3566">
        <w:rPr>
          <w:rFonts w:asciiTheme="minorEastAsia" w:eastAsiaTheme="minorEastAsia" w:hAnsiTheme="minorEastAsia" w:cs="宋体"/>
          <w:sz w:val="24"/>
        </w:rPr>
        <w:t>号钢的</w:t>
      </w:r>
      <w:proofErr w:type="gramEnd"/>
      <w:r w:rsidRPr="00CB3566">
        <w:rPr>
          <w:rFonts w:asciiTheme="minorEastAsia" w:eastAsiaTheme="minorEastAsia" w:hAnsiTheme="minorEastAsia" w:cs="宋体"/>
          <w:sz w:val="24"/>
        </w:rPr>
        <w:t>要求，其余手术器械与患者接触部分材料应符合YY/T0294.1-2016的M</w:t>
      </w:r>
      <w:proofErr w:type="gramStart"/>
      <w:r w:rsidRPr="00CB3566">
        <w:rPr>
          <w:rFonts w:asciiTheme="minorEastAsia" w:eastAsiaTheme="minorEastAsia" w:hAnsiTheme="minorEastAsia" w:cs="宋体"/>
          <w:sz w:val="24"/>
        </w:rPr>
        <w:t>号钢的</w:t>
      </w:r>
      <w:proofErr w:type="gramEnd"/>
      <w:r w:rsidRPr="00CB3566">
        <w:rPr>
          <w:rFonts w:asciiTheme="minorEastAsia" w:eastAsiaTheme="minorEastAsia" w:hAnsiTheme="minorEastAsia" w:cs="宋体"/>
          <w:sz w:val="24"/>
        </w:rPr>
        <w:t>要求。                                                                                         2、手术剪的头部应经热处理，其硬度应不低于436HV0.2，两片硬度值相差应不大于45HV0.2 。                                                               3、手术器械的外形应光滑圆整，轮廓清晰，杆部应平直，不得有锋棱、毛刺、裂纹、变形、残缺等缺陷，其表面粗糙度Ra之值：剪刀头应不大于0.8μm，其余部位应不大于1.6μm。                                                                                        4、钳头二片应相互吻合，不得有错口，偏摆现象，</w:t>
      </w:r>
      <w:proofErr w:type="gramStart"/>
      <w:r w:rsidRPr="00CB3566">
        <w:rPr>
          <w:rFonts w:asciiTheme="minorEastAsia" w:eastAsiaTheme="minorEastAsia" w:hAnsiTheme="minorEastAsia" w:cs="宋体"/>
          <w:sz w:val="24"/>
        </w:rPr>
        <w:t>钳齿应清晰</w:t>
      </w:r>
      <w:proofErr w:type="gramEnd"/>
      <w:r w:rsidRPr="00CB3566">
        <w:rPr>
          <w:rFonts w:asciiTheme="minorEastAsia" w:eastAsiaTheme="minorEastAsia" w:hAnsiTheme="minorEastAsia" w:cs="宋体"/>
          <w:sz w:val="24"/>
        </w:rPr>
        <w:t>完整，不得有缺</w:t>
      </w:r>
      <w:r w:rsidRPr="00CB3566">
        <w:rPr>
          <w:rFonts w:asciiTheme="minorEastAsia" w:eastAsiaTheme="minorEastAsia" w:hAnsiTheme="minorEastAsia" w:cs="宋体"/>
          <w:sz w:val="24"/>
        </w:rPr>
        <w:lastRenderedPageBreak/>
        <w:t>齿、烂齿、毛齿等缺陷，剪刀刃</w:t>
      </w:r>
      <w:proofErr w:type="gramStart"/>
      <w:r w:rsidRPr="00CB3566">
        <w:rPr>
          <w:rFonts w:asciiTheme="minorEastAsia" w:eastAsiaTheme="minorEastAsia" w:hAnsiTheme="minorEastAsia" w:cs="宋体"/>
          <w:sz w:val="24"/>
        </w:rPr>
        <w:t>边不得</w:t>
      </w:r>
      <w:proofErr w:type="gramEnd"/>
      <w:r w:rsidRPr="00CB3566">
        <w:rPr>
          <w:rFonts w:asciiTheme="minorEastAsia" w:eastAsiaTheme="minorEastAsia" w:hAnsiTheme="minorEastAsia" w:cs="宋体"/>
          <w:sz w:val="24"/>
        </w:rPr>
        <w:t>有卷刃、崩</w:t>
      </w:r>
      <w:proofErr w:type="gramStart"/>
      <w:r w:rsidRPr="00CB3566">
        <w:rPr>
          <w:rFonts w:asciiTheme="minorEastAsia" w:eastAsiaTheme="minorEastAsia" w:hAnsiTheme="minorEastAsia" w:cs="宋体"/>
          <w:sz w:val="24"/>
        </w:rPr>
        <w:t>刃</w:t>
      </w:r>
      <w:proofErr w:type="gramEnd"/>
      <w:r w:rsidRPr="00CB3566">
        <w:rPr>
          <w:rFonts w:asciiTheme="minorEastAsia" w:eastAsiaTheme="minorEastAsia" w:hAnsiTheme="minorEastAsia" w:cs="宋体"/>
          <w:sz w:val="24"/>
        </w:rPr>
        <w:t>现象。                                                                                                                                 5、手术剪的铆钉应牢固地铆合在相应的部位上，不得有松动和脱落的现象，</w:t>
      </w:r>
      <w:proofErr w:type="gramStart"/>
      <w:r w:rsidRPr="00CB3566">
        <w:rPr>
          <w:rFonts w:asciiTheme="minorEastAsia" w:eastAsiaTheme="minorEastAsia" w:hAnsiTheme="minorEastAsia" w:cs="宋体"/>
          <w:sz w:val="24"/>
        </w:rPr>
        <w:t>鳃轴螺钉</w:t>
      </w:r>
      <w:proofErr w:type="gramEnd"/>
      <w:r w:rsidRPr="00CB3566">
        <w:rPr>
          <w:rFonts w:asciiTheme="minorEastAsia" w:eastAsiaTheme="minorEastAsia" w:hAnsiTheme="minorEastAsia" w:cs="宋体"/>
          <w:sz w:val="24"/>
        </w:rPr>
        <w:t>应牢固地固定在鳃部的一片上，当钳和剪开闭时，螺钉</w:t>
      </w:r>
      <w:proofErr w:type="gramStart"/>
      <w:r w:rsidRPr="00CB3566">
        <w:rPr>
          <w:rFonts w:asciiTheme="minorEastAsia" w:eastAsiaTheme="minorEastAsia" w:hAnsiTheme="minorEastAsia" w:cs="宋体"/>
          <w:sz w:val="24"/>
        </w:rPr>
        <w:t>不得跟动</w:t>
      </w:r>
      <w:proofErr w:type="gramEnd"/>
      <w:r w:rsidRPr="00CB3566">
        <w:rPr>
          <w:rFonts w:asciiTheme="minorEastAsia" w:eastAsiaTheme="minorEastAsia" w:hAnsiTheme="minorEastAsia" w:cs="宋体"/>
          <w:sz w:val="24"/>
        </w:rPr>
        <w:t>。                                                                                                                  6、应有良好的耐腐蚀性，应符合YY/T 0149-2006中沸水试验法a级的要求。                                                                   7、手术剪的张开度应不小于45°。</w:t>
      </w:r>
    </w:p>
    <w:p w:rsidR="004C1F10" w:rsidRPr="00CB3566" w:rsidRDefault="004C1F10" w:rsidP="00CB3566">
      <w:pPr>
        <w:spacing w:line="360" w:lineRule="auto"/>
        <w:ind w:firstLineChars="200" w:firstLine="480"/>
        <w:rPr>
          <w:rFonts w:asciiTheme="minorEastAsia" w:eastAsiaTheme="minorEastAsia" w:hAnsiTheme="minorEastAsia" w:cs="宋体"/>
          <w:sz w:val="24"/>
        </w:rPr>
      </w:pPr>
    </w:p>
    <w:p w:rsidR="004C1F10" w:rsidRPr="00CB3566" w:rsidRDefault="004C1F10" w:rsidP="00CB3566">
      <w:pPr>
        <w:numPr>
          <w:ilvl w:val="0"/>
          <w:numId w:val="24"/>
        </w:numPr>
        <w:spacing w:line="360" w:lineRule="auto"/>
        <w:ind w:firstLineChars="200" w:firstLine="480"/>
        <w:rPr>
          <w:rFonts w:asciiTheme="minorEastAsia" w:eastAsiaTheme="minorEastAsia" w:hAnsiTheme="minorEastAsia" w:cs="宋体"/>
          <w:sz w:val="24"/>
        </w:rPr>
      </w:pPr>
      <w:r w:rsidRPr="00CB3566">
        <w:rPr>
          <w:rFonts w:asciiTheme="minorEastAsia" w:eastAsiaTheme="minorEastAsia" w:hAnsiTheme="minorEastAsia" w:cs="宋体" w:hint="eastAsia"/>
          <w:sz w:val="24"/>
        </w:rPr>
        <w:t>大型直剪刀</w:t>
      </w:r>
    </w:p>
    <w:p w:rsidR="004C1F10" w:rsidRPr="00CB3566" w:rsidRDefault="004C1F10" w:rsidP="00CB3566">
      <w:pPr>
        <w:spacing w:line="360" w:lineRule="auto"/>
        <w:ind w:left="2940" w:firstLineChars="200" w:firstLine="480"/>
        <w:rPr>
          <w:rFonts w:asciiTheme="minorEastAsia" w:eastAsiaTheme="minorEastAsia" w:hAnsiTheme="minorEastAsia" w:cs="宋体"/>
          <w:sz w:val="24"/>
        </w:rPr>
      </w:pPr>
    </w:p>
    <w:p w:rsidR="004C1F10" w:rsidRPr="00CB3566" w:rsidRDefault="004C1F10" w:rsidP="00CB3566">
      <w:pPr>
        <w:spacing w:line="360" w:lineRule="auto"/>
        <w:ind w:firstLineChars="200" w:firstLine="480"/>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技术参数1、</w:t>
      </w:r>
      <w:r w:rsidRPr="00CB3566">
        <w:rPr>
          <w:rFonts w:asciiTheme="minorEastAsia" w:eastAsiaTheme="minorEastAsia" w:hAnsiTheme="minorEastAsia" w:cs="宋体"/>
          <w:sz w:val="24"/>
        </w:rPr>
        <w:t>≤Φ5×330mm手术器械的剪刀头与患者接触部分材料应符合YY/T0294.1-2016的 C</w:t>
      </w:r>
      <w:proofErr w:type="gramStart"/>
      <w:r w:rsidRPr="00CB3566">
        <w:rPr>
          <w:rFonts w:asciiTheme="minorEastAsia" w:eastAsiaTheme="minorEastAsia" w:hAnsiTheme="minorEastAsia" w:cs="宋体"/>
          <w:sz w:val="24"/>
        </w:rPr>
        <w:t>号钢的</w:t>
      </w:r>
      <w:proofErr w:type="gramEnd"/>
      <w:r w:rsidRPr="00CB3566">
        <w:rPr>
          <w:rFonts w:asciiTheme="minorEastAsia" w:eastAsiaTheme="minorEastAsia" w:hAnsiTheme="minorEastAsia" w:cs="宋体"/>
          <w:sz w:val="24"/>
        </w:rPr>
        <w:t>要求，其余手术器械与患者接触部分材料应符合YY/T0294.1-2016的M</w:t>
      </w:r>
      <w:proofErr w:type="gramStart"/>
      <w:r w:rsidRPr="00CB3566">
        <w:rPr>
          <w:rFonts w:asciiTheme="minorEastAsia" w:eastAsiaTheme="minorEastAsia" w:hAnsiTheme="minorEastAsia" w:cs="宋体"/>
          <w:sz w:val="24"/>
        </w:rPr>
        <w:t>号钢的</w:t>
      </w:r>
      <w:proofErr w:type="gramEnd"/>
      <w:r w:rsidRPr="00CB3566">
        <w:rPr>
          <w:rFonts w:asciiTheme="minorEastAsia" w:eastAsiaTheme="minorEastAsia" w:hAnsiTheme="minorEastAsia" w:cs="宋体"/>
          <w:sz w:val="24"/>
        </w:rPr>
        <w:t>要求。                                         2、手术剪的头部应经热处理，其硬度应不低于436HV0.2，两片硬度值相差应不大于45HV0.2 。                                                               3、手术器械的外形应光滑圆整，轮廓清晰，杆部应平直，不得有锋棱、毛刺、裂纹、变形、残缺等缺陷，其表面粗糙度Ra之值：剪刀头应不大于0.8μm，其余部位应不大于1.6μm。                              4、钳头二片应相互吻合，不得有错口，偏摆现象，</w:t>
      </w:r>
      <w:proofErr w:type="gramStart"/>
      <w:r w:rsidRPr="00CB3566">
        <w:rPr>
          <w:rFonts w:asciiTheme="minorEastAsia" w:eastAsiaTheme="minorEastAsia" w:hAnsiTheme="minorEastAsia" w:cs="宋体"/>
          <w:sz w:val="24"/>
        </w:rPr>
        <w:t>钳齿应清晰</w:t>
      </w:r>
      <w:proofErr w:type="gramEnd"/>
      <w:r w:rsidRPr="00CB3566">
        <w:rPr>
          <w:rFonts w:asciiTheme="minorEastAsia" w:eastAsiaTheme="minorEastAsia" w:hAnsiTheme="minorEastAsia" w:cs="宋体"/>
          <w:sz w:val="24"/>
        </w:rPr>
        <w:t>完整，不得有缺齿、烂齿、毛齿等缺陷，剪刀刃</w:t>
      </w:r>
      <w:proofErr w:type="gramStart"/>
      <w:r w:rsidRPr="00CB3566">
        <w:rPr>
          <w:rFonts w:asciiTheme="minorEastAsia" w:eastAsiaTheme="minorEastAsia" w:hAnsiTheme="minorEastAsia" w:cs="宋体"/>
          <w:sz w:val="24"/>
        </w:rPr>
        <w:t>边不得</w:t>
      </w:r>
      <w:proofErr w:type="gramEnd"/>
      <w:r w:rsidRPr="00CB3566">
        <w:rPr>
          <w:rFonts w:asciiTheme="minorEastAsia" w:eastAsiaTheme="minorEastAsia" w:hAnsiTheme="minorEastAsia" w:cs="宋体"/>
          <w:sz w:val="24"/>
        </w:rPr>
        <w:t>有卷刃、崩</w:t>
      </w:r>
      <w:proofErr w:type="gramStart"/>
      <w:r w:rsidRPr="00CB3566">
        <w:rPr>
          <w:rFonts w:asciiTheme="minorEastAsia" w:eastAsiaTheme="minorEastAsia" w:hAnsiTheme="minorEastAsia" w:cs="宋体"/>
          <w:sz w:val="24"/>
        </w:rPr>
        <w:t>刃</w:t>
      </w:r>
      <w:proofErr w:type="gramEnd"/>
      <w:r w:rsidRPr="00CB3566">
        <w:rPr>
          <w:rFonts w:asciiTheme="minorEastAsia" w:eastAsiaTheme="minorEastAsia" w:hAnsiTheme="minorEastAsia" w:cs="宋体"/>
          <w:sz w:val="24"/>
        </w:rPr>
        <w:t>现象。                                                               5、手术剪的铆钉应牢固地铆合在相应的部位上，不得有松动和脱落的现象，</w:t>
      </w:r>
      <w:proofErr w:type="gramStart"/>
      <w:r w:rsidRPr="00CB3566">
        <w:rPr>
          <w:rFonts w:asciiTheme="minorEastAsia" w:eastAsiaTheme="minorEastAsia" w:hAnsiTheme="minorEastAsia" w:cs="宋体"/>
          <w:sz w:val="24"/>
        </w:rPr>
        <w:t>鳃轴螺钉</w:t>
      </w:r>
      <w:proofErr w:type="gramEnd"/>
      <w:r w:rsidRPr="00CB3566">
        <w:rPr>
          <w:rFonts w:asciiTheme="minorEastAsia" w:eastAsiaTheme="minorEastAsia" w:hAnsiTheme="minorEastAsia" w:cs="宋体"/>
          <w:sz w:val="24"/>
        </w:rPr>
        <w:t>应牢固地固定在鳃部的一片上，当钳和剪开闭时，螺钉</w:t>
      </w:r>
      <w:proofErr w:type="gramStart"/>
      <w:r w:rsidRPr="00CB3566">
        <w:rPr>
          <w:rFonts w:asciiTheme="minorEastAsia" w:eastAsiaTheme="minorEastAsia" w:hAnsiTheme="minorEastAsia" w:cs="宋体"/>
          <w:sz w:val="24"/>
        </w:rPr>
        <w:t>不得跟动</w:t>
      </w:r>
      <w:proofErr w:type="gramEnd"/>
      <w:r w:rsidRPr="00CB3566">
        <w:rPr>
          <w:rFonts w:asciiTheme="minorEastAsia" w:eastAsiaTheme="minorEastAsia" w:hAnsiTheme="minorEastAsia" w:cs="宋体"/>
          <w:sz w:val="24"/>
        </w:rPr>
        <w:t>。                                                               6、应有良好的耐腐蚀性，应符合YY/T 0149-2006中沸水试验法a级的要求。                                                                   7、手术剪的张开度应不小于45°。</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 xml:space="preserve">                            八、直剪刀</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技术参数</w:t>
      </w:r>
      <w:r w:rsidRPr="00CB3566">
        <w:rPr>
          <w:rFonts w:asciiTheme="minorEastAsia" w:eastAsiaTheme="minorEastAsia" w:hAnsiTheme="minorEastAsia" w:cs="宋体"/>
          <w:sz w:val="24"/>
        </w:rPr>
        <w:t>1、≤Φ5×330mm手术器械的剪刀头与患者接触部分材料应符合YY/T0294.1-2016的 C</w:t>
      </w:r>
      <w:proofErr w:type="gramStart"/>
      <w:r w:rsidRPr="00CB3566">
        <w:rPr>
          <w:rFonts w:asciiTheme="minorEastAsia" w:eastAsiaTheme="minorEastAsia" w:hAnsiTheme="minorEastAsia" w:cs="宋体"/>
          <w:sz w:val="24"/>
        </w:rPr>
        <w:t>号钢的</w:t>
      </w:r>
      <w:proofErr w:type="gramEnd"/>
      <w:r w:rsidRPr="00CB3566">
        <w:rPr>
          <w:rFonts w:asciiTheme="minorEastAsia" w:eastAsiaTheme="minorEastAsia" w:hAnsiTheme="minorEastAsia" w:cs="宋体"/>
          <w:sz w:val="24"/>
        </w:rPr>
        <w:t>要求，其余手术器械与患者接触部分材料应符合YY/T0294.1-2016的M</w:t>
      </w:r>
      <w:proofErr w:type="gramStart"/>
      <w:r w:rsidRPr="00CB3566">
        <w:rPr>
          <w:rFonts w:asciiTheme="minorEastAsia" w:eastAsiaTheme="minorEastAsia" w:hAnsiTheme="minorEastAsia" w:cs="宋体"/>
          <w:sz w:val="24"/>
        </w:rPr>
        <w:t>号钢的</w:t>
      </w:r>
      <w:proofErr w:type="gramEnd"/>
      <w:r w:rsidRPr="00CB3566">
        <w:rPr>
          <w:rFonts w:asciiTheme="minorEastAsia" w:eastAsiaTheme="minorEastAsia" w:hAnsiTheme="minorEastAsia" w:cs="宋体"/>
          <w:sz w:val="24"/>
        </w:rPr>
        <w:t>要求。                                                                                              2、手术剪的头部应经热处理，其硬度应不低于436HV0.2，两片硬度值相差应不大于45HV0.2 。                                                               3、手术器械的外形应光滑圆整，轮廓清晰，杆部应平直，不得有锋棱、毛刺、裂纹、变形、残缺等缺陷，其表面粗糙度Ra之值：剪刀头应不大于0.8μm，其余部位应不大于1.6μm。                                                                                     4、钳头二片应相互吻合，不得有错口，偏摆现象，</w:t>
      </w:r>
      <w:proofErr w:type="gramStart"/>
      <w:r w:rsidRPr="00CB3566">
        <w:rPr>
          <w:rFonts w:asciiTheme="minorEastAsia" w:eastAsiaTheme="minorEastAsia" w:hAnsiTheme="minorEastAsia" w:cs="宋体"/>
          <w:sz w:val="24"/>
        </w:rPr>
        <w:t>钳齿应清晰</w:t>
      </w:r>
      <w:proofErr w:type="gramEnd"/>
      <w:r w:rsidRPr="00CB3566">
        <w:rPr>
          <w:rFonts w:asciiTheme="minorEastAsia" w:eastAsiaTheme="minorEastAsia" w:hAnsiTheme="minorEastAsia" w:cs="宋体"/>
          <w:sz w:val="24"/>
        </w:rPr>
        <w:t>完整，不得有缺齿、烂齿、毛齿等缺陷，剪刀刃</w:t>
      </w:r>
      <w:proofErr w:type="gramStart"/>
      <w:r w:rsidRPr="00CB3566">
        <w:rPr>
          <w:rFonts w:asciiTheme="minorEastAsia" w:eastAsiaTheme="minorEastAsia" w:hAnsiTheme="minorEastAsia" w:cs="宋体"/>
          <w:sz w:val="24"/>
        </w:rPr>
        <w:t>边不得</w:t>
      </w:r>
      <w:proofErr w:type="gramEnd"/>
      <w:r w:rsidRPr="00CB3566">
        <w:rPr>
          <w:rFonts w:asciiTheme="minorEastAsia" w:eastAsiaTheme="minorEastAsia" w:hAnsiTheme="minorEastAsia" w:cs="宋体"/>
          <w:sz w:val="24"/>
        </w:rPr>
        <w:t>有卷刃、崩</w:t>
      </w:r>
      <w:proofErr w:type="gramStart"/>
      <w:r w:rsidRPr="00CB3566">
        <w:rPr>
          <w:rFonts w:asciiTheme="minorEastAsia" w:eastAsiaTheme="minorEastAsia" w:hAnsiTheme="minorEastAsia" w:cs="宋体"/>
          <w:sz w:val="24"/>
        </w:rPr>
        <w:t>刃</w:t>
      </w:r>
      <w:proofErr w:type="gramEnd"/>
      <w:r w:rsidRPr="00CB3566">
        <w:rPr>
          <w:rFonts w:asciiTheme="minorEastAsia" w:eastAsiaTheme="minorEastAsia" w:hAnsiTheme="minorEastAsia" w:cs="宋体"/>
          <w:sz w:val="24"/>
        </w:rPr>
        <w:t>现象。                                                                                                                                    5、手术剪的铆钉应牢固地铆合在相应的部位上，不得有松动和脱落的现象，</w:t>
      </w:r>
      <w:proofErr w:type="gramStart"/>
      <w:r w:rsidRPr="00CB3566">
        <w:rPr>
          <w:rFonts w:asciiTheme="minorEastAsia" w:eastAsiaTheme="minorEastAsia" w:hAnsiTheme="minorEastAsia" w:cs="宋体"/>
          <w:sz w:val="24"/>
        </w:rPr>
        <w:t>鳃轴螺钉</w:t>
      </w:r>
      <w:proofErr w:type="gramEnd"/>
      <w:r w:rsidRPr="00CB3566">
        <w:rPr>
          <w:rFonts w:asciiTheme="minorEastAsia" w:eastAsiaTheme="minorEastAsia" w:hAnsiTheme="minorEastAsia" w:cs="宋体"/>
          <w:sz w:val="24"/>
        </w:rPr>
        <w:t>应牢固地固定在鳃部的一片上，当钳和剪开闭时，螺钉</w:t>
      </w:r>
      <w:proofErr w:type="gramStart"/>
      <w:r w:rsidRPr="00CB3566">
        <w:rPr>
          <w:rFonts w:asciiTheme="minorEastAsia" w:eastAsiaTheme="minorEastAsia" w:hAnsiTheme="minorEastAsia" w:cs="宋体"/>
          <w:sz w:val="24"/>
        </w:rPr>
        <w:t>不得跟动</w:t>
      </w:r>
      <w:proofErr w:type="gramEnd"/>
      <w:r w:rsidRPr="00CB3566">
        <w:rPr>
          <w:rFonts w:asciiTheme="minorEastAsia" w:eastAsiaTheme="minorEastAsia" w:hAnsiTheme="minorEastAsia" w:cs="宋体"/>
          <w:sz w:val="24"/>
        </w:rPr>
        <w:t>。                                                                                                                           6、应有良好的耐腐蚀性，应符合YY/T 0149-2006中沸水试验法a级的要求。                                                                    7、手术剪的张开度应不小于45°。</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left="2940"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九、胆管针</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技术参数1、≤Φ2.2mm与患者接触部分的金属材料选用符合 YY/T0294.1-2016要求的M号不锈钢材料制造。</w:t>
      </w:r>
    </w:p>
    <w:p w:rsidR="004C1F10" w:rsidRPr="00CB3566" w:rsidRDefault="004C1F10" w:rsidP="00CB3566">
      <w:pPr>
        <w:numPr>
          <w:ilvl w:val="0"/>
          <w:numId w:val="23"/>
        </w:num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耐腐蚀性能达到YY/T 0149-2006中沸水试验法b级的规定。Φ2.2mm</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numPr>
          <w:ilvl w:val="0"/>
          <w:numId w:val="25"/>
        </w:numPr>
        <w:spacing w:line="360" w:lineRule="auto"/>
        <w:ind w:firstLineChars="200" w:firstLine="480"/>
        <w:jc w:val="left"/>
        <w:rPr>
          <w:rFonts w:asciiTheme="minorEastAsia" w:eastAsiaTheme="minorEastAsia" w:hAnsiTheme="minorEastAsia" w:cs="宋体"/>
          <w:sz w:val="24"/>
        </w:rPr>
      </w:pPr>
      <w:proofErr w:type="gramStart"/>
      <w:r w:rsidRPr="00CB3566">
        <w:rPr>
          <w:rFonts w:asciiTheme="minorEastAsia" w:eastAsiaTheme="minorEastAsia" w:hAnsiTheme="minorEastAsia" w:cs="宋体" w:hint="eastAsia"/>
          <w:sz w:val="24"/>
        </w:rPr>
        <w:t>床单位</w:t>
      </w:r>
      <w:proofErr w:type="gramEnd"/>
      <w:r w:rsidRPr="00CB3566">
        <w:rPr>
          <w:rFonts w:asciiTheme="minorEastAsia" w:eastAsiaTheme="minorEastAsia" w:hAnsiTheme="minorEastAsia" w:cs="宋体" w:hint="eastAsia"/>
          <w:sz w:val="24"/>
        </w:rPr>
        <w:t>消毒机</w:t>
      </w:r>
    </w:p>
    <w:p w:rsidR="004C1F10" w:rsidRPr="00CB3566" w:rsidRDefault="004C1F10" w:rsidP="00CB3566">
      <w:pPr>
        <w:spacing w:line="360" w:lineRule="auto"/>
        <w:ind w:left="2730"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lastRenderedPageBreak/>
        <w:t>技术参数一、主要功能：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1.采用全新阻燃</w:t>
      </w:r>
      <w:proofErr w:type="gramStart"/>
      <w:r w:rsidRPr="00CB3566">
        <w:rPr>
          <w:rFonts w:asciiTheme="minorEastAsia" w:eastAsiaTheme="minorEastAsia" w:hAnsiTheme="minorEastAsia" w:cs="宋体" w:hint="eastAsia"/>
          <w:sz w:val="24"/>
        </w:rPr>
        <w:t>玻</w:t>
      </w:r>
      <w:proofErr w:type="gramEnd"/>
      <w:r w:rsidRPr="00CB3566">
        <w:rPr>
          <w:rFonts w:asciiTheme="minorEastAsia" w:eastAsiaTheme="minorEastAsia" w:hAnsiTheme="minorEastAsia" w:cs="宋体" w:hint="eastAsia"/>
          <w:sz w:val="24"/>
        </w:rPr>
        <w:t>钢材料开模成型，移动式设计，线条流畅、移动方便、体积小2.巧、不占用空间。</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3.双</w:t>
      </w:r>
      <w:proofErr w:type="gramStart"/>
      <w:r w:rsidRPr="00CB3566">
        <w:rPr>
          <w:rFonts w:asciiTheme="minorEastAsia" w:eastAsiaTheme="minorEastAsia" w:hAnsiTheme="minorEastAsia" w:cs="宋体" w:hint="eastAsia"/>
          <w:sz w:val="24"/>
        </w:rPr>
        <w:t>通道双</w:t>
      </w:r>
      <w:proofErr w:type="gramEnd"/>
      <w:r w:rsidRPr="00CB3566">
        <w:rPr>
          <w:rFonts w:asciiTheme="minorEastAsia" w:eastAsiaTheme="minorEastAsia" w:hAnsiTheme="minorEastAsia" w:cs="宋体" w:hint="eastAsia"/>
          <w:sz w:val="24"/>
        </w:rPr>
        <w:t>路输出，可单路通道或双路通道进行处理；</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4.采用高频陶瓷放电发生器，纯度高抵消强烈的物理吸附作用的影响，安全可靠、消毒能力强，消毒效果稳定；</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5.内置空气过滤、干燥系统，氮氧化物低，发生器使用寿命长；</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6.医用专用静音脚轮，配置万向二个和定向一个，带刹车片，移动方便，安全系数高。</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二、主要技术参数：</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1.外观尺寸：≥28cm×70cm×23cm</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2.额定电压：AC 220V±22V</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3.额定频率：≥50Hz±1Hz</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4.消毒功率：≤140W</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5.臭氧浓度：≥2200mg/m3</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6.消毒时间：30min、60min、120min三档可任选</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7.臭氧泄漏量：&lt;0.2mg/m3</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8.臭氧残留浓度：&lt;0.2mg/m3</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9.臭氧还原时间：≥20min</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10消毒被褥数量：1～2床</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11.随机免费提供一次性消毒袋≥50根、一次性消毒床罩≥50根。</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12.安全防护分类：I类B型设备</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三、其它：</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1.提供ISO:9001国际质量管理体系认证</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lastRenderedPageBreak/>
        <w:t>2.消毒产品卫生安全评价报告备案凭证</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3.要求与质保</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整机质保二十四个月；签订合同时需提供与生产厂家签订的质保协议。</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与本院HIS或相关计算机系统匹配（接口费由中标方承担）。</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numPr>
          <w:ilvl w:val="0"/>
          <w:numId w:val="25"/>
        </w:num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高端监护仪（有创血压）</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技术参数</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功能要求：</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1、适用于成人、小儿、新生儿监测；</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2、要求常规生命体征监测、</w:t>
      </w:r>
      <w:proofErr w:type="gramStart"/>
      <w:r w:rsidRPr="00CB3566">
        <w:rPr>
          <w:rFonts w:asciiTheme="minorEastAsia" w:eastAsiaTheme="minorEastAsia" w:hAnsiTheme="minorEastAsia" w:cs="宋体"/>
          <w:sz w:val="24"/>
        </w:rPr>
        <w:t>有创压监测</w:t>
      </w:r>
      <w:proofErr w:type="gramEnd"/>
      <w:r w:rsidRPr="00CB3566">
        <w:rPr>
          <w:rFonts w:asciiTheme="minorEastAsia" w:eastAsiaTheme="minorEastAsia" w:hAnsiTheme="minorEastAsia" w:cs="宋体"/>
          <w:sz w:val="24"/>
        </w:rPr>
        <w:t>，并且可升级其他生命体征监测；</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3、可与科室内监护</w:t>
      </w:r>
      <w:proofErr w:type="gramStart"/>
      <w:r w:rsidRPr="00CB3566">
        <w:rPr>
          <w:rFonts w:asciiTheme="minorEastAsia" w:eastAsiaTheme="minorEastAsia" w:hAnsiTheme="minorEastAsia" w:cs="宋体"/>
          <w:sz w:val="24"/>
        </w:rPr>
        <w:t>仪共同</w:t>
      </w:r>
      <w:proofErr w:type="gramEnd"/>
      <w:r w:rsidRPr="00CB3566">
        <w:rPr>
          <w:rFonts w:asciiTheme="minorEastAsia" w:eastAsiaTheme="minorEastAsia" w:hAnsiTheme="minorEastAsia" w:cs="宋体"/>
          <w:sz w:val="24"/>
        </w:rPr>
        <w:t>组成中央监护网络，提高急症接诊、抢救效率。</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具体参数：</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1、产品适用于成人、小儿、新生儿的监测。</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w:t>
      </w:r>
      <w:r w:rsidRPr="00CB3566">
        <w:rPr>
          <w:rFonts w:asciiTheme="minorEastAsia" w:eastAsiaTheme="minorEastAsia" w:hAnsiTheme="minorEastAsia" w:cs="宋体" w:hint="eastAsia"/>
          <w:sz w:val="24"/>
        </w:rPr>
        <w:t>≥</w:t>
      </w:r>
      <w:r w:rsidRPr="00CB3566">
        <w:rPr>
          <w:rFonts w:asciiTheme="minorEastAsia" w:eastAsiaTheme="minorEastAsia" w:hAnsiTheme="minorEastAsia" w:cs="宋体"/>
          <w:sz w:val="24"/>
        </w:rPr>
        <w:t>1</w:t>
      </w:r>
      <w:r w:rsidRPr="00CB3566">
        <w:rPr>
          <w:rFonts w:asciiTheme="minorEastAsia" w:eastAsiaTheme="minorEastAsia" w:hAnsiTheme="minorEastAsia" w:cs="宋体" w:hint="eastAsia"/>
          <w:sz w:val="24"/>
        </w:rPr>
        <w:t>1.5</w:t>
      </w:r>
      <w:r w:rsidRPr="00CB3566">
        <w:rPr>
          <w:rFonts w:asciiTheme="minorEastAsia" w:eastAsiaTheme="minorEastAsia" w:hAnsiTheme="minorEastAsia" w:cs="宋体"/>
          <w:sz w:val="24"/>
        </w:rPr>
        <w:t>英寸以上触摸显示屏，至少支持8道波形显示，显示屏视角上下、左右视角均达到178度，分辨率不低于1280*8</w:t>
      </w:r>
      <w:r w:rsidRPr="00CB3566">
        <w:rPr>
          <w:rFonts w:asciiTheme="minorEastAsia" w:eastAsiaTheme="minorEastAsia" w:hAnsiTheme="minorEastAsia" w:cs="宋体" w:hint="eastAsia"/>
          <w:sz w:val="24"/>
        </w:rPr>
        <w:t>0</w:t>
      </w:r>
      <w:r w:rsidRPr="00CB3566">
        <w:rPr>
          <w:rFonts w:asciiTheme="minorEastAsia" w:eastAsiaTheme="minorEastAsia" w:hAnsiTheme="minorEastAsia" w:cs="宋体"/>
          <w:sz w:val="24"/>
        </w:rPr>
        <w:t>0。采用具有光学胶灌注技术的电容触摸屏，提供多点触摸和手势操作功能。该条目参数要求需提供证明文件。</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3、主机带有4个USB接口，可以支持连接存储介质、鼠标、键盘、条码扫描枪等USB设备</w:t>
      </w:r>
      <w:r w:rsidRPr="00CB3566">
        <w:rPr>
          <w:rFonts w:asciiTheme="minorEastAsia" w:eastAsiaTheme="minorEastAsia" w:hAnsiTheme="minorEastAsia" w:cs="宋体" w:hint="eastAsia"/>
          <w:sz w:val="24"/>
        </w:rPr>
        <w:t>。</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4、具有屏幕锁屏功能，避免在某些使用中误操作。用户通过点击按键进入锁屏状态。用于也可以定义锁屏持续时间10秒到1分钟，或者持续锁屏，在时间到后，系统自动退出锁屏状态。</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w:t>
      </w:r>
      <w:proofErr w:type="gramStart"/>
      <w:r w:rsidRPr="00CB3566">
        <w:rPr>
          <w:rFonts w:asciiTheme="minorEastAsia" w:eastAsiaTheme="minorEastAsia" w:hAnsiTheme="minorEastAsia" w:cs="宋体"/>
          <w:sz w:val="24"/>
        </w:rPr>
        <w:t>标配基本</w:t>
      </w:r>
      <w:proofErr w:type="gramEnd"/>
      <w:r w:rsidRPr="00CB3566">
        <w:rPr>
          <w:rFonts w:asciiTheme="minorEastAsia" w:eastAsiaTheme="minorEastAsia" w:hAnsiTheme="minorEastAsia" w:cs="宋体"/>
          <w:sz w:val="24"/>
        </w:rPr>
        <w:t>参数模块（5导心电，阻抗呼吸，血氧、脉搏，无创血压，2通道体温，两通道</w:t>
      </w:r>
      <w:proofErr w:type="gramStart"/>
      <w:r w:rsidRPr="00CB3566">
        <w:rPr>
          <w:rFonts w:asciiTheme="minorEastAsia" w:eastAsiaTheme="minorEastAsia" w:hAnsiTheme="minorEastAsia" w:cs="宋体"/>
          <w:sz w:val="24"/>
        </w:rPr>
        <w:t>有创压监测</w:t>
      </w:r>
      <w:proofErr w:type="gramEnd"/>
      <w:r w:rsidRPr="00CB3566">
        <w:rPr>
          <w:rFonts w:asciiTheme="minorEastAsia" w:eastAsiaTheme="minorEastAsia" w:hAnsiTheme="minorEastAsia" w:cs="宋体"/>
          <w:sz w:val="24"/>
        </w:rPr>
        <w:t>，picco监测），主机自带插槽位不少于4个，可</w:t>
      </w:r>
      <w:r w:rsidRPr="00CB3566">
        <w:rPr>
          <w:rFonts w:asciiTheme="minorEastAsia" w:eastAsiaTheme="minorEastAsia" w:hAnsiTheme="minorEastAsia" w:cs="宋体"/>
          <w:sz w:val="24"/>
        </w:rPr>
        <w:lastRenderedPageBreak/>
        <w:t>扩展外接插槽箱。</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6、后期可扩展模块:IBP，Temp，CO2，AG，ScvO2，ICG，BISx4，EEG，NMT，rSO2等参数模块，模块不需要额外供电，均支持即插即用。该条目参数要求需提供证明文件。</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7、提供</w:t>
      </w:r>
      <w:r w:rsidRPr="00CB3566">
        <w:rPr>
          <w:rFonts w:asciiTheme="minorEastAsia" w:eastAsiaTheme="minorEastAsia" w:hAnsiTheme="minorEastAsia" w:cs="宋体" w:hint="eastAsia"/>
          <w:sz w:val="24"/>
        </w:rPr>
        <w:t>十二</w:t>
      </w:r>
      <w:r w:rsidRPr="00CB3566">
        <w:rPr>
          <w:rFonts w:asciiTheme="minorEastAsia" w:eastAsiaTheme="minorEastAsia" w:hAnsiTheme="minorEastAsia" w:cs="宋体"/>
          <w:sz w:val="24"/>
        </w:rPr>
        <w:t>导心电监护，具有多导心电监护算法，能够良好抗干扰。该条目参数要求需提供证明文件。</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8、床旁提供ST段分析，提供显示和存储ST值和每个ST的模板。</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9、具有QT/QTc测量功能，提供QT，QTc和ΔQTc参数值。</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10、提供双血氧监测功能。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11、NIBP提供手动、自动间隔、连续、序列四种测量模式。</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12、支持波形叠加，支持ICP和CPP测量，支持实时PPV测量。</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13、具有图形化报警指示功能，看报警信息更容易。该条目参数要求需提供证明文件。</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14、具有多参数融合防误报警功能，能够综合分析心电和血氧监测数据，显著降低HR、PR和心律失常误报警。</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15、48小时全息波形回顾。全息波形至少能存储所有测量值，以及至少3道波形。监护仪存储48小时全息波形，不需要额外连接外部存储介质。</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16、提供对比回顾功能，能够在同一个页面显示两种不同类型的回顾，并根据时间关联进行比较。例如，全息波形与事件</w:t>
      </w:r>
      <w:proofErr w:type="gramStart"/>
      <w:r w:rsidRPr="00CB3566">
        <w:rPr>
          <w:rFonts w:asciiTheme="minorEastAsia" w:eastAsiaTheme="minorEastAsia" w:hAnsiTheme="minorEastAsia" w:cs="宋体"/>
          <w:sz w:val="24"/>
        </w:rPr>
        <w:t>回顾同页显示</w:t>
      </w:r>
      <w:proofErr w:type="gramEnd"/>
      <w:r w:rsidRPr="00CB3566">
        <w:rPr>
          <w:rFonts w:asciiTheme="minorEastAsia" w:eastAsiaTheme="minorEastAsia" w:hAnsiTheme="minorEastAsia" w:cs="宋体"/>
          <w:sz w:val="24"/>
        </w:rPr>
        <w:t>，趋势图与事件回顾同业显示等。</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其他要求：</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1、免费开放端口相关信息系统及接口费由投标方承担。</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sectPr w:rsidR="004C1F10" w:rsidRPr="00CB3566">
          <w:pgSz w:w="11906" w:h="16838"/>
          <w:pgMar w:top="1440" w:right="1800" w:bottom="1440" w:left="1800" w:header="708" w:footer="708" w:gutter="0"/>
          <w:cols w:space="720"/>
          <w:docGrid w:type="lines" w:linePitch="360"/>
        </w:sectPr>
      </w:pPr>
    </w:p>
    <w:p w:rsidR="004C1F10" w:rsidRPr="00CB3566" w:rsidRDefault="004C1F10" w:rsidP="00CB3566">
      <w:pPr>
        <w:numPr>
          <w:ilvl w:val="0"/>
          <w:numId w:val="23"/>
        </w:num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提供机器的操作和维修手册</w:t>
      </w:r>
    </w:p>
    <w:p w:rsidR="004C1F10" w:rsidRPr="00CB3566" w:rsidRDefault="004C1F10" w:rsidP="00CB3566">
      <w:pPr>
        <w:numPr>
          <w:ilvl w:val="0"/>
          <w:numId w:val="23"/>
        </w:num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需提供国家食品药品监督管理局核发的中华人民共和国医疗器械注册证，且产品名称、型号、规格与注册证完全相符。</w:t>
      </w:r>
    </w:p>
    <w:p w:rsidR="004C1F10" w:rsidRPr="00CB3566" w:rsidRDefault="004C1F10" w:rsidP="00CB3566">
      <w:pPr>
        <w:numPr>
          <w:ilvl w:val="0"/>
          <w:numId w:val="23"/>
        </w:num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整机质保二十四个月；签订合同时需提供与生产厂家签订的质保协议。</w:t>
      </w:r>
    </w:p>
    <w:p w:rsidR="004C1F10" w:rsidRPr="00CB3566" w:rsidRDefault="004C1F10" w:rsidP="00CB3566">
      <w:pPr>
        <w:numPr>
          <w:ilvl w:val="0"/>
          <w:numId w:val="23"/>
        </w:num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与本院HIS或相关计算机系统匹配（接口费由中标方承担）。</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PICCO连续血流动力学监测招标参数</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 xml:space="preserve"> </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1.配置连续血流动力学监测模块，模块可在PICCO监护仪上使用，实现资源共享；（提供证明文件）</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2具有CCO相关参数报警设置（提供证明文件）</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3采用微创连续监测技术，无需肺动脉导管，将经肺热稀释法和动脉搏动曲线分析法结合在一起。；</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w:t>
      </w:r>
      <w:r w:rsidRPr="00CB3566">
        <w:rPr>
          <w:rFonts w:asciiTheme="minorEastAsia" w:eastAsiaTheme="minorEastAsia" w:hAnsiTheme="minorEastAsia" w:cs="宋体" w:hint="eastAsia"/>
          <w:sz w:val="24"/>
        </w:rPr>
        <w:t>、</w:t>
      </w:r>
      <w:r w:rsidRPr="00CB3566">
        <w:rPr>
          <w:rFonts w:asciiTheme="minorEastAsia" w:eastAsiaTheme="minorEastAsia" w:hAnsiTheme="minorEastAsia" w:cs="宋体"/>
          <w:sz w:val="24"/>
        </w:rPr>
        <w:t>监测参数包括：（均提供可以监测参数证明文件）</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w:t>
      </w:r>
      <w:r w:rsidRPr="00CB3566">
        <w:rPr>
          <w:rFonts w:asciiTheme="minorEastAsia" w:eastAsiaTheme="minorEastAsia" w:hAnsiTheme="minorEastAsia" w:cs="宋体" w:hint="eastAsia"/>
          <w:sz w:val="24"/>
        </w:rPr>
        <w:t>1、</w:t>
      </w:r>
      <w:r w:rsidRPr="00CB3566">
        <w:rPr>
          <w:rFonts w:asciiTheme="minorEastAsia" w:eastAsiaTheme="minorEastAsia" w:hAnsiTheme="minorEastAsia" w:cs="宋体"/>
          <w:sz w:val="24"/>
        </w:rPr>
        <w:t>连续心输出量PiCCO, 每搏量SV;</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4.2</w:t>
      </w:r>
      <w:r w:rsidRPr="00CB3566">
        <w:rPr>
          <w:rFonts w:asciiTheme="minorEastAsia" w:eastAsiaTheme="minorEastAsia" w:hAnsiTheme="minorEastAsia" w:cs="宋体" w:hint="eastAsia"/>
          <w:sz w:val="24"/>
        </w:rPr>
        <w:t>、</w:t>
      </w:r>
      <w:r w:rsidRPr="00CB3566">
        <w:rPr>
          <w:rFonts w:asciiTheme="minorEastAsia" w:eastAsiaTheme="minorEastAsia" w:hAnsiTheme="minorEastAsia" w:cs="宋体"/>
          <w:sz w:val="24"/>
        </w:rPr>
        <w:t>全心舒张末期容积GEDV，胸腔内血容量ITBV；</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4.3</w:t>
      </w:r>
      <w:r w:rsidRPr="00CB3566">
        <w:rPr>
          <w:rFonts w:asciiTheme="minorEastAsia" w:eastAsiaTheme="minorEastAsia" w:hAnsiTheme="minorEastAsia" w:cs="宋体" w:hint="eastAsia"/>
          <w:sz w:val="24"/>
        </w:rPr>
        <w:t>、</w:t>
      </w:r>
      <w:r w:rsidRPr="00CB3566">
        <w:rPr>
          <w:rFonts w:asciiTheme="minorEastAsia" w:eastAsiaTheme="minorEastAsia" w:hAnsiTheme="minorEastAsia" w:cs="宋体"/>
          <w:sz w:val="24"/>
        </w:rPr>
        <w:t xml:space="preserve"> 每搏量变异SVV, 脉压变异PPV；</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4.4</w:t>
      </w:r>
      <w:r w:rsidRPr="00CB3566">
        <w:rPr>
          <w:rFonts w:asciiTheme="minorEastAsia" w:eastAsiaTheme="minorEastAsia" w:hAnsiTheme="minorEastAsia" w:cs="宋体" w:hint="eastAsia"/>
          <w:sz w:val="24"/>
        </w:rPr>
        <w:t>、</w:t>
      </w:r>
      <w:r w:rsidRPr="00CB3566">
        <w:rPr>
          <w:rFonts w:asciiTheme="minorEastAsia" w:eastAsiaTheme="minorEastAsia" w:hAnsiTheme="minorEastAsia" w:cs="宋体"/>
          <w:sz w:val="24"/>
        </w:rPr>
        <w:t xml:space="preserve"> 心</w:t>
      </w:r>
      <w:proofErr w:type="gramStart"/>
      <w:r w:rsidRPr="00CB3566">
        <w:rPr>
          <w:rFonts w:asciiTheme="minorEastAsia" w:eastAsiaTheme="minorEastAsia" w:hAnsiTheme="minorEastAsia" w:cs="宋体"/>
          <w:sz w:val="24"/>
        </w:rPr>
        <w:t>功指数</w:t>
      </w:r>
      <w:proofErr w:type="gramEnd"/>
      <w:r w:rsidRPr="00CB3566">
        <w:rPr>
          <w:rFonts w:asciiTheme="minorEastAsia" w:eastAsiaTheme="minorEastAsia" w:hAnsiTheme="minorEastAsia" w:cs="宋体"/>
          <w:sz w:val="24"/>
        </w:rPr>
        <w:t>CPI, 肺血管通透性指数PVPI，血管</w:t>
      </w:r>
      <w:proofErr w:type="gramStart"/>
      <w:r w:rsidRPr="00CB3566">
        <w:rPr>
          <w:rFonts w:asciiTheme="minorEastAsia" w:eastAsiaTheme="minorEastAsia" w:hAnsiTheme="minorEastAsia" w:cs="宋体"/>
          <w:sz w:val="24"/>
        </w:rPr>
        <w:t>外肺水</w:t>
      </w:r>
      <w:proofErr w:type="gramEnd"/>
      <w:r w:rsidRPr="00CB3566">
        <w:rPr>
          <w:rFonts w:asciiTheme="minorEastAsia" w:eastAsiaTheme="minorEastAsia" w:hAnsiTheme="minorEastAsia" w:cs="宋体"/>
          <w:sz w:val="24"/>
        </w:rPr>
        <w:t>EVLW；</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4.5</w:t>
      </w:r>
      <w:r w:rsidRPr="00CB3566">
        <w:rPr>
          <w:rFonts w:asciiTheme="minorEastAsia" w:eastAsiaTheme="minorEastAsia" w:hAnsiTheme="minorEastAsia" w:cs="宋体" w:hint="eastAsia"/>
          <w:sz w:val="24"/>
        </w:rPr>
        <w:t>、</w:t>
      </w:r>
      <w:r w:rsidRPr="00CB3566">
        <w:rPr>
          <w:rFonts w:asciiTheme="minorEastAsia" w:eastAsiaTheme="minorEastAsia" w:hAnsiTheme="minorEastAsia" w:cs="宋体"/>
          <w:sz w:val="24"/>
        </w:rPr>
        <w:t>全心射血分数GEF，左室收缩</w:t>
      </w:r>
      <w:proofErr w:type="gramStart"/>
      <w:r w:rsidRPr="00CB3566">
        <w:rPr>
          <w:rFonts w:asciiTheme="minorEastAsia" w:eastAsiaTheme="minorEastAsia" w:hAnsiTheme="minorEastAsia" w:cs="宋体"/>
          <w:sz w:val="24"/>
        </w:rPr>
        <w:t>力指数</w:t>
      </w:r>
      <w:proofErr w:type="gramEnd"/>
      <w:r w:rsidRPr="00CB3566">
        <w:rPr>
          <w:rFonts w:asciiTheme="minorEastAsia" w:eastAsiaTheme="minorEastAsia" w:hAnsiTheme="minorEastAsia" w:cs="宋体"/>
          <w:sz w:val="24"/>
        </w:rPr>
        <w:t>dPmx</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4.6</w:t>
      </w:r>
      <w:r w:rsidRPr="00CB3566">
        <w:rPr>
          <w:rFonts w:asciiTheme="minorEastAsia" w:eastAsiaTheme="minorEastAsia" w:hAnsiTheme="minorEastAsia" w:cs="宋体" w:hint="eastAsia"/>
          <w:sz w:val="24"/>
        </w:rPr>
        <w:t>、</w:t>
      </w:r>
      <w:r w:rsidRPr="00CB3566">
        <w:rPr>
          <w:rFonts w:asciiTheme="minorEastAsia" w:eastAsiaTheme="minorEastAsia" w:hAnsiTheme="minorEastAsia" w:cs="宋体"/>
          <w:sz w:val="24"/>
        </w:rPr>
        <w:t>提供直观的蛛网图，方便查看病情变化，蛛网图可设置3-7个监测参数进行直观显示，5.通过不同颜色进行分级报警；</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5、</w:t>
      </w:r>
      <w:r w:rsidRPr="00CB3566">
        <w:rPr>
          <w:rFonts w:asciiTheme="minorEastAsia" w:eastAsiaTheme="minorEastAsia" w:hAnsiTheme="minorEastAsia" w:cs="宋体"/>
          <w:sz w:val="24"/>
        </w:rPr>
        <w:t>适用于成人及儿童患者；（提供证明文件）</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6、</w:t>
      </w:r>
      <w:r w:rsidRPr="00CB3566">
        <w:rPr>
          <w:rFonts w:asciiTheme="minorEastAsia" w:eastAsiaTheme="minorEastAsia" w:hAnsiTheme="minorEastAsia" w:cs="宋体"/>
          <w:sz w:val="24"/>
        </w:rPr>
        <w:t xml:space="preserve"> 主机载体数据可存储120小时趋势图表，方便回顾及打印；</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7、</w:t>
      </w:r>
      <w:r w:rsidRPr="00CB3566">
        <w:rPr>
          <w:rFonts w:asciiTheme="minorEastAsia" w:eastAsiaTheme="minorEastAsia" w:hAnsiTheme="minorEastAsia" w:cs="宋体"/>
          <w:sz w:val="24"/>
        </w:rPr>
        <w:t>监护载体设备可连接中央站，进行中央监控与数据管理。</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numPr>
          <w:ilvl w:val="0"/>
          <w:numId w:val="25"/>
        </w:num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消毒机</w:t>
      </w:r>
    </w:p>
    <w:p w:rsidR="004C1F10" w:rsidRPr="00CB3566" w:rsidRDefault="004C1F10" w:rsidP="00CB3566">
      <w:pPr>
        <w:spacing w:line="360" w:lineRule="auto"/>
        <w:ind w:left="2730"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left="2730"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一、主要功能：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1、微电脑程序控制，中文背光液晶显示屏；</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2、UV管、电机、负离子故障自动检测带真人语音故障提示；</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3、UV强度在线自动检测，镜面不锈钢板固定，增加UV照射强度；</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4、整机工作寿命计时和清洗保养提醒功能；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5、主管</w:t>
      </w:r>
      <w:proofErr w:type="gramStart"/>
      <w:r w:rsidRPr="00CB3566">
        <w:rPr>
          <w:rFonts w:asciiTheme="minorEastAsia" w:eastAsiaTheme="minorEastAsia" w:hAnsiTheme="minorEastAsia" w:cs="宋体"/>
          <w:sz w:val="24"/>
        </w:rPr>
        <w:t>失效备管自动</w:t>
      </w:r>
      <w:proofErr w:type="gramEnd"/>
      <w:r w:rsidRPr="00CB3566">
        <w:rPr>
          <w:rFonts w:asciiTheme="minorEastAsia" w:eastAsiaTheme="minorEastAsia" w:hAnsiTheme="minorEastAsia" w:cs="宋体"/>
          <w:sz w:val="24"/>
        </w:rPr>
        <w:t>支援及加强功能；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6、采用进口主控制芯片，附带时钟计时芯片，工作稳定可靠；</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7、程控、遥控、</w:t>
      </w:r>
      <w:proofErr w:type="gramStart"/>
      <w:r w:rsidRPr="00CB3566">
        <w:rPr>
          <w:rFonts w:asciiTheme="minorEastAsia" w:eastAsiaTheme="minorEastAsia" w:hAnsiTheme="minorEastAsia" w:cs="宋体"/>
          <w:sz w:val="24"/>
        </w:rPr>
        <w:t>手控多控消毒</w:t>
      </w:r>
      <w:proofErr w:type="gramEnd"/>
      <w:r w:rsidRPr="00CB3566">
        <w:rPr>
          <w:rFonts w:asciiTheme="minorEastAsia" w:eastAsiaTheme="minorEastAsia" w:hAnsiTheme="minorEastAsia" w:cs="宋体"/>
          <w:sz w:val="24"/>
        </w:rPr>
        <w:t>运行；</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8、风速高、中、低可选；</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9、双通道立体式出风，循环风量大；</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10、</w:t>
      </w:r>
      <w:proofErr w:type="gramStart"/>
      <w:r w:rsidRPr="00CB3566">
        <w:rPr>
          <w:rFonts w:asciiTheme="minorEastAsia" w:eastAsiaTheme="minorEastAsia" w:hAnsiTheme="minorEastAsia" w:cs="宋体"/>
          <w:sz w:val="24"/>
        </w:rPr>
        <w:t>带多次</w:t>
      </w:r>
      <w:proofErr w:type="gramEnd"/>
      <w:r w:rsidRPr="00CB3566">
        <w:rPr>
          <w:rFonts w:asciiTheme="minorEastAsia" w:eastAsiaTheme="minorEastAsia" w:hAnsiTheme="minorEastAsia" w:cs="宋体"/>
          <w:sz w:val="24"/>
        </w:rPr>
        <w:t>使用初中</w:t>
      </w:r>
      <w:proofErr w:type="gramStart"/>
      <w:r w:rsidRPr="00CB3566">
        <w:rPr>
          <w:rFonts w:asciiTheme="minorEastAsia" w:eastAsiaTheme="minorEastAsia" w:hAnsiTheme="minorEastAsia" w:cs="宋体"/>
          <w:sz w:val="24"/>
        </w:rPr>
        <w:t>效</w:t>
      </w:r>
      <w:proofErr w:type="gramEnd"/>
      <w:r w:rsidRPr="00CB3566">
        <w:rPr>
          <w:rFonts w:asciiTheme="minorEastAsia" w:eastAsiaTheme="minorEastAsia" w:hAnsiTheme="minorEastAsia" w:cs="宋体"/>
          <w:sz w:val="24"/>
        </w:rPr>
        <w:t>尘埃过滤网、活性炭网除臭及光触媒除菌等辅助消毒手段；</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11、内置隐藏式遥控器放置盒，具防丢失功能；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12、外设防滑扶手，推拉移动自如。</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二、主要技术参数：</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 xml:space="preserve">1、适用体积：≥100m3        </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1.1、外形：移动式</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1.2、外观尺寸：55cm×43cm×93cm</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1.3、循环消毒风量：&gt;750m3/h</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1.4、紫外线照射强度：≥6×1800uw/cm2</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1.5、消毒功率：≤430W</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1.6、紫外线管寿命：≥5000h</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1.7</w:t>
      </w:r>
      <w:r w:rsidRPr="00CB3566">
        <w:rPr>
          <w:rFonts w:asciiTheme="minorEastAsia" w:eastAsiaTheme="minorEastAsia" w:hAnsiTheme="minorEastAsia" w:cs="宋体" w:hint="eastAsia"/>
          <w:sz w:val="24"/>
        </w:rPr>
        <w:t>、</w:t>
      </w:r>
      <w:r w:rsidRPr="00CB3566">
        <w:rPr>
          <w:rFonts w:asciiTheme="minorEastAsia" w:eastAsiaTheme="minorEastAsia" w:hAnsiTheme="minorEastAsia" w:cs="宋体"/>
          <w:sz w:val="24"/>
        </w:rPr>
        <w:t>紫外线泄漏量：0uw/cm2</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1.8、消毒时空气中臭氧量：≤0.2mg/m3</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1.9、负离子发生量：≥5×106个/cm3</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1.10、额定电压：AC 220V±22V</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1.11、额定频率：50Hz±1Hz</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1.12、噪音：≤55dB</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1.13、消毒后空气中细菌总数：部颁Ⅱ、Ⅲ类无菌环境标准</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1.14、适用环境：人在动态环境及静态环境（医院病区）</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1.15、安全防护分类：I类B型设备</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w:t>
      </w:r>
      <w:r w:rsidRPr="00CB3566">
        <w:rPr>
          <w:rFonts w:asciiTheme="minorEastAsia" w:eastAsiaTheme="minorEastAsia" w:hAnsiTheme="minorEastAsia" w:cs="宋体" w:hint="eastAsia"/>
          <w:sz w:val="24"/>
        </w:rPr>
        <w:t>要求与质保</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整机质保二十四个月；签订合同时需提供与生产厂家签订的质保协议。</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与本院HIS或相关计算机系统匹配（接口费由中标方承担）。</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numPr>
          <w:ilvl w:val="0"/>
          <w:numId w:val="25"/>
        </w:num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轮椅</w:t>
      </w:r>
      <w:r w:rsidRPr="00CB3566">
        <w:rPr>
          <w:rFonts w:asciiTheme="minorEastAsia" w:eastAsiaTheme="minorEastAsia" w:hAnsiTheme="minorEastAsia" w:cs="宋体"/>
          <w:sz w:val="24"/>
        </w:rPr>
        <w:t>体重秤</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1、显示方式：高清数码管显示</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2、台面净尺寸：84cm×80cm</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3、测量范围：测重1-300kg，分度值0.1kg</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4、精确度：测重：±0.1kg</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5、使用温湿度：10-40℃</w:t>
      </w:r>
      <w:proofErr w:type="gramStart"/>
      <w:r w:rsidRPr="00CB3566">
        <w:rPr>
          <w:rFonts w:asciiTheme="minorEastAsia" w:eastAsiaTheme="minorEastAsia" w:hAnsiTheme="minorEastAsia" w:cs="宋体"/>
          <w:sz w:val="24"/>
        </w:rPr>
        <w:t>  20</w:t>
      </w:r>
      <w:proofErr w:type="gramEnd"/>
      <w:r w:rsidRPr="00CB3566">
        <w:rPr>
          <w:rFonts w:asciiTheme="minorEastAsia" w:eastAsiaTheme="minorEastAsia" w:hAnsiTheme="minorEastAsia" w:cs="宋体"/>
          <w:sz w:val="24"/>
        </w:rPr>
        <w:t>%-85%PH</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6、测量速度：测量快捷，身高体重每小时可测450次</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7、数据传输：RS-232、</w:t>
      </w:r>
      <w:proofErr w:type="gramStart"/>
      <w:r w:rsidRPr="00CB3566">
        <w:rPr>
          <w:rFonts w:asciiTheme="minorEastAsia" w:eastAsiaTheme="minorEastAsia" w:hAnsiTheme="minorEastAsia" w:cs="宋体"/>
          <w:sz w:val="24"/>
        </w:rPr>
        <w:t>蓝牙</w:t>
      </w:r>
      <w:proofErr w:type="gramEnd"/>
      <w:r w:rsidRPr="00CB3566">
        <w:rPr>
          <w:rFonts w:asciiTheme="minorEastAsia" w:eastAsiaTheme="minorEastAsia" w:hAnsiTheme="minorEastAsia" w:cs="宋体"/>
          <w:sz w:val="24"/>
        </w:rPr>
        <w:t>(选配)</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8、测量：置零，去皮，实物去皮，清除皮重，数字去皮</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9、测量、显示一体化，模具一次成型的钛钢机身，符合人体工程学；</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10、要求与质保</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整机质保二十四个月；签订合同时需提供与生产厂家签订的质保协议。</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与本院HIS或相关计算机系统匹配（接口费由中标方承担）。</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numPr>
          <w:ilvl w:val="0"/>
          <w:numId w:val="25"/>
        </w:num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远程胎心监护仪</w:t>
      </w:r>
    </w:p>
    <w:p w:rsidR="004C1F10" w:rsidRPr="00CB3566" w:rsidRDefault="004C1F10" w:rsidP="00CB3566">
      <w:pPr>
        <w:spacing w:line="360" w:lineRule="auto"/>
        <w:ind w:left="2730"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1、远程监护工作站一套，胎儿监护仪10台。</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2、监护参数：实时监护胎儿的瞬时胎心率、宫缩压力、胎动信息及变化。</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3、具有胎儿监护自动分析功能，能对每一时刻胎儿胎心率基线高低、各种加速、减速的变化、细变异大小、宫缩的变化及胎动情况实时分析，并将自动分析结果实时显示在屏幕上，最后能对整个监护的全部信息按无刺激试验（NST）或宫缩试验（OCT、CST）进行综合分析，给出自动分析报告包括监护结论及评分。为确保自动分析结果的准确性和临床符合性，必须提供胎儿监护自动分析的临床试验报告。</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4、具有正常监护报告自动回复功能。系统能够将正常监护报告自动回复到孕妇手机中。</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5、具有异常监护智能筛选功能。系统自动将异常监护筛选出来，方便医生查看分析处理。</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6、具有异常监护语音提示功能。如有异常监护，系统会自动通过语音提示医生及时回复处理。</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7、具有孕期全程健康管理功能。孕妇每一次登录，系统都会提示孕妇目前</w:t>
      </w:r>
      <w:r w:rsidRPr="00CB3566">
        <w:rPr>
          <w:rFonts w:asciiTheme="minorEastAsia" w:eastAsiaTheme="minorEastAsia" w:hAnsiTheme="minorEastAsia" w:cs="宋体" w:hint="eastAsia"/>
          <w:sz w:val="24"/>
        </w:rPr>
        <w:lastRenderedPageBreak/>
        <w:t>怀孕多少周、胎儿发育情况、需要增加什么营养、去医院检查什么项目及注意事项，还可以查阅系统专业的孕期监护及保健相关知识。</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8、监护曲线实时滚动显示：胎儿监护信息曲线实时传输到医院监护工作站上进行显示，监护曲线采用从右至左滚动显示方式，时空特性连续。</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9、可随时在监护曲线的旁边进行文字标注说明，形成电子病历，方便医护人员查阅、分析，必要时可</w:t>
      </w:r>
      <w:proofErr w:type="gramStart"/>
      <w:r w:rsidRPr="00CB3566">
        <w:rPr>
          <w:rFonts w:asciiTheme="minorEastAsia" w:eastAsiaTheme="minorEastAsia" w:hAnsiTheme="minorEastAsia" w:cs="宋体" w:hint="eastAsia"/>
          <w:sz w:val="24"/>
        </w:rPr>
        <w:t>做为</w:t>
      </w:r>
      <w:proofErr w:type="gramEnd"/>
      <w:r w:rsidRPr="00CB3566">
        <w:rPr>
          <w:rFonts w:asciiTheme="minorEastAsia" w:eastAsiaTheme="minorEastAsia" w:hAnsiTheme="minorEastAsia" w:cs="宋体" w:hint="eastAsia"/>
          <w:sz w:val="24"/>
        </w:rPr>
        <w:t>临床依据。</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10、可存储上千万个监护记录，保存孕妇资料。可按日期/住院号/姓名搜索孕妇信息，3种方式可任选。</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11、可选单床/多</w:t>
      </w:r>
      <w:proofErr w:type="gramStart"/>
      <w:r w:rsidRPr="00CB3566">
        <w:rPr>
          <w:rFonts w:asciiTheme="minorEastAsia" w:eastAsiaTheme="minorEastAsia" w:hAnsiTheme="minorEastAsia" w:cs="宋体" w:hint="eastAsia"/>
          <w:sz w:val="24"/>
        </w:rPr>
        <w:t>床多种</w:t>
      </w:r>
      <w:proofErr w:type="gramEnd"/>
      <w:r w:rsidRPr="00CB3566">
        <w:rPr>
          <w:rFonts w:asciiTheme="minorEastAsia" w:eastAsiaTheme="minorEastAsia" w:hAnsiTheme="minorEastAsia" w:cs="宋体" w:hint="eastAsia"/>
          <w:sz w:val="24"/>
        </w:rPr>
        <w:t>显示方式，系统会根据正在监护的床位数多少对屏幕进行自动分割显示，以便利用屏幕最大化显示有关监护信息。</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12、具有声光报警功能。当监护信息异常时，自动进行声光报警，报警界限可调。</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13、具有全图浏览打印功能，</w:t>
      </w:r>
      <w:proofErr w:type="gramStart"/>
      <w:r w:rsidRPr="00CB3566">
        <w:rPr>
          <w:rFonts w:asciiTheme="minorEastAsia" w:eastAsiaTheme="minorEastAsia" w:hAnsiTheme="minorEastAsia" w:cs="宋体" w:hint="eastAsia"/>
          <w:sz w:val="24"/>
        </w:rPr>
        <w:t>一</w:t>
      </w:r>
      <w:proofErr w:type="gramEnd"/>
      <w:r w:rsidRPr="00CB3566">
        <w:rPr>
          <w:rFonts w:asciiTheme="minorEastAsia" w:eastAsiaTheme="minorEastAsia" w:hAnsiTheme="minorEastAsia" w:cs="宋体" w:hint="eastAsia"/>
          <w:sz w:val="24"/>
        </w:rPr>
        <w:t>屏幕可以显示20min（或60min）的监护画面；支持A4/B5复印纸打印，一张A4/B5复印纸可打印60min的监护信息曲线及智能分析报告。</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14、免费负责24小时远程监护</w:t>
      </w:r>
      <w:proofErr w:type="gramStart"/>
      <w:r w:rsidRPr="00CB3566">
        <w:rPr>
          <w:rFonts w:asciiTheme="minorEastAsia" w:eastAsiaTheme="minorEastAsia" w:hAnsiTheme="minorEastAsia" w:cs="宋体" w:hint="eastAsia"/>
          <w:sz w:val="24"/>
        </w:rPr>
        <w:t>图形判图回复</w:t>
      </w:r>
      <w:proofErr w:type="gramEnd"/>
      <w:r w:rsidRPr="00CB3566">
        <w:rPr>
          <w:rFonts w:asciiTheme="minorEastAsia" w:eastAsiaTheme="minorEastAsia" w:hAnsiTheme="minorEastAsia" w:cs="宋体" w:hint="eastAsia"/>
          <w:sz w:val="24"/>
        </w:rPr>
        <w:t>服务以及对设备进行维护保养等，服务年限不小于五年。</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二、孕妇手机APP功能：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1、能够实时显示胎儿胎心率、宫缩压力、胎动信息及变化曲线。</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2、监护曲线显示采用从右至左滚动显示方式，时空特性连续。</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3、具有监护曲线回放功能，能够回放过去监护的信息及曲线。</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4、能够将监护曲线及分析报告</w:t>
      </w:r>
      <w:proofErr w:type="gramStart"/>
      <w:r w:rsidRPr="00CB3566">
        <w:rPr>
          <w:rFonts w:asciiTheme="minorEastAsia" w:eastAsiaTheme="minorEastAsia" w:hAnsiTheme="minorEastAsia" w:cs="宋体" w:hint="eastAsia"/>
          <w:sz w:val="24"/>
        </w:rPr>
        <w:t>通过微信进行</w:t>
      </w:r>
      <w:proofErr w:type="gramEnd"/>
      <w:r w:rsidRPr="00CB3566">
        <w:rPr>
          <w:rFonts w:asciiTheme="minorEastAsia" w:eastAsiaTheme="minorEastAsia" w:hAnsiTheme="minorEastAsia" w:cs="宋体" w:hint="eastAsia"/>
          <w:sz w:val="24"/>
        </w:rPr>
        <w:t>分享。</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5、具有孕期全程健康管理功能。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三、胎儿监护仪技术指标及要求：</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1、能够实时监护胎儿的胎心率、宫缩压力及胎动的变化。</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2、采用高亮度液晶屏数字显示胎心率、宫缩压力及胎动数值。</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lastRenderedPageBreak/>
        <w:t>3、采用探头主机一体化设计，探头与主机之间没有电缆线，结构紧凑，携带使用方便。主机自带喇叭，实时监听</w:t>
      </w:r>
      <w:proofErr w:type="gramStart"/>
      <w:r w:rsidRPr="00CB3566">
        <w:rPr>
          <w:rFonts w:asciiTheme="minorEastAsia" w:eastAsiaTheme="minorEastAsia" w:hAnsiTheme="minorEastAsia" w:cs="宋体" w:hint="eastAsia"/>
          <w:sz w:val="24"/>
        </w:rPr>
        <w:t>胎</w:t>
      </w:r>
      <w:proofErr w:type="gramEnd"/>
      <w:r w:rsidRPr="00CB3566">
        <w:rPr>
          <w:rFonts w:asciiTheme="minorEastAsia" w:eastAsiaTheme="minorEastAsia" w:hAnsiTheme="minorEastAsia" w:cs="宋体" w:hint="eastAsia"/>
          <w:sz w:val="24"/>
        </w:rPr>
        <w:t>心音，方便查找胎心。</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4、当监护信息超出报警上下限时，自动进行报警。</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5、内置锂电池，一次充电，连续使用时间不小于5小时。</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6、胎儿监护指标</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（1）监护参数：胎心率、宫缩压力、胎动</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（2）超声发射频率及方式：1.0MHz数字脉冲超声宽带方式</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（3）超声输出强度：&lt;5Mw/cm2</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（4）胎心率测量范围：40-220BPM； 宫缩压力：范围0－100单位</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（5）胎心率测量精度：误差±2BPM；宫缩压力测量精度：误差±10%</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numPr>
          <w:ilvl w:val="0"/>
          <w:numId w:val="25"/>
        </w:num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新生儿监护仪</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1屏幕显示</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1.1彩色液晶显示屏，屏幕大小≥2.0英寸</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1.2屏幕分辨率≥320×240</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2.1测量范围：0~100%</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2.2分辨率：1%</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2.3精度：70~100%：± 3%；0~69%：未定义</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2.4有脉搏调制音功能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2.5脉率测量范围：25 bpm ~250 bpm</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2.6精度：±1% 或者 ± 1 bpm, 取大者</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2.7</w:t>
      </w:r>
      <w:proofErr w:type="gramStart"/>
      <w:r w:rsidRPr="00CB3566">
        <w:rPr>
          <w:rFonts w:asciiTheme="minorEastAsia" w:eastAsiaTheme="minorEastAsia" w:hAnsiTheme="minorEastAsia" w:cs="宋体"/>
          <w:sz w:val="24"/>
        </w:rPr>
        <w:t>标配血液</w:t>
      </w:r>
      <w:proofErr w:type="gramEnd"/>
      <w:r w:rsidRPr="00CB3566">
        <w:rPr>
          <w:rFonts w:asciiTheme="minorEastAsia" w:eastAsiaTheme="minorEastAsia" w:hAnsiTheme="minorEastAsia" w:cs="宋体"/>
          <w:sz w:val="24"/>
        </w:rPr>
        <w:t>灌注指数（PI），测量范围：0.1%-20%，分辨率：0.01%、精度：0.1%或测量值的10%，取大者</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3心电规格（选 配）</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3.1导联类型：3导联I、II、III</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3.2增益选择：2.5mm/mV（×0.25）、5mm/mV（×0.5）、10mm/mV（×1）</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3.3共模抑制比(CMRR)：≥90dB</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3.4幅频特性(-3dB带宽)：0.5 Hz～40Hz</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3.5定标信号：1mV ±5%</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3.6扫描速度：12.5mm/s、25 mm/s</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3.7除颤效应的防护和除颤后的复原：心电波形5s内恢复到基线</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3.8心率测量范围：10 bpm ~300 bpm</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3.9分辨率：1 bpm</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3.10测量精度：±1% 或 ±1 bpm(取大者)</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4数据存储</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4.1趋势间隔：30秒～30分钟可选</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4.2存储方式：掉电保存</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4.3存储容量：点测ID从1--99，每个ID可存储300组，连续监测ID为0，可存储30000组</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5标配电池规格</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5.1类型：</w:t>
      </w:r>
      <w:proofErr w:type="gramStart"/>
      <w:r w:rsidRPr="00CB3566">
        <w:rPr>
          <w:rFonts w:asciiTheme="minorEastAsia" w:eastAsiaTheme="minorEastAsia" w:hAnsiTheme="minorEastAsia" w:cs="宋体"/>
          <w:sz w:val="24"/>
        </w:rPr>
        <w:t>锂</w:t>
      </w:r>
      <w:proofErr w:type="gramEnd"/>
      <w:r w:rsidRPr="00CB3566">
        <w:rPr>
          <w:rFonts w:asciiTheme="minorEastAsia" w:eastAsiaTheme="minorEastAsia" w:hAnsiTheme="minorEastAsia" w:cs="宋体"/>
          <w:sz w:val="24"/>
        </w:rPr>
        <w:t>离子可充电电池</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5.2电池容量：1600 mAh</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5.3供电时间：≥12小时</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5.4充电底座保证不间断的监</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6联网功能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6.1可通过无线方式联入中央机</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7要求与质保</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7.1需提供国家食品药品监督管理局核发的中华人民共和国医疗器械注册证，且产品名称、型号、规格与注册证完全相符。</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7.2整机质保二十四个月；签订合同时需提供与生产厂家签订的质保协议。</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7.3与本院HIS或相关计算机系统匹配（接口费由中标方承担）。</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 xml:space="preserve">                  </w:t>
      </w:r>
    </w:p>
    <w:p w:rsidR="004C1F10" w:rsidRPr="00CB3566" w:rsidRDefault="004C1F10" w:rsidP="00CB3566">
      <w:pPr>
        <w:numPr>
          <w:ilvl w:val="0"/>
          <w:numId w:val="25"/>
        </w:num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牙科综合治疗</w:t>
      </w:r>
      <w:proofErr w:type="gramStart"/>
      <w:r w:rsidRPr="00CB3566">
        <w:rPr>
          <w:rFonts w:asciiTheme="minorEastAsia" w:eastAsiaTheme="minorEastAsia" w:hAnsiTheme="minorEastAsia" w:cs="宋体"/>
          <w:sz w:val="24"/>
        </w:rPr>
        <w:t>椅</w:t>
      </w:r>
      <w:proofErr w:type="gramEnd"/>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一、主要配置明细</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1.手机系统</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牙科高速手机2支</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低速手机(含直、</w:t>
      </w:r>
      <w:proofErr w:type="gramStart"/>
      <w:r w:rsidRPr="00CB3566">
        <w:rPr>
          <w:rFonts w:asciiTheme="minorEastAsia" w:eastAsiaTheme="minorEastAsia" w:hAnsiTheme="minorEastAsia" w:cs="宋体"/>
          <w:sz w:val="24"/>
        </w:rPr>
        <w:t>弯机</w:t>
      </w:r>
      <w:proofErr w:type="gramEnd"/>
      <w:r w:rsidRPr="00CB3566">
        <w:rPr>
          <w:rFonts w:asciiTheme="minorEastAsia" w:eastAsiaTheme="minorEastAsia" w:hAnsiTheme="minorEastAsia" w:cs="宋体"/>
          <w:sz w:val="24"/>
        </w:rPr>
        <w:t>) 1套</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三用枪2支</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2.牙科</w:t>
      </w:r>
      <w:proofErr w:type="gramStart"/>
      <w:r w:rsidRPr="00CB3566">
        <w:rPr>
          <w:rFonts w:asciiTheme="minorEastAsia" w:eastAsiaTheme="minorEastAsia" w:hAnsiTheme="minorEastAsia" w:cs="宋体"/>
          <w:sz w:val="24"/>
        </w:rPr>
        <w:t>椅</w:t>
      </w:r>
      <w:proofErr w:type="gramEnd"/>
      <w:r w:rsidRPr="00CB3566">
        <w:rPr>
          <w:rFonts w:asciiTheme="minorEastAsia" w:eastAsiaTheme="minorEastAsia" w:hAnsiTheme="minorEastAsia" w:cs="宋体"/>
          <w:sz w:val="24"/>
        </w:rPr>
        <w:t>1台</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 可升降医师座椅</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二、性能及参数</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（一）工作条件及结构</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1.工作条件</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环境温度:5－40；相对湿度:≤80%</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额定电压:220V±10％；频率：50HZ±1HZ</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气源：气压0.5-0.6MPA</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水源: 水压0.2-0.4MPA</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 结构形式：全电脑,联动式牙科治疗机</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 手机挂架：下挂式</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（二）手机配置</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 高速手机</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高速手机2支，压盖式换取车针，转速≥310000转/分钟，可进行135℃高温和真空灭菌消毒；</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 低速手机</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低速手机1套,转速≥20000转/</w:t>
      </w:r>
      <w:proofErr w:type="gramStart"/>
      <w:r w:rsidRPr="00CB3566">
        <w:rPr>
          <w:rFonts w:asciiTheme="minorEastAsia" w:eastAsiaTheme="minorEastAsia" w:hAnsiTheme="minorEastAsia" w:cs="宋体"/>
          <w:sz w:val="24"/>
        </w:rPr>
        <w:t>分钟可</w:t>
      </w:r>
      <w:proofErr w:type="gramEnd"/>
      <w:r w:rsidRPr="00CB3566">
        <w:rPr>
          <w:rFonts w:asciiTheme="minorEastAsia" w:eastAsiaTheme="minorEastAsia" w:hAnsiTheme="minorEastAsia" w:cs="宋体"/>
          <w:sz w:val="24"/>
        </w:rPr>
        <w:t>进行135℃高温和真空灭菌消毒；</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 三用枪</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三用枪2支，可喷水、气、雾；</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（三） 治疗机</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 控制系统</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电脑控制操作系统, 电脑控制面板具有复位、牙科</w:t>
      </w:r>
      <w:proofErr w:type="gramStart"/>
      <w:r w:rsidRPr="00CB3566">
        <w:rPr>
          <w:rFonts w:asciiTheme="minorEastAsia" w:eastAsiaTheme="minorEastAsia" w:hAnsiTheme="minorEastAsia" w:cs="宋体"/>
          <w:sz w:val="24"/>
        </w:rPr>
        <w:t>椅</w:t>
      </w:r>
      <w:proofErr w:type="gramEnd"/>
      <w:r w:rsidRPr="00CB3566">
        <w:rPr>
          <w:rFonts w:asciiTheme="minorEastAsia" w:eastAsiaTheme="minorEastAsia" w:hAnsiTheme="minorEastAsia" w:cs="宋体"/>
          <w:sz w:val="24"/>
        </w:rPr>
        <w:t>升降、俯仰、冷光灯、漱口水、加热水、冲</w:t>
      </w:r>
      <w:proofErr w:type="gramStart"/>
      <w:r w:rsidRPr="00CB3566">
        <w:rPr>
          <w:rFonts w:asciiTheme="minorEastAsia" w:eastAsiaTheme="minorEastAsia" w:hAnsiTheme="minorEastAsia" w:cs="宋体"/>
          <w:sz w:val="24"/>
        </w:rPr>
        <w:t>盂</w:t>
      </w:r>
      <w:proofErr w:type="gramEnd"/>
      <w:r w:rsidRPr="00CB3566">
        <w:rPr>
          <w:rFonts w:asciiTheme="minorEastAsia" w:eastAsiaTheme="minorEastAsia" w:hAnsiTheme="minorEastAsia" w:cs="宋体"/>
          <w:sz w:val="24"/>
        </w:rPr>
        <w:t>功能操作键；</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 主箱体</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主箱体采用注塑工艺，静电烤漆，整机造型流畅、表面光滑、易于清洁；</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 自动加热恒温给水装置</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漱口水给水装置，可设定给水量，水温40度左右。给水柔直，</w:t>
      </w:r>
      <w:proofErr w:type="gramStart"/>
      <w:r w:rsidRPr="00CB3566">
        <w:rPr>
          <w:rFonts w:asciiTheme="minorEastAsia" w:eastAsiaTheme="minorEastAsia" w:hAnsiTheme="minorEastAsia" w:cs="宋体"/>
          <w:sz w:val="24"/>
        </w:rPr>
        <w:t>无漂溅现象</w:t>
      </w:r>
      <w:proofErr w:type="gramEnd"/>
      <w:r w:rsidRPr="00CB3566">
        <w:rPr>
          <w:rFonts w:asciiTheme="minorEastAsia" w:eastAsiaTheme="minorEastAsia" w:hAnsiTheme="minorEastAsia" w:cs="宋体"/>
          <w:sz w:val="24"/>
        </w:rPr>
        <w:t>；</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 全瓷痰盂</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陶瓷痰盂,水压为0.2mpa时,冲痰盂的水可达到</w:t>
      </w:r>
      <w:proofErr w:type="gramStart"/>
      <w:r w:rsidRPr="00CB3566">
        <w:rPr>
          <w:rFonts w:asciiTheme="minorEastAsia" w:eastAsiaTheme="minorEastAsia" w:hAnsiTheme="minorEastAsia" w:cs="宋体"/>
          <w:sz w:val="24"/>
        </w:rPr>
        <w:t>盂底整</w:t>
      </w:r>
      <w:proofErr w:type="gramEnd"/>
      <w:r w:rsidRPr="00CB3566">
        <w:rPr>
          <w:rFonts w:asciiTheme="minorEastAsia" w:eastAsiaTheme="minorEastAsia" w:hAnsiTheme="minorEastAsia" w:cs="宋体"/>
          <w:sz w:val="24"/>
        </w:rPr>
        <w:t>周。下水通畅,下水速度不少于4L/min. 陶瓷痰盂内外表面光滑，易于消毒；</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 强弱吸唾系统</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roofErr w:type="gramStart"/>
      <w:r w:rsidRPr="00CB3566">
        <w:rPr>
          <w:rFonts w:asciiTheme="minorEastAsia" w:eastAsiaTheme="minorEastAsia" w:hAnsiTheme="minorEastAsia" w:cs="宋体"/>
          <w:sz w:val="24"/>
        </w:rPr>
        <w:t>弱吸唾</w:t>
      </w:r>
      <w:proofErr w:type="gramEnd"/>
      <w:r w:rsidRPr="00CB3566">
        <w:rPr>
          <w:rFonts w:asciiTheme="minorEastAsia" w:eastAsiaTheme="minorEastAsia" w:hAnsiTheme="minorEastAsia" w:cs="宋体"/>
          <w:sz w:val="24"/>
        </w:rPr>
        <w:t>器，采用水负压，工作压力为200kPa时，真空度应不小于27kPa，抽水速率应不小于450mL/min；强吸唾器：采用气负压。工作压力为400 Kpa时，真空度不小于7 Kpa，抽水速率应不小于1L/min。强、</w:t>
      </w:r>
      <w:proofErr w:type="gramStart"/>
      <w:r w:rsidRPr="00CB3566">
        <w:rPr>
          <w:rFonts w:asciiTheme="minorEastAsia" w:eastAsiaTheme="minorEastAsia" w:hAnsiTheme="minorEastAsia" w:cs="宋体"/>
          <w:sz w:val="24"/>
        </w:rPr>
        <w:t>弱吸带有</w:t>
      </w:r>
      <w:proofErr w:type="gramEnd"/>
      <w:r w:rsidRPr="00CB3566">
        <w:rPr>
          <w:rFonts w:asciiTheme="minorEastAsia" w:eastAsiaTheme="minorEastAsia" w:hAnsiTheme="minorEastAsia" w:cs="宋体"/>
          <w:sz w:val="24"/>
        </w:rPr>
        <w:t>清洗过滤网装置，</w:t>
      </w:r>
      <w:proofErr w:type="gramStart"/>
      <w:r w:rsidRPr="00CB3566">
        <w:rPr>
          <w:rFonts w:asciiTheme="minorEastAsia" w:eastAsiaTheme="minorEastAsia" w:hAnsiTheme="minorEastAsia" w:cs="宋体"/>
          <w:sz w:val="24"/>
        </w:rPr>
        <w:lastRenderedPageBreak/>
        <w:t>具有具有</w:t>
      </w:r>
      <w:proofErr w:type="gramEnd"/>
      <w:r w:rsidRPr="00CB3566">
        <w:rPr>
          <w:rFonts w:asciiTheme="minorEastAsia" w:eastAsiaTheme="minorEastAsia" w:hAnsiTheme="minorEastAsia" w:cs="宋体"/>
          <w:sz w:val="24"/>
        </w:rPr>
        <w:t>沉渣过滤功能；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6. 可调光口腔灯</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口腔冷光灯，采用次光源,有强光、弱光选择，光强度强档≥20000lux，弱档≥15000lux；</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7. 观片灯</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角度可调式低压观片灯；</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8. 手机净化水系统</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纯净水供给系统，可灵活选择自来水或纯净水给手机供水，以便延长手机的使用寿命，满足停水和管路消毒需要；</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9. 器械臂</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气压锁定平衡</w:t>
      </w:r>
      <w:proofErr w:type="gramStart"/>
      <w:r w:rsidRPr="00CB3566">
        <w:rPr>
          <w:rFonts w:asciiTheme="minorEastAsia" w:eastAsiaTheme="minorEastAsia" w:hAnsiTheme="minorEastAsia" w:cs="宋体"/>
          <w:sz w:val="24"/>
        </w:rPr>
        <w:t>臂操作</w:t>
      </w:r>
      <w:proofErr w:type="gramEnd"/>
      <w:r w:rsidRPr="00CB3566">
        <w:rPr>
          <w:rFonts w:asciiTheme="minorEastAsia" w:eastAsiaTheme="minorEastAsia" w:hAnsiTheme="minorEastAsia" w:cs="宋体"/>
          <w:sz w:val="24"/>
        </w:rPr>
        <w:t>方便，安全可靠；</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（四）牙科</w:t>
      </w:r>
      <w:proofErr w:type="gramStart"/>
      <w:r w:rsidRPr="00CB3566">
        <w:rPr>
          <w:rFonts w:asciiTheme="minorEastAsia" w:eastAsiaTheme="minorEastAsia" w:hAnsiTheme="minorEastAsia" w:cs="宋体"/>
          <w:sz w:val="24"/>
        </w:rPr>
        <w:t>椅</w:t>
      </w:r>
      <w:proofErr w:type="gramEnd"/>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 控制系统</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采用手控或脚控系统，控制牙科</w:t>
      </w:r>
      <w:proofErr w:type="gramStart"/>
      <w:r w:rsidRPr="00CB3566">
        <w:rPr>
          <w:rFonts w:asciiTheme="minorEastAsia" w:eastAsiaTheme="minorEastAsia" w:hAnsiTheme="minorEastAsia" w:cs="宋体"/>
          <w:sz w:val="24"/>
        </w:rPr>
        <w:t>椅</w:t>
      </w:r>
      <w:proofErr w:type="gramEnd"/>
      <w:r w:rsidRPr="00CB3566">
        <w:rPr>
          <w:rFonts w:asciiTheme="minorEastAsia" w:eastAsiaTheme="minorEastAsia" w:hAnsiTheme="minorEastAsia" w:cs="宋体"/>
          <w:sz w:val="24"/>
        </w:rPr>
        <w:t>升降、俯仰；</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 动力系统</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动力系统采用直流静音电机，运行平稳，低噪音，免维护.最低椅位:420mm,最高椅位720mm，负载大于13</w:t>
      </w:r>
      <w:r w:rsidRPr="00CB3566">
        <w:rPr>
          <w:rFonts w:asciiTheme="minorEastAsia" w:eastAsiaTheme="minorEastAsia" w:hAnsiTheme="minorEastAsia" w:cs="宋体" w:hint="eastAsia"/>
          <w:sz w:val="24"/>
        </w:rPr>
        <w:t>0</w:t>
      </w:r>
      <w:r w:rsidRPr="00CB3566">
        <w:rPr>
          <w:rFonts w:asciiTheme="minorEastAsia" w:eastAsiaTheme="minorEastAsia" w:hAnsiTheme="minorEastAsia" w:cs="宋体"/>
          <w:sz w:val="24"/>
        </w:rPr>
        <w:t>Kg；</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3.工艺特点</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牙科</w:t>
      </w:r>
      <w:proofErr w:type="gramStart"/>
      <w:r w:rsidRPr="00CB3566">
        <w:rPr>
          <w:rFonts w:asciiTheme="minorEastAsia" w:eastAsiaTheme="minorEastAsia" w:hAnsiTheme="minorEastAsia" w:cs="宋体"/>
          <w:sz w:val="24"/>
        </w:rPr>
        <w:t>椅</w:t>
      </w:r>
      <w:proofErr w:type="gramEnd"/>
      <w:r w:rsidRPr="00CB3566">
        <w:rPr>
          <w:rFonts w:asciiTheme="minorEastAsia" w:eastAsiaTheme="minorEastAsia" w:hAnsiTheme="minorEastAsia" w:cs="宋体"/>
          <w:sz w:val="24"/>
        </w:rPr>
        <w:t>操作可采用手控或脚控，设有安全保护装置；头</w:t>
      </w:r>
      <w:proofErr w:type="gramStart"/>
      <w:r w:rsidRPr="00CB3566">
        <w:rPr>
          <w:rFonts w:asciiTheme="minorEastAsia" w:eastAsiaTheme="minorEastAsia" w:hAnsiTheme="minorEastAsia" w:cs="宋体"/>
          <w:sz w:val="24"/>
        </w:rPr>
        <w:t>枕采用</w:t>
      </w:r>
      <w:proofErr w:type="gramEnd"/>
      <w:r w:rsidRPr="00CB3566">
        <w:rPr>
          <w:rFonts w:asciiTheme="minorEastAsia" w:eastAsiaTheme="minorEastAsia" w:hAnsiTheme="minorEastAsia" w:cs="宋体"/>
          <w:sz w:val="24"/>
        </w:rPr>
        <w:t>折叠，可任意调节及锁定；椅面为进口面料一次压注成型，柔软、平滑、耐磨，易于清洗、消毒；双扶手设计，外侧可的打开；</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（五）医生座椅</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可升降医师</w:t>
      </w:r>
      <w:proofErr w:type="gramStart"/>
      <w:r w:rsidRPr="00CB3566">
        <w:rPr>
          <w:rFonts w:asciiTheme="minorEastAsia" w:eastAsiaTheme="minorEastAsia" w:hAnsiTheme="minorEastAsia" w:cs="宋体"/>
          <w:sz w:val="24"/>
        </w:rPr>
        <w:t>坐椅</w:t>
      </w:r>
      <w:proofErr w:type="gramEnd"/>
      <w:r w:rsidRPr="00CB3566">
        <w:rPr>
          <w:rFonts w:asciiTheme="minorEastAsia" w:eastAsiaTheme="minorEastAsia" w:hAnsiTheme="minorEastAsia" w:cs="宋体"/>
          <w:sz w:val="24"/>
        </w:rPr>
        <w:t>，最低椅位4</w:t>
      </w:r>
      <w:r w:rsidRPr="00CB3566">
        <w:rPr>
          <w:rFonts w:asciiTheme="minorEastAsia" w:eastAsiaTheme="minorEastAsia" w:hAnsiTheme="minorEastAsia" w:cs="宋体" w:hint="eastAsia"/>
          <w:sz w:val="24"/>
        </w:rPr>
        <w:t>30</w:t>
      </w:r>
      <w:r w:rsidRPr="00CB3566">
        <w:rPr>
          <w:rFonts w:asciiTheme="minorEastAsia" w:eastAsiaTheme="minorEastAsia" w:hAnsiTheme="minorEastAsia" w:cs="宋体"/>
          <w:sz w:val="24"/>
        </w:rPr>
        <w:t>mm，行程12</w:t>
      </w:r>
      <w:r w:rsidRPr="00CB3566">
        <w:rPr>
          <w:rFonts w:asciiTheme="minorEastAsia" w:eastAsiaTheme="minorEastAsia" w:hAnsiTheme="minorEastAsia" w:cs="宋体" w:hint="eastAsia"/>
          <w:sz w:val="24"/>
        </w:rPr>
        <w:t>5</w:t>
      </w:r>
      <w:r w:rsidRPr="00CB3566">
        <w:rPr>
          <w:rFonts w:asciiTheme="minorEastAsia" w:eastAsiaTheme="minorEastAsia" w:hAnsiTheme="minorEastAsia" w:cs="宋体"/>
          <w:sz w:val="24"/>
        </w:rPr>
        <w:t>mm；</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（六）要求与质保</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lastRenderedPageBreak/>
        <w:t>整机质保二十四个月；签订合同时需提供与生产厂家签订的质保协议。</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与本院HIS或相关计算机系统匹配（接口费由中标方承担）。</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4C1F10">
      <w:pPr>
        <w:spacing w:line="360" w:lineRule="auto"/>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 xml:space="preserve">                   </w:t>
      </w:r>
    </w:p>
    <w:p w:rsidR="004C1F10" w:rsidRPr="00CB3566" w:rsidRDefault="004C1F10" w:rsidP="00CB3566">
      <w:pPr>
        <w:spacing w:line="360" w:lineRule="auto"/>
        <w:ind w:firstLineChars="200" w:firstLine="480"/>
        <w:jc w:val="center"/>
        <w:rPr>
          <w:rFonts w:asciiTheme="minorEastAsia" w:eastAsiaTheme="minorEastAsia" w:hAnsiTheme="minorEastAsia" w:cs="宋体"/>
          <w:sz w:val="24"/>
        </w:rPr>
      </w:pPr>
      <w:r w:rsidRPr="00CB3566">
        <w:rPr>
          <w:rFonts w:asciiTheme="minorEastAsia" w:eastAsiaTheme="minorEastAsia" w:hAnsiTheme="minorEastAsia" w:cs="宋体" w:hint="eastAsia"/>
          <w:sz w:val="24"/>
        </w:rPr>
        <w:t>十七、铅衣</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1、铅当量：</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（A款）正面双层全部重叠，重叠部分0.5mmPb，背面0.25mmPb</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（B款）正面部分重叠，正面重叠部分1.0mmPb,正面其它部分0.5mmPb,背面0.25mmPb</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w:t>
      </w:r>
      <w:proofErr w:type="gramStart"/>
      <w:r w:rsidRPr="00CB3566">
        <w:rPr>
          <w:rFonts w:asciiTheme="minorEastAsia" w:eastAsiaTheme="minorEastAsia" w:hAnsiTheme="minorEastAsia" w:cs="宋体"/>
          <w:sz w:val="24"/>
        </w:rPr>
        <w:t>铅衣重量</w:t>
      </w:r>
      <w:proofErr w:type="gramEnd"/>
      <w:r w:rsidRPr="00CB3566">
        <w:rPr>
          <w:rFonts w:asciiTheme="minorEastAsia" w:eastAsiaTheme="minorEastAsia" w:hAnsiTheme="minorEastAsia" w:cs="宋体"/>
          <w:sz w:val="24"/>
        </w:rPr>
        <w:t>：3.9KG-6.5KG</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3、型号：分体式</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4、尺码：S/M/L/XL,四种尺码满足各种身材合适穿着。</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5、核心防护层：</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100%无铅绿色环保材料（需提供成分检测报告），正常使用周期内防护层可靠耐用，</w:t>
      </w:r>
      <w:proofErr w:type="gramStart"/>
      <w:r w:rsidRPr="00CB3566">
        <w:rPr>
          <w:rFonts w:asciiTheme="minorEastAsia" w:eastAsiaTheme="minorEastAsia" w:hAnsiTheme="minorEastAsia" w:cs="宋体"/>
          <w:sz w:val="24"/>
        </w:rPr>
        <w:t>不</w:t>
      </w:r>
      <w:proofErr w:type="gramEnd"/>
      <w:r w:rsidRPr="00CB3566">
        <w:rPr>
          <w:rFonts w:asciiTheme="minorEastAsia" w:eastAsiaTheme="minorEastAsia" w:hAnsiTheme="minorEastAsia" w:cs="宋体"/>
          <w:sz w:val="24"/>
        </w:rPr>
        <w:t>断层，</w:t>
      </w:r>
      <w:proofErr w:type="gramStart"/>
      <w:r w:rsidRPr="00CB3566">
        <w:rPr>
          <w:rFonts w:asciiTheme="minorEastAsia" w:eastAsiaTheme="minorEastAsia" w:hAnsiTheme="minorEastAsia" w:cs="宋体"/>
          <w:sz w:val="24"/>
        </w:rPr>
        <w:t>不</w:t>
      </w:r>
      <w:proofErr w:type="gramEnd"/>
      <w:r w:rsidRPr="00CB3566">
        <w:rPr>
          <w:rFonts w:asciiTheme="minorEastAsia" w:eastAsiaTheme="minorEastAsia" w:hAnsiTheme="minorEastAsia" w:cs="宋体"/>
          <w:sz w:val="24"/>
        </w:rPr>
        <w:t xml:space="preserve">   硬化，不老化，防护层金属</w:t>
      </w:r>
      <w:proofErr w:type="gramStart"/>
      <w:r w:rsidRPr="00CB3566">
        <w:rPr>
          <w:rFonts w:asciiTheme="minorEastAsia" w:eastAsiaTheme="minorEastAsia" w:hAnsiTheme="minorEastAsia" w:cs="宋体"/>
          <w:sz w:val="24"/>
        </w:rPr>
        <w:t>不</w:t>
      </w:r>
      <w:proofErr w:type="gramEnd"/>
      <w:r w:rsidRPr="00CB3566">
        <w:rPr>
          <w:rFonts w:asciiTheme="minorEastAsia" w:eastAsiaTheme="minorEastAsia" w:hAnsiTheme="minorEastAsia" w:cs="宋体"/>
          <w:sz w:val="24"/>
        </w:rPr>
        <w:t>离析。优质橡胶成分，抗老化硬化耐拉扯能力强，非极端温度湿度差异，产品寿命影响不大。</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6、射线衰减性能：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单片0.25mmPb铅当量的防护材料在50KV-150KV范围内，射线衰 减率在99.1%-85.2%之间（需提供检测报告）</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7、外层面料：</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表面预处理工艺大大降低污染物附着能力，血液及组织液类、油污类、溶剂类药品用软布</w:t>
      </w:r>
      <w:proofErr w:type="gramStart"/>
      <w:r w:rsidRPr="00CB3566">
        <w:rPr>
          <w:rFonts w:asciiTheme="minorEastAsia" w:eastAsiaTheme="minorEastAsia" w:hAnsiTheme="minorEastAsia" w:cs="宋体"/>
          <w:sz w:val="24"/>
        </w:rPr>
        <w:t>沾普通</w:t>
      </w:r>
      <w:proofErr w:type="gramEnd"/>
      <w:r w:rsidRPr="00CB3566">
        <w:rPr>
          <w:rFonts w:asciiTheme="minorEastAsia" w:eastAsiaTheme="minorEastAsia" w:hAnsiTheme="minorEastAsia" w:cs="宋体"/>
          <w:sz w:val="24"/>
        </w:rPr>
        <w:t>洗涤剂或酒精轻擦即可祛除。</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8、内层面料：</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采用防水抗汗，耐磨抗拉伸，防污易清洁及抗菌功能的</w:t>
      </w:r>
      <w:proofErr w:type="gramStart"/>
      <w:r w:rsidRPr="00CB3566">
        <w:rPr>
          <w:rFonts w:asciiTheme="minorEastAsia" w:eastAsiaTheme="minorEastAsia" w:hAnsiTheme="minorEastAsia" w:cs="宋体"/>
          <w:sz w:val="24"/>
        </w:rPr>
        <w:t>铅衣专用内</w:t>
      </w:r>
      <w:proofErr w:type="gramEnd"/>
      <w:r w:rsidRPr="00CB3566">
        <w:rPr>
          <w:rFonts w:asciiTheme="minorEastAsia" w:eastAsiaTheme="minorEastAsia" w:hAnsiTheme="minorEastAsia" w:cs="宋体"/>
          <w:sz w:val="24"/>
        </w:rPr>
        <w:t>面料。0</w:t>
      </w:r>
      <w:r w:rsidRPr="00CB3566">
        <w:rPr>
          <w:rFonts w:asciiTheme="minorEastAsia" w:eastAsiaTheme="minorEastAsia" w:hAnsiTheme="minorEastAsia" w:cs="宋体"/>
          <w:sz w:val="24"/>
        </w:rPr>
        <w:lastRenderedPageBreak/>
        <w:t>甲醛隔离涂层与耐久纱线工艺，高效隔离汗液，延缓温度积累，速干内里，永不霉变，擦洗后通风即可达到干燥和祛除异味，</w:t>
      </w:r>
      <w:proofErr w:type="gramStart"/>
      <w:r w:rsidRPr="00CB3566">
        <w:rPr>
          <w:rFonts w:asciiTheme="minorEastAsia" w:eastAsiaTheme="minorEastAsia" w:hAnsiTheme="minorEastAsia" w:cs="宋体"/>
          <w:sz w:val="24"/>
        </w:rPr>
        <w:t>不</w:t>
      </w:r>
      <w:proofErr w:type="gramEnd"/>
      <w:r w:rsidRPr="00CB3566">
        <w:rPr>
          <w:rFonts w:asciiTheme="minorEastAsia" w:eastAsiaTheme="minorEastAsia" w:hAnsiTheme="minorEastAsia" w:cs="宋体"/>
          <w:sz w:val="24"/>
        </w:rPr>
        <w:t>额外依赖烘干设备。无微孔设计杜绝防护层金属与使用者接触，无重金属</w:t>
      </w:r>
      <w:proofErr w:type="gramStart"/>
      <w:r w:rsidRPr="00CB3566">
        <w:rPr>
          <w:rFonts w:asciiTheme="minorEastAsia" w:eastAsiaTheme="minorEastAsia" w:hAnsiTheme="minorEastAsia" w:cs="宋体"/>
          <w:sz w:val="24"/>
        </w:rPr>
        <w:t>盐污染</w:t>
      </w:r>
      <w:proofErr w:type="gramEnd"/>
      <w:r w:rsidRPr="00CB3566">
        <w:rPr>
          <w:rFonts w:asciiTheme="minorEastAsia" w:eastAsiaTheme="minorEastAsia" w:hAnsiTheme="minorEastAsia" w:cs="宋体"/>
          <w:sz w:val="24"/>
        </w:rPr>
        <w:t>的隐患。</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8、质保服务和产品使用寿命：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3年质保期内，质量问题免费换新，（需签署质保协议），质量问题免费换新，平均使用频率下产品寿命在5年以上。</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二、医用射线防护围领（铅围脖）</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1、铅当量：（A款）0.5mmPb，（B款）0.5mmPb</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2、型号：</w:t>
      </w:r>
      <w:proofErr w:type="gramStart"/>
      <w:r w:rsidRPr="00CB3566">
        <w:rPr>
          <w:rFonts w:asciiTheme="minorEastAsia" w:eastAsiaTheme="minorEastAsia" w:hAnsiTheme="minorEastAsia" w:cs="宋体"/>
          <w:sz w:val="24"/>
        </w:rPr>
        <w:t>立领全</w:t>
      </w:r>
      <w:proofErr w:type="gramEnd"/>
      <w:r w:rsidRPr="00CB3566">
        <w:rPr>
          <w:rFonts w:asciiTheme="minorEastAsia" w:eastAsiaTheme="minorEastAsia" w:hAnsiTheme="minorEastAsia" w:cs="宋体"/>
          <w:sz w:val="24"/>
        </w:rPr>
        <w:t>覆盖式</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3、尺码：均码，新款魔术贴永久耐用</w:t>
      </w:r>
      <w:proofErr w:type="gramStart"/>
      <w:r w:rsidRPr="00CB3566">
        <w:rPr>
          <w:rFonts w:asciiTheme="minorEastAsia" w:eastAsiaTheme="minorEastAsia" w:hAnsiTheme="minorEastAsia" w:cs="宋体"/>
          <w:sz w:val="24"/>
        </w:rPr>
        <w:t>不</w:t>
      </w:r>
      <w:proofErr w:type="gramEnd"/>
      <w:r w:rsidRPr="00CB3566">
        <w:rPr>
          <w:rFonts w:asciiTheme="minorEastAsia" w:eastAsiaTheme="minorEastAsia" w:hAnsiTheme="minorEastAsia" w:cs="宋体"/>
          <w:sz w:val="24"/>
        </w:rPr>
        <w:t>拔丝，可调节领口大小，AB款不同围领大小满足各种穿戴要求。</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4、核心防护层：</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100%无铅绿色环保材料（需提供成分检测报告），正常使用周期内防护层可靠耐用，</w:t>
      </w:r>
      <w:proofErr w:type="gramStart"/>
      <w:r w:rsidRPr="00CB3566">
        <w:rPr>
          <w:rFonts w:asciiTheme="minorEastAsia" w:eastAsiaTheme="minorEastAsia" w:hAnsiTheme="minorEastAsia" w:cs="宋体"/>
          <w:sz w:val="24"/>
        </w:rPr>
        <w:t>不</w:t>
      </w:r>
      <w:proofErr w:type="gramEnd"/>
      <w:r w:rsidRPr="00CB3566">
        <w:rPr>
          <w:rFonts w:asciiTheme="minorEastAsia" w:eastAsiaTheme="minorEastAsia" w:hAnsiTheme="minorEastAsia" w:cs="宋体"/>
          <w:sz w:val="24"/>
        </w:rPr>
        <w:t>断层，</w:t>
      </w:r>
      <w:proofErr w:type="gramStart"/>
      <w:r w:rsidRPr="00CB3566">
        <w:rPr>
          <w:rFonts w:asciiTheme="minorEastAsia" w:eastAsiaTheme="minorEastAsia" w:hAnsiTheme="minorEastAsia" w:cs="宋体"/>
          <w:sz w:val="24"/>
        </w:rPr>
        <w:t>不</w:t>
      </w:r>
      <w:proofErr w:type="gramEnd"/>
      <w:r w:rsidRPr="00CB3566">
        <w:rPr>
          <w:rFonts w:asciiTheme="minorEastAsia" w:eastAsiaTheme="minorEastAsia" w:hAnsiTheme="minorEastAsia" w:cs="宋体"/>
          <w:sz w:val="24"/>
        </w:rPr>
        <w:t xml:space="preserve">   硬化，不老化，防护层金属</w:t>
      </w:r>
      <w:proofErr w:type="gramStart"/>
      <w:r w:rsidRPr="00CB3566">
        <w:rPr>
          <w:rFonts w:asciiTheme="minorEastAsia" w:eastAsiaTheme="minorEastAsia" w:hAnsiTheme="minorEastAsia" w:cs="宋体"/>
          <w:sz w:val="24"/>
        </w:rPr>
        <w:t>不</w:t>
      </w:r>
      <w:proofErr w:type="gramEnd"/>
      <w:r w:rsidRPr="00CB3566">
        <w:rPr>
          <w:rFonts w:asciiTheme="minorEastAsia" w:eastAsiaTheme="minorEastAsia" w:hAnsiTheme="minorEastAsia" w:cs="宋体"/>
          <w:sz w:val="24"/>
        </w:rPr>
        <w:t>离析。优质橡胶成分，抗老化硬化耐拉扯能力强，非极端温度湿度差异，产品寿命影响不大。</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5、射线衰减性能：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单片0.25mmPb铅当量的防护材料在50KV-150KV范围内，射线衰减率在99.1%-85.2%之间（需提供检测报告）</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6、外层面料：</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表面预处理工艺大大降低污染物附着能力，血液及组织液类、油污类、溶剂类药品用软布</w:t>
      </w:r>
      <w:proofErr w:type="gramStart"/>
      <w:r w:rsidRPr="00CB3566">
        <w:rPr>
          <w:rFonts w:asciiTheme="minorEastAsia" w:eastAsiaTheme="minorEastAsia" w:hAnsiTheme="minorEastAsia" w:cs="宋体"/>
          <w:sz w:val="24"/>
        </w:rPr>
        <w:t>沾普通</w:t>
      </w:r>
      <w:proofErr w:type="gramEnd"/>
      <w:r w:rsidRPr="00CB3566">
        <w:rPr>
          <w:rFonts w:asciiTheme="minorEastAsia" w:eastAsiaTheme="minorEastAsia" w:hAnsiTheme="minorEastAsia" w:cs="宋体"/>
          <w:sz w:val="24"/>
        </w:rPr>
        <w:t>洗涤剂或酒精轻擦即可祛除。</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7、内层面料：</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采用防水抗汗，耐磨抗拉伸，防污易清洁及抗菌功能的</w:t>
      </w:r>
      <w:proofErr w:type="gramStart"/>
      <w:r w:rsidRPr="00CB3566">
        <w:rPr>
          <w:rFonts w:asciiTheme="minorEastAsia" w:eastAsiaTheme="minorEastAsia" w:hAnsiTheme="minorEastAsia" w:cs="宋体"/>
          <w:sz w:val="24"/>
        </w:rPr>
        <w:t>铅衣专用内</w:t>
      </w:r>
      <w:proofErr w:type="gramEnd"/>
      <w:r w:rsidRPr="00CB3566">
        <w:rPr>
          <w:rFonts w:asciiTheme="minorEastAsia" w:eastAsiaTheme="minorEastAsia" w:hAnsiTheme="minorEastAsia" w:cs="宋体"/>
          <w:sz w:val="24"/>
        </w:rPr>
        <w:t>面料。0甲醛隔离涂层与耐久纱线工艺，高效隔离汗液，延缓温度积累，速干内里，永不霉变，擦洗后通风即可达到干燥和祛除异味，</w:t>
      </w:r>
      <w:proofErr w:type="gramStart"/>
      <w:r w:rsidRPr="00CB3566">
        <w:rPr>
          <w:rFonts w:asciiTheme="minorEastAsia" w:eastAsiaTheme="minorEastAsia" w:hAnsiTheme="minorEastAsia" w:cs="宋体"/>
          <w:sz w:val="24"/>
        </w:rPr>
        <w:t>不</w:t>
      </w:r>
      <w:proofErr w:type="gramEnd"/>
      <w:r w:rsidRPr="00CB3566">
        <w:rPr>
          <w:rFonts w:asciiTheme="minorEastAsia" w:eastAsiaTheme="minorEastAsia" w:hAnsiTheme="minorEastAsia" w:cs="宋体"/>
          <w:sz w:val="24"/>
        </w:rPr>
        <w:t>额外依赖烘干设备。无微孔设计杜绝防护层金属与使用者接触，无重金属</w:t>
      </w:r>
      <w:proofErr w:type="gramStart"/>
      <w:r w:rsidRPr="00CB3566">
        <w:rPr>
          <w:rFonts w:asciiTheme="minorEastAsia" w:eastAsiaTheme="minorEastAsia" w:hAnsiTheme="minorEastAsia" w:cs="宋体"/>
          <w:sz w:val="24"/>
        </w:rPr>
        <w:t>盐污染</w:t>
      </w:r>
      <w:proofErr w:type="gramEnd"/>
      <w:r w:rsidRPr="00CB3566">
        <w:rPr>
          <w:rFonts w:asciiTheme="minorEastAsia" w:eastAsiaTheme="minorEastAsia" w:hAnsiTheme="minorEastAsia" w:cs="宋体"/>
          <w:sz w:val="24"/>
        </w:rPr>
        <w:t>的隐患。</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8、质保服务和产品使用寿命：</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3年质保期内，质量问题免费换新，（需签署质保协议）平均使用频率下产品寿命在5年以上。</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p>
    <w:p w:rsidR="004C1F10" w:rsidRPr="00CB3566" w:rsidRDefault="004C1F10" w:rsidP="004C1F10">
      <w:pPr>
        <w:spacing w:line="360" w:lineRule="auto"/>
        <w:jc w:val="left"/>
        <w:rPr>
          <w:rFonts w:asciiTheme="minorEastAsia" w:eastAsiaTheme="minorEastAsia" w:hAnsiTheme="minorEastAsia" w:cs="宋体"/>
          <w:sz w:val="24"/>
        </w:rPr>
      </w:pPr>
    </w:p>
    <w:p w:rsidR="004C1F10" w:rsidRPr="00CB3566" w:rsidRDefault="004C1F10" w:rsidP="004C1F10">
      <w:pPr>
        <w:spacing w:line="360" w:lineRule="auto"/>
        <w:ind w:left="3261"/>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highlight w:val="lightGray"/>
        </w:rPr>
        <w:t>十八、</w:t>
      </w:r>
      <w:r w:rsidRPr="00CB3566">
        <w:rPr>
          <w:rFonts w:asciiTheme="minorEastAsia" w:eastAsiaTheme="minorEastAsia" w:hAnsiTheme="minorEastAsia" w:cs="宋体" w:hint="eastAsia"/>
          <w:sz w:val="24"/>
        </w:rPr>
        <w:t>荧光免疫分析仪</w:t>
      </w:r>
    </w:p>
    <w:p w:rsidR="004C1F10" w:rsidRPr="00CB3566" w:rsidRDefault="004C1F10" w:rsidP="00CB3566">
      <w:pPr>
        <w:spacing w:line="360" w:lineRule="auto"/>
        <w:ind w:left="2730" w:firstLineChars="200" w:firstLine="480"/>
        <w:jc w:val="left"/>
        <w:rPr>
          <w:rFonts w:asciiTheme="minorEastAsia" w:eastAsiaTheme="minorEastAsia" w:hAnsiTheme="minorEastAsia" w:cs="宋体"/>
          <w:sz w:val="24"/>
        </w:rPr>
      </w:pP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1、仪器所采用的检测技术：荧光免疫学方法;</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2、仪器反应速度：批量检测,2-3分钟出检测结果，所有样本确保15分钟之内出检测结果；</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3、检测样本要求：操作简单，一次性加样，无需</w:t>
      </w:r>
      <w:proofErr w:type="gramStart"/>
      <w:r w:rsidRPr="00CB3566">
        <w:rPr>
          <w:rFonts w:asciiTheme="minorEastAsia" w:eastAsiaTheme="minorEastAsia" w:hAnsiTheme="minorEastAsia" w:cs="宋体"/>
          <w:sz w:val="24"/>
        </w:rPr>
        <w:t>使用移液器</w:t>
      </w:r>
      <w:proofErr w:type="gramEnd"/>
      <w:r w:rsidRPr="00CB3566">
        <w:rPr>
          <w:rFonts w:asciiTheme="minorEastAsia" w:eastAsiaTheme="minorEastAsia" w:hAnsiTheme="minorEastAsia" w:cs="宋体"/>
          <w:sz w:val="24"/>
        </w:rPr>
        <w:t>加样，能够使用全血直接加样到检测板；</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4、仪器检测：B</w:t>
      </w:r>
      <w:proofErr w:type="gramStart"/>
      <w:r w:rsidRPr="00CB3566">
        <w:rPr>
          <w:rFonts w:asciiTheme="minorEastAsia" w:eastAsiaTheme="minorEastAsia" w:hAnsiTheme="minorEastAsia" w:cs="宋体"/>
          <w:sz w:val="24"/>
        </w:rPr>
        <w:t>型钠尿肽</w:t>
      </w:r>
      <w:proofErr w:type="gramEnd"/>
      <w:r w:rsidRPr="00CB3566">
        <w:rPr>
          <w:rFonts w:asciiTheme="minorEastAsia" w:eastAsiaTheme="minorEastAsia" w:hAnsiTheme="minorEastAsia" w:cs="宋体"/>
          <w:sz w:val="24"/>
        </w:rPr>
        <w:t>、肌钙蛋白I、肌红蛋白、CK-MB、D-二聚体，可一次加样检测可同时完成；</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5、检测板条类型：B</w:t>
      </w:r>
      <w:proofErr w:type="gramStart"/>
      <w:r w:rsidRPr="00CB3566">
        <w:rPr>
          <w:rFonts w:asciiTheme="minorEastAsia" w:eastAsiaTheme="minorEastAsia" w:hAnsiTheme="minorEastAsia" w:cs="宋体"/>
          <w:sz w:val="24"/>
        </w:rPr>
        <w:t>型钠尿肽</w:t>
      </w:r>
      <w:proofErr w:type="gramEnd"/>
      <w:r w:rsidRPr="00CB3566">
        <w:rPr>
          <w:rFonts w:asciiTheme="minorEastAsia" w:eastAsiaTheme="minorEastAsia" w:hAnsiTheme="minorEastAsia" w:cs="宋体"/>
          <w:sz w:val="24"/>
        </w:rPr>
        <w:t>；肌钙蛋白I、肌红蛋白、CK-MB三项检测联合板（三项检测在同一检测板上，一次加</w:t>
      </w:r>
      <w:proofErr w:type="gramStart"/>
      <w:r w:rsidRPr="00CB3566">
        <w:rPr>
          <w:rFonts w:asciiTheme="minorEastAsia" w:eastAsiaTheme="minorEastAsia" w:hAnsiTheme="minorEastAsia" w:cs="宋体"/>
          <w:sz w:val="24"/>
        </w:rPr>
        <w:t>样同时</w:t>
      </w:r>
      <w:proofErr w:type="gramEnd"/>
      <w:r w:rsidRPr="00CB3566">
        <w:rPr>
          <w:rFonts w:asciiTheme="minorEastAsia" w:eastAsiaTheme="minorEastAsia" w:hAnsiTheme="minorEastAsia" w:cs="宋体"/>
          <w:sz w:val="24"/>
        </w:rPr>
        <w:t>完成检测）；B</w:t>
      </w:r>
      <w:proofErr w:type="gramStart"/>
      <w:r w:rsidRPr="00CB3566">
        <w:rPr>
          <w:rFonts w:asciiTheme="minorEastAsia" w:eastAsiaTheme="minorEastAsia" w:hAnsiTheme="minorEastAsia" w:cs="宋体"/>
          <w:sz w:val="24"/>
        </w:rPr>
        <w:t>型钠尿肽</w:t>
      </w:r>
      <w:proofErr w:type="gramEnd"/>
      <w:r w:rsidRPr="00CB3566">
        <w:rPr>
          <w:rFonts w:asciiTheme="minorEastAsia" w:eastAsiaTheme="minorEastAsia" w:hAnsiTheme="minorEastAsia" w:cs="宋体"/>
          <w:sz w:val="24"/>
        </w:rPr>
        <w:t>、肌钙蛋白I、肌红蛋白、CK-MB、D-二聚体五项检测联合板（五项检测在同一检测板上，一次加</w:t>
      </w:r>
      <w:proofErr w:type="gramStart"/>
      <w:r w:rsidRPr="00CB3566">
        <w:rPr>
          <w:rFonts w:asciiTheme="minorEastAsia" w:eastAsiaTheme="minorEastAsia" w:hAnsiTheme="minorEastAsia" w:cs="宋体"/>
          <w:sz w:val="24"/>
        </w:rPr>
        <w:t>样同时</w:t>
      </w:r>
      <w:proofErr w:type="gramEnd"/>
      <w:r w:rsidRPr="00CB3566">
        <w:rPr>
          <w:rFonts w:asciiTheme="minorEastAsia" w:eastAsiaTheme="minorEastAsia" w:hAnsiTheme="minorEastAsia" w:cs="宋体"/>
          <w:sz w:val="24"/>
        </w:rPr>
        <w:t>完成检测）；</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6、检测结果准确：FDA认证、全定量检测、灵敏度达到98%、特异性达到96%、准确度在95%以上；</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7、样本类型：既可使用全血，也可使用血浆</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8、便携式诊断系统，床旁即时检测（Point Care of Test, POCT）；仪器重量轻、体积小，便于携带放置：长x宽x高不大于30cmx20cmx10cm；可放置于救护车上使用；</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9、供电模式：仪器既可使用交流电，也可使用直流电，可在无外供电源情况下工作。</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10、可存记忆，仪器可以储存至少500个病人结果，可自动打印结果，可选配医院信息系统界面；</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四、要求与质保</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整机质保二十四个月；签订合同时需提供与生产厂家签订的质保协议。</w:t>
      </w:r>
    </w:p>
    <w:p w:rsidR="004C1F10" w:rsidRPr="00CB3566" w:rsidRDefault="004C1F10"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与本院HIS或相关计算机系统匹配（接口费由中标方承担）。</w:t>
      </w:r>
    </w:p>
    <w:p w:rsidR="004C1F10" w:rsidRPr="00CB3566" w:rsidRDefault="004C1F10" w:rsidP="004C1F10">
      <w:pPr>
        <w:spacing w:line="360" w:lineRule="auto"/>
        <w:jc w:val="left"/>
        <w:rPr>
          <w:rFonts w:asciiTheme="minorEastAsia" w:eastAsiaTheme="minorEastAsia" w:hAnsiTheme="minorEastAsia" w:cs="宋体"/>
          <w:sz w:val="24"/>
        </w:rPr>
      </w:pPr>
    </w:p>
    <w:p w:rsidR="00CB3566" w:rsidRPr="00CB3566" w:rsidRDefault="00CB3566">
      <w:pPr>
        <w:widowControl/>
        <w:jc w:val="left"/>
        <w:rPr>
          <w:rFonts w:asciiTheme="minorEastAsia" w:eastAsiaTheme="minorEastAsia" w:hAnsiTheme="minorEastAsia"/>
          <w:bCs/>
          <w:sz w:val="24"/>
        </w:rPr>
      </w:pPr>
      <w:r w:rsidRPr="00CB3566">
        <w:rPr>
          <w:rFonts w:asciiTheme="minorEastAsia" w:eastAsiaTheme="minorEastAsia" w:hAnsiTheme="minorEastAsia"/>
          <w:bCs/>
          <w:sz w:val="24"/>
        </w:rPr>
        <w:br w:type="page"/>
      </w:r>
    </w:p>
    <w:tbl>
      <w:tblPr>
        <w:tblW w:w="9747" w:type="dxa"/>
        <w:jc w:val="center"/>
        <w:tblLayout w:type="fixed"/>
        <w:tblLook w:val="04A0" w:firstRow="1" w:lastRow="0" w:firstColumn="1" w:lastColumn="0" w:noHBand="0" w:noVBand="1"/>
      </w:tblPr>
      <w:tblGrid>
        <w:gridCol w:w="1838"/>
        <w:gridCol w:w="7909"/>
      </w:tblGrid>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lastRenderedPageBreak/>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第十标段</w:t>
            </w:r>
          </w:p>
        </w:tc>
      </w:tr>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麻醉呼吸机回路消毒机</w:t>
            </w:r>
            <w:r w:rsidR="00B955CF">
              <w:rPr>
                <w:rFonts w:asciiTheme="minorEastAsia" w:eastAsiaTheme="minorEastAsia" w:hAnsiTheme="minorEastAsia" w:hint="eastAsia"/>
                <w:color w:val="000000"/>
                <w:sz w:val="24"/>
              </w:rPr>
              <w:t>（两个）</w:t>
            </w:r>
          </w:p>
        </w:tc>
      </w:tr>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2</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过氧化氢消毒喷雾机</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两</w:t>
            </w:r>
            <w:r w:rsidR="00B955CF">
              <w:rPr>
                <w:rFonts w:asciiTheme="minorEastAsia" w:eastAsiaTheme="minorEastAsia" w:hAnsiTheme="minorEastAsia" w:hint="eastAsia"/>
                <w:color w:val="000000"/>
                <w:sz w:val="24"/>
              </w:rPr>
              <w:t>个）</w:t>
            </w:r>
          </w:p>
        </w:tc>
      </w:tr>
    </w:tbl>
    <w:p w:rsidR="00CB3566" w:rsidRPr="00CB3566" w:rsidRDefault="00CB3566" w:rsidP="00CB3566">
      <w:pPr>
        <w:spacing w:line="360" w:lineRule="auto"/>
        <w:jc w:val="center"/>
        <w:rPr>
          <w:rFonts w:asciiTheme="minorEastAsia" w:eastAsiaTheme="minorEastAsia" w:hAnsiTheme="minorEastAsia"/>
          <w:b/>
          <w:sz w:val="24"/>
        </w:rPr>
      </w:pPr>
    </w:p>
    <w:p w:rsidR="00CB3566" w:rsidRPr="00CB3566" w:rsidRDefault="00CB3566" w:rsidP="00CB3566">
      <w:pPr>
        <w:spacing w:line="360" w:lineRule="auto"/>
        <w:jc w:val="center"/>
        <w:rPr>
          <w:rFonts w:asciiTheme="minorEastAsia" w:eastAsiaTheme="minorEastAsia" w:hAnsiTheme="minorEastAsia"/>
          <w:b/>
          <w:sz w:val="24"/>
        </w:rPr>
      </w:pPr>
      <w:r w:rsidRPr="00CB3566">
        <w:rPr>
          <w:rFonts w:asciiTheme="minorEastAsia" w:eastAsiaTheme="minorEastAsia" w:hAnsiTheme="minorEastAsia" w:hint="eastAsia"/>
          <w:b/>
          <w:sz w:val="24"/>
        </w:rPr>
        <w:t>麻醉机呼吸机回路消毒机技术参数</w:t>
      </w:r>
    </w:p>
    <w:p w:rsidR="00CB3566" w:rsidRPr="00CB3566" w:rsidRDefault="00CB3566" w:rsidP="00CB3566">
      <w:pPr>
        <w:numPr>
          <w:ilvl w:val="0"/>
          <w:numId w:val="27"/>
        </w:numPr>
        <w:spacing w:line="360" w:lineRule="auto"/>
        <w:rPr>
          <w:rFonts w:asciiTheme="minorEastAsia" w:eastAsiaTheme="minorEastAsia" w:hAnsiTheme="minorEastAsia"/>
          <w:bCs/>
          <w:sz w:val="24"/>
        </w:rPr>
      </w:pPr>
      <w:r w:rsidRPr="00CB3566">
        <w:rPr>
          <w:rFonts w:asciiTheme="minorEastAsia" w:eastAsiaTheme="minorEastAsia" w:hAnsiTheme="minorEastAsia" w:hint="eastAsia"/>
          <w:bCs/>
          <w:sz w:val="24"/>
        </w:rPr>
        <w:t>采用臭氧（O</w:t>
      </w:r>
      <w:r w:rsidRPr="00CB3566">
        <w:rPr>
          <w:rFonts w:asciiTheme="minorEastAsia" w:eastAsiaTheme="minorEastAsia" w:hAnsiTheme="minorEastAsia" w:hint="eastAsia"/>
          <w:bCs/>
          <w:sz w:val="24"/>
          <w:vertAlign w:val="subscript"/>
        </w:rPr>
        <w:t>3</w:t>
      </w:r>
      <w:r w:rsidRPr="00CB3566">
        <w:rPr>
          <w:rFonts w:asciiTheme="minorEastAsia" w:eastAsiaTheme="minorEastAsia" w:hAnsiTheme="minorEastAsia" w:hint="eastAsia"/>
          <w:bCs/>
          <w:sz w:val="24"/>
        </w:rPr>
        <w:t>）和过氧化氢（H</w:t>
      </w:r>
      <w:r w:rsidRPr="00CB3566">
        <w:rPr>
          <w:rFonts w:asciiTheme="minorEastAsia" w:eastAsiaTheme="minorEastAsia" w:hAnsiTheme="minorEastAsia" w:hint="eastAsia"/>
          <w:bCs/>
          <w:sz w:val="24"/>
          <w:vertAlign w:val="subscript"/>
        </w:rPr>
        <w:t>2</w:t>
      </w:r>
      <w:r w:rsidRPr="00CB3566">
        <w:rPr>
          <w:rFonts w:asciiTheme="minorEastAsia" w:eastAsiaTheme="minorEastAsia" w:hAnsiTheme="minorEastAsia" w:hint="eastAsia"/>
          <w:bCs/>
          <w:sz w:val="24"/>
        </w:rPr>
        <w:t>O</w:t>
      </w:r>
      <w:r w:rsidRPr="00CB3566">
        <w:rPr>
          <w:rFonts w:asciiTheme="minorEastAsia" w:eastAsiaTheme="minorEastAsia" w:hAnsiTheme="minorEastAsia" w:hint="eastAsia"/>
          <w:bCs/>
          <w:sz w:val="24"/>
          <w:vertAlign w:val="subscript"/>
        </w:rPr>
        <w:t>2</w:t>
      </w:r>
      <w:r w:rsidRPr="00CB3566">
        <w:rPr>
          <w:rFonts w:asciiTheme="minorEastAsia" w:eastAsiaTheme="minorEastAsia" w:hAnsiTheme="minorEastAsia" w:hint="eastAsia"/>
          <w:bCs/>
          <w:sz w:val="24"/>
        </w:rPr>
        <w:t>）两种消毒剂对麻醉机、呼吸机回路内外面进行消毒灭菌。</w:t>
      </w:r>
    </w:p>
    <w:p w:rsidR="00CB3566" w:rsidRPr="00CB3566" w:rsidRDefault="00CB3566" w:rsidP="00CB3566">
      <w:pPr>
        <w:spacing w:line="360" w:lineRule="auto"/>
        <w:ind w:leftChars="-126" w:left="-265" w:firstLineChars="100" w:firstLine="240"/>
        <w:rPr>
          <w:rFonts w:asciiTheme="minorEastAsia" w:eastAsiaTheme="minorEastAsia" w:hAnsiTheme="minorEastAsia"/>
          <w:b/>
          <w:bCs/>
          <w:sz w:val="24"/>
        </w:rPr>
      </w:pPr>
      <w:r w:rsidRPr="00CB3566">
        <w:rPr>
          <w:rFonts w:asciiTheme="minorEastAsia" w:eastAsiaTheme="minorEastAsia" w:hAnsiTheme="minorEastAsia" w:hint="eastAsia"/>
          <w:sz w:val="24"/>
        </w:rPr>
        <w:t>2.人机对话模式：本消毒机采用</w:t>
      </w:r>
      <w:r w:rsidRPr="00CB3566">
        <w:rPr>
          <w:rFonts w:asciiTheme="minorEastAsia" w:eastAsiaTheme="minorEastAsia" w:hAnsiTheme="minorEastAsia" w:hint="eastAsia"/>
          <w:bCs/>
          <w:sz w:val="24"/>
        </w:rPr>
        <w:t>≥</w:t>
      </w:r>
      <w:r w:rsidRPr="00CB3566">
        <w:rPr>
          <w:rFonts w:asciiTheme="minorEastAsia" w:eastAsiaTheme="minorEastAsia" w:hAnsiTheme="minorEastAsia" w:hint="eastAsia"/>
          <w:sz w:val="24"/>
        </w:rPr>
        <w:t>7 英寸彩色触摸液晶显示屏，方便使用者对设备的操控。</w:t>
      </w:r>
    </w:p>
    <w:p w:rsidR="00CB3566" w:rsidRPr="00CB3566" w:rsidRDefault="00CB3566" w:rsidP="00CB3566">
      <w:pPr>
        <w:spacing w:line="360" w:lineRule="auto"/>
        <w:ind w:leftChars="-126" w:left="-265"/>
        <w:rPr>
          <w:rFonts w:asciiTheme="minorEastAsia" w:eastAsiaTheme="minorEastAsia" w:hAnsiTheme="minorEastAsia"/>
          <w:sz w:val="24"/>
        </w:rPr>
      </w:pPr>
      <w:r w:rsidRPr="00CB3566">
        <w:rPr>
          <w:rFonts w:asciiTheme="minorEastAsia" w:eastAsiaTheme="minorEastAsia" w:hAnsiTheme="minorEastAsia" w:hint="eastAsia"/>
          <w:sz w:val="24"/>
        </w:rPr>
        <w:t xml:space="preserve">  3.消毒工作模式：2个程序模式（麻醉机，呼吸机），1个手动模式（其他设备）</w:t>
      </w:r>
    </w:p>
    <w:p w:rsidR="00CB3566" w:rsidRPr="00CB3566" w:rsidRDefault="00CB3566" w:rsidP="00CB3566">
      <w:pPr>
        <w:spacing w:line="360" w:lineRule="auto"/>
        <w:ind w:leftChars="-126" w:left="-265"/>
        <w:rPr>
          <w:rFonts w:asciiTheme="minorEastAsia" w:eastAsiaTheme="minorEastAsia" w:hAnsiTheme="minorEastAsia"/>
          <w:sz w:val="24"/>
        </w:rPr>
      </w:pPr>
      <w:r w:rsidRPr="00CB3566">
        <w:rPr>
          <w:rFonts w:asciiTheme="minorEastAsia" w:eastAsiaTheme="minorEastAsia" w:hAnsiTheme="minorEastAsia" w:hint="eastAsia"/>
          <w:sz w:val="24"/>
        </w:rPr>
        <w:t xml:space="preserve">  4.麻醉机程序模式：15min雾化、60min消毒灭菌、30min干燥。</w:t>
      </w:r>
    </w:p>
    <w:p w:rsidR="00CB3566" w:rsidRPr="00CB3566" w:rsidRDefault="00CB3566" w:rsidP="00CB3566">
      <w:pPr>
        <w:spacing w:line="360" w:lineRule="auto"/>
        <w:ind w:leftChars="-126" w:left="-265"/>
        <w:rPr>
          <w:rFonts w:asciiTheme="minorEastAsia" w:eastAsiaTheme="minorEastAsia" w:hAnsiTheme="minorEastAsia"/>
          <w:sz w:val="24"/>
        </w:rPr>
      </w:pPr>
      <w:r w:rsidRPr="00CB3566">
        <w:rPr>
          <w:rFonts w:asciiTheme="minorEastAsia" w:eastAsiaTheme="minorEastAsia" w:hAnsiTheme="minorEastAsia" w:hint="eastAsia"/>
          <w:sz w:val="24"/>
        </w:rPr>
        <w:t xml:space="preserve">    呼吸机程序模式： 15min雾化、60min消毒灭菌、30min干燥。</w:t>
      </w:r>
    </w:p>
    <w:p w:rsidR="00CB3566" w:rsidRPr="00CB3566" w:rsidRDefault="00CB3566" w:rsidP="00CB3566">
      <w:pPr>
        <w:spacing w:line="360" w:lineRule="auto"/>
        <w:ind w:leftChars="-126" w:left="-265"/>
        <w:rPr>
          <w:rFonts w:asciiTheme="minorEastAsia" w:eastAsiaTheme="minorEastAsia" w:hAnsiTheme="minorEastAsia"/>
          <w:sz w:val="24"/>
        </w:rPr>
      </w:pPr>
      <w:r w:rsidRPr="00CB3566">
        <w:rPr>
          <w:rFonts w:asciiTheme="minorEastAsia" w:eastAsiaTheme="minorEastAsia" w:hAnsiTheme="minorEastAsia" w:hint="eastAsia"/>
          <w:sz w:val="24"/>
        </w:rPr>
        <w:t xml:space="preserve">  5.手动模式：</w:t>
      </w:r>
    </w:p>
    <w:p w:rsidR="00CB3566" w:rsidRPr="00CB3566" w:rsidRDefault="00CB3566" w:rsidP="00CB3566">
      <w:pPr>
        <w:pStyle w:val="a8"/>
        <w:ind w:firstLineChars="0" w:firstLine="0"/>
        <w:rPr>
          <w:rFonts w:asciiTheme="minorEastAsia" w:eastAsiaTheme="minorEastAsia" w:hAnsiTheme="minorEastAsia"/>
          <w:sz w:val="24"/>
        </w:rPr>
      </w:pPr>
      <w:r w:rsidRPr="00CB3566">
        <w:rPr>
          <w:rFonts w:asciiTheme="minorEastAsia" w:eastAsiaTheme="minorEastAsia" w:hAnsiTheme="minorEastAsia" w:hint="eastAsia"/>
          <w:sz w:val="24"/>
        </w:rPr>
        <w:t xml:space="preserve">  雾化程序：工作时间10min-60min可选，</w:t>
      </w:r>
      <w:proofErr w:type="gramStart"/>
      <w:r w:rsidRPr="00CB3566">
        <w:rPr>
          <w:rFonts w:asciiTheme="minorEastAsia" w:eastAsiaTheme="minorEastAsia" w:hAnsiTheme="minorEastAsia" w:hint="eastAsia"/>
          <w:sz w:val="24"/>
        </w:rPr>
        <w:t>步进值</w:t>
      </w:r>
      <w:proofErr w:type="gramEnd"/>
      <w:r w:rsidRPr="00CB3566">
        <w:rPr>
          <w:rFonts w:asciiTheme="minorEastAsia" w:eastAsiaTheme="minorEastAsia" w:hAnsiTheme="minorEastAsia" w:hint="eastAsia"/>
          <w:sz w:val="24"/>
        </w:rPr>
        <w:t>10min</w:t>
      </w:r>
    </w:p>
    <w:p w:rsidR="00CB3566" w:rsidRPr="00CB3566" w:rsidRDefault="00CB3566" w:rsidP="00CB3566">
      <w:pPr>
        <w:pStyle w:val="a8"/>
        <w:ind w:firstLineChars="0" w:firstLine="0"/>
        <w:rPr>
          <w:rFonts w:asciiTheme="minorEastAsia" w:eastAsiaTheme="minorEastAsia" w:hAnsiTheme="minorEastAsia"/>
          <w:sz w:val="24"/>
        </w:rPr>
      </w:pPr>
      <w:r w:rsidRPr="00CB3566">
        <w:rPr>
          <w:rFonts w:asciiTheme="minorEastAsia" w:eastAsiaTheme="minorEastAsia" w:hAnsiTheme="minorEastAsia" w:hint="eastAsia"/>
          <w:sz w:val="24"/>
        </w:rPr>
        <w:t xml:space="preserve">  消毒程序：工作时间30min-120min可选，</w:t>
      </w:r>
      <w:proofErr w:type="gramStart"/>
      <w:r w:rsidRPr="00CB3566">
        <w:rPr>
          <w:rFonts w:asciiTheme="minorEastAsia" w:eastAsiaTheme="minorEastAsia" w:hAnsiTheme="minorEastAsia" w:hint="eastAsia"/>
          <w:sz w:val="24"/>
        </w:rPr>
        <w:t>步进值</w:t>
      </w:r>
      <w:proofErr w:type="gramEnd"/>
      <w:r w:rsidRPr="00CB3566">
        <w:rPr>
          <w:rFonts w:asciiTheme="minorEastAsia" w:eastAsiaTheme="minorEastAsia" w:hAnsiTheme="minorEastAsia" w:hint="eastAsia"/>
          <w:sz w:val="24"/>
        </w:rPr>
        <w:t>1</w:t>
      </w:r>
      <w:r w:rsidRPr="00CB3566">
        <w:rPr>
          <w:rFonts w:asciiTheme="minorEastAsia" w:eastAsiaTheme="minorEastAsia" w:hAnsiTheme="minorEastAsia"/>
          <w:sz w:val="24"/>
        </w:rPr>
        <w:t>0</w:t>
      </w:r>
      <w:r w:rsidRPr="00CB3566">
        <w:rPr>
          <w:rFonts w:asciiTheme="minorEastAsia" w:eastAsiaTheme="minorEastAsia" w:hAnsiTheme="minorEastAsia" w:hint="eastAsia"/>
          <w:sz w:val="24"/>
        </w:rPr>
        <w:t>min</w:t>
      </w:r>
    </w:p>
    <w:p w:rsidR="00CB3566" w:rsidRPr="00CB3566" w:rsidRDefault="00CB3566" w:rsidP="00CB3566">
      <w:pPr>
        <w:pStyle w:val="a8"/>
        <w:ind w:firstLineChars="0" w:firstLine="0"/>
        <w:rPr>
          <w:rFonts w:asciiTheme="minorEastAsia" w:eastAsiaTheme="minorEastAsia" w:hAnsiTheme="minorEastAsia"/>
          <w:sz w:val="24"/>
        </w:rPr>
      </w:pPr>
      <w:r w:rsidRPr="00CB3566">
        <w:rPr>
          <w:rFonts w:asciiTheme="minorEastAsia" w:eastAsiaTheme="minorEastAsia" w:hAnsiTheme="minorEastAsia" w:hint="eastAsia"/>
          <w:sz w:val="24"/>
        </w:rPr>
        <w:t xml:space="preserve">  干燥程序: 工作时间10min-60min可选，</w:t>
      </w:r>
      <w:proofErr w:type="gramStart"/>
      <w:r w:rsidRPr="00CB3566">
        <w:rPr>
          <w:rFonts w:asciiTheme="minorEastAsia" w:eastAsiaTheme="minorEastAsia" w:hAnsiTheme="minorEastAsia" w:hint="eastAsia"/>
          <w:sz w:val="24"/>
        </w:rPr>
        <w:t>步进值</w:t>
      </w:r>
      <w:proofErr w:type="gramEnd"/>
      <w:r w:rsidRPr="00CB3566">
        <w:rPr>
          <w:rFonts w:asciiTheme="minorEastAsia" w:eastAsiaTheme="minorEastAsia" w:hAnsiTheme="minorEastAsia" w:hint="eastAsia"/>
          <w:sz w:val="24"/>
        </w:rPr>
        <w:t>10min</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6</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供气和排气速度（L</w:t>
      </w:r>
      <w:r w:rsidRPr="00CB3566">
        <w:rPr>
          <w:rFonts w:asciiTheme="minorEastAsia" w:eastAsiaTheme="minorEastAsia" w:hAnsiTheme="minorEastAsia"/>
          <w:bCs/>
          <w:sz w:val="24"/>
        </w:rPr>
        <w:t>/min</w:t>
      </w:r>
      <w:r w:rsidRPr="00CB3566">
        <w:rPr>
          <w:rFonts w:asciiTheme="minorEastAsia" w:eastAsiaTheme="minorEastAsia" w:hAnsiTheme="minorEastAsia" w:hint="eastAsia"/>
          <w:bCs/>
          <w:sz w:val="24"/>
        </w:rPr>
        <w:t>）：</w:t>
      </w:r>
      <w:r w:rsidRPr="00CB3566">
        <w:rPr>
          <w:rFonts w:asciiTheme="minorEastAsia" w:eastAsiaTheme="minorEastAsia" w:hAnsiTheme="minorEastAsia"/>
          <w:bCs/>
          <w:sz w:val="24"/>
        </w:rPr>
        <w:t>3</w:t>
      </w:r>
      <w:r w:rsidRPr="00CB3566">
        <w:rPr>
          <w:rFonts w:asciiTheme="minorEastAsia" w:eastAsiaTheme="minorEastAsia" w:hAnsiTheme="minorEastAsia" w:hint="eastAsia"/>
          <w:bCs/>
          <w:sz w:val="24"/>
        </w:rPr>
        <w:t>-5</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7</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雾化量</w:t>
      </w:r>
      <w:r w:rsidRPr="00CB3566">
        <w:rPr>
          <w:rFonts w:asciiTheme="minorEastAsia" w:eastAsiaTheme="minorEastAsia" w:hAnsiTheme="minorEastAsia"/>
          <w:bCs/>
          <w:sz w:val="24"/>
        </w:rPr>
        <w:t>(ml/min)</w:t>
      </w:r>
      <w:r w:rsidRPr="00CB3566">
        <w:rPr>
          <w:rFonts w:asciiTheme="minorEastAsia" w:eastAsiaTheme="minorEastAsia" w:hAnsiTheme="minorEastAsia" w:hint="eastAsia"/>
          <w:bCs/>
          <w:sz w:val="24"/>
        </w:rPr>
        <w:t>：≥</w:t>
      </w:r>
      <w:r w:rsidRPr="00CB3566">
        <w:rPr>
          <w:rFonts w:asciiTheme="minorEastAsia" w:eastAsiaTheme="minorEastAsia" w:hAnsiTheme="minorEastAsia"/>
          <w:bCs/>
          <w:sz w:val="24"/>
        </w:rPr>
        <w:t>0.2</w:t>
      </w:r>
      <w:r w:rsidRPr="00CB3566">
        <w:rPr>
          <w:rFonts w:asciiTheme="minorEastAsia" w:eastAsiaTheme="minorEastAsia" w:hAnsiTheme="minorEastAsia" w:hint="eastAsia"/>
          <w:bCs/>
          <w:sz w:val="24"/>
        </w:rPr>
        <w:t>-0.5</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8.O3浓度检测：消毒运行中随时通过传感器检测O3浓度，保证消毒准确有效、排气口的O3浓度：100mg/m3-187.1mg/m3，确保最佳消毒效果（</w:t>
      </w:r>
      <w:proofErr w:type="gramStart"/>
      <w:r w:rsidRPr="00CB3566">
        <w:rPr>
          <w:rFonts w:asciiTheme="minorEastAsia" w:eastAsiaTheme="minorEastAsia" w:hAnsiTheme="minorEastAsia" w:hint="eastAsia"/>
          <w:bCs/>
          <w:sz w:val="24"/>
        </w:rPr>
        <w:t>提供省疾控</w:t>
      </w:r>
      <w:proofErr w:type="gramEnd"/>
      <w:r w:rsidRPr="00CB3566">
        <w:rPr>
          <w:rFonts w:asciiTheme="minorEastAsia" w:eastAsiaTheme="minorEastAsia" w:hAnsiTheme="minorEastAsia" w:hint="eastAsia"/>
          <w:bCs/>
          <w:sz w:val="24"/>
        </w:rPr>
        <w:t>检验报告佐证）。</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9.H2O2浓度：12.46% (w/w)（</w:t>
      </w:r>
      <w:proofErr w:type="gramStart"/>
      <w:r w:rsidRPr="00CB3566">
        <w:rPr>
          <w:rFonts w:asciiTheme="minorEastAsia" w:eastAsiaTheme="minorEastAsia" w:hAnsiTheme="minorEastAsia" w:hint="eastAsia"/>
          <w:bCs/>
          <w:sz w:val="24"/>
        </w:rPr>
        <w:t>提供省疾控</w:t>
      </w:r>
      <w:proofErr w:type="gramEnd"/>
      <w:r w:rsidRPr="00CB3566">
        <w:rPr>
          <w:rFonts w:asciiTheme="minorEastAsia" w:eastAsiaTheme="minorEastAsia" w:hAnsiTheme="minorEastAsia" w:hint="eastAsia"/>
          <w:bCs/>
          <w:sz w:val="24"/>
        </w:rPr>
        <w:t>检验报告佐证）。</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10.消毒过程中，无需使用一次性过滤装置，减少医院消毒费用，并保证内回路外环境O3 浓度为0.06 mg/m3，低于国家标准，</w:t>
      </w:r>
      <w:proofErr w:type="gramStart"/>
      <w:r w:rsidRPr="00CB3566">
        <w:rPr>
          <w:rFonts w:asciiTheme="minorEastAsia" w:eastAsiaTheme="minorEastAsia" w:hAnsiTheme="minorEastAsia" w:hint="eastAsia"/>
          <w:bCs/>
          <w:sz w:val="24"/>
        </w:rPr>
        <w:t>可人机</w:t>
      </w:r>
      <w:proofErr w:type="gramEnd"/>
      <w:r w:rsidRPr="00CB3566">
        <w:rPr>
          <w:rFonts w:asciiTheme="minorEastAsia" w:eastAsiaTheme="minorEastAsia" w:hAnsiTheme="minorEastAsia" w:hint="eastAsia"/>
          <w:bCs/>
          <w:sz w:val="24"/>
        </w:rPr>
        <w:t>共存，确保使用时手术室无污染，无需单独操作空间，无消毒场所面积大小要求。</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11.消毒级别：能够杀灭细菌芽孢，符合卫生部对消毒设备高水平消毒要求（</w:t>
      </w:r>
      <w:proofErr w:type="gramStart"/>
      <w:r w:rsidRPr="00CB3566">
        <w:rPr>
          <w:rFonts w:asciiTheme="minorEastAsia" w:eastAsiaTheme="minorEastAsia" w:hAnsiTheme="minorEastAsia" w:hint="eastAsia"/>
          <w:bCs/>
          <w:sz w:val="24"/>
        </w:rPr>
        <w:t>提</w:t>
      </w:r>
      <w:r w:rsidRPr="00CB3566">
        <w:rPr>
          <w:rFonts w:asciiTheme="minorEastAsia" w:eastAsiaTheme="minorEastAsia" w:hAnsiTheme="minorEastAsia" w:hint="eastAsia"/>
          <w:bCs/>
          <w:sz w:val="24"/>
        </w:rPr>
        <w:lastRenderedPageBreak/>
        <w:t>供省疾控</w:t>
      </w:r>
      <w:proofErr w:type="gramEnd"/>
      <w:r w:rsidRPr="00CB3566">
        <w:rPr>
          <w:rFonts w:asciiTheme="minorEastAsia" w:eastAsiaTheme="minorEastAsia" w:hAnsiTheme="minorEastAsia" w:hint="eastAsia"/>
          <w:bCs/>
          <w:sz w:val="24"/>
        </w:rPr>
        <w:t>检验报告佐证）。</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12.消毒效果：枯草杆菌黑色变种芽孢平均杀灭对数值为5.71，提供政府机构检验报告佐证。金黄色葡萄球菌、大肠杆菌和铜绿假单胞菌的杀灭对数值均＞3.0（</w:t>
      </w:r>
      <w:proofErr w:type="gramStart"/>
      <w:r w:rsidRPr="00CB3566">
        <w:rPr>
          <w:rFonts w:asciiTheme="minorEastAsia" w:eastAsiaTheme="minorEastAsia" w:hAnsiTheme="minorEastAsia" w:hint="eastAsia"/>
          <w:bCs/>
          <w:sz w:val="24"/>
        </w:rPr>
        <w:t>提供省疾控</w:t>
      </w:r>
      <w:proofErr w:type="gramEnd"/>
      <w:r w:rsidRPr="00CB3566">
        <w:rPr>
          <w:rFonts w:asciiTheme="minorEastAsia" w:eastAsiaTheme="minorEastAsia" w:hAnsiTheme="minorEastAsia" w:hint="eastAsia"/>
          <w:bCs/>
          <w:sz w:val="24"/>
        </w:rPr>
        <w:t>检验报告佐证）</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13.臭氧泄漏测定：臭氧浓度＜0.1 mg/m3。</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14.消毒残留：消毒完成后内回路内臭氧残留量≤0.16mg/m3。</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15.臭氧排出浓度自动监测及报警：臭氧浓度的自检及报警功能，无效消毒时自动报警，消毒过程中，动态、自动监测消毒机内部产生的臭氧浓度。</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16.温度检测：设备配有温度传感器，监控核心部位温度，保证机器低于55°内部温度运行。消毒过程中，实时自动监测消毒机内部温度并自动报警。杜绝温度过高造成臭氧浓度自动下降而影响消毒效果。</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17.打印消毒记录：消毒结束后，可打印消毒记录，方便使用方查验。</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18.消毒完成后，有可重复吸收和过滤的活性炭吸附剂，用于臭氧和过氧化氢残留物的吸收。</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19.无键触摸</w:t>
      </w:r>
      <w:proofErr w:type="gramStart"/>
      <w:r w:rsidRPr="00CB3566">
        <w:rPr>
          <w:rFonts w:asciiTheme="minorEastAsia" w:eastAsiaTheme="minorEastAsia" w:hAnsiTheme="minorEastAsia" w:hint="eastAsia"/>
          <w:bCs/>
          <w:sz w:val="24"/>
        </w:rPr>
        <w:t>屏操作</w:t>
      </w:r>
      <w:proofErr w:type="gramEnd"/>
      <w:r w:rsidRPr="00CB3566">
        <w:rPr>
          <w:rFonts w:asciiTheme="minorEastAsia" w:eastAsiaTheme="minorEastAsia" w:hAnsiTheme="minorEastAsia" w:hint="eastAsia"/>
          <w:bCs/>
          <w:sz w:val="24"/>
        </w:rPr>
        <w:t>实现雾化、消毒、干燥的全自动消毒灭菌程序。</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20.自动干燥：干燥模式采用恒温进行，确保内回路彻底干燥，无水分残留。</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21.消毒机及其内部均采用耐腐蚀材料构成，保证气体无泄漏，以及机体的稳定型和寿命，有效延长消毒机使用寿命。</w:t>
      </w:r>
    </w:p>
    <w:p w:rsidR="00CB3566" w:rsidRPr="00CB3566" w:rsidRDefault="00CB3566" w:rsidP="00CB3566">
      <w:pPr>
        <w:spacing w:line="360" w:lineRule="auto"/>
        <w:ind w:leftChars="-126" w:left="-265" w:firstLineChars="100" w:firstLine="240"/>
        <w:rPr>
          <w:rFonts w:asciiTheme="minorEastAsia" w:eastAsiaTheme="minorEastAsia" w:hAnsiTheme="minorEastAsia"/>
          <w:bCs/>
          <w:sz w:val="24"/>
        </w:rPr>
      </w:pPr>
      <w:r w:rsidRPr="00CB3566">
        <w:rPr>
          <w:rFonts w:asciiTheme="minorEastAsia" w:eastAsiaTheme="minorEastAsia" w:hAnsiTheme="minorEastAsia" w:hint="eastAsia"/>
          <w:bCs/>
          <w:sz w:val="24"/>
        </w:rPr>
        <w:t>22.报警声响强度不低于5</w:t>
      </w:r>
      <w:r w:rsidRPr="00CB3566">
        <w:rPr>
          <w:rFonts w:asciiTheme="minorEastAsia" w:eastAsiaTheme="minorEastAsia" w:hAnsiTheme="minorEastAsia"/>
          <w:bCs/>
          <w:sz w:val="24"/>
        </w:rPr>
        <w:t>5</w:t>
      </w:r>
      <w:r w:rsidRPr="00CB3566">
        <w:rPr>
          <w:rFonts w:asciiTheme="minorEastAsia" w:eastAsiaTheme="minorEastAsia" w:hAnsiTheme="minorEastAsia" w:hint="eastAsia"/>
          <w:bCs/>
          <w:sz w:val="24"/>
        </w:rPr>
        <w:t>dB、电源：AC（220+22）V/(50+1)Hz、功率≤100W。</w:t>
      </w:r>
    </w:p>
    <w:p w:rsidR="00CB3566" w:rsidRPr="00CB3566" w:rsidRDefault="00CB3566" w:rsidP="00CB3566">
      <w:pPr>
        <w:spacing w:line="360" w:lineRule="auto"/>
        <w:ind w:leftChars="-126" w:left="-265" w:firstLineChars="100" w:firstLine="240"/>
        <w:rPr>
          <w:rFonts w:asciiTheme="minorEastAsia" w:eastAsiaTheme="minorEastAsia" w:hAnsiTheme="minorEastAsia"/>
          <w:sz w:val="24"/>
        </w:rPr>
      </w:pPr>
      <w:r w:rsidRPr="00CB3566">
        <w:rPr>
          <w:rFonts w:asciiTheme="minorEastAsia" w:eastAsiaTheme="minorEastAsia" w:hAnsiTheme="minorEastAsia" w:hint="eastAsia"/>
          <w:bCs/>
          <w:sz w:val="24"/>
        </w:rPr>
        <w:t>23</w:t>
      </w:r>
      <w:r w:rsidRPr="00CB3566">
        <w:rPr>
          <w:rFonts w:asciiTheme="minorEastAsia" w:eastAsiaTheme="minorEastAsia" w:hAnsiTheme="minorEastAsia"/>
          <w:bCs/>
          <w:sz w:val="24"/>
        </w:rPr>
        <w:t>.</w:t>
      </w:r>
      <w:r w:rsidRPr="00CB3566">
        <w:rPr>
          <w:rFonts w:asciiTheme="minorEastAsia" w:eastAsiaTheme="minorEastAsia" w:hAnsiTheme="minorEastAsia" w:hint="eastAsia"/>
          <w:bCs/>
          <w:sz w:val="24"/>
        </w:rPr>
        <w:t>机身带有消毒舱，可消毒呼吸机吸入和</w:t>
      </w:r>
      <w:proofErr w:type="gramStart"/>
      <w:r w:rsidRPr="00CB3566">
        <w:rPr>
          <w:rFonts w:asciiTheme="minorEastAsia" w:eastAsiaTheme="minorEastAsia" w:hAnsiTheme="minorEastAsia" w:hint="eastAsia"/>
          <w:bCs/>
          <w:sz w:val="24"/>
        </w:rPr>
        <w:t>呼出端阀及</w:t>
      </w:r>
      <w:proofErr w:type="gramEnd"/>
      <w:r w:rsidRPr="00CB3566">
        <w:rPr>
          <w:rFonts w:asciiTheme="minorEastAsia" w:eastAsiaTheme="minorEastAsia" w:hAnsiTheme="minorEastAsia" w:hint="eastAsia"/>
          <w:bCs/>
          <w:sz w:val="24"/>
        </w:rPr>
        <w:t>部分</w:t>
      </w:r>
      <w:r w:rsidRPr="00CB3566">
        <w:rPr>
          <w:rFonts w:asciiTheme="minorEastAsia" w:eastAsiaTheme="minorEastAsia" w:hAnsiTheme="minorEastAsia"/>
          <w:bCs/>
          <w:sz w:val="24"/>
        </w:rPr>
        <w:t>机</w:t>
      </w:r>
      <w:r w:rsidRPr="00CB3566">
        <w:rPr>
          <w:rFonts w:asciiTheme="minorEastAsia" w:eastAsiaTheme="minorEastAsia" w:hAnsiTheme="minorEastAsia" w:hint="eastAsia"/>
          <w:bCs/>
          <w:sz w:val="24"/>
        </w:rPr>
        <w:t>器配</w:t>
      </w:r>
      <w:r w:rsidRPr="00CB3566">
        <w:rPr>
          <w:rFonts w:asciiTheme="minorEastAsia" w:eastAsiaTheme="minorEastAsia" w:hAnsiTheme="minorEastAsia"/>
          <w:bCs/>
          <w:sz w:val="24"/>
        </w:rPr>
        <w:t>件</w:t>
      </w:r>
      <w:r w:rsidRPr="00CB3566">
        <w:rPr>
          <w:rFonts w:asciiTheme="minorEastAsia" w:eastAsiaTheme="minorEastAsia" w:hAnsiTheme="minorEastAsia" w:hint="eastAsia"/>
          <w:sz w:val="24"/>
        </w:rPr>
        <w:t xml:space="preserve">  </w:t>
      </w:r>
    </w:p>
    <w:p w:rsidR="00CB3566" w:rsidRPr="00CB3566" w:rsidRDefault="00CB3566" w:rsidP="00CB3566">
      <w:pPr>
        <w:spacing w:line="36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24.质保：原厂质保二十四个月（需提供同原厂签订的保修协议）</w:t>
      </w:r>
    </w:p>
    <w:p w:rsidR="00CB3566" w:rsidRPr="00CB3566" w:rsidRDefault="00CB3566" w:rsidP="00CB3566">
      <w:pPr>
        <w:spacing w:line="480" w:lineRule="auto"/>
        <w:rPr>
          <w:rFonts w:asciiTheme="minorEastAsia" w:eastAsiaTheme="minorEastAsia" w:hAnsiTheme="minorEastAsia" w:cs="宋体"/>
          <w:sz w:val="24"/>
        </w:rPr>
        <w:sectPr w:rsidR="00CB3566" w:rsidRPr="00CB3566">
          <w:pgSz w:w="11906" w:h="16838"/>
          <w:pgMar w:top="1440" w:right="1800" w:bottom="1440" w:left="1800" w:header="708" w:footer="708" w:gutter="0"/>
          <w:cols w:space="720"/>
          <w:docGrid w:type="lines" w:linePitch="360"/>
        </w:sectPr>
      </w:pPr>
      <w:r w:rsidRPr="00CB3566">
        <w:rPr>
          <w:rFonts w:asciiTheme="minorEastAsia" w:eastAsiaTheme="minorEastAsia" w:hAnsiTheme="minorEastAsia" w:cs="宋体" w:hint="eastAsia"/>
          <w:sz w:val="24"/>
        </w:rPr>
        <w:t>25.要求：需提供国家食品药品监督管理局核发的中华人民共和国医疗器械注册证，且产品名称、型号、规格与注册证完全相符。</w:t>
      </w:r>
    </w:p>
    <w:tbl>
      <w:tblPr>
        <w:tblW w:w="9112" w:type="dxa"/>
        <w:jc w:val="center"/>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firstRow="1" w:lastRow="0" w:firstColumn="1" w:lastColumn="0" w:noHBand="0" w:noVBand="1"/>
      </w:tblPr>
      <w:tblGrid>
        <w:gridCol w:w="687"/>
        <w:gridCol w:w="1196"/>
        <w:gridCol w:w="1134"/>
        <w:gridCol w:w="6095"/>
      </w:tblGrid>
      <w:tr w:rsidR="00CB3566" w:rsidRPr="00CB3566" w:rsidTr="00CB3566">
        <w:trPr>
          <w:trHeight w:val="485"/>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CB3566" w:rsidRPr="00CB3566" w:rsidRDefault="00CB3566" w:rsidP="00CB3566">
            <w:pPr>
              <w:jc w:val="center"/>
              <w:rPr>
                <w:rFonts w:asciiTheme="minorEastAsia" w:eastAsiaTheme="minorEastAsia" w:hAnsiTheme="minorEastAsia"/>
                <w:sz w:val="24"/>
              </w:rPr>
            </w:pPr>
            <w:bookmarkStart w:id="53" w:name="_Toc10324_WPSOffice_Level1"/>
            <w:bookmarkStart w:id="54" w:name="_Toc505344354"/>
            <w:bookmarkStart w:id="55" w:name="_Toc449705612"/>
            <w:r w:rsidRPr="00CB3566">
              <w:rPr>
                <w:rFonts w:asciiTheme="minorEastAsia" w:eastAsiaTheme="minorEastAsia" w:hAnsiTheme="minorEastAsia" w:hint="eastAsia"/>
                <w:sz w:val="24"/>
              </w:rPr>
              <w:lastRenderedPageBreak/>
              <w:t>序号</w:t>
            </w:r>
          </w:p>
        </w:tc>
        <w:tc>
          <w:tcPr>
            <w:tcW w:w="1196" w:type="dxa"/>
            <w:tcBorders>
              <w:top w:val="single" w:sz="4" w:space="0" w:color="000000"/>
              <w:left w:val="single" w:sz="4" w:space="0" w:color="000000"/>
              <w:bottom w:val="single" w:sz="4" w:space="0" w:color="000000"/>
              <w:right w:val="single" w:sz="4" w:space="0" w:color="000000"/>
            </w:tcBorders>
            <w:vAlign w:val="center"/>
          </w:tcPr>
          <w:p w:rsidR="00CB3566" w:rsidRPr="00CB3566" w:rsidRDefault="00CB3566" w:rsidP="00CB3566">
            <w:pPr>
              <w:jc w:val="center"/>
              <w:rPr>
                <w:rFonts w:asciiTheme="minorEastAsia" w:eastAsiaTheme="minorEastAsia" w:hAnsiTheme="minorEastAsia"/>
                <w:sz w:val="24"/>
              </w:rPr>
            </w:pPr>
            <w:r w:rsidRPr="00CB3566">
              <w:rPr>
                <w:rFonts w:asciiTheme="minorEastAsia" w:eastAsiaTheme="minorEastAsia" w:hAnsiTheme="minorEastAsia" w:hint="eastAsia"/>
                <w:sz w:val="24"/>
              </w:rPr>
              <w:t>产品名称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CB3566" w:rsidRPr="00CB3566" w:rsidRDefault="00CB3566" w:rsidP="00CB3566">
            <w:pPr>
              <w:jc w:val="center"/>
              <w:rPr>
                <w:rFonts w:asciiTheme="minorEastAsia" w:eastAsiaTheme="minorEastAsia" w:hAnsiTheme="minorEastAsia"/>
                <w:sz w:val="24"/>
              </w:rPr>
            </w:pPr>
            <w:r w:rsidRPr="00CB3566">
              <w:rPr>
                <w:rFonts w:asciiTheme="minorEastAsia" w:eastAsiaTheme="minorEastAsia" w:hAnsiTheme="minorEastAsia" w:hint="eastAsia"/>
                <w:sz w:val="24"/>
              </w:rPr>
              <w:t>数量（单位）</w:t>
            </w:r>
          </w:p>
        </w:tc>
        <w:tc>
          <w:tcPr>
            <w:tcW w:w="6095" w:type="dxa"/>
            <w:tcBorders>
              <w:top w:val="single" w:sz="4" w:space="0" w:color="000000"/>
              <w:left w:val="single" w:sz="4" w:space="0" w:color="000000"/>
              <w:bottom w:val="single" w:sz="4" w:space="0" w:color="000000"/>
              <w:right w:val="single" w:sz="4" w:space="0" w:color="000000"/>
            </w:tcBorders>
            <w:vAlign w:val="center"/>
          </w:tcPr>
          <w:p w:rsidR="00CB3566" w:rsidRPr="00CB3566" w:rsidRDefault="00CB3566" w:rsidP="00CB3566">
            <w:pPr>
              <w:jc w:val="center"/>
              <w:rPr>
                <w:rFonts w:asciiTheme="minorEastAsia" w:eastAsiaTheme="minorEastAsia" w:hAnsiTheme="minorEastAsia"/>
                <w:sz w:val="24"/>
              </w:rPr>
            </w:pPr>
            <w:r w:rsidRPr="00CB3566">
              <w:rPr>
                <w:rFonts w:asciiTheme="minorEastAsia" w:eastAsiaTheme="minorEastAsia" w:hAnsiTheme="minorEastAsia" w:hint="eastAsia"/>
                <w:sz w:val="24"/>
              </w:rPr>
              <w:t>技术参数</w:t>
            </w:r>
          </w:p>
        </w:tc>
      </w:tr>
      <w:tr w:rsidR="00CB3566" w:rsidRPr="00CB3566" w:rsidTr="00CB3566">
        <w:trPr>
          <w:trHeight w:val="485"/>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CB3566" w:rsidRPr="00CB3566" w:rsidRDefault="00CB3566" w:rsidP="00CB3566">
            <w:pPr>
              <w:jc w:val="center"/>
              <w:rPr>
                <w:rFonts w:asciiTheme="minorEastAsia" w:eastAsiaTheme="minorEastAsia" w:hAnsiTheme="minorEastAsia"/>
                <w:sz w:val="24"/>
              </w:rPr>
            </w:pPr>
            <w:r w:rsidRPr="00CB3566">
              <w:rPr>
                <w:rFonts w:asciiTheme="minorEastAsia" w:eastAsiaTheme="minorEastAsia" w:hAnsiTheme="minorEastAsia" w:hint="eastAsia"/>
                <w:sz w:val="24"/>
              </w:rPr>
              <w:t>1</w:t>
            </w:r>
          </w:p>
        </w:tc>
        <w:tc>
          <w:tcPr>
            <w:tcW w:w="1196" w:type="dxa"/>
            <w:tcBorders>
              <w:top w:val="single" w:sz="4" w:space="0" w:color="000000"/>
              <w:left w:val="single" w:sz="4" w:space="0" w:color="000000"/>
              <w:bottom w:val="single" w:sz="4" w:space="0" w:color="000000"/>
              <w:right w:val="single" w:sz="4" w:space="0" w:color="000000"/>
            </w:tcBorders>
            <w:vAlign w:val="center"/>
          </w:tcPr>
          <w:p w:rsidR="00CB3566" w:rsidRPr="00CB3566" w:rsidRDefault="00CB3566" w:rsidP="00CB3566">
            <w:pPr>
              <w:jc w:val="center"/>
              <w:rPr>
                <w:rFonts w:asciiTheme="minorEastAsia" w:eastAsiaTheme="minorEastAsia" w:hAnsiTheme="minorEastAsia"/>
                <w:sz w:val="24"/>
              </w:rPr>
            </w:pPr>
            <w:r w:rsidRPr="00CB3566">
              <w:rPr>
                <w:rFonts w:asciiTheme="minorEastAsia" w:eastAsiaTheme="minorEastAsia" w:hAnsiTheme="minorEastAsia" w:hint="eastAsia"/>
                <w:sz w:val="24"/>
              </w:rPr>
              <w:t>全自动雾化消毒机</w:t>
            </w:r>
          </w:p>
        </w:tc>
        <w:tc>
          <w:tcPr>
            <w:tcW w:w="1134" w:type="dxa"/>
            <w:tcBorders>
              <w:top w:val="single" w:sz="4" w:space="0" w:color="000000"/>
              <w:left w:val="single" w:sz="4" w:space="0" w:color="000000"/>
              <w:bottom w:val="single" w:sz="4" w:space="0" w:color="000000"/>
              <w:right w:val="single" w:sz="4" w:space="0" w:color="000000"/>
            </w:tcBorders>
            <w:vAlign w:val="center"/>
          </w:tcPr>
          <w:p w:rsidR="00CB3566" w:rsidRPr="00CB3566" w:rsidRDefault="00CB3566" w:rsidP="00CB3566">
            <w:pPr>
              <w:jc w:val="center"/>
              <w:rPr>
                <w:rFonts w:asciiTheme="minorEastAsia" w:eastAsiaTheme="minorEastAsia" w:hAnsiTheme="minorEastAsia"/>
                <w:sz w:val="24"/>
              </w:rPr>
            </w:pPr>
            <w:r w:rsidRPr="00CB3566">
              <w:rPr>
                <w:rFonts w:asciiTheme="minorEastAsia" w:eastAsiaTheme="minorEastAsia" w:hAnsiTheme="minorEastAsia" w:hint="eastAsia"/>
                <w:sz w:val="24"/>
              </w:rPr>
              <w:t>（台）</w:t>
            </w:r>
          </w:p>
        </w:tc>
        <w:tc>
          <w:tcPr>
            <w:tcW w:w="6095" w:type="dxa"/>
            <w:tcBorders>
              <w:top w:val="single" w:sz="4" w:space="0" w:color="000000"/>
              <w:left w:val="single" w:sz="4" w:space="0" w:color="000000"/>
              <w:bottom w:val="single" w:sz="4" w:space="0" w:color="000000"/>
              <w:right w:val="single" w:sz="4" w:space="0" w:color="000000"/>
            </w:tcBorders>
            <w:vAlign w:val="center"/>
          </w:tcPr>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消毒方式：</w:t>
            </w:r>
            <w:proofErr w:type="gramStart"/>
            <w:r w:rsidRPr="00CB3566">
              <w:rPr>
                <w:rFonts w:asciiTheme="minorEastAsia" w:eastAsiaTheme="minorEastAsia" w:hAnsiTheme="minorEastAsia" w:hint="eastAsia"/>
                <w:color w:val="auto"/>
              </w:rPr>
              <w:t>消毒液超干雾</w:t>
            </w:r>
            <w:proofErr w:type="gramEnd"/>
            <w:r w:rsidRPr="00CB3566">
              <w:rPr>
                <w:rFonts w:asciiTheme="minorEastAsia" w:eastAsiaTheme="minorEastAsia" w:hAnsiTheme="minorEastAsia" w:hint="eastAsia"/>
                <w:color w:val="auto"/>
              </w:rPr>
              <w:t>化消毒；</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消毒模式：任务方式定时定点消毒、屏幕手动指令方式消毒、手机远程控制方式消毒；</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消毒范围部署：可通过机器人本体不借助其他设备情况下，完成地图部署，消毒任务设置；亦可在手机端完成机器人地图部署、消毒任务设置；</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最</w:t>
            </w:r>
            <w:proofErr w:type="gramStart"/>
            <w:r w:rsidRPr="00CB3566">
              <w:rPr>
                <w:rFonts w:asciiTheme="minorEastAsia" w:eastAsiaTheme="minorEastAsia" w:hAnsiTheme="minorEastAsia" w:hint="eastAsia"/>
                <w:color w:val="auto"/>
              </w:rPr>
              <w:t>大建图</w:t>
            </w:r>
            <w:proofErr w:type="gramEnd"/>
            <w:r w:rsidRPr="00CB3566">
              <w:rPr>
                <w:rFonts w:asciiTheme="minorEastAsia" w:eastAsiaTheme="minorEastAsia" w:hAnsiTheme="minorEastAsia" w:hint="eastAsia"/>
                <w:color w:val="auto"/>
              </w:rPr>
              <w:t>范围：≥</w:t>
            </w:r>
            <w:r w:rsidRPr="00CB3566">
              <w:rPr>
                <w:rFonts w:asciiTheme="minorEastAsia" w:eastAsiaTheme="minorEastAsia" w:hAnsiTheme="minorEastAsia"/>
                <w:color w:val="auto"/>
              </w:rPr>
              <w:t xml:space="preserve">20000 </w:t>
            </w:r>
            <w:r w:rsidRPr="00CB3566">
              <w:rPr>
                <w:rFonts w:asciiTheme="minorEastAsia" w:eastAsiaTheme="minorEastAsia" w:hAnsiTheme="minorEastAsia" w:hint="eastAsia"/>
                <w:color w:val="auto"/>
              </w:rPr>
              <w:t>㎡</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color w:val="auto"/>
              </w:rPr>
              <w:t>自主定位：机器人可在部署地图范围内任何地点开机启动，人为推动不超出所建地图范围，机器人可自主执行消毒任务和低电量回</w:t>
            </w:r>
            <w:proofErr w:type="gramStart"/>
            <w:r w:rsidRPr="00CB3566">
              <w:rPr>
                <w:rFonts w:asciiTheme="minorEastAsia" w:eastAsiaTheme="minorEastAsia" w:hAnsiTheme="minorEastAsia"/>
                <w:color w:val="auto"/>
              </w:rPr>
              <w:t>充</w:t>
            </w:r>
            <w:proofErr w:type="gramEnd"/>
            <w:r w:rsidRPr="00CB3566">
              <w:rPr>
                <w:rFonts w:asciiTheme="minorEastAsia" w:eastAsiaTheme="minorEastAsia" w:hAnsiTheme="minorEastAsia"/>
                <w:color w:val="auto"/>
              </w:rPr>
              <w:t>。机器人端设置界面带辅助定位功能</w:t>
            </w:r>
            <w:r w:rsidRPr="00CB3566">
              <w:rPr>
                <w:rFonts w:asciiTheme="minorEastAsia" w:eastAsiaTheme="minorEastAsia" w:hAnsiTheme="minorEastAsia" w:hint="eastAsia"/>
                <w:color w:val="auto"/>
              </w:rPr>
              <w:t>；</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定位精度：≤±5</w:t>
            </w:r>
            <w:r w:rsidRPr="00CB3566">
              <w:rPr>
                <w:rFonts w:asciiTheme="minorEastAsia" w:eastAsiaTheme="minorEastAsia" w:hAnsiTheme="minorEastAsia"/>
                <w:color w:val="auto"/>
              </w:rPr>
              <w:t xml:space="preserve"> </w:t>
            </w:r>
            <w:r w:rsidRPr="00CB3566">
              <w:rPr>
                <w:rFonts w:asciiTheme="minorEastAsia" w:eastAsiaTheme="minorEastAsia" w:hAnsiTheme="minorEastAsia" w:hint="eastAsia"/>
                <w:color w:val="auto"/>
              </w:rPr>
              <w:t>cm；</w:t>
            </w:r>
          </w:p>
          <w:p w:rsidR="00CB3566" w:rsidRPr="00CB3566" w:rsidRDefault="00CB3566" w:rsidP="00CB3566">
            <w:pPr>
              <w:pStyle w:val="Default"/>
              <w:numPr>
                <w:ilvl w:val="0"/>
                <w:numId w:val="28"/>
              </w:numPr>
              <w:rPr>
                <w:rFonts w:asciiTheme="minorEastAsia" w:eastAsiaTheme="minorEastAsia" w:hAnsiTheme="minorEastAsia" w:cs="Times New Roman"/>
                <w:color w:val="auto"/>
              </w:rPr>
            </w:pPr>
            <w:r w:rsidRPr="00CB3566">
              <w:rPr>
                <w:rFonts w:asciiTheme="minorEastAsia" w:eastAsiaTheme="minorEastAsia" w:hAnsiTheme="minorEastAsia" w:hint="eastAsia"/>
                <w:color w:val="auto"/>
              </w:rPr>
              <w:t>可用消毒液：次氯酸、季铵盐等；</w:t>
            </w:r>
            <w:r w:rsidRPr="00CB3566">
              <w:rPr>
                <w:rFonts w:asciiTheme="minorEastAsia" w:eastAsiaTheme="minorEastAsia" w:hAnsiTheme="minorEastAsia" w:cs="Times New Roman" w:hint="eastAsia"/>
                <w:color w:val="auto"/>
              </w:rPr>
              <w:t>（提供C</w:t>
            </w:r>
            <w:r w:rsidRPr="00CB3566">
              <w:rPr>
                <w:rFonts w:asciiTheme="minorEastAsia" w:eastAsiaTheme="minorEastAsia" w:hAnsiTheme="minorEastAsia" w:cs="Times New Roman"/>
                <w:color w:val="auto"/>
              </w:rPr>
              <w:t>MA</w:t>
            </w:r>
            <w:r w:rsidRPr="00CB3566">
              <w:rPr>
                <w:rFonts w:asciiTheme="minorEastAsia" w:eastAsiaTheme="minorEastAsia" w:hAnsiTheme="minorEastAsia" w:cs="Times New Roman" w:hint="eastAsia"/>
                <w:color w:val="auto"/>
              </w:rPr>
              <w:t>检测报告证明）</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水箱容积：≥2</w:t>
            </w:r>
            <w:r w:rsidRPr="00CB3566">
              <w:rPr>
                <w:rFonts w:asciiTheme="minorEastAsia" w:eastAsiaTheme="minorEastAsia" w:hAnsiTheme="minorEastAsia"/>
                <w:color w:val="auto"/>
              </w:rPr>
              <w:t>7 L</w:t>
            </w:r>
            <w:r w:rsidRPr="00CB3566">
              <w:rPr>
                <w:rFonts w:asciiTheme="minorEastAsia" w:eastAsiaTheme="minorEastAsia" w:hAnsiTheme="minorEastAsia" w:hint="eastAsia"/>
                <w:color w:val="auto"/>
              </w:rPr>
              <w:t>；（提供证明材料）</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超声雾化组：≥</w:t>
            </w:r>
            <w:r w:rsidRPr="00CB3566">
              <w:rPr>
                <w:rFonts w:asciiTheme="minorEastAsia" w:eastAsiaTheme="minorEastAsia" w:hAnsiTheme="minorEastAsia"/>
                <w:color w:val="auto"/>
              </w:rPr>
              <w:t>6</w:t>
            </w:r>
            <w:r w:rsidRPr="00CB3566">
              <w:rPr>
                <w:rFonts w:asciiTheme="minorEastAsia" w:eastAsiaTheme="minorEastAsia" w:hAnsiTheme="minorEastAsia" w:hint="eastAsia"/>
                <w:color w:val="auto"/>
              </w:rPr>
              <w:t>组；</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出雾口：四孔喷头、六孔蘑菇喷头可选；（提供证明材料）</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color w:val="auto"/>
              </w:rPr>
              <w:t>雾化高度：雾化高度可调节</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喷射距离：≥2m；</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雾化效率：≥</w:t>
            </w:r>
            <w:r w:rsidRPr="00CB3566">
              <w:rPr>
                <w:rFonts w:asciiTheme="minorEastAsia" w:eastAsiaTheme="minorEastAsia" w:hAnsiTheme="minorEastAsia"/>
                <w:color w:val="auto"/>
              </w:rPr>
              <w:t>3 L/</w:t>
            </w:r>
            <w:r w:rsidRPr="00CB3566">
              <w:rPr>
                <w:rFonts w:asciiTheme="minorEastAsia" w:eastAsiaTheme="minorEastAsia" w:hAnsiTheme="minorEastAsia" w:hint="eastAsia"/>
                <w:color w:val="auto"/>
              </w:rPr>
              <w:t>h（高、中、低三档位可调）；</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雾化颗粒：＜1</w:t>
            </w:r>
            <w:r w:rsidRPr="00CB3566">
              <w:rPr>
                <w:rFonts w:asciiTheme="minorEastAsia" w:eastAsiaTheme="minorEastAsia" w:hAnsiTheme="minorEastAsia"/>
                <w:color w:val="auto"/>
              </w:rPr>
              <w:t xml:space="preserve">0 </w:t>
            </w:r>
            <w:r w:rsidRPr="00CB3566">
              <w:rPr>
                <w:rFonts w:asciiTheme="minorEastAsia" w:eastAsiaTheme="minorEastAsia" w:hAnsiTheme="minorEastAsia" w:hint="eastAsia"/>
                <w:color w:val="auto"/>
              </w:rPr>
              <w:t>μm；</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杀灭能力：≥6log；</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移动速度：≥</w:t>
            </w:r>
            <w:r w:rsidRPr="00CB3566">
              <w:rPr>
                <w:rFonts w:asciiTheme="minorEastAsia" w:eastAsiaTheme="minorEastAsia" w:hAnsiTheme="minorEastAsia"/>
                <w:color w:val="auto"/>
              </w:rPr>
              <w:t>0.3 m/s</w:t>
            </w:r>
            <w:r w:rsidRPr="00CB3566">
              <w:rPr>
                <w:rFonts w:asciiTheme="minorEastAsia" w:eastAsiaTheme="minorEastAsia" w:hAnsiTheme="minorEastAsia" w:hint="eastAsia"/>
                <w:color w:val="auto"/>
              </w:rPr>
              <w:t>；</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激光雷达扫描半径：≥2</w:t>
            </w:r>
            <w:r w:rsidRPr="00CB3566">
              <w:rPr>
                <w:rFonts w:asciiTheme="minorEastAsia" w:eastAsiaTheme="minorEastAsia" w:hAnsiTheme="minorEastAsia"/>
                <w:color w:val="auto"/>
              </w:rPr>
              <w:t>5</w:t>
            </w:r>
            <w:r w:rsidRPr="00CB3566">
              <w:rPr>
                <w:rFonts w:asciiTheme="minorEastAsia" w:eastAsiaTheme="minorEastAsia" w:hAnsiTheme="minorEastAsia" w:hint="eastAsia"/>
                <w:color w:val="auto"/>
              </w:rPr>
              <w:t>m；</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导航方式：激光雷达、超声波、视觉避障（三位一体）；</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待机时间：≥</w:t>
            </w:r>
            <w:r w:rsidRPr="00CB3566">
              <w:rPr>
                <w:rFonts w:asciiTheme="minorEastAsia" w:eastAsiaTheme="minorEastAsia" w:hAnsiTheme="minorEastAsia"/>
                <w:color w:val="auto"/>
              </w:rPr>
              <w:t xml:space="preserve">27 </w:t>
            </w:r>
            <w:r w:rsidRPr="00CB3566">
              <w:rPr>
                <w:rFonts w:asciiTheme="minorEastAsia" w:eastAsiaTheme="minorEastAsia" w:hAnsiTheme="minorEastAsia" w:hint="eastAsia"/>
                <w:color w:val="auto"/>
              </w:rPr>
              <w:t>h（满载负荷工作时长≥</w:t>
            </w:r>
            <w:r w:rsidRPr="00CB3566">
              <w:rPr>
                <w:rFonts w:asciiTheme="minorEastAsia" w:eastAsiaTheme="minorEastAsia" w:hAnsiTheme="minorEastAsia"/>
                <w:color w:val="auto"/>
              </w:rPr>
              <w:t xml:space="preserve">5 </w:t>
            </w:r>
            <w:r w:rsidRPr="00CB3566">
              <w:rPr>
                <w:rFonts w:asciiTheme="minorEastAsia" w:eastAsiaTheme="minorEastAsia" w:hAnsiTheme="minorEastAsia" w:hint="eastAsia"/>
                <w:color w:val="auto"/>
              </w:rPr>
              <w:t>h）；</w:t>
            </w:r>
          </w:p>
          <w:p w:rsidR="00CB3566" w:rsidRPr="00CB3566" w:rsidRDefault="00CB3566" w:rsidP="00CB3566">
            <w:pPr>
              <w:pStyle w:val="Default"/>
              <w:numPr>
                <w:ilvl w:val="0"/>
                <w:numId w:val="28"/>
              </w:numPr>
              <w:rPr>
                <w:rFonts w:asciiTheme="minorEastAsia" w:eastAsiaTheme="minorEastAsia" w:hAnsiTheme="minorEastAsia"/>
                <w:color w:val="auto"/>
              </w:rPr>
            </w:pPr>
            <w:r w:rsidRPr="00CB3566">
              <w:rPr>
                <w:rFonts w:asciiTheme="minorEastAsia" w:eastAsiaTheme="minorEastAsia" w:hAnsiTheme="minorEastAsia" w:hint="eastAsia"/>
                <w:color w:val="auto"/>
              </w:rPr>
              <w:t>交互界面：</w:t>
            </w:r>
            <w:r w:rsidRPr="00CB3566">
              <w:rPr>
                <w:rFonts w:asciiTheme="minorEastAsia" w:eastAsiaTheme="minorEastAsia" w:hAnsiTheme="minorEastAsia"/>
                <w:color w:val="auto"/>
              </w:rPr>
              <w:t>配备</w:t>
            </w:r>
            <w:r w:rsidRPr="00CB3566">
              <w:rPr>
                <w:rFonts w:asciiTheme="minorEastAsia" w:eastAsiaTheme="minorEastAsia" w:hAnsiTheme="minorEastAsia" w:hint="eastAsia"/>
                <w:color w:val="auto"/>
              </w:rPr>
              <w:t>≥</w:t>
            </w:r>
            <w:r w:rsidRPr="00CB3566">
              <w:rPr>
                <w:rFonts w:asciiTheme="minorEastAsia" w:eastAsiaTheme="minorEastAsia" w:hAnsiTheme="minorEastAsia"/>
                <w:color w:val="auto"/>
              </w:rPr>
              <w:t>10.1寸高清</w:t>
            </w:r>
            <w:r w:rsidRPr="00CB3566">
              <w:rPr>
                <w:rFonts w:asciiTheme="minorEastAsia" w:eastAsiaTheme="minorEastAsia" w:hAnsiTheme="minorEastAsia" w:hint="eastAsia"/>
                <w:color w:val="auto"/>
              </w:rPr>
              <w:t>触摸</w:t>
            </w:r>
            <w:r w:rsidRPr="00CB3566">
              <w:rPr>
                <w:rFonts w:asciiTheme="minorEastAsia" w:eastAsiaTheme="minorEastAsia" w:hAnsiTheme="minorEastAsia"/>
                <w:color w:val="auto"/>
              </w:rPr>
              <w:t>显示屏</w:t>
            </w:r>
            <w:r w:rsidRPr="00CB3566">
              <w:rPr>
                <w:rFonts w:asciiTheme="minorEastAsia" w:eastAsiaTheme="minorEastAsia" w:hAnsiTheme="minorEastAsia" w:hint="eastAsia"/>
                <w:color w:val="auto"/>
              </w:rPr>
              <w:t>，</w:t>
            </w:r>
            <w:r w:rsidRPr="00CB3566">
              <w:rPr>
                <w:rFonts w:asciiTheme="minorEastAsia" w:eastAsiaTheme="minorEastAsia" w:hAnsiTheme="minorEastAsia"/>
                <w:color w:val="auto"/>
              </w:rPr>
              <w:t>支持即时中英文版本切换，使用</w:t>
            </w:r>
            <w:r w:rsidRPr="00CB3566">
              <w:rPr>
                <w:rFonts w:asciiTheme="minorEastAsia" w:eastAsiaTheme="minorEastAsia" w:hAnsiTheme="minorEastAsia" w:hint="eastAsia"/>
                <w:color w:val="auto"/>
              </w:rPr>
              <w:t>场景</w:t>
            </w:r>
            <w:r w:rsidRPr="00CB3566">
              <w:rPr>
                <w:rFonts w:asciiTheme="minorEastAsia" w:eastAsiaTheme="minorEastAsia" w:hAnsiTheme="minorEastAsia"/>
                <w:color w:val="auto"/>
              </w:rPr>
              <w:t>无困扰</w:t>
            </w:r>
            <w:r w:rsidRPr="00CB3566">
              <w:rPr>
                <w:rFonts w:asciiTheme="minorEastAsia" w:eastAsiaTheme="minorEastAsia" w:hAnsiTheme="minorEastAsia" w:hint="eastAsia"/>
                <w:color w:val="auto"/>
              </w:rPr>
              <w:t>；（提供证明材料）</w:t>
            </w:r>
          </w:p>
        </w:tc>
      </w:tr>
    </w:tbl>
    <w:p w:rsidR="00CB3566" w:rsidRPr="00CB3566" w:rsidRDefault="00CB3566" w:rsidP="00CB3566">
      <w:pPr>
        <w:pStyle w:val="Default"/>
        <w:rPr>
          <w:rFonts w:asciiTheme="minorEastAsia" w:eastAsiaTheme="minorEastAsia" w:hAnsiTheme="minorEastAsia"/>
          <w:color w:val="auto"/>
        </w:rPr>
      </w:pPr>
      <w:bookmarkStart w:id="56" w:name="_Toc217446060"/>
      <w:bookmarkEnd w:id="53"/>
      <w:bookmarkEnd w:id="54"/>
    </w:p>
    <w:bookmarkEnd w:id="55"/>
    <w:bookmarkEnd w:id="56"/>
    <w:p w:rsidR="00CB3566" w:rsidRPr="00CB3566" w:rsidRDefault="00CB3566" w:rsidP="00CB3566">
      <w:pPr>
        <w:spacing w:line="360" w:lineRule="auto"/>
        <w:rPr>
          <w:rFonts w:asciiTheme="minorEastAsia" w:eastAsiaTheme="minorEastAsia" w:hAnsiTheme="minorEastAsia"/>
          <w:sz w:val="24"/>
        </w:rPr>
      </w:pPr>
      <w:r w:rsidRPr="00CB3566">
        <w:rPr>
          <w:rFonts w:asciiTheme="minorEastAsia" w:eastAsiaTheme="minorEastAsia" w:hAnsiTheme="minorEastAsia" w:hint="eastAsia"/>
          <w:sz w:val="24"/>
        </w:rPr>
        <w:t>质保：原厂质保二十四个月（需提供同原厂签订的保修协议）</w:t>
      </w:r>
    </w:p>
    <w:p w:rsidR="00CB3566" w:rsidRPr="00CB3566" w:rsidRDefault="00CB3566" w:rsidP="00CB3566">
      <w:pPr>
        <w:spacing w:line="480" w:lineRule="auto"/>
        <w:rPr>
          <w:rFonts w:asciiTheme="minorEastAsia" w:eastAsiaTheme="minorEastAsia" w:hAnsiTheme="minorEastAsia" w:cs="宋体"/>
          <w:sz w:val="24"/>
        </w:rPr>
        <w:sectPr w:rsidR="00CB3566" w:rsidRPr="00CB3566">
          <w:pgSz w:w="11906" w:h="16838"/>
          <w:pgMar w:top="1440" w:right="1800" w:bottom="1440" w:left="1800" w:header="708" w:footer="708" w:gutter="0"/>
          <w:cols w:space="708"/>
          <w:docGrid w:type="lines" w:linePitch="360"/>
        </w:sectPr>
      </w:pPr>
      <w:r w:rsidRPr="00CB3566">
        <w:rPr>
          <w:rFonts w:asciiTheme="minorEastAsia" w:eastAsiaTheme="minorEastAsia" w:hAnsiTheme="minorEastAsia" w:cs="宋体" w:hint="eastAsia"/>
          <w:sz w:val="24"/>
        </w:rPr>
        <w:t>要求：需提供国家食品药品监督管理局核发的中华人民共和国医疗器械注册证，且产品名称、型号、规格与注册证完全相符。</w:t>
      </w:r>
    </w:p>
    <w:tbl>
      <w:tblPr>
        <w:tblW w:w="9747" w:type="dxa"/>
        <w:jc w:val="center"/>
        <w:tblLayout w:type="fixed"/>
        <w:tblLook w:val="04A0" w:firstRow="1" w:lastRow="0" w:firstColumn="1" w:lastColumn="0" w:noHBand="0" w:noVBand="1"/>
      </w:tblPr>
      <w:tblGrid>
        <w:gridCol w:w="1838"/>
        <w:gridCol w:w="7909"/>
      </w:tblGrid>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lastRenderedPageBreak/>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第十一标段</w:t>
            </w:r>
          </w:p>
        </w:tc>
      </w:tr>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血液透析机</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八</w:t>
            </w:r>
            <w:r w:rsidR="00B955CF">
              <w:rPr>
                <w:rFonts w:asciiTheme="minorEastAsia" w:eastAsiaTheme="minorEastAsia" w:hAnsiTheme="minorEastAsia" w:hint="eastAsia"/>
                <w:color w:val="000000"/>
                <w:sz w:val="24"/>
              </w:rPr>
              <w:t>个）</w:t>
            </w:r>
          </w:p>
        </w:tc>
      </w:tr>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2</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血液水处理系统</w:t>
            </w:r>
            <w:r w:rsidR="00B955CF">
              <w:rPr>
                <w:rFonts w:asciiTheme="minorEastAsia" w:eastAsiaTheme="minorEastAsia" w:hAnsiTheme="minorEastAsia" w:hint="eastAsia"/>
                <w:color w:val="000000"/>
                <w:sz w:val="24"/>
              </w:rPr>
              <w:t>（一个）</w:t>
            </w:r>
          </w:p>
        </w:tc>
      </w:tr>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3</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双泵血</w:t>
            </w:r>
            <w:proofErr w:type="gramStart"/>
            <w:r w:rsidRPr="00CB3566">
              <w:rPr>
                <w:rFonts w:asciiTheme="minorEastAsia" w:eastAsiaTheme="minorEastAsia" w:hAnsiTheme="minorEastAsia" w:hint="eastAsia"/>
                <w:color w:val="000000"/>
                <w:sz w:val="24"/>
              </w:rPr>
              <w:t>血</w:t>
            </w:r>
            <w:proofErr w:type="gramEnd"/>
            <w:r w:rsidRPr="00CB3566">
              <w:rPr>
                <w:rFonts w:asciiTheme="minorEastAsia" w:eastAsiaTheme="minorEastAsia" w:hAnsiTheme="minorEastAsia" w:hint="eastAsia"/>
                <w:color w:val="000000"/>
                <w:sz w:val="24"/>
              </w:rPr>
              <w:t>滤机</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三</w:t>
            </w:r>
            <w:r w:rsidR="00B955CF">
              <w:rPr>
                <w:rFonts w:asciiTheme="minorEastAsia" w:eastAsiaTheme="minorEastAsia" w:hAnsiTheme="minorEastAsia" w:hint="eastAsia"/>
                <w:color w:val="000000"/>
                <w:sz w:val="24"/>
              </w:rPr>
              <w:t>个）</w:t>
            </w:r>
          </w:p>
        </w:tc>
      </w:tr>
    </w:tbl>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 xml:space="preserve">      一、血液透析机</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一、主要技术参数</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1供电：交流，220V（±10%），频率：50－60Hz。</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2供水：供水压:1－3bar；供水温度：5－35℃。</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3后备电池：支持血泵运转≥20分钟；具备断电状态保存功能；任意时刻恢复供电可恢复至断电前的治疗状态。</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4血流量：50－600ml/min。</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5动脉压：-300－+280mmHg。</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6静脉压：-100－+500mmHg。</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7跨膜压：-100－+500mmHg。</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8透析液流量：300－700ml/min；任意可调。</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9透析液浓度：测量范围：12.0－18.0mS/cm 。</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10B液浓度：测量范围： 1.0－8.0mS/cm 。</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11透析液温度：33－40℃</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12空气探测：超声探测；检测位置在静脉壶下管路，对静脉壶尺寸无特定要求，最高检测精度达到0.001ml</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13肝素注入：给药速率：0.0—10.0ml/h；注射器尺寸：10ml，20ml，30ml均可用,可设定停止时间，</w:t>
      </w:r>
      <w:proofErr w:type="gramStart"/>
      <w:r w:rsidRPr="00CB3566">
        <w:rPr>
          <w:rFonts w:asciiTheme="minorEastAsia" w:eastAsiaTheme="minorEastAsia" w:hAnsiTheme="minorEastAsia" w:cs="宋体"/>
          <w:sz w:val="24"/>
        </w:rPr>
        <w:t>肝素泵有自动</w:t>
      </w:r>
      <w:proofErr w:type="gramEnd"/>
      <w:r w:rsidRPr="00CB3566">
        <w:rPr>
          <w:rFonts w:asciiTheme="minorEastAsia" w:eastAsiaTheme="minorEastAsia" w:hAnsiTheme="minorEastAsia" w:cs="宋体"/>
          <w:sz w:val="24"/>
        </w:rPr>
        <w:t>注入和追加功能。</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14漏血检测：光电式红绿双色光检测，精度：≤0.4mL/min。</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15超滤：超滤速度：0.0－4.0L/h</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二、系统功能概述</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1人机交互：≥1</w:t>
      </w:r>
      <w:r w:rsidRPr="00CB3566">
        <w:rPr>
          <w:rFonts w:asciiTheme="minorEastAsia" w:eastAsiaTheme="minorEastAsia" w:hAnsiTheme="minorEastAsia" w:cs="宋体" w:hint="eastAsia"/>
          <w:sz w:val="24"/>
        </w:rPr>
        <w:t>1.5</w:t>
      </w:r>
      <w:r w:rsidRPr="00CB3566">
        <w:rPr>
          <w:rFonts w:asciiTheme="minorEastAsia" w:eastAsiaTheme="minorEastAsia" w:hAnsiTheme="minorEastAsia" w:cs="宋体"/>
          <w:sz w:val="24"/>
        </w:rPr>
        <w:t>英寸彩色液晶显示器，触摸屏操作，中文操作系统，治疗、调校、维修界面等全部为中文显示。</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2信息记录：具备装置的设定、报警、操作信息记录功能，方便查询；具备配管监视功能，可提供机器</w:t>
      </w:r>
      <w:proofErr w:type="gramStart"/>
      <w:r w:rsidRPr="00CB3566">
        <w:rPr>
          <w:rFonts w:asciiTheme="minorEastAsia" w:eastAsiaTheme="minorEastAsia" w:hAnsiTheme="minorEastAsia" w:cs="宋体"/>
          <w:sz w:val="24"/>
        </w:rPr>
        <w:t>内部液路流程</w:t>
      </w:r>
      <w:proofErr w:type="gramEnd"/>
      <w:r w:rsidRPr="00CB3566">
        <w:rPr>
          <w:rFonts w:asciiTheme="minorEastAsia" w:eastAsiaTheme="minorEastAsia" w:hAnsiTheme="minorEastAsia" w:cs="宋体"/>
          <w:sz w:val="24"/>
        </w:rPr>
        <w:t>及相关参数的实时显示，直观了解透析液回路的运行状态。</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3信息提示：具备全中文报警自我解释功能，可提示报警的原因与排除的方式。</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4原液配方：原液配方全开放，默认记忆多种原液配方，可任意更改。</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5超滤系统：采用容量</w:t>
      </w:r>
      <w:proofErr w:type="gramStart"/>
      <w:r w:rsidRPr="00CB3566">
        <w:rPr>
          <w:rFonts w:asciiTheme="minorEastAsia" w:eastAsiaTheme="minorEastAsia" w:hAnsiTheme="minorEastAsia" w:cs="宋体"/>
          <w:sz w:val="24"/>
        </w:rPr>
        <w:t>式平衡</w:t>
      </w:r>
      <w:proofErr w:type="gramEnd"/>
      <w:r w:rsidRPr="00CB3566">
        <w:rPr>
          <w:rFonts w:asciiTheme="minorEastAsia" w:eastAsiaTheme="minorEastAsia" w:hAnsiTheme="minorEastAsia" w:cs="宋体"/>
          <w:sz w:val="24"/>
        </w:rPr>
        <w:t>与超滤控制系统，保证治疗安全和脱水精准。</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6配液方式：先吸B液后吸A液，有单独的A、B浓缩液泵，B液浓度误差更小，可对酸中毒患者有针对性进行治疗。</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7浓度曲线：可进行可调钠和碳酸氢盐曲线治疗，可选择线性或梯级自动调整程序设定任意曲线，并可预存≥8条曲线，预存曲线可修改并储存，方便下次调用，可单独使用或与超滤曲线组合使用，实现个性化透析。</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8超滤曲线：可进行可调超滤曲线治疗，可选择线性或梯级自动调整程序设定任意曲线，并可预存≥8条曲线，预存曲线可修改并储存，方便下次调用，可单独使用或与浓度曲线组合使用，实现个性化透析。</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9消毒方式：具备药液消毒和热消毒方式，多种自动运转程序可选，可任意更改，热水柠檬酸消毒温度最高可达到≥90℃，消毒、脱钙一体化完成时间≤36min</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10透析液过滤：标准配备透析液过滤器组件，透析液过滤器可截留、吸附细菌和内毒素，透析液纯净度更高，减少微炎症反应和感染风险，提高治疗安全。</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11自检：全功能数字化自检，包括所有显示、控制、监测、水路等系统，为保证治疗安全自</w:t>
      </w:r>
      <w:proofErr w:type="gramStart"/>
      <w:r w:rsidRPr="00CB3566">
        <w:rPr>
          <w:rFonts w:asciiTheme="minorEastAsia" w:eastAsiaTheme="minorEastAsia" w:hAnsiTheme="minorEastAsia" w:cs="宋体"/>
          <w:sz w:val="24"/>
        </w:rPr>
        <w:t>检不可</w:t>
      </w:r>
      <w:proofErr w:type="gramEnd"/>
      <w:r w:rsidRPr="00CB3566">
        <w:rPr>
          <w:rFonts w:asciiTheme="minorEastAsia" w:eastAsiaTheme="minorEastAsia" w:hAnsiTheme="minorEastAsia" w:cs="宋体"/>
          <w:sz w:val="24"/>
        </w:rPr>
        <w:t>跳过。</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12报警指示灯：具有360°可视外部独立四种颜色报警灯，具有声光报警指</w:t>
      </w:r>
      <w:r w:rsidRPr="00CB3566">
        <w:rPr>
          <w:rFonts w:asciiTheme="minorEastAsia" w:eastAsiaTheme="minorEastAsia" w:hAnsiTheme="minorEastAsia" w:cs="宋体"/>
          <w:sz w:val="24"/>
        </w:rPr>
        <w:lastRenderedPageBreak/>
        <w:t>示，可帮助医护及时准确判断报警提示内容。</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13</w:t>
      </w:r>
      <w:proofErr w:type="gramStart"/>
      <w:r w:rsidRPr="00CB3566">
        <w:rPr>
          <w:rFonts w:asciiTheme="minorEastAsia" w:eastAsiaTheme="minorEastAsia" w:hAnsiTheme="minorEastAsia" w:cs="宋体"/>
          <w:sz w:val="24"/>
        </w:rPr>
        <w:t>预冲辅助</w:t>
      </w:r>
      <w:proofErr w:type="gramEnd"/>
      <w:r w:rsidRPr="00CB3566">
        <w:rPr>
          <w:rFonts w:asciiTheme="minorEastAsia" w:eastAsiaTheme="minorEastAsia" w:hAnsiTheme="minorEastAsia" w:cs="宋体"/>
          <w:sz w:val="24"/>
        </w:rPr>
        <w:t>：</w:t>
      </w:r>
      <w:proofErr w:type="gramStart"/>
      <w:r w:rsidRPr="00CB3566">
        <w:rPr>
          <w:rFonts w:asciiTheme="minorEastAsia" w:eastAsiaTheme="minorEastAsia" w:hAnsiTheme="minorEastAsia" w:cs="宋体"/>
          <w:sz w:val="24"/>
        </w:rPr>
        <w:t>具有预冲辅助</w:t>
      </w:r>
      <w:proofErr w:type="gramEnd"/>
      <w:r w:rsidRPr="00CB3566">
        <w:rPr>
          <w:rFonts w:asciiTheme="minorEastAsia" w:eastAsiaTheme="minorEastAsia" w:hAnsiTheme="minorEastAsia" w:cs="宋体"/>
          <w:sz w:val="24"/>
        </w:rPr>
        <w:t>功能，可根据科室需要设置预冲量和预冲速度，简化临床操作。</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14自动排液：操作时只需一个按键并仅按一次，即可完成排液工作，可自动排除透析器及管路内的残余液体，医疗废物整理更加整洁、轻松，降低科室运营成本。</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三、要求与质保</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整机质保二十四个月；签订合同时需提供与生产厂家签订的质保协议。</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与本院HIS或相关计算机系统匹配（接口费由中标方承担）。</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 xml:space="preserve">                           二、水处理系统</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1.设备名称：血液透析用制水设备。</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2.主要用途：血液透析中心专用双级反渗透水处理系统，为血液透析提供高品质透析用水。</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3.技术参数及配置</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3.1 总体性能要求：</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3.1.1 全自动化学消毒双级反渗透水处理系统装置，设备性能符合《YY/T 1269-2015血液透析和相关治疗用水处理设备常规控制要求》标准规定；产水水质符合《YY0572-2015血液透析和相关治疗用水》标准规定，设备安装调试结束后提供具有资质的检测机构出具的结论合格的第三方水质检测报告；</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3.1.2 双</w:t>
      </w:r>
      <w:proofErr w:type="gramStart"/>
      <w:r w:rsidRPr="00CB3566">
        <w:rPr>
          <w:rFonts w:asciiTheme="minorEastAsia" w:eastAsiaTheme="minorEastAsia" w:hAnsiTheme="minorEastAsia" w:cs="宋体"/>
          <w:sz w:val="24"/>
        </w:rPr>
        <w:t>级反渗系统</w:t>
      </w:r>
      <w:proofErr w:type="gramEnd"/>
      <w:r w:rsidRPr="00CB3566">
        <w:rPr>
          <w:rFonts w:asciiTheme="minorEastAsia" w:eastAsiaTheme="minorEastAsia" w:hAnsiTheme="minorEastAsia" w:cs="宋体"/>
          <w:sz w:val="24"/>
        </w:rPr>
        <w:t>为密闭循环管路直接供水系统，无反渗水储水装置，双级中的任何一级均可独立工作。反渗水出口不得设置气囊。</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3.1.3 产水量≥2500L/H（以25℃水温计）, 产水量以注册证为准</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3.1.4 细菌清除率≥99%，水处理装置符合国家</w:t>
      </w:r>
      <w:proofErr w:type="gramStart"/>
      <w:r w:rsidRPr="00CB3566">
        <w:rPr>
          <w:rFonts w:asciiTheme="minorEastAsia" w:eastAsiaTheme="minorEastAsia" w:hAnsiTheme="minorEastAsia" w:cs="宋体"/>
          <w:sz w:val="24"/>
        </w:rPr>
        <w:t>卫健委发布</w:t>
      </w:r>
      <w:proofErr w:type="gramEnd"/>
      <w:r w:rsidRPr="00CB3566">
        <w:rPr>
          <w:rFonts w:asciiTheme="minorEastAsia" w:eastAsiaTheme="minorEastAsia" w:hAnsiTheme="minorEastAsia" w:cs="宋体"/>
          <w:sz w:val="24"/>
        </w:rPr>
        <w:t>《血液净化标准操作规程（2010年版）》的要求；</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3.1.5 平均</w:t>
      </w:r>
      <w:proofErr w:type="gramStart"/>
      <w:r w:rsidRPr="00CB3566">
        <w:rPr>
          <w:rFonts w:asciiTheme="minorEastAsia" w:eastAsiaTheme="minorEastAsia" w:hAnsiTheme="minorEastAsia" w:cs="宋体"/>
          <w:sz w:val="24"/>
        </w:rPr>
        <w:t>脱盐率</w:t>
      </w:r>
      <w:proofErr w:type="gramEnd"/>
      <w:r w:rsidRPr="00CB3566">
        <w:rPr>
          <w:rFonts w:asciiTheme="minorEastAsia" w:eastAsiaTheme="minorEastAsia" w:hAnsiTheme="minorEastAsia" w:cs="宋体"/>
          <w:sz w:val="24"/>
        </w:rPr>
        <w:t>≥99%；</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3.1.6 具备动态节水技术，原水利用率≥75%可调，（提供权威检测报告）根据透析机开机数量自动调节产水量、排水量大小；</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3.1.7 具备全自动运行功能，</w:t>
      </w:r>
      <w:proofErr w:type="gramStart"/>
      <w:r w:rsidRPr="00CB3566">
        <w:rPr>
          <w:rFonts w:asciiTheme="minorEastAsia" w:eastAsiaTheme="minorEastAsia" w:hAnsiTheme="minorEastAsia" w:cs="宋体"/>
          <w:sz w:val="24"/>
        </w:rPr>
        <w:t>反渗机</w:t>
      </w:r>
      <w:proofErr w:type="gramEnd"/>
      <w:r w:rsidRPr="00CB3566">
        <w:rPr>
          <w:rFonts w:asciiTheme="minorEastAsia" w:eastAsiaTheme="minorEastAsia" w:hAnsiTheme="minorEastAsia" w:cs="宋体"/>
          <w:sz w:val="24"/>
        </w:rPr>
        <w:t>在非透析或待机状态下，能够定时进行自动冲洗</w:t>
      </w:r>
      <w:proofErr w:type="gramStart"/>
      <w:r w:rsidRPr="00CB3566">
        <w:rPr>
          <w:rFonts w:asciiTheme="minorEastAsia" w:eastAsiaTheme="minorEastAsia" w:hAnsiTheme="minorEastAsia" w:cs="宋体"/>
          <w:sz w:val="24"/>
        </w:rPr>
        <w:t>反渗膜</w:t>
      </w:r>
      <w:proofErr w:type="gramEnd"/>
      <w:r w:rsidRPr="00CB3566">
        <w:rPr>
          <w:rFonts w:asciiTheme="minorEastAsia" w:eastAsiaTheme="minorEastAsia" w:hAnsiTheme="minorEastAsia" w:cs="宋体"/>
          <w:sz w:val="24"/>
        </w:rPr>
        <w:t>及输水管路，避免形成生物膜；</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3.1.8 具备自动报警功能，系统在低电压、过电压、电机过流、过热、过载、缺水等情况下自动报警，确保系统安全运行；</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3.1.9 具备多重应急控制，具有紧急供水功能，设备故障时，一二级切换应急制水，可实现手工紧急启动方式运行，安全方便。</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3.2 前处理部分</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3.2.1 设备要求采用高精度原装压力监测装置，确保设备运行参数的准确监测；</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3.2.2 预处理系统：砂罐1个，活性炭罐1个，软化树脂罐1个，原装控制装置；</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3.2.3 前处理控制器要求品牌控制阀，具备电源丧失记忆保持功能，具有图像显示、精密计时器、高效的再生序列、</w:t>
      </w:r>
      <w:proofErr w:type="gramStart"/>
      <w:r w:rsidRPr="00CB3566">
        <w:rPr>
          <w:rFonts w:asciiTheme="minorEastAsia" w:eastAsiaTheme="minorEastAsia" w:hAnsiTheme="minorEastAsia" w:cs="宋体"/>
          <w:sz w:val="24"/>
        </w:rPr>
        <w:t>日历超控</w:t>
      </w:r>
      <w:proofErr w:type="gramEnd"/>
      <w:r w:rsidRPr="00CB3566">
        <w:rPr>
          <w:rFonts w:asciiTheme="minorEastAsia" w:eastAsiaTheme="minorEastAsia" w:hAnsiTheme="minorEastAsia" w:cs="宋体"/>
          <w:sz w:val="24"/>
        </w:rPr>
        <w:t>、自动容量计算、完全可编程的循环时间等功能，保证前处理再生或冲洗的效果；</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3.2.4 前处理部分加压</w:t>
      </w:r>
      <w:proofErr w:type="gramStart"/>
      <w:r w:rsidRPr="00CB3566">
        <w:rPr>
          <w:rFonts w:asciiTheme="minorEastAsia" w:eastAsiaTheme="minorEastAsia" w:hAnsiTheme="minorEastAsia" w:cs="宋体"/>
          <w:sz w:val="24"/>
        </w:rPr>
        <w:t>泵要求</w:t>
      </w:r>
      <w:proofErr w:type="gramEnd"/>
      <w:r w:rsidRPr="00CB3566">
        <w:rPr>
          <w:rFonts w:asciiTheme="minorEastAsia" w:eastAsiaTheme="minorEastAsia" w:hAnsiTheme="minorEastAsia" w:cs="宋体"/>
          <w:sz w:val="24"/>
        </w:rPr>
        <w:t>变频泵1台，原水变频供水，全自动加压供水设备，能够自动根据检测的管网压力进行调节，可忽略原水在一定条件下的压力波动，以保证用户的恒压变量供水要求，使供水管网压力恒定；</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3.2.5预处理系统：配有全自动故障报警功能及复位功能；</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3.2.6精密过滤器：材质为不锈钢，内装不少于5支滤芯。</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3.3 主机及反渗透部分</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3.3.1 系统水泵：一级、二级泵均须采用多级离心泵，液体接触部分要求为不锈钢材质；</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3.3.2采用不锈钢材质</w:t>
      </w:r>
      <w:proofErr w:type="gramStart"/>
      <w:r w:rsidRPr="00CB3566">
        <w:rPr>
          <w:rFonts w:asciiTheme="minorEastAsia" w:eastAsiaTheme="minorEastAsia" w:hAnsiTheme="minorEastAsia" w:cs="宋体"/>
          <w:sz w:val="24"/>
        </w:rPr>
        <w:t>单芯膜壳</w:t>
      </w:r>
      <w:proofErr w:type="gramEnd"/>
      <w:r w:rsidRPr="00CB3566">
        <w:rPr>
          <w:rFonts w:asciiTheme="minorEastAsia" w:eastAsiaTheme="minorEastAsia" w:hAnsiTheme="minorEastAsia" w:cs="宋体"/>
          <w:sz w:val="24"/>
        </w:rPr>
        <w:t>；采用无死腔反渗透膜壳，使反渗透膜在运行时能实现全循环，避免了反渗透膜细菌的滋生；</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3.3.3 要求具有反渗透膜纯水保养功能：设备进入或退出待机状态时自动冲洗反渗透膜，待机时可定时自动冲洗反渗透膜，间隔冲洗时间可调；</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3.3.4 电动阀连接方式采用卡片式连接，不得采用螺纹式连接，以免渗水；</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3.4 电气控制系统</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3.4.1 系统采用PLC控制，触摸</w:t>
      </w:r>
      <w:proofErr w:type="gramStart"/>
      <w:r w:rsidRPr="00CB3566">
        <w:rPr>
          <w:rFonts w:asciiTheme="minorEastAsia" w:eastAsiaTheme="minorEastAsia" w:hAnsiTheme="minorEastAsia" w:cs="宋体"/>
          <w:sz w:val="24"/>
        </w:rPr>
        <w:t>屏操作</w:t>
      </w:r>
      <w:proofErr w:type="gramEnd"/>
      <w:r w:rsidRPr="00CB3566">
        <w:rPr>
          <w:rFonts w:asciiTheme="minorEastAsia" w:eastAsiaTheme="minorEastAsia" w:hAnsiTheme="minorEastAsia" w:cs="宋体"/>
          <w:sz w:val="24"/>
        </w:rPr>
        <w:t>界面，尺寸≥1</w:t>
      </w:r>
      <w:r w:rsidRPr="00CB3566">
        <w:rPr>
          <w:rFonts w:asciiTheme="minorEastAsia" w:eastAsiaTheme="minorEastAsia" w:hAnsiTheme="minorEastAsia" w:cs="宋体" w:hint="eastAsia"/>
          <w:sz w:val="24"/>
        </w:rPr>
        <w:t>1</w:t>
      </w:r>
      <w:r w:rsidRPr="00CB3566">
        <w:rPr>
          <w:rFonts w:asciiTheme="minorEastAsia" w:eastAsiaTheme="minorEastAsia" w:hAnsiTheme="minorEastAsia" w:cs="宋体"/>
          <w:sz w:val="24"/>
        </w:rPr>
        <w:t>寸，人机对话显示操作，各种实时运行参数如电导率、一级纯水流量、一级废水流量、二级纯水流量、运行水温等，能在显示屏上以数字方式动态显示。数据储存，并配有数据打印功能；</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3.4.2操作系统中有手动、自动、热消毒、化学消毒、系统参数等多个界面，其中自动界面中有双级、单一级、单二级操作界面，工作界面中能显示所有泵体、阀件、液位实时状态；</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3.4.3能够同时监测原水、产品水的电导率值及流量功能，产品水质超标时，可提供声光报警；</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3.4.4具备自动、手动双重控制功能。当自动控制发生故障时，仍能启动设备，要求能紧急供水并能保证水质、水量；</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3.4.5可编程控制自动开关机、冲洗、消毒、报警等程序，具备夜间、待机自动冲洗功能、自动定时开关机等功能；</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3.4.6血液透析用水处理机制造商具有专业的血液透析用制水设备软件，提供国家计算机软件著作权登记证书。</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3.5 消毒系统</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3.5.1 具备一键启动（附带密码保护）自动消毒功能及消毒时间记录；</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3.5.2 须具备全自动/手动定时冲洗、消毒功能，采用密码总控制方式，保证消毒过程安全；</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 xml:space="preserve">5.售后服务及技术培训   </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5.1 中标后签订合同前，中标供应商在山东省内建立办事处或售后服务公司（提供证明材料）。故障响应时间：报修后半小时电话响应，4小时上门维修，24小时内解决故障。</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5.2 提供设备安装调试及操作使用说明书等全套技术资料。提供所有使用操作维护人员培训。</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6.要求与质保</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整机质保二十四个月；签订合同时需提供与生产厂家签订的质保协议。</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与本院HIS或相关计算机系统匹配（接口费由中标方承担）。</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 xml:space="preserve">                        三、双泵血滤机</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1、≥11.5英寸彩色液晶触摸显示屏，可作碳酸氢盐、醋酸盐常规透析。血路管、原液配方全开放</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1.1 全中文操作系统，具有显示和复位报警功能</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1.2数字显示主要参数，包括：动脉压、静脉压、总电导度、碳酸电导度、温度、透析液流量、血流量、超滤量</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 xml:space="preserve">2.1透析液流量: 300～800ml/min, 连续可调 </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2.2透析液温度控制范围: 33℃～40℃</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2.3透析液导电率监测范围: 12.5～16ms/cm</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2.4反馈式电导度监测及配比机制，可分别监测B液电导度与总电导度</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2.5待机模式时，将透析液一侧关闭，不吸取AB液, 节省透析液</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 xml:space="preserve">3压力监测: </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3.1动脉压操作范围:  -400～＋400 mmHg</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3.2动脉压精度: ±10 mmHg</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3.3静脉压操作范围: -50～＋390 mmHg</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3.4静脉压精度: ±10 mmHg</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 xml:space="preserve">4.1跨膜压操作范围: ﹣100mmHg～﹢700 mmHg </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4.2跨膜压精度：±20 mmHg</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5.1血泵流量： 0，50～650ml/min可调</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5.2血流量调节梯度（步长）10ml/min</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6肝素注射: 0.1～10ml/h可编写停止时间，读数累积肝素容量，</w:t>
      </w:r>
      <w:proofErr w:type="gramStart"/>
      <w:r w:rsidRPr="00CB3566">
        <w:rPr>
          <w:rFonts w:asciiTheme="minorEastAsia" w:eastAsiaTheme="minorEastAsia" w:hAnsiTheme="minorEastAsia" w:cs="宋体"/>
          <w:sz w:val="24"/>
        </w:rPr>
        <w:t>肝素泵有自动</w:t>
      </w:r>
      <w:proofErr w:type="gramEnd"/>
      <w:r w:rsidRPr="00CB3566">
        <w:rPr>
          <w:rFonts w:asciiTheme="minorEastAsia" w:eastAsiaTheme="minorEastAsia" w:hAnsiTheme="minorEastAsia" w:cs="宋体"/>
          <w:sz w:val="24"/>
        </w:rPr>
        <w:t>注入和追加功能</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 xml:space="preserve">7漏血检测与报警: 光学原理检测 </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8.1超滤方式: 容量式平衡</w:t>
      </w:r>
      <w:proofErr w:type="gramStart"/>
      <w:r w:rsidRPr="00CB3566">
        <w:rPr>
          <w:rFonts w:asciiTheme="minorEastAsia" w:eastAsiaTheme="minorEastAsia" w:hAnsiTheme="minorEastAsia" w:cs="宋体"/>
          <w:sz w:val="24"/>
        </w:rPr>
        <w:t>腔</w:t>
      </w:r>
      <w:proofErr w:type="gramEnd"/>
      <w:r w:rsidRPr="00CB3566">
        <w:rPr>
          <w:rFonts w:asciiTheme="minorEastAsia" w:eastAsiaTheme="minorEastAsia" w:hAnsiTheme="minorEastAsia" w:cs="宋体"/>
          <w:sz w:val="24"/>
        </w:rPr>
        <w:t>控制（可探测膜位移）</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8.2超滤率: 0～4000ml/h</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8.3超滤泵误差 &lt;1%</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9超滤曲线:可存储设定曲线，≥9种固定曲线，≥19种自定义曲线，满足个性化透析。</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10钠离子曲线功能提供个性化透析方案</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 xml:space="preserve">11碳酸盐曲线功能提供个性化透析方案 </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 xml:space="preserve">12肝素曲线功能提供个性化透析方案 </w:t>
      </w:r>
    </w:p>
    <w:p w:rsidR="00CB3566" w:rsidRPr="00CB3566" w:rsidRDefault="00CB3566" w:rsidP="00CB3566">
      <w:pPr>
        <w:spacing w:line="360" w:lineRule="auto"/>
        <w:ind w:leftChars="228" w:left="479"/>
        <w:jc w:val="left"/>
        <w:rPr>
          <w:rFonts w:asciiTheme="minorEastAsia" w:eastAsiaTheme="minorEastAsia" w:hAnsiTheme="minorEastAsia" w:cs="宋体"/>
          <w:sz w:val="24"/>
        </w:rPr>
      </w:pPr>
      <w:r w:rsidRPr="00CB3566">
        <w:rPr>
          <w:rFonts w:asciiTheme="minorEastAsia" w:eastAsiaTheme="minorEastAsia" w:hAnsiTheme="minorEastAsia" w:cs="宋体"/>
          <w:sz w:val="24"/>
        </w:rPr>
        <w:t xml:space="preserve">13透析液流量曲线功能提供个性化透析方案                                                                                                                                        14透析液温度曲线功能提供个性化透析方案 </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lastRenderedPageBreak/>
        <w:t>15具有透析过程中快速补液功能，能够自动累计计算总补液量。</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16配有透析液过滤器及支架，可过滤透析液。每支透析液过滤器可使用150人次或900小时</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17可选配原装在线电子血压计监测模块, 有实时自动血压监测与报警功能</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18</w:t>
      </w:r>
      <w:proofErr w:type="gramStart"/>
      <w:r w:rsidRPr="00CB3566">
        <w:rPr>
          <w:rFonts w:asciiTheme="minorEastAsia" w:eastAsiaTheme="minorEastAsia" w:hAnsiTheme="minorEastAsia" w:cs="宋体"/>
          <w:sz w:val="24"/>
        </w:rPr>
        <w:t>标配透析</w:t>
      </w:r>
      <w:proofErr w:type="gramEnd"/>
      <w:r w:rsidRPr="00CB3566">
        <w:rPr>
          <w:rFonts w:asciiTheme="minorEastAsia" w:eastAsiaTheme="minorEastAsia" w:hAnsiTheme="minorEastAsia" w:cs="宋体"/>
          <w:sz w:val="24"/>
        </w:rPr>
        <w:t>充分性功能: 显示Kt/v值，为临床医生提供治疗有益数据及参考，有效提高患者的透析充分性</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19可保存治疗方案与治疗结果，自动保存至少20次病人治疗记录</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20可选配数据输出装置（数据直接输出或数据输出接口），能与透析数据管理软件相连</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21置换液流量范围：20-400ml/min</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22水供应，水压：0.5-6.0bar，入水温度：10-30度</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23具有完备的自检功能，自身具有维修菜单，故障自我诊断</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24符合GB9706.1, GB 9706.2安全标准</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25电源: 交流230V±10%(或220V),频率50～60Hz</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sz w:val="24"/>
        </w:rPr>
        <w:t xml:space="preserve">26后备电池: </w:t>
      </w:r>
      <w:proofErr w:type="gramStart"/>
      <w:r w:rsidRPr="00CB3566">
        <w:rPr>
          <w:rFonts w:asciiTheme="minorEastAsia" w:eastAsiaTheme="minorEastAsia" w:hAnsiTheme="minorEastAsia" w:cs="宋体"/>
          <w:sz w:val="24"/>
        </w:rPr>
        <w:t>标配内置</w:t>
      </w:r>
      <w:proofErr w:type="gramEnd"/>
      <w:r w:rsidRPr="00CB3566">
        <w:rPr>
          <w:rFonts w:asciiTheme="minorEastAsia" w:eastAsiaTheme="minorEastAsia" w:hAnsiTheme="minorEastAsia" w:cs="宋体"/>
          <w:sz w:val="24"/>
        </w:rPr>
        <w:t>电池,保证机器停电后最少使用≥20分钟,并且不丢失数据;同时压力监测，漏血和气泡检测正常工作</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27要求与质保</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整机质保二十四个月；签订合同时需提供与生产厂家签订的质保协议。</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r w:rsidRPr="00CB3566">
        <w:rPr>
          <w:rFonts w:asciiTheme="minorEastAsia" w:eastAsiaTheme="minorEastAsia" w:hAnsiTheme="minorEastAsia" w:cs="宋体" w:hint="eastAsia"/>
          <w:sz w:val="24"/>
        </w:rPr>
        <w:t>与本院HIS或相关计算机系统匹配（接口费由中标方承担）。</w:t>
      </w: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spacing w:line="360" w:lineRule="auto"/>
        <w:ind w:firstLineChars="200" w:firstLine="480"/>
        <w:jc w:val="left"/>
        <w:rPr>
          <w:rFonts w:asciiTheme="minorEastAsia" w:eastAsiaTheme="minorEastAsia" w:hAnsiTheme="minorEastAsia" w:cs="宋体"/>
          <w:sz w:val="24"/>
        </w:rPr>
      </w:pPr>
    </w:p>
    <w:p w:rsidR="00CB3566" w:rsidRPr="00CB3566" w:rsidRDefault="00CB3566" w:rsidP="00CB3566">
      <w:pPr>
        <w:rPr>
          <w:rFonts w:asciiTheme="minorEastAsia" w:eastAsiaTheme="minorEastAsia" w:hAnsiTheme="minorEastAsia"/>
          <w:sz w:val="24"/>
        </w:rPr>
      </w:pPr>
    </w:p>
    <w:p w:rsidR="00BE1863" w:rsidRPr="00CB3566" w:rsidRDefault="00BE1863" w:rsidP="00BE1863">
      <w:pPr>
        <w:spacing w:line="400" w:lineRule="exact"/>
        <w:rPr>
          <w:rFonts w:asciiTheme="minorEastAsia" w:eastAsiaTheme="minorEastAsia" w:hAnsiTheme="minorEastAsia"/>
          <w:bCs/>
          <w:sz w:val="24"/>
        </w:rPr>
      </w:pPr>
    </w:p>
    <w:p w:rsidR="0070645D" w:rsidRPr="00CB3566" w:rsidRDefault="0070645D" w:rsidP="00CB3566">
      <w:pPr>
        <w:pStyle w:val="a0"/>
        <w:ind w:firstLine="240"/>
        <w:rPr>
          <w:rFonts w:asciiTheme="minorEastAsia" w:eastAsiaTheme="minorEastAsia" w:hAnsiTheme="minorEastAsia"/>
        </w:rPr>
      </w:pPr>
    </w:p>
    <w:tbl>
      <w:tblPr>
        <w:tblW w:w="9747" w:type="dxa"/>
        <w:jc w:val="center"/>
        <w:tblLayout w:type="fixed"/>
        <w:tblLook w:val="04A0" w:firstRow="1" w:lastRow="0" w:firstColumn="1" w:lastColumn="0" w:noHBand="0" w:noVBand="1"/>
      </w:tblPr>
      <w:tblGrid>
        <w:gridCol w:w="1838"/>
        <w:gridCol w:w="7909"/>
      </w:tblGrid>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lastRenderedPageBreak/>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第十二标段</w:t>
            </w:r>
          </w:p>
        </w:tc>
      </w:tr>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摄像头</w:t>
            </w:r>
            <w:r w:rsidR="00B955CF">
              <w:rPr>
                <w:rFonts w:asciiTheme="minorEastAsia" w:eastAsiaTheme="minorEastAsia" w:hAnsiTheme="minorEastAsia" w:hint="eastAsia"/>
                <w:color w:val="000000"/>
                <w:sz w:val="24"/>
              </w:rPr>
              <w:t>（一个）</w:t>
            </w:r>
          </w:p>
        </w:tc>
      </w:tr>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2</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导光束</w:t>
            </w:r>
            <w:r w:rsidR="00B955CF">
              <w:rPr>
                <w:rFonts w:asciiTheme="minorEastAsia" w:eastAsiaTheme="minorEastAsia" w:hAnsiTheme="minorEastAsia" w:hint="eastAsia"/>
                <w:color w:val="000000"/>
                <w:sz w:val="24"/>
              </w:rPr>
              <w:t>（一个）</w:t>
            </w:r>
          </w:p>
        </w:tc>
      </w:tr>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sz w:val="24"/>
              </w:rPr>
            </w:pPr>
            <w:r w:rsidRPr="00CB3566">
              <w:rPr>
                <w:rFonts w:asciiTheme="minorEastAsia" w:eastAsiaTheme="minorEastAsia" w:hAnsiTheme="minorEastAsia" w:hint="eastAsia"/>
                <w:sz w:val="24"/>
              </w:rPr>
              <w:t>3</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摄像头</w:t>
            </w:r>
            <w:r w:rsidR="00B955CF">
              <w:rPr>
                <w:rFonts w:asciiTheme="minorEastAsia" w:eastAsiaTheme="minorEastAsia" w:hAnsiTheme="minorEastAsia" w:hint="eastAsia"/>
                <w:color w:val="000000"/>
                <w:sz w:val="24"/>
              </w:rPr>
              <w:t>（一个）</w:t>
            </w:r>
          </w:p>
        </w:tc>
      </w:tr>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4</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导光束</w:t>
            </w:r>
            <w:r w:rsidR="00B955CF">
              <w:rPr>
                <w:rFonts w:asciiTheme="minorEastAsia" w:eastAsiaTheme="minorEastAsia" w:hAnsiTheme="minorEastAsia" w:hint="eastAsia"/>
                <w:color w:val="000000"/>
                <w:sz w:val="24"/>
              </w:rPr>
              <w:t>（一个）</w:t>
            </w:r>
          </w:p>
        </w:tc>
      </w:tr>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5</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呼吸湿化器</w:t>
            </w:r>
            <w:r w:rsidR="00B955CF">
              <w:rPr>
                <w:rFonts w:asciiTheme="minorEastAsia" w:eastAsiaTheme="minorEastAsia" w:hAnsiTheme="minorEastAsia" w:hint="eastAsia"/>
                <w:color w:val="000000"/>
                <w:sz w:val="24"/>
              </w:rPr>
              <w:t>（</w:t>
            </w:r>
            <w:r w:rsidR="00B955CF">
              <w:rPr>
                <w:rFonts w:asciiTheme="minorEastAsia" w:eastAsiaTheme="minorEastAsia" w:hAnsiTheme="minorEastAsia" w:hint="eastAsia"/>
                <w:color w:val="000000"/>
                <w:sz w:val="24"/>
              </w:rPr>
              <w:t>五</w:t>
            </w:r>
            <w:r w:rsidR="00B955CF">
              <w:rPr>
                <w:rFonts w:asciiTheme="minorEastAsia" w:eastAsiaTheme="minorEastAsia" w:hAnsiTheme="minorEastAsia" w:hint="eastAsia"/>
                <w:color w:val="000000"/>
                <w:sz w:val="24"/>
              </w:rPr>
              <w:t>个）</w:t>
            </w:r>
          </w:p>
        </w:tc>
      </w:tr>
    </w:tbl>
    <w:p w:rsidR="0070645D" w:rsidRPr="00B955CF" w:rsidRDefault="00B955CF">
      <w:pPr>
        <w:pStyle w:val="a0"/>
        <w:ind w:firstLineChars="0" w:firstLine="0"/>
        <w:rPr>
          <w:rFonts w:asciiTheme="minorEastAsia" w:eastAsiaTheme="minorEastAsia" w:hAnsiTheme="minorEastAsia"/>
          <w:b/>
        </w:rPr>
      </w:pPr>
      <w:r w:rsidRPr="00B955CF">
        <w:rPr>
          <w:rFonts w:asciiTheme="minorEastAsia" w:eastAsiaTheme="minorEastAsia" w:hAnsiTheme="minorEastAsia" w:hint="eastAsia"/>
          <w:b/>
        </w:rPr>
        <w:t>进口器械，不排除国产器械但需与院内主机兼容</w:t>
      </w:r>
    </w:p>
    <w:p w:rsidR="00CB3566" w:rsidRPr="00CB3566" w:rsidRDefault="00CB3566" w:rsidP="00CB3566">
      <w:pPr>
        <w:spacing w:line="220" w:lineRule="atLeast"/>
        <w:jc w:val="center"/>
        <w:rPr>
          <w:rFonts w:asciiTheme="minorEastAsia" w:eastAsiaTheme="minorEastAsia" w:hAnsiTheme="minorEastAsia"/>
          <w:b/>
          <w:sz w:val="24"/>
        </w:rPr>
      </w:pPr>
      <w:r w:rsidRPr="00CB3566">
        <w:rPr>
          <w:rFonts w:asciiTheme="minorEastAsia" w:eastAsiaTheme="minorEastAsia" w:hAnsiTheme="minorEastAsia" w:hint="eastAsia"/>
          <w:b/>
          <w:sz w:val="24"/>
        </w:rPr>
        <w:t>STORZ</w:t>
      </w:r>
      <w:proofErr w:type="gramStart"/>
      <w:r w:rsidRPr="00CB3566">
        <w:rPr>
          <w:rFonts w:asciiTheme="minorEastAsia" w:eastAsiaTheme="minorEastAsia" w:hAnsiTheme="minorEastAsia" w:hint="eastAsia"/>
          <w:b/>
          <w:sz w:val="24"/>
        </w:rPr>
        <w:t>摄像线</w:t>
      </w:r>
      <w:proofErr w:type="gramEnd"/>
      <w:r w:rsidRPr="00CB3566">
        <w:rPr>
          <w:rFonts w:asciiTheme="minorEastAsia" w:eastAsiaTheme="minorEastAsia" w:hAnsiTheme="minorEastAsia" w:hint="eastAsia"/>
          <w:b/>
          <w:sz w:val="24"/>
        </w:rPr>
        <w:t>招标参数</w:t>
      </w:r>
    </w:p>
    <w:p w:rsidR="00CB3566" w:rsidRPr="00CB3566" w:rsidRDefault="00CB3566" w:rsidP="00CB3566">
      <w:pPr>
        <w:spacing w:line="220" w:lineRule="atLeast"/>
        <w:jc w:val="center"/>
        <w:rPr>
          <w:rFonts w:asciiTheme="minorEastAsia" w:eastAsiaTheme="minorEastAsia" w:hAnsiTheme="minorEastAsia"/>
          <w:b/>
          <w:sz w:val="24"/>
        </w:rPr>
      </w:pPr>
    </w:p>
    <w:p w:rsidR="00CB3566" w:rsidRPr="00CB3566" w:rsidRDefault="00CB3566" w:rsidP="00CB3566">
      <w:pPr>
        <w:spacing w:line="480" w:lineRule="auto"/>
        <w:rPr>
          <w:rFonts w:asciiTheme="minorEastAsia" w:eastAsiaTheme="minorEastAsia" w:hAnsiTheme="minorEastAsia"/>
          <w:sz w:val="24"/>
          <w:lang w:val="de-DE"/>
        </w:rPr>
      </w:pPr>
      <w:r w:rsidRPr="00CB3566">
        <w:rPr>
          <w:rFonts w:asciiTheme="minorEastAsia" w:eastAsiaTheme="minorEastAsia" w:hAnsiTheme="minorEastAsia" w:hint="eastAsia"/>
          <w:sz w:val="24"/>
        </w:rPr>
        <w:t>1.</w:t>
      </w:r>
      <w:r w:rsidRPr="00CB3566">
        <w:rPr>
          <w:rFonts w:asciiTheme="minorEastAsia" w:eastAsiaTheme="minorEastAsia" w:hAnsiTheme="minorEastAsia" w:hint="eastAsia"/>
          <w:sz w:val="24"/>
          <w:lang w:val="de-DE"/>
        </w:rPr>
        <w:t>采集像素：摄像头像素</w:t>
      </w:r>
      <w:r w:rsidRPr="00CB3566">
        <w:rPr>
          <w:rFonts w:asciiTheme="minorEastAsia" w:eastAsiaTheme="minorEastAsia" w:hAnsiTheme="minorEastAsia" w:hint="eastAsia"/>
          <w:sz w:val="24"/>
        </w:rPr>
        <w:t>≥</w:t>
      </w:r>
      <w:r w:rsidRPr="00CB3566">
        <w:rPr>
          <w:rFonts w:asciiTheme="minorEastAsia" w:eastAsiaTheme="minorEastAsia" w:hAnsiTheme="minorEastAsia" w:hint="eastAsia"/>
          <w:sz w:val="24"/>
          <w:lang w:val="de-DE"/>
        </w:rPr>
        <w:t>1920 x 1080，3个采集晶片。</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2.光学变焦：≥2倍光学变焦，变焦距离范围≥15-31mm。</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3.全数字化摄像头，图像在摄像头端完成数字化处理，全程数字化影像传输。</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4.可实现通过摄像头按键控制气腹机，冷光源。</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5.摄像头3个按键可设置不少于4种快捷键，可预设功能至少包括术野录像、拍照、打印、调节白平衡、亮度、增益、色彩。</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6.电气安全：医用设备电气安全CF-1类，可应用于心脏设备。</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7.进口器械，不排除国产器械但需与院内主机兼容</w:t>
      </w:r>
    </w:p>
    <w:p w:rsidR="00CB3566" w:rsidRPr="00CB3566" w:rsidRDefault="00CB3566" w:rsidP="00CB3566">
      <w:pPr>
        <w:spacing w:after="80"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8.质保期：原厂质保≥2年（需提供同原厂签订的原厂保修协议）</w:t>
      </w:r>
    </w:p>
    <w:p w:rsidR="00CB3566" w:rsidRPr="00CB3566" w:rsidRDefault="00CB3566" w:rsidP="00CB3566">
      <w:pPr>
        <w:spacing w:line="480" w:lineRule="auto"/>
        <w:rPr>
          <w:rFonts w:asciiTheme="minorEastAsia" w:eastAsiaTheme="minorEastAsia" w:hAnsiTheme="minorEastAsia" w:cs="宋体"/>
          <w:sz w:val="24"/>
        </w:rPr>
        <w:sectPr w:rsidR="00CB3566" w:rsidRPr="00CB3566">
          <w:pgSz w:w="11906" w:h="16838"/>
          <w:pgMar w:top="1440" w:right="1800" w:bottom="1440" w:left="1800" w:header="708" w:footer="708" w:gutter="0"/>
          <w:cols w:space="708"/>
          <w:docGrid w:type="lines" w:linePitch="360"/>
        </w:sectPr>
      </w:pPr>
      <w:r w:rsidRPr="00CB3566">
        <w:rPr>
          <w:rFonts w:asciiTheme="minorEastAsia" w:eastAsiaTheme="minorEastAsia" w:hAnsiTheme="minorEastAsia" w:cs="宋体" w:hint="eastAsia"/>
          <w:sz w:val="24"/>
        </w:rPr>
        <w:t>9.需提供国家食品药品监督管理局核发的中华人民共和国医疗器械注册证，且产品名称、型号、规格与注册证完全相符。</w:t>
      </w:r>
    </w:p>
    <w:p w:rsidR="00CB3566" w:rsidRPr="00CB3566" w:rsidRDefault="00CB3566" w:rsidP="00CB3566">
      <w:pPr>
        <w:spacing w:line="220" w:lineRule="atLeast"/>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STORZ光源线招标参数</w:t>
      </w:r>
    </w:p>
    <w:p w:rsidR="00CB3566" w:rsidRPr="00CB3566" w:rsidRDefault="00CB3566" w:rsidP="00CB3566">
      <w:pPr>
        <w:spacing w:line="220" w:lineRule="atLeast"/>
        <w:jc w:val="center"/>
        <w:rPr>
          <w:rFonts w:asciiTheme="minorEastAsia" w:eastAsiaTheme="minorEastAsia" w:hAnsiTheme="minorEastAsia"/>
          <w:b/>
          <w:sz w:val="24"/>
        </w:rPr>
      </w:pPr>
    </w:p>
    <w:p w:rsidR="00CB3566" w:rsidRPr="00CB3566" w:rsidRDefault="00CB3566" w:rsidP="00CB3566">
      <w:pPr>
        <w:numPr>
          <w:ilvl w:val="0"/>
          <w:numId w:val="29"/>
        </w:num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高耐热型，带安全锁定装置，直径≥4.8mm，长≥250cm。</w:t>
      </w:r>
    </w:p>
    <w:p w:rsidR="00CB3566" w:rsidRPr="00CB3566" w:rsidRDefault="00CB3566" w:rsidP="00CB3566">
      <w:pPr>
        <w:numPr>
          <w:ilvl w:val="0"/>
          <w:numId w:val="29"/>
        </w:num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进口器械，不排除国产器械但需与院内主机兼容</w:t>
      </w:r>
    </w:p>
    <w:p w:rsidR="00CB3566" w:rsidRPr="00CB3566" w:rsidRDefault="00CB3566" w:rsidP="00CB3566">
      <w:pPr>
        <w:tabs>
          <w:tab w:val="left" w:pos="312"/>
        </w:tabs>
        <w:spacing w:line="480" w:lineRule="auto"/>
        <w:rPr>
          <w:rFonts w:asciiTheme="minorEastAsia" w:eastAsiaTheme="minorEastAsia" w:hAnsiTheme="minorEastAsia"/>
          <w:sz w:val="24"/>
          <w:lang w:val="de-DE"/>
        </w:rPr>
      </w:pPr>
      <w:r w:rsidRPr="00CB3566">
        <w:rPr>
          <w:rFonts w:asciiTheme="minorEastAsia" w:eastAsiaTheme="minorEastAsia" w:hAnsiTheme="minorEastAsia" w:hint="eastAsia"/>
          <w:sz w:val="24"/>
        </w:rPr>
        <w:t>3.质保期：消耗型材料无保修。</w:t>
      </w:r>
    </w:p>
    <w:p w:rsidR="00CB3566" w:rsidRPr="00CB3566" w:rsidRDefault="00CB3566" w:rsidP="00CB3566">
      <w:pPr>
        <w:spacing w:line="480" w:lineRule="auto"/>
        <w:rPr>
          <w:rFonts w:asciiTheme="minorEastAsia" w:eastAsiaTheme="minorEastAsia" w:hAnsiTheme="minorEastAsia" w:cs="宋体"/>
          <w:sz w:val="24"/>
        </w:rPr>
        <w:sectPr w:rsidR="00CB3566" w:rsidRPr="00CB3566">
          <w:pgSz w:w="11906" w:h="16838"/>
          <w:pgMar w:top="1440" w:right="1800" w:bottom="1440" w:left="1800" w:header="708" w:footer="708" w:gutter="0"/>
          <w:cols w:space="708"/>
          <w:docGrid w:type="lines" w:linePitch="360"/>
        </w:sectPr>
      </w:pPr>
      <w:r w:rsidRPr="00CB3566">
        <w:rPr>
          <w:rFonts w:asciiTheme="minorEastAsia" w:eastAsiaTheme="minorEastAsia" w:hAnsiTheme="minorEastAsia" w:cs="宋体" w:hint="eastAsia"/>
          <w:sz w:val="24"/>
        </w:rPr>
        <w:t>4.需提供国家食品药品监督管理局核发的中华人民共和国医疗器械注册证，且产品名称、型号、规格与注册证完全相符。</w:t>
      </w:r>
    </w:p>
    <w:p w:rsidR="00CB3566" w:rsidRPr="00CB3566" w:rsidRDefault="00CB3566" w:rsidP="00CB3566">
      <w:pPr>
        <w:spacing w:line="480" w:lineRule="auto"/>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OLYMPUS</w:t>
      </w:r>
      <w:proofErr w:type="gramStart"/>
      <w:r w:rsidRPr="00CB3566">
        <w:rPr>
          <w:rFonts w:asciiTheme="minorEastAsia" w:eastAsiaTheme="minorEastAsia" w:hAnsiTheme="minorEastAsia" w:hint="eastAsia"/>
          <w:b/>
          <w:sz w:val="24"/>
        </w:rPr>
        <w:t>摄像线</w:t>
      </w:r>
      <w:proofErr w:type="gramEnd"/>
      <w:r w:rsidRPr="00CB3566">
        <w:rPr>
          <w:rFonts w:asciiTheme="minorEastAsia" w:eastAsiaTheme="minorEastAsia" w:hAnsiTheme="minorEastAsia" w:hint="eastAsia"/>
          <w:b/>
          <w:sz w:val="24"/>
        </w:rPr>
        <w:t>招标参数</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一、摄像头</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1、与医院使用的摄像主机相兼容</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2、尺寸:≥Φ27*37mm（从装配表面算）</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3、电缆：≥Φ5.2mm*4m</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4、清洗消毒：可连着适配器浸入消毒液</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5、灭菌：可用环氧乙烷气体杀菌</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6、带有</w:t>
      </w:r>
      <w:proofErr w:type="gramStart"/>
      <w:r w:rsidRPr="00CB3566">
        <w:rPr>
          <w:rFonts w:asciiTheme="minorEastAsia" w:eastAsiaTheme="minorEastAsia" w:hAnsiTheme="minorEastAsia" w:hint="eastAsia"/>
          <w:sz w:val="24"/>
        </w:rPr>
        <w:t>内置除摩尔</w:t>
      </w:r>
      <w:proofErr w:type="gramEnd"/>
      <w:r w:rsidRPr="00CB3566">
        <w:rPr>
          <w:rFonts w:asciiTheme="minorEastAsia" w:eastAsiaTheme="minorEastAsia" w:hAnsiTheme="minorEastAsia" w:hint="eastAsia"/>
          <w:sz w:val="24"/>
        </w:rPr>
        <w:t>纹滤光片</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7、重量：≥40克（不含电缆线）</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8、分辨率（在中心时）：水平扫描线640线以上</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9、信噪比：大于49db</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10、图像采集系统：隔行CCD固态图像采集</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11、质保期：</w:t>
      </w:r>
      <w:r w:rsidRPr="00CB3566">
        <w:rPr>
          <w:rFonts w:asciiTheme="minorEastAsia" w:eastAsiaTheme="minorEastAsia" w:hAnsiTheme="minorEastAsia" w:cs="宋体" w:hint="eastAsia"/>
          <w:sz w:val="24"/>
        </w:rPr>
        <w:t>原厂质保≥2年（需提供同原厂签订的原厂保修协议）</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cs="宋体" w:hint="eastAsia"/>
          <w:sz w:val="24"/>
        </w:rPr>
        <w:t>12、需提供国家食品药品监督管理局核发的中华人民共和国医疗器械注册证，且产品名称、型号、规格与注册证完全相符。</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二、适配器</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1、和摄像头相兼容</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2、放大≥1.2倍</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3、质保期：消耗型材料无保修。</w:t>
      </w:r>
    </w:p>
    <w:p w:rsidR="00CB3566" w:rsidRPr="00CB3566" w:rsidRDefault="00CB3566" w:rsidP="00CB3566">
      <w:pPr>
        <w:spacing w:line="480" w:lineRule="auto"/>
        <w:rPr>
          <w:rFonts w:asciiTheme="minorEastAsia" w:eastAsiaTheme="minorEastAsia" w:hAnsiTheme="minorEastAsia" w:cs="宋体"/>
          <w:sz w:val="24"/>
        </w:rPr>
        <w:sectPr w:rsidR="00CB3566" w:rsidRPr="00CB3566">
          <w:pgSz w:w="11906" w:h="16838"/>
          <w:pgMar w:top="1440" w:right="1800" w:bottom="1440" w:left="1800" w:header="708" w:footer="708" w:gutter="0"/>
          <w:cols w:space="708"/>
          <w:docGrid w:type="lines" w:linePitch="360"/>
        </w:sectPr>
      </w:pPr>
      <w:r w:rsidRPr="00CB3566">
        <w:rPr>
          <w:rFonts w:asciiTheme="minorEastAsia" w:eastAsiaTheme="minorEastAsia" w:hAnsiTheme="minorEastAsia" w:hint="eastAsia"/>
          <w:sz w:val="24"/>
        </w:rPr>
        <w:lastRenderedPageBreak/>
        <w:t>4、</w:t>
      </w: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CB3566" w:rsidRPr="00CB3566" w:rsidRDefault="00CB3566" w:rsidP="00CB3566">
      <w:pPr>
        <w:spacing w:line="480" w:lineRule="auto"/>
        <w:jc w:val="center"/>
        <w:rPr>
          <w:rFonts w:asciiTheme="minorEastAsia" w:eastAsiaTheme="minorEastAsia" w:hAnsiTheme="minorEastAsia" w:cs="宋体"/>
          <w:b/>
          <w:sz w:val="24"/>
        </w:rPr>
      </w:pPr>
      <w:r w:rsidRPr="00CB3566">
        <w:rPr>
          <w:rFonts w:asciiTheme="minorEastAsia" w:eastAsiaTheme="minorEastAsia" w:hAnsiTheme="minorEastAsia" w:cs="宋体" w:hint="eastAsia"/>
          <w:b/>
          <w:sz w:val="24"/>
        </w:rPr>
        <w:lastRenderedPageBreak/>
        <w:t>OLYMPUS光源线招标参数</w:t>
      </w:r>
    </w:p>
    <w:p w:rsidR="00CB3566" w:rsidRPr="00CB3566" w:rsidRDefault="00CB3566" w:rsidP="00CB3566">
      <w:pPr>
        <w:spacing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1、</w:t>
      </w:r>
      <w:proofErr w:type="gramStart"/>
      <w:r w:rsidRPr="00CB3566">
        <w:rPr>
          <w:rFonts w:asciiTheme="minorEastAsia" w:eastAsiaTheme="minorEastAsia" w:hAnsiTheme="minorEastAsia" w:cs="宋体" w:hint="eastAsia"/>
          <w:sz w:val="24"/>
        </w:rPr>
        <w:t>导光插杆</w:t>
      </w:r>
      <w:proofErr w:type="gramEnd"/>
      <w:r w:rsidRPr="00CB3566">
        <w:rPr>
          <w:rFonts w:asciiTheme="minorEastAsia" w:eastAsiaTheme="minorEastAsia" w:hAnsiTheme="minorEastAsia" w:cs="宋体" w:hint="eastAsia"/>
          <w:sz w:val="24"/>
        </w:rPr>
        <w:t>部和摄像主机相兼容</w:t>
      </w:r>
    </w:p>
    <w:p w:rsidR="00CB3566" w:rsidRPr="00CB3566" w:rsidRDefault="00CB3566" w:rsidP="00CB3566">
      <w:pPr>
        <w:spacing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2、和光源连接方式：插头式</w:t>
      </w:r>
    </w:p>
    <w:p w:rsidR="00CB3566" w:rsidRPr="00CB3566" w:rsidRDefault="00CB3566" w:rsidP="00CB3566">
      <w:pPr>
        <w:spacing w:line="480" w:lineRule="auto"/>
        <w:rPr>
          <w:rFonts w:asciiTheme="minorEastAsia" w:eastAsiaTheme="minorEastAsia" w:hAnsiTheme="minorEastAsia" w:cs="宋体"/>
          <w:sz w:val="24"/>
        </w:rPr>
      </w:pPr>
      <w:r w:rsidRPr="00CB3566">
        <w:rPr>
          <w:rFonts w:asciiTheme="minorEastAsia" w:eastAsiaTheme="minorEastAsia" w:hAnsiTheme="minorEastAsia" w:cs="宋体" w:hint="eastAsia"/>
          <w:sz w:val="24"/>
        </w:rPr>
        <w:t>3、长度：≥3米</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4、质保期：消耗型材料无保修。</w:t>
      </w:r>
    </w:p>
    <w:p w:rsidR="00CB3566" w:rsidRPr="00CB3566" w:rsidRDefault="00CB3566" w:rsidP="00CB3566">
      <w:pPr>
        <w:spacing w:line="480" w:lineRule="auto"/>
        <w:rPr>
          <w:rFonts w:asciiTheme="minorEastAsia" w:eastAsiaTheme="minorEastAsia" w:hAnsiTheme="minorEastAsia" w:cs="宋体"/>
          <w:sz w:val="24"/>
        </w:rPr>
        <w:sectPr w:rsidR="00CB3566" w:rsidRPr="00CB3566">
          <w:pgSz w:w="11906" w:h="16838"/>
          <w:pgMar w:top="1440" w:right="1800" w:bottom="1440" w:left="1800" w:header="708" w:footer="708" w:gutter="0"/>
          <w:cols w:space="708"/>
          <w:docGrid w:type="lines" w:linePitch="360"/>
        </w:sectPr>
      </w:pPr>
      <w:r w:rsidRPr="00CB3566">
        <w:rPr>
          <w:rFonts w:asciiTheme="minorEastAsia" w:eastAsiaTheme="minorEastAsia" w:hAnsiTheme="minorEastAsia" w:hint="eastAsia"/>
          <w:sz w:val="24"/>
        </w:rPr>
        <w:t>5、</w:t>
      </w: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CB3566" w:rsidRPr="00CB3566" w:rsidRDefault="00CB3566" w:rsidP="00CB3566">
      <w:pPr>
        <w:spacing w:line="220" w:lineRule="atLeast"/>
        <w:jc w:val="center"/>
        <w:rPr>
          <w:rFonts w:asciiTheme="minorEastAsia" w:eastAsiaTheme="minorEastAsia" w:hAnsiTheme="minorEastAsia"/>
          <w:b/>
          <w:sz w:val="24"/>
        </w:rPr>
      </w:pPr>
      <w:r w:rsidRPr="00CB3566">
        <w:rPr>
          <w:rFonts w:asciiTheme="minorEastAsia" w:eastAsiaTheme="minorEastAsia" w:hAnsiTheme="minorEastAsia" w:hint="eastAsia"/>
          <w:b/>
          <w:sz w:val="24"/>
        </w:rPr>
        <w:lastRenderedPageBreak/>
        <w:t>呼吸湿化器招标参数</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1、规格</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1.1尺寸：≥94毫米×154×134</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1.2重量≥1.7千克（未装水罐时），≥2.0千克（装上水罐并装水时）</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2、电器规格</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2.1供电频率:50或60赫兹，电压：230伏交流电时最大0.8安</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2.2加热板：150瓦。加热丝：22伏交流电，1.36安，30瓦，50或60赫兹，加热板温度过高切断93±6℃</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3、温度性能：在流量5升/分到60升/分范围里大于10毫克/升，流量小于5升/分时不能使用。</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4、预热时间：≤60分钟。</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5、与医院现用机型相兼容。</w:t>
      </w:r>
    </w:p>
    <w:p w:rsidR="00CB3566" w:rsidRPr="00CB3566" w:rsidRDefault="00CB3566" w:rsidP="00CB3566">
      <w:pPr>
        <w:spacing w:line="480" w:lineRule="auto"/>
        <w:rPr>
          <w:rFonts w:asciiTheme="minorEastAsia" w:eastAsiaTheme="minorEastAsia" w:hAnsiTheme="minorEastAsia"/>
          <w:sz w:val="24"/>
        </w:rPr>
      </w:pPr>
      <w:r w:rsidRPr="00CB3566">
        <w:rPr>
          <w:rFonts w:asciiTheme="minorEastAsia" w:eastAsiaTheme="minorEastAsia" w:hAnsiTheme="minorEastAsia" w:hint="eastAsia"/>
          <w:sz w:val="24"/>
        </w:rPr>
        <w:t>4、质保期：消耗型材料无保修。</w:t>
      </w:r>
    </w:p>
    <w:p w:rsidR="00CB3566" w:rsidRPr="00CB3566" w:rsidRDefault="00CB3566" w:rsidP="00CB3566">
      <w:pPr>
        <w:spacing w:line="480" w:lineRule="auto"/>
        <w:rPr>
          <w:rFonts w:asciiTheme="minorEastAsia" w:eastAsiaTheme="minorEastAsia" w:hAnsiTheme="minorEastAsia"/>
          <w:b/>
          <w:sz w:val="24"/>
        </w:rPr>
      </w:pPr>
      <w:r w:rsidRPr="00CB3566">
        <w:rPr>
          <w:rFonts w:asciiTheme="minorEastAsia" w:eastAsiaTheme="minorEastAsia" w:hAnsiTheme="minorEastAsia" w:hint="eastAsia"/>
          <w:sz w:val="24"/>
        </w:rPr>
        <w:t>5、</w:t>
      </w:r>
      <w:r w:rsidRPr="00CB3566">
        <w:rPr>
          <w:rFonts w:asciiTheme="minorEastAsia" w:eastAsiaTheme="minorEastAsia" w:hAnsiTheme="minorEastAsia" w:cs="宋体" w:hint="eastAsia"/>
          <w:sz w:val="24"/>
        </w:rPr>
        <w:t>需提供国家食品药品监督管理局核发的中华人民共和国医疗器械注册证，且产品名称、型号、规格与注册证完全相符。</w:t>
      </w:r>
    </w:p>
    <w:p w:rsidR="00CB3566" w:rsidRPr="00CB3566" w:rsidRDefault="00CB3566" w:rsidP="00CB3566">
      <w:pPr>
        <w:spacing w:line="360" w:lineRule="auto"/>
        <w:rPr>
          <w:rFonts w:asciiTheme="minorEastAsia" w:eastAsiaTheme="minorEastAsia" w:hAnsiTheme="minorEastAsia"/>
          <w:sz w:val="24"/>
        </w:rPr>
      </w:pPr>
    </w:p>
    <w:p w:rsidR="00CB3566" w:rsidRPr="00CB3566" w:rsidRDefault="00CB3566">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tbl>
      <w:tblPr>
        <w:tblW w:w="9747" w:type="dxa"/>
        <w:jc w:val="center"/>
        <w:tblLayout w:type="fixed"/>
        <w:tblLook w:val="04A0" w:firstRow="1" w:lastRow="0" w:firstColumn="1" w:lastColumn="0" w:noHBand="0" w:noVBand="1"/>
      </w:tblPr>
      <w:tblGrid>
        <w:gridCol w:w="1838"/>
        <w:gridCol w:w="7909"/>
      </w:tblGrid>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lastRenderedPageBreak/>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第十三标段</w:t>
            </w:r>
          </w:p>
        </w:tc>
      </w:tr>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超声诊断系统</w:t>
            </w:r>
            <w:r w:rsidR="00B955CF">
              <w:rPr>
                <w:rFonts w:asciiTheme="minorEastAsia" w:eastAsiaTheme="minorEastAsia" w:hAnsiTheme="minorEastAsia" w:hint="eastAsia"/>
                <w:color w:val="000000"/>
                <w:sz w:val="24"/>
              </w:rPr>
              <w:t>（一</w:t>
            </w:r>
            <w:r w:rsidR="00B955CF">
              <w:rPr>
                <w:rFonts w:asciiTheme="minorEastAsia" w:eastAsiaTheme="minorEastAsia" w:hAnsiTheme="minorEastAsia" w:hint="eastAsia"/>
                <w:color w:val="000000"/>
                <w:sz w:val="24"/>
              </w:rPr>
              <w:t>个</w:t>
            </w:r>
            <w:r w:rsidR="00B955CF">
              <w:rPr>
                <w:rFonts w:asciiTheme="minorEastAsia" w:eastAsiaTheme="minorEastAsia" w:hAnsiTheme="minorEastAsia" w:hint="eastAsia"/>
                <w:color w:val="000000"/>
                <w:sz w:val="24"/>
              </w:rPr>
              <w:t>）</w:t>
            </w:r>
          </w:p>
        </w:tc>
      </w:tr>
    </w:tbl>
    <w:p w:rsidR="00CB3566" w:rsidRPr="00CB3566" w:rsidRDefault="00CB3566" w:rsidP="00CB3566">
      <w:pPr>
        <w:widowControl/>
        <w:overflowPunct w:val="0"/>
        <w:autoSpaceDE w:val="0"/>
        <w:autoSpaceDN w:val="0"/>
        <w:adjustRightInd w:val="0"/>
        <w:ind w:right="-180" w:firstLineChars="12" w:firstLine="29"/>
        <w:jc w:val="center"/>
        <w:textAlignment w:val="baseline"/>
        <w:rPr>
          <w:rFonts w:asciiTheme="minorEastAsia" w:eastAsiaTheme="minorEastAsia" w:hAnsiTheme="minorEastAsia" w:cs="宋体"/>
          <w:sz w:val="24"/>
        </w:rPr>
      </w:pPr>
      <w:r w:rsidRPr="00CB3566">
        <w:rPr>
          <w:rFonts w:asciiTheme="minorEastAsia" w:eastAsiaTheme="minorEastAsia" w:hAnsiTheme="minorEastAsia" w:cs="宋体" w:hint="eastAsia"/>
          <w:sz w:val="24"/>
        </w:rPr>
        <w:t>彩色超声诊断系统技术参数</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 主机成像系统：</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1.1.1  医用专用硬屏高分辨率液晶显示器≥23寸，无闪烁，不间断逐行扫描，可上下左右任意旋转，可前后折叠。</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1.1.2 操作面板具备液晶触摸屏≥12英寸,可通过手指滑动触摸</w:t>
      </w:r>
      <w:proofErr w:type="gramStart"/>
      <w:r w:rsidRPr="00CB3566">
        <w:rPr>
          <w:rFonts w:asciiTheme="minorEastAsia" w:eastAsiaTheme="minorEastAsia" w:hAnsiTheme="minorEastAsia" w:hint="eastAsia"/>
          <w:sz w:val="24"/>
        </w:rPr>
        <w:t>屏进行</w:t>
      </w:r>
      <w:proofErr w:type="gramEnd"/>
      <w:r w:rsidRPr="00CB3566">
        <w:rPr>
          <w:rFonts w:asciiTheme="minorEastAsia" w:eastAsiaTheme="minorEastAsia" w:hAnsiTheme="minorEastAsia" w:hint="eastAsia"/>
          <w:sz w:val="24"/>
        </w:rPr>
        <w:t>翻页，直接点击</w:t>
      </w:r>
      <w:proofErr w:type="gramStart"/>
      <w:r w:rsidRPr="00CB3566">
        <w:rPr>
          <w:rFonts w:asciiTheme="minorEastAsia" w:eastAsiaTheme="minorEastAsia" w:hAnsiTheme="minorEastAsia" w:hint="eastAsia"/>
          <w:sz w:val="24"/>
        </w:rPr>
        <w:t>触摸屏即可</w:t>
      </w:r>
      <w:proofErr w:type="gramEnd"/>
      <w:r w:rsidRPr="00CB3566">
        <w:rPr>
          <w:rFonts w:asciiTheme="minorEastAsia" w:eastAsiaTheme="minorEastAsia" w:hAnsiTheme="minorEastAsia" w:hint="eastAsia"/>
          <w:sz w:val="24"/>
        </w:rPr>
        <w:t>选择需要调节的参数，操作面板可上下左右进行高度调整及旋转。</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1.1.3 脉冲优化处理技术</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1.1.4 数字化</w:t>
      </w:r>
      <w:proofErr w:type="gramStart"/>
      <w:r w:rsidRPr="00CB3566">
        <w:rPr>
          <w:rFonts w:asciiTheme="minorEastAsia" w:eastAsiaTheme="minorEastAsia" w:hAnsiTheme="minorEastAsia" w:hint="eastAsia"/>
          <w:sz w:val="24"/>
        </w:rPr>
        <w:t>二维灰阶</w:t>
      </w:r>
      <w:proofErr w:type="gramEnd"/>
      <w:r w:rsidRPr="00CB3566">
        <w:rPr>
          <w:rFonts w:asciiTheme="minorEastAsia" w:eastAsiaTheme="minorEastAsia" w:hAnsiTheme="minorEastAsia" w:hint="eastAsia"/>
          <w:sz w:val="24"/>
        </w:rPr>
        <w:t>成像及M型显像单元；</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1.1.5 解剖M型技术,可360度任意旋转M型</w:t>
      </w:r>
      <w:proofErr w:type="gramStart"/>
      <w:r w:rsidRPr="00CB3566">
        <w:rPr>
          <w:rFonts w:asciiTheme="minorEastAsia" w:eastAsiaTheme="minorEastAsia" w:hAnsiTheme="minorEastAsia" w:hint="eastAsia"/>
          <w:sz w:val="24"/>
        </w:rPr>
        <w:t>取样线</w:t>
      </w:r>
      <w:proofErr w:type="gramEnd"/>
      <w:r w:rsidRPr="00CB3566">
        <w:rPr>
          <w:rFonts w:asciiTheme="minorEastAsia" w:eastAsiaTheme="minorEastAsia" w:hAnsiTheme="minorEastAsia" w:hint="eastAsia"/>
          <w:sz w:val="24"/>
        </w:rPr>
        <w:t>角度方便准确的进行测量</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1.1.6 脉冲反向谐波成像单元；</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1.1.7 彩色多普勒成像技术；</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1.1.8 彩色多普勒能量图技术；</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1.1.9 方向性能量图技术</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1.1.10 数字化频谱多普勒显示和分析单元 (包括 PW 、CW和 HPRF)；</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1.1.11 动态范围≥300dB</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1.1.12 内置 DICOM 3.0 标准输出接口；</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color w:val="000000" w:themeColor="text1"/>
          <w:sz w:val="24"/>
        </w:rPr>
      </w:pPr>
      <w:r w:rsidRPr="00CB3566">
        <w:rPr>
          <w:rFonts w:asciiTheme="minorEastAsia" w:eastAsiaTheme="minorEastAsia" w:hAnsiTheme="minorEastAsia" w:hint="eastAsia"/>
          <w:sz w:val="24"/>
        </w:rPr>
        <w:t>1.</w:t>
      </w:r>
      <w:r w:rsidRPr="00CB3566">
        <w:rPr>
          <w:rFonts w:asciiTheme="minorEastAsia" w:eastAsiaTheme="minorEastAsia" w:hAnsiTheme="minorEastAsia" w:hint="eastAsia"/>
          <w:color w:val="000000" w:themeColor="text1"/>
          <w:sz w:val="24"/>
        </w:rPr>
        <w:t>1.13 内有一体化超声工作站；</w:t>
      </w:r>
    </w:p>
    <w:p w:rsidR="00CB3566" w:rsidRPr="00CB3566" w:rsidRDefault="00CB3566" w:rsidP="00CB3566">
      <w:pPr>
        <w:widowControl/>
        <w:overflowPunct w:val="0"/>
        <w:autoSpaceDE w:val="0"/>
        <w:autoSpaceDN w:val="0"/>
        <w:adjustRightInd w:val="0"/>
        <w:spacing w:line="276" w:lineRule="auto"/>
        <w:ind w:right="-180"/>
        <w:textAlignment w:val="baseline"/>
        <w:rPr>
          <w:rFonts w:asciiTheme="minorEastAsia" w:eastAsiaTheme="minorEastAsia" w:hAnsiTheme="minorEastAsia"/>
          <w:color w:val="000000" w:themeColor="text1"/>
          <w:sz w:val="24"/>
        </w:rPr>
      </w:pPr>
      <w:r w:rsidRPr="00CB3566">
        <w:rPr>
          <w:rFonts w:asciiTheme="minorEastAsia" w:eastAsiaTheme="minorEastAsia" w:hAnsiTheme="minorEastAsia" w:hint="eastAsia"/>
          <w:color w:val="000000" w:themeColor="text1"/>
          <w:sz w:val="24"/>
        </w:rPr>
        <w:t>1.1.14 要求所投机型为投标商</w:t>
      </w:r>
      <w:proofErr w:type="gramStart"/>
      <w:r w:rsidRPr="00CB3566">
        <w:rPr>
          <w:rFonts w:asciiTheme="minorEastAsia" w:eastAsiaTheme="minorEastAsia" w:hAnsiTheme="minorEastAsia" w:hint="eastAsia"/>
          <w:color w:val="000000" w:themeColor="text1"/>
          <w:sz w:val="24"/>
        </w:rPr>
        <w:t>最</w:t>
      </w:r>
      <w:proofErr w:type="gramEnd"/>
      <w:r w:rsidRPr="00CB3566">
        <w:rPr>
          <w:rFonts w:asciiTheme="minorEastAsia" w:eastAsiaTheme="minorEastAsia" w:hAnsiTheme="minorEastAsia" w:hint="eastAsia"/>
          <w:color w:val="000000" w:themeColor="text1"/>
          <w:sz w:val="24"/>
        </w:rPr>
        <w:t>高档机型，并具备持续升级能力；</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1.2 先进成像技术：</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 xml:space="preserve">1.2.1具备全屏高清放大功能，放大后图像全屏显示，分辨率提高，无菜单键显示。 </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1.2.2 超宽视野成像扫描技术</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w:t>
      </w:r>
      <w:r w:rsidRPr="00CB3566">
        <w:rPr>
          <w:rFonts w:asciiTheme="minorEastAsia" w:eastAsiaTheme="minorEastAsia" w:hAnsiTheme="minorEastAsia" w:hint="eastAsia"/>
          <w:sz w:val="24"/>
        </w:rPr>
        <w:tab/>
        <w:t>测量功能,电影回放功能</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w:t>
      </w:r>
      <w:r w:rsidRPr="00CB3566">
        <w:rPr>
          <w:rFonts w:asciiTheme="minorEastAsia" w:eastAsiaTheme="minorEastAsia" w:hAnsiTheme="minorEastAsia" w:hint="eastAsia"/>
          <w:sz w:val="24"/>
        </w:rPr>
        <w:tab/>
        <w:t>线阵、</w:t>
      </w:r>
      <w:proofErr w:type="gramStart"/>
      <w:r w:rsidRPr="00CB3566">
        <w:rPr>
          <w:rFonts w:asciiTheme="minorEastAsia" w:eastAsiaTheme="minorEastAsia" w:hAnsiTheme="minorEastAsia" w:hint="eastAsia"/>
          <w:sz w:val="24"/>
        </w:rPr>
        <w:t>凸阵及</w:t>
      </w:r>
      <w:proofErr w:type="gramEnd"/>
      <w:r w:rsidRPr="00CB3566">
        <w:rPr>
          <w:rFonts w:asciiTheme="minorEastAsia" w:eastAsiaTheme="minorEastAsia" w:hAnsiTheme="minorEastAsia" w:hint="eastAsia"/>
          <w:sz w:val="24"/>
        </w:rPr>
        <w:t>容积探头具备</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3)</w:t>
      </w:r>
      <w:r w:rsidRPr="00CB3566">
        <w:rPr>
          <w:rFonts w:asciiTheme="minorEastAsia" w:eastAsiaTheme="minorEastAsia" w:hAnsiTheme="minorEastAsia" w:hint="eastAsia"/>
          <w:sz w:val="24"/>
        </w:rPr>
        <w:tab/>
        <w:t>结合先进的成像技术如复合成像技术结合使用</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1.2.3</w:t>
      </w:r>
      <w:r w:rsidRPr="00CB3566">
        <w:rPr>
          <w:rFonts w:asciiTheme="minorEastAsia" w:eastAsiaTheme="minorEastAsia" w:hAnsiTheme="minorEastAsia" w:hint="eastAsia"/>
          <w:sz w:val="24"/>
        </w:rPr>
        <w:tab/>
        <w:t>超声声速自动校正技术针对肥胖及困难病人</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1)可用于乳腺检查，并可调整级别</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2)专门的预置条件</w:t>
      </w:r>
    </w:p>
    <w:p w:rsidR="00CB3566" w:rsidRPr="00CB3566" w:rsidRDefault="00CB3566" w:rsidP="00CB3566">
      <w:pPr>
        <w:widowControl/>
        <w:overflowPunct w:val="0"/>
        <w:autoSpaceDE w:val="0"/>
        <w:autoSpaceDN w:val="0"/>
        <w:adjustRightInd w:val="0"/>
        <w:spacing w:line="276" w:lineRule="auto"/>
        <w:ind w:right="-180"/>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1.2.4 扩展成像技术：</w:t>
      </w:r>
      <w:proofErr w:type="gramStart"/>
      <w:r w:rsidRPr="00CB3566">
        <w:rPr>
          <w:rFonts w:asciiTheme="minorEastAsia" w:eastAsiaTheme="minorEastAsia" w:hAnsiTheme="minorEastAsia" w:hint="eastAsia"/>
          <w:sz w:val="24"/>
        </w:rPr>
        <w:t>凸</w:t>
      </w:r>
      <w:proofErr w:type="gramEnd"/>
      <w:r w:rsidRPr="00CB3566">
        <w:rPr>
          <w:rFonts w:asciiTheme="minorEastAsia" w:eastAsiaTheme="minorEastAsia" w:hAnsiTheme="minorEastAsia" w:hint="eastAsia"/>
          <w:sz w:val="24"/>
        </w:rPr>
        <w:t>阵、微凸阵、线阵探头均具有此功能，且空间复合成像技术及斑点噪声抑制技术支持其扩展区域。</w:t>
      </w:r>
    </w:p>
    <w:p w:rsidR="00CB3566" w:rsidRPr="00CB3566" w:rsidRDefault="00CB3566" w:rsidP="00CB3566">
      <w:pPr>
        <w:widowControl/>
        <w:overflowPunct w:val="0"/>
        <w:autoSpaceDE w:val="0"/>
        <w:autoSpaceDN w:val="0"/>
        <w:adjustRightInd w:val="0"/>
        <w:spacing w:line="276" w:lineRule="auto"/>
        <w:ind w:right="-180"/>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1.2.5 多影像实时对比联合诊断技术：主机可直接获取和浏览CT/NM/MR，乳房X线/超声的DICOM图像，同屏对比既往和目前的超声图像，回顾实时的、存储的、输出的图像进行对比诊断。</w:t>
      </w:r>
    </w:p>
    <w:p w:rsidR="00CB3566" w:rsidRPr="00CB3566" w:rsidRDefault="00CB3566" w:rsidP="00CB3566">
      <w:pPr>
        <w:widowControl/>
        <w:overflowPunct w:val="0"/>
        <w:autoSpaceDE w:val="0"/>
        <w:autoSpaceDN w:val="0"/>
        <w:adjustRightInd w:val="0"/>
        <w:spacing w:line="276" w:lineRule="auto"/>
        <w:ind w:right="-180"/>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1.2.6 术者模式，可</w:t>
      </w:r>
      <w:proofErr w:type="gramStart"/>
      <w:r w:rsidRPr="00CB3566">
        <w:rPr>
          <w:rFonts w:asciiTheme="minorEastAsia" w:eastAsiaTheme="minorEastAsia" w:hAnsiTheme="minorEastAsia" w:hint="eastAsia"/>
          <w:sz w:val="24"/>
        </w:rPr>
        <w:t>实时双屏</w:t>
      </w:r>
      <w:proofErr w:type="gramEnd"/>
      <w:r w:rsidRPr="00CB3566">
        <w:rPr>
          <w:rFonts w:asciiTheme="minorEastAsia" w:eastAsiaTheme="minorEastAsia" w:hAnsiTheme="minorEastAsia" w:hint="eastAsia"/>
          <w:sz w:val="24"/>
        </w:rPr>
        <w:t>显示，主屏幕与触摸屏实时同步显示扫描图像。</w:t>
      </w:r>
    </w:p>
    <w:p w:rsidR="00CB3566" w:rsidRPr="00CB3566" w:rsidRDefault="00CB3566" w:rsidP="00CB3566">
      <w:pPr>
        <w:widowControl/>
        <w:overflowPunct w:val="0"/>
        <w:autoSpaceDE w:val="0"/>
        <w:autoSpaceDN w:val="0"/>
        <w:adjustRightInd w:val="0"/>
        <w:spacing w:line="276" w:lineRule="auto"/>
        <w:ind w:right="-180"/>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1.2.7 造影成像技术</w:t>
      </w:r>
    </w:p>
    <w:p w:rsidR="00CB3566" w:rsidRPr="00CB3566" w:rsidRDefault="00CB3566" w:rsidP="00CB3566">
      <w:pPr>
        <w:widowControl/>
        <w:overflowPunct w:val="0"/>
        <w:autoSpaceDE w:val="0"/>
        <w:autoSpaceDN w:val="0"/>
        <w:adjustRightInd w:val="0"/>
        <w:spacing w:line="276" w:lineRule="auto"/>
        <w:ind w:right="-180"/>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lastRenderedPageBreak/>
        <w:t>1)</w:t>
      </w:r>
      <w:r w:rsidRPr="00CB3566">
        <w:rPr>
          <w:rFonts w:asciiTheme="minorEastAsia" w:eastAsiaTheme="minorEastAsia" w:hAnsiTheme="minorEastAsia" w:hint="eastAsia"/>
          <w:sz w:val="24"/>
        </w:rPr>
        <w:tab/>
        <w:t>造影剂二次谐波成像单元,包含低MI实时灌注成像、中MI和高MI造影成像，采用脉冲反相谐波技术、能量调制技术以及多脉冲序列谐波造影技术。</w:t>
      </w:r>
    </w:p>
    <w:p w:rsidR="00CB3566" w:rsidRPr="00CB3566" w:rsidRDefault="00CB3566" w:rsidP="00CB3566">
      <w:pPr>
        <w:widowControl/>
        <w:overflowPunct w:val="0"/>
        <w:autoSpaceDE w:val="0"/>
        <w:autoSpaceDN w:val="0"/>
        <w:adjustRightInd w:val="0"/>
        <w:spacing w:line="276" w:lineRule="auto"/>
        <w:ind w:right="-180"/>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w:t>
      </w:r>
      <w:r w:rsidRPr="00CB3566">
        <w:rPr>
          <w:rFonts w:asciiTheme="minorEastAsia" w:eastAsiaTheme="minorEastAsia" w:hAnsiTheme="minorEastAsia" w:hint="eastAsia"/>
          <w:sz w:val="24"/>
        </w:rPr>
        <w:tab/>
        <w:t>可与复合成像技术、核磁像素优化技术结合使用</w:t>
      </w:r>
    </w:p>
    <w:p w:rsidR="00CB3566" w:rsidRPr="00CB3566" w:rsidRDefault="00CB3566" w:rsidP="00CB3566">
      <w:pPr>
        <w:widowControl/>
        <w:overflowPunct w:val="0"/>
        <w:autoSpaceDE w:val="0"/>
        <w:autoSpaceDN w:val="0"/>
        <w:adjustRightInd w:val="0"/>
        <w:spacing w:line="276" w:lineRule="auto"/>
        <w:ind w:right="-180"/>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3)</w:t>
      </w:r>
      <w:r w:rsidRPr="00CB3566">
        <w:rPr>
          <w:rFonts w:asciiTheme="minorEastAsia" w:eastAsiaTheme="minorEastAsia" w:hAnsiTheme="minorEastAsia" w:hint="eastAsia"/>
          <w:sz w:val="24"/>
        </w:rPr>
        <w:tab/>
        <w:t>具有实时双幅造影对比成像模式，并可进行双幅实时同步测量</w:t>
      </w:r>
    </w:p>
    <w:p w:rsidR="00CB3566" w:rsidRPr="00CB3566" w:rsidRDefault="00CB3566" w:rsidP="00CB3566">
      <w:pPr>
        <w:widowControl/>
        <w:overflowPunct w:val="0"/>
        <w:autoSpaceDE w:val="0"/>
        <w:autoSpaceDN w:val="0"/>
        <w:adjustRightInd w:val="0"/>
        <w:spacing w:line="276" w:lineRule="auto"/>
        <w:ind w:right="-180"/>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4)</w:t>
      </w:r>
      <w:r w:rsidRPr="00CB3566">
        <w:rPr>
          <w:rFonts w:asciiTheme="minorEastAsia" w:eastAsiaTheme="minorEastAsia" w:hAnsiTheme="minorEastAsia" w:hint="eastAsia"/>
          <w:sz w:val="24"/>
        </w:rPr>
        <w:tab/>
        <w:t>造影技术支持</w:t>
      </w:r>
      <w:proofErr w:type="gramStart"/>
      <w:r w:rsidRPr="00CB3566">
        <w:rPr>
          <w:rFonts w:asciiTheme="minorEastAsia" w:eastAsiaTheme="minorEastAsia" w:hAnsiTheme="minorEastAsia" w:hint="eastAsia"/>
          <w:sz w:val="24"/>
        </w:rPr>
        <w:t>凸</w:t>
      </w:r>
      <w:proofErr w:type="gramEnd"/>
      <w:r w:rsidRPr="00CB3566">
        <w:rPr>
          <w:rFonts w:asciiTheme="minorEastAsia" w:eastAsiaTheme="minorEastAsia" w:hAnsiTheme="minorEastAsia" w:hint="eastAsia"/>
          <w:sz w:val="24"/>
        </w:rPr>
        <w:t>阵，线阵，腔内探头，相控阵,矩阵探头，微凸探头，可满足临床对腹部、妇产、浅表、乳腺、血管、心室腔、腔内的前列腺、具有造影计时器以及闪烁造影成像技术</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5)</w:t>
      </w:r>
      <w:r w:rsidRPr="00CB3566">
        <w:rPr>
          <w:rFonts w:asciiTheme="minorEastAsia" w:eastAsiaTheme="minorEastAsia" w:hAnsiTheme="minorEastAsia" w:hint="eastAsia"/>
          <w:sz w:val="24"/>
        </w:rPr>
        <w:tab/>
        <w:t>实时微血管造影成像技术（以双幅形式同时显示实时造影和造影复合处理模式）可清晰显示组织内微小血管的灌注及走行，可早期评价病变的恶变倾向及放化疗效果</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6)</w:t>
      </w:r>
      <w:r w:rsidRPr="00CB3566">
        <w:rPr>
          <w:rFonts w:asciiTheme="minorEastAsia" w:eastAsiaTheme="minorEastAsia" w:hAnsiTheme="minorEastAsia" w:hint="eastAsia"/>
          <w:sz w:val="24"/>
        </w:rPr>
        <w:tab/>
        <w:t>组织抑制技术功能，可以抑制非灌注区域的显像，</w:t>
      </w:r>
      <w:proofErr w:type="gramStart"/>
      <w:r w:rsidRPr="00CB3566">
        <w:rPr>
          <w:rFonts w:asciiTheme="minorEastAsia" w:eastAsiaTheme="minorEastAsia" w:hAnsiTheme="minorEastAsia" w:hint="eastAsia"/>
          <w:sz w:val="24"/>
        </w:rPr>
        <w:t>增强微泡的</w:t>
      </w:r>
      <w:proofErr w:type="gramEnd"/>
      <w:r w:rsidRPr="00CB3566">
        <w:rPr>
          <w:rFonts w:asciiTheme="minorEastAsia" w:eastAsiaTheme="minorEastAsia" w:hAnsiTheme="minorEastAsia" w:hint="eastAsia"/>
          <w:sz w:val="24"/>
        </w:rPr>
        <w:t>对比显示，可开关，可分级，可视可调</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7)</w:t>
      </w:r>
      <w:r w:rsidRPr="00CB3566">
        <w:rPr>
          <w:rFonts w:asciiTheme="minorEastAsia" w:eastAsiaTheme="minorEastAsia" w:hAnsiTheme="minorEastAsia" w:hint="eastAsia"/>
          <w:sz w:val="24"/>
        </w:rPr>
        <w:tab/>
        <w:t>支持在机及离机造影时间强度曲线定量分析</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8)</w:t>
      </w:r>
      <w:r w:rsidRPr="00CB3566">
        <w:rPr>
          <w:rFonts w:asciiTheme="minorEastAsia" w:eastAsiaTheme="minorEastAsia" w:hAnsiTheme="minorEastAsia" w:hint="eastAsia"/>
          <w:sz w:val="24"/>
        </w:rPr>
        <w:tab/>
        <w:t>具备造影定量分析组织运动追踪技术，实时追踪被定量组织，消除因患者呼吸、运动等产生的组织位移，使超声造影定量分析更加准确。</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9)</w:t>
      </w:r>
      <w:r w:rsidRPr="00CB3566">
        <w:rPr>
          <w:rFonts w:asciiTheme="minorEastAsia" w:eastAsiaTheme="minorEastAsia" w:hAnsiTheme="minorEastAsia" w:hint="eastAsia"/>
          <w:sz w:val="24"/>
        </w:rPr>
        <w:tab/>
        <w:t>结合造影及微细血流成像两项技术，在造影延迟</w:t>
      </w:r>
      <w:proofErr w:type="gramStart"/>
      <w:r w:rsidRPr="00CB3566">
        <w:rPr>
          <w:rFonts w:asciiTheme="minorEastAsia" w:eastAsiaTheme="minorEastAsia" w:hAnsiTheme="minorEastAsia" w:hint="eastAsia"/>
          <w:sz w:val="24"/>
        </w:rPr>
        <w:t>相显示</w:t>
      </w:r>
      <w:proofErr w:type="gramEnd"/>
      <w:r w:rsidRPr="00CB3566">
        <w:rPr>
          <w:rFonts w:asciiTheme="minorEastAsia" w:eastAsiaTheme="minorEastAsia" w:hAnsiTheme="minorEastAsia" w:hint="eastAsia"/>
          <w:sz w:val="24"/>
        </w:rPr>
        <w:t>组织及肿瘤的血供，帮助准确、高效的分辨肿瘤的良恶性。</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1.2.8 弹性成像技术实时软组织弹性成像技术，无需人工加压，具有灰阶，反转及彩色多普勒多种显像方式</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 xml:space="preserve">1. </w:t>
      </w:r>
      <w:proofErr w:type="gramStart"/>
      <w:r w:rsidRPr="00CB3566">
        <w:rPr>
          <w:rFonts w:asciiTheme="minorEastAsia" w:eastAsiaTheme="minorEastAsia" w:hAnsiTheme="minorEastAsia" w:hint="eastAsia"/>
          <w:sz w:val="24"/>
        </w:rPr>
        <w:t>具备囊实性</w:t>
      </w:r>
      <w:proofErr w:type="gramEnd"/>
      <w:r w:rsidRPr="00CB3566">
        <w:rPr>
          <w:rFonts w:asciiTheme="minorEastAsia" w:eastAsiaTheme="minorEastAsia" w:hAnsiTheme="minorEastAsia" w:hint="eastAsia"/>
          <w:sz w:val="24"/>
        </w:rPr>
        <w:t>结构鉴别弹性成像技术</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 具备浅表及腔内弹性成像</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3. 主机内置一体化实时弹性定量分析技术，可对弹性图像进行直径面积对比分析、动态弹性应变分析、动态弹性参数成像。</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1.2.9 肝脏剪切波定量技术</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w:t>
      </w:r>
      <w:r w:rsidRPr="00CB3566">
        <w:rPr>
          <w:rFonts w:asciiTheme="minorEastAsia" w:eastAsiaTheme="minorEastAsia" w:hAnsiTheme="minorEastAsia" w:hint="eastAsia"/>
          <w:sz w:val="24"/>
        </w:rPr>
        <w:tab/>
        <w:t>是无创评估肝组织弹性的超声成像技术，可以结合常规超声图像检测特定区域组织的弹性硬度。</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w:t>
      </w:r>
      <w:r w:rsidRPr="00CB3566">
        <w:rPr>
          <w:rFonts w:asciiTheme="minorEastAsia" w:eastAsiaTheme="minorEastAsia" w:hAnsiTheme="minorEastAsia" w:hint="eastAsia"/>
          <w:sz w:val="24"/>
        </w:rPr>
        <w:tab/>
        <w:t>具有肝纤维化分级指示器，自动将获得的剪切波数值和肝纤维化分级关联显示。</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color w:val="000000" w:themeColor="text1"/>
          <w:sz w:val="24"/>
        </w:rPr>
      </w:pPr>
      <w:r w:rsidRPr="00CB3566">
        <w:rPr>
          <w:rFonts w:asciiTheme="minorEastAsia" w:eastAsiaTheme="minorEastAsia" w:hAnsiTheme="minorEastAsia" w:hint="eastAsia"/>
          <w:sz w:val="24"/>
        </w:rPr>
        <w:t>3)</w:t>
      </w:r>
      <w:r w:rsidRPr="00CB3566">
        <w:rPr>
          <w:rFonts w:asciiTheme="minorEastAsia" w:eastAsiaTheme="minorEastAsia" w:hAnsiTheme="minorEastAsia" w:hint="eastAsia"/>
          <w:sz w:val="24"/>
        </w:rPr>
        <w:tab/>
        <w:t>测量值</w:t>
      </w:r>
      <w:r w:rsidRPr="00CB3566">
        <w:rPr>
          <w:rFonts w:asciiTheme="minorEastAsia" w:eastAsiaTheme="minorEastAsia" w:hAnsiTheme="minorEastAsia" w:hint="eastAsia"/>
          <w:color w:val="000000" w:themeColor="text1"/>
          <w:sz w:val="24"/>
        </w:rPr>
        <w:t>可以两种单位显示，KPa及m/s</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color w:val="000000" w:themeColor="text1"/>
          <w:sz w:val="24"/>
        </w:rPr>
        <w:t>4)</w:t>
      </w:r>
      <w:r w:rsidRPr="00CB3566">
        <w:rPr>
          <w:rFonts w:asciiTheme="minorEastAsia" w:eastAsiaTheme="minorEastAsia" w:hAnsiTheme="minorEastAsia" w:hint="eastAsia"/>
          <w:color w:val="000000" w:themeColor="text1"/>
          <w:sz w:val="24"/>
        </w:rPr>
        <w:tab/>
        <w:t>具备单一定量区域具有≥12组组</w:t>
      </w:r>
      <w:r w:rsidRPr="00CB3566">
        <w:rPr>
          <w:rFonts w:asciiTheme="minorEastAsia" w:eastAsiaTheme="minorEastAsia" w:hAnsiTheme="minorEastAsia" w:hint="eastAsia"/>
          <w:sz w:val="24"/>
        </w:rPr>
        <w:t>测量值录入（附图），并可存储导入报告体系，报告可输出打印，测量结果需包含：平均硬度及硬度标准差</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5)</w:t>
      </w:r>
      <w:r w:rsidRPr="00CB3566">
        <w:rPr>
          <w:rFonts w:asciiTheme="minorEastAsia" w:eastAsiaTheme="minorEastAsia" w:hAnsiTheme="minorEastAsia" w:hint="eastAsia"/>
          <w:sz w:val="24"/>
        </w:rPr>
        <w:tab/>
        <w:t>可在1秒内快速获取剪切波数值。</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6)</w:t>
      </w:r>
      <w:r w:rsidRPr="00CB3566">
        <w:rPr>
          <w:rFonts w:asciiTheme="minorEastAsia" w:eastAsiaTheme="minorEastAsia" w:hAnsiTheme="minorEastAsia" w:hint="eastAsia"/>
          <w:sz w:val="24"/>
        </w:rPr>
        <w:tab/>
        <w:t>可提供CFDA认证</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1.2.10实时剪切波弹性定量技术，可实时对感兴趣区域内组织进行硬度定量评价。</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w:t>
      </w:r>
      <w:r w:rsidRPr="00CB3566">
        <w:rPr>
          <w:rFonts w:asciiTheme="minorEastAsia" w:eastAsiaTheme="minorEastAsia" w:hAnsiTheme="minorEastAsia" w:hint="eastAsia"/>
          <w:sz w:val="24"/>
        </w:rPr>
        <w:tab/>
        <w:t>支持腹部及浅表探头。（附图）</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w:t>
      </w:r>
      <w:r w:rsidRPr="00CB3566">
        <w:rPr>
          <w:rFonts w:asciiTheme="minorEastAsia" w:eastAsiaTheme="minorEastAsia" w:hAnsiTheme="minorEastAsia" w:hint="eastAsia"/>
          <w:sz w:val="24"/>
        </w:rPr>
        <w:tab/>
        <w:t>具有彩色编码功能，可双幅显示</w:t>
      </w:r>
      <w:proofErr w:type="gramStart"/>
      <w:r w:rsidRPr="00CB3566">
        <w:rPr>
          <w:rFonts w:asciiTheme="minorEastAsia" w:eastAsiaTheme="minorEastAsia" w:hAnsiTheme="minorEastAsia" w:hint="eastAsia"/>
          <w:sz w:val="24"/>
        </w:rPr>
        <w:t>灰阶图与</w:t>
      </w:r>
      <w:proofErr w:type="gramEnd"/>
      <w:r w:rsidRPr="00CB3566">
        <w:rPr>
          <w:rFonts w:asciiTheme="minorEastAsia" w:eastAsiaTheme="minorEastAsia" w:hAnsiTheme="minorEastAsia" w:hint="eastAsia"/>
          <w:sz w:val="24"/>
        </w:rPr>
        <w:t>彩色编码图，并具有</w:t>
      </w:r>
      <w:proofErr w:type="gramStart"/>
      <w:r w:rsidRPr="00CB3566">
        <w:rPr>
          <w:rFonts w:asciiTheme="minorEastAsia" w:eastAsiaTheme="minorEastAsia" w:hAnsiTheme="minorEastAsia" w:hint="eastAsia"/>
          <w:sz w:val="24"/>
        </w:rPr>
        <w:t>置信图</w:t>
      </w:r>
      <w:proofErr w:type="gramEnd"/>
      <w:r w:rsidRPr="00CB3566">
        <w:rPr>
          <w:rFonts w:asciiTheme="minorEastAsia" w:eastAsiaTheme="minorEastAsia" w:hAnsiTheme="minorEastAsia" w:hint="eastAsia"/>
          <w:sz w:val="24"/>
        </w:rPr>
        <w:t>模式。</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3)</w:t>
      </w:r>
      <w:r w:rsidRPr="00CB3566">
        <w:rPr>
          <w:rFonts w:asciiTheme="minorEastAsia" w:eastAsiaTheme="minorEastAsia" w:hAnsiTheme="minorEastAsia" w:hint="eastAsia"/>
          <w:sz w:val="24"/>
        </w:rPr>
        <w:tab/>
        <w:t>取样框ROI可调节大小，具有多种测量模式，可根据临床需求使用取样框、圆圈、描记、点式等方式进行测量；</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4)</w:t>
      </w:r>
      <w:r w:rsidRPr="00CB3566">
        <w:rPr>
          <w:rFonts w:asciiTheme="minorEastAsia" w:eastAsiaTheme="minorEastAsia" w:hAnsiTheme="minorEastAsia" w:hint="eastAsia"/>
          <w:sz w:val="24"/>
        </w:rPr>
        <w:tab/>
        <w:t>具有原始数据搜集及处理能力，可任意回放并进行回顾性测量计算</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5)</w:t>
      </w:r>
      <w:r w:rsidRPr="00CB3566">
        <w:rPr>
          <w:rFonts w:asciiTheme="minorEastAsia" w:eastAsiaTheme="minorEastAsia" w:hAnsiTheme="minorEastAsia" w:hint="eastAsia"/>
          <w:sz w:val="24"/>
        </w:rPr>
        <w:tab/>
        <w:t xml:space="preserve">测量值可以两种单位显示，KPa及m/s </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lastRenderedPageBreak/>
        <w:t>1.2.11 血管中内膜自动测量与分析</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w:t>
      </w:r>
      <w:r w:rsidRPr="00CB3566">
        <w:rPr>
          <w:rFonts w:asciiTheme="minorEastAsia" w:eastAsiaTheme="minorEastAsia" w:hAnsiTheme="minorEastAsia" w:hint="eastAsia"/>
          <w:sz w:val="24"/>
        </w:rPr>
        <w:tab/>
        <w:t>要求对感兴趣区域内自动测量，无需手动描计</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w:t>
      </w:r>
      <w:r w:rsidRPr="00CB3566">
        <w:rPr>
          <w:rFonts w:asciiTheme="minorEastAsia" w:eastAsiaTheme="minorEastAsia" w:hAnsiTheme="minorEastAsia" w:hint="eastAsia"/>
          <w:sz w:val="24"/>
        </w:rPr>
        <w:tab/>
        <w:t>计算结果为一段距离内的平均值，提高测量的可靠性和可重复性，并可根据血管内中膜厚度不同进行优化设置</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3)</w:t>
      </w:r>
      <w:r w:rsidRPr="00CB3566">
        <w:rPr>
          <w:rFonts w:asciiTheme="minorEastAsia" w:eastAsiaTheme="minorEastAsia" w:hAnsiTheme="minorEastAsia" w:hint="eastAsia"/>
          <w:sz w:val="24"/>
        </w:rPr>
        <w:tab/>
        <w:t>脱机数据可输出</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1.2.12 具备智能多普勒血管检查技术</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w:t>
      </w:r>
      <w:r w:rsidRPr="00CB3566">
        <w:rPr>
          <w:rFonts w:asciiTheme="minorEastAsia" w:eastAsiaTheme="minorEastAsia" w:hAnsiTheme="minorEastAsia" w:hint="eastAsia"/>
          <w:sz w:val="24"/>
        </w:rPr>
        <w:tab/>
        <w:t>单键优化二维、多普勒图像质量</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w:t>
      </w:r>
      <w:r w:rsidRPr="00CB3566">
        <w:rPr>
          <w:rFonts w:asciiTheme="minorEastAsia" w:eastAsiaTheme="minorEastAsia" w:hAnsiTheme="minorEastAsia" w:hint="eastAsia"/>
          <w:sz w:val="24"/>
        </w:rPr>
        <w:tab/>
        <w:t>单键自动调整取样框角度、位置、取样门位置、角度等</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3)</w:t>
      </w:r>
      <w:r w:rsidRPr="00CB3566">
        <w:rPr>
          <w:rFonts w:asciiTheme="minorEastAsia" w:eastAsiaTheme="minorEastAsia" w:hAnsiTheme="minorEastAsia" w:hint="eastAsia"/>
          <w:sz w:val="24"/>
        </w:rPr>
        <w:tab/>
        <w:t>具备血流自动追踪技术，可跟随探头的移动实时追踪血管位置，自动调整彩色图像（包括取样框角度、位置等），自动优化频谱测量以保证测量值的准确性</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1.2.13 脑卒中疾病诊断相关技术</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w:t>
      </w:r>
      <w:r w:rsidRPr="00CB3566">
        <w:rPr>
          <w:rFonts w:asciiTheme="minorEastAsia" w:eastAsiaTheme="minorEastAsia" w:hAnsiTheme="minorEastAsia" w:hint="eastAsia"/>
          <w:sz w:val="24"/>
        </w:rPr>
        <w:tab/>
        <w:t xml:space="preserve"> 可自动记录颈总动脉和颈内动脉的近端、中端、远端的血流速度测量结果</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w:t>
      </w:r>
      <w:r w:rsidRPr="00CB3566">
        <w:rPr>
          <w:rFonts w:asciiTheme="minorEastAsia" w:eastAsiaTheme="minorEastAsia" w:hAnsiTheme="minorEastAsia" w:hint="eastAsia"/>
          <w:sz w:val="24"/>
        </w:rPr>
        <w:tab/>
        <w:t xml:space="preserve"> 自动得到颈总动脉和颈内动脉血流速度峰值</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1.3 测量和分析： ( B 型、M 型、D 型、彩色模式)</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1.3.1 一般测量：距离、面积、周长等；</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1.3.2 产科测量：包括全面的产科径线测量、NT测量、单/双胎儿孕龄及生长曲线、羊水指数、新生儿髋关节角度等；</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1.3.3 外周血管测量和计算功能；</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 xml:space="preserve">1.3.4 多普勒血流测量与分析 (含自动多普勒频谱包络计算); </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1.3.5 心脏功能测量；</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1.4 图像存储 (电影) 回放重显及病案管理单元</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1.4.1 数字化捕捉、回放、存储静、动态图像，实时图像传输，实时 JPEG 解压缩，</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可进行参数编程调节；</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1.4.2 硬盘≥1T（1024G），DVD／USB图像存储,电影回放重现单元2200帧；</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1.4.3 具备主机硬盘图像数据存储；</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1.4.4 病案管理单元包括病人资料、报告、图像等的存储、修改、检索和打印等；</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1.4.5 可根据检查要求对工作站参数（存储、压缩、回放）进行编程调节；</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1.5 输入/输出信号：</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1.5.1 输入：DICOM DATA</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1.5.2 输出：S-视频、DP高清数字化输出</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1.6 连通性：医学数字图像和通信 DICOM 3.0 版接口部件</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二、</w:t>
      </w:r>
      <w:r w:rsidRPr="00CB3566">
        <w:rPr>
          <w:rFonts w:asciiTheme="minorEastAsia" w:eastAsiaTheme="minorEastAsia" w:hAnsiTheme="minorEastAsia" w:hint="eastAsia"/>
          <w:sz w:val="24"/>
        </w:rPr>
        <w:tab/>
        <w:t>系统技术参数及要求：</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2.1 系统通用功能：</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2.1.1 医用专用硬屏高分辨率液晶显示器≥23寸, 分辨率1920×1080，无闪烁，不间断逐行扫描，可上下左右任意旋转，可前后折叠。</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2.1.2 操作面板具备液晶触摸屏≥12英寸,可通过手指滑动触摸</w:t>
      </w:r>
      <w:proofErr w:type="gramStart"/>
      <w:r w:rsidRPr="00CB3566">
        <w:rPr>
          <w:rFonts w:asciiTheme="minorEastAsia" w:eastAsiaTheme="minorEastAsia" w:hAnsiTheme="minorEastAsia" w:hint="eastAsia"/>
          <w:sz w:val="24"/>
        </w:rPr>
        <w:t>屏进行</w:t>
      </w:r>
      <w:proofErr w:type="gramEnd"/>
      <w:r w:rsidRPr="00CB3566">
        <w:rPr>
          <w:rFonts w:asciiTheme="minorEastAsia" w:eastAsiaTheme="minorEastAsia" w:hAnsiTheme="minorEastAsia" w:hint="eastAsia"/>
          <w:sz w:val="24"/>
        </w:rPr>
        <w:t>翻页，直接点击</w:t>
      </w:r>
      <w:proofErr w:type="gramStart"/>
      <w:r w:rsidRPr="00CB3566">
        <w:rPr>
          <w:rFonts w:asciiTheme="minorEastAsia" w:eastAsiaTheme="minorEastAsia" w:hAnsiTheme="minorEastAsia" w:hint="eastAsia"/>
          <w:sz w:val="24"/>
        </w:rPr>
        <w:t>触摸屏即可</w:t>
      </w:r>
      <w:proofErr w:type="gramEnd"/>
      <w:r w:rsidRPr="00CB3566">
        <w:rPr>
          <w:rFonts w:asciiTheme="minorEastAsia" w:eastAsiaTheme="minorEastAsia" w:hAnsiTheme="minorEastAsia" w:hint="eastAsia"/>
          <w:sz w:val="24"/>
        </w:rPr>
        <w:t>选择需要调节的参数，操作面板可上下左右进行高度调整及旋转。</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lastRenderedPageBreak/>
        <w:t>2.1.3 探头接口选择：≥ 4个，微型非针式，并激活可互换通用，接口需具备照明系统方便在暗室环境更换探头</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2.1.4 预设条件: 针对不同的检查脏器,预置最佳化图像的检查条件,减少操作时的调节,及常用所需的外部调节及组合调节</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2.2 探头规格</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2.2.1 频率：超宽频带探头，最高频率≥20MHz, 从1 MHz 到20 MHz</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2.2.2 二维、彩色多普勒均可独立变频；</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2.2.3 类型：电子扇扫、线阵、</w:t>
      </w:r>
      <w:proofErr w:type="gramStart"/>
      <w:r w:rsidRPr="00CB3566">
        <w:rPr>
          <w:rFonts w:asciiTheme="minorEastAsia" w:eastAsiaTheme="minorEastAsia" w:hAnsiTheme="minorEastAsia" w:hint="eastAsia"/>
          <w:sz w:val="24"/>
        </w:rPr>
        <w:t>凸</w:t>
      </w:r>
      <w:proofErr w:type="gramEnd"/>
      <w:r w:rsidRPr="00CB3566">
        <w:rPr>
          <w:rFonts w:asciiTheme="minorEastAsia" w:eastAsiaTheme="minorEastAsia" w:hAnsiTheme="minorEastAsia" w:hint="eastAsia"/>
          <w:sz w:val="24"/>
        </w:rPr>
        <w:t>阵 ；具备先进的探头技术，如纯净波单晶体或有源面阵或透镜技术探头≥6把，具有腹部、浅表、心脏、腔内全面先进探头技术。</w:t>
      </w:r>
      <w:r w:rsidRPr="00CB3566">
        <w:rPr>
          <w:rFonts w:asciiTheme="minorEastAsia" w:eastAsiaTheme="minorEastAsia" w:hAnsiTheme="minorEastAsia" w:hint="eastAsia"/>
          <w:color w:val="000000" w:themeColor="text1"/>
          <w:sz w:val="24"/>
        </w:rPr>
        <w:t>（列出具体型号）</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2.2.4 单晶体腹部</w:t>
      </w:r>
      <w:proofErr w:type="gramStart"/>
      <w:r w:rsidRPr="00CB3566">
        <w:rPr>
          <w:rFonts w:asciiTheme="minorEastAsia" w:eastAsiaTheme="minorEastAsia" w:hAnsiTheme="minorEastAsia" w:hint="eastAsia"/>
          <w:sz w:val="24"/>
        </w:rPr>
        <w:t>凸</w:t>
      </w:r>
      <w:proofErr w:type="gramEnd"/>
      <w:r w:rsidRPr="00CB3566">
        <w:rPr>
          <w:rFonts w:asciiTheme="minorEastAsia" w:eastAsiaTheme="minorEastAsia" w:hAnsiTheme="minorEastAsia" w:hint="eastAsia"/>
          <w:sz w:val="24"/>
        </w:rPr>
        <w:t>阵探头（1.0-5.0MHz）</w:t>
      </w:r>
    </w:p>
    <w:p w:rsidR="00CB3566" w:rsidRPr="00CB3566" w:rsidRDefault="00CB3566" w:rsidP="00CB3566">
      <w:pPr>
        <w:widowControl/>
        <w:overflowPunct w:val="0"/>
        <w:autoSpaceDE w:val="0"/>
        <w:autoSpaceDN w:val="0"/>
        <w:adjustRightInd w:val="0"/>
        <w:spacing w:line="276" w:lineRule="auto"/>
        <w:ind w:right="-180" w:firstLineChars="312" w:firstLine="74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单晶体线阵探头（4.0-18.0MHz）</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 xml:space="preserve">      单晶体心脏相控阵探头（1.0-5.0MHz）</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 xml:space="preserve">      血管线阵探头 （3.0-12.0MHz）</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2.2.5 扫描深度≥40cm</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2.3 二维显像主要参数：</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2.3.1成像速度： 相控阵探头，85°角,18CM深度时,</w:t>
      </w:r>
      <w:proofErr w:type="gramStart"/>
      <w:r w:rsidRPr="00CB3566">
        <w:rPr>
          <w:rFonts w:asciiTheme="minorEastAsia" w:eastAsiaTheme="minorEastAsia" w:hAnsiTheme="minorEastAsia" w:hint="eastAsia"/>
          <w:sz w:val="24"/>
        </w:rPr>
        <w:t>帧速度</w:t>
      </w:r>
      <w:proofErr w:type="gramEnd"/>
      <w:r w:rsidRPr="00CB3566">
        <w:rPr>
          <w:rFonts w:asciiTheme="minorEastAsia" w:eastAsiaTheme="minorEastAsia" w:hAnsiTheme="minorEastAsia" w:hint="eastAsia"/>
          <w:sz w:val="24"/>
        </w:rPr>
        <w:t>≥58帧/秒</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proofErr w:type="gramStart"/>
      <w:r w:rsidRPr="00CB3566">
        <w:rPr>
          <w:rFonts w:asciiTheme="minorEastAsia" w:eastAsiaTheme="minorEastAsia" w:hAnsiTheme="minorEastAsia" w:hint="eastAsia"/>
          <w:sz w:val="24"/>
        </w:rPr>
        <w:t>凸</w:t>
      </w:r>
      <w:proofErr w:type="gramEnd"/>
      <w:r w:rsidRPr="00CB3566">
        <w:rPr>
          <w:rFonts w:asciiTheme="minorEastAsia" w:eastAsiaTheme="minorEastAsia" w:hAnsiTheme="minorEastAsia" w:hint="eastAsia"/>
          <w:sz w:val="24"/>
        </w:rPr>
        <w:t>阵探头, 85°角,18CM深度时,</w:t>
      </w:r>
      <w:proofErr w:type="gramStart"/>
      <w:r w:rsidRPr="00CB3566">
        <w:rPr>
          <w:rFonts w:asciiTheme="minorEastAsia" w:eastAsiaTheme="minorEastAsia" w:hAnsiTheme="minorEastAsia" w:hint="eastAsia"/>
          <w:sz w:val="24"/>
        </w:rPr>
        <w:t>帧速度</w:t>
      </w:r>
      <w:proofErr w:type="gramEnd"/>
      <w:r w:rsidRPr="00CB3566">
        <w:rPr>
          <w:rFonts w:asciiTheme="minorEastAsia" w:eastAsiaTheme="minorEastAsia" w:hAnsiTheme="minorEastAsia" w:hint="eastAsia"/>
          <w:sz w:val="24"/>
        </w:rPr>
        <w:t>≥45帧/秒 扫描线：每帧线密度≥320超声线</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 xml:space="preserve">2.3.2 增益调节：TGC增益补偿≥8 段，LGC侧向增益补偿≥4 段，B/M 可独立调节； </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2.3.3 高分辨率放大：放大时增加信息量，提高</w:t>
      </w:r>
      <w:proofErr w:type="gramStart"/>
      <w:r w:rsidRPr="00CB3566">
        <w:rPr>
          <w:rFonts w:asciiTheme="minorEastAsia" w:eastAsiaTheme="minorEastAsia" w:hAnsiTheme="minorEastAsia" w:hint="eastAsia"/>
          <w:sz w:val="24"/>
        </w:rPr>
        <w:t>分辨率及帧率</w:t>
      </w:r>
      <w:proofErr w:type="gramEnd"/>
      <w:r w:rsidRPr="00CB3566">
        <w:rPr>
          <w:rFonts w:asciiTheme="minorEastAsia" w:eastAsiaTheme="minorEastAsia" w:hAnsiTheme="minorEastAsia" w:hint="eastAsia"/>
          <w:sz w:val="24"/>
        </w:rPr>
        <w:t>；</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2.3.3 声束聚焦：发射及接收全程连续聚焦;</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2.3.4 接收方式：独立接收和发射通道数, 多倍信号并行处理；</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2.3.5 接收超声信号系统动态范围≥300 dB</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2.4 频谱多普勒：</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2.4.1 显示模式：脉冲多普勒 (PWD)、</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 xml:space="preserve">                高脉冲重复频率 (HPRF)、</w:t>
      </w:r>
    </w:p>
    <w:p w:rsidR="00CB3566" w:rsidRPr="00CB3566" w:rsidRDefault="00CB3566" w:rsidP="00CB3566">
      <w:pPr>
        <w:widowControl/>
        <w:overflowPunct w:val="0"/>
        <w:autoSpaceDE w:val="0"/>
        <w:autoSpaceDN w:val="0"/>
        <w:adjustRightInd w:val="0"/>
        <w:spacing w:line="276" w:lineRule="auto"/>
        <w:ind w:right="-180" w:firstLineChars="762" w:firstLine="18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连续波多普勒（CW）；</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2.4.2 发射频率: 电子相控阵: PWD</w:t>
      </w:r>
      <w:proofErr w:type="gramStart"/>
      <w:r w:rsidRPr="00CB3566">
        <w:rPr>
          <w:rFonts w:asciiTheme="minorEastAsia" w:eastAsiaTheme="minorEastAsia" w:hAnsiTheme="minorEastAsia" w:hint="eastAsia"/>
          <w:sz w:val="24"/>
        </w:rPr>
        <w:t>,CWD1.6</w:t>
      </w:r>
      <w:proofErr w:type="gramEnd"/>
      <w:r w:rsidRPr="00CB3566">
        <w:rPr>
          <w:rFonts w:asciiTheme="minorEastAsia" w:eastAsiaTheme="minorEastAsia" w:hAnsiTheme="minorEastAsia" w:hint="eastAsia"/>
          <w:sz w:val="24"/>
        </w:rPr>
        <w:t>-1.8MHz</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电子</w:t>
      </w:r>
      <w:proofErr w:type="gramStart"/>
      <w:r w:rsidRPr="00CB3566">
        <w:rPr>
          <w:rFonts w:asciiTheme="minorEastAsia" w:eastAsiaTheme="minorEastAsia" w:hAnsiTheme="minorEastAsia" w:hint="eastAsia"/>
          <w:sz w:val="24"/>
        </w:rPr>
        <w:t>凸</w:t>
      </w:r>
      <w:proofErr w:type="gramEnd"/>
      <w:r w:rsidRPr="00CB3566">
        <w:rPr>
          <w:rFonts w:asciiTheme="minorEastAsia" w:eastAsiaTheme="minorEastAsia" w:hAnsiTheme="minorEastAsia" w:hint="eastAsia"/>
          <w:sz w:val="24"/>
        </w:rPr>
        <w:t>阵:PWD</w:t>
      </w:r>
      <w:proofErr w:type="gramStart"/>
      <w:r w:rsidRPr="00CB3566">
        <w:rPr>
          <w:rFonts w:asciiTheme="minorEastAsia" w:eastAsiaTheme="minorEastAsia" w:hAnsiTheme="minorEastAsia" w:hint="eastAsia"/>
          <w:sz w:val="24"/>
        </w:rPr>
        <w:t>:2.0</w:t>
      </w:r>
      <w:proofErr w:type="gramEnd"/>
      <w:r w:rsidRPr="00CB3566">
        <w:rPr>
          <w:rFonts w:asciiTheme="minorEastAsia" w:eastAsiaTheme="minorEastAsia" w:hAnsiTheme="minorEastAsia" w:hint="eastAsia"/>
          <w:sz w:val="24"/>
        </w:rPr>
        <w:t>-2.2MHz</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电子线阵:PWD</w:t>
      </w:r>
      <w:proofErr w:type="gramStart"/>
      <w:r w:rsidRPr="00CB3566">
        <w:rPr>
          <w:rFonts w:asciiTheme="minorEastAsia" w:eastAsiaTheme="minorEastAsia" w:hAnsiTheme="minorEastAsia" w:hint="eastAsia"/>
          <w:sz w:val="24"/>
        </w:rPr>
        <w:t>:5.75</w:t>
      </w:r>
      <w:proofErr w:type="gramEnd"/>
      <w:r w:rsidRPr="00CB3566">
        <w:rPr>
          <w:rFonts w:asciiTheme="minorEastAsia" w:eastAsiaTheme="minorEastAsia" w:hAnsiTheme="minorEastAsia" w:hint="eastAsia"/>
          <w:sz w:val="24"/>
        </w:rPr>
        <w:t>-7.0MHz</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2.4.3 显示方式：B/D、M/D、D、B/CDV、B/CPA、B/CDV/PW；</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B/CPA/PW；B/CDV/CW；</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2.4.4 最大测量速度：PWD正或反向血流速度：≥ 10.0 m/s（0度夹角）；</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sz w:val="24"/>
        </w:rPr>
        <w:t>CWD:</w:t>
      </w:r>
      <w:r w:rsidRPr="00CB3566">
        <w:rPr>
          <w:rFonts w:asciiTheme="minorEastAsia" w:eastAsiaTheme="minorEastAsia" w:hAnsiTheme="minorEastAsia" w:hint="eastAsia"/>
          <w:sz w:val="24"/>
        </w:rPr>
        <w:t>血流速度</w:t>
      </w:r>
      <w:r w:rsidRPr="00CB3566">
        <w:rPr>
          <w:rFonts w:asciiTheme="minorEastAsia" w:eastAsiaTheme="minorEastAsia" w:hAnsiTheme="minorEastAsia"/>
          <w:sz w:val="24"/>
        </w:rPr>
        <w:t>28.0m/s</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2.4.5 最低测量速度：≤ 0.25mm/s (非噪音信号)；</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w:t>
      </w:r>
      <w:r w:rsidRPr="00CB3566">
        <w:rPr>
          <w:rFonts w:asciiTheme="minorEastAsia" w:eastAsiaTheme="minorEastAsia" w:hAnsiTheme="minorEastAsia"/>
          <w:sz w:val="24"/>
        </w:rPr>
        <w:t>.4.6  Doppler</w:t>
      </w:r>
      <w:r w:rsidRPr="00CB3566">
        <w:rPr>
          <w:rFonts w:asciiTheme="minorEastAsia" w:eastAsiaTheme="minorEastAsia" w:hAnsiTheme="minorEastAsia" w:hint="eastAsia"/>
          <w:sz w:val="24"/>
        </w:rPr>
        <w:t>及</w:t>
      </w:r>
      <w:r w:rsidRPr="00CB3566">
        <w:rPr>
          <w:rFonts w:asciiTheme="minorEastAsia" w:eastAsiaTheme="minorEastAsia" w:hAnsiTheme="minorEastAsia"/>
          <w:sz w:val="24"/>
        </w:rPr>
        <w:t>M</w:t>
      </w:r>
      <w:r w:rsidRPr="00CB3566">
        <w:rPr>
          <w:rFonts w:asciiTheme="minorEastAsia" w:eastAsiaTheme="minorEastAsia" w:hAnsiTheme="minorEastAsia" w:hint="eastAsia"/>
          <w:sz w:val="24"/>
        </w:rPr>
        <w:t>型电影回放：</w:t>
      </w:r>
      <w:r w:rsidRPr="00CB3566">
        <w:rPr>
          <w:rFonts w:asciiTheme="minorEastAsia" w:eastAsiaTheme="minorEastAsia" w:hAnsiTheme="minorEastAsia"/>
          <w:sz w:val="24"/>
        </w:rPr>
        <w:t xml:space="preserve">48 </w:t>
      </w:r>
      <w:r w:rsidRPr="00CB3566">
        <w:rPr>
          <w:rFonts w:asciiTheme="minorEastAsia" w:eastAsiaTheme="minorEastAsia" w:hAnsiTheme="minorEastAsia" w:hint="eastAsia"/>
          <w:sz w:val="24"/>
        </w:rPr>
        <w:t>秒；</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2.4.7 滤波器：</w:t>
      </w:r>
      <w:proofErr w:type="gramStart"/>
      <w:r w:rsidRPr="00CB3566">
        <w:rPr>
          <w:rFonts w:asciiTheme="minorEastAsia" w:eastAsiaTheme="minorEastAsia" w:hAnsiTheme="minorEastAsia" w:hint="eastAsia"/>
          <w:sz w:val="24"/>
        </w:rPr>
        <w:t>高通滤波</w:t>
      </w:r>
      <w:proofErr w:type="gramEnd"/>
      <w:r w:rsidRPr="00CB3566">
        <w:rPr>
          <w:rFonts w:asciiTheme="minorEastAsia" w:eastAsiaTheme="minorEastAsia" w:hAnsiTheme="minorEastAsia" w:hint="eastAsia"/>
          <w:sz w:val="24"/>
        </w:rPr>
        <w:t>或低通滤波两种，分级选择；</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2.4.8 取样宽度及位置范围</w:t>
      </w:r>
      <w:r w:rsidRPr="00CB3566">
        <w:rPr>
          <w:rFonts w:asciiTheme="minorEastAsia" w:eastAsiaTheme="minorEastAsia" w:hAnsiTheme="minorEastAsia" w:hint="eastAsia"/>
          <w:color w:val="000000" w:themeColor="text1"/>
          <w:sz w:val="24"/>
        </w:rPr>
        <w:t>：宽度 0.5mm至20mm多级可调；</w:t>
      </w:r>
      <w:r w:rsidRPr="00CB3566">
        <w:rPr>
          <w:rFonts w:asciiTheme="minorEastAsia" w:eastAsiaTheme="minorEastAsia" w:hAnsiTheme="minorEastAsia" w:hint="eastAsia"/>
          <w:sz w:val="24"/>
        </w:rPr>
        <w:t>附白皮书证明</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color w:val="FF0000"/>
          <w:sz w:val="24"/>
        </w:rPr>
      </w:pPr>
      <w:r w:rsidRPr="00CB3566">
        <w:rPr>
          <w:rFonts w:asciiTheme="minorEastAsia" w:eastAsiaTheme="minorEastAsia" w:hAnsiTheme="minorEastAsia" w:hint="eastAsia"/>
          <w:sz w:val="24"/>
        </w:rPr>
        <w:lastRenderedPageBreak/>
        <w:t>2</w:t>
      </w:r>
      <w:r w:rsidRPr="00CB3566">
        <w:rPr>
          <w:rFonts w:asciiTheme="minorEastAsia" w:eastAsiaTheme="minorEastAsia" w:hAnsiTheme="minorEastAsia"/>
          <w:sz w:val="24"/>
        </w:rPr>
        <w:t xml:space="preserve">.4.9 </w:t>
      </w:r>
      <w:r w:rsidRPr="00CB3566">
        <w:rPr>
          <w:rFonts w:asciiTheme="minorEastAsia" w:eastAsiaTheme="minorEastAsia" w:hAnsiTheme="minorEastAsia" w:hint="eastAsia"/>
          <w:sz w:val="24"/>
        </w:rPr>
        <w:t>零位</w:t>
      </w:r>
      <w:r w:rsidRPr="00CB3566">
        <w:rPr>
          <w:rFonts w:asciiTheme="minorEastAsia" w:eastAsiaTheme="minorEastAsia" w:hAnsiTheme="minorEastAsia" w:hint="eastAsia"/>
          <w:color w:val="000000" w:themeColor="text1"/>
          <w:sz w:val="24"/>
        </w:rPr>
        <w:t>移动：≥</w:t>
      </w:r>
      <w:r w:rsidRPr="00CB3566">
        <w:rPr>
          <w:rFonts w:asciiTheme="minorEastAsia" w:eastAsiaTheme="minorEastAsia" w:hAnsiTheme="minorEastAsia"/>
          <w:color w:val="000000" w:themeColor="text1"/>
          <w:sz w:val="24"/>
        </w:rPr>
        <w:t xml:space="preserve">9 </w:t>
      </w:r>
      <w:r w:rsidRPr="00CB3566">
        <w:rPr>
          <w:rFonts w:asciiTheme="minorEastAsia" w:eastAsiaTheme="minorEastAsia" w:hAnsiTheme="minorEastAsia" w:hint="eastAsia"/>
          <w:color w:val="000000" w:themeColor="text1"/>
          <w:sz w:val="24"/>
        </w:rPr>
        <w:t>级；</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2.4.10显示控制：反转显示 (上/下)、零移位、B-刷新、D 扩展、B/D 扩展，</w:t>
      </w:r>
      <w:proofErr w:type="gramStart"/>
      <w:r w:rsidRPr="00CB3566">
        <w:rPr>
          <w:rFonts w:asciiTheme="minorEastAsia" w:eastAsiaTheme="minorEastAsia" w:hAnsiTheme="minorEastAsia" w:hint="eastAsia"/>
          <w:sz w:val="24"/>
        </w:rPr>
        <w:t>局放及</w:t>
      </w:r>
      <w:proofErr w:type="gramEnd"/>
      <w:r w:rsidRPr="00CB3566">
        <w:rPr>
          <w:rFonts w:asciiTheme="minorEastAsia" w:eastAsiaTheme="minorEastAsia" w:hAnsiTheme="minorEastAsia" w:hint="eastAsia"/>
          <w:sz w:val="24"/>
        </w:rPr>
        <w:t>移位；</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2.4.11 实时自动包络频谱并完成频谱测量计算</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2.5 彩色多普勒：</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2.5.1 显示方式：速度图 (CDV)、能量图 (CPA)、方向性能量图（DCPA）</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2.5.2 彩色增强功能:彩色多普勒能量图(CDE/CPI);组织多普勒(TDI)</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2.5.3 具有双同步 / 三同步显示(B/D/CDV)</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2.5.4 彩色显示速度：最低平均血</w:t>
      </w:r>
      <w:proofErr w:type="gramStart"/>
      <w:r w:rsidRPr="00CB3566">
        <w:rPr>
          <w:rFonts w:asciiTheme="minorEastAsia" w:eastAsiaTheme="minorEastAsia" w:hAnsiTheme="minorEastAsia" w:hint="eastAsia"/>
          <w:sz w:val="24"/>
        </w:rPr>
        <w:t>流显示</w:t>
      </w:r>
      <w:proofErr w:type="gramEnd"/>
      <w:r w:rsidRPr="00CB3566">
        <w:rPr>
          <w:rFonts w:asciiTheme="minorEastAsia" w:eastAsiaTheme="minorEastAsia" w:hAnsiTheme="minorEastAsia" w:hint="eastAsia"/>
          <w:sz w:val="24"/>
        </w:rPr>
        <w:t>速度≤5mm/s（非噪声信号）</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2.5.5 显示控制：零位移动、黑白与彩色比较、彩色对比</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2.5.6 显示位置调整：线阵扫描感兴趣的图像范围：-20°～ +20°；</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2.6 超声功率输出调节：</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2.6.1 B/M、PWD、COLOR DOPPLER</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2.6.2 输出功率选择分级可调</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2.7 记录装置：</w:t>
      </w:r>
    </w:p>
    <w:p w:rsidR="00CB3566" w:rsidRPr="00CB3566" w:rsidRDefault="00CB3566" w:rsidP="00CB3566">
      <w:pPr>
        <w:widowControl/>
        <w:overflowPunct w:val="0"/>
        <w:autoSpaceDE w:val="0"/>
        <w:autoSpaceDN w:val="0"/>
        <w:adjustRightInd w:val="0"/>
        <w:spacing w:line="276" w:lineRule="auto"/>
        <w:ind w:right="-180"/>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2.7.1 内置一体化超声工作站：数字化储存静态及动态图像，动态图像及静态图像以AVI、BMP或JPEG等PC通用格式直接储存</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2.7.2 主机硬盘容量≥1T（1024GB）</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2.7.3 DVD-RW 或USB图像存储</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2.7.4 USB接口≥5个，用于图像传输</w:t>
      </w:r>
    </w:p>
    <w:p w:rsidR="00CB3566" w:rsidRPr="00CB3566" w:rsidRDefault="00CB3566" w:rsidP="00CB3566">
      <w:pPr>
        <w:widowControl/>
        <w:overflowPunct w:val="0"/>
        <w:autoSpaceDE w:val="0"/>
        <w:autoSpaceDN w:val="0"/>
        <w:adjustRightInd w:val="0"/>
        <w:spacing w:line="276" w:lineRule="auto"/>
        <w:ind w:right="-180" w:firstLineChars="12" w:firstLine="29"/>
        <w:textAlignment w:val="baseline"/>
        <w:rPr>
          <w:rFonts w:asciiTheme="minorEastAsia" w:eastAsiaTheme="minorEastAsia" w:hAnsiTheme="minorEastAsia"/>
          <w:sz w:val="24"/>
        </w:rPr>
      </w:pPr>
      <w:r w:rsidRPr="00CB3566">
        <w:rPr>
          <w:rFonts w:asciiTheme="minorEastAsia" w:eastAsiaTheme="minorEastAsia" w:hAnsiTheme="minorEastAsia" w:hint="eastAsia"/>
          <w:sz w:val="24"/>
        </w:rPr>
        <w:t>2.8 技术手册：中文操作手册</w:t>
      </w:r>
    </w:p>
    <w:p w:rsidR="00CB3566" w:rsidRPr="00CB3566" w:rsidRDefault="00CB3566" w:rsidP="00CB3566">
      <w:pPr>
        <w:widowControl/>
        <w:spacing w:line="276" w:lineRule="auto"/>
        <w:ind w:firstLineChars="565" w:firstLine="1356"/>
        <w:jc w:val="left"/>
        <w:rPr>
          <w:rFonts w:asciiTheme="minorEastAsia" w:eastAsiaTheme="minorEastAsia" w:hAnsiTheme="minorEastAsia"/>
          <w:sz w:val="24"/>
        </w:rPr>
      </w:pPr>
      <w:r w:rsidRPr="00CB3566">
        <w:rPr>
          <w:rFonts w:asciiTheme="minorEastAsia" w:eastAsiaTheme="minorEastAsia" w:hAnsiTheme="minorEastAsia" w:hint="eastAsia"/>
          <w:sz w:val="24"/>
        </w:rPr>
        <w:t>1、超声图文工作站</w:t>
      </w:r>
    </w:p>
    <w:p w:rsidR="00CB3566" w:rsidRPr="00CB3566" w:rsidRDefault="00CB3566" w:rsidP="00CB3566">
      <w:pPr>
        <w:widowControl/>
        <w:spacing w:line="276" w:lineRule="auto"/>
        <w:ind w:firstLineChars="565" w:firstLine="1356"/>
        <w:jc w:val="left"/>
        <w:rPr>
          <w:rFonts w:asciiTheme="minorEastAsia" w:eastAsiaTheme="minorEastAsia" w:hAnsiTheme="minorEastAsia"/>
          <w:sz w:val="24"/>
        </w:rPr>
      </w:pPr>
      <w:r w:rsidRPr="00CB3566">
        <w:rPr>
          <w:rFonts w:asciiTheme="minorEastAsia" w:eastAsiaTheme="minorEastAsia" w:hAnsiTheme="minorEastAsia" w:hint="eastAsia"/>
          <w:sz w:val="24"/>
        </w:rPr>
        <w:t>2、净化</w:t>
      </w:r>
      <w:r w:rsidRPr="00CB3566">
        <w:rPr>
          <w:rFonts w:asciiTheme="minorEastAsia" w:eastAsiaTheme="minorEastAsia" w:hAnsiTheme="minorEastAsia"/>
          <w:sz w:val="24"/>
        </w:rPr>
        <w:t>电源</w:t>
      </w:r>
    </w:p>
    <w:p w:rsidR="00CB3566" w:rsidRPr="00CB3566" w:rsidRDefault="00CB3566" w:rsidP="00CB3566">
      <w:pPr>
        <w:spacing w:line="276" w:lineRule="auto"/>
        <w:rPr>
          <w:rFonts w:asciiTheme="minorEastAsia" w:eastAsiaTheme="minorEastAsia" w:hAnsiTheme="minorEastAsia"/>
          <w:sz w:val="24"/>
        </w:rPr>
      </w:pPr>
      <w:r w:rsidRPr="00CB3566">
        <w:rPr>
          <w:rFonts w:asciiTheme="minorEastAsia" w:eastAsiaTheme="minorEastAsia" w:hAnsiTheme="minorEastAsia" w:hint="eastAsia"/>
          <w:sz w:val="24"/>
        </w:rPr>
        <w:t>3.1要求与质保</w:t>
      </w:r>
    </w:p>
    <w:p w:rsidR="00CB3566" w:rsidRPr="00CB3566" w:rsidRDefault="00CB3566" w:rsidP="00CB3566">
      <w:pPr>
        <w:spacing w:line="276" w:lineRule="auto"/>
        <w:rPr>
          <w:rFonts w:asciiTheme="minorEastAsia" w:eastAsiaTheme="minorEastAsia" w:hAnsiTheme="minorEastAsia"/>
          <w:sz w:val="24"/>
        </w:rPr>
      </w:pPr>
      <w:r w:rsidRPr="00CB3566">
        <w:rPr>
          <w:rFonts w:asciiTheme="minorEastAsia" w:eastAsiaTheme="minorEastAsia" w:hAnsiTheme="minorEastAsia" w:hint="eastAsia"/>
          <w:sz w:val="24"/>
        </w:rPr>
        <w:t>3.1.1需提供国家食品药品监督管理局核发的中华人民共和国医疗器械注册证，且产品名称、型号、规格与注册证完全相符。</w:t>
      </w:r>
    </w:p>
    <w:p w:rsidR="00CB3566" w:rsidRPr="00CB3566" w:rsidRDefault="00CB3566" w:rsidP="00CB3566">
      <w:pPr>
        <w:spacing w:line="276" w:lineRule="auto"/>
        <w:rPr>
          <w:rFonts w:asciiTheme="minorEastAsia" w:eastAsiaTheme="minorEastAsia" w:hAnsiTheme="minorEastAsia"/>
          <w:sz w:val="24"/>
        </w:rPr>
      </w:pPr>
      <w:r w:rsidRPr="00CB3566">
        <w:rPr>
          <w:rFonts w:asciiTheme="minorEastAsia" w:eastAsiaTheme="minorEastAsia" w:hAnsiTheme="minorEastAsia" w:hint="eastAsia"/>
          <w:sz w:val="24"/>
        </w:rPr>
        <w:t>3.1.2整机质保二十四个月；签订合同时需提供与生产厂家签订的质保协议。</w:t>
      </w:r>
    </w:p>
    <w:p w:rsidR="00CB3566" w:rsidRPr="00CB3566" w:rsidRDefault="00CB3566" w:rsidP="00CB3566">
      <w:pPr>
        <w:spacing w:line="276" w:lineRule="auto"/>
        <w:rPr>
          <w:rFonts w:asciiTheme="minorEastAsia" w:eastAsiaTheme="minorEastAsia" w:hAnsiTheme="minorEastAsia"/>
          <w:sz w:val="24"/>
        </w:rPr>
      </w:pPr>
      <w:r w:rsidRPr="00CB3566">
        <w:rPr>
          <w:rFonts w:asciiTheme="minorEastAsia" w:eastAsiaTheme="minorEastAsia" w:hAnsiTheme="minorEastAsia" w:hint="eastAsia"/>
          <w:sz w:val="24"/>
        </w:rPr>
        <w:t>3.1.3与本院HIS或相关计算机系统匹配（接口费由中标方承担）。</w:t>
      </w:r>
    </w:p>
    <w:p w:rsidR="00CB3566" w:rsidRPr="00CB3566" w:rsidRDefault="00CB3566">
      <w:pPr>
        <w:pStyle w:val="a0"/>
        <w:ind w:firstLineChars="0" w:firstLine="0"/>
        <w:rPr>
          <w:rFonts w:asciiTheme="minorEastAsia" w:eastAsiaTheme="minorEastAsia" w:hAnsiTheme="minorEastAsia"/>
        </w:rPr>
      </w:pPr>
    </w:p>
    <w:p w:rsidR="00CB3566" w:rsidRPr="00CB3566" w:rsidRDefault="00CB3566">
      <w:pPr>
        <w:pStyle w:val="a0"/>
        <w:ind w:firstLineChars="0" w:firstLine="0"/>
        <w:rPr>
          <w:rFonts w:asciiTheme="minorEastAsia" w:eastAsiaTheme="minorEastAsia" w:hAnsiTheme="minorEastAsia"/>
        </w:rPr>
      </w:pPr>
    </w:p>
    <w:p w:rsidR="00CB3566" w:rsidRPr="00CB3566" w:rsidRDefault="00CB3566">
      <w:pPr>
        <w:widowControl/>
        <w:jc w:val="left"/>
        <w:rPr>
          <w:rFonts w:asciiTheme="minorEastAsia" w:eastAsiaTheme="minorEastAsia" w:hAnsiTheme="minorEastAsia"/>
          <w:sz w:val="24"/>
        </w:rPr>
      </w:pPr>
      <w:r w:rsidRPr="00CB3566">
        <w:rPr>
          <w:rFonts w:asciiTheme="minorEastAsia" w:eastAsiaTheme="minorEastAsia" w:hAnsiTheme="minorEastAsia"/>
          <w:sz w:val="24"/>
        </w:rPr>
        <w:br w:type="page"/>
      </w:r>
    </w:p>
    <w:tbl>
      <w:tblPr>
        <w:tblW w:w="9747" w:type="dxa"/>
        <w:jc w:val="center"/>
        <w:tblLayout w:type="fixed"/>
        <w:tblLook w:val="04A0" w:firstRow="1" w:lastRow="0" w:firstColumn="1" w:lastColumn="0" w:noHBand="0" w:noVBand="1"/>
      </w:tblPr>
      <w:tblGrid>
        <w:gridCol w:w="1838"/>
        <w:gridCol w:w="7909"/>
      </w:tblGrid>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lastRenderedPageBreak/>
              <w:t>序号</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b/>
                <w:color w:val="000000"/>
                <w:sz w:val="24"/>
              </w:rPr>
            </w:pPr>
            <w:r w:rsidRPr="00CB3566">
              <w:rPr>
                <w:rFonts w:asciiTheme="minorEastAsia" w:eastAsiaTheme="minorEastAsia" w:hAnsiTheme="minorEastAsia" w:hint="eastAsia"/>
                <w:b/>
                <w:color w:val="000000"/>
                <w:sz w:val="24"/>
              </w:rPr>
              <w:t>第十四标段</w:t>
            </w:r>
          </w:p>
        </w:tc>
      </w:tr>
      <w:tr w:rsidR="00CB3566" w:rsidRPr="00CB3566" w:rsidTr="00CB3566">
        <w:trPr>
          <w:trHeight w:val="575"/>
          <w:jc w:val="center"/>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1</w:t>
            </w:r>
          </w:p>
        </w:tc>
        <w:tc>
          <w:tcPr>
            <w:tcW w:w="7909" w:type="dxa"/>
            <w:tcBorders>
              <w:top w:val="single" w:sz="4" w:space="0" w:color="auto"/>
              <w:left w:val="nil"/>
              <w:bottom w:val="single" w:sz="4" w:space="0" w:color="auto"/>
              <w:right w:val="single" w:sz="4" w:space="0" w:color="auto"/>
            </w:tcBorders>
            <w:shd w:val="clear" w:color="000000" w:fill="FFFFFF"/>
            <w:noWrap/>
            <w:vAlign w:val="center"/>
          </w:tcPr>
          <w:p w:rsidR="00CB3566" w:rsidRPr="00CB3566" w:rsidRDefault="00CB3566" w:rsidP="00CB3566">
            <w:pPr>
              <w:jc w:val="center"/>
              <w:rPr>
                <w:rFonts w:asciiTheme="minorEastAsia" w:eastAsiaTheme="minorEastAsia" w:hAnsiTheme="minorEastAsia"/>
                <w:color w:val="000000"/>
                <w:sz w:val="24"/>
              </w:rPr>
            </w:pPr>
            <w:r w:rsidRPr="00CB3566">
              <w:rPr>
                <w:rFonts w:asciiTheme="minorEastAsia" w:eastAsiaTheme="minorEastAsia" w:hAnsiTheme="minorEastAsia" w:hint="eastAsia"/>
                <w:color w:val="000000"/>
                <w:sz w:val="24"/>
              </w:rPr>
              <w:t>石蜡切片机</w:t>
            </w:r>
            <w:r w:rsidR="00B955CF">
              <w:rPr>
                <w:rFonts w:asciiTheme="minorEastAsia" w:eastAsiaTheme="minorEastAsia" w:hAnsiTheme="minorEastAsia" w:hint="eastAsia"/>
                <w:color w:val="000000"/>
                <w:sz w:val="24"/>
              </w:rPr>
              <w:t>（一台）</w:t>
            </w:r>
          </w:p>
        </w:tc>
      </w:tr>
    </w:tbl>
    <w:p w:rsidR="00CB3566" w:rsidRPr="00CB3566" w:rsidRDefault="00CB3566" w:rsidP="00CB3566">
      <w:pPr>
        <w:widowControl/>
        <w:spacing w:line="0" w:lineRule="atLeast"/>
        <w:jc w:val="center"/>
        <w:rPr>
          <w:rFonts w:asciiTheme="minorEastAsia" w:eastAsiaTheme="minorEastAsia" w:hAnsiTheme="minorEastAsia" w:cs="仿宋_GB2312"/>
          <w:b/>
          <w:bCs/>
          <w:color w:val="000000"/>
          <w:kern w:val="0"/>
          <w:sz w:val="24"/>
          <w:lang w:bidi="ar"/>
        </w:rPr>
      </w:pPr>
      <w:r w:rsidRPr="00CB3566">
        <w:rPr>
          <w:rFonts w:asciiTheme="minorEastAsia" w:eastAsiaTheme="minorEastAsia" w:hAnsiTheme="minorEastAsia" w:cs="仿宋_GB2312" w:hint="eastAsia"/>
          <w:b/>
          <w:bCs/>
          <w:color w:val="000000"/>
          <w:kern w:val="0"/>
          <w:sz w:val="24"/>
          <w:lang w:bidi="ar"/>
        </w:rPr>
        <w:t>半自动</w:t>
      </w:r>
      <w:r w:rsidRPr="00CB3566">
        <w:rPr>
          <w:rFonts w:asciiTheme="minorEastAsia" w:eastAsiaTheme="minorEastAsia" w:hAnsiTheme="minorEastAsia" w:cs="仿宋_GB2312" w:hint="eastAsia"/>
          <w:b/>
          <w:bCs/>
          <w:color w:val="000000"/>
          <w:kern w:val="0"/>
          <w:sz w:val="24"/>
          <w:lang w:eastAsia="zh-Hans" w:bidi="ar"/>
        </w:rPr>
        <w:t>轮转式</w:t>
      </w:r>
      <w:r w:rsidRPr="00CB3566">
        <w:rPr>
          <w:rFonts w:asciiTheme="minorEastAsia" w:eastAsiaTheme="minorEastAsia" w:hAnsiTheme="minorEastAsia" w:cs="仿宋_GB2312" w:hint="eastAsia"/>
          <w:b/>
          <w:bCs/>
          <w:color w:val="000000"/>
          <w:kern w:val="0"/>
          <w:sz w:val="24"/>
          <w:lang w:bidi="ar"/>
        </w:rPr>
        <w:t>切片</w:t>
      </w:r>
      <w:r w:rsidRPr="00CB3566">
        <w:rPr>
          <w:rFonts w:asciiTheme="minorEastAsia" w:eastAsiaTheme="minorEastAsia" w:hAnsiTheme="minorEastAsia" w:cs="仿宋_GB2312" w:hint="eastAsia"/>
          <w:b/>
          <w:bCs/>
          <w:color w:val="000000"/>
          <w:kern w:val="0"/>
          <w:sz w:val="24"/>
          <w:lang w:eastAsia="zh-Hans" w:bidi="ar"/>
        </w:rPr>
        <w:t xml:space="preserve">系统 </w:t>
      </w:r>
    </w:p>
    <w:p w:rsidR="00CB3566" w:rsidRPr="00CB3566" w:rsidRDefault="00CB3566" w:rsidP="00CB3566">
      <w:pPr>
        <w:pStyle w:val="Style1"/>
        <w:spacing w:after="0" w:line="0" w:lineRule="atLeast"/>
        <w:ind w:firstLine="240"/>
        <w:rPr>
          <w:rFonts w:asciiTheme="minorEastAsia" w:eastAsiaTheme="minorEastAsia" w:hAnsiTheme="minorEastAsia" w:cs="仿宋_GB2312"/>
          <w:szCs w:val="24"/>
          <w:lang w:val="en-US" w:eastAsia="zh-Hans"/>
        </w:rPr>
      </w:pPr>
      <w:r w:rsidRPr="00CB3566">
        <w:rPr>
          <w:rFonts w:asciiTheme="minorEastAsia" w:eastAsiaTheme="minorEastAsia" w:hAnsiTheme="minorEastAsia" w:cs="仿宋_GB2312" w:hint="eastAsia"/>
          <w:color w:val="000000"/>
          <w:szCs w:val="24"/>
          <w:lang w:val="en-US" w:eastAsia="zh-Hans" w:bidi="ar"/>
        </w:rPr>
        <w:t>一、石蜡切片制片部分：轮转式石蜡切片机</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1.1、切片方式：半自动轮转，带</w:t>
      </w:r>
      <w:proofErr w:type="gramStart"/>
      <w:r w:rsidRPr="00CB3566">
        <w:rPr>
          <w:rFonts w:asciiTheme="minorEastAsia" w:eastAsiaTheme="minorEastAsia" w:hAnsiTheme="minorEastAsia" w:cs="仿宋_GB2312" w:hint="eastAsia"/>
          <w:color w:val="000000"/>
          <w:kern w:val="0"/>
          <w:sz w:val="24"/>
          <w:lang w:bidi="ar"/>
        </w:rPr>
        <w:t>低维护无</w:t>
      </w:r>
      <w:proofErr w:type="gramEnd"/>
      <w:r w:rsidRPr="00CB3566">
        <w:rPr>
          <w:rFonts w:asciiTheme="minorEastAsia" w:eastAsiaTheme="minorEastAsia" w:hAnsiTheme="minorEastAsia" w:cs="仿宋_GB2312" w:hint="eastAsia"/>
          <w:color w:val="000000"/>
          <w:kern w:val="0"/>
          <w:sz w:val="24"/>
          <w:lang w:bidi="ar"/>
        </w:rPr>
        <w:t>后冲切片进样系统，步进电机。主机带有独立控制面板</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开关选择的可编程回缩功能、侧向</w:t>
      </w:r>
      <w:proofErr w:type="gramStart"/>
      <w:r w:rsidRPr="00CB3566">
        <w:rPr>
          <w:rFonts w:asciiTheme="minorEastAsia" w:eastAsiaTheme="minorEastAsia" w:hAnsiTheme="minorEastAsia" w:cs="仿宋_GB2312" w:hint="eastAsia"/>
          <w:color w:val="000000"/>
          <w:kern w:val="0"/>
          <w:sz w:val="24"/>
          <w:lang w:bidi="ar"/>
        </w:rPr>
        <w:t>粗修轮</w:t>
      </w:r>
      <w:proofErr w:type="gramEnd"/>
      <w:r w:rsidRPr="00CB3566">
        <w:rPr>
          <w:rFonts w:asciiTheme="minorEastAsia" w:eastAsiaTheme="minorEastAsia" w:hAnsiTheme="minorEastAsia" w:cs="仿宋_GB2312" w:hint="eastAsia"/>
          <w:color w:val="000000"/>
          <w:kern w:val="0"/>
          <w:sz w:val="24"/>
          <w:lang w:bidi="ar"/>
        </w:rPr>
        <w:t xml:space="preserve">，无样品定位或其他附件。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1.2、切片厚度：0.10-100μm 设置值： 0.5–5.0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m，0.5</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 增幅</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5.0–20.0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m，1.0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 增幅</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20.0–60.0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m，5.0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 xml:space="preserve">m </w:t>
      </w:r>
      <w:r w:rsidRPr="00CB3566">
        <w:rPr>
          <w:rFonts w:asciiTheme="minorEastAsia" w:eastAsiaTheme="minorEastAsia" w:hAnsiTheme="minorEastAsia" w:cs="仿宋_GB2312" w:hint="eastAsia"/>
          <w:color w:val="000000"/>
          <w:kern w:val="0"/>
          <w:sz w:val="24"/>
          <w:lang w:eastAsia="zh-Hans" w:bidi="ar"/>
        </w:rPr>
        <w:t>增幅，</w:t>
      </w:r>
      <w:r w:rsidRPr="00CB3566">
        <w:rPr>
          <w:rFonts w:asciiTheme="minorEastAsia" w:eastAsiaTheme="minorEastAsia" w:hAnsiTheme="minorEastAsia" w:cs="仿宋_GB2312" w:hint="eastAsia"/>
          <w:color w:val="000000"/>
          <w:kern w:val="0"/>
          <w:sz w:val="24"/>
          <w:lang w:bidi="ar"/>
        </w:rPr>
        <w:t>60.0–100.0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m，10.0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 增幅</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 xml:space="preserve">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1.3、</w:t>
      </w:r>
      <w:proofErr w:type="gramStart"/>
      <w:r w:rsidRPr="00CB3566">
        <w:rPr>
          <w:rFonts w:asciiTheme="minorEastAsia" w:eastAsiaTheme="minorEastAsia" w:hAnsiTheme="minorEastAsia" w:cs="仿宋_GB2312" w:hint="eastAsia"/>
          <w:color w:val="000000"/>
          <w:kern w:val="0"/>
          <w:sz w:val="24"/>
          <w:lang w:bidi="ar"/>
        </w:rPr>
        <w:t>修块厚度</w:t>
      </w:r>
      <w:proofErr w:type="gramEnd"/>
      <w:r w:rsidRPr="00CB3566">
        <w:rPr>
          <w:rFonts w:asciiTheme="minorEastAsia" w:eastAsiaTheme="minorEastAsia" w:hAnsiTheme="minorEastAsia" w:cs="仿宋_GB2312" w:hint="eastAsia"/>
          <w:color w:val="000000"/>
          <w:kern w:val="0"/>
          <w:sz w:val="24"/>
          <w:lang w:bidi="ar"/>
        </w:rPr>
        <w:t>：1-500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 xml:space="preserve">m。可独立地选择和设置修片和切片厚度设置。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设置值：1.0–10.0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m，1.0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 增幅</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10.0 –20.0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m，2.0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 增幅</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20.0–50.0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m，5.0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 增幅</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50.0–100.0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m，10.0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 xml:space="preserve">m </w:t>
      </w:r>
      <w:r w:rsidRPr="00CB3566">
        <w:rPr>
          <w:rFonts w:asciiTheme="minorEastAsia" w:eastAsiaTheme="minorEastAsia" w:hAnsiTheme="minorEastAsia" w:cs="仿宋_GB2312" w:hint="eastAsia"/>
          <w:color w:val="000000"/>
          <w:kern w:val="0"/>
          <w:sz w:val="24"/>
          <w:lang w:eastAsia="zh-Hans" w:bidi="ar"/>
        </w:rPr>
        <w:t>增幅，</w:t>
      </w:r>
      <w:r w:rsidRPr="00CB3566">
        <w:rPr>
          <w:rFonts w:asciiTheme="minorEastAsia" w:eastAsiaTheme="minorEastAsia" w:hAnsiTheme="minorEastAsia" w:cs="仿宋_GB2312" w:hint="eastAsia"/>
          <w:color w:val="000000"/>
          <w:kern w:val="0"/>
          <w:sz w:val="24"/>
          <w:lang w:bidi="ar"/>
        </w:rPr>
        <w:t>100.0–600.0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m，50.0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 增幅</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 xml:space="preserve">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 xml:space="preserve">1.4、交叉滚轮轴承水平进样幅度≥20mm。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 xml:space="preserve">1.5、手动切片模式中静音样品回缩：20-80μm，可关闭。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1.6、 垂直样品行程≥70mm。无样品定位时≥55mm</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最大切片高度≥50mm。</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1.7、电</w:t>
      </w:r>
      <w:proofErr w:type="gramStart"/>
      <w:r w:rsidRPr="00CB3566">
        <w:rPr>
          <w:rFonts w:asciiTheme="minorEastAsia" w:eastAsiaTheme="minorEastAsia" w:hAnsiTheme="minorEastAsia" w:cs="仿宋_GB2312" w:hint="eastAsia"/>
          <w:color w:val="000000"/>
          <w:kern w:val="0"/>
          <w:sz w:val="24"/>
          <w:lang w:bidi="ar"/>
        </w:rPr>
        <w:t>动粗进</w:t>
      </w:r>
      <w:proofErr w:type="gramEnd"/>
      <w:r w:rsidRPr="00CB3566">
        <w:rPr>
          <w:rFonts w:asciiTheme="minorEastAsia" w:eastAsiaTheme="minorEastAsia" w:hAnsiTheme="minorEastAsia" w:cs="仿宋_GB2312" w:hint="eastAsia"/>
          <w:color w:val="000000"/>
          <w:kern w:val="0"/>
          <w:sz w:val="24"/>
          <w:lang w:bidi="ar"/>
        </w:rPr>
        <w:t>速度：慢速前进、后退按钮</w:t>
      </w:r>
      <w:r w:rsidRPr="00CB3566">
        <w:rPr>
          <w:rFonts w:asciiTheme="minorEastAsia" w:eastAsiaTheme="minorEastAsia" w:hAnsiTheme="minorEastAsia" w:cs="仿宋_GB2312" w:hint="eastAsia"/>
          <w:color w:val="000000"/>
          <w:kern w:val="0"/>
          <w:sz w:val="24"/>
          <w:lang w:eastAsia="zh-Hans" w:bidi="ar"/>
        </w:rPr>
        <w:t>不少于三种</w:t>
      </w:r>
      <w:r w:rsidRPr="00CB3566">
        <w:rPr>
          <w:rFonts w:asciiTheme="minorEastAsia" w:eastAsiaTheme="minorEastAsia" w:hAnsiTheme="minorEastAsia" w:cs="仿宋_GB2312" w:hint="eastAsia"/>
          <w:color w:val="000000"/>
          <w:kern w:val="0"/>
          <w:sz w:val="24"/>
          <w:lang w:bidi="ar"/>
        </w:rPr>
        <w:t>300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m/s</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800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m/s</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1800</w:t>
      </w:r>
      <w:r w:rsidRPr="00CB3566">
        <w:rPr>
          <w:rFonts w:asciiTheme="minorEastAsia" w:eastAsiaTheme="minorEastAsia" w:hAnsiTheme="minorEastAsia" w:cs="宋体" w:hint="eastAsia"/>
          <w:color w:val="000000"/>
          <w:kern w:val="0"/>
          <w:sz w:val="24"/>
          <w:lang w:bidi="ar"/>
        </w:rPr>
        <w:t>µ</w:t>
      </w:r>
      <w:r w:rsidRPr="00CB3566">
        <w:rPr>
          <w:rFonts w:asciiTheme="minorEastAsia" w:eastAsiaTheme="minorEastAsia" w:hAnsiTheme="minorEastAsia" w:cs="仿宋_GB2312" w:hint="eastAsia"/>
          <w:color w:val="000000"/>
          <w:kern w:val="0"/>
          <w:sz w:val="24"/>
          <w:lang w:bidi="ar"/>
        </w:rPr>
        <w:t xml:space="preserve">m/s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1.8、两种手动切片模式：</w:t>
      </w:r>
      <w:proofErr w:type="gramStart"/>
      <w:r w:rsidRPr="00CB3566">
        <w:rPr>
          <w:rFonts w:asciiTheme="minorEastAsia" w:eastAsiaTheme="minorEastAsia" w:hAnsiTheme="minorEastAsia" w:cs="仿宋_GB2312" w:hint="eastAsia"/>
          <w:color w:val="000000"/>
          <w:kern w:val="0"/>
          <w:sz w:val="24"/>
          <w:lang w:bidi="ar"/>
        </w:rPr>
        <w:t>半刀模式</w:t>
      </w:r>
      <w:proofErr w:type="gramEnd"/>
      <w:r w:rsidRPr="00CB3566">
        <w:rPr>
          <w:rFonts w:asciiTheme="minorEastAsia" w:eastAsiaTheme="minorEastAsia" w:hAnsiTheme="minorEastAsia" w:cs="仿宋_GB2312" w:hint="eastAsia"/>
          <w:color w:val="000000"/>
          <w:kern w:val="0"/>
          <w:sz w:val="24"/>
          <w:lang w:bidi="ar"/>
        </w:rPr>
        <w:t xml:space="preserve">和传统手动切片模式。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 xml:space="preserve">1.9、手轮为弹簧原理平衡系统，独特力平衡系统用户可调：根据样品/样品夹重量灵活地调整弹簧力；轮中无需放置配重块。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1.10、适用于宽刀片和窄刀片</w:t>
      </w:r>
      <w:r w:rsidRPr="00CB3566">
        <w:rPr>
          <w:rFonts w:asciiTheme="minorEastAsia" w:eastAsiaTheme="minorEastAsia" w:hAnsiTheme="minorEastAsia" w:cs="仿宋_GB2312" w:hint="eastAsia"/>
          <w:bCs/>
          <w:color w:val="000000"/>
          <w:kern w:val="0"/>
          <w:sz w:val="24"/>
        </w:rPr>
        <w:t>。</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1.11、大型标准夹的最大样品块尺寸</w:t>
      </w:r>
      <w:r w:rsidRPr="00CB3566">
        <w:rPr>
          <w:rFonts w:asciiTheme="minorEastAsia" w:eastAsiaTheme="minorEastAsia" w:hAnsiTheme="minorEastAsia" w:cs="仿宋_GB2312" w:hint="eastAsia"/>
          <w:color w:val="000000"/>
          <w:kern w:val="0"/>
          <w:sz w:val="24"/>
          <w:lang w:eastAsia="zh-Hans" w:bidi="ar"/>
        </w:rPr>
        <w:t>和</w:t>
      </w:r>
      <w:r w:rsidRPr="00CB3566">
        <w:rPr>
          <w:rFonts w:asciiTheme="minorEastAsia" w:eastAsiaTheme="minorEastAsia" w:hAnsiTheme="minorEastAsia" w:cs="仿宋_GB2312" w:hint="eastAsia"/>
          <w:color w:val="000000"/>
          <w:kern w:val="0"/>
          <w:sz w:val="24"/>
          <w:lang w:bidi="ar"/>
        </w:rPr>
        <w:t>超大型</w:t>
      </w:r>
      <w:proofErr w:type="gramStart"/>
      <w:r w:rsidRPr="00CB3566">
        <w:rPr>
          <w:rFonts w:asciiTheme="minorEastAsia" w:eastAsiaTheme="minorEastAsia" w:hAnsiTheme="minorEastAsia" w:cs="仿宋_GB2312" w:hint="eastAsia"/>
          <w:color w:val="000000"/>
          <w:kern w:val="0"/>
          <w:sz w:val="24"/>
          <w:lang w:bidi="ar"/>
        </w:rPr>
        <w:t>包埋盒夹的</w:t>
      </w:r>
      <w:proofErr w:type="gramEnd"/>
      <w:r w:rsidRPr="00CB3566">
        <w:rPr>
          <w:rFonts w:asciiTheme="minorEastAsia" w:eastAsiaTheme="minorEastAsia" w:hAnsiTheme="minorEastAsia" w:cs="仿宋_GB2312" w:hint="eastAsia"/>
          <w:color w:val="000000"/>
          <w:kern w:val="0"/>
          <w:sz w:val="24"/>
          <w:lang w:bidi="ar"/>
        </w:rPr>
        <w:t xml:space="preserve">最大样品。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1.12、独立的控制面板</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图形化按钮设计</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友好</w:t>
      </w:r>
      <w:proofErr w:type="gramStart"/>
      <w:r w:rsidRPr="00CB3566">
        <w:rPr>
          <w:rFonts w:asciiTheme="minorEastAsia" w:eastAsiaTheme="minorEastAsia" w:hAnsiTheme="minorEastAsia" w:cs="仿宋_GB2312" w:hint="eastAsia"/>
          <w:color w:val="000000"/>
          <w:kern w:val="0"/>
          <w:sz w:val="24"/>
          <w:lang w:bidi="ar"/>
        </w:rPr>
        <w:t>型独立</w:t>
      </w:r>
      <w:proofErr w:type="gramEnd"/>
      <w:r w:rsidRPr="00CB3566">
        <w:rPr>
          <w:rFonts w:asciiTheme="minorEastAsia" w:eastAsiaTheme="minorEastAsia" w:hAnsiTheme="minorEastAsia" w:cs="仿宋_GB2312" w:hint="eastAsia"/>
          <w:color w:val="000000"/>
          <w:kern w:val="0"/>
          <w:sz w:val="24"/>
          <w:lang w:bidi="ar"/>
        </w:rPr>
        <w:t>控制面板。</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1.13、小手轮可自定义顺时针及逆时针转动方向</w:t>
      </w:r>
      <w:r w:rsidRPr="00CB3566">
        <w:rPr>
          <w:rFonts w:asciiTheme="minorEastAsia" w:eastAsiaTheme="minorEastAsia" w:hAnsiTheme="minorEastAsia" w:cs="仿宋_GB2312" w:hint="eastAsia"/>
          <w:color w:val="000000"/>
          <w:kern w:val="0"/>
          <w:sz w:val="24"/>
          <w:lang w:eastAsia="zh-Hans" w:bidi="ar"/>
        </w:rPr>
        <w:t>，</w:t>
      </w:r>
      <w:proofErr w:type="gramStart"/>
      <w:r w:rsidRPr="00CB3566">
        <w:rPr>
          <w:rFonts w:asciiTheme="minorEastAsia" w:eastAsiaTheme="minorEastAsia" w:hAnsiTheme="minorEastAsia" w:cs="仿宋_GB2312" w:hint="eastAsia"/>
          <w:color w:val="000000"/>
          <w:kern w:val="0"/>
          <w:sz w:val="24"/>
          <w:lang w:bidi="ar"/>
        </w:rPr>
        <w:t>半刀模式</w:t>
      </w:r>
      <w:proofErr w:type="gramEnd"/>
      <w:r w:rsidRPr="00CB3566">
        <w:rPr>
          <w:rFonts w:asciiTheme="minorEastAsia" w:eastAsiaTheme="minorEastAsia" w:hAnsiTheme="minorEastAsia" w:cs="仿宋_GB2312" w:hint="eastAsia"/>
          <w:color w:val="000000"/>
          <w:kern w:val="0"/>
          <w:sz w:val="24"/>
          <w:lang w:bidi="ar"/>
        </w:rPr>
        <w:t xml:space="preserve">用于快速修片。 </w:t>
      </w:r>
    </w:p>
    <w:p w:rsidR="00CB3566" w:rsidRPr="00CB3566" w:rsidRDefault="00CB3566" w:rsidP="00CB3566">
      <w:pPr>
        <w:widowControl/>
        <w:spacing w:line="0" w:lineRule="atLeast"/>
        <w:jc w:val="left"/>
        <w:rPr>
          <w:rFonts w:asciiTheme="minorEastAsia" w:eastAsiaTheme="minorEastAsia" w:hAnsiTheme="minorEastAsia" w:cs="仿宋_GB2312"/>
          <w:color w:val="000000"/>
          <w:kern w:val="0"/>
          <w:sz w:val="24"/>
          <w:lang w:bidi="ar"/>
        </w:rPr>
      </w:pPr>
      <w:r w:rsidRPr="00CB3566">
        <w:rPr>
          <w:rFonts w:asciiTheme="minorEastAsia" w:eastAsiaTheme="minorEastAsia" w:hAnsiTheme="minorEastAsia" w:cs="仿宋_GB2312" w:hint="eastAsia"/>
          <w:color w:val="000000"/>
          <w:kern w:val="0"/>
          <w:sz w:val="24"/>
          <w:lang w:bidi="ar"/>
        </w:rPr>
        <w:t>1.14、带 0 位的样本定位系统，可 X/Y 轴调节，8 度水平定位样本。</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1.15、抗静电功能和磁力吸附功能</w:t>
      </w:r>
      <w:proofErr w:type="gramStart"/>
      <w:r w:rsidRPr="00CB3566">
        <w:rPr>
          <w:rFonts w:asciiTheme="minorEastAsia" w:eastAsiaTheme="minorEastAsia" w:hAnsiTheme="minorEastAsia" w:cs="仿宋_GB2312" w:hint="eastAsia"/>
          <w:color w:val="000000"/>
          <w:kern w:val="0"/>
          <w:sz w:val="24"/>
          <w:lang w:bidi="ar"/>
        </w:rPr>
        <w:t>废屑槽可拆卸</w:t>
      </w:r>
      <w:proofErr w:type="gramEnd"/>
      <w:r w:rsidRPr="00CB3566">
        <w:rPr>
          <w:rFonts w:asciiTheme="minorEastAsia" w:eastAsiaTheme="minorEastAsia" w:hAnsiTheme="minorEastAsia" w:cs="仿宋_GB2312" w:hint="eastAsia"/>
          <w:color w:val="000000"/>
          <w:kern w:val="0"/>
          <w:sz w:val="24"/>
          <w:lang w:bidi="ar"/>
        </w:rPr>
        <w:t xml:space="preserve">。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1.16、具备</w:t>
      </w:r>
      <w:proofErr w:type="gramStart"/>
      <w:r w:rsidRPr="00CB3566">
        <w:rPr>
          <w:rFonts w:asciiTheme="minorEastAsia" w:eastAsiaTheme="minorEastAsia" w:hAnsiTheme="minorEastAsia" w:cs="仿宋_GB2312" w:hint="eastAsia"/>
          <w:color w:val="000000"/>
          <w:kern w:val="0"/>
          <w:sz w:val="24"/>
          <w:lang w:bidi="ar"/>
        </w:rPr>
        <w:t>储物盘功能</w:t>
      </w:r>
      <w:proofErr w:type="gramEnd"/>
      <w:r w:rsidRPr="00CB3566">
        <w:rPr>
          <w:rFonts w:asciiTheme="minorEastAsia" w:eastAsiaTheme="minorEastAsia" w:hAnsiTheme="minorEastAsia" w:cs="仿宋_GB2312" w:hint="eastAsia"/>
          <w:color w:val="000000"/>
          <w:kern w:val="0"/>
          <w:sz w:val="24"/>
          <w:lang w:bidi="ar"/>
        </w:rPr>
        <w:t>，方便放置常用工具</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 xml:space="preserve">顶部表面区域大。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 xml:space="preserve">1.17、刀架带有护手，确保操作者安全。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 xml:space="preserve">1.18、具备刀架三点锁定及侧向移动功能。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 xml:space="preserve">1.19、手轮有≥2 </w:t>
      </w:r>
      <w:proofErr w:type="gramStart"/>
      <w:r w:rsidRPr="00CB3566">
        <w:rPr>
          <w:rFonts w:asciiTheme="minorEastAsia" w:eastAsiaTheme="minorEastAsia" w:hAnsiTheme="minorEastAsia" w:cs="仿宋_GB2312" w:hint="eastAsia"/>
          <w:color w:val="000000"/>
          <w:kern w:val="0"/>
          <w:sz w:val="24"/>
          <w:lang w:bidi="ar"/>
        </w:rPr>
        <w:t>个</w:t>
      </w:r>
      <w:proofErr w:type="gramEnd"/>
      <w:r w:rsidRPr="00CB3566">
        <w:rPr>
          <w:rFonts w:asciiTheme="minorEastAsia" w:eastAsiaTheme="minorEastAsia" w:hAnsiTheme="minorEastAsia" w:cs="仿宋_GB2312" w:hint="eastAsia"/>
          <w:color w:val="000000"/>
          <w:kern w:val="0"/>
          <w:sz w:val="24"/>
          <w:lang w:bidi="ar"/>
        </w:rPr>
        <w:t xml:space="preserve">独立的安全锁定系统。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 xml:space="preserve">1.20、可单手操作快速转换样本夹：通过使用用户可编程的记忆位置；15 秒内完成样本头从前向后快速一键回退功能 。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 xml:space="preserve">1.21、粗修时具备快速回缩和位置记忆功能，实现快速修片。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1.22、样品回缩系统</w:t>
      </w:r>
      <w:r w:rsidRPr="00CB3566">
        <w:rPr>
          <w:rFonts w:asciiTheme="minorEastAsia" w:eastAsiaTheme="minorEastAsia" w:hAnsiTheme="minorEastAsia" w:cs="仿宋_GB2312" w:hint="eastAsia"/>
          <w:color w:val="000000"/>
          <w:kern w:val="0"/>
          <w:sz w:val="24"/>
          <w:lang w:eastAsia="zh-Hans" w:bidi="ar"/>
        </w:rPr>
        <w:t>可</w:t>
      </w:r>
      <w:r w:rsidRPr="00CB3566">
        <w:rPr>
          <w:rFonts w:asciiTheme="minorEastAsia" w:eastAsiaTheme="minorEastAsia" w:hAnsiTheme="minorEastAsia" w:cs="仿宋_GB2312" w:hint="eastAsia"/>
          <w:color w:val="000000"/>
          <w:kern w:val="0"/>
          <w:sz w:val="24"/>
          <w:lang w:bidi="ar"/>
        </w:rPr>
        <w:t xml:space="preserve">开启/关闭。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1.23、两种小手轮运行模式：步进和连续： 粗进按钮每个方向可以两种速度在连续或步</w:t>
      </w:r>
      <w:proofErr w:type="gramStart"/>
      <w:r w:rsidRPr="00CB3566">
        <w:rPr>
          <w:rFonts w:asciiTheme="minorEastAsia" w:eastAsiaTheme="minorEastAsia" w:hAnsiTheme="minorEastAsia" w:cs="仿宋_GB2312" w:hint="eastAsia"/>
          <w:color w:val="000000"/>
          <w:kern w:val="0"/>
          <w:sz w:val="24"/>
          <w:lang w:bidi="ar"/>
        </w:rPr>
        <w:t>进模式</w:t>
      </w:r>
      <w:proofErr w:type="gramEnd"/>
      <w:r w:rsidRPr="00CB3566">
        <w:rPr>
          <w:rFonts w:asciiTheme="minorEastAsia" w:eastAsiaTheme="minorEastAsia" w:hAnsiTheme="minorEastAsia" w:cs="仿宋_GB2312" w:hint="eastAsia"/>
          <w:color w:val="000000"/>
          <w:kern w:val="0"/>
          <w:sz w:val="24"/>
          <w:lang w:bidi="ar"/>
        </w:rPr>
        <w:t>下进样；</w:t>
      </w:r>
      <w:proofErr w:type="gramStart"/>
      <w:r w:rsidRPr="00CB3566">
        <w:rPr>
          <w:rFonts w:asciiTheme="minorEastAsia" w:eastAsiaTheme="minorEastAsia" w:hAnsiTheme="minorEastAsia" w:cs="仿宋_GB2312" w:hint="eastAsia"/>
          <w:color w:val="000000"/>
          <w:kern w:val="0"/>
          <w:sz w:val="24"/>
          <w:lang w:bidi="ar"/>
        </w:rPr>
        <w:t>粗修轮</w:t>
      </w:r>
      <w:proofErr w:type="gramEnd"/>
      <w:r w:rsidRPr="00CB3566">
        <w:rPr>
          <w:rFonts w:asciiTheme="minorEastAsia" w:eastAsiaTheme="minorEastAsia" w:hAnsiTheme="minorEastAsia" w:cs="仿宋_GB2312" w:hint="eastAsia"/>
          <w:color w:val="000000"/>
          <w:kern w:val="0"/>
          <w:sz w:val="24"/>
          <w:lang w:eastAsia="zh-Hans" w:bidi="ar"/>
        </w:rPr>
        <w:t>可</w:t>
      </w:r>
      <w:r w:rsidRPr="00CB3566">
        <w:rPr>
          <w:rFonts w:asciiTheme="minorEastAsia" w:eastAsiaTheme="minorEastAsia" w:hAnsiTheme="minorEastAsia" w:cs="仿宋_GB2312" w:hint="eastAsia"/>
          <w:color w:val="000000"/>
          <w:kern w:val="0"/>
          <w:sz w:val="24"/>
          <w:lang w:bidi="ar"/>
        </w:rPr>
        <w:t xml:space="preserve">更改转动方向。 </w:t>
      </w:r>
    </w:p>
    <w:p w:rsidR="00CB3566" w:rsidRPr="00CB3566" w:rsidRDefault="00CB3566" w:rsidP="00CB3566">
      <w:pPr>
        <w:widowControl/>
        <w:spacing w:line="0" w:lineRule="atLeast"/>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color w:val="000000"/>
          <w:kern w:val="0"/>
          <w:sz w:val="24"/>
          <w:lang w:bidi="ar"/>
        </w:rPr>
        <w:t xml:space="preserve">1.24、可归零的切片以及厚度计数功能。 </w:t>
      </w:r>
    </w:p>
    <w:p w:rsidR="00CB3566" w:rsidRPr="00CB3566" w:rsidRDefault="00CB3566" w:rsidP="00CB3566">
      <w:pPr>
        <w:widowControl/>
        <w:spacing w:line="0" w:lineRule="atLeast"/>
        <w:jc w:val="left"/>
        <w:rPr>
          <w:rFonts w:asciiTheme="minorEastAsia" w:eastAsiaTheme="minorEastAsia" w:hAnsiTheme="minorEastAsia" w:cs="仿宋_GB2312"/>
          <w:color w:val="000000"/>
          <w:kern w:val="0"/>
          <w:sz w:val="24"/>
          <w:lang w:bidi="ar"/>
        </w:rPr>
      </w:pPr>
      <w:r w:rsidRPr="00CB3566">
        <w:rPr>
          <w:rFonts w:asciiTheme="minorEastAsia" w:eastAsiaTheme="minorEastAsia" w:hAnsiTheme="minorEastAsia" w:cs="仿宋_GB2312" w:hint="eastAsia"/>
          <w:color w:val="000000"/>
          <w:kern w:val="0"/>
          <w:sz w:val="24"/>
          <w:lang w:bidi="ar"/>
        </w:rPr>
        <w:t>1.25、视觉/声音信号显示剩余进样和前、后行程限制</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修片或切片厚度</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样品回缩(回缩)</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手轮/样本头锁定功能(锁定)</w:t>
      </w:r>
      <w:r w:rsidRPr="00CB3566">
        <w:rPr>
          <w:rFonts w:asciiTheme="minorEastAsia" w:eastAsiaTheme="minorEastAsia" w:hAnsiTheme="minorEastAsia" w:cs="仿宋_GB2312" w:hint="eastAsia"/>
          <w:color w:val="000000"/>
          <w:kern w:val="0"/>
          <w:sz w:val="24"/>
          <w:lang w:eastAsia="zh-Hans" w:bidi="ar"/>
        </w:rPr>
        <w:t>、</w:t>
      </w:r>
      <w:r w:rsidRPr="00CB3566">
        <w:rPr>
          <w:rFonts w:asciiTheme="minorEastAsia" w:eastAsiaTheme="minorEastAsia" w:hAnsiTheme="minorEastAsia" w:cs="仿宋_GB2312" w:hint="eastAsia"/>
          <w:color w:val="000000"/>
          <w:kern w:val="0"/>
          <w:sz w:val="24"/>
          <w:lang w:bidi="ar"/>
        </w:rPr>
        <w:t>切片计数和切片总厚度。</w:t>
      </w:r>
    </w:p>
    <w:p w:rsidR="00CB3566" w:rsidRPr="00CB3566" w:rsidRDefault="00CB3566" w:rsidP="00CB3566">
      <w:pPr>
        <w:pStyle w:val="Style1"/>
        <w:spacing w:after="0" w:line="0" w:lineRule="atLeast"/>
        <w:rPr>
          <w:rFonts w:asciiTheme="minorEastAsia" w:eastAsiaTheme="minorEastAsia" w:hAnsiTheme="minorEastAsia" w:cs="仿宋_GB2312"/>
          <w:szCs w:val="24"/>
          <w:lang w:eastAsia="zh-CN"/>
        </w:rPr>
      </w:pPr>
      <w:r w:rsidRPr="00CB3566">
        <w:rPr>
          <w:rFonts w:asciiTheme="minorEastAsia" w:eastAsiaTheme="minorEastAsia" w:hAnsiTheme="minorEastAsia" w:cs="仿宋_GB2312" w:hint="eastAsia"/>
          <w:color w:val="000000"/>
          <w:szCs w:val="24"/>
          <w:lang w:eastAsia="zh-CN" w:bidi="ar"/>
        </w:rPr>
        <w:t>1.26</w:t>
      </w:r>
      <w:r w:rsidRPr="00CB3566">
        <w:rPr>
          <w:rFonts w:asciiTheme="minorEastAsia" w:eastAsiaTheme="minorEastAsia" w:hAnsiTheme="minorEastAsia" w:cs="仿宋_GB2312" w:hint="eastAsia"/>
          <w:color w:val="000000"/>
          <w:szCs w:val="24"/>
          <w:lang w:eastAsia="zh-Hans" w:bidi="ar"/>
        </w:rPr>
        <w:t>、设备质保2年。</w:t>
      </w:r>
      <w:r w:rsidRPr="00CB3566">
        <w:rPr>
          <w:rFonts w:asciiTheme="minorEastAsia" w:eastAsiaTheme="minorEastAsia" w:hAnsiTheme="minorEastAsia" w:cs="仿宋_GB2312" w:hint="eastAsia"/>
          <w:color w:val="000000"/>
          <w:szCs w:val="24"/>
          <w:lang w:val="en-US" w:eastAsia="zh-CN" w:bidi="ar"/>
        </w:rPr>
        <w:t xml:space="preserve"> </w:t>
      </w:r>
    </w:p>
    <w:p w:rsidR="00CB3566" w:rsidRPr="00CB3566" w:rsidRDefault="00CB3566" w:rsidP="00CB3566">
      <w:pPr>
        <w:widowControl/>
        <w:spacing w:line="0" w:lineRule="atLeast"/>
        <w:rPr>
          <w:rFonts w:asciiTheme="minorEastAsia" w:eastAsiaTheme="minorEastAsia" w:hAnsiTheme="minorEastAsia" w:cs="仿宋_GB2312"/>
          <w:kern w:val="0"/>
          <w:sz w:val="24"/>
        </w:rPr>
      </w:pPr>
      <w:r w:rsidRPr="00CB3566">
        <w:rPr>
          <w:rFonts w:asciiTheme="minorEastAsia" w:eastAsiaTheme="minorEastAsia" w:hAnsiTheme="minorEastAsia" w:cs="仿宋_GB2312" w:hint="eastAsia"/>
          <w:sz w:val="24"/>
          <w:lang w:eastAsia="zh-Hans"/>
        </w:rPr>
        <w:t>二、石蜡切片分析部分：</w:t>
      </w:r>
      <w:r w:rsidRPr="00CB3566">
        <w:rPr>
          <w:rFonts w:asciiTheme="minorEastAsia" w:eastAsiaTheme="minorEastAsia" w:hAnsiTheme="minorEastAsia" w:cs="仿宋_GB2312" w:hint="eastAsia"/>
          <w:kern w:val="0"/>
          <w:sz w:val="24"/>
          <w:shd w:val="clear" w:color="auto" w:fill="FFFFFF"/>
          <w:lang w:eastAsia="zh-Hans" w:bidi="ar"/>
        </w:rPr>
        <w:t>核酸芯片检测仪</w:t>
      </w:r>
    </w:p>
    <w:p w:rsidR="00CB3566" w:rsidRPr="00CB3566" w:rsidRDefault="00CB3566" w:rsidP="00CB3566">
      <w:pPr>
        <w:spacing w:line="0" w:lineRule="atLeast"/>
        <w:ind w:left="235" w:hangingChars="98" w:hanging="235"/>
        <w:rPr>
          <w:rFonts w:asciiTheme="minorEastAsia" w:eastAsiaTheme="minorEastAsia" w:hAnsiTheme="minorEastAsia" w:cs="仿宋_GB2312"/>
          <w:bCs/>
          <w:kern w:val="0"/>
          <w:sz w:val="24"/>
        </w:rPr>
      </w:pPr>
      <w:r w:rsidRPr="00CB3566">
        <w:rPr>
          <w:rFonts w:asciiTheme="minorEastAsia" w:eastAsiaTheme="minorEastAsia" w:hAnsiTheme="minorEastAsia" w:cs="仿宋_GB2312" w:hint="eastAsia"/>
          <w:kern w:val="0"/>
          <w:sz w:val="24"/>
        </w:rPr>
        <w:t>2.1</w:t>
      </w:r>
      <w:r w:rsidRPr="00CB3566">
        <w:rPr>
          <w:rFonts w:asciiTheme="minorEastAsia" w:eastAsiaTheme="minorEastAsia" w:hAnsiTheme="minorEastAsia" w:cs="仿宋_GB2312" w:hint="eastAsia"/>
          <w:kern w:val="0"/>
          <w:sz w:val="24"/>
          <w:lang w:eastAsia="zh-Hans"/>
        </w:rPr>
        <w:t>、全程</w:t>
      </w:r>
      <w:r w:rsidRPr="00CB3566">
        <w:rPr>
          <w:rFonts w:asciiTheme="minorEastAsia" w:eastAsiaTheme="minorEastAsia" w:hAnsiTheme="minorEastAsia" w:cs="仿宋_GB2312" w:hint="eastAsia"/>
          <w:kern w:val="0"/>
          <w:sz w:val="24"/>
        </w:rPr>
        <w:t>全自动分子检测平台，一键式</w:t>
      </w:r>
      <w:r w:rsidRPr="00CB3566">
        <w:rPr>
          <w:rFonts w:asciiTheme="minorEastAsia" w:eastAsiaTheme="minorEastAsia" w:hAnsiTheme="minorEastAsia" w:cs="仿宋_GB2312" w:hint="eastAsia"/>
          <w:bCs/>
          <w:kern w:val="0"/>
          <w:sz w:val="24"/>
        </w:rPr>
        <w:t>操作，完成“从样本到结果”的全程检测；DNA矩阵与微流控芯片产品一体化，真正实现了核酸提取、纯化、扩增和分型检测的全程自动化；</w:t>
      </w:r>
    </w:p>
    <w:p w:rsidR="00CB3566" w:rsidRPr="00CB3566" w:rsidRDefault="00CB3566" w:rsidP="00CB3566">
      <w:pPr>
        <w:tabs>
          <w:tab w:val="left" w:pos="1548"/>
        </w:tabs>
        <w:spacing w:line="0" w:lineRule="atLeast"/>
        <w:jc w:val="left"/>
        <w:rPr>
          <w:rFonts w:asciiTheme="minorEastAsia" w:eastAsiaTheme="minorEastAsia" w:hAnsiTheme="minorEastAsia" w:cs="仿宋_GB2312"/>
          <w:bCs/>
          <w:kern w:val="0"/>
          <w:sz w:val="24"/>
        </w:rPr>
      </w:pPr>
      <w:r w:rsidRPr="00CB3566">
        <w:rPr>
          <w:rFonts w:asciiTheme="minorEastAsia" w:eastAsiaTheme="minorEastAsia" w:hAnsiTheme="minorEastAsia" w:cs="仿宋_GB2312" w:hint="eastAsia"/>
          <w:bCs/>
          <w:kern w:val="0"/>
          <w:sz w:val="24"/>
        </w:rPr>
        <w:lastRenderedPageBreak/>
        <w:t>2.2</w:t>
      </w:r>
      <w:r w:rsidRPr="00CB3566">
        <w:rPr>
          <w:rFonts w:asciiTheme="minorEastAsia" w:eastAsiaTheme="minorEastAsia" w:hAnsiTheme="minorEastAsia" w:cs="仿宋_GB2312" w:hint="eastAsia"/>
          <w:bCs/>
          <w:kern w:val="0"/>
          <w:sz w:val="24"/>
          <w:lang w:eastAsia="zh-Hans"/>
        </w:rPr>
        <w:t>、</w:t>
      </w:r>
      <w:r w:rsidRPr="00CB3566">
        <w:rPr>
          <w:rFonts w:asciiTheme="minorEastAsia" w:eastAsiaTheme="minorEastAsia" w:hAnsiTheme="minorEastAsia" w:cs="仿宋_GB2312" w:hint="eastAsia"/>
          <w:bCs/>
          <w:kern w:val="0"/>
          <w:sz w:val="24"/>
        </w:rPr>
        <w:t>检测原理：扩增和DNA杂交相结合的DNA芯片技术，全程全自动</w:t>
      </w:r>
      <w:r w:rsidRPr="00CB3566">
        <w:rPr>
          <w:rFonts w:asciiTheme="minorEastAsia" w:eastAsiaTheme="minorEastAsia" w:hAnsiTheme="minorEastAsia" w:cs="仿宋_GB2312" w:hint="eastAsia"/>
          <w:bCs/>
          <w:kern w:val="0"/>
          <w:sz w:val="24"/>
          <w:lang w:eastAsia="zh-Hans"/>
        </w:rPr>
        <w:t>，期间无需人为干预</w:t>
      </w:r>
      <w:r w:rsidRPr="00CB3566">
        <w:rPr>
          <w:rFonts w:asciiTheme="minorEastAsia" w:eastAsiaTheme="minorEastAsia" w:hAnsiTheme="minorEastAsia" w:cs="仿宋_GB2312" w:hint="eastAsia"/>
          <w:bCs/>
          <w:kern w:val="0"/>
          <w:sz w:val="24"/>
        </w:rPr>
        <w:t>；</w:t>
      </w:r>
    </w:p>
    <w:p w:rsidR="00CB3566" w:rsidRPr="00CB3566" w:rsidRDefault="00CB3566" w:rsidP="00CB3566">
      <w:pPr>
        <w:tabs>
          <w:tab w:val="left" w:pos="1548"/>
        </w:tabs>
        <w:spacing w:line="0" w:lineRule="atLeast"/>
        <w:ind w:left="480" w:hangingChars="200" w:hanging="480"/>
        <w:jc w:val="left"/>
        <w:rPr>
          <w:rFonts w:asciiTheme="minorEastAsia" w:eastAsiaTheme="minorEastAsia" w:hAnsiTheme="minorEastAsia" w:cs="仿宋_GB2312"/>
          <w:bCs/>
          <w:kern w:val="0"/>
          <w:sz w:val="24"/>
        </w:rPr>
      </w:pPr>
      <w:r w:rsidRPr="00CB3566">
        <w:rPr>
          <w:rFonts w:asciiTheme="minorEastAsia" w:eastAsiaTheme="minorEastAsia" w:hAnsiTheme="minorEastAsia" w:cs="仿宋_GB2312" w:hint="eastAsia"/>
          <w:bCs/>
          <w:kern w:val="0"/>
          <w:sz w:val="24"/>
        </w:rPr>
        <w:t>2.3</w:t>
      </w:r>
      <w:r w:rsidRPr="00CB3566">
        <w:rPr>
          <w:rFonts w:asciiTheme="minorEastAsia" w:eastAsiaTheme="minorEastAsia" w:hAnsiTheme="minorEastAsia" w:cs="仿宋_GB2312" w:hint="eastAsia"/>
          <w:bCs/>
          <w:kern w:val="0"/>
          <w:sz w:val="24"/>
          <w:lang w:eastAsia="zh-Hans"/>
        </w:rPr>
        <w:t>、</w:t>
      </w:r>
      <w:r w:rsidRPr="00CB3566">
        <w:rPr>
          <w:rFonts w:asciiTheme="minorEastAsia" w:eastAsiaTheme="minorEastAsia" w:hAnsiTheme="minorEastAsia" w:cs="仿宋_GB2312" w:hint="eastAsia"/>
          <w:bCs/>
          <w:kern w:val="0"/>
          <w:sz w:val="24"/>
        </w:rPr>
        <w:t>一个样本，多重检测，精确分型</w:t>
      </w:r>
      <w:r w:rsidRPr="00CB3566">
        <w:rPr>
          <w:rFonts w:asciiTheme="minorEastAsia" w:eastAsiaTheme="minorEastAsia" w:hAnsiTheme="minorEastAsia" w:cs="仿宋_GB2312" w:hint="eastAsia"/>
          <w:bCs/>
          <w:kern w:val="0"/>
          <w:sz w:val="24"/>
          <w:lang w:eastAsia="zh-Hans"/>
        </w:rPr>
        <w:t>≥20种。</w:t>
      </w:r>
    </w:p>
    <w:p w:rsidR="00CB3566" w:rsidRPr="00CB3566" w:rsidRDefault="00CB3566" w:rsidP="00CB3566">
      <w:pPr>
        <w:tabs>
          <w:tab w:val="left" w:pos="1548"/>
        </w:tabs>
        <w:spacing w:line="0" w:lineRule="atLeast"/>
        <w:ind w:leftChars="1" w:left="482" w:hangingChars="200" w:hanging="480"/>
        <w:jc w:val="left"/>
        <w:rPr>
          <w:rFonts w:asciiTheme="minorEastAsia" w:eastAsiaTheme="minorEastAsia" w:hAnsiTheme="minorEastAsia" w:cs="仿宋_GB2312"/>
          <w:bCs/>
          <w:kern w:val="0"/>
          <w:sz w:val="24"/>
        </w:rPr>
      </w:pPr>
      <w:r w:rsidRPr="00CB3566">
        <w:rPr>
          <w:rFonts w:asciiTheme="minorEastAsia" w:eastAsiaTheme="minorEastAsia" w:hAnsiTheme="minorEastAsia" w:cs="仿宋_GB2312" w:hint="eastAsia"/>
          <w:bCs/>
          <w:kern w:val="0"/>
          <w:sz w:val="24"/>
        </w:rPr>
        <w:t>2.4</w:t>
      </w:r>
      <w:r w:rsidRPr="00CB3566">
        <w:rPr>
          <w:rFonts w:asciiTheme="minorEastAsia" w:eastAsiaTheme="minorEastAsia" w:hAnsiTheme="minorEastAsia" w:cs="仿宋_GB2312" w:hint="eastAsia"/>
          <w:bCs/>
          <w:kern w:val="0"/>
          <w:sz w:val="24"/>
          <w:lang w:eastAsia="zh-Hans"/>
        </w:rPr>
        <w:t>、</w:t>
      </w:r>
      <w:r w:rsidRPr="00CB3566">
        <w:rPr>
          <w:rFonts w:asciiTheme="minorEastAsia" w:eastAsiaTheme="minorEastAsia" w:hAnsiTheme="minorEastAsia" w:cs="仿宋_GB2312" w:hint="eastAsia"/>
          <w:bCs/>
          <w:kern w:val="0"/>
          <w:sz w:val="24"/>
        </w:rPr>
        <w:t>通量：4-24通道</w:t>
      </w:r>
      <w:r w:rsidRPr="00CB3566">
        <w:rPr>
          <w:rFonts w:asciiTheme="minorEastAsia" w:eastAsiaTheme="minorEastAsia" w:hAnsiTheme="minorEastAsia" w:cs="仿宋_GB2312" w:hint="eastAsia"/>
          <w:bCs/>
          <w:kern w:val="0"/>
          <w:sz w:val="24"/>
          <w:lang w:eastAsia="zh-Hans"/>
        </w:rPr>
        <w:t>，</w:t>
      </w:r>
      <w:r w:rsidRPr="00CB3566">
        <w:rPr>
          <w:rFonts w:asciiTheme="minorEastAsia" w:eastAsiaTheme="minorEastAsia" w:hAnsiTheme="minorEastAsia" w:cs="仿宋_GB2312" w:hint="eastAsia"/>
          <w:bCs/>
          <w:sz w:val="24"/>
        </w:rPr>
        <w:t>每个测试平均耗用</w:t>
      </w:r>
      <w:r w:rsidRPr="00CB3566">
        <w:rPr>
          <w:rFonts w:asciiTheme="minorEastAsia" w:eastAsiaTheme="minorEastAsia" w:hAnsiTheme="minorEastAsia" w:cs="仿宋_GB2312" w:hint="eastAsia"/>
          <w:bCs/>
          <w:kern w:val="0"/>
          <w:sz w:val="24"/>
        </w:rPr>
        <w:t>时间≤15分钟/人份；</w:t>
      </w:r>
    </w:p>
    <w:p w:rsidR="00CB3566" w:rsidRPr="00CB3566" w:rsidRDefault="00CB3566" w:rsidP="00CB3566">
      <w:pPr>
        <w:spacing w:line="0" w:lineRule="atLeast"/>
        <w:rPr>
          <w:rFonts w:asciiTheme="minorEastAsia" w:eastAsiaTheme="minorEastAsia" w:hAnsiTheme="minorEastAsia" w:cs="仿宋_GB2312"/>
          <w:bCs/>
          <w:kern w:val="0"/>
          <w:sz w:val="24"/>
        </w:rPr>
      </w:pPr>
      <w:r w:rsidRPr="00CB3566">
        <w:rPr>
          <w:rFonts w:asciiTheme="minorEastAsia" w:eastAsiaTheme="minorEastAsia" w:hAnsiTheme="minorEastAsia" w:cs="仿宋_GB2312" w:hint="eastAsia"/>
          <w:bCs/>
          <w:kern w:val="0"/>
          <w:sz w:val="24"/>
        </w:rPr>
        <w:t>2.5</w:t>
      </w:r>
      <w:r w:rsidRPr="00CB3566">
        <w:rPr>
          <w:rFonts w:asciiTheme="minorEastAsia" w:eastAsiaTheme="minorEastAsia" w:hAnsiTheme="minorEastAsia" w:cs="仿宋_GB2312" w:hint="eastAsia"/>
          <w:bCs/>
          <w:kern w:val="0"/>
          <w:sz w:val="24"/>
          <w:lang w:eastAsia="zh-Hans"/>
        </w:rPr>
        <w:t>、</w:t>
      </w:r>
      <w:r w:rsidRPr="00CB3566">
        <w:rPr>
          <w:rFonts w:asciiTheme="minorEastAsia" w:eastAsiaTheme="minorEastAsia" w:hAnsiTheme="minorEastAsia" w:cs="仿宋_GB2312" w:hint="eastAsia"/>
          <w:bCs/>
          <w:kern w:val="0"/>
          <w:sz w:val="24"/>
        </w:rPr>
        <w:t>无需建立物理实验室，对</w:t>
      </w:r>
      <w:r w:rsidRPr="00CB3566">
        <w:rPr>
          <w:rFonts w:asciiTheme="minorEastAsia" w:eastAsiaTheme="minorEastAsia" w:hAnsiTheme="minorEastAsia" w:cs="仿宋_GB2312" w:hint="eastAsia"/>
          <w:bCs/>
          <w:kern w:val="0"/>
          <w:sz w:val="24"/>
          <w:lang w:eastAsia="zh-Hans"/>
        </w:rPr>
        <w:t>物理</w:t>
      </w:r>
      <w:r w:rsidRPr="00CB3566">
        <w:rPr>
          <w:rFonts w:asciiTheme="minorEastAsia" w:eastAsiaTheme="minorEastAsia" w:hAnsiTheme="minorEastAsia" w:cs="仿宋_GB2312" w:hint="eastAsia"/>
          <w:bCs/>
          <w:kern w:val="0"/>
          <w:sz w:val="24"/>
        </w:rPr>
        <w:t>实验室条件无特别要求。</w:t>
      </w:r>
    </w:p>
    <w:p w:rsidR="00CB3566" w:rsidRPr="00CB3566" w:rsidRDefault="00CB3566" w:rsidP="00CB3566">
      <w:pPr>
        <w:spacing w:line="0" w:lineRule="atLeast"/>
        <w:rPr>
          <w:rFonts w:asciiTheme="minorEastAsia" w:eastAsiaTheme="minorEastAsia" w:hAnsiTheme="minorEastAsia" w:cs="仿宋_GB2312"/>
          <w:bCs/>
          <w:kern w:val="0"/>
          <w:sz w:val="24"/>
        </w:rPr>
      </w:pPr>
      <w:r w:rsidRPr="00CB3566">
        <w:rPr>
          <w:rFonts w:asciiTheme="minorEastAsia" w:eastAsiaTheme="minorEastAsia" w:hAnsiTheme="minorEastAsia" w:cs="仿宋_GB2312" w:hint="eastAsia"/>
          <w:bCs/>
          <w:kern w:val="0"/>
          <w:sz w:val="24"/>
        </w:rPr>
        <w:t>2.6</w:t>
      </w:r>
      <w:r w:rsidRPr="00CB3566">
        <w:rPr>
          <w:rFonts w:asciiTheme="minorEastAsia" w:eastAsiaTheme="minorEastAsia" w:hAnsiTheme="minorEastAsia" w:cs="仿宋_GB2312" w:hint="eastAsia"/>
          <w:bCs/>
          <w:kern w:val="0"/>
          <w:sz w:val="24"/>
          <w:lang w:eastAsia="zh-Hans"/>
        </w:rPr>
        <w:t>、</w:t>
      </w:r>
      <w:r w:rsidRPr="00CB3566">
        <w:rPr>
          <w:rFonts w:asciiTheme="minorEastAsia" w:eastAsiaTheme="minorEastAsia" w:hAnsiTheme="minorEastAsia" w:cs="仿宋_GB2312" w:hint="eastAsia"/>
          <w:bCs/>
          <w:kern w:val="0"/>
          <w:sz w:val="24"/>
        </w:rPr>
        <w:t>全封闭，在整个检测过程中，样本、核酸、检测用试剂和废液均封闭保留在芯片内</w:t>
      </w:r>
      <w:r w:rsidRPr="00CB3566">
        <w:rPr>
          <w:rFonts w:asciiTheme="minorEastAsia" w:eastAsiaTheme="minorEastAsia" w:hAnsiTheme="minorEastAsia" w:cs="仿宋_GB2312" w:hint="eastAsia"/>
          <w:bCs/>
          <w:kern w:val="0"/>
          <w:sz w:val="24"/>
          <w:lang w:eastAsia="zh-Hans"/>
        </w:rPr>
        <w:t>，</w:t>
      </w:r>
      <w:r w:rsidRPr="00CB3566">
        <w:rPr>
          <w:rFonts w:asciiTheme="minorEastAsia" w:eastAsiaTheme="minorEastAsia" w:hAnsiTheme="minorEastAsia" w:cs="仿宋_GB2312" w:hint="eastAsia"/>
          <w:bCs/>
          <w:kern w:val="0"/>
          <w:sz w:val="24"/>
        </w:rPr>
        <w:t>极大减少了生物废物污染；从开始检测到结束，控制器一直关闭；</w:t>
      </w:r>
    </w:p>
    <w:p w:rsidR="00CB3566" w:rsidRPr="00CB3566" w:rsidRDefault="00CB3566" w:rsidP="00CB3566">
      <w:pPr>
        <w:spacing w:line="0" w:lineRule="atLeast"/>
        <w:rPr>
          <w:rFonts w:asciiTheme="minorEastAsia" w:eastAsiaTheme="minorEastAsia" w:hAnsiTheme="minorEastAsia" w:cs="仿宋_GB2312"/>
          <w:bCs/>
          <w:kern w:val="0"/>
          <w:sz w:val="24"/>
        </w:rPr>
      </w:pPr>
      <w:r w:rsidRPr="00CB3566">
        <w:rPr>
          <w:rFonts w:asciiTheme="minorEastAsia" w:eastAsiaTheme="minorEastAsia" w:hAnsiTheme="minorEastAsia" w:cs="仿宋_GB2312" w:hint="eastAsia"/>
          <w:bCs/>
          <w:kern w:val="0"/>
          <w:sz w:val="24"/>
        </w:rPr>
        <w:t>2.7</w:t>
      </w:r>
      <w:r w:rsidRPr="00CB3566">
        <w:rPr>
          <w:rFonts w:asciiTheme="minorEastAsia" w:eastAsiaTheme="minorEastAsia" w:hAnsiTheme="minorEastAsia" w:cs="仿宋_GB2312" w:hint="eastAsia"/>
          <w:bCs/>
          <w:kern w:val="0"/>
          <w:sz w:val="24"/>
          <w:lang w:eastAsia="zh-Hans"/>
        </w:rPr>
        <w:t>、</w:t>
      </w:r>
      <w:r w:rsidRPr="00CB3566">
        <w:rPr>
          <w:rFonts w:asciiTheme="minorEastAsia" w:eastAsiaTheme="minorEastAsia" w:hAnsiTheme="minorEastAsia" w:cs="仿宋_GB2312" w:hint="eastAsia"/>
          <w:bCs/>
          <w:kern w:val="0"/>
          <w:sz w:val="24"/>
        </w:rPr>
        <w:t>三维运动系统：X、Y、Z轴在运动范围内误差不超过±0.25mm；</w:t>
      </w:r>
    </w:p>
    <w:p w:rsidR="00CB3566" w:rsidRPr="00CB3566" w:rsidRDefault="00CB3566" w:rsidP="00CB3566">
      <w:pPr>
        <w:spacing w:line="0" w:lineRule="atLeast"/>
        <w:ind w:left="600" w:hangingChars="250" w:hanging="600"/>
        <w:rPr>
          <w:rFonts w:asciiTheme="minorEastAsia" w:eastAsiaTheme="minorEastAsia" w:hAnsiTheme="minorEastAsia" w:cs="仿宋_GB2312"/>
          <w:bCs/>
          <w:kern w:val="0"/>
          <w:sz w:val="24"/>
        </w:rPr>
      </w:pPr>
      <w:r w:rsidRPr="00CB3566">
        <w:rPr>
          <w:rFonts w:asciiTheme="minorEastAsia" w:eastAsiaTheme="minorEastAsia" w:hAnsiTheme="minorEastAsia" w:cs="仿宋_GB2312" w:hint="eastAsia"/>
          <w:bCs/>
          <w:kern w:val="0"/>
          <w:sz w:val="24"/>
        </w:rPr>
        <w:t>2.8</w:t>
      </w:r>
      <w:r w:rsidRPr="00CB3566">
        <w:rPr>
          <w:rFonts w:asciiTheme="minorEastAsia" w:eastAsiaTheme="minorEastAsia" w:hAnsiTheme="minorEastAsia" w:cs="仿宋_GB2312" w:hint="eastAsia"/>
          <w:bCs/>
          <w:kern w:val="0"/>
          <w:sz w:val="24"/>
          <w:lang w:eastAsia="zh-Hans"/>
        </w:rPr>
        <w:t>、</w:t>
      </w:r>
      <w:r w:rsidRPr="00CB3566">
        <w:rPr>
          <w:rFonts w:asciiTheme="minorEastAsia" w:eastAsiaTheme="minorEastAsia" w:hAnsiTheme="minorEastAsia" w:cs="仿宋_GB2312" w:hint="eastAsia"/>
          <w:bCs/>
          <w:kern w:val="0"/>
          <w:sz w:val="24"/>
        </w:rPr>
        <w:t>信息采集：全自动摄像进行结果采集</w:t>
      </w:r>
      <w:r w:rsidRPr="00CB3566">
        <w:rPr>
          <w:rFonts w:asciiTheme="minorEastAsia" w:eastAsiaTheme="minorEastAsia" w:hAnsiTheme="minorEastAsia" w:cs="仿宋_GB2312" w:hint="eastAsia"/>
          <w:bCs/>
          <w:kern w:val="0"/>
          <w:sz w:val="24"/>
          <w:lang w:eastAsia="zh-Hans"/>
        </w:rPr>
        <w:t>，无需肉眼或者其他仪器判读</w:t>
      </w:r>
      <w:r w:rsidRPr="00CB3566">
        <w:rPr>
          <w:rFonts w:asciiTheme="minorEastAsia" w:eastAsiaTheme="minorEastAsia" w:hAnsiTheme="minorEastAsia" w:cs="仿宋_GB2312" w:hint="eastAsia"/>
          <w:bCs/>
          <w:kern w:val="0"/>
          <w:sz w:val="24"/>
        </w:rPr>
        <w:t>；</w:t>
      </w:r>
    </w:p>
    <w:p w:rsidR="00CB3566" w:rsidRPr="00CB3566" w:rsidRDefault="00CB3566" w:rsidP="00CB3566">
      <w:pPr>
        <w:spacing w:line="0" w:lineRule="atLeast"/>
        <w:rPr>
          <w:rFonts w:asciiTheme="minorEastAsia" w:eastAsiaTheme="minorEastAsia" w:hAnsiTheme="minorEastAsia" w:cs="仿宋_GB2312"/>
          <w:bCs/>
          <w:kern w:val="0"/>
          <w:sz w:val="24"/>
          <w:lang w:eastAsia="zh-Hans"/>
        </w:rPr>
      </w:pPr>
      <w:r w:rsidRPr="00CB3566">
        <w:rPr>
          <w:rFonts w:asciiTheme="minorEastAsia" w:eastAsiaTheme="minorEastAsia" w:hAnsiTheme="minorEastAsia" w:cs="仿宋_GB2312" w:hint="eastAsia"/>
          <w:bCs/>
          <w:kern w:val="0"/>
          <w:sz w:val="24"/>
        </w:rPr>
        <w:t>2.9</w:t>
      </w:r>
      <w:r w:rsidRPr="00CB3566">
        <w:rPr>
          <w:rFonts w:asciiTheme="minorEastAsia" w:eastAsiaTheme="minorEastAsia" w:hAnsiTheme="minorEastAsia" w:cs="仿宋_GB2312" w:hint="eastAsia"/>
          <w:bCs/>
          <w:kern w:val="0"/>
          <w:sz w:val="24"/>
          <w:lang w:eastAsia="zh-Hans"/>
        </w:rPr>
        <w:t>、</w:t>
      </w:r>
      <w:r w:rsidRPr="00CB3566">
        <w:rPr>
          <w:rFonts w:asciiTheme="minorEastAsia" w:eastAsiaTheme="minorEastAsia" w:hAnsiTheme="minorEastAsia" w:cs="仿宋_GB2312" w:hint="eastAsia"/>
          <w:bCs/>
          <w:kern w:val="0"/>
          <w:sz w:val="24"/>
        </w:rPr>
        <w:t>质控不消耗试剂</w:t>
      </w:r>
      <w:r w:rsidRPr="00CB3566">
        <w:rPr>
          <w:rFonts w:asciiTheme="minorEastAsia" w:eastAsiaTheme="minorEastAsia" w:hAnsiTheme="minorEastAsia" w:cs="仿宋_GB2312" w:hint="eastAsia"/>
          <w:bCs/>
          <w:kern w:val="0"/>
          <w:sz w:val="24"/>
          <w:lang w:eastAsia="zh-Hans"/>
        </w:rPr>
        <w:t>，质控品由供应商提供</w:t>
      </w:r>
      <w:r w:rsidRPr="00CB3566">
        <w:rPr>
          <w:rFonts w:asciiTheme="minorEastAsia" w:eastAsiaTheme="minorEastAsia" w:hAnsiTheme="minorEastAsia" w:cs="仿宋_GB2312" w:hint="eastAsia"/>
          <w:bCs/>
          <w:kern w:val="0"/>
          <w:sz w:val="24"/>
        </w:rPr>
        <w:t>：球蛋白（GB点）质控样本的采集及核酸提取过程，SP点质控杂交过程，在全自动检测的条件下保证了结果的可追溯性。</w:t>
      </w:r>
    </w:p>
    <w:p w:rsidR="00CB3566" w:rsidRPr="00CB3566" w:rsidRDefault="00CB3566" w:rsidP="00CB3566">
      <w:pPr>
        <w:spacing w:line="0" w:lineRule="atLeast"/>
        <w:rPr>
          <w:rFonts w:asciiTheme="minorEastAsia" w:eastAsiaTheme="minorEastAsia" w:hAnsiTheme="minorEastAsia" w:cs="仿宋_GB2312"/>
          <w:bCs/>
          <w:kern w:val="0"/>
          <w:sz w:val="24"/>
        </w:rPr>
      </w:pPr>
      <w:r w:rsidRPr="00CB3566">
        <w:rPr>
          <w:rFonts w:asciiTheme="minorEastAsia" w:eastAsiaTheme="minorEastAsia" w:hAnsiTheme="minorEastAsia" w:cs="仿宋_GB2312" w:hint="eastAsia"/>
          <w:bCs/>
          <w:kern w:val="0"/>
          <w:sz w:val="24"/>
        </w:rPr>
        <w:t>2.10</w:t>
      </w:r>
      <w:r w:rsidRPr="00CB3566">
        <w:rPr>
          <w:rFonts w:asciiTheme="minorEastAsia" w:eastAsiaTheme="minorEastAsia" w:hAnsiTheme="minorEastAsia" w:cs="仿宋_GB2312" w:hint="eastAsia"/>
          <w:bCs/>
          <w:kern w:val="0"/>
          <w:sz w:val="24"/>
          <w:lang w:eastAsia="zh-Hans"/>
        </w:rPr>
        <w:t>、</w:t>
      </w:r>
      <w:r w:rsidRPr="00CB3566">
        <w:rPr>
          <w:rFonts w:asciiTheme="minorEastAsia" w:eastAsiaTheme="minorEastAsia" w:hAnsiTheme="minorEastAsia" w:cs="仿宋_GB2312" w:hint="eastAsia"/>
          <w:kern w:val="0"/>
          <w:sz w:val="24"/>
          <w:lang w:eastAsia="zh-Hans"/>
        </w:rPr>
        <w:t>提供各种规格配套耗材，满足科室每天做实验、出报告要求。</w:t>
      </w:r>
    </w:p>
    <w:p w:rsidR="00CB3566" w:rsidRPr="00CB3566" w:rsidRDefault="00CB3566" w:rsidP="00CB3566">
      <w:pPr>
        <w:spacing w:line="0" w:lineRule="atLeast"/>
        <w:rPr>
          <w:rFonts w:asciiTheme="minorEastAsia" w:eastAsiaTheme="minorEastAsia" w:hAnsiTheme="minorEastAsia" w:cs="仿宋_GB2312"/>
          <w:bCs/>
          <w:kern w:val="0"/>
          <w:sz w:val="24"/>
        </w:rPr>
      </w:pPr>
      <w:r w:rsidRPr="00CB3566">
        <w:rPr>
          <w:rFonts w:asciiTheme="minorEastAsia" w:eastAsiaTheme="minorEastAsia" w:hAnsiTheme="minorEastAsia" w:cs="仿宋_GB2312" w:hint="eastAsia"/>
          <w:bCs/>
          <w:kern w:val="0"/>
          <w:sz w:val="24"/>
        </w:rPr>
        <w:t>2.</w:t>
      </w:r>
      <w:r w:rsidRPr="00CB3566">
        <w:rPr>
          <w:rFonts w:asciiTheme="minorEastAsia" w:eastAsiaTheme="minorEastAsia" w:hAnsiTheme="minorEastAsia" w:cs="仿宋_GB2312" w:hint="eastAsia"/>
          <w:bCs/>
          <w:sz w:val="24"/>
        </w:rPr>
        <w:t>11</w:t>
      </w:r>
      <w:r w:rsidRPr="00CB3566">
        <w:rPr>
          <w:rFonts w:asciiTheme="minorEastAsia" w:eastAsiaTheme="minorEastAsia" w:hAnsiTheme="minorEastAsia" w:cs="仿宋_GB2312" w:hint="eastAsia"/>
          <w:bCs/>
          <w:sz w:val="24"/>
          <w:lang w:eastAsia="zh-Hans"/>
        </w:rPr>
        <w:t>、</w:t>
      </w:r>
      <w:r w:rsidRPr="00CB3566">
        <w:rPr>
          <w:rFonts w:asciiTheme="minorEastAsia" w:eastAsiaTheme="minorEastAsia" w:hAnsiTheme="minorEastAsia" w:cs="仿宋_GB2312" w:hint="eastAsia"/>
          <w:bCs/>
          <w:kern w:val="0"/>
          <w:sz w:val="24"/>
        </w:rPr>
        <w:t>数据管理：样品管上的条形码可被芯片控制仪自动识别，连接医院LIS系统，轻松实现检测结果的自动化存储与调用。</w:t>
      </w:r>
    </w:p>
    <w:p w:rsidR="00CB3566" w:rsidRPr="00CB3566" w:rsidRDefault="00CB3566" w:rsidP="00CB3566">
      <w:pPr>
        <w:spacing w:line="0" w:lineRule="atLeast"/>
        <w:ind w:left="600" w:hangingChars="250" w:hanging="600"/>
        <w:rPr>
          <w:rFonts w:asciiTheme="minorEastAsia" w:eastAsiaTheme="minorEastAsia" w:hAnsiTheme="minorEastAsia" w:cs="仿宋_GB2312"/>
          <w:bCs/>
          <w:kern w:val="0"/>
          <w:sz w:val="24"/>
        </w:rPr>
      </w:pPr>
      <w:r w:rsidRPr="00CB3566">
        <w:rPr>
          <w:rFonts w:asciiTheme="minorEastAsia" w:eastAsiaTheme="minorEastAsia" w:hAnsiTheme="minorEastAsia" w:cs="仿宋_GB2312" w:hint="eastAsia"/>
          <w:bCs/>
          <w:kern w:val="0"/>
          <w:sz w:val="24"/>
        </w:rPr>
        <w:t>2.12</w:t>
      </w:r>
      <w:r w:rsidRPr="00CB3566">
        <w:rPr>
          <w:rFonts w:asciiTheme="minorEastAsia" w:eastAsiaTheme="minorEastAsia" w:hAnsiTheme="minorEastAsia" w:cs="仿宋_GB2312" w:hint="eastAsia"/>
          <w:bCs/>
          <w:kern w:val="0"/>
          <w:sz w:val="24"/>
          <w:lang w:eastAsia="zh-Hans"/>
        </w:rPr>
        <w:t>、</w:t>
      </w:r>
      <w:r w:rsidRPr="00CB3566">
        <w:rPr>
          <w:rFonts w:asciiTheme="minorEastAsia" w:eastAsiaTheme="minorEastAsia" w:hAnsiTheme="minorEastAsia" w:cs="仿宋_GB2312" w:hint="eastAsia"/>
          <w:bCs/>
          <w:kern w:val="0"/>
          <w:sz w:val="24"/>
        </w:rPr>
        <w:t>无需专业技术人员，只需在实验前进行枪头检查，试剂、芯片、样本仓的安放即可。</w:t>
      </w:r>
    </w:p>
    <w:p w:rsidR="00CB3566" w:rsidRPr="00CB3566" w:rsidRDefault="00CB3566" w:rsidP="00CB3566">
      <w:pPr>
        <w:spacing w:line="360" w:lineRule="auto"/>
        <w:ind w:firstLineChars="200" w:firstLine="480"/>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bCs/>
          <w:kern w:val="0"/>
          <w:sz w:val="24"/>
        </w:rPr>
        <w:t>三、</w:t>
      </w:r>
      <w:r w:rsidRPr="00CB3566">
        <w:rPr>
          <w:rFonts w:asciiTheme="minorEastAsia" w:eastAsiaTheme="minorEastAsia" w:hAnsiTheme="minorEastAsia" w:cs="仿宋_GB2312" w:hint="eastAsia"/>
          <w:sz w:val="24"/>
        </w:rPr>
        <w:t>要求与质保</w:t>
      </w:r>
    </w:p>
    <w:p w:rsidR="00CB3566" w:rsidRPr="00CB3566" w:rsidRDefault="00CB3566" w:rsidP="00CB3566">
      <w:pPr>
        <w:spacing w:line="360" w:lineRule="auto"/>
        <w:ind w:firstLineChars="200" w:firstLine="480"/>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sz w:val="24"/>
        </w:rPr>
        <w:t>需提供国家食品药品监督管理局核发的中华人民共和国医疗器械注册证，且产品名称、型号、规格与注册证完全相符。</w:t>
      </w:r>
    </w:p>
    <w:p w:rsidR="00CB3566" w:rsidRPr="00CB3566" w:rsidRDefault="00CB3566" w:rsidP="00CB3566">
      <w:pPr>
        <w:spacing w:line="360" w:lineRule="auto"/>
        <w:ind w:firstLineChars="200" w:firstLine="480"/>
        <w:jc w:val="left"/>
        <w:rPr>
          <w:rFonts w:asciiTheme="minorEastAsia" w:eastAsiaTheme="minorEastAsia" w:hAnsiTheme="minorEastAsia" w:cs="仿宋_GB2312"/>
          <w:sz w:val="24"/>
        </w:rPr>
      </w:pPr>
      <w:r w:rsidRPr="00CB3566">
        <w:rPr>
          <w:rFonts w:asciiTheme="minorEastAsia" w:eastAsiaTheme="minorEastAsia" w:hAnsiTheme="minorEastAsia" w:cs="仿宋_GB2312" w:hint="eastAsia"/>
          <w:sz w:val="24"/>
        </w:rPr>
        <w:t>整机质保二十四个月；签订合同时需提供与生产厂家签订的质保协议。</w:t>
      </w:r>
    </w:p>
    <w:p w:rsidR="00CB3566" w:rsidRDefault="00CB3566" w:rsidP="00CB3566">
      <w:pPr>
        <w:spacing w:line="360" w:lineRule="auto"/>
        <w:ind w:firstLineChars="200" w:firstLine="480"/>
        <w:jc w:val="left"/>
        <w:rPr>
          <w:rFonts w:ascii="仿宋_GB2312" w:eastAsia="仿宋_GB2312" w:hAnsi="仿宋_GB2312" w:cs="仿宋_GB2312"/>
          <w:sz w:val="24"/>
        </w:rPr>
      </w:pPr>
      <w:r w:rsidRPr="00CB3566">
        <w:rPr>
          <w:rFonts w:asciiTheme="minorEastAsia" w:eastAsiaTheme="minorEastAsia" w:hAnsiTheme="minorEastAsia" w:cs="仿宋_GB2312" w:hint="eastAsia"/>
          <w:sz w:val="24"/>
        </w:rPr>
        <w:t>与本院HIS或相关计算机系统匹配（接口费由中标方承担）。</w:t>
      </w:r>
    </w:p>
    <w:p w:rsidR="00CB3566" w:rsidRDefault="00CB3566" w:rsidP="00CB3566">
      <w:pPr>
        <w:spacing w:line="360" w:lineRule="auto"/>
        <w:ind w:firstLineChars="200" w:firstLine="480"/>
        <w:jc w:val="left"/>
        <w:rPr>
          <w:rFonts w:ascii="仿宋_GB2312" w:eastAsia="仿宋_GB2312" w:hAnsi="仿宋_GB2312" w:cs="仿宋_GB2312"/>
          <w:sz w:val="24"/>
        </w:rPr>
      </w:pPr>
    </w:p>
    <w:p w:rsidR="00CB3566" w:rsidRDefault="00CB3566" w:rsidP="00CB3566">
      <w:pPr>
        <w:pStyle w:val="Style1"/>
        <w:ind w:firstLine="240"/>
        <w:rPr>
          <w:rFonts w:ascii="仿宋_GB2312" w:eastAsia="仿宋_GB2312" w:hAnsi="仿宋_GB2312" w:cs="仿宋_GB2312"/>
          <w:szCs w:val="24"/>
          <w:lang w:val="en-US" w:eastAsia="zh-CN"/>
        </w:rPr>
      </w:pPr>
    </w:p>
    <w:p w:rsidR="00CB3566" w:rsidRDefault="00CB3566" w:rsidP="00CB3566">
      <w:pPr>
        <w:pStyle w:val="Style1"/>
        <w:spacing w:after="0" w:line="0" w:lineRule="atLeast"/>
        <w:ind w:firstLine="240"/>
        <w:rPr>
          <w:rFonts w:ascii="仿宋_GB2312" w:eastAsia="仿宋_GB2312" w:hAnsi="仿宋_GB2312" w:cs="仿宋_GB2312"/>
          <w:szCs w:val="24"/>
          <w:lang w:val="en-US" w:eastAsia="zh-Hans"/>
        </w:rPr>
      </w:pPr>
    </w:p>
    <w:p w:rsidR="00CB3566" w:rsidRDefault="00CB3566">
      <w:pPr>
        <w:widowControl/>
        <w:jc w:val="left"/>
        <w:rPr>
          <w:rFonts w:ascii="宋体" w:hAnsi="宋体"/>
          <w:sz w:val="24"/>
        </w:rPr>
      </w:pPr>
      <w:r>
        <w:br w:type="page"/>
      </w:r>
    </w:p>
    <w:p w:rsidR="00CB3566" w:rsidRPr="00CB3566" w:rsidRDefault="00CB3566">
      <w:pPr>
        <w:pStyle w:val="a0"/>
        <w:ind w:firstLineChars="0" w:firstLine="0"/>
      </w:pPr>
    </w:p>
    <w:p w:rsidR="0070645D" w:rsidRDefault="00BE6F32">
      <w:pPr>
        <w:pStyle w:val="1"/>
        <w:jc w:val="center"/>
        <w:rPr>
          <w:sz w:val="28"/>
          <w:szCs w:val="28"/>
        </w:rPr>
      </w:pPr>
      <w:bookmarkStart w:id="57" w:name="_Toc93592763"/>
      <w:r>
        <w:rPr>
          <w:rFonts w:hint="eastAsia"/>
          <w:sz w:val="28"/>
          <w:szCs w:val="28"/>
        </w:rPr>
        <w:t>第五章</w:t>
      </w:r>
      <w:r>
        <w:rPr>
          <w:rFonts w:hint="eastAsia"/>
          <w:sz w:val="28"/>
          <w:szCs w:val="28"/>
        </w:rPr>
        <w:t xml:space="preserve"> </w:t>
      </w:r>
      <w:r>
        <w:rPr>
          <w:rFonts w:hint="eastAsia"/>
          <w:sz w:val="28"/>
          <w:szCs w:val="28"/>
        </w:rPr>
        <w:t>评标方法和标准</w:t>
      </w:r>
      <w:bookmarkEnd w:id="57"/>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70645D">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jc w:val="center"/>
              <w:rPr>
                <w:rFonts w:ascii="宋体" w:hAnsi="Calibri"/>
                <w:sz w:val="24"/>
              </w:rPr>
            </w:pPr>
            <w:r>
              <w:rPr>
                <w:rFonts w:ascii="宋体" w:hAnsi="宋体" w:hint="eastAsia"/>
                <w:sz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jc w:val="center"/>
              <w:rPr>
                <w:rFonts w:ascii="宋体" w:hAnsi="Calibri"/>
                <w:sz w:val="24"/>
              </w:rPr>
            </w:pPr>
            <w:r>
              <w:rPr>
                <w:rFonts w:ascii="宋体" w:hAnsi="宋体" w:hint="eastAsia"/>
                <w:sz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jc w:val="center"/>
              <w:rPr>
                <w:rFonts w:ascii="宋体" w:hAnsi="Calibri"/>
                <w:sz w:val="24"/>
              </w:rPr>
            </w:pPr>
            <w:r>
              <w:rPr>
                <w:rFonts w:ascii="宋体" w:hAnsi="宋体" w:hint="eastAsia"/>
                <w:sz w:val="24"/>
              </w:rPr>
              <w:t>编列内容</w:t>
            </w:r>
          </w:p>
        </w:tc>
      </w:tr>
      <w:tr w:rsidR="0070645D">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jc w:val="center"/>
              <w:rPr>
                <w:rFonts w:ascii="宋体" w:hAnsi="宋体"/>
                <w:sz w:val="24"/>
              </w:rPr>
            </w:pPr>
            <w:r>
              <w:rPr>
                <w:rFonts w:ascii="宋体" w:hAnsi="宋体"/>
                <w:sz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rPr>
                <w:rFonts w:ascii="宋体" w:hAnsi="Calibri"/>
                <w:sz w:val="24"/>
              </w:rPr>
            </w:pPr>
            <w:r>
              <w:rPr>
                <w:rFonts w:ascii="宋体" w:hAnsi="宋体" w:hint="eastAsia"/>
                <w:sz w:val="24"/>
              </w:rPr>
              <w:t>分值构成及权重</w:t>
            </w:r>
          </w:p>
          <w:p w:rsidR="0070645D" w:rsidRDefault="00BE6F32">
            <w:pPr>
              <w:rPr>
                <w:rFonts w:ascii="宋体" w:hAnsi="宋体"/>
                <w:sz w:val="24"/>
              </w:rPr>
            </w:pPr>
            <w:r>
              <w:rPr>
                <w:rFonts w:ascii="宋体" w:hAnsi="宋体"/>
                <w:sz w:val="24"/>
              </w:rPr>
              <w:t>(</w:t>
            </w:r>
            <w:r>
              <w:rPr>
                <w:rFonts w:ascii="宋体" w:hAnsi="宋体" w:hint="eastAsia"/>
                <w:sz w:val="24"/>
              </w:rPr>
              <w:t>总分</w:t>
            </w:r>
            <w:r>
              <w:rPr>
                <w:rFonts w:ascii="宋体" w:hAnsi="宋体"/>
                <w:sz w:val="24"/>
              </w:rPr>
              <w:t>100</w:t>
            </w:r>
            <w:r>
              <w:rPr>
                <w:rFonts w:ascii="宋体" w:hAnsi="宋体" w:hint="eastAsia"/>
                <w:sz w:val="24"/>
              </w:rPr>
              <w:t>分</w:t>
            </w:r>
            <w:r>
              <w:rPr>
                <w:rFonts w:ascii="宋体" w:hAnsi="宋体"/>
                <w:sz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rPr>
                <w:rFonts w:ascii="宋体" w:hAnsi="宋体"/>
                <w:sz w:val="24"/>
              </w:rPr>
            </w:pPr>
            <w:r>
              <w:rPr>
                <w:rFonts w:ascii="宋体" w:hAnsi="宋体"/>
                <w:sz w:val="24"/>
              </w:rPr>
              <w:t>1.</w:t>
            </w:r>
            <w:r>
              <w:rPr>
                <w:rFonts w:ascii="宋体" w:hAnsi="宋体" w:hint="eastAsia"/>
                <w:sz w:val="24"/>
              </w:rPr>
              <w:t>详细评审得分</w:t>
            </w:r>
            <w:r w:rsidR="005209B9">
              <w:rPr>
                <w:rFonts w:ascii="宋体" w:hAnsi="宋体" w:hint="eastAsia"/>
                <w:sz w:val="24"/>
              </w:rPr>
              <w:t>Q1=</w:t>
            </w:r>
            <w:r>
              <w:rPr>
                <w:rFonts w:ascii="宋体" w:hAnsi="宋体"/>
                <w:sz w:val="24"/>
              </w:rPr>
              <w:t>70</w:t>
            </w:r>
            <w:r>
              <w:rPr>
                <w:rFonts w:ascii="宋体" w:hAnsi="宋体" w:hint="eastAsia"/>
                <w:sz w:val="24"/>
              </w:rPr>
              <w:t>分</w:t>
            </w:r>
          </w:p>
          <w:p w:rsidR="0070645D" w:rsidRDefault="00BE6F32">
            <w:pPr>
              <w:rPr>
                <w:rFonts w:ascii="宋体" w:hAnsi="宋体"/>
                <w:sz w:val="24"/>
              </w:rPr>
            </w:pPr>
            <w:r>
              <w:rPr>
                <w:rFonts w:ascii="宋体" w:hAnsi="宋体"/>
                <w:sz w:val="24"/>
              </w:rPr>
              <w:t>2.</w:t>
            </w:r>
            <w:r>
              <w:rPr>
                <w:rFonts w:ascii="宋体" w:hAnsi="宋体" w:hint="eastAsia"/>
                <w:sz w:val="24"/>
              </w:rPr>
              <w:t>投标报价得分</w:t>
            </w:r>
            <w:r w:rsidR="005209B9">
              <w:rPr>
                <w:rFonts w:ascii="宋体" w:hAnsi="宋体" w:hint="eastAsia"/>
                <w:sz w:val="24"/>
              </w:rPr>
              <w:t>Q2=</w:t>
            </w:r>
            <w:r>
              <w:rPr>
                <w:rFonts w:ascii="宋体" w:hAnsi="宋体" w:hint="eastAsia"/>
                <w:sz w:val="24"/>
              </w:rPr>
              <w:t>3</w:t>
            </w:r>
            <w:r>
              <w:rPr>
                <w:rFonts w:ascii="宋体" w:hAnsi="宋体"/>
                <w:sz w:val="24"/>
              </w:rPr>
              <w:t>0</w:t>
            </w:r>
            <w:r>
              <w:rPr>
                <w:rFonts w:ascii="宋体" w:hAnsi="宋体" w:hint="eastAsia"/>
                <w:sz w:val="24"/>
              </w:rPr>
              <w:t>分</w:t>
            </w:r>
          </w:p>
        </w:tc>
      </w:tr>
      <w:tr w:rsidR="0070645D">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jc w:val="center"/>
              <w:rPr>
                <w:rFonts w:ascii="宋体" w:hAnsi="宋体"/>
                <w:sz w:val="24"/>
              </w:rPr>
            </w:pPr>
            <w:r>
              <w:rPr>
                <w:rFonts w:ascii="宋体" w:hAnsi="宋体" w:hint="eastAsia"/>
                <w:sz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rPr>
                <w:rFonts w:ascii="宋体" w:hAnsi="Calibri"/>
                <w:sz w:val="24"/>
              </w:rPr>
            </w:pPr>
            <w:r>
              <w:rPr>
                <w:rFonts w:ascii="宋体" w:hAnsi="宋体" w:hint="eastAsia"/>
                <w:sz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rPr>
                <w:rFonts w:ascii="宋体" w:hAnsi="Calibri"/>
                <w:sz w:val="24"/>
              </w:rPr>
            </w:pPr>
            <w:r>
              <w:rPr>
                <w:rFonts w:ascii="宋体" w:hAnsi="宋体" w:hint="eastAsia"/>
                <w:sz w:val="24"/>
              </w:rPr>
              <w:t>详见《资格审查标准》</w:t>
            </w:r>
          </w:p>
        </w:tc>
      </w:tr>
      <w:tr w:rsidR="0070645D">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jc w:val="center"/>
              <w:rPr>
                <w:rFonts w:ascii="宋体" w:hAnsi="宋体"/>
                <w:sz w:val="24"/>
              </w:rPr>
            </w:pPr>
            <w:r>
              <w:rPr>
                <w:rFonts w:ascii="宋体" w:hAnsi="宋体" w:hint="eastAsia"/>
                <w:sz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rPr>
                <w:rFonts w:ascii="宋体" w:hAnsi="Calibri"/>
                <w:sz w:val="24"/>
              </w:rPr>
            </w:pPr>
            <w:r>
              <w:rPr>
                <w:rFonts w:ascii="宋体" w:hAnsi="宋体" w:hint="eastAsia"/>
                <w:sz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rPr>
                <w:rFonts w:ascii="宋体" w:hAnsi="Calibri"/>
                <w:sz w:val="24"/>
              </w:rPr>
            </w:pPr>
            <w:r>
              <w:rPr>
                <w:rFonts w:ascii="宋体" w:hAnsi="宋体" w:hint="eastAsia"/>
                <w:sz w:val="24"/>
              </w:rPr>
              <w:t>详见《完备性及符合性审查标准》</w:t>
            </w:r>
          </w:p>
        </w:tc>
      </w:tr>
      <w:tr w:rsidR="0070645D">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jc w:val="center"/>
              <w:rPr>
                <w:rFonts w:ascii="宋体" w:hAnsi="宋体"/>
                <w:sz w:val="24"/>
              </w:rPr>
            </w:pPr>
            <w:r>
              <w:rPr>
                <w:rFonts w:ascii="宋体" w:hAnsi="宋体" w:hint="eastAsia"/>
                <w:sz w:val="24"/>
              </w:rPr>
              <w:t>4</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rPr>
                <w:rFonts w:ascii="宋体" w:hAnsi="宋体"/>
                <w:sz w:val="24"/>
              </w:rPr>
            </w:pPr>
            <w:r>
              <w:rPr>
                <w:rFonts w:ascii="宋体" w:hAnsi="宋体" w:hint="eastAsia"/>
                <w:sz w:val="24"/>
              </w:rPr>
              <w:t>投标品牌</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rPr>
                <w:rFonts w:ascii="宋体" w:hAnsi="宋体"/>
                <w:sz w:val="24"/>
              </w:rPr>
            </w:pPr>
            <w:r>
              <w:rPr>
                <w:rFonts w:ascii="宋体" w:hAnsi="宋体" w:hint="eastAsia"/>
                <w:sz w:val="24"/>
              </w:rPr>
              <w:t>详见《投标品牌统计》</w:t>
            </w:r>
          </w:p>
        </w:tc>
      </w:tr>
      <w:tr w:rsidR="0070645D">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70645D" w:rsidRDefault="00BE6F32">
            <w:pPr>
              <w:jc w:val="center"/>
              <w:rPr>
                <w:rFonts w:ascii="宋体" w:hAnsi="宋体"/>
                <w:sz w:val="24"/>
              </w:rPr>
            </w:pPr>
            <w:r>
              <w:rPr>
                <w:rFonts w:ascii="宋体" w:hAnsi="宋体" w:hint="eastAsia"/>
                <w:sz w:val="24"/>
              </w:rPr>
              <w:t>5</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70645D" w:rsidRDefault="00BE6F32">
            <w:pPr>
              <w:rPr>
                <w:rFonts w:ascii="宋体" w:hAnsi="Calibri"/>
                <w:sz w:val="24"/>
              </w:rPr>
            </w:pPr>
            <w:r>
              <w:rPr>
                <w:rFonts w:ascii="宋体" w:hAnsi="宋体" w:hint="eastAsia"/>
                <w:sz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rPr>
                <w:rFonts w:ascii="宋体" w:hAnsi="Calibri"/>
                <w:sz w:val="24"/>
              </w:rPr>
            </w:pPr>
            <w:r>
              <w:rPr>
                <w:rFonts w:ascii="宋体" w:hAnsi="宋体" w:hint="eastAsia"/>
                <w:sz w:val="24"/>
              </w:rPr>
              <w:t>详见《详细评审标准》及</w:t>
            </w:r>
            <w:r>
              <w:rPr>
                <w:rFonts w:ascii="宋体" w:hAnsi="Calibri" w:cs="Arial" w:hint="eastAsia"/>
                <w:kern w:val="0"/>
                <w:sz w:val="24"/>
              </w:rPr>
              <w:t>本节第3.7款</w:t>
            </w:r>
          </w:p>
        </w:tc>
      </w:tr>
      <w:tr w:rsidR="0070645D">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70645D">
            <w:pPr>
              <w:jc w:val="center"/>
              <w:rPr>
                <w:rFonts w:ascii="宋体" w:hAnsi="宋体"/>
                <w:sz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70645D">
            <w:pPr>
              <w:rPr>
                <w:rFonts w:ascii="宋体" w:hAnsi="Calibri"/>
                <w:sz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70645D" w:rsidRDefault="00BE6F32">
            <w:pPr>
              <w:rPr>
                <w:rFonts w:ascii="宋体" w:hAnsi="宋体"/>
                <w:color w:val="000000"/>
                <w:sz w:val="24"/>
              </w:rPr>
            </w:pPr>
            <w:r>
              <w:rPr>
                <w:rFonts w:ascii="宋体" w:hAnsi="宋体" w:hint="eastAsia"/>
                <w:sz w:val="24"/>
              </w:rPr>
              <w:t>投标报价得分计算方法：</w:t>
            </w:r>
          </w:p>
          <w:p w:rsidR="0070645D" w:rsidRDefault="00BE6F32">
            <w:pPr>
              <w:rPr>
                <w:rFonts w:ascii="宋体" w:hAnsi="宋体"/>
                <w:bCs/>
                <w:color w:val="000000"/>
                <w:sz w:val="24"/>
              </w:rPr>
            </w:pPr>
            <w:r>
              <w:rPr>
                <w:rFonts w:ascii="宋体" w:hAnsi="宋体" w:hint="eastAsia"/>
                <w:color w:val="000000"/>
                <w:sz w:val="24"/>
              </w:rPr>
              <w:t>1</w:t>
            </w:r>
            <w:r>
              <w:rPr>
                <w:rFonts w:ascii="宋体" w:hAnsi="宋体" w:hint="eastAsia"/>
                <w:bCs/>
                <w:color w:val="000000"/>
                <w:sz w:val="24"/>
              </w:rPr>
              <w:t>.投标报价的确定</w:t>
            </w:r>
          </w:p>
          <w:p w:rsidR="0070645D" w:rsidRDefault="00BE6F32">
            <w:pPr>
              <w:rPr>
                <w:rFonts w:ascii="宋体" w:hAnsi="宋体"/>
                <w:bCs/>
                <w:color w:val="000000"/>
                <w:sz w:val="24"/>
              </w:rPr>
            </w:pPr>
            <w:r>
              <w:rPr>
                <w:rFonts w:ascii="宋体" w:hAnsi="宋体" w:hint="eastAsia"/>
                <w:bCs/>
                <w:color w:val="000000"/>
                <w:sz w:val="24"/>
              </w:rPr>
              <w:t>投标报价是指经评审的且不超过采购预算金额的投标价格</w:t>
            </w:r>
          </w:p>
          <w:p w:rsidR="0070645D" w:rsidRDefault="00BE6F32">
            <w:pPr>
              <w:rPr>
                <w:rFonts w:ascii="宋体" w:hAnsi="宋体"/>
                <w:bCs/>
                <w:color w:val="000000"/>
                <w:sz w:val="24"/>
              </w:rPr>
            </w:pPr>
            <w:r>
              <w:rPr>
                <w:rFonts w:ascii="宋体" w:hAnsi="宋体" w:hint="eastAsia"/>
                <w:bCs/>
                <w:color w:val="000000"/>
                <w:sz w:val="24"/>
              </w:rPr>
              <w:t>2.评标基准价的确定</w:t>
            </w:r>
          </w:p>
          <w:p w:rsidR="0070645D" w:rsidRDefault="00BE6F32">
            <w:pPr>
              <w:rPr>
                <w:rFonts w:ascii="宋体" w:hAnsi="宋体"/>
                <w:bCs/>
                <w:color w:val="000000"/>
                <w:sz w:val="24"/>
              </w:rPr>
            </w:pPr>
            <w:r>
              <w:rPr>
                <w:rFonts w:ascii="宋体" w:hAnsi="宋体"/>
                <w:bCs/>
                <w:color w:val="000000"/>
                <w:sz w:val="24"/>
              </w:rPr>
              <w:t>满足招标文件要求且</w:t>
            </w:r>
            <w:r>
              <w:rPr>
                <w:rFonts w:ascii="宋体" w:hAnsi="宋体" w:hint="eastAsia"/>
                <w:bCs/>
                <w:color w:val="000000"/>
                <w:sz w:val="24"/>
              </w:rPr>
              <w:t>投标报价</w:t>
            </w:r>
            <w:r>
              <w:rPr>
                <w:rFonts w:ascii="宋体" w:hAnsi="宋体"/>
                <w:bCs/>
                <w:color w:val="000000"/>
                <w:sz w:val="24"/>
              </w:rPr>
              <w:t>最低的为评标基准价</w:t>
            </w:r>
          </w:p>
          <w:p w:rsidR="0070645D" w:rsidRDefault="00BE6F32">
            <w:pPr>
              <w:rPr>
                <w:rFonts w:ascii="宋体" w:hAnsi="宋体"/>
                <w:bCs/>
                <w:color w:val="000000"/>
                <w:sz w:val="24"/>
              </w:rPr>
            </w:pPr>
            <w:r>
              <w:rPr>
                <w:rFonts w:ascii="宋体" w:hAnsi="宋体" w:hint="eastAsia"/>
                <w:bCs/>
                <w:color w:val="000000"/>
                <w:sz w:val="24"/>
              </w:rPr>
              <w:t>3.</w:t>
            </w:r>
            <w:r>
              <w:rPr>
                <w:rFonts w:ascii="宋体" w:hAnsi="宋体"/>
                <w:bCs/>
                <w:color w:val="000000"/>
                <w:sz w:val="24"/>
              </w:rPr>
              <w:t>投标报价得分=(评标基准价／投标报价)×100×</w:t>
            </w:r>
            <w:r>
              <w:rPr>
                <w:rFonts w:ascii="宋体" w:hAnsi="宋体" w:hint="eastAsia"/>
                <w:bCs/>
                <w:color w:val="000000"/>
                <w:sz w:val="24"/>
              </w:rPr>
              <w:t>Q2</w:t>
            </w:r>
          </w:p>
          <w:p w:rsidR="0070645D" w:rsidRDefault="00BE6F32">
            <w:pPr>
              <w:rPr>
                <w:rFonts w:ascii="宋体" w:hAnsi="宋体"/>
                <w:color w:val="000000"/>
                <w:sz w:val="24"/>
              </w:rPr>
            </w:pPr>
            <w:r>
              <w:rPr>
                <w:rFonts w:ascii="宋体" w:hAnsi="宋体" w:hint="eastAsia"/>
                <w:bCs/>
                <w:color w:val="000000"/>
                <w:sz w:val="24"/>
              </w:rPr>
              <w:t>4.</w:t>
            </w:r>
            <w:r>
              <w:rPr>
                <w:rFonts w:ascii="宋体" w:hAnsi="宋体" w:hint="eastAsia"/>
                <w:color w:val="000000"/>
                <w:sz w:val="24"/>
              </w:rPr>
              <w:t>评分分值计算保留小数点后两位，小数点后三位“四舍五入”。</w:t>
            </w:r>
          </w:p>
          <w:p w:rsidR="0070645D" w:rsidRDefault="00BE6F32">
            <w:pPr>
              <w:rPr>
                <w:rFonts w:ascii="宋体" w:hAnsi="宋体"/>
                <w:color w:val="000000"/>
                <w:sz w:val="24"/>
              </w:rPr>
            </w:pPr>
            <w:r>
              <w:rPr>
                <w:rFonts w:ascii="宋体" w:hAnsi="宋体" w:hint="eastAsia"/>
                <w:bCs/>
                <w:color w:val="FF0000"/>
                <w:sz w:val="24"/>
              </w:rPr>
              <w:t>5.</w:t>
            </w:r>
            <w:r>
              <w:rPr>
                <w:rFonts w:ascii="宋体" w:hAnsi="宋体" w:cs="Arial"/>
                <w:color w:val="FF0000"/>
                <w:kern w:val="0"/>
                <w:sz w:val="24"/>
              </w:rPr>
              <w:t>因落实政府采购政策</w:t>
            </w:r>
            <w:r>
              <w:rPr>
                <w:rFonts w:ascii="宋体" w:hAnsi="宋体" w:cs="Arial" w:hint="eastAsia"/>
                <w:color w:val="FF0000"/>
                <w:kern w:val="0"/>
                <w:sz w:val="24"/>
              </w:rPr>
              <w:t>对中小微企业、残疾人福利性单位、监狱企业产品的价格</w:t>
            </w:r>
            <w:r>
              <w:rPr>
                <w:rFonts w:ascii="宋体" w:hAnsi="Calibri" w:hint="eastAsia"/>
                <w:color w:val="FF0000"/>
                <w:sz w:val="24"/>
              </w:rPr>
              <w:t>给予</w:t>
            </w:r>
            <w:proofErr w:type="gramStart"/>
            <w:r w:rsidR="00292F17" w:rsidRPr="00292F17">
              <w:rPr>
                <w:rFonts w:ascii="宋体" w:hAnsi="宋体" w:cs="Arial" w:hint="eastAsia"/>
                <w:color w:val="FF0000"/>
                <w:kern w:val="0"/>
                <w:sz w:val="24"/>
              </w:rPr>
              <w:t>新财购</w:t>
            </w:r>
            <w:proofErr w:type="gramEnd"/>
            <w:r w:rsidR="00292F17" w:rsidRPr="00292F17">
              <w:rPr>
                <w:rFonts w:ascii="宋体" w:hAnsi="宋体" w:cs="Arial" w:hint="eastAsia"/>
                <w:color w:val="FF0000"/>
                <w:kern w:val="0"/>
                <w:sz w:val="24"/>
              </w:rPr>
              <w:t xml:space="preserve"> 〔2022〕22号</w:t>
            </w:r>
            <w:r w:rsidR="00292F17">
              <w:rPr>
                <w:rFonts w:ascii="宋体" w:hAnsi="宋体" w:cs="Arial" w:hint="eastAsia"/>
                <w:color w:val="FF0000"/>
                <w:kern w:val="0"/>
                <w:sz w:val="24"/>
              </w:rPr>
              <w:t>相关法规的支持</w:t>
            </w:r>
            <w:r>
              <w:rPr>
                <w:rFonts w:ascii="宋体" w:hAnsi="宋体" w:cs="Arial" w:hint="eastAsia"/>
                <w:color w:val="FF0000"/>
                <w:kern w:val="0"/>
                <w:sz w:val="24"/>
              </w:rPr>
              <w:t>；</w:t>
            </w:r>
            <w:r>
              <w:rPr>
                <w:rFonts w:ascii="宋体" w:hAnsi="宋体" w:cs="Arial"/>
                <w:color w:val="FF0000"/>
                <w:kern w:val="0"/>
                <w:sz w:val="24"/>
              </w:rPr>
              <w:t>以</w:t>
            </w:r>
            <w:r>
              <w:rPr>
                <w:rFonts w:ascii="宋体" w:hAnsi="Calibri" w:hint="eastAsia"/>
                <w:color w:val="FF0000"/>
                <w:sz w:val="24"/>
              </w:rPr>
              <w:t>扣除</w:t>
            </w:r>
            <w:r>
              <w:rPr>
                <w:rFonts w:ascii="宋体" w:hAnsi="宋体" w:cs="Arial"/>
                <w:color w:val="FF0000"/>
                <w:kern w:val="0"/>
                <w:sz w:val="24"/>
              </w:rPr>
              <w:t>后的价格</w:t>
            </w:r>
            <w:r>
              <w:rPr>
                <w:rFonts w:ascii="宋体" w:hAnsi="宋体" w:cs="Arial" w:hint="eastAsia"/>
                <w:color w:val="FF0000"/>
                <w:kern w:val="0"/>
                <w:sz w:val="24"/>
              </w:rPr>
              <w:t>参与评审，不重复享受价格扣除政策。</w:t>
            </w:r>
          </w:p>
        </w:tc>
      </w:tr>
    </w:tbl>
    <w:p w:rsidR="0070645D" w:rsidRDefault="0070645D">
      <w:pPr>
        <w:widowControl/>
        <w:shd w:val="clear" w:color="auto" w:fill="FFFFFF"/>
        <w:snapToGrid w:val="0"/>
        <w:jc w:val="center"/>
        <w:rPr>
          <w:rFonts w:ascii="宋体" w:hAnsi="宋体" w:cs="Arial"/>
          <w:b/>
          <w:kern w:val="0"/>
          <w:sz w:val="24"/>
        </w:rPr>
      </w:pPr>
      <w:bookmarkStart w:id="58" w:name="_Toc501719166"/>
    </w:p>
    <w:p w:rsidR="0070645D" w:rsidRDefault="00BE6F32">
      <w:pPr>
        <w:widowControl/>
        <w:shd w:val="clear" w:color="auto" w:fill="FFFFFF"/>
        <w:snapToGrid w:val="0"/>
        <w:jc w:val="center"/>
        <w:rPr>
          <w:rFonts w:ascii="宋体" w:hAnsi="宋体" w:cs="Arial"/>
          <w:b/>
          <w:kern w:val="0"/>
          <w:sz w:val="24"/>
        </w:rPr>
      </w:pPr>
      <w:r>
        <w:rPr>
          <w:rFonts w:ascii="宋体" w:hAnsi="宋体" w:cs="Arial" w:hint="eastAsia"/>
          <w:b/>
          <w:kern w:val="0"/>
          <w:sz w:val="24"/>
        </w:rPr>
        <w:t>《资格审查标准》</w:t>
      </w:r>
      <w:bookmarkEnd w:id="58"/>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70645D">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hint="eastAsia"/>
                <w:kern w:val="0"/>
                <w:sz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hint="eastAsia"/>
                <w:kern w:val="0"/>
                <w:sz w:val="24"/>
              </w:rPr>
              <w:t>审查标准</w:t>
            </w:r>
          </w:p>
        </w:tc>
      </w:tr>
      <w:tr w:rsidR="0070645D">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hint="eastAsia"/>
                <w:kern w:val="0"/>
                <w:sz w:val="24"/>
              </w:rPr>
              <w:t>1</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left"/>
              <w:rPr>
                <w:rFonts w:ascii="宋体" w:hAnsi="宋体" w:cs="Arial"/>
                <w:kern w:val="0"/>
                <w:sz w:val="24"/>
              </w:rPr>
            </w:pPr>
            <w:r>
              <w:rPr>
                <w:rFonts w:ascii="Arial" w:hAnsi="Arial" w:cs="Arial" w:hint="eastAsia"/>
                <w:color w:val="000000"/>
                <w:kern w:val="0"/>
                <w:sz w:val="24"/>
              </w:rPr>
              <w:t>符合《中华人民共和国政府采购法》第二十二条的相关规定。</w:t>
            </w:r>
          </w:p>
        </w:tc>
      </w:tr>
      <w:tr w:rsidR="0070645D">
        <w:trPr>
          <w:cantSplit/>
          <w:trHeight w:val="377"/>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hint="eastAsia"/>
                <w:kern w:val="0"/>
                <w:sz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left"/>
              <w:rPr>
                <w:rFonts w:ascii="宋体" w:hAnsi="宋体" w:cs="Arial"/>
                <w:kern w:val="0"/>
                <w:sz w:val="24"/>
              </w:rPr>
            </w:pPr>
            <w:r>
              <w:rPr>
                <w:rFonts w:ascii="Arial" w:hAnsi="Arial" w:cs="Arial" w:hint="eastAsia"/>
                <w:color w:val="000000"/>
                <w:kern w:val="0"/>
                <w:sz w:val="24"/>
              </w:rPr>
              <w:t>投标人必须是中华人民共和国境内注册的合法投标人，具有有效的营业执照；</w:t>
            </w:r>
          </w:p>
        </w:tc>
      </w:tr>
      <w:tr w:rsidR="0070645D">
        <w:trPr>
          <w:cantSplit/>
          <w:trHeight w:val="377"/>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hint="eastAsia"/>
                <w:kern w:val="0"/>
                <w:sz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left"/>
              <w:rPr>
                <w:rFonts w:ascii="Arial" w:hAnsi="Arial" w:cs="Arial"/>
                <w:color w:val="000000"/>
                <w:kern w:val="0"/>
                <w:sz w:val="24"/>
              </w:rPr>
            </w:pPr>
            <w:r>
              <w:rPr>
                <w:rFonts w:ascii="Arial" w:hAnsi="Arial" w:cs="Arial" w:hint="eastAsia"/>
                <w:color w:val="000000"/>
                <w:kern w:val="0"/>
                <w:sz w:val="24"/>
              </w:rPr>
              <w:t>投标人具备有效的医疗器械生产许可证</w:t>
            </w:r>
            <w:r>
              <w:rPr>
                <w:rFonts w:ascii="Arial" w:hAnsi="Arial" w:cs="Arial" w:hint="eastAsia"/>
                <w:color w:val="000000"/>
                <w:kern w:val="0"/>
                <w:sz w:val="24"/>
              </w:rPr>
              <w:t xml:space="preserve"> (</w:t>
            </w:r>
            <w:r>
              <w:rPr>
                <w:rFonts w:ascii="Arial" w:hAnsi="Arial" w:cs="Arial" w:hint="eastAsia"/>
                <w:color w:val="000000"/>
                <w:kern w:val="0"/>
                <w:sz w:val="24"/>
              </w:rPr>
              <w:t>或按照国家食品药品监督管理部门规定实行备案管理的，出具备案证明文件</w:t>
            </w:r>
            <w:r>
              <w:rPr>
                <w:rFonts w:ascii="Arial" w:hAnsi="Arial" w:cs="Arial" w:hint="eastAsia"/>
                <w:color w:val="000000"/>
                <w:kern w:val="0"/>
                <w:sz w:val="24"/>
              </w:rPr>
              <w:t>)</w:t>
            </w:r>
            <w:r>
              <w:rPr>
                <w:rFonts w:ascii="Arial" w:hAnsi="Arial" w:cs="Arial" w:hint="eastAsia"/>
                <w:color w:val="000000"/>
                <w:kern w:val="0"/>
                <w:sz w:val="24"/>
              </w:rPr>
              <w:t>或医疗器械经营许可证</w:t>
            </w:r>
            <w:r>
              <w:rPr>
                <w:rFonts w:ascii="Arial" w:hAnsi="Arial" w:cs="Arial" w:hint="eastAsia"/>
                <w:color w:val="000000"/>
                <w:kern w:val="0"/>
                <w:sz w:val="24"/>
              </w:rPr>
              <w:t xml:space="preserve"> (</w:t>
            </w:r>
            <w:r>
              <w:rPr>
                <w:rFonts w:ascii="Arial" w:hAnsi="Arial" w:cs="Arial" w:hint="eastAsia"/>
                <w:color w:val="000000"/>
                <w:kern w:val="0"/>
                <w:sz w:val="24"/>
              </w:rPr>
              <w:t>或按照国家食品药品监督管理部门规定实行备案管理的，出具备案证明文件</w:t>
            </w:r>
            <w:r>
              <w:rPr>
                <w:rFonts w:ascii="Arial" w:hAnsi="Arial" w:cs="Arial" w:hint="eastAsia"/>
                <w:color w:val="000000"/>
                <w:kern w:val="0"/>
                <w:sz w:val="24"/>
              </w:rPr>
              <w:t>)</w:t>
            </w:r>
            <w:r>
              <w:rPr>
                <w:rFonts w:ascii="Arial" w:hAnsi="Arial" w:cs="Arial" w:hint="eastAsia"/>
                <w:color w:val="000000"/>
                <w:kern w:val="0"/>
                <w:sz w:val="24"/>
              </w:rPr>
              <w:t>；</w:t>
            </w:r>
            <w:r w:rsidR="00292F17">
              <w:rPr>
                <w:rFonts w:ascii="Arial" w:hAnsi="Arial" w:cs="Arial" w:hint="eastAsia"/>
                <w:color w:val="000000"/>
                <w:kern w:val="0"/>
                <w:sz w:val="24"/>
              </w:rPr>
              <w:t>评标委员会一致</w:t>
            </w:r>
            <w:r w:rsidR="008003A4">
              <w:rPr>
                <w:rFonts w:ascii="Arial" w:hAnsi="Arial" w:cs="Arial" w:hint="eastAsia"/>
                <w:color w:val="000000"/>
                <w:kern w:val="0"/>
                <w:sz w:val="24"/>
              </w:rPr>
              <w:t>评审认为标段中所投产品无须提供相关资质证明，则认该条通过；</w:t>
            </w:r>
          </w:p>
        </w:tc>
      </w:tr>
      <w:tr w:rsidR="0070645D">
        <w:trPr>
          <w:cantSplit/>
          <w:trHeight w:val="411"/>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hint="eastAsia"/>
                <w:kern w:val="0"/>
                <w:sz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rPr>
                <w:rFonts w:ascii="宋体" w:hAnsi="宋体" w:cs="Arial"/>
                <w:kern w:val="0"/>
                <w:sz w:val="24"/>
              </w:rPr>
            </w:pPr>
            <w:r>
              <w:rPr>
                <w:rFonts w:ascii="宋体" w:hAnsi="宋体" w:cs="Arial" w:hint="eastAsia"/>
                <w:kern w:val="0"/>
                <w:sz w:val="24"/>
              </w:rPr>
              <w:t>投标保证金是否按照招标文件要求缴纳。</w:t>
            </w:r>
          </w:p>
        </w:tc>
      </w:tr>
      <w:tr w:rsidR="0070645D">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rPr>
                <w:rFonts w:ascii="宋体" w:hAnsi="宋体" w:cs="Arial"/>
                <w:kern w:val="0"/>
                <w:sz w:val="24"/>
              </w:rPr>
            </w:pPr>
            <w:r>
              <w:rPr>
                <w:rFonts w:ascii="宋体" w:hAnsi="宋体" w:cs="Arial" w:hint="eastAsia"/>
                <w:kern w:val="0"/>
                <w:sz w:val="24"/>
              </w:rPr>
              <w:t>备注：如果资格评审中有一项不满足审查标准的，</w:t>
            </w:r>
            <w:r w:rsidR="008003A4">
              <w:rPr>
                <w:rFonts w:ascii="宋体" w:hAnsi="宋体" w:cs="Arial" w:hint="eastAsia"/>
                <w:kern w:val="0"/>
                <w:sz w:val="24"/>
              </w:rPr>
              <w:t>评标委员会</w:t>
            </w:r>
            <w:r>
              <w:rPr>
                <w:rFonts w:ascii="宋体" w:hAnsi="宋体" w:cs="Arial" w:hint="eastAsia"/>
                <w:kern w:val="0"/>
                <w:sz w:val="24"/>
              </w:rPr>
              <w:t>将认定该投标人不通过资格审查，投标文件将被拒绝评审。并且不允许投标人通过修改或撤销其不符合要求的差异或保留，使之成为具有响应性的投标。</w:t>
            </w:r>
          </w:p>
        </w:tc>
      </w:tr>
    </w:tbl>
    <w:p w:rsidR="0070645D" w:rsidRDefault="0070645D">
      <w:pPr>
        <w:widowControl/>
        <w:shd w:val="clear" w:color="auto" w:fill="FFFFFF"/>
        <w:snapToGrid w:val="0"/>
        <w:jc w:val="center"/>
        <w:rPr>
          <w:rFonts w:ascii="宋体" w:hAnsi="宋体" w:cs="Arial"/>
          <w:b/>
          <w:kern w:val="0"/>
          <w:sz w:val="24"/>
        </w:rPr>
      </w:pPr>
      <w:bookmarkStart w:id="59" w:name="_Toc501719167"/>
    </w:p>
    <w:p w:rsidR="0070645D" w:rsidRDefault="00BE6F32">
      <w:pPr>
        <w:widowControl/>
        <w:shd w:val="clear" w:color="auto" w:fill="FFFFFF"/>
        <w:snapToGrid w:val="0"/>
        <w:jc w:val="center"/>
        <w:rPr>
          <w:rFonts w:ascii="宋体" w:hAnsi="宋体" w:cs="Arial"/>
          <w:b/>
          <w:kern w:val="0"/>
          <w:sz w:val="24"/>
        </w:rPr>
      </w:pPr>
      <w:r>
        <w:rPr>
          <w:rFonts w:ascii="宋体" w:hAnsi="宋体" w:cs="Arial" w:hint="eastAsia"/>
          <w:b/>
          <w:kern w:val="0"/>
          <w:sz w:val="24"/>
        </w:rPr>
        <w:t>《完备性及符合性审查标准》</w:t>
      </w:r>
      <w:bookmarkEnd w:id="59"/>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70645D">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70645D" w:rsidRDefault="00BE6F32">
            <w:pPr>
              <w:widowControl/>
              <w:shd w:val="clear" w:color="auto" w:fill="FFFFFF"/>
              <w:snapToGrid w:val="0"/>
              <w:rPr>
                <w:rFonts w:ascii="宋体" w:hAnsi="宋体" w:cs="Arial"/>
                <w:kern w:val="0"/>
                <w:sz w:val="24"/>
              </w:rPr>
            </w:pPr>
            <w:r>
              <w:rPr>
                <w:rFonts w:ascii="宋体" w:hAnsi="宋体" w:cs="Arial" w:hint="eastAsia"/>
                <w:kern w:val="0"/>
                <w:sz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hint="eastAsia"/>
                <w:kern w:val="0"/>
                <w:sz w:val="24"/>
              </w:rPr>
              <w:t>评审标准</w:t>
            </w:r>
          </w:p>
        </w:tc>
      </w:tr>
      <w:tr w:rsidR="0070645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kern w:val="0"/>
                <w:sz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rPr>
                <w:rFonts w:ascii="宋体" w:hAnsi="宋体" w:cs="Arial"/>
                <w:kern w:val="0"/>
                <w:sz w:val="24"/>
              </w:rPr>
            </w:pPr>
            <w:r>
              <w:rPr>
                <w:rFonts w:ascii="宋体" w:hAnsi="宋体" w:cs="Arial" w:hint="eastAsia"/>
                <w:kern w:val="0"/>
                <w:sz w:val="24"/>
              </w:rPr>
              <w:t>投标文件要求加盖投标人章、法定代表</w:t>
            </w:r>
            <w:proofErr w:type="gramStart"/>
            <w:r>
              <w:rPr>
                <w:rFonts w:ascii="宋体" w:hAnsi="宋体" w:cs="Arial" w:hint="eastAsia"/>
                <w:kern w:val="0"/>
                <w:sz w:val="24"/>
              </w:rPr>
              <w:t>人章处未</w:t>
            </w:r>
            <w:proofErr w:type="gramEnd"/>
            <w:r>
              <w:rPr>
                <w:rFonts w:ascii="宋体" w:hAnsi="宋体" w:cs="Arial" w:hint="eastAsia"/>
                <w:kern w:val="0"/>
                <w:sz w:val="24"/>
              </w:rPr>
              <w:t>加盖的；</w:t>
            </w:r>
          </w:p>
        </w:tc>
      </w:tr>
      <w:tr w:rsidR="0070645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kern w:val="0"/>
                <w:sz w:val="24"/>
              </w:rPr>
              <w:lastRenderedPageBreak/>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rPr>
                <w:rFonts w:ascii="宋体" w:hAnsi="宋体" w:cs="Arial"/>
                <w:kern w:val="0"/>
                <w:sz w:val="24"/>
              </w:rPr>
            </w:pPr>
            <w:r>
              <w:rPr>
                <w:rFonts w:ascii="宋体" w:hAnsi="宋体" w:cs="Arial" w:hint="eastAsia"/>
                <w:kern w:val="0"/>
                <w:sz w:val="24"/>
              </w:rPr>
              <w:t>投标文件未按招标文件要求编制，内容不全或字迹模糊、辨认不清的；</w:t>
            </w:r>
          </w:p>
        </w:tc>
      </w:tr>
      <w:tr w:rsidR="0070645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kern w:val="0"/>
                <w:sz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rPr>
                <w:rFonts w:ascii="宋体" w:hAnsi="宋体" w:cs="Arial"/>
                <w:kern w:val="0"/>
                <w:sz w:val="24"/>
              </w:rPr>
            </w:pPr>
            <w:r>
              <w:rPr>
                <w:rFonts w:ascii="宋体" w:hAnsi="宋体" w:cs="Arial" w:hint="eastAsia"/>
                <w:kern w:val="0"/>
                <w:sz w:val="24"/>
              </w:rPr>
              <w:t>技术参数、技术性能不满足招标文件要求的；投标价格明细表未完整填写的；</w:t>
            </w:r>
          </w:p>
        </w:tc>
      </w:tr>
      <w:tr w:rsidR="0070645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kern w:val="0"/>
                <w:sz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rPr>
                <w:rFonts w:ascii="宋体" w:hAnsi="宋体" w:cs="Arial"/>
                <w:kern w:val="0"/>
                <w:sz w:val="24"/>
              </w:rPr>
            </w:pPr>
            <w:r>
              <w:rPr>
                <w:rFonts w:ascii="宋体" w:hAnsi="宋体" w:cs="Arial" w:hint="eastAsia"/>
                <w:kern w:val="0"/>
                <w:sz w:val="24"/>
              </w:rPr>
              <w:t>售后服务承诺未提供的；</w:t>
            </w:r>
          </w:p>
        </w:tc>
      </w:tr>
      <w:tr w:rsidR="0070645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kern w:val="0"/>
                <w:sz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rPr>
                <w:rFonts w:ascii="宋体" w:hAnsi="宋体" w:cs="Arial"/>
                <w:kern w:val="0"/>
                <w:sz w:val="24"/>
              </w:rPr>
            </w:pPr>
            <w:r>
              <w:rPr>
                <w:rFonts w:ascii="宋体" w:hAnsi="宋体" w:cs="Arial" w:hint="eastAsia"/>
                <w:kern w:val="0"/>
                <w:sz w:val="24"/>
              </w:rPr>
              <w:t>投标价格不得超过投标人须知前附表中的采购预算金额；</w:t>
            </w:r>
          </w:p>
        </w:tc>
      </w:tr>
      <w:tr w:rsidR="0070645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kern w:val="0"/>
                <w:sz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rPr>
                <w:rFonts w:ascii="宋体" w:hAnsi="宋体" w:cs="Arial"/>
                <w:kern w:val="0"/>
                <w:sz w:val="24"/>
              </w:rPr>
            </w:pPr>
            <w:r>
              <w:rPr>
                <w:rFonts w:ascii="宋体" w:hAnsi="宋体" w:cs="Arial" w:hint="eastAsia"/>
                <w:kern w:val="0"/>
                <w:sz w:val="24"/>
              </w:rPr>
              <w:t>投标文件不符合招标文件实质性要求的。</w:t>
            </w:r>
          </w:p>
        </w:tc>
      </w:tr>
      <w:tr w:rsidR="0070645D">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rPr>
                <w:rFonts w:ascii="宋体" w:hAnsi="宋体" w:cs="Arial"/>
                <w:kern w:val="0"/>
                <w:sz w:val="24"/>
              </w:rPr>
            </w:pPr>
            <w:r>
              <w:rPr>
                <w:rFonts w:ascii="宋体" w:hAnsi="宋体" w:cs="Arial" w:hint="eastAsia"/>
                <w:kern w:val="0"/>
                <w:sz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70645D" w:rsidRDefault="00BE6F32">
      <w:pPr>
        <w:widowControl/>
        <w:shd w:val="clear" w:color="auto" w:fill="FFFFFF"/>
        <w:snapToGrid w:val="0"/>
        <w:jc w:val="center"/>
        <w:rPr>
          <w:rFonts w:ascii="宋体" w:hAnsi="宋体" w:cs="Arial"/>
          <w:b/>
          <w:kern w:val="0"/>
          <w:sz w:val="24"/>
        </w:rPr>
      </w:pPr>
      <w:r>
        <w:rPr>
          <w:rFonts w:ascii="宋体" w:hAnsi="宋体" w:cs="Arial" w:hint="eastAsia"/>
          <w:b/>
          <w:kern w:val="0"/>
          <w:sz w:val="24"/>
        </w:rPr>
        <w:t>《投标品牌统计》</w:t>
      </w:r>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70645D">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hint="eastAsia"/>
                <w:kern w:val="0"/>
                <w:sz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hint="eastAsia"/>
                <w:kern w:val="0"/>
                <w:sz w:val="24"/>
              </w:rPr>
              <w:t>统计内容</w:t>
            </w:r>
          </w:p>
        </w:tc>
      </w:tr>
      <w:tr w:rsidR="0070645D">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jc w:val="center"/>
              <w:rPr>
                <w:rFonts w:ascii="宋体" w:hAnsi="宋体" w:cs="Arial"/>
                <w:kern w:val="0"/>
                <w:sz w:val="24"/>
              </w:rPr>
            </w:pPr>
            <w:r>
              <w:rPr>
                <w:rFonts w:ascii="宋体" w:hAnsi="宋体" w:cs="Arial"/>
                <w:kern w:val="0"/>
                <w:sz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rPr>
                <w:rFonts w:ascii="宋体" w:hAnsi="宋体" w:cs="Arial"/>
                <w:kern w:val="0"/>
                <w:sz w:val="24"/>
              </w:rPr>
            </w:pPr>
            <w:r>
              <w:rPr>
                <w:rFonts w:ascii="宋体" w:hAnsi="宋体" w:cs="Arial" w:hint="eastAsia"/>
                <w:kern w:val="0"/>
                <w:sz w:val="24"/>
              </w:rPr>
              <w:t>投标人所报品牌（核心产品）</w:t>
            </w:r>
          </w:p>
        </w:tc>
      </w:tr>
      <w:tr w:rsidR="0070645D">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0645D" w:rsidRDefault="00BE6F32">
            <w:pPr>
              <w:widowControl/>
              <w:shd w:val="clear" w:color="auto" w:fill="FFFFFF"/>
              <w:snapToGrid w:val="0"/>
              <w:rPr>
                <w:rFonts w:ascii="宋体" w:hAnsi="宋体" w:cs="Arial"/>
                <w:kern w:val="0"/>
                <w:sz w:val="24"/>
              </w:rPr>
            </w:pPr>
            <w:r>
              <w:rPr>
                <w:rFonts w:ascii="宋体" w:hAnsi="宋体" w:cs="Arial" w:hint="eastAsia"/>
                <w:kern w:val="0"/>
                <w:sz w:val="24"/>
              </w:rPr>
              <w:t>备注：如招标文件前附表中约定了核心产品，则</w:t>
            </w:r>
            <w:r>
              <w:rPr>
                <w:rFonts w:ascii="宋体" w:hAnsi="宋体" w:cs="Arial"/>
                <w:kern w:val="0"/>
                <w:sz w:val="24"/>
              </w:rPr>
              <w:t>提供相同品牌产品且通过资格审查、</w:t>
            </w:r>
            <w:r>
              <w:rPr>
                <w:rFonts w:ascii="宋体" w:hAnsi="宋体" w:cs="Arial" w:hint="eastAsia"/>
                <w:kern w:val="0"/>
                <w:sz w:val="24"/>
              </w:rPr>
              <w:t>完备性及符合性审查</w:t>
            </w:r>
            <w:r>
              <w:rPr>
                <w:rFonts w:ascii="宋体" w:hAnsi="宋体" w:cs="Arial"/>
                <w:kern w:val="0"/>
                <w:sz w:val="24"/>
              </w:rPr>
              <w:t>的不同投标人参加同一合同项下投标的，按一家投标人计算</w:t>
            </w:r>
            <w:r>
              <w:rPr>
                <w:rFonts w:ascii="宋体" w:hAnsi="宋体" w:cs="Arial" w:hint="eastAsia"/>
                <w:kern w:val="0"/>
                <w:sz w:val="24"/>
              </w:rPr>
              <w:t>。</w:t>
            </w:r>
          </w:p>
        </w:tc>
      </w:tr>
    </w:tbl>
    <w:p w:rsidR="0070645D" w:rsidRDefault="00BE6F32">
      <w:pPr>
        <w:jc w:val="center"/>
        <w:rPr>
          <w:rFonts w:ascii="宋体" w:hAnsi="宋体" w:cs="Arial"/>
          <w:b/>
          <w:kern w:val="0"/>
          <w:sz w:val="24"/>
        </w:rPr>
      </w:pPr>
      <w:r>
        <w:rPr>
          <w:rFonts w:ascii="宋体" w:hAnsi="宋体" w:cs="Arial" w:hint="eastAsia"/>
          <w:b/>
          <w:kern w:val="0"/>
          <w:sz w:val="24"/>
        </w:rPr>
        <w:t>《详细评审标准》</w:t>
      </w:r>
    </w:p>
    <w:tbl>
      <w:tblPr>
        <w:tblW w:w="5000" w:type="pct"/>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ook w:val="04A0" w:firstRow="1" w:lastRow="0" w:firstColumn="1" w:lastColumn="0" w:noHBand="0" w:noVBand="1"/>
      </w:tblPr>
      <w:tblGrid>
        <w:gridCol w:w="887"/>
        <w:gridCol w:w="1291"/>
        <w:gridCol w:w="7108"/>
      </w:tblGrid>
      <w:tr w:rsidR="008003A4" w:rsidTr="00F61C44">
        <w:trPr>
          <w:cantSplit/>
          <w:trHeight w:val="593"/>
          <w:jc w:val="center"/>
        </w:trPr>
        <w:tc>
          <w:tcPr>
            <w:tcW w:w="478" w:type="pct"/>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widowControl/>
              <w:adjustRightInd w:val="0"/>
              <w:spacing w:line="276" w:lineRule="auto"/>
              <w:jc w:val="center"/>
              <w:textAlignment w:val="baseline"/>
              <w:rPr>
                <w:rFonts w:ascii="宋体" w:hAnsi="宋体" w:cs="Arial"/>
                <w:kern w:val="0"/>
                <w:sz w:val="24"/>
              </w:rPr>
            </w:pPr>
            <w:r w:rsidRPr="008003A4">
              <w:rPr>
                <w:rFonts w:ascii="宋体" w:hAnsi="宋体" w:cs="Arial" w:hint="eastAsia"/>
                <w:kern w:val="0"/>
                <w:sz w:val="24"/>
              </w:rPr>
              <w:t>序号</w:t>
            </w:r>
          </w:p>
        </w:tc>
        <w:tc>
          <w:tcPr>
            <w:tcW w:w="695" w:type="pct"/>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widowControl/>
              <w:adjustRightInd w:val="0"/>
              <w:spacing w:line="276" w:lineRule="auto"/>
              <w:jc w:val="center"/>
              <w:textAlignment w:val="baseline"/>
              <w:rPr>
                <w:rFonts w:ascii="宋体" w:hAnsi="宋体" w:cs="Arial"/>
                <w:kern w:val="0"/>
                <w:sz w:val="24"/>
              </w:rPr>
            </w:pPr>
            <w:r w:rsidRPr="008003A4">
              <w:rPr>
                <w:rFonts w:ascii="宋体" w:hAnsi="宋体" w:cs="Arial" w:hint="eastAsia"/>
                <w:kern w:val="0"/>
                <w:sz w:val="24"/>
              </w:rPr>
              <w:t>评审项目</w:t>
            </w:r>
          </w:p>
        </w:tc>
        <w:tc>
          <w:tcPr>
            <w:tcW w:w="3827" w:type="pct"/>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widowControl/>
              <w:adjustRightInd w:val="0"/>
              <w:spacing w:line="276" w:lineRule="auto"/>
              <w:jc w:val="center"/>
              <w:textAlignment w:val="baseline"/>
              <w:rPr>
                <w:rFonts w:ascii="宋体" w:hAnsi="宋体" w:cs="Arial"/>
                <w:kern w:val="0"/>
                <w:sz w:val="24"/>
              </w:rPr>
            </w:pPr>
            <w:r w:rsidRPr="008003A4">
              <w:rPr>
                <w:rFonts w:ascii="宋体" w:hAnsi="宋体" w:cs="Arial" w:hint="eastAsia"/>
                <w:kern w:val="0"/>
                <w:sz w:val="24"/>
              </w:rPr>
              <w:t>评分标准</w:t>
            </w:r>
          </w:p>
        </w:tc>
      </w:tr>
      <w:tr w:rsidR="008003A4" w:rsidTr="00F61C44">
        <w:trPr>
          <w:cantSplit/>
          <w:trHeight w:val="813"/>
          <w:jc w:val="center"/>
        </w:trPr>
        <w:tc>
          <w:tcPr>
            <w:tcW w:w="478" w:type="pct"/>
            <w:vMerge w:val="restart"/>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widowControl/>
              <w:adjustRightInd w:val="0"/>
              <w:spacing w:line="276" w:lineRule="auto"/>
              <w:jc w:val="center"/>
              <w:textAlignment w:val="baseline"/>
              <w:rPr>
                <w:rFonts w:ascii="宋体" w:hAnsi="宋体" w:cs="Arial"/>
                <w:kern w:val="0"/>
                <w:sz w:val="24"/>
              </w:rPr>
            </w:pPr>
            <w:r w:rsidRPr="008003A4">
              <w:rPr>
                <w:rFonts w:ascii="宋体" w:hAnsi="宋体" w:cs="Arial" w:hint="eastAsia"/>
                <w:kern w:val="0"/>
                <w:sz w:val="24"/>
              </w:rPr>
              <w:t>1</w:t>
            </w:r>
          </w:p>
        </w:tc>
        <w:tc>
          <w:tcPr>
            <w:tcW w:w="695" w:type="pct"/>
            <w:vMerge w:val="restart"/>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widowControl/>
              <w:adjustRightInd w:val="0"/>
              <w:spacing w:before="60" w:after="120" w:line="240" w:lineRule="atLeast"/>
              <w:jc w:val="center"/>
              <w:textAlignment w:val="baseline"/>
              <w:rPr>
                <w:rFonts w:ascii="宋体" w:hAnsi="宋体" w:cs="Arial"/>
                <w:kern w:val="0"/>
                <w:sz w:val="24"/>
              </w:rPr>
            </w:pPr>
            <w:r w:rsidRPr="008003A4">
              <w:rPr>
                <w:rFonts w:ascii="宋体" w:hAnsi="宋体" w:cs="Arial" w:hint="eastAsia"/>
                <w:kern w:val="0"/>
                <w:sz w:val="24"/>
              </w:rPr>
              <w:t>设备符合性（8分）</w:t>
            </w:r>
          </w:p>
        </w:tc>
        <w:tc>
          <w:tcPr>
            <w:tcW w:w="3827" w:type="pct"/>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spacing w:line="240" w:lineRule="atLeast"/>
              <w:rPr>
                <w:rFonts w:ascii="宋体" w:hAnsi="宋体" w:cs="Arial"/>
                <w:kern w:val="0"/>
                <w:sz w:val="24"/>
              </w:rPr>
            </w:pPr>
            <w:r w:rsidRPr="008003A4">
              <w:rPr>
                <w:rFonts w:ascii="宋体" w:hAnsi="宋体" w:cs="Arial" w:hint="eastAsia"/>
                <w:kern w:val="0"/>
                <w:sz w:val="24"/>
              </w:rPr>
              <w:t>投标产品选型合理，得5分；投标产品选型基本合理，得3分；投标产品选型不够合理，得1分；不提供不得分。</w:t>
            </w:r>
          </w:p>
        </w:tc>
      </w:tr>
      <w:tr w:rsidR="008003A4" w:rsidTr="00F61C44">
        <w:trPr>
          <w:cantSplit/>
          <w:trHeight w:val="593"/>
          <w:jc w:val="center"/>
        </w:trPr>
        <w:tc>
          <w:tcPr>
            <w:tcW w:w="478" w:type="pct"/>
            <w:vMerge/>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spacing w:line="276" w:lineRule="auto"/>
              <w:jc w:val="center"/>
              <w:rPr>
                <w:rFonts w:ascii="宋体" w:hAnsi="宋体" w:cs="Arial"/>
                <w:kern w:val="0"/>
                <w:sz w:val="24"/>
              </w:rPr>
            </w:pPr>
          </w:p>
        </w:tc>
        <w:tc>
          <w:tcPr>
            <w:tcW w:w="695" w:type="pct"/>
            <w:vMerge/>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spacing w:line="240" w:lineRule="atLeast"/>
              <w:jc w:val="center"/>
              <w:rPr>
                <w:rFonts w:ascii="宋体" w:hAnsi="宋体" w:cs="Arial"/>
                <w:kern w:val="0"/>
                <w:sz w:val="24"/>
              </w:rPr>
            </w:pPr>
          </w:p>
        </w:tc>
        <w:tc>
          <w:tcPr>
            <w:tcW w:w="3827" w:type="pct"/>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spacing w:line="240" w:lineRule="atLeast"/>
              <w:rPr>
                <w:rFonts w:ascii="宋体" w:hAnsi="宋体" w:cs="Arial"/>
                <w:kern w:val="0"/>
                <w:sz w:val="24"/>
              </w:rPr>
            </w:pPr>
            <w:r w:rsidRPr="008003A4">
              <w:rPr>
                <w:rFonts w:ascii="宋体" w:hAnsi="宋体" w:cs="Arial" w:hint="eastAsia"/>
                <w:kern w:val="0"/>
                <w:sz w:val="24"/>
              </w:rPr>
              <w:t>投标方所投主要产品能够与用户现有设备投资以及整个系统进行兼容，得3分</w:t>
            </w:r>
          </w:p>
        </w:tc>
      </w:tr>
      <w:tr w:rsidR="008003A4" w:rsidTr="00F61C44">
        <w:trPr>
          <w:cantSplit/>
          <w:trHeight w:val="593"/>
          <w:jc w:val="center"/>
        </w:trPr>
        <w:tc>
          <w:tcPr>
            <w:tcW w:w="478" w:type="pct"/>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adjustRightInd w:val="0"/>
              <w:spacing w:line="340" w:lineRule="exact"/>
              <w:jc w:val="center"/>
              <w:textAlignment w:val="baseline"/>
              <w:rPr>
                <w:rFonts w:ascii="宋体" w:hAnsi="宋体" w:cs="Arial"/>
                <w:kern w:val="0"/>
                <w:sz w:val="24"/>
              </w:rPr>
            </w:pPr>
            <w:r w:rsidRPr="008003A4">
              <w:rPr>
                <w:rFonts w:ascii="宋体" w:hAnsi="宋体" w:cs="Arial" w:hint="eastAsia"/>
                <w:kern w:val="0"/>
                <w:sz w:val="24"/>
              </w:rPr>
              <w:t>2</w:t>
            </w:r>
          </w:p>
        </w:tc>
        <w:tc>
          <w:tcPr>
            <w:tcW w:w="695" w:type="pct"/>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widowControl/>
              <w:adjustRightInd w:val="0"/>
              <w:spacing w:line="240" w:lineRule="atLeast"/>
              <w:jc w:val="center"/>
              <w:textAlignment w:val="baseline"/>
              <w:rPr>
                <w:rFonts w:ascii="宋体" w:hAnsi="宋体" w:cs="Arial"/>
                <w:kern w:val="0"/>
                <w:sz w:val="24"/>
              </w:rPr>
            </w:pPr>
            <w:r w:rsidRPr="008003A4">
              <w:rPr>
                <w:rFonts w:ascii="宋体" w:hAnsi="宋体" w:cs="Arial" w:hint="eastAsia"/>
                <w:kern w:val="0"/>
                <w:sz w:val="24"/>
              </w:rPr>
              <w:t>配置及性能指标（40分）</w:t>
            </w:r>
          </w:p>
        </w:tc>
        <w:tc>
          <w:tcPr>
            <w:tcW w:w="3827" w:type="pct"/>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widowControl/>
              <w:adjustRightInd w:val="0"/>
              <w:spacing w:line="240" w:lineRule="atLeast"/>
              <w:textAlignment w:val="baseline"/>
              <w:rPr>
                <w:rFonts w:ascii="宋体" w:hAnsi="宋体" w:cs="Arial"/>
                <w:kern w:val="0"/>
                <w:sz w:val="24"/>
              </w:rPr>
            </w:pPr>
            <w:r w:rsidRPr="008003A4">
              <w:rPr>
                <w:rFonts w:ascii="宋体" w:hAnsi="宋体" w:cs="Arial" w:hint="eastAsia"/>
                <w:kern w:val="0"/>
                <w:sz w:val="24"/>
              </w:rPr>
              <w:t>根据所投产品的配置与性能指标的响应程度打分，所投产</w:t>
            </w:r>
            <w:proofErr w:type="gramStart"/>
            <w:r w:rsidRPr="008003A4">
              <w:rPr>
                <w:rFonts w:ascii="宋体" w:hAnsi="宋体" w:cs="Arial" w:hint="eastAsia"/>
                <w:kern w:val="0"/>
                <w:sz w:val="24"/>
              </w:rPr>
              <w:t>品所有</w:t>
            </w:r>
            <w:proofErr w:type="gramEnd"/>
            <w:r w:rsidRPr="008003A4">
              <w:rPr>
                <w:rFonts w:ascii="宋体" w:hAnsi="宋体" w:cs="Arial" w:hint="eastAsia"/>
                <w:kern w:val="0"/>
                <w:sz w:val="24"/>
              </w:rPr>
              <w:t>技术参数全部满足的招标文件要求的得基本分40分，每有一项重要指标低于招标文件要求的扣10分，每有一项指标低于要求的扣5分，此项最高,40分，最低得0分。</w:t>
            </w:r>
          </w:p>
          <w:p w:rsidR="008003A4" w:rsidRPr="008003A4" w:rsidRDefault="008003A4" w:rsidP="00F61C44">
            <w:pPr>
              <w:widowControl/>
              <w:adjustRightInd w:val="0"/>
              <w:spacing w:line="240" w:lineRule="atLeast"/>
              <w:textAlignment w:val="baseline"/>
              <w:rPr>
                <w:rFonts w:ascii="宋体" w:hAnsi="宋体" w:cs="Arial"/>
                <w:kern w:val="0"/>
                <w:sz w:val="24"/>
              </w:rPr>
            </w:pPr>
            <w:r w:rsidRPr="008003A4">
              <w:rPr>
                <w:rFonts w:ascii="宋体" w:hAnsi="宋体" w:cs="Arial" w:hint="eastAsia"/>
                <w:kern w:val="0"/>
                <w:sz w:val="24"/>
              </w:rPr>
              <w:t>以投标人提供响应招标文件的</w:t>
            </w:r>
            <w:proofErr w:type="gramStart"/>
            <w:r w:rsidRPr="008003A4">
              <w:rPr>
                <w:rFonts w:ascii="宋体" w:hAnsi="宋体" w:cs="Arial" w:hint="eastAsia"/>
                <w:kern w:val="0"/>
                <w:sz w:val="24"/>
              </w:rPr>
              <w:t>的</w:t>
            </w:r>
            <w:proofErr w:type="gramEnd"/>
            <w:r w:rsidRPr="008003A4">
              <w:rPr>
                <w:rFonts w:ascii="宋体" w:hAnsi="宋体" w:cs="Arial" w:hint="eastAsia"/>
                <w:kern w:val="0"/>
                <w:sz w:val="24"/>
              </w:rPr>
              <w:t>检测机构出具的关于本次招标主要产品的检测报告中的检测结果数据为依据进行评分。</w:t>
            </w:r>
          </w:p>
        </w:tc>
      </w:tr>
      <w:tr w:rsidR="008003A4" w:rsidTr="00F61C44">
        <w:trPr>
          <w:cantSplit/>
          <w:trHeight w:val="985"/>
          <w:jc w:val="center"/>
        </w:trPr>
        <w:tc>
          <w:tcPr>
            <w:tcW w:w="478" w:type="pct"/>
            <w:vMerge w:val="restart"/>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widowControl/>
              <w:adjustRightInd w:val="0"/>
              <w:spacing w:before="60" w:after="120" w:line="340" w:lineRule="exact"/>
              <w:ind w:firstLine="72"/>
              <w:jc w:val="center"/>
              <w:textAlignment w:val="baseline"/>
              <w:rPr>
                <w:rFonts w:ascii="宋体" w:hAnsi="宋体" w:cs="Arial"/>
                <w:kern w:val="0"/>
                <w:sz w:val="24"/>
              </w:rPr>
            </w:pPr>
            <w:r w:rsidRPr="008003A4">
              <w:rPr>
                <w:rFonts w:ascii="宋体" w:hAnsi="宋体" w:cs="Arial" w:hint="eastAsia"/>
                <w:kern w:val="0"/>
                <w:sz w:val="24"/>
              </w:rPr>
              <w:t>3</w:t>
            </w:r>
          </w:p>
        </w:tc>
        <w:tc>
          <w:tcPr>
            <w:tcW w:w="695" w:type="pct"/>
            <w:tcBorders>
              <w:top w:val="single" w:sz="4" w:space="0" w:color="auto"/>
              <w:left w:val="single" w:sz="6" w:space="0" w:color="auto"/>
              <w:bottom w:val="single" w:sz="4" w:space="0" w:color="auto"/>
              <w:right w:val="single" w:sz="6" w:space="0" w:color="auto"/>
            </w:tcBorders>
            <w:vAlign w:val="center"/>
          </w:tcPr>
          <w:p w:rsidR="008003A4" w:rsidRPr="008003A4" w:rsidRDefault="008003A4" w:rsidP="00F61C44">
            <w:pPr>
              <w:spacing w:line="240" w:lineRule="atLeast"/>
              <w:jc w:val="center"/>
              <w:rPr>
                <w:rFonts w:ascii="宋体" w:hAnsi="宋体" w:cs="Arial"/>
                <w:kern w:val="0"/>
                <w:sz w:val="24"/>
              </w:rPr>
            </w:pPr>
            <w:r w:rsidRPr="008003A4">
              <w:rPr>
                <w:rFonts w:ascii="宋体" w:hAnsi="宋体" w:cs="Arial" w:hint="eastAsia"/>
                <w:kern w:val="0"/>
                <w:sz w:val="24"/>
              </w:rPr>
              <w:t>售后服务人员（6分）</w:t>
            </w:r>
          </w:p>
        </w:tc>
        <w:tc>
          <w:tcPr>
            <w:tcW w:w="3827" w:type="pct"/>
            <w:tcBorders>
              <w:top w:val="single" w:sz="4" w:space="0" w:color="auto"/>
              <w:left w:val="single" w:sz="6" w:space="0" w:color="auto"/>
              <w:bottom w:val="single" w:sz="4" w:space="0" w:color="auto"/>
              <w:right w:val="single" w:sz="6" w:space="0" w:color="auto"/>
            </w:tcBorders>
            <w:vAlign w:val="center"/>
          </w:tcPr>
          <w:p w:rsidR="008003A4" w:rsidRPr="008003A4" w:rsidRDefault="008003A4" w:rsidP="00F61C44">
            <w:pPr>
              <w:spacing w:line="240" w:lineRule="atLeast"/>
              <w:rPr>
                <w:rFonts w:ascii="宋体" w:hAnsi="宋体" w:cs="Arial"/>
                <w:kern w:val="0"/>
                <w:sz w:val="24"/>
              </w:rPr>
            </w:pPr>
            <w:r w:rsidRPr="008003A4">
              <w:rPr>
                <w:rFonts w:ascii="宋体" w:hAnsi="宋体" w:cs="Arial" w:hint="eastAsia"/>
                <w:kern w:val="0"/>
                <w:sz w:val="24"/>
              </w:rPr>
              <w:t>厂家在新疆具备稳定的专业维护工程师，并具备相应的资格证明，得3分（需提供证明材料）</w:t>
            </w:r>
          </w:p>
          <w:p w:rsidR="008003A4" w:rsidRPr="008003A4" w:rsidRDefault="008003A4" w:rsidP="00F61C44">
            <w:pPr>
              <w:spacing w:line="240" w:lineRule="atLeast"/>
              <w:rPr>
                <w:rFonts w:ascii="宋体" w:hAnsi="宋体" w:cs="Arial"/>
                <w:kern w:val="0"/>
                <w:sz w:val="24"/>
              </w:rPr>
            </w:pPr>
            <w:r w:rsidRPr="008003A4">
              <w:rPr>
                <w:rFonts w:ascii="宋体" w:hAnsi="宋体" w:cs="Arial" w:hint="eastAsia"/>
                <w:kern w:val="0"/>
                <w:sz w:val="24"/>
              </w:rPr>
              <w:t>厂家在新疆具备稳定的技术支持，并具备相应的资格证明，得3分（需提供证明材料）</w:t>
            </w:r>
          </w:p>
        </w:tc>
      </w:tr>
      <w:tr w:rsidR="008003A4" w:rsidTr="00F61C44">
        <w:trPr>
          <w:cantSplit/>
          <w:trHeight w:val="686"/>
          <w:jc w:val="center"/>
        </w:trPr>
        <w:tc>
          <w:tcPr>
            <w:tcW w:w="478" w:type="pct"/>
            <w:vMerge/>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jc w:val="center"/>
              <w:rPr>
                <w:rFonts w:ascii="宋体" w:hAnsi="宋体" w:cs="Arial"/>
                <w:kern w:val="0"/>
                <w:sz w:val="24"/>
              </w:rPr>
            </w:pPr>
          </w:p>
        </w:tc>
        <w:tc>
          <w:tcPr>
            <w:tcW w:w="695" w:type="pct"/>
            <w:tcBorders>
              <w:top w:val="single" w:sz="4" w:space="0" w:color="auto"/>
              <w:left w:val="single" w:sz="6" w:space="0" w:color="auto"/>
              <w:bottom w:val="single" w:sz="4" w:space="0" w:color="auto"/>
              <w:right w:val="single" w:sz="6" w:space="0" w:color="auto"/>
            </w:tcBorders>
            <w:vAlign w:val="center"/>
          </w:tcPr>
          <w:p w:rsidR="008003A4" w:rsidRPr="008003A4" w:rsidRDefault="008003A4" w:rsidP="00F61C44">
            <w:pPr>
              <w:spacing w:line="240" w:lineRule="atLeast"/>
              <w:jc w:val="center"/>
              <w:rPr>
                <w:rFonts w:ascii="宋体" w:hAnsi="宋体" w:cs="Arial"/>
                <w:kern w:val="0"/>
                <w:sz w:val="24"/>
              </w:rPr>
            </w:pPr>
            <w:r w:rsidRPr="008003A4">
              <w:rPr>
                <w:rFonts w:ascii="宋体" w:hAnsi="宋体" w:cs="Arial" w:hint="eastAsia"/>
                <w:kern w:val="0"/>
                <w:sz w:val="24"/>
              </w:rPr>
              <w:t>售后服务响应时间（3分）</w:t>
            </w:r>
          </w:p>
        </w:tc>
        <w:tc>
          <w:tcPr>
            <w:tcW w:w="3827" w:type="pct"/>
            <w:tcBorders>
              <w:top w:val="single" w:sz="4" w:space="0" w:color="auto"/>
              <w:left w:val="single" w:sz="6" w:space="0" w:color="auto"/>
              <w:bottom w:val="single" w:sz="4" w:space="0" w:color="auto"/>
              <w:right w:val="single" w:sz="6" w:space="0" w:color="auto"/>
            </w:tcBorders>
            <w:vAlign w:val="center"/>
          </w:tcPr>
          <w:p w:rsidR="008003A4" w:rsidRPr="008003A4" w:rsidRDefault="008003A4" w:rsidP="00F61C44">
            <w:pPr>
              <w:spacing w:line="240" w:lineRule="atLeast"/>
              <w:rPr>
                <w:rFonts w:ascii="宋体" w:hAnsi="宋体" w:cs="Arial"/>
                <w:kern w:val="0"/>
                <w:sz w:val="24"/>
              </w:rPr>
            </w:pPr>
            <w:r w:rsidRPr="008003A4">
              <w:rPr>
                <w:rFonts w:ascii="宋体" w:hAnsi="宋体" w:cs="Arial" w:hint="eastAsia"/>
                <w:kern w:val="0"/>
                <w:sz w:val="24"/>
              </w:rPr>
              <w:t>投标人售后服务响应时间满足招标文件的得3分，否则不得分。</w:t>
            </w:r>
          </w:p>
        </w:tc>
      </w:tr>
      <w:tr w:rsidR="008003A4" w:rsidTr="00F61C44">
        <w:trPr>
          <w:cantSplit/>
          <w:trHeight w:val="985"/>
          <w:jc w:val="center"/>
        </w:trPr>
        <w:tc>
          <w:tcPr>
            <w:tcW w:w="478" w:type="pct"/>
            <w:vMerge/>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jc w:val="center"/>
              <w:rPr>
                <w:rFonts w:ascii="宋体" w:hAnsi="宋体" w:cs="Arial"/>
                <w:kern w:val="0"/>
                <w:sz w:val="24"/>
              </w:rPr>
            </w:pPr>
          </w:p>
        </w:tc>
        <w:tc>
          <w:tcPr>
            <w:tcW w:w="695" w:type="pct"/>
            <w:tcBorders>
              <w:top w:val="single" w:sz="4" w:space="0" w:color="auto"/>
              <w:left w:val="single" w:sz="6" w:space="0" w:color="auto"/>
              <w:bottom w:val="single" w:sz="4" w:space="0" w:color="auto"/>
              <w:right w:val="single" w:sz="6" w:space="0" w:color="auto"/>
            </w:tcBorders>
            <w:vAlign w:val="center"/>
          </w:tcPr>
          <w:p w:rsidR="008003A4" w:rsidRPr="008003A4" w:rsidRDefault="008003A4" w:rsidP="00F61C44">
            <w:pPr>
              <w:spacing w:line="240" w:lineRule="atLeast"/>
              <w:jc w:val="center"/>
              <w:rPr>
                <w:rFonts w:ascii="宋体" w:hAnsi="宋体" w:cs="Arial"/>
                <w:kern w:val="0"/>
                <w:sz w:val="24"/>
              </w:rPr>
            </w:pPr>
            <w:r w:rsidRPr="008003A4">
              <w:rPr>
                <w:rFonts w:ascii="宋体" w:hAnsi="宋体" w:cs="Arial" w:hint="eastAsia"/>
                <w:kern w:val="0"/>
                <w:sz w:val="24"/>
              </w:rPr>
              <w:t>售后服务体系（3分）</w:t>
            </w:r>
          </w:p>
        </w:tc>
        <w:tc>
          <w:tcPr>
            <w:tcW w:w="3827" w:type="pct"/>
            <w:tcBorders>
              <w:top w:val="single" w:sz="4" w:space="0" w:color="auto"/>
              <w:left w:val="single" w:sz="6" w:space="0" w:color="auto"/>
              <w:bottom w:val="single" w:sz="4" w:space="0" w:color="auto"/>
              <w:right w:val="single" w:sz="6" w:space="0" w:color="auto"/>
            </w:tcBorders>
            <w:vAlign w:val="center"/>
          </w:tcPr>
          <w:p w:rsidR="008003A4" w:rsidRPr="008003A4" w:rsidRDefault="008003A4" w:rsidP="00F61C44">
            <w:pPr>
              <w:spacing w:line="240" w:lineRule="atLeast"/>
              <w:rPr>
                <w:rFonts w:ascii="宋体" w:hAnsi="宋体" w:cs="Arial"/>
                <w:kern w:val="0"/>
                <w:sz w:val="24"/>
              </w:rPr>
            </w:pPr>
            <w:r w:rsidRPr="008003A4">
              <w:rPr>
                <w:rFonts w:ascii="宋体" w:hAnsi="宋体" w:cs="Arial" w:hint="eastAsia"/>
                <w:kern w:val="0"/>
                <w:sz w:val="24"/>
              </w:rPr>
              <w:t>投标文件中有明确售后服务体系，在疆内设有技术支持机构并提供相关证明材料的得基本分3分，在国内（疆外）设有技术运营服务机构并提供相关证明材料的得2分。（需提供房产租赁合同或房产证等证明材料，无此项得0分）</w:t>
            </w:r>
          </w:p>
        </w:tc>
      </w:tr>
      <w:tr w:rsidR="008003A4" w:rsidTr="00F61C44">
        <w:trPr>
          <w:cantSplit/>
          <w:trHeight w:val="1047"/>
          <w:jc w:val="center"/>
        </w:trPr>
        <w:tc>
          <w:tcPr>
            <w:tcW w:w="478" w:type="pct"/>
            <w:vMerge/>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jc w:val="center"/>
              <w:rPr>
                <w:rFonts w:ascii="宋体" w:hAnsi="宋体" w:cs="Arial"/>
                <w:kern w:val="0"/>
                <w:sz w:val="24"/>
              </w:rPr>
            </w:pPr>
          </w:p>
        </w:tc>
        <w:tc>
          <w:tcPr>
            <w:tcW w:w="695" w:type="pct"/>
            <w:tcBorders>
              <w:top w:val="single" w:sz="4" w:space="0" w:color="auto"/>
              <w:left w:val="single" w:sz="6" w:space="0" w:color="auto"/>
              <w:bottom w:val="single" w:sz="4" w:space="0" w:color="auto"/>
              <w:right w:val="single" w:sz="6" w:space="0" w:color="auto"/>
            </w:tcBorders>
            <w:vAlign w:val="center"/>
          </w:tcPr>
          <w:p w:rsidR="008003A4" w:rsidRPr="008003A4" w:rsidRDefault="008003A4" w:rsidP="00F61C44">
            <w:pPr>
              <w:spacing w:line="240" w:lineRule="atLeast"/>
              <w:jc w:val="center"/>
              <w:rPr>
                <w:rFonts w:ascii="宋体" w:hAnsi="宋体" w:cs="Arial"/>
                <w:kern w:val="0"/>
                <w:sz w:val="24"/>
              </w:rPr>
            </w:pPr>
            <w:r w:rsidRPr="008003A4">
              <w:rPr>
                <w:rFonts w:ascii="宋体" w:hAnsi="宋体" w:cs="Arial" w:hint="eastAsia"/>
                <w:kern w:val="0"/>
                <w:sz w:val="24"/>
              </w:rPr>
              <w:t>配送及安装实施方案（5分）</w:t>
            </w:r>
          </w:p>
        </w:tc>
        <w:tc>
          <w:tcPr>
            <w:tcW w:w="3827" w:type="pct"/>
            <w:tcBorders>
              <w:top w:val="single" w:sz="4" w:space="0" w:color="auto"/>
              <w:left w:val="single" w:sz="6" w:space="0" w:color="auto"/>
              <w:bottom w:val="single" w:sz="4" w:space="0" w:color="auto"/>
              <w:right w:val="single" w:sz="6" w:space="0" w:color="auto"/>
            </w:tcBorders>
            <w:vAlign w:val="center"/>
          </w:tcPr>
          <w:p w:rsidR="008003A4" w:rsidRPr="008003A4" w:rsidRDefault="008003A4" w:rsidP="00F61C44">
            <w:pPr>
              <w:spacing w:line="240" w:lineRule="atLeast"/>
              <w:rPr>
                <w:rFonts w:ascii="宋体" w:hAnsi="宋体" w:cs="Arial"/>
                <w:kern w:val="0"/>
                <w:sz w:val="24"/>
              </w:rPr>
            </w:pPr>
            <w:r w:rsidRPr="008003A4">
              <w:rPr>
                <w:rFonts w:ascii="宋体" w:hAnsi="宋体" w:cs="Arial" w:hint="eastAsia"/>
                <w:kern w:val="0"/>
                <w:sz w:val="24"/>
              </w:rPr>
              <w:t>从①配送计划、②安装调试方案、③测试与试运行等方面对投标人提供的配送及安装实施</w:t>
            </w:r>
            <w:proofErr w:type="gramStart"/>
            <w:r w:rsidRPr="008003A4">
              <w:rPr>
                <w:rFonts w:ascii="宋体" w:hAnsi="宋体" w:cs="Arial" w:hint="eastAsia"/>
                <w:kern w:val="0"/>
                <w:sz w:val="24"/>
              </w:rPr>
              <w:t>方案方案</w:t>
            </w:r>
            <w:proofErr w:type="gramEnd"/>
            <w:r w:rsidRPr="008003A4">
              <w:rPr>
                <w:rFonts w:ascii="宋体" w:hAnsi="宋体" w:cs="Arial" w:hint="eastAsia"/>
                <w:kern w:val="0"/>
                <w:sz w:val="24"/>
              </w:rPr>
              <w:t>进行评价，满足需求、完整合理、针对性强的得5分，不够完善的得3分，极不完善的得1分，未提供的不得分</w:t>
            </w:r>
          </w:p>
        </w:tc>
      </w:tr>
      <w:tr w:rsidR="008003A4" w:rsidTr="00F61C44">
        <w:trPr>
          <w:cantSplit/>
          <w:trHeight w:val="985"/>
          <w:jc w:val="center"/>
        </w:trPr>
        <w:tc>
          <w:tcPr>
            <w:tcW w:w="478" w:type="pct"/>
            <w:vMerge/>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jc w:val="center"/>
              <w:rPr>
                <w:rFonts w:ascii="宋体" w:hAnsi="宋体" w:cs="Arial"/>
                <w:kern w:val="0"/>
                <w:sz w:val="24"/>
              </w:rPr>
            </w:pPr>
          </w:p>
        </w:tc>
        <w:tc>
          <w:tcPr>
            <w:tcW w:w="695" w:type="pct"/>
            <w:tcBorders>
              <w:top w:val="single" w:sz="4" w:space="0" w:color="auto"/>
              <w:left w:val="single" w:sz="6" w:space="0" w:color="auto"/>
              <w:bottom w:val="single" w:sz="4" w:space="0" w:color="auto"/>
              <w:right w:val="single" w:sz="6" w:space="0" w:color="auto"/>
            </w:tcBorders>
            <w:vAlign w:val="center"/>
          </w:tcPr>
          <w:p w:rsidR="008003A4" w:rsidRPr="008003A4" w:rsidRDefault="008003A4" w:rsidP="00F61C44">
            <w:pPr>
              <w:spacing w:line="240" w:lineRule="atLeast"/>
              <w:jc w:val="center"/>
              <w:rPr>
                <w:rFonts w:ascii="宋体" w:hAnsi="宋体" w:cs="Arial"/>
                <w:kern w:val="0"/>
                <w:sz w:val="24"/>
              </w:rPr>
            </w:pPr>
            <w:r w:rsidRPr="008003A4">
              <w:rPr>
                <w:rFonts w:ascii="宋体" w:hAnsi="宋体" w:cs="Arial" w:hint="eastAsia"/>
                <w:kern w:val="0"/>
                <w:sz w:val="24"/>
              </w:rPr>
              <w:t>培训方案</w:t>
            </w:r>
          </w:p>
          <w:p w:rsidR="008003A4" w:rsidRPr="008003A4" w:rsidRDefault="008003A4" w:rsidP="00F61C44">
            <w:pPr>
              <w:spacing w:line="240" w:lineRule="atLeast"/>
              <w:jc w:val="center"/>
              <w:rPr>
                <w:rFonts w:ascii="宋体" w:hAnsi="宋体" w:cs="Arial"/>
                <w:kern w:val="0"/>
                <w:sz w:val="24"/>
              </w:rPr>
            </w:pPr>
            <w:r w:rsidRPr="008003A4">
              <w:rPr>
                <w:rFonts w:ascii="宋体" w:hAnsi="宋体" w:cs="Arial" w:hint="eastAsia"/>
                <w:kern w:val="0"/>
                <w:sz w:val="24"/>
              </w:rPr>
              <w:t>（5分）</w:t>
            </w:r>
          </w:p>
        </w:tc>
        <w:tc>
          <w:tcPr>
            <w:tcW w:w="3827" w:type="pct"/>
            <w:tcBorders>
              <w:top w:val="single" w:sz="4" w:space="0" w:color="auto"/>
              <w:left w:val="single" w:sz="6" w:space="0" w:color="auto"/>
              <w:bottom w:val="single" w:sz="4" w:space="0" w:color="auto"/>
              <w:right w:val="single" w:sz="6" w:space="0" w:color="auto"/>
            </w:tcBorders>
            <w:vAlign w:val="center"/>
          </w:tcPr>
          <w:p w:rsidR="008003A4" w:rsidRPr="008003A4" w:rsidRDefault="008003A4" w:rsidP="00F61C44">
            <w:pPr>
              <w:spacing w:line="240" w:lineRule="atLeast"/>
              <w:rPr>
                <w:rFonts w:ascii="宋体" w:hAnsi="宋体" w:cs="Arial"/>
                <w:kern w:val="0"/>
                <w:sz w:val="24"/>
              </w:rPr>
            </w:pPr>
            <w:r w:rsidRPr="008003A4">
              <w:rPr>
                <w:rFonts w:ascii="宋体" w:hAnsi="宋体" w:cs="Arial" w:hint="eastAsia"/>
                <w:kern w:val="0"/>
                <w:sz w:val="24"/>
              </w:rPr>
              <w:t>从①培训内容、②培训方式、③培训覆盖面、④预期培训效果等方面对投标人提供的培训方案进行评价，完整合理、针对性强的得5分，不够完善的3分，极不完善的得1分，未提供的不得分。</w:t>
            </w:r>
          </w:p>
        </w:tc>
      </w:tr>
      <w:tr w:rsidR="008003A4" w:rsidTr="00F61C44">
        <w:trPr>
          <w:cantSplit/>
          <w:trHeight w:val="985"/>
          <w:jc w:val="center"/>
        </w:trPr>
        <w:tc>
          <w:tcPr>
            <w:tcW w:w="478" w:type="pct"/>
            <w:tcBorders>
              <w:top w:val="single" w:sz="6" w:space="0" w:color="auto"/>
              <w:left w:val="single" w:sz="6" w:space="0" w:color="auto"/>
              <w:bottom w:val="single" w:sz="6" w:space="0" w:color="auto"/>
              <w:right w:val="single" w:sz="6" w:space="0" w:color="auto"/>
            </w:tcBorders>
            <w:vAlign w:val="center"/>
          </w:tcPr>
          <w:p w:rsidR="008003A4" w:rsidRPr="008003A4" w:rsidRDefault="008003A4" w:rsidP="00F61C44">
            <w:pPr>
              <w:spacing w:line="340" w:lineRule="exact"/>
              <w:ind w:firstLine="72"/>
              <w:jc w:val="center"/>
              <w:rPr>
                <w:rFonts w:ascii="宋体" w:hAnsi="宋体" w:cs="Arial"/>
                <w:kern w:val="0"/>
                <w:sz w:val="24"/>
              </w:rPr>
            </w:pPr>
            <w:r w:rsidRPr="008003A4">
              <w:rPr>
                <w:rFonts w:ascii="宋体" w:hAnsi="宋体" w:cs="Arial" w:hint="eastAsia"/>
                <w:kern w:val="0"/>
                <w:sz w:val="24"/>
              </w:rPr>
              <w:t>4</w:t>
            </w:r>
          </w:p>
        </w:tc>
        <w:tc>
          <w:tcPr>
            <w:tcW w:w="695" w:type="pct"/>
            <w:tcBorders>
              <w:top w:val="single" w:sz="4" w:space="0" w:color="auto"/>
              <w:left w:val="single" w:sz="6" w:space="0" w:color="auto"/>
              <w:bottom w:val="single" w:sz="4" w:space="0" w:color="auto"/>
              <w:right w:val="single" w:sz="6" w:space="0" w:color="auto"/>
            </w:tcBorders>
            <w:vAlign w:val="center"/>
          </w:tcPr>
          <w:p w:rsidR="008003A4" w:rsidRPr="008003A4" w:rsidRDefault="008003A4" w:rsidP="00F61C44">
            <w:pPr>
              <w:spacing w:line="240" w:lineRule="atLeast"/>
              <w:jc w:val="center"/>
              <w:rPr>
                <w:rFonts w:ascii="宋体" w:hAnsi="宋体" w:cs="Arial"/>
                <w:kern w:val="0"/>
                <w:sz w:val="24"/>
              </w:rPr>
            </w:pPr>
            <w:r w:rsidRPr="008003A4">
              <w:rPr>
                <w:rFonts w:ascii="宋体" w:hAnsi="宋体" w:cs="Arial" w:hint="eastAsia"/>
                <w:kern w:val="0"/>
                <w:sz w:val="24"/>
              </w:rPr>
              <w:t>相关项目业绩（6分）</w:t>
            </w:r>
          </w:p>
        </w:tc>
        <w:tc>
          <w:tcPr>
            <w:tcW w:w="3827" w:type="pct"/>
            <w:tcBorders>
              <w:top w:val="single" w:sz="4" w:space="0" w:color="auto"/>
              <w:left w:val="single" w:sz="6" w:space="0" w:color="auto"/>
              <w:bottom w:val="single" w:sz="4" w:space="0" w:color="auto"/>
              <w:right w:val="single" w:sz="6" w:space="0" w:color="auto"/>
            </w:tcBorders>
            <w:vAlign w:val="center"/>
          </w:tcPr>
          <w:p w:rsidR="008003A4" w:rsidRPr="008003A4" w:rsidRDefault="008003A4" w:rsidP="00F61C44">
            <w:pPr>
              <w:spacing w:line="240" w:lineRule="atLeast"/>
              <w:rPr>
                <w:rFonts w:ascii="宋体" w:hAnsi="宋体" w:cs="Arial"/>
                <w:kern w:val="0"/>
                <w:sz w:val="24"/>
              </w:rPr>
            </w:pPr>
            <w:r w:rsidRPr="008003A4">
              <w:rPr>
                <w:rFonts w:ascii="宋体" w:hAnsi="宋体" w:cs="Arial" w:hint="eastAsia"/>
                <w:kern w:val="0"/>
                <w:sz w:val="24"/>
              </w:rPr>
              <w:t>根据投标文件所提供投标截止日前三年内所投产品的同类项目经营业绩进行比较：（</w:t>
            </w:r>
            <w:proofErr w:type="gramStart"/>
            <w:r w:rsidRPr="008003A4">
              <w:rPr>
                <w:rFonts w:ascii="宋体" w:hAnsi="宋体" w:cs="Arial" w:hint="eastAsia"/>
                <w:kern w:val="0"/>
                <w:sz w:val="24"/>
              </w:rPr>
              <w:t>附合同</w:t>
            </w:r>
            <w:proofErr w:type="gramEnd"/>
            <w:r w:rsidRPr="008003A4">
              <w:rPr>
                <w:rFonts w:ascii="宋体" w:hAnsi="宋体" w:cs="Arial" w:hint="eastAsia"/>
                <w:kern w:val="0"/>
                <w:sz w:val="24"/>
              </w:rPr>
              <w:t>或中标通知书复印件，每一份合同或中标通知书加1分，</w:t>
            </w:r>
            <w:proofErr w:type="gramStart"/>
            <w:r w:rsidRPr="008003A4">
              <w:rPr>
                <w:rFonts w:ascii="宋体" w:hAnsi="宋体" w:cs="Arial" w:hint="eastAsia"/>
                <w:kern w:val="0"/>
                <w:sz w:val="24"/>
              </w:rPr>
              <w:t>直至满</w:t>
            </w:r>
            <w:proofErr w:type="gramEnd"/>
            <w:r w:rsidRPr="008003A4">
              <w:rPr>
                <w:rFonts w:ascii="宋体" w:hAnsi="宋体" w:cs="Arial" w:hint="eastAsia"/>
                <w:kern w:val="0"/>
                <w:sz w:val="24"/>
              </w:rPr>
              <w:t>6分。</w:t>
            </w:r>
          </w:p>
        </w:tc>
      </w:tr>
    </w:tbl>
    <w:p w:rsidR="0070645D" w:rsidRPr="008003A4" w:rsidRDefault="0070645D"/>
    <w:p w:rsidR="0070645D" w:rsidRDefault="00BE6F32">
      <w:pPr>
        <w:tabs>
          <w:tab w:val="center" w:pos="4832"/>
          <w:tab w:val="left" w:pos="7140"/>
        </w:tabs>
        <w:spacing w:line="360" w:lineRule="auto"/>
        <w:ind w:firstLineChars="196" w:firstLine="472"/>
        <w:jc w:val="left"/>
        <w:outlineLvl w:val="2"/>
        <w:rPr>
          <w:rFonts w:ascii="宋体" w:hAnsi="Calibri" w:cs="宋体"/>
          <w:b/>
          <w:sz w:val="24"/>
        </w:rPr>
      </w:pPr>
      <w:bookmarkStart w:id="60" w:name="_Toc54363978"/>
      <w:r>
        <w:rPr>
          <w:rFonts w:ascii="宋体" w:hAnsi="宋体" w:cs="宋体"/>
          <w:b/>
          <w:sz w:val="24"/>
        </w:rPr>
        <w:t xml:space="preserve">1. </w:t>
      </w:r>
      <w:r>
        <w:rPr>
          <w:rFonts w:ascii="宋体" w:hAnsi="宋体" w:cs="宋体" w:hint="eastAsia"/>
          <w:b/>
          <w:sz w:val="24"/>
        </w:rPr>
        <w:t>评标方法</w:t>
      </w:r>
      <w:bookmarkEnd w:id="60"/>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本次评标采用综合评分法。评标委员会对满足招标文件实质性要求的投标文件，按照本节规定的评审标准进行评审。评标中各评委若发生意见分歧，以少数服从多数原则确定。</w:t>
      </w:r>
    </w:p>
    <w:p w:rsidR="0070645D" w:rsidRDefault="00BE6F32">
      <w:pPr>
        <w:tabs>
          <w:tab w:val="center" w:pos="4832"/>
          <w:tab w:val="left" w:pos="7140"/>
        </w:tabs>
        <w:spacing w:line="360" w:lineRule="auto"/>
        <w:ind w:firstLineChars="196" w:firstLine="472"/>
        <w:jc w:val="left"/>
        <w:outlineLvl w:val="2"/>
        <w:rPr>
          <w:rFonts w:ascii="宋体" w:hAnsi="宋体" w:cs="宋体"/>
          <w:b/>
          <w:sz w:val="24"/>
        </w:rPr>
      </w:pPr>
      <w:bookmarkStart w:id="61" w:name="_Toc54363979"/>
      <w:r>
        <w:rPr>
          <w:rFonts w:ascii="宋体" w:hAnsi="宋体" w:cs="宋体"/>
          <w:b/>
          <w:sz w:val="24"/>
        </w:rPr>
        <w:t xml:space="preserve">2. </w:t>
      </w:r>
      <w:r>
        <w:rPr>
          <w:rFonts w:ascii="宋体" w:hAnsi="宋体" w:cs="宋体" w:hint="eastAsia"/>
          <w:b/>
          <w:sz w:val="24"/>
        </w:rPr>
        <w:t>评审标准</w:t>
      </w:r>
      <w:bookmarkEnd w:id="61"/>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2.</w:t>
      </w:r>
      <w:r>
        <w:rPr>
          <w:rFonts w:ascii="宋体" w:hAnsi="宋体" w:cs="Arial" w:hint="eastAsia"/>
          <w:kern w:val="0"/>
          <w:sz w:val="24"/>
        </w:rPr>
        <w:t>1资格审查：评审因素和评审标准见《资格审查标准》。</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2.</w:t>
      </w:r>
      <w:r>
        <w:rPr>
          <w:rFonts w:ascii="宋体" w:hAnsi="宋体" w:cs="Arial" w:hint="eastAsia"/>
          <w:kern w:val="0"/>
          <w:sz w:val="24"/>
        </w:rPr>
        <w:t>2完备性及符合性审查：评审因素和评审标准见《完备性及符合性审查标准》。</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2.3投标品牌：评审因素和评审标准见《投标品牌统计》。</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2.</w:t>
      </w:r>
      <w:r>
        <w:rPr>
          <w:rFonts w:ascii="宋体" w:hAnsi="宋体" w:cs="Arial" w:hint="eastAsia"/>
          <w:kern w:val="0"/>
          <w:sz w:val="24"/>
        </w:rPr>
        <w:t>4详细评审：</w:t>
      </w:r>
    </w:p>
    <w:p w:rsidR="0070645D" w:rsidRDefault="00BE6F32">
      <w:pPr>
        <w:widowControl/>
        <w:shd w:val="clear" w:color="auto" w:fill="FFFFFF"/>
        <w:snapToGrid w:val="0"/>
        <w:spacing w:line="360" w:lineRule="auto"/>
        <w:ind w:firstLineChars="200" w:firstLine="480"/>
        <w:rPr>
          <w:rFonts w:ascii="宋体" w:hAnsi="Calibri" w:cs="Arial"/>
          <w:color w:val="000000"/>
          <w:kern w:val="0"/>
          <w:sz w:val="24"/>
        </w:rPr>
      </w:pPr>
      <w:r>
        <w:rPr>
          <w:rFonts w:ascii="宋体" w:hAnsi="Calibri" w:cs="Arial" w:hint="eastAsia"/>
          <w:color w:val="000000"/>
          <w:kern w:val="0"/>
          <w:sz w:val="24"/>
        </w:rPr>
        <w:t>2.4.1详细评审：评审因素和评审标准见《详细评审标准》及本节第3.7款。</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2.</w:t>
      </w:r>
      <w:r>
        <w:rPr>
          <w:rFonts w:ascii="宋体" w:hAnsi="宋体" w:cs="Arial" w:hint="eastAsia"/>
          <w:kern w:val="0"/>
          <w:sz w:val="24"/>
        </w:rPr>
        <w:t>4</w:t>
      </w:r>
      <w:r>
        <w:rPr>
          <w:rFonts w:ascii="宋体" w:hAnsi="宋体" w:cs="Arial"/>
          <w:kern w:val="0"/>
          <w:sz w:val="24"/>
        </w:rPr>
        <w:t xml:space="preserve">.2 </w:t>
      </w:r>
      <w:r>
        <w:rPr>
          <w:rFonts w:ascii="宋体" w:hAnsi="宋体" w:cs="Arial" w:hint="eastAsia"/>
          <w:kern w:val="0"/>
          <w:sz w:val="24"/>
        </w:rPr>
        <w:t>投标报价评分标准：</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）分值构成及权重：见评标办法前附表。</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）评标基准价计算：见评标办法前附表。</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（3）投标报价得分的计算：见评标办法前附表。</w:t>
      </w:r>
    </w:p>
    <w:p w:rsidR="0070645D" w:rsidRDefault="00BE6F32">
      <w:pPr>
        <w:tabs>
          <w:tab w:val="center" w:pos="4832"/>
          <w:tab w:val="left" w:pos="7140"/>
        </w:tabs>
        <w:spacing w:line="360" w:lineRule="auto"/>
        <w:ind w:firstLineChars="196" w:firstLine="472"/>
        <w:jc w:val="left"/>
        <w:outlineLvl w:val="2"/>
        <w:rPr>
          <w:rFonts w:ascii="宋体" w:hAnsi="Calibri" w:cs="宋体"/>
          <w:b/>
          <w:sz w:val="24"/>
        </w:rPr>
      </w:pPr>
      <w:bookmarkStart w:id="62" w:name="_Toc54363980"/>
      <w:r>
        <w:rPr>
          <w:rFonts w:ascii="宋体" w:hAnsi="宋体" w:cs="宋体"/>
          <w:b/>
          <w:sz w:val="24"/>
        </w:rPr>
        <w:t xml:space="preserve">3. </w:t>
      </w:r>
      <w:r>
        <w:rPr>
          <w:rFonts w:ascii="宋体" w:hAnsi="宋体" w:cs="宋体" w:hint="eastAsia"/>
          <w:b/>
          <w:sz w:val="24"/>
        </w:rPr>
        <w:t>评标程序</w:t>
      </w:r>
      <w:bookmarkEnd w:id="62"/>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 xml:space="preserve">3.1 </w:t>
      </w:r>
      <w:r>
        <w:rPr>
          <w:rFonts w:ascii="宋体" w:hAnsi="宋体" w:cs="Arial" w:hint="eastAsia"/>
          <w:kern w:val="0"/>
          <w:sz w:val="24"/>
        </w:rPr>
        <w:t>基本程序</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评标活动将按以下步骤进行：</w:t>
      </w:r>
    </w:p>
    <w:p w:rsidR="0070645D" w:rsidRDefault="00BE6F32">
      <w:pPr>
        <w:widowControl/>
        <w:numPr>
          <w:ilvl w:val="0"/>
          <w:numId w:val="15"/>
        </w:numPr>
        <w:shd w:val="clear" w:color="auto" w:fill="FFFFFF"/>
        <w:snapToGrid w:val="0"/>
        <w:spacing w:line="360" w:lineRule="auto"/>
        <w:rPr>
          <w:rFonts w:ascii="宋体" w:hAnsi="宋体" w:cs="Arial"/>
          <w:kern w:val="0"/>
          <w:sz w:val="24"/>
        </w:rPr>
      </w:pPr>
      <w:r>
        <w:rPr>
          <w:rFonts w:ascii="宋体" w:hAnsi="宋体" w:cs="Arial" w:hint="eastAsia"/>
          <w:kern w:val="0"/>
          <w:sz w:val="24"/>
        </w:rPr>
        <w:t>评标准备</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（2） 资格审查</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（3） 完备性及符合性审查</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（4） 投标品牌统计</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（5） 详细评审</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（6） 澄清、说明或补正</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（7） 推荐中标候选人及提交评标报告</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lastRenderedPageBreak/>
        <w:t xml:space="preserve">3.2 </w:t>
      </w:r>
      <w:r>
        <w:rPr>
          <w:rFonts w:ascii="宋体" w:hAnsi="宋体" w:cs="Arial" w:hint="eastAsia"/>
          <w:kern w:val="0"/>
          <w:sz w:val="24"/>
        </w:rPr>
        <w:t>评标准备</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3.2.1</w:t>
      </w:r>
      <w:r>
        <w:rPr>
          <w:rFonts w:ascii="宋体" w:hAnsi="宋体" w:cs="Arial" w:hint="eastAsia"/>
          <w:kern w:val="0"/>
          <w:sz w:val="24"/>
        </w:rPr>
        <w:t>评标委员会成员签到</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评标委员会成员到达评标现场时应当在签到表上签到以证明其出席。</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 xml:space="preserve">3.2.2 </w:t>
      </w:r>
      <w:r>
        <w:rPr>
          <w:rFonts w:ascii="宋体" w:hAnsi="宋体" w:cs="Arial" w:hint="eastAsia"/>
          <w:kern w:val="0"/>
          <w:sz w:val="24"/>
        </w:rPr>
        <w:t>评标委员会的分工</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3.2.2.1</w:t>
      </w:r>
      <w:r>
        <w:rPr>
          <w:rFonts w:ascii="宋体" w:hAnsi="宋体" w:cs="Arial" w:hint="eastAsia"/>
          <w:kern w:val="0"/>
          <w:sz w:val="24"/>
        </w:rPr>
        <w:t>评标委员会首先推选一名评标委员会主任。评标委员会主任负责评标活动的组织领导工作。评标委员会主任与评标委员会其他成员具有同等的评标权力。</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 xml:space="preserve">3.2.2.2 </w:t>
      </w:r>
      <w:r>
        <w:rPr>
          <w:rFonts w:ascii="宋体" w:hAnsi="宋体" w:cs="Arial" w:hint="eastAsia"/>
          <w:kern w:val="0"/>
          <w:sz w:val="24"/>
        </w:rPr>
        <w:t>评标委员会主任除履行自己作为评标委员会成员独立评标的职责外，主要负责以下工作：</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）组织评标委员会成员学习招标文件；</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）汇总各评标委员会成员认为需要投标人澄清、说明或者补正的问题；</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）组织评标委员会对投标人质询并对投标人的答复进行评审；</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）对出现较大争议的事项进行书面记录；</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5</w:t>
      </w:r>
      <w:r>
        <w:rPr>
          <w:rFonts w:ascii="宋体" w:hAnsi="宋体" w:cs="Arial" w:hint="eastAsia"/>
          <w:kern w:val="0"/>
          <w:sz w:val="24"/>
        </w:rPr>
        <w:t>）组织收回评标过程中使用的文件、表格和评标记录以及其他资料，并查验评标记录的完整性及有效性；</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6</w:t>
      </w:r>
      <w:r>
        <w:rPr>
          <w:rFonts w:ascii="宋体" w:hAnsi="宋体" w:cs="Arial" w:hint="eastAsia"/>
          <w:kern w:val="0"/>
          <w:sz w:val="24"/>
        </w:rPr>
        <w:t>）组织对评标结论进行复核确认；</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7</w:t>
      </w:r>
      <w:r>
        <w:rPr>
          <w:rFonts w:ascii="宋体" w:hAnsi="宋体" w:cs="Arial" w:hint="eastAsia"/>
          <w:kern w:val="0"/>
          <w:sz w:val="24"/>
        </w:rPr>
        <w:t>）组织编写评标报告。</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 xml:space="preserve">3.2.3 </w:t>
      </w:r>
      <w:r>
        <w:rPr>
          <w:rFonts w:ascii="宋体" w:hAnsi="宋体" w:cs="Arial" w:hint="eastAsia"/>
          <w:kern w:val="0"/>
          <w:sz w:val="24"/>
        </w:rPr>
        <w:t>熟悉文件资料</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 xml:space="preserve">3.2.3.1 </w:t>
      </w:r>
      <w:r>
        <w:rPr>
          <w:rFonts w:ascii="宋体" w:hAnsi="宋体" w:cs="Arial" w:hint="eastAsia"/>
          <w:kern w:val="0"/>
          <w:sz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 xml:space="preserve">3.2.3.2 </w:t>
      </w:r>
      <w:r>
        <w:rPr>
          <w:rFonts w:ascii="宋体" w:hAnsi="宋体" w:cs="Arial" w:hint="eastAsia"/>
          <w:kern w:val="0"/>
          <w:sz w:val="24"/>
        </w:rPr>
        <w:t>采购人或采购代理机构应当向评标委员会提供评标所需的信息和数据，包括：</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）招标文件及其澄清修改等招标文件补充；</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）未在开标会上当场拒绝的各投标文件；</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3</w:t>
      </w:r>
      <w:r>
        <w:rPr>
          <w:rFonts w:ascii="宋体" w:hAnsi="宋体" w:cs="Arial" w:hint="eastAsia"/>
          <w:kern w:val="0"/>
          <w:sz w:val="24"/>
        </w:rPr>
        <w:t>）开标会记录；</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）评标表格；</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5</w:t>
      </w:r>
      <w:r>
        <w:rPr>
          <w:rFonts w:ascii="宋体" w:hAnsi="宋体" w:cs="Arial" w:hint="eastAsia"/>
          <w:kern w:val="0"/>
          <w:sz w:val="24"/>
        </w:rPr>
        <w:t>）其他信息和数据。</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3.3资格审查（适用于资格后审）</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lastRenderedPageBreak/>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4完备性及符合性审查</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4</w:t>
      </w:r>
      <w:r>
        <w:rPr>
          <w:rFonts w:ascii="宋体" w:hAnsi="宋体" w:cs="Arial"/>
          <w:kern w:val="0"/>
          <w:sz w:val="24"/>
        </w:rPr>
        <w:t xml:space="preserve">.1 </w:t>
      </w:r>
      <w:r>
        <w:rPr>
          <w:rFonts w:ascii="宋体" w:hAnsi="宋体" w:cs="Arial" w:hint="eastAsia"/>
          <w:kern w:val="0"/>
          <w:sz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4</w:t>
      </w:r>
      <w:r>
        <w:rPr>
          <w:rFonts w:ascii="宋体" w:hAnsi="宋体" w:cs="Arial"/>
          <w:kern w:val="0"/>
          <w:sz w:val="24"/>
        </w:rPr>
        <w:t xml:space="preserve">.2 </w:t>
      </w:r>
      <w:r>
        <w:rPr>
          <w:rFonts w:ascii="宋体" w:hAnsi="宋体" w:cs="Arial" w:hint="eastAsia"/>
          <w:kern w:val="0"/>
          <w:sz w:val="24"/>
        </w:rPr>
        <w:t>完备性及符合性审查条款是指对本招标项目产生了重大影响的重大偏差，而且纠正此类偏差将会对响应本次招标的其他投标人的竞争地位产生不公正的影响。</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4</w:t>
      </w:r>
      <w:r>
        <w:rPr>
          <w:rFonts w:ascii="宋体" w:hAnsi="宋体" w:cs="Arial"/>
          <w:kern w:val="0"/>
          <w:sz w:val="24"/>
        </w:rPr>
        <w:t>.3</w:t>
      </w:r>
      <w:r>
        <w:rPr>
          <w:rFonts w:ascii="宋体" w:hAnsi="宋体" w:cs="Arial" w:hint="eastAsia"/>
          <w:kern w:val="0"/>
          <w:sz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Calibri" w:cs="Arial" w:hint="eastAsia"/>
          <w:kern w:val="0"/>
          <w:sz w:val="24"/>
        </w:rPr>
        <w:t>3.5 投标品牌统计</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Calibri" w:cs="Arial" w:hint="eastAsia"/>
          <w:kern w:val="0"/>
          <w:sz w:val="24"/>
        </w:rPr>
        <w:t>3.5.1.由评标委员会根据投标人所报核心产品品牌统计计算投标人家数。</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6详细评审</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1.</w:t>
      </w:r>
      <w:r>
        <w:rPr>
          <w:rFonts w:ascii="宋体" w:hAnsi="宋体" w:cs="Arial" w:hint="eastAsia"/>
          <w:kern w:val="0"/>
          <w:sz w:val="24"/>
        </w:rPr>
        <w:t>只有通过了资格审查、完备性及符合性审查且</w:t>
      </w:r>
      <w:r>
        <w:rPr>
          <w:rFonts w:ascii="宋体" w:hAnsi="Calibri" w:cs="Arial" w:hint="eastAsia"/>
          <w:kern w:val="0"/>
          <w:sz w:val="24"/>
        </w:rPr>
        <w:t>投标品牌不少于3个</w:t>
      </w:r>
      <w:r>
        <w:rPr>
          <w:rFonts w:ascii="宋体" w:hAnsi="宋体" w:cs="Arial" w:hint="eastAsia"/>
          <w:kern w:val="0"/>
          <w:sz w:val="24"/>
        </w:rPr>
        <w:t>方可进入详细评审。</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 xml:space="preserve">.2 </w:t>
      </w:r>
      <w:r>
        <w:rPr>
          <w:rFonts w:ascii="宋体" w:hAnsi="宋体" w:cs="Arial" w:hint="eastAsia"/>
          <w:kern w:val="0"/>
          <w:sz w:val="24"/>
        </w:rPr>
        <w:t>澄清、说明和补正</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.2</w:t>
      </w:r>
      <w:r>
        <w:rPr>
          <w:rFonts w:ascii="宋体" w:hAnsi="宋体" w:cs="Arial" w:hint="eastAsia"/>
          <w:kern w:val="0"/>
          <w:sz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.2</w:t>
      </w:r>
      <w:r>
        <w:rPr>
          <w:rFonts w:ascii="宋体" w:hAnsi="宋体" w:cs="Arial" w:hint="eastAsia"/>
          <w:kern w:val="0"/>
          <w:sz w:val="24"/>
        </w:rPr>
        <w:t>.2澄清、说明和补正内容不得改变投标文件的实质性内容（算术性错误修正的除外）。投标人的书面澄清、说明和补正属于投标文件的组成部分。</w:t>
      </w:r>
    </w:p>
    <w:p w:rsidR="0070645D" w:rsidRDefault="00BE6F32">
      <w:pPr>
        <w:widowControl/>
        <w:shd w:val="clear" w:color="auto" w:fill="FFFFFF"/>
        <w:snapToGrid w:val="0"/>
        <w:spacing w:line="360" w:lineRule="auto"/>
        <w:ind w:firstLineChars="200" w:firstLine="480"/>
        <w:rPr>
          <w:rFonts w:ascii="宋体" w:hAnsi="宋体" w:cs="Arial"/>
          <w:color w:val="FF0000"/>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.2</w:t>
      </w:r>
      <w:r>
        <w:rPr>
          <w:rFonts w:ascii="宋体" w:hAnsi="宋体" w:cs="Arial" w:hint="eastAsia"/>
          <w:kern w:val="0"/>
          <w:sz w:val="24"/>
        </w:rPr>
        <w:t>.3</w:t>
      </w:r>
      <w:r>
        <w:rPr>
          <w:rFonts w:ascii="宋体" w:hAnsi="宋体" w:cs="Arial" w:hint="eastAsia"/>
          <w:color w:val="000000"/>
          <w:kern w:val="0"/>
          <w:sz w:val="24"/>
        </w:rPr>
        <w:t>评标委员会</w:t>
      </w:r>
      <w:r>
        <w:rPr>
          <w:rFonts w:ascii="宋体" w:hAnsi="宋体" w:cs="Arial" w:hint="eastAsia"/>
          <w:kern w:val="0"/>
          <w:sz w:val="24"/>
        </w:rPr>
        <w:t>针对需要投标</w:t>
      </w:r>
      <w:r>
        <w:rPr>
          <w:rFonts w:ascii="宋体" w:hAnsi="宋体" w:cs="Arial" w:hint="eastAsia"/>
          <w:color w:val="000000"/>
          <w:kern w:val="0"/>
          <w:sz w:val="24"/>
        </w:rPr>
        <w:t>人对所提交投标文件中不明确的内容进行书面澄清、说明或补正。</w:t>
      </w:r>
      <w:r>
        <w:rPr>
          <w:rFonts w:ascii="宋体" w:hAnsi="宋体" w:cs="Arial" w:hint="eastAsia"/>
          <w:kern w:val="0"/>
          <w:sz w:val="24"/>
        </w:rPr>
        <w:t>澄清通知不得向投标人提出带有暗示性或诱导性问题，或向其明确投</w:t>
      </w:r>
      <w:r>
        <w:rPr>
          <w:rFonts w:ascii="宋体" w:hAnsi="宋体" w:cs="Arial" w:hint="eastAsia"/>
          <w:kern w:val="0"/>
          <w:sz w:val="24"/>
        </w:rPr>
        <w:lastRenderedPageBreak/>
        <w:t>标文件中的遗漏和错误。</w:t>
      </w:r>
      <w:r>
        <w:rPr>
          <w:rFonts w:ascii="宋体" w:hAnsi="宋体" w:cs="Arial" w:hint="eastAsia"/>
          <w:color w:val="000000"/>
          <w:kern w:val="0"/>
          <w:sz w:val="24"/>
        </w:rPr>
        <w:t>投标人接到评标委员会发出的书面澄清通知后，应按评标委员会的要求提供书面澄清资料，并在规定的时间递交到指定地点。评标委员会不接受投标人主动提出的澄清、说明或补正。</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.2</w:t>
      </w:r>
      <w:r>
        <w:rPr>
          <w:rFonts w:ascii="宋体" w:hAnsi="宋体" w:cs="Arial" w:hint="eastAsia"/>
          <w:kern w:val="0"/>
          <w:sz w:val="24"/>
        </w:rPr>
        <w:t>.4评标委员会对投标人提交的澄清、说明或补正有疑问的，可以要求投标人进一步澄清、说明或补正，直至满足评标委员会的要求。</w:t>
      </w:r>
    </w:p>
    <w:p w:rsidR="0070645D" w:rsidRDefault="00BE6F32">
      <w:pPr>
        <w:widowControl/>
        <w:shd w:val="clear" w:color="auto" w:fill="FFFFFF"/>
        <w:snapToGrid w:val="0"/>
        <w:spacing w:line="360" w:lineRule="auto"/>
        <w:ind w:firstLineChars="200" w:firstLine="480"/>
        <w:rPr>
          <w:rFonts w:ascii="宋体" w:hAnsi="Calibri" w:cs="Arial"/>
          <w:color w:val="000000"/>
          <w:kern w:val="0"/>
          <w:sz w:val="24"/>
        </w:rPr>
      </w:pPr>
      <w:r>
        <w:rPr>
          <w:rFonts w:ascii="宋体" w:hAnsi="宋体" w:cs="Arial"/>
          <w:color w:val="000000"/>
          <w:kern w:val="0"/>
          <w:sz w:val="24"/>
        </w:rPr>
        <w:t>3.</w:t>
      </w:r>
      <w:r>
        <w:rPr>
          <w:rFonts w:ascii="宋体" w:hAnsi="宋体" w:cs="Arial" w:hint="eastAsia"/>
          <w:color w:val="000000"/>
          <w:kern w:val="0"/>
          <w:sz w:val="24"/>
        </w:rPr>
        <w:t>6</w:t>
      </w:r>
      <w:r>
        <w:rPr>
          <w:rFonts w:ascii="宋体" w:hAnsi="宋体" w:cs="Arial"/>
          <w:color w:val="000000"/>
          <w:kern w:val="0"/>
          <w:sz w:val="24"/>
        </w:rPr>
        <w:t>.3</w:t>
      </w:r>
      <w:r>
        <w:rPr>
          <w:rFonts w:ascii="宋体" w:hAnsi="宋体" w:cs="Arial" w:hint="eastAsia"/>
          <w:color w:val="000000"/>
          <w:kern w:val="0"/>
          <w:sz w:val="24"/>
        </w:rPr>
        <w:t>评委评分：评委按照《详细评审标准》评分，投标人详细评审得分等于全部评委评分的算术平均值。</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 xml:space="preserve">.4 </w:t>
      </w:r>
      <w:r>
        <w:rPr>
          <w:rFonts w:ascii="宋体" w:hAnsi="宋体" w:cs="Arial" w:hint="eastAsia"/>
          <w:kern w:val="0"/>
          <w:sz w:val="24"/>
        </w:rPr>
        <w:t>算术错误修正：投标价格有算术错误的，评标委员会按以下原则对投标价格进行修正，修正的价格经投标人书面确认后具有约束力。投标人不接受修正价格的，其投标将被否决。</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）投标文件中的大写金额与小写金额不一致的，以大写金额为准；</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）总价金额与依据单价计算出的结果不一致的，以单价金额为准修正总价，但单价金额小数点有明显错误的除外。</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 xml:space="preserve">.5 </w:t>
      </w:r>
      <w:r>
        <w:rPr>
          <w:rFonts w:ascii="宋体" w:hAnsi="宋体" w:cs="Arial" w:hint="eastAsia"/>
          <w:kern w:val="0"/>
          <w:sz w:val="24"/>
        </w:rPr>
        <w:t>评标委员会发现投标人的报价明显低于其他投标人投标价格，使得其投标价格可能低于其成本的，应当要求该投标人</w:t>
      </w:r>
      <w:proofErr w:type="gramStart"/>
      <w:r>
        <w:rPr>
          <w:rFonts w:ascii="宋体" w:hAnsi="宋体" w:cs="Arial" w:hint="eastAsia"/>
          <w:kern w:val="0"/>
          <w:sz w:val="24"/>
        </w:rPr>
        <w:t>作出</w:t>
      </w:r>
      <w:proofErr w:type="gramEnd"/>
      <w:r>
        <w:rPr>
          <w:rFonts w:ascii="宋体" w:hAnsi="宋体" w:cs="Arial" w:hint="eastAsia"/>
          <w:kern w:val="0"/>
          <w:sz w:val="24"/>
        </w:rPr>
        <w:t>书面说明并提供相应的证明材料。投标人不能合理说明或者不能提供相应证明材料的，由评标委员会认定该投标人以低于成本报价竞标，否决其投标。</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 xml:space="preserve">.6 </w:t>
      </w:r>
      <w:r>
        <w:rPr>
          <w:rFonts w:ascii="宋体" w:hAnsi="宋体" w:cs="Arial" w:hint="eastAsia"/>
          <w:kern w:val="0"/>
          <w:sz w:val="24"/>
        </w:rPr>
        <w:t>投标报价评分：对投标报价进行投标报价得分计算，计算方法详见评标办法前附表。</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 xml:space="preserve">.7 </w:t>
      </w:r>
      <w:r>
        <w:rPr>
          <w:rFonts w:ascii="宋体" w:hAnsi="宋体" w:cs="Arial" w:hint="eastAsia"/>
          <w:kern w:val="0"/>
          <w:sz w:val="24"/>
        </w:rPr>
        <w:t>汇总评分结果，评分分值计算保留小数点后两位，小数点后第三位“四舍五入”。</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6</w:t>
      </w:r>
      <w:r>
        <w:rPr>
          <w:rFonts w:ascii="宋体" w:hAnsi="宋体" w:cs="Arial"/>
          <w:kern w:val="0"/>
          <w:sz w:val="24"/>
        </w:rPr>
        <w:t xml:space="preserve">.8 </w:t>
      </w:r>
      <w:r>
        <w:rPr>
          <w:rFonts w:ascii="宋体" w:hAnsi="宋体" w:cs="Arial" w:hint="eastAsia"/>
          <w:kern w:val="0"/>
          <w:sz w:val="24"/>
        </w:rPr>
        <w:t>详细评审工作全部结束后，投标人总得分排序按照以下原则进行。</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3.6.8.1按照总得分由高到低顺序对投标人进行排序；</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3.6.8.2总</w:t>
      </w:r>
      <w:r>
        <w:rPr>
          <w:rFonts w:ascii="宋体" w:hAnsi="宋体" w:cs="Arial"/>
          <w:kern w:val="0"/>
          <w:sz w:val="24"/>
        </w:rPr>
        <w:t>得分</w:t>
      </w:r>
      <w:r>
        <w:rPr>
          <w:rFonts w:ascii="宋体" w:hAnsi="宋体" w:cs="Arial" w:hint="eastAsia"/>
          <w:kern w:val="0"/>
          <w:sz w:val="24"/>
        </w:rPr>
        <w:t>相同时报价低的</w:t>
      </w:r>
      <w:r>
        <w:rPr>
          <w:rFonts w:ascii="宋体" w:hAnsi="宋体" w:cs="Arial"/>
          <w:kern w:val="0"/>
          <w:sz w:val="24"/>
        </w:rPr>
        <w:t>投标人</w:t>
      </w:r>
      <w:r>
        <w:rPr>
          <w:rFonts w:ascii="宋体" w:hAnsi="宋体" w:cs="Arial" w:hint="eastAsia"/>
          <w:kern w:val="0"/>
          <w:sz w:val="24"/>
        </w:rPr>
        <w:t>排序靠前；</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3.6.8.3总</w:t>
      </w:r>
      <w:r>
        <w:rPr>
          <w:rFonts w:ascii="宋体" w:hAnsi="宋体" w:cs="Arial"/>
          <w:kern w:val="0"/>
          <w:sz w:val="24"/>
        </w:rPr>
        <w:t>得分相同</w:t>
      </w:r>
      <w:r>
        <w:rPr>
          <w:rFonts w:ascii="宋体" w:hAnsi="宋体" w:cs="Arial" w:hint="eastAsia"/>
          <w:kern w:val="0"/>
          <w:sz w:val="24"/>
        </w:rPr>
        <w:t>且报价相同的</w:t>
      </w:r>
      <w:r>
        <w:rPr>
          <w:rFonts w:ascii="宋体" w:hAnsi="宋体" w:cs="Arial"/>
          <w:kern w:val="0"/>
          <w:sz w:val="24"/>
        </w:rPr>
        <w:t>同品牌投标人，</w:t>
      </w:r>
      <w:r>
        <w:rPr>
          <w:rFonts w:ascii="宋体" w:hAnsi="宋体" w:cs="Arial" w:hint="eastAsia"/>
          <w:kern w:val="0"/>
          <w:sz w:val="24"/>
        </w:rPr>
        <w:t>采取随机抽取方式</w:t>
      </w:r>
      <w:r>
        <w:rPr>
          <w:rFonts w:ascii="宋体" w:hAnsi="宋体" w:cs="Arial"/>
          <w:kern w:val="0"/>
          <w:sz w:val="24"/>
        </w:rPr>
        <w:t>确定</w:t>
      </w:r>
      <w:r>
        <w:rPr>
          <w:rFonts w:ascii="宋体" w:hAnsi="宋体" w:cs="Arial" w:hint="eastAsia"/>
          <w:kern w:val="0"/>
          <w:sz w:val="24"/>
        </w:rPr>
        <w:t>排序顺序；</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hint="eastAsia"/>
          <w:kern w:val="0"/>
          <w:sz w:val="24"/>
        </w:rPr>
        <w:t>3.6.8.4总</w:t>
      </w:r>
      <w:r>
        <w:rPr>
          <w:rFonts w:ascii="宋体" w:hAnsi="宋体" w:cs="Arial"/>
          <w:kern w:val="0"/>
          <w:sz w:val="24"/>
        </w:rPr>
        <w:t>得分相同</w:t>
      </w:r>
      <w:r>
        <w:rPr>
          <w:rFonts w:ascii="宋体" w:hAnsi="宋体" w:cs="Arial" w:hint="eastAsia"/>
          <w:kern w:val="0"/>
          <w:sz w:val="24"/>
        </w:rPr>
        <w:t>且报价相同的不</w:t>
      </w:r>
      <w:r>
        <w:rPr>
          <w:rFonts w:ascii="宋体" w:hAnsi="宋体" w:cs="Arial"/>
          <w:kern w:val="0"/>
          <w:sz w:val="24"/>
        </w:rPr>
        <w:t>同品牌投标人，</w:t>
      </w:r>
      <w:r>
        <w:rPr>
          <w:rFonts w:ascii="宋体" w:hAnsi="宋体" w:cs="Arial" w:hint="eastAsia"/>
          <w:kern w:val="0"/>
          <w:sz w:val="24"/>
        </w:rPr>
        <w:t>采取随机抽取方式</w:t>
      </w:r>
      <w:r>
        <w:rPr>
          <w:rFonts w:ascii="宋体" w:hAnsi="宋体" w:cs="Arial"/>
          <w:kern w:val="0"/>
          <w:sz w:val="24"/>
        </w:rPr>
        <w:t>确定</w:t>
      </w:r>
      <w:r>
        <w:rPr>
          <w:rFonts w:ascii="宋体" w:hAnsi="宋体" w:cs="Arial" w:hint="eastAsia"/>
          <w:kern w:val="0"/>
          <w:sz w:val="24"/>
        </w:rPr>
        <w:t>排序顺序。</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7推荐中标候选人及提交评标报告</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lastRenderedPageBreak/>
        <w:t>3.</w:t>
      </w:r>
      <w:r>
        <w:rPr>
          <w:rFonts w:ascii="宋体" w:hAnsi="宋体" w:cs="Arial" w:hint="eastAsia"/>
          <w:kern w:val="0"/>
          <w:sz w:val="24"/>
        </w:rPr>
        <w:t>7</w:t>
      </w:r>
      <w:r>
        <w:rPr>
          <w:rFonts w:ascii="宋体" w:hAnsi="宋体" w:cs="Arial"/>
          <w:kern w:val="0"/>
          <w:sz w:val="24"/>
        </w:rPr>
        <w:t>.1</w:t>
      </w:r>
      <w:r>
        <w:rPr>
          <w:rFonts w:ascii="宋体" w:hAnsi="宋体" w:cs="Arial" w:hint="eastAsia"/>
          <w:kern w:val="0"/>
          <w:sz w:val="24"/>
        </w:rPr>
        <w:t>评标委员会推荐中标候选人，总得分排序第一的投标人将被确定为第一中标候选人（总</w:t>
      </w:r>
      <w:r>
        <w:rPr>
          <w:rFonts w:ascii="宋体" w:hAnsi="宋体" w:cs="Arial"/>
          <w:kern w:val="0"/>
          <w:sz w:val="24"/>
        </w:rPr>
        <w:t>得分</w:t>
      </w:r>
      <w:r>
        <w:rPr>
          <w:rFonts w:ascii="宋体" w:hAnsi="宋体" w:cs="Arial" w:hint="eastAsia"/>
          <w:kern w:val="0"/>
          <w:sz w:val="24"/>
        </w:rPr>
        <w:t>排序</w:t>
      </w:r>
      <w:r>
        <w:rPr>
          <w:rFonts w:ascii="宋体" w:hAnsi="宋体" w:cs="Arial"/>
          <w:kern w:val="0"/>
          <w:sz w:val="24"/>
        </w:rPr>
        <w:t>最高的同品牌投标人获得</w:t>
      </w:r>
      <w:r>
        <w:rPr>
          <w:rFonts w:ascii="宋体" w:hAnsi="宋体" w:cs="Arial" w:hint="eastAsia"/>
          <w:kern w:val="0"/>
          <w:sz w:val="24"/>
        </w:rPr>
        <w:t>中标候选人推荐</w:t>
      </w:r>
      <w:r>
        <w:rPr>
          <w:rFonts w:ascii="宋体" w:hAnsi="宋体" w:cs="Arial"/>
          <w:kern w:val="0"/>
          <w:sz w:val="24"/>
        </w:rPr>
        <w:t>资格</w:t>
      </w:r>
      <w:r>
        <w:rPr>
          <w:rFonts w:ascii="宋体" w:hAnsi="宋体" w:cs="Arial" w:hint="eastAsia"/>
          <w:kern w:val="0"/>
          <w:sz w:val="24"/>
        </w:rPr>
        <w:t>，</w:t>
      </w:r>
      <w:r>
        <w:rPr>
          <w:rFonts w:ascii="宋体" w:hAnsi="宋体" w:cs="Arial"/>
          <w:kern w:val="0"/>
          <w:sz w:val="24"/>
        </w:rPr>
        <w:t>其他同品牌投标人不作为中标候选人</w:t>
      </w:r>
      <w:r>
        <w:rPr>
          <w:rFonts w:ascii="宋体" w:hAnsi="宋体" w:cs="Arial" w:hint="eastAsia"/>
          <w:kern w:val="0"/>
          <w:sz w:val="24"/>
        </w:rPr>
        <w:t>），以此类推确定</w:t>
      </w:r>
      <w:proofErr w:type="gramStart"/>
      <w:r>
        <w:rPr>
          <w:rFonts w:ascii="宋体" w:hAnsi="宋体" w:cs="Arial" w:hint="eastAsia"/>
          <w:kern w:val="0"/>
          <w:sz w:val="24"/>
        </w:rPr>
        <w:t>出规定</w:t>
      </w:r>
      <w:proofErr w:type="gramEnd"/>
      <w:r>
        <w:rPr>
          <w:rFonts w:ascii="宋体" w:hAnsi="宋体" w:cs="Arial" w:hint="eastAsia"/>
          <w:kern w:val="0"/>
          <w:sz w:val="24"/>
        </w:rPr>
        <w:t>数量的</w:t>
      </w:r>
      <w:proofErr w:type="gramStart"/>
      <w:r>
        <w:rPr>
          <w:rFonts w:ascii="宋体" w:hAnsi="宋体" w:cs="Arial" w:hint="eastAsia"/>
          <w:kern w:val="0"/>
          <w:sz w:val="24"/>
        </w:rPr>
        <w:t>的</w:t>
      </w:r>
      <w:proofErr w:type="gramEnd"/>
      <w:r>
        <w:rPr>
          <w:rFonts w:ascii="宋体" w:hAnsi="宋体" w:cs="Arial" w:hint="eastAsia"/>
          <w:kern w:val="0"/>
          <w:sz w:val="24"/>
        </w:rPr>
        <w:t>中标候选人。</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7</w:t>
      </w:r>
      <w:r>
        <w:rPr>
          <w:rFonts w:ascii="宋体" w:hAnsi="宋体" w:cs="Arial"/>
          <w:kern w:val="0"/>
          <w:sz w:val="24"/>
        </w:rPr>
        <w:t>.2</w:t>
      </w:r>
      <w:r>
        <w:rPr>
          <w:rFonts w:ascii="宋体" w:hAnsi="宋体" w:cs="Arial" w:hint="eastAsia"/>
          <w:kern w:val="0"/>
          <w:sz w:val="24"/>
        </w:rPr>
        <w:t>当通过了资格审查、完备性及符合性审查后，投标品牌少于3个时，采购人应当依法重新招标。</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7</w:t>
      </w:r>
      <w:r>
        <w:rPr>
          <w:rFonts w:ascii="宋体" w:hAnsi="宋体" w:cs="Arial"/>
          <w:kern w:val="0"/>
          <w:sz w:val="24"/>
        </w:rPr>
        <w:t xml:space="preserve">.3 </w:t>
      </w:r>
      <w:r>
        <w:rPr>
          <w:rFonts w:ascii="宋体" w:hAnsi="宋体" w:cs="Arial" w:hint="eastAsia"/>
          <w:kern w:val="0"/>
          <w:sz w:val="24"/>
        </w:rPr>
        <w:t>评标委员会完成评标后，应当向采购人提交书面评标报告。</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8特殊情况的处置程序</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8</w:t>
      </w:r>
      <w:r>
        <w:rPr>
          <w:rFonts w:ascii="宋体" w:hAnsi="宋体" w:cs="Arial"/>
          <w:kern w:val="0"/>
          <w:sz w:val="24"/>
        </w:rPr>
        <w:t xml:space="preserve">.1 </w:t>
      </w:r>
      <w:r>
        <w:rPr>
          <w:rFonts w:ascii="宋体" w:hAnsi="宋体" w:cs="Arial" w:hint="eastAsia"/>
          <w:kern w:val="0"/>
          <w:sz w:val="24"/>
        </w:rPr>
        <w:t>关于评标活动暂停</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8</w:t>
      </w:r>
      <w:r>
        <w:rPr>
          <w:rFonts w:ascii="宋体" w:hAnsi="宋体" w:cs="Arial"/>
          <w:kern w:val="0"/>
          <w:sz w:val="24"/>
        </w:rPr>
        <w:t>.2</w:t>
      </w:r>
      <w:r>
        <w:rPr>
          <w:rFonts w:ascii="宋体" w:hAnsi="宋体" w:cs="Arial" w:hint="eastAsia"/>
          <w:kern w:val="0"/>
          <w:sz w:val="24"/>
        </w:rPr>
        <w:t>关于评标中途更换评委</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8</w:t>
      </w:r>
      <w:r>
        <w:rPr>
          <w:rFonts w:ascii="宋体" w:hAnsi="宋体" w:cs="Arial"/>
          <w:kern w:val="0"/>
          <w:sz w:val="24"/>
        </w:rPr>
        <w:t xml:space="preserve">.2.1 </w:t>
      </w:r>
      <w:r>
        <w:rPr>
          <w:rFonts w:ascii="宋体" w:hAnsi="宋体" w:cs="Arial" w:hint="eastAsia"/>
          <w:kern w:val="0"/>
          <w:sz w:val="24"/>
        </w:rPr>
        <w:t>除非发生下列情况之一，评标委员会成员不得在评标中途更换：</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）因不可抗拒的客观原因，不能到场或需在评标中途退出评标活动。</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hint="eastAsia"/>
          <w:kern w:val="0"/>
          <w:sz w:val="24"/>
        </w:rPr>
        <w:t>（</w:t>
      </w:r>
      <w:r>
        <w:rPr>
          <w:rFonts w:ascii="宋体" w:hAnsi="宋体" w:cs="Arial"/>
          <w:kern w:val="0"/>
          <w:sz w:val="24"/>
        </w:rPr>
        <w:t>2</w:t>
      </w:r>
      <w:r>
        <w:rPr>
          <w:rFonts w:ascii="宋体" w:hAnsi="宋体" w:cs="Arial" w:hint="eastAsia"/>
          <w:kern w:val="0"/>
          <w:sz w:val="24"/>
        </w:rPr>
        <w:t>）根据法律法规规定，某个或某几个评标委员会成员需要回避。</w:t>
      </w:r>
    </w:p>
    <w:p w:rsidR="0070645D" w:rsidRDefault="00BE6F32">
      <w:pPr>
        <w:widowControl/>
        <w:shd w:val="clear" w:color="auto" w:fill="FFFFFF"/>
        <w:snapToGrid w:val="0"/>
        <w:spacing w:line="360" w:lineRule="auto"/>
        <w:ind w:firstLineChars="200" w:firstLine="480"/>
        <w:rPr>
          <w:rFonts w:ascii="宋体" w:hAnsi="Calibri" w:cs="Arial"/>
          <w:kern w:val="0"/>
          <w:sz w:val="24"/>
        </w:rPr>
      </w:pPr>
      <w:r>
        <w:rPr>
          <w:rFonts w:ascii="宋体" w:hAnsi="宋体" w:cs="Arial"/>
          <w:kern w:val="0"/>
          <w:sz w:val="24"/>
        </w:rPr>
        <w:t>3.</w:t>
      </w:r>
      <w:r>
        <w:rPr>
          <w:rFonts w:ascii="宋体" w:hAnsi="宋体" w:cs="Arial" w:hint="eastAsia"/>
          <w:kern w:val="0"/>
          <w:sz w:val="24"/>
        </w:rPr>
        <w:t>8</w:t>
      </w:r>
      <w:r>
        <w:rPr>
          <w:rFonts w:ascii="宋体" w:hAnsi="宋体" w:cs="Arial"/>
          <w:kern w:val="0"/>
          <w:sz w:val="24"/>
        </w:rPr>
        <w:t xml:space="preserve">.2.2 </w:t>
      </w:r>
      <w:r>
        <w:rPr>
          <w:rFonts w:ascii="宋体" w:hAnsi="宋体" w:cs="Arial" w:hint="eastAsia"/>
          <w:kern w:val="0"/>
          <w:sz w:val="24"/>
        </w:rPr>
        <w:t>退出评标的评标委员会成员，其已完成的评标行为无效，由更换的评委进行评标。</w:t>
      </w:r>
    </w:p>
    <w:p w:rsidR="0070645D" w:rsidRDefault="00BE6F32">
      <w:pPr>
        <w:widowControl/>
        <w:shd w:val="clear" w:color="auto" w:fill="FFFFFF"/>
        <w:snapToGrid w:val="0"/>
        <w:spacing w:line="360" w:lineRule="auto"/>
        <w:ind w:firstLineChars="200" w:firstLine="480"/>
        <w:rPr>
          <w:rFonts w:ascii="宋体" w:hAnsi="宋体" w:cs="Arial"/>
          <w:kern w:val="0"/>
          <w:sz w:val="24"/>
        </w:rPr>
      </w:pPr>
      <w:r>
        <w:rPr>
          <w:rFonts w:ascii="宋体" w:hAnsi="宋体" w:cs="Arial"/>
          <w:kern w:val="0"/>
          <w:sz w:val="24"/>
        </w:rPr>
        <w:t>3.</w:t>
      </w:r>
      <w:r>
        <w:rPr>
          <w:rFonts w:ascii="宋体" w:hAnsi="宋体" w:cs="Arial" w:hint="eastAsia"/>
          <w:kern w:val="0"/>
          <w:sz w:val="24"/>
        </w:rPr>
        <w:t>8</w:t>
      </w:r>
      <w:r>
        <w:rPr>
          <w:rFonts w:ascii="宋体" w:hAnsi="宋体" w:cs="Arial"/>
          <w:kern w:val="0"/>
          <w:sz w:val="24"/>
        </w:rPr>
        <w:t xml:space="preserve">.3 </w:t>
      </w:r>
      <w:r>
        <w:rPr>
          <w:rFonts w:ascii="宋体" w:hAnsi="宋体" w:cs="Arial" w:hint="eastAsia"/>
          <w:kern w:val="0"/>
          <w:sz w:val="24"/>
        </w:rPr>
        <w:t>在评标环节中，需评标委员会就某项定性的评审结论做出表决的，由评标委员会全体成员按照少数服从多数的原则确定。</w:t>
      </w:r>
    </w:p>
    <w:p w:rsidR="0070645D" w:rsidRDefault="00BE6F32">
      <w:pPr>
        <w:widowControl/>
        <w:jc w:val="left"/>
        <w:rPr>
          <w:rFonts w:ascii="宋体" w:hAnsi="宋体" w:cs="宋体"/>
          <w:b/>
          <w:sz w:val="24"/>
        </w:rPr>
      </w:pPr>
      <w:r>
        <w:rPr>
          <w:rFonts w:ascii="宋体" w:hAnsi="宋体" w:cs="宋体"/>
          <w:b/>
          <w:sz w:val="24"/>
        </w:rPr>
        <w:br w:type="page"/>
      </w:r>
    </w:p>
    <w:p w:rsidR="0070645D" w:rsidRDefault="00BE6F32">
      <w:pPr>
        <w:widowControl/>
        <w:shd w:val="clear" w:color="auto" w:fill="FFFFFF"/>
        <w:snapToGrid w:val="0"/>
        <w:spacing w:line="360" w:lineRule="auto"/>
        <w:jc w:val="center"/>
        <w:rPr>
          <w:rFonts w:ascii="宋体" w:hAnsi="Calibri"/>
          <w:b/>
          <w:sz w:val="24"/>
        </w:rPr>
      </w:pPr>
      <w:r>
        <w:rPr>
          <w:rFonts w:ascii="宋体" w:hAnsi="宋体" w:hint="eastAsia"/>
          <w:b/>
          <w:sz w:val="24"/>
        </w:rPr>
        <w:lastRenderedPageBreak/>
        <w:t>问题澄清通知</w:t>
      </w:r>
    </w:p>
    <w:p w:rsidR="0070645D" w:rsidRDefault="0070645D">
      <w:pPr>
        <w:rPr>
          <w:rFonts w:ascii="宋体" w:hAnsi="Calibri"/>
          <w:sz w:val="24"/>
        </w:rPr>
      </w:pPr>
    </w:p>
    <w:p w:rsidR="0070645D" w:rsidRDefault="00BE6F32">
      <w:pPr>
        <w:rPr>
          <w:rFonts w:ascii="宋体" w:hAnsi="Calibri" w:cs="Arial"/>
          <w:kern w:val="0"/>
          <w:sz w:val="24"/>
        </w:rPr>
      </w:pPr>
      <w:r>
        <w:rPr>
          <w:rFonts w:ascii="宋体" w:hAnsi="宋体" w:cs="Arial" w:hint="eastAsia"/>
          <w:kern w:val="0"/>
          <w:sz w:val="24"/>
        </w:rPr>
        <w:t>（投标人名称）：</w:t>
      </w:r>
    </w:p>
    <w:p w:rsidR="0070645D" w:rsidRDefault="00BE6F32">
      <w:pPr>
        <w:ind w:firstLineChars="200" w:firstLine="480"/>
        <w:rPr>
          <w:rFonts w:ascii="宋体" w:hAnsi="Calibri" w:cs="Arial"/>
          <w:kern w:val="0"/>
          <w:sz w:val="24"/>
        </w:rPr>
      </w:pPr>
      <w:r>
        <w:rPr>
          <w:rFonts w:ascii="宋体" w:hAnsi="宋体" w:cs="Arial" w:hint="eastAsia"/>
          <w:kern w:val="0"/>
          <w:sz w:val="24"/>
        </w:rPr>
        <w:t>（招标项目名称）招标的评标委员会，对你方的投标文件进行了仔细的审查，现需你方对本通知所附质疑问卷中的问题以书面形式予以澄清、说明或者补正。</w:t>
      </w:r>
    </w:p>
    <w:p w:rsidR="0070645D" w:rsidRDefault="00BE6F32">
      <w:pPr>
        <w:rPr>
          <w:rFonts w:ascii="宋体" w:hAnsi="Calibri" w:cs="Arial"/>
          <w:kern w:val="0"/>
          <w:sz w:val="24"/>
        </w:rPr>
      </w:pPr>
      <w:r>
        <w:rPr>
          <w:rFonts w:ascii="宋体" w:hAnsi="宋体" w:cs="Arial" w:hint="eastAsia"/>
          <w:kern w:val="0"/>
          <w:sz w:val="24"/>
        </w:rPr>
        <w:t>质疑问题：</w:t>
      </w: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BE6F32">
      <w:pPr>
        <w:rPr>
          <w:rFonts w:ascii="宋体" w:hAnsi="Calibri" w:cs="Arial"/>
          <w:kern w:val="0"/>
          <w:sz w:val="24"/>
        </w:rPr>
      </w:pPr>
      <w:r>
        <w:rPr>
          <w:rFonts w:ascii="宋体" w:hAnsi="宋体" w:cs="Arial" w:hint="eastAsia"/>
          <w:kern w:val="0"/>
          <w:sz w:val="24"/>
        </w:rPr>
        <w:t>评标委员会员（签字）：</w:t>
      </w:r>
    </w:p>
    <w:p w:rsidR="0070645D" w:rsidRDefault="0070645D">
      <w:pPr>
        <w:rPr>
          <w:rFonts w:ascii="宋体" w:hAnsi="Calibri" w:cs="Arial"/>
          <w:kern w:val="0"/>
          <w:sz w:val="24"/>
        </w:rPr>
      </w:pPr>
    </w:p>
    <w:p w:rsidR="0070645D" w:rsidRDefault="00BE6F32">
      <w:pPr>
        <w:rPr>
          <w:rFonts w:ascii="宋体" w:hAnsi="Calibri" w:cs="Arial"/>
          <w:kern w:val="0"/>
          <w:sz w:val="24"/>
        </w:rPr>
      </w:pPr>
      <w:r>
        <w:rPr>
          <w:rFonts w:ascii="宋体" w:hAnsi="宋体" w:cs="Arial" w:hint="eastAsia"/>
          <w:kern w:val="0"/>
          <w:sz w:val="24"/>
        </w:rPr>
        <w:t>日期：年月日</w:t>
      </w:r>
    </w:p>
    <w:p w:rsidR="0070645D" w:rsidRDefault="00BE6F32">
      <w:pPr>
        <w:jc w:val="center"/>
        <w:rPr>
          <w:rFonts w:ascii="宋体" w:hAnsi="Calibri"/>
          <w:b/>
          <w:sz w:val="24"/>
        </w:rPr>
      </w:pPr>
      <w:r>
        <w:rPr>
          <w:rFonts w:ascii="宋体" w:hAnsi="Calibri" w:cs="Arial"/>
          <w:kern w:val="0"/>
          <w:sz w:val="24"/>
        </w:rPr>
        <w:br w:type="page"/>
      </w:r>
      <w:r>
        <w:rPr>
          <w:rFonts w:ascii="宋体" w:hAnsi="宋体" w:hint="eastAsia"/>
          <w:b/>
          <w:sz w:val="24"/>
        </w:rPr>
        <w:lastRenderedPageBreak/>
        <w:t>问题的澄清、说明或补正</w:t>
      </w:r>
    </w:p>
    <w:p w:rsidR="0070645D" w:rsidRDefault="0070645D">
      <w:pPr>
        <w:rPr>
          <w:rFonts w:ascii="宋体" w:hAnsi="宋体" w:cs="Arial"/>
          <w:kern w:val="0"/>
          <w:sz w:val="24"/>
        </w:rPr>
      </w:pPr>
    </w:p>
    <w:p w:rsidR="0070645D" w:rsidRDefault="00BE6F32">
      <w:pPr>
        <w:rPr>
          <w:rFonts w:ascii="宋体" w:hAnsi="Calibri" w:cs="Arial"/>
          <w:kern w:val="0"/>
          <w:sz w:val="24"/>
        </w:rPr>
      </w:pPr>
      <w:r>
        <w:rPr>
          <w:rFonts w:ascii="宋体" w:hAnsi="宋体" w:cs="Arial" w:hint="eastAsia"/>
          <w:kern w:val="0"/>
          <w:sz w:val="24"/>
        </w:rPr>
        <w:t>评标委员会：</w:t>
      </w:r>
    </w:p>
    <w:p w:rsidR="0070645D" w:rsidRDefault="00BE6F32">
      <w:pPr>
        <w:ind w:firstLineChars="200" w:firstLine="480"/>
        <w:rPr>
          <w:rFonts w:ascii="宋体" w:hAnsi="Calibri" w:cs="Arial"/>
          <w:kern w:val="0"/>
          <w:sz w:val="24"/>
        </w:rPr>
      </w:pPr>
      <w:r>
        <w:rPr>
          <w:rFonts w:ascii="宋体" w:hAnsi="宋体" w:cs="Arial" w:hint="eastAsia"/>
          <w:kern w:val="0"/>
          <w:sz w:val="24"/>
        </w:rPr>
        <w:t>（招标项目名称）的问题澄清通知已收悉，现澄清、说明或者补正如下：</w:t>
      </w: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70645D">
      <w:pPr>
        <w:rPr>
          <w:rFonts w:ascii="宋体" w:hAnsi="Calibri" w:cs="Arial"/>
          <w:kern w:val="0"/>
          <w:sz w:val="24"/>
        </w:rPr>
      </w:pPr>
    </w:p>
    <w:p w:rsidR="0070645D" w:rsidRDefault="00BE6F32">
      <w:pPr>
        <w:rPr>
          <w:rFonts w:ascii="宋体" w:hAnsi="Calibri" w:cs="Arial"/>
          <w:kern w:val="0"/>
          <w:sz w:val="24"/>
        </w:rPr>
      </w:pPr>
      <w:r>
        <w:rPr>
          <w:rFonts w:ascii="宋体" w:hAnsi="宋体" w:cs="Arial" w:hint="eastAsia"/>
          <w:kern w:val="0"/>
          <w:sz w:val="24"/>
        </w:rPr>
        <w:t>法定代表人或其授权委托人（签字）：</w:t>
      </w:r>
    </w:p>
    <w:p w:rsidR="0070645D" w:rsidRDefault="0070645D">
      <w:pPr>
        <w:rPr>
          <w:rFonts w:ascii="宋体" w:hAnsi="Calibri" w:cs="Arial"/>
          <w:kern w:val="0"/>
          <w:sz w:val="24"/>
        </w:rPr>
      </w:pPr>
    </w:p>
    <w:p w:rsidR="0070645D" w:rsidRDefault="00BE6F32">
      <w:pPr>
        <w:rPr>
          <w:rFonts w:ascii="宋体" w:hAnsi="Calibri" w:cs="Arial"/>
          <w:kern w:val="0"/>
          <w:sz w:val="24"/>
        </w:rPr>
      </w:pPr>
      <w:r>
        <w:rPr>
          <w:rFonts w:ascii="宋体" w:hAnsi="宋体" w:cs="Arial" w:hint="eastAsia"/>
          <w:kern w:val="0"/>
          <w:sz w:val="24"/>
        </w:rPr>
        <w:t>日期：年月日</w:t>
      </w:r>
    </w:p>
    <w:p w:rsidR="0070645D" w:rsidRDefault="0070645D">
      <w:pPr>
        <w:rPr>
          <w:rFonts w:ascii="宋体" w:hAnsi="Calibri" w:cs="宋体"/>
          <w:b/>
          <w:sz w:val="24"/>
        </w:rPr>
      </w:pPr>
    </w:p>
    <w:p w:rsidR="0070645D" w:rsidRDefault="00BE6F32">
      <w:pPr>
        <w:rPr>
          <w:rFonts w:ascii="宋体" w:hAnsi="宋体" w:cs="宋体"/>
          <w:sz w:val="28"/>
          <w:szCs w:val="28"/>
        </w:rPr>
      </w:pPr>
      <w:r>
        <w:rPr>
          <w:rFonts w:ascii="宋体" w:hAnsi="宋体" w:cs="宋体" w:hint="eastAsia"/>
          <w:sz w:val="28"/>
          <w:szCs w:val="28"/>
        </w:rPr>
        <w:br w:type="page"/>
      </w:r>
    </w:p>
    <w:p w:rsidR="0070645D" w:rsidRDefault="00BE6F32">
      <w:pPr>
        <w:pStyle w:val="1"/>
        <w:jc w:val="center"/>
        <w:rPr>
          <w:sz w:val="28"/>
          <w:szCs w:val="28"/>
        </w:rPr>
      </w:pPr>
      <w:bookmarkStart w:id="63" w:name="_Toc93592764"/>
      <w:r>
        <w:rPr>
          <w:rFonts w:hint="eastAsia"/>
          <w:sz w:val="28"/>
          <w:szCs w:val="28"/>
        </w:rPr>
        <w:lastRenderedPageBreak/>
        <w:t>第六章</w:t>
      </w:r>
      <w:r>
        <w:rPr>
          <w:rFonts w:hint="eastAsia"/>
          <w:sz w:val="28"/>
          <w:szCs w:val="28"/>
        </w:rPr>
        <w:t xml:space="preserve"> </w:t>
      </w:r>
      <w:r>
        <w:rPr>
          <w:rFonts w:hint="eastAsia"/>
          <w:sz w:val="28"/>
          <w:szCs w:val="28"/>
        </w:rPr>
        <w:t>政府采购合同</w:t>
      </w:r>
      <w:bookmarkEnd w:id="63"/>
    </w:p>
    <w:p w:rsidR="0070645D" w:rsidRDefault="0070645D">
      <w:pPr>
        <w:adjustRightInd w:val="0"/>
        <w:snapToGrid w:val="0"/>
        <w:spacing w:line="360" w:lineRule="auto"/>
        <w:jc w:val="center"/>
        <w:rPr>
          <w:rFonts w:ascii="黑体"/>
          <w:sz w:val="28"/>
          <w:szCs w:val="28"/>
        </w:rPr>
      </w:pPr>
    </w:p>
    <w:p w:rsidR="0070645D" w:rsidRDefault="00BE6F32">
      <w:pPr>
        <w:adjustRightInd w:val="0"/>
        <w:snapToGrid w:val="0"/>
        <w:spacing w:line="360" w:lineRule="auto"/>
        <w:jc w:val="center"/>
        <w:rPr>
          <w:rFonts w:ascii="黑体"/>
          <w:sz w:val="24"/>
        </w:rPr>
      </w:pPr>
      <w:r>
        <w:rPr>
          <w:rFonts w:ascii="黑体" w:hint="eastAsia"/>
          <w:w w:val="110"/>
          <w:sz w:val="24"/>
        </w:rPr>
        <w:t>采购</w:t>
      </w:r>
      <w:r>
        <w:rPr>
          <w:rFonts w:ascii="黑体" w:hint="eastAsia"/>
          <w:sz w:val="24"/>
        </w:rPr>
        <w:t>合同</w:t>
      </w:r>
      <w:r>
        <w:rPr>
          <w:rFonts w:ascii="黑体"/>
          <w:sz w:val="24"/>
        </w:rPr>
        <w:tab/>
      </w:r>
    </w:p>
    <w:p w:rsidR="0070645D" w:rsidRDefault="0070645D">
      <w:pPr>
        <w:adjustRightInd w:val="0"/>
        <w:snapToGrid w:val="0"/>
        <w:spacing w:line="360" w:lineRule="auto"/>
        <w:ind w:firstLineChars="500" w:firstLine="1200"/>
        <w:rPr>
          <w:rFonts w:ascii="黑体"/>
          <w:sz w:val="24"/>
        </w:rPr>
      </w:pPr>
    </w:p>
    <w:p w:rsidR="0070645D" w:rsidRDefault="00BE6F32">
      <w:pPr>
        <w:adjustRightInd w:val="0"/>
        <w:snapToGrid w:val="0"/>
        <w:spacing w:line="360" w:lineRule="auto"/>
        <w:ind w:firstLineChars="500" w:firstLine="1200"/>
        <w:rPr>
          <w:rFonts w:ascii="宋体" w:hAnsi="宋体" w:cs="宋体"/>
          <w:sz w:val="24"/>
        </w:rPr>
      </w:pPr>
      <w:r>
        <w:rPr>
          <w:rFonts w:ascii="宋体" w:hAnsi="宋体" w:cs="宋体" w:hint="eastAsia"/>
          <w:sz w:val="24"/>
        </w:rPr>
        <w:t>项目编号：</w:t>
      </w:r>
    </w:p>
    <w:p w:rsidR="0070645D" w:rsidRDefault="00BE6F32">
      <w:pPr>
        <w:adjustRightInd w:val="0"/>
        <w:snapToGrid w:val="0"/>
        <w:spacing w:line="360" w:lineRule="auto"/>
        <w:ind w:firstLineChars="500" w:firstLine="1200"/>
        <w:rPr>
          <w:rFonts w:ascii="宋体" w:hAnsi="宋体" w:cs="宋体"/>
          <w:sz w:val="24"/>
        </w:rPr>
      </w:pPr>
      <w:r>
        <w:rPr>
          <w:rFonts w:ascii="宋体" w:hAnsi="宋体" w:cs="宋体" w:hint="eastAsia"/>
          <w:sz w:val="24"/>
        </w:rPr>
        <w:t>合同编号：</w:t>
      </w:r>
    </w:p>
    <w:p w:rsidR="0070645D" w:rsidRDefault="0070645D">
      <w:pPr>
        <w:widowControl/>
        <w:adjustRightInd w:val="0"/>
        <w:snapToGrid w:val="0"/>
        <w:spacing w:line="360" w:lineRule="auto"/>
        <w:jc w:val="center"/>
        <w:rPr>
          <w:rFonts w:ascii="宋体" w:hAnsi="宋体" w:cs="宋体"/>
          <w:kern w:val="0"/>
          <w:sz w:val="24"/>
        </w:rPr>
      </w:pPr>
    </w:p>
    <w:p w:rsidR="0070645D" w:rsidRDefault="0070645D">
      <w:pPr>
        <w:adjustRightInd w:val="0"/>
        <w:snapToGrid w:val="0"/>
        <w:spacing w:line="360" w:lineRule="auto"/>
        <w:rPr>
          <w:rFonts w:ascii="宋体" w:hAnsi="宋体" w:cs="宋体"/>
          <w:sz w:val="24"/>
        </w:rPr>
      </w:pPr>
    </w:p>
    <w:p w:rsidR="0070645D" w:rsidRDefault="0070645D">
      <w:pPr>
        <w:adjustRightInd w:val="0"/>
        <w:snapToGrid w:val="0"/>
        <w:spacing w:line="360" w:lineRule="auto"/>
        <w:rPr>
          <w:rFonts w:ascii="宋体" w:hAnsi="宋体" w:cs="宋体"/>
          <w:sz w:val="24"/>
        </w:rPr>
      </w:pPr>
    </w:p>
    <w:p w:rsidR="0070645D" w:rsidRDefault="0070645D">
      <w:pPr>
        <w:pStyle w:val="a0"/>
        <w:ind w:firstLine="240"/>
        <w:rPr>
          <w:rFonts w:cs="宋体"/>
        </w:rPr>
      </w:pPr>
    </w:p>
    <w:p w:rsidR="0070645D" w:rsidRDefault="0070645D">
      <w:pPr>
        <w:adjustRightInd w:val="0"/>
        <w:snapToGrid w:val="0"/>
        <w:spacing w:line="360" w:lineRule="auto"/>
        <w:rPr>
          <w:rFonts w:ascii="宋体" w:hAnsi="宋体" w:cs="宋体"/>
          <w:sz w:val="24"/>
        </w:rPr>
      </w:pPr>
    </w:p>
    <w:p w:rsidR="0070645D" w:rsidRDefault="00BE6F32">
      <w:pPr>
        <w:adjustRightInd w:val="0"/>
        <w:snapToGrid w:val="0"/>
        <w:spacing w:line="360" w:lineRule="auto"/>
        <w:ind w:firstLineChars="500" w:firstLine="1200"/>
        <w:rPr>
          <w:rFonts w:ascii="宋体" w:hAnsi="宋体" w:cs="宋体"/>
          <w:sz w:val="24"/>
        </w:rPr>
      </w:pPr>
      <w:r>
        <w:rPr>
          <w:rFonts w:ascii="宋体" w:hAnsi="宋体" w:cs="宋体" w:hint="eastAsia"/>
          <w:sz w:val="24"/>
        </w:rPr>
        <w:t>甲  方：</w:t>
      </w:r>
    </w:p>
    <w:p w:rsidR="0070645D" w:rsidRDefault="00BE6F32">
      <w:pPr>
        <w:adjustRightInd w:val="0"/>
        <w:snapToGrid w:val="0"/>
        <w:spacing w:line="360" w:lineRule="auto"/>
        <w:ind w:firstLineChars="500" w:firstLine="1200"/>
        <w:rPr>
          <w:rFonts w:ascii="宋体" w:hAnsi="宋体" w:cs="宋体"/>
          <w:sz w:val="24"/>
        </w:rPr>
      </w:pPr>
      <w:r>
        <w:rPr>
          <w:rFonts w:ascii="宋体" w:hAnsi="宋体" w:cs="宋体" w:hint="eastAsia"/>
          <w:sz w:val="24"/>
        </w:rPr>
        <w:t xml:space="preserve">乙  方： </w:t>
      </w:r>
    </w:p>
    <w:p w:rsidR="0070645D" w:rsidRDefault="0070645D">
      <w:pPr>
        <w:adjustRightInd w:val="0"/>
        <w:snapToGrid w:val="0"/>
        <w:spacing w:line="360" w:lineRule="auto"/>
        <w:rPr>
          <w:rFonts w:ascii="宋体" w:hAnsi="宋体" w:cs="宋体"/>
          <w:sz w:val="24"/>
        </w:rPr>
      </w:pPr>
    </w:p>
    <w:p w:rsidR="0070645D" w:rsidRDefault="0070645D">
      <w:pPr>
        <w:adjustRightInd w:val="0"/>
        <w:snapToGrid w:val="0"/>
        <w:spacing w:line="360" w:lineRule="auto"/>
        <w:jc w:val="center"/>
        <w:rPr>
          <w:rFonts w:ascii="宋体" w:hAnsi="宋体" w:cs="宋体"/>
          <w:sz w:val="24"/>
        </w:rPr>
      </w:pPr>
    </w:p>
    <w:p w:rsidR="0070645D" w:rsidRDefault="0070645D">
      <w:pPr>
        <w:adjustRightInd w:val="0"/>
        <w:snapToGrid w:val="0"/>
        <w:spacing w:line="360" w:lineRule="auto"/>
        <w:jc w:val="center"/>
        <w:rPr>
          <w:rFonts w:ascii="宋体" w:hAnsi="宋体" w:cs="宋体"/>
          <w:sz w:val="24"/>
        </w:rPr>
      </w:pPr>
    </w:p>
    <w:p w:rsidR="0070645D" w:rsidRDefault="0070645D">
      <w:pPr>
        <w:adjustRightInd w:val="0"/>
        <w:snapToGrid w:val="0"/>
        <w:spacing w:line="360" w:lineRule="auto"/>
        <w:jc w:val="center"/>
        <w:rPr>
          <w:rFonts w:ascii="宋体" w:hAnsi="宋体" w:cs="宋体"/>
          <w:sz w:val="24"/>
        </w:rPr>
      </w:pPr>
    </w:p>
    <w:p w:rsidR="0070645D" w:rsidRDefault="00BE6F32">
      <w:pPr>
        <w:adjustRightInd w:val="0"/>
        <w:snapToGrid w:val="0"/>
        <w:spacing w:line="360" w:lineRule="auto"/>
        <w:ind w:firstLineChars="500" w:firstLine="1200"/>
        <w:rPr>
          <w:rFonts w:ascii="宋体" w:hAnsi="宋体" w:cs="宋体"/>
          <w:sz w:val="24"/>
        </w:rPr>
      </w:pPr>
      <w:r>
        <w:rPr>
          <w:rFonts w:ascii="宋体" w:hAnsi="宋体" w:cs="宋体" w:hint="eastAsia"/>
          <w:sz w:val="24"/>
        </w:rPr>
        <w:t xml:space="preserve">合同签订地点：            </w:t>
      </w:r>
    </w:p>
    <w:p w:rsidR="0070645D" w:rsidRDefault="0070645D">
      <w:pPr>
        <w:adjustRightInd w:val="0"/>
        <w:snapToGrid w:val="0"/>
        <w:spacing w:line="360" w:lineRule="auto"/>
        <w:ind w:firstLineChars="500" w:firstLine="1200"/>
        <w:rPr>
          <w:rFonts w:ascii="宋体" w:hAnsi="宋体" w:cs="宋体"/>
          <w:sz w:val="24"/>
        </w:rPr>
      </w:pPr>
    </w:p>
    <w:p w:rsidR="0070645D" w:rsidRDefault="0070645D">
      <w:pPr>
        <w:adjustRightInd w:val="0"/>
        <w:snapToGrid w:val="0"/>
        <w:spacing w:line="360" w:lineRule="auto"/>
        <w:jc w:val="center"/>
        <w:rPr>
          <w:rFonts w:ascii="宋体" w:hAnsi="宋体" w:cs="宋体"/>
          <w:sz w:val="24"/>
        </w:rPr>
      </w:pPr>
    </w:p>
    <w:p w:rsidR="0070645D" w:rsidRDefault="00BE6F32">
      <w:pPr>
        <w:adjustRightInd w:val="0"/>
        <w:snapToGrid w:val="0"/>
        <w:spacing w:line="360" w:lineRule="auto"/>
        <w:jc w:val="center"/>
        <w:rPr>
          <w:rFonts w:ascii="宋体" w:hAnsi="宋体" w:cs="宋体"/>
          <w:sz w:val="24"/>
        </w:rPr>
      </w:pPr>
      <w:r>
        <w:rPr>
          <w:rFonts w:ascii="宋体" w:hAnsi="宋体" w:cs="宋体" w:hint="eastAsia"/>
          <w:sz w:val="24"/>
        </w:rPr>
        <w:t>年月</w:t>
      </w:r>
    </w:p>
    <w:p w:rsidR="0070645D" w:rsidRDefault="0070645D">
      <w:pPr>
        <w:adjustRightInd w:val="0"/>
        <w:snapToGrid w:val="0"/>
        <w:spacing w:line="360" w:lineRule="auto"/>
        <w:jc w:val="center"/>
        <w:rPr>
          <w:rFonts w:ascii="黑体"/>
          <w:sz w:val="28"/>
          <w:szCs w:val="28"/>
        </w:rPr>
      </w:pPr>
    </w:p>
    <w:p w:rsidR="0070645D" w:rsidRDefault="0070645D">
      <w:pPr>
        <w:adjustRightInd w:val="0"/>
        <w:snapToGrid w:val="0"/>
        <w:spacing w:line="360" w:lineRule="auto"/>
        <w:rPr>
          <w:rFonts w:ascii="宋体" w:hAnsi="宋体"/>
          <w:szCs w:val="21"/>
        </w:rPr>
      </w:pPr>
    </w:p>
    <w:p w:rsidR="0070645D" w:rsidRDefault="00BE6F32">
      <w:pPr>
        <w:adjustRightInd w:val="0"/>
        <w:snapToGrid w:val="0"/>
        <w:spacing w:line="360" w:lineRule="auto"/>
        <w:jc w:val="center"/>
        <w:rPr>
          <w:rFonts w:ascii="宋体" w:hAnsi="宋体"/>
          <w:sz w:val="30"/>
          <w:szCs w:val="30"/>
        </w:rPr>
      </w:pPr>
      <w:r>
        <w:rPr>
          <w:rFonts w:ascii="宋体" w:hAnsi="宋体" w:hint="eastAsia"/>
          <w:sz w:val="30"/>
          <w:szCs w:val="30"/>
        </w:rPr>
        <w:br w:type="page"/>
      </w:r>
      <w:r>
        <w:rPr>
          <w:rFonts w:ascii="宋体" w:hAnsi="宋体" w:hint="eastAsia"/>
          <w:sz w:val="30"/>
          <w:szCs w:val="30"/>
        </w:rPr>
        <w:lastRenderedPageBreak/>
        <w:t>采 购 （专 用）合同</w:t>
      </w:r>
    </w:p>
    <w:p w:rsidR="0070645D" w:rsidRDefault="00BE6F32">
      <w:pPr>
        <w:adjustRightInd w:val="0"/>
        <w:snapToGrid w:val="0"/>
        <w:spacing w:line="360" w:lineRule="auto"/>
        <w:rPr>
          <w:rFonts w:ascii="宋体" w:hAnsi="宋体"/>
          <w:sz w:val="24"/>
        </w:rPr>
      </w:pPr>
      <w:r>
        <w:rPr>
          <w:rFonts w:ascii="宋体" w:hAnsi="宋体" w:hint="eastAsia"/>
          <w:sz w:val="24"/>
        </w:rPr>
        <w:t>甲方：</w:t>
      </w:r>
    </w:p>
    <w:p w:rsidR="0070645D" w:rsidRDefault="00BE6F32">
      <w:pPr>
        <w:adjustRightInd w:val="0"/>
        <w:snapToGrid w:val="0"/>
        <w:spacing w:line="360" w:lineRule="auto"/>
        <w:rPr>
          <w:rFonts w:ascii="宋体" w:hAnsi="宋体"/>
          <w:sz w:val="24"/>
        </w:rPr>
      </w:pPr>
      <w:r>
        <w:rPr>
          <w:rFonts w:ascii="宋体" w:hAnsi="宋体" w:hint="eastAsia"/>
          <w:sz w:val="24"/>
        </w:rPr>
        <w:t xml:space="preserve">乙方：                                </w:t>
      </w:r>
    </w:p>
    <w:p w:rsidR="0070645D" w:rsidRDefault="00BE6F32">
      <w:pPr>
        <w:widowControl/>
        <w:adjustRightInd w:val="0"/>
        <w:snapToGrid w:val="0"/>
        <w:spacing w:line="360" w:lineRule="auto"/>
        <w:ind w:leftChars="86" w:left="181" w:firstLineChars="171" w:firstLine="410"/>
        <w:rPr>
          <w:rFonts w:ascii="宋体" w:hAnsi="宋体"/>
          <w:sz w:val="24"/>
        </w:rPr>
      </w:pPr>
      <w:r>
        <w:rPr>
          <w:rFonts w:ascii="宋体" w:hAnsi="宋体" w:hint="eastAsia"/>
          <w:sz w:val="24"/>
        </w:rPr>
        <w:t>（以下简称甲方）经组织的招标采购，选定</w:t>
      </w:r>
      <w:r>
        <w:rPr>
          <w:rFonts w:ascii="宋体" w:hAnsi="宋体" w:hint="eastAsia"/>
          <w:sz w:val="24"/>
          <w:u w:val="single"/>
        </w:rPr>
        <w:t xml:space="preserve">                                                                                    （                  （</w:t>
      </w:r>
      <w:r>
        <w:rPr>
          <w:rFonts w:ascii="宋体" w:hAnsi="宋体" w:hint="eastAsia"/>
          <w:sz w:val="24"/>
        </w:rPr>
        <w:t>以下简称乙方</w:t>
      </w:r>
      <w:r>
        <w:rPr>
          <w:rFonts w:ascii="宋体" w:hAnsi="宋体" w:hint="eastAsia"/>
          <w:sz w:val="24"/>
          <w:u w:val="single"/>
        </w:rPr>
        <w:t>）</w:t>
      </w:r>
      <w:r>
        <w:rPr>
          <w:rFonts w:ascii="宋体" w:hAnsi="宋体" w:hint="eastAsia"/>
          <w:sz w:val="24"/>
        </w:rPr>
        <w:t>：为提供产品的</w:t>
      </w:r>
      <w:r>
        <w:rPr>
          <w:rFonts w:ascii="宋体" w:hAnsi="宋体" w:hint="eastAsia"/>
          <w:sz w:val="24"/>
          <w:u w:val="single"/>
        </w:rPr>
        <w:t>中标单位</w:t>
      </w:r>
      <w:r>
        <w:rPr>
          <w:rFonts w:ascii="宋体" w:hAnsi="宋体" w:hint="eastAsia"/>
          <w:sz w:val="24"/>
        </w:rPr>
        <w:t>。依据《中华人民共和国民法典》、《中华人民共和国政府采购法》及相关法律、法规，经甲、乙双方共同协商，按下述条款签署本合同。</w:t>
      </w:r>
    </w:p>
    <w:p w:rsidR="0070645D" w:rsidRDefault="00BE6F32">
      <w:pPr>
        <w:widowControl/>
        <w:adjustRightInd w:val="0"/>
        <w:snapToGrid w:val="0"/>
        <w:spacing w:line="360" w:lineRule="auto"/>
        <w:rPr>
          <w:rFonts w:ascii="宋体" w:hAnsi="宋体"/>
          <w:sz w:val="24"/>
        </w:rPr>
      </w:pPr>
      <w:r>
        <w:rPr>
          <w:rFonts w:ascii="宋体" w:hAnsi="宋体" w:hint="eastAsia"/>
          <w:sz w:val="24"/>
        </w:rPr>
        <w:t>一、合同标的、规格、数量、单价</w:t>
      </w:r>
    </w:p>
    <w:tbl>
      <w:tblPr>
        <w:tblW w:w="10031" w:type="dxa"/>
        <w:jc w:val="center"/>
        <w:tblLayout w:type="fixed"/>
        <w:tblLook w:val="04A0" w:firstRow="1" w:lastRow="0" w:firstColumn="1" w:lastColumn="0" w:noHBand="0" w:noVBand="1"/>
      </w:tblPr>
      <w:tblGrid>
        <w:gridCol w:w="729"/>
        <w:gridCol w:w="1266"/>
        <w:gridCol w:w="851"/>
        <w:gridCol w:w="728"/>
        <w:gridCol w:w="889"/>
        <w:gridCol w:w="803"/>
        <w:gridCol w:w="1774"/>
        <w:gridCol w:w="1105"/>
        <w:gridCol w:w="989"/>
        <w:gridCol w:w="897"/>
      </w:tblGrid>
      <w:tr w:rsidR="0070645D">
        <w:trPr>
          <w:cantSplit/>
          <w:trHeight w:hRule="exact" w:val="615"/>
          <w:jc w:val="center"/>
        </w:trPr>
        <w:tc>
          <w:tcPr>
            <w:tcW w:w="729" w:type="dxa"/>
            <w:vMerge w:val="restart"/>
            <w:tcBorders>
              <w:top w:val="single" w:sz="4" w:space="0" w:color="auto"/>
              <w:left w:val="single" w:sz="4" w:space="0" w:color="auto"/>
              <w:right w:val="single" w:sz="4" w:space="0" w:color="auto"/>
            </w:tcBorders>
            <w:vAlign w:val="center"/>
          </w:tcPr>
          <w:p w:rsidR="0070645D" w:rsidRDefault="00BE6F32">
            <w:pPr>
              <w:adjustRightInd w:val="0"/>
              <w:snapToGrid w:val="0"/>
              <w:spacing w:line="360" w:lineRule="auto"/>
              <w:jc w:val="center"/>
              <w:rPr>
                <w:rFonts w:ascii="宋体" w:hAnsi="宋体"/>
                <w:sz w:val="24"/>
              </w:rPr>
            </w:pPr>
            <w:r>
              <w:rPr>
                <w:rFonts w:ascii="宋体" w:hAnsi="宋体" w:hint="eastAsia"/>
                <w:sz w:val="24"/>
              </w:rPr>
              <w:t>项目序号</w:t>
            </w:r>
          </w:p>
        </w:tc>
        <w:tc>
          <w:tcPr>
            <w:tcW w:w="1266" w:type="dxa"/>
            <w:vMerge w:val="restart"/>
            <w:tcBorders>
              <w:top w:val="single" w:sz="4" w:space="0" w:color="auto"/>
              <w:left w:val="single" w:sz="4" w:space="0" w:color="auto"/>
              <w:right w:val="single" w:sz="4" w:space="0" w:color="auto"/>
            </w:tcBorders>
            <w:vAlign w:val="center"/>
          </w:tcPr>
          <w:p w:rsidR="0070645D" w:rsidRDefault="00BE6F32">
            <w:pPr>
              <w:adjustRightInd w:val="0"/>
              <w:snapToGrid w:val="0"/>
              <w:spacing w:line="360" w:lineRule="auto"/>
              <w:jc w:val="center"/>
              <w:rPr>
                <w:rFonts w:ascii="宋体" w:hAnsi="宋体"/>
                <w:sz w:val="24"/>
              </w:rPr>
            </w:pPr>
            <w:r>
              <w:rPr>
                <w:rFonts w:ascii="宋体" w:hAnsi="宋体" w:hint="eastAsia"/>
                <w:sz w:val="24"/>
              </w:rPr>
              <w:t>名称</w:t>
            </w:r>
          </w:p>
          <w:p w:rsidR="0070645D" w:rsidRDefault="00BE6F32">
            <w:pPr>
              <w:adjustRightInd w:val="0"/>
              <w:snapToGrid w:val="0"/>
              <w:spacing w:line="360" w:lineRule="auto"/>
              <w:jc w:val="center"/>
              <w:rPr>
                <w:rFonts w:ascii="宋体" w:hAnsi="宋体"/>
                <w:sz w:val="24"/>
              </w:rPr>
            </w:pPr>
            <w:r>
              <w:rPr>
                <w:rFonts w:ascii="宋体" w:hAnsi="宋体" w:hint="eastAsia"/>
                <w:sz w:val="24"/>
              </w:rPr>
              <w:t>（通用名）</w:t>
            </w:r>
          </w:p>
        </w:tc>
        <w:tc>
          <w:tcPr>
            <w:tcW w:w="851" w:type="dxa"/>
            <w:vMerge w:val="restart"/>
            <w:tcBorders>
              <w:top w:val="single" w:sz="4" w:space="0" w:color="auto"/>
              <w:left w:val="single" w:sz="4" w:space="0" w:color="auto"/>
              <w:right w:val="single" w:sz="4" w:space="0" w:color="auto"/>
            </w:tcBorders>
            <w:vAlign w:val="center"/>
          </w:tcPr>
          <w:p w:rsidR="0070645D" w:rsidRDefault="00BE6F32">
            <w:pPr>
              <w:adjustRightInd w:val="0"/>
              <w:snapToGrid w:val="0"/>
              <w:spacing w:line="360" w:lineRule="auto"/>
              <w:jc w:val="center"/>
              <w:rPr>
                <w:rFonts w:ascii="宋体" w:hAnsi="宋体"/>
                <w:sz w:val="24"/>
              </w:rPr>
            </w:pPr>
            <w:r>
              <w:rPr>
                <w:rFonts w:ascii="宋体" w:hAnsi="宋体" w:hint="eastAsia"/>
                <w:sz w:val="24"/>
              </w:rPr>
              <w:t>国产/进口</w:t>
            </w:r>
          </w:p>
        </w:tc>
        <w:tc>
          <w:tcPr>
            <w:tcW w:w="728" w:type="dxa"/>
            <w:vMerge w:val="restart"/>
            <w:tcBorders>
              <w:top w:val="single" w:sz="4" w:space="0" w:color="auto"/>
              <w:left w:val="single" w:sz="4" w:space="0" w:color="auto"/>
              <w:right w:val="single" w:sz="4" w:space="0" w:color="auto"/>
            </w:tcBorders>
            <w:vAlign w:val="center"/>
          </w:tcPr>
          <w:p w:rsidR="0070645D" w:rsidRDefault="00BE6F32">
            <w:pPr>
              <w:adjustRightInd w:val="0"/>
              <w:snapToGrid w:val="0"/>
              <w:spacing w:line="360" w:lineRule="auto"/>
              <w:jc w:val="center"/>
              <w:rPr>
                <w:rFonts w:ascii="宋体" w:hAnsi="宋体"/>
                <w:sz w:val="24"/>
              </w:rPr>
            </w:pPr>
            <w:r>
              <w:rPr>
                <w:rFonts w:ascii="宋体" w:hAnsi="宋体" w:hint="eastAsia"/>
                <w:sz w:val="24"/>
              </w:rPr>
              <w:t>品名</w:t>
            </w:r>
          </w:p>
          <w:p w:rsidR="0070645D" w:rsidRDefault="00BE6F32">
            <w:pPr>
              <w:adjustRightInd w:val="0"/>
              <w:snapToGrid w:val="0"/>
              <w:spacing w:line="360" w:lineRule="auto"/>
              <w:jc w:val="center"/>
              <w:rPr>
                <w:rFonts w:ascii="宋体" w:hAnsi="宋体"/>
                <w:sz w:val="24"/>
              </w:rPr>
            </w:pPr>
            <w:r>
              <w:rPr>
                <w:rFonts w:ascii="宋体" w:hAnsi="宋体"/>
                <w:sz w:val="24"/>
              </w:rPr>
              <w:t>型号</w:t>
            </w:r>
          </w:p>
        </w:tc>
        <w:tc>
          <w:tcPr>
            <w:tcW w:w="889" w:type="dxa"/>
            <w:vMerge w:val="restart"/>
            <w:tcBorders>
              <w:top w:val="single" w:sz="4" w:space="0" w:color="auto"/>
              <w:left w:val="single" w:sz="4" w:space="0" w:color="auto"/>
              <w:right w:val="single" w:sz="4" w:space="0" w:color="auto"/>
            </w:tcBorders>
            <w:vAlign w:val="center"/>
          </w:tcPr>
          <w:p w:rsidR="0070645D" w:rsidRDefault="00BE6F32">
            <w:pPr>
              <w:adjustRightInd w:val="0"/>
              <w:snapToGrid w:val="0"/>
              <w:spacing w:line="360" w:lineRule="auto"/>
              <w:jc w:val="center"/>
              <w:rPr>
                <w:rFonts w:ascii="宋体" w:hAnsi="宋体"/>
                <w:sz w:val="24"/>
              </w:rPr>
            </w:pPr>
            <w:r>
              <w:rPr>
                <w:rFonts w:ascii="宋体" w:hAnsi="宋体"/>
                <w:sz w:val="24"/>
              </w:rPr>
              <w:t>技术</w:t>
            </w:r>
          </w:p>
          <w:p w:rsidR="0070645D" w:rsidRDefault="00BE6F32">
            <w:pPr>
              <w:adjustRightInd w:val="0"/>
              <w:snapToGrid w:val="0"/>
              <w:spacing w:line="360" w:lineRule="auto"/>
              <w:jc w:val="center"/>
              <w:rPr>
                <w:rFonts w:ascii="宋体" w:hAnsi="宋体"/>
                <w:sz w:val="24"/>
              </w:rPr>
            </w:pPr>
            <w:r>
              <w:rPr>
                <w:rFonts w:ascii="宋体" w:hAnsi="宋体"/>
                <w:sz w:val="24"/>
              </w:rPr>
              <w:t>参数</w:t>
            </w:r>
          </w:p>
        </w:tc>
        <w:tc>
          <w:tcPr>
            <w:tcW w:w="803" w:type="dxa"/>
            <w:vMerge w:val="restart"/>
            <w:tcBorders>
              <w:top w:val="single" w:sz="4" w:space="0" w:color="auto"/>
              <w:left w:val="single" w:sz="4" w:space="0" w:color="auto"/>
              <w:right w:val="single" w:sz="4" w:space="0" w:color="auto"/>
            </w:tcBorders>
            <w:vAlign w:val="center"/>
          </w:tcPr>
          <w:p w:rsidR="0070645D" w:rsidRDefault="00BE6F32">
            <w:pPr>
              <w:adjustRightInd w:val="0"/>
              <w:snapToGrid w:val="0"/>
              <w:spacing w:line="360" w:lineRule="auto"/>
              <w:jc w:val="center"/>
              <w:rPr>
                <w:rFonts w:ascii="宋体" w:hAnsi="宋体"/>
                <w:sz w:val="24"/>
              </w:rPr>
            </w:pPr>
            <w:r>
              <w:rPr>
                <w:rFonts w:ascii="宋体" w:hAnsi="宋体"/>
                <w:sz w:val="24"/>
              </w:rPr>
              <w:t>数量</w:t>
            </w:r>
          </w:p>
        </w:tc>
        <w:tc>
          <w:tcPr>
            <w:tcW w:w="1774" w:type="dxa"/>
            <w:tcBorders>
              <w:top w:val="single" w:sz="4" w:space="0" w:color="auto"/>
              <w:left w:val="single" w:sz="4" w:space="0" w:color="auto"/>
              <w:bottom w:val="single" w:sz="4" w:space="0" w:color="auto"/>
              <w:right w:val="single" w:sz="4" w:space="0" w:color="auto"/>
            </w:tcBorders>
            <w:vAlign w:val="bottom"/>
          </w:tcPr>
          <w:p w:rsidR="0070645D" w:rsidRDefault="00BE6F32">
            <w:pPr>
              <w:adjustRightInd w:val="0"/>
              <w:snapToGrid w:val="0"/>
              <w:spacing w:line="360" w:lineRule="auto"/>
              <w:jc w:val="center"/>
              <w:rPr>
                <w:rFonts w:ascii="宋体" w:hAnsi="宋体"/>
                <w:sz w:val="24"/>
              </w:rPr>
            </w:pPr>
            <w:r>
              <w:rPr>
                <w:rFonts w:ascii="宋体" w:hAnsi="宋体" w:hint="eastAsia"/>
                <w:sz w:val="24"/>
              </w:rPr>
              <w:t>投标方报价</w:t>
            </w:r>
          </w:p>
        </w:tc>
        <w:tc>
          <w:tcPr>
            <w:tcW w:w="1105" w:type="dxa"/>
            <w:vMerge w:val="restart"/>
            <w:tcBorders>
              <w:top w:val="single" w:sz="4" w:space="0" w:color="auto"/>
              <w:left w:val="single" w:sz="4" w:space="0" w:color="auto"/>
              <w:right w:val="single" w:sz="4" w:space="0" w:color="auto"/>
            </w:tcBorders>
            <w:vAlign w:val="center"/>
          </w:tcPr>
          <w:p w:rsidR="0070645D" w:rsidRDefault="00BE6F32">
            <w:pPr>
              <w:adjustRightInd w:val="0"/>
              <w:snapToGrid w:val="0"/>
              <w:spacing w:line="360" w:lineRule="auto"/>
              <w:jc w:val="center"/>
              <w:rPr>
                <w:rFonts w:ascii="宋体" w:hAnsi="宋体"/>
                <w:sz w:val="24"/>
              </w:rPr>
            </w:pPr>
            <w:r>
              <w:rPr>
                <w:rFonts w:ascii="宋体" w:hAnsi="宋体"/>
                <w:sz w:val="24"/>
              </w:rPr>
              <w:t>合同</w:t>
            </w:r>
          </w:p>
          <w:p w:rsidR="0070645D" w:rsidRDefault="00BE6F32">
            <w:pPr>
              <w:adjustRightInd w:val="0"/>
              <w:snapToGrid w:val="0"/>
              <w:spacing w:line="360" w:lineRule="auto"/>
              <w:jc w:val="center"/>
              <w:rPr>
                <w:rFonts w:ascii="宋体" w:hAnsi="宋体"/>
                <w:sz w:val="24"/>
              </w:rPr>
            </w:pPr>
            <w:r>
              <w:rPr>
                <w:rFonts w:ascii="宋体" w:hAnsi="宋体"/>
                <w:sz w:val="24"/>
              </w:rPr>
              <w:t>总价</w:t>
            </w:r>
          </w:p>
        </w:tc>
        <w:tc>
          <w:tcPr>
            <w:tcW w:w="989" w:type="dxa"/>
            <w:vMerge w:val="restart"/>
            <w:tcBorders>
              <w:top w:val="single" w:sz="4" w:space="0" w:color="auto"/>
              <w:left w:val="single" w:sz="4" w:space="0" w:color="auto"/>
              <w:right w:val="single" w:sz="4" w:space="0" w:color="auto"/>
            </w:tcBorders>
            <w:vAlign w:val="center"/>
          </w:tcPr>
          <w:p w:rsidR="0070645D" w:rsidRDefault="00BE6F32">
            <w:pPr>
              <w:adjustRightInd w:val="0"/>
              <w:snapToGrid w:val="0"/>
              <w:spacing w:line="360" w:lineRule="auto"/>
              <w:jc w:val="center"/>
              <w:rPr>
                <w:rFonts w:ascii="宋体" w:hAnsi="宋体"/>
                <w:sz w:val="24"/>
              </w:rPr>
            </w:pPr>
            <w:r>
              <w:rPr>
                <w:rFonts w:ascii="宋体" w:hAnsi="宋体" w:hint="eastAsia"/>
                <w:sz w:val="24"/>
              </w:rPr>
              <w:t>金额</w:t>
            </w:r>
          </w:p>
          <w:p w:rsidR="0070645D" w:rsidRDefault="00BE6F32">
            <w:pPr>
              <w:adjustRightInd w:val="0"/>
              <w:snapToGrid w:val="0"/>
              <w:spacing w:line="360" w:lineRule="auto"/>
              <w:jc w:val="center"/>
              <w:rPr>
                <w:rFonts w:ascii="宋体" w:hAnsi="宋体"/>
                <w:sz w:val="24"/>
              </w:rPr>
            </w:pPr>
            <w:r>
              <w:rPr>
                <w:rFonts w:ascii="宋体" w:hAnsi="宋体" w:hint="eastAsia"/>
                <w:sz w:val="24"/>
              </w:rPr>
              <w:t>大写</w:t>
            </w:r>
          </w:p>
        </w:tc>
        <w:tc>
          <w:tcPr>
            <w:tcW w:w="897" w:type="dxa"/>
            <w:vMerge w:val="restart"/>
            <w:tcBorders>
              <w:top w:val="single" w:sz="4" w:space="0" w:color="auto"/>
              <w:right w:val="single" w:sz="4" w:space="0" w:color="auto"/>
            </w:tcBorders>
            <w:vAlign w:val="center"/>
          </w:tcPr>
          <w:p w:rsidR="0070645D" w:rsidRDefault="00BE6F32">
            <w:pPr>
              <w:widowControl/>
              <w:adjustRightInd w:val="0"/>
              <w:snapToGrid w:val="0"/>
              <w:rPr>
                <w:rFonts w:ascii="宋体" w:hAnsi="宋体"/>
                <w:sz w:val="24"/>
              </w:rPr>
            </w:pPr>
            <w:r>
              <w:rPr>
                <w:rFonts w:ascii="宋体" w:hAnsi="宋体" w:hint="eastAsia"/>
                <w:sz w:val="24"/>
              </w:rPr>
              <w:t>备注</w:t>
            </w:r>
          </w:p>
        </w:tc>
      </w:tr>
      <w:tr w:rsidR="0070645D">
        <w:trPr>
          <w:cantSplit/>
          <w:trHeight w:val="578"/>
          <w:jc w:val="center"/>
        </w:trPr>
        <w:tc>
          <w:tcPr>
            <w:tcW w:w="729" w:type="dxa"/>
            <w:vMerge/>
            <w:tcBorders>
              <w:left w:val="single" w:sz="4" w:space="0" w:color="auto"/>
              <w:bottom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1266" w:type="dxa"/>
            <w:vMerge/>
            <w:tcBorders>
              <w:left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851" w:type="dxa"/>
            <w:vMerge/>
            <w:tcBorders>
              <w:left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728" w:type="dxa"/>
            <w:vMerge/>
            <w:tcBorders>
              <w:left w:val="single" w:sz="4" w:space="0" w:color="auto"/>
              <w:right w:val="single" w:sz="4" w:space="0" w:color="auto"/>
            </w:tcBorders>
          </w:tcPr>
          <w:p w:rsidR="0070645D" w:rsidRDefault="0070645D">
            <w:pPr>
              <w:adjustRightInd w:val="0"/>
              <w:snapToGrid w:val="0"/>
              <w:spacing w:line="360" w:lineRule="auto"/>
              <w:rPr>
                <w:rFonts w:ascii="宋体" w:hAnsi="宋体"/>
                <w:sz w:val="24"/>
              </w:rPr>
            </w:pPr>
          </w:p>
        </w:tc>
        <w:tc>
          <w:tcPr>
            <w:tcW w:w="889" w:type="dxa"/>
            <w:vMerge/>
            <w:tcBorders>
              <w:left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803" w:type="dxa"/>
            <w:vMerge/>
            <w:tcBorders>
              <w:left w:val="single" w:sz="4" w:space="0" w:color="auto"/>
              <w:right w:val="single" w:sz="4" w:space="0" w:color="auto"/>
            </w:tcBorders>
          </w:tcPr>
          <w:p w:rsidR="0070645D" w:rsidRDefault="0070645D">
            <w:pPr>
              <w:adjustRightInd w:val="0"/>
              <w:snapToGrid w:val="0"/>
              <w:spacing w:line="360" w:lineRule="auto"/>
              <w:jc w:val="center"/>
              <w:rPr>
                <w:rFonts w:ascii="宋体" w:hAnsi="宋体"/>
                <w:sz w:val="24"/>
              </w:rPr>
            </w:pPr>
          </w:p>
        </w:tc>
        <w:tc>
          <w:tcPr>
            <w:tcW w:w="1774" w:type="dxa"/>
            <w:tcBorders>
              <w:top w:val="single" w:sz="4" w:space="0" w:color="auto"/>
              <w:left w:val="single" w:sz="4" w:space="0" w:color="auto"/>
              <w:right w:val="single" w:sz="4" w:space="0" w:color="auto"/>
            </w:tcBorders>
            <w:vAlign w:val="bottom"/>
          </w:tcPr>
          <w:p w:rsidR="0070645D" w:rsidRDefault="00BE6F32">
            <w:pPr>
              <w:adjustRightInd w:val="0"/>
              <w:snapToGrid w:val="0"/>
              <w:spacing w:line="360" w:lineRule="auto"/>
              <w:ind w:left="165"/>
              <w:jc w:val="center"/>
              <w:rPr>
                <w:rFonts w:ascii="宋体" w:hAnsi="宋体"/>
                <w:sz w:val="24"/>
              </w:rPr>
            </w:pPr>
            <w:r>
              <w:rPr>
                <w:rFonts w:ascii="宋体" w:hAnsi="宋体" w:hint="eastAsia"/>
                <w:sz w:val="24"/>
              </w:rPr>
              <w:t>单价（元/支）</w:t>
            </w:r>
          </w:p>
        </w:tc>
        <w:tc>
          <w:tcPr>
            <w:tcW w:w="1105" w:type="dxa"/>
            <w:vMerge/>
            <w:tcBorders>
              <w:left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989" w:type="dxa"/>
            <w:vMerge/>
            <w:tcBorders>
              <w:left w:val="single" w:sz="4" w:space="0" w:color="auto"/>
              <w:bottom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897" w:type="dxa"/>
            <w:vMerge/>
            <w:tcBorders>
              <w:bottom w:val="single" w:sz="4" w:space="0" w:color="auto"/>
              <w:right w:val="single" w:sz="4" w:space="0" w:color="auto"/>
            </w:tcBorders>
          </w:tcPr>
          <w:p w:rsidR="0070645D" w:rsidRDefault="0070645D">
            <w:pPr>
              <w:widowControl/>
              <w:adjustRightInd w:val="0"/>
              <w:snapToGrid w:val="0"/>
              <w:jc w:val="left"/>
              <w:rPr>
                <w:rFonts w:ascii="宋体" w:hAnsi="宋体"/>
                <w:sz w:val="24"/>
              </w:rPr>
            </w:pPr>
          </w:p>
        </w:tc>
      </w:tr>
      <w:tr w:rsidR="0070645D">
        <w:trPr>
          <w:cantSplit/>
          <w:trHeight w:val="615"/>
          <w:jc w:val="center"/>
        </w:trPr>
        <w:tc>
          <w:tcPr>
            <w:tcW w:w="729" w:type="dxa"/>
            <w:tcBorders>
              <w:top w:val="single" w:sz="4" w:space="0" w:color="auto"/>
              <w:left w:val="single" w:sz="6" w:space="0" w:color="auto"/>
              <w:bottom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1266" w:type="dxa"/>
            <w:tcBorders>
              <w:top w:val="single" w:sz="6" w:space="0" w:color="auto"/>
              <w:left w:val="single" w:sz="4" w:space="0" w:color="auto"/>
              <w:bottom w:val="single" w:sz="6" w:space="0" w:color="auto"/>
              <w:right w:val="single" w:sz="6" w:space="0" w:color="auto"/>
            </w:tcBorders>
            <w:vAlign w:val="center"/>
          </w:tcPr>
          <w:p w:rsidR="0070645D" w:rsidRDefault="0070645D">
            <w:pPr>
              <w:adjustRightInd w:val="0"/>
              <w:snapToGrid w:val="0"/>
              <w:spacing w:line="360" w:lineRule="auto"/>
              <w:jc w:val="center"/>
              <w:rPr>
                <w:rFonts w:ascii="宋体" w:hAnsi="宋体"/>
                <w:sz w:val="24"/>
              </w:rPr>
            </w:pPr>
          </w:p>
        </w:tc>
        <w:tc>
          <w:tcPr>
            <w:tcW w:w="851" w:type="dxa"/>
            <w:tcBorders>
              <w:top w:val="single" w:sz="4" w:space="0" w:color="auto"/>
              <w:left w:val="single" w:sz="6" w:space="0" w:color="auto"/>
              <w:bottom w:val="single" w:sz="4" w:space="0" w:color="auto"/>
              <w:right w:val="single" w:sz="6" w:space="0" w:color="auto"/>
            </w:tcBorders>
            <w:vAlign w:val="center"/>
          </w:tcPr>
          <w:p w:rsidR="0070645D" w:rsidRDefault="0070645D">
            <w:pPr>
              <w:adjustRightInd w:val="0"/>
              <w:snapToGrid w:val="0"/>
              <w:spacing w:line="360" w:lineRule="auto"/>
              <w:jc w:val="center"/>
              <w:rPr>
                <w:rFonts w:ascii="宋体" w:hAnsi="宋体"/>
                <w:sz w:val="24"/>
              </w:rPr>
            </w:pPr>
          </w:p>
        </w:tc>
        <w:tc>
          <w:tcPr>
            <w:tcW w:w="728" w:type="dxa"/>
            <w:tcBorders>
              <w:top w:val="single" w:sz="4" w:space="0" w:color="auto"/>
              <w:left w:val="single" w:sz="6" w:space="0" w:color="auto"/>
              <w:bottom w:val="single" w:sz="4" w:space="0" w:color="auto"/>
              <w:right w:val="single" w:sz="6" w:space="0" w:color="auto"/>
            </w:tcBorders>
          </w:tcPr>
          <w:p w:rsidR="0070645D" w:rsidRDefault="0070645D">
            <w:pPr>
              <w:adjustRightInd w:val="0"/>
              <w:snapToGrid w:val="0"/>
              <w:spacing w:line="360" w:lineRule="auto"/>
              <w:jc w:val="center"/>
              <w:rPr>
                <w:rFonts w:ascii="宋体" w:hAnsi="宋体"/>
                <w:sz w:val="24"/>
              </w:rPr>
            </w:pPr>
          </w:p>
        </w:tc>
        <w:tc>
          <w:tcPr>
            <w:tcW w:w="889" w:type="dxa"/>
            <w:tcBorders>
              <w:top w:val="single" w:sz="4" w:space="0" w:color="auto"/>
              <w:left w:val="single" w:sz="6" w:space="0" w:color="auto"/>
              <w:bottom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tcPr>
          <w:p w:rsidR="0070645D" w:rsidRDefault="0070645D">
            <w:pPr>
              <w:adjustRightInd w:val="0"/>
              <w:snapToGrid w:val="0"/>
              <w:spacing w:line="360" w:lineRule="auto"/>
              <w:jc w:val="center"/>
              <w:rPr>
                <w:rFonts w:ascii="宋体" w:hAnsi="宋体"/>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1105" w:type="dxa"/>
            <w:tcBorders>
              <w:top w:val="single" w:sz="4" w:space="0" w:color="auto"/>
              <w:left w:val="single" w:sz="4" w:space="0" w:color="auto"/>
              <w:bottom w:val="single" w:sz="4" w:space="0" w:color="auto"/>
              <w:right w:val="single" w:sz="6" w:space="0" w:color="auto"/>
            </w:tcBorders>
            <w:vAlign w:val="center"/>
          </w:tcPr>
          <w:p w:rsidR="0070645D" w:rsidRDefault="0070645D">
            <w:pPr>
              <w:adjustRightInd w:val="0"/>
              <w:snapToGrid w:val="0"/>
              <w:spacing w:line="360" w:lineRule="auto"/>
              <w:jc w:val="center"/>
              <w:rPr>
                <w:rFonts w:ascii="宋体" w:hAnsi="宋体"/>
                <w:sz w:val="24"/>
              </w:rPr>
            </w:pPr>
          </w:p>
        </w:tc>
        <w:tc>
          <w:tcPr>
            <w:tcW w:w="989" w:type="dxa"/>
            <w:tcBorders>
              <w:top w:val="single" w:sz="4" w:space="0" w:color="auto"/>
              <w:left w:val="single" w:sz="6"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897" w:type="dxa"/>
            <w:tcBorders>
              <w:top w:val="single" w:sz="4" w:space="0" w:color="auto"/>
              <w:bottom w:val="single" w:sz="4" w:space="0" w:color="auto"/>
              <w:right w:val="single" w:sz="4" w:space="0" w:color="auto"/>
            </w:tcBorders>
          </w:tcPr>
          <w:p w:rsidR="0070645D" w:rsidRDefault="0070645D">
            <w:pPr>
              <w:widowControl/>
              <w:adjustRightInd w:val="0"/>
              <w:snapToGrid w:val="0"/>
              <w:jc w:val="left"/>
              <w:rPr>
                <w:rFonts w:ascii="宋体" w:hAnsi="宋体"/>
                <w:sz w:val="24"/>
              </w:rPr>
            </w:pPr>
          </w:p>
        </w:tc>
      </w:tr>
      <w:tr w:rsidR="0070645D">
        <w:trPr>
          <w:cantSplit/>
          <w:trHeight w:val="642"/>
          <w:jc w:val="center"/>
        </w:trPr>
        <w:tc>
          <w:tcPr>
            <w:tcW w:w="729" w:type="dxa"/>
            <w:tcBorders>
              <w:top w:val="single" w:sz="4" w:space="0" w:color="auto"/>
              <w:left w:val="single" w:sz="6" w:space="0" w:color="auto"/>
              <w:bottom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1266" w:type="dxa"/>
            <w:tcBorders>
              <w:top w:val="single" w:sz="6" w:space="0" w:color="auto"/>
              <w:left w:val="single" w:sz="4" w:space="0" w:color="auto"/>
              <w:bottom w:val="single" w:sz="6" w:space="0" w:color="auto"/>
              <w:right w:val="single" w:sz="6" w:space="0" w:color="auto"/>
            </w:tcBorders>
            <w:vAlign w:val="center"/>
          </w:tcPr>
          <w:p w:rsidR="0070645D" w:rsidRDefault="0070645D">
            <w:pPr>
              <w:adjustRightInd w:val="0"/>
              <w:snapToGrid w:val="0"/>
              <w:spacing w:line="360" w:lineRule="auto"/>
              <w:jc w:val="center"/>
              <w:rPr>
                <w:rFonts w:ascii="宋体" w:hAnsi="宋体"/>
                <w:sz w:val="24"/>
              </w:rPr>
            </w:pPr>
          </w:p>
        </w:tc>
        <w:tc>
          <w:tcPr>
            <w:tcW w:w="851" w:type="dxa"/>
            <w:tcBorders>
              <w:top w:val="single" w:sz="4" w:space="0" w:color="auto"/>
              <w:left w:val="single" w:sz="6" w:space="0" w:color="auto"/>
              <w:bottom w:val="single" w:sz="4" w:space="0" w:color="auto"/>
              <w:right w:val="single" w:sz="6" w:space="0" w:color="auto"/>
            </w:tcBorders>
            <w:vAlign w:val="center"/>
          </w:tcPr>
          <w:p w:rsidR="0070645D" w:rsidRDefault="0070645D">
            <w:pPr>
              <w:adjustRightInd w:val="0"/>
              <w:snapToGrid w:val="0"/>
              <w:spacing w:line="360" w:lineRule="auto"/>
              <w:jc w:val="center"/>
              <w:rPr>
                <w:rFonts w:ascii="宋体" w:hAnsi="宋体"/>
                <w:sz w:val="24"/>
              </w:rPr>
            </w:pPr>
          </w:p>
        </w:tc>
        <w:tc>
          <w:tcPr>
            <w:tcW w:w="728" w:type="dxa"/>
            <w:tcBorders>
              <w:top w:val="single" w:sz="4" w:space="0" w:color="auto"/>
              <w:left w:val="single" w:sz="6" w:space="0" w:color="auto"/>
              <w:bottom w:val="single" w:sz="4" w:space="0" w:color="auto"/>
              <w:right w:val="single" w:sz="6" w:space="0" w:color="auto"/>
            </w:tcBorders>
          </w:tcPr>
          <w:p w:rsidR="0070645D" w:rsidRDefault="0070645D">
            <w:pPr>
              <w:adjustRightInd w:val="0"/>
              <w:snapToGrid w:val="0"/>
              <w:spacing w:line="360" w:lineRule="auto"/>
              <w:jc w:val="center"/>
              <w:rPr>
                <w:rFonts w:ascii="宋体" w:hAnsi="宋体"/>
                <w:sz w:val="24"/>
              </w:rPr>
            </w:pPr>
          </w:p>
        </w:tc>
        <w:tc>
          <w:tcPr>
            <w:tcW w:w="889" w:type="dxa"/>
            <w:tcBorders>
              <w:top w:val="single" w:sz="4" w:space="0" w:color="auto"/>
              <w:left w:val="single" w:sz="6" w:space="0" w:color="auto"/>
              <w:bottom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tcPr>
          <w:p w:rsidR="0070645D" w:rsidRDefault="0070645D">
            <w:pPr>
              <w:adjustRightInd w:val="0"/>
              <w:snapToGrid w:val="0"/>
              <w:spacing w:line="360" w:lineRule="auto"/>
              <w:jc w:val="center"/>
              <w:rPr>
                <w:rFonts w:ascii="宋体" w:hAnsi="宋体"/>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1105" w:type="dxa"/>
            <w:tcBorders>
              <w:top w:val="single" w:sz="4" w:space="0" w:color="auto"/>
              <w:left w:val="single" w:sz="4" w:space="0" w:color="auto"/>
              <w:bottom w:val="single" w:sz="4" w:space="0" w:color="auto"/>
              <w:right w:val="single" w:sz="6" w:space="0" w:color="auto"/>
            </w:tcBorders>
            <w:vAlign w:val="center"/>
          </w:tcPr>
          <w:p w:rsidR="0070645D" w:rsidRDefault="0070645D">
            <w:pPr>
              <w:adjustRightInd w:val="0"/>
              <w:snapToGrid w:val="0"/>
              <w:spacing w:line="360" w:lineRule="auto"/>
              <w:jc w:val="center"/>
              <w:rPr>
                <w:rFonts w:ascii="宋体" w:hAnsi="宋体"/>
                <w:sz w:val="24"/>
              </w:rPr>
            </w:pPr>
          </w:p>
        </w:tc>
        <w:tc>
          <w:tcPr>
            <w:tcW w:w="989" w:type="dxa"/>
            <w:tcBorders>
              <w:top w:val="single" w:sz="4" w:space="0" w:color="auto"/>
              <w:left w:val="single" w:sz="6" w:space="0" w:color="auto"/>
              <w:bottom w:val="single" w:sz="4" w:space="0" w:color="auto"/>
              <w:right w:val="single" w:sz="4" w:space="0" w:color="auto"/>
            </w:tcBorders>
            <w:vAlign w:val="center"/>
          </w:tcPr>
          <w:p w:rsidR="0070645D" w:rsidRDefault="0070645D">
            <w:pPr>
              <w:widowControl/>
              <w:adjustRightInd w:val="0"/>
              <w:snapToGrid w:val="0"/>
              <w:jc w:val="left"/>
              <w:rPr>
                <w:rFonts w:ascii="宋体" w:hAnsi="宋体"/>
                <w:sz w:val="24"/>
              </w:rPr>
            </w:pPr>
          </w:p>
        </w:tc>
        <w:tc>
          <w:tcPr>
            <w:tcW w:w="897" w:type="dxa"/>
            <w:tcBorders>
              <w:top w:val="single" w:sz="4" w:space="0" w:color="auto"/>
              <w:bottom w:val="single" w:sz="4" w:space="0" w:color="auto"/>
              <w:right w:val="single" w:sz="4" w:space="0" w:color="auto"/>
            </w:tcBorders>
          </w:tcPr>
          <w:p w:rsidR="0070645D" w:rsidRDefault="0070645D">
            <w:pPr>
              <w:widowControl/>
              <w:adjustRightInd w:val="0"/>
              <w:snapToGrid w:val="0"/>
              <w:jc w:val="left"/>
              <w:rPr>
                <w:rFonts w:ascii="宋体" w:hAnsi="宋体"/>
                <w:sz w:val="24"/>
              </w:rPr>
            </w:pPr>
          </w:p>
        </w:tc>
      </w:tr>
      <w:tr w:rsidR="0070645D">
        <w:trPr>
          <w:cantSplit/>
          <w:trHeight w:val="642"/>
          <w:jc w:val="center"/>
        </w:trPr>
        <w:tc>
          <w:tcPr>
            <w:tcW w:w="729" w:type="dxa"/>
            <w:tcBorders>
              <w:top w:val="single" w:sz="4" w:space="0" w:color="auto"/>
              <w:left w:val="single" w:sz="6" w:space="0" w:color="auto"/>
              <w:bottom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1266" w:type="dxa"/>
            <w:tcBorders>
              <w:top w:val="single" w:sz="6" w:space="0" w:color="auto"/>
              <w:left w:val="single" w:sz="4" w:space="0" w:color="auto"/>
              <w:bottom w:val="single" w:sz="6" w:space="0" w:color="auto"/>
              <w:right w:val="single" w:sz="6" w:space="0" w:color="auto"/>
            </w:tcBorders>
            <w:vAlign w:val="center"/>
          </w:tcPr>
          <w:p w:rsidR="0070645D" w:rsidRDefault="0070645D">
            <w:pPr>
              <w:adjustRightInd w:val="0"/>
              <w:snapToGrid w:val="0"/>
              <w:spacing w:line="360" w:lineRule="auto"/>
              <w:jc w:val="center"/>
              <w:rPr>
                <w:rFonts w:ascii="宋体" w:hAnsi="宋体"/>
                <w:sz w:val="24"/>
              </w:rPr>
            </w:pPr>
          </w:p>
        </w:tc>
        <w:tc>
          <w:tcPr>
            <w:tcW w:w="851" w:type="dxa"/>
            <w:tcBorders>
              <w:top w:val="single" w:sz="4" w:space="0" w:color="auto"/>
              <w:left w:val="single" w:sz="6" w:space="0" w:color="auto"/>
              <w:bottom w:val="single" w:sz="4" w:space="0" w:color="auto"/>
              <w:right w:val="single" w:sz="6" w:space="0" w:color="auto"/>
            </w:tcBorders>
            <w:vAlign w:val="center"/>
          </w:tcPr>
          <w:p w:rsidR="0070645D" w:rsidRDefault="0070645D">
            <w:pPr>
              <w:adjustRightInd w:val="0"/>
              <w:snapToGrid w:val="0"/>
              <w:spacing w:line="360" w:lineRule="auto"/>
              <w:jc w:val="center"/>
              <w:rPr>
                <w:rFonts w:ascii="宋体" w:hAnsi="宋体"/>
                <w:sz w:val="24"/>
              </w:rPr>
            </w:pPr>
          </w:p>
        </w:tc>
        <w:tc>
          <w:tcPr>
            <w:tcW w:w="728" w:type="dxa"/>
            <w:tcBorders>
              <w:top w:val="single" w:sz="4" w:space="0" w:color="auto"/>
              <w:left w:val="single" w:sz="6" w:space="0" w:color="auto"/>
              <w:bottom w:val="single" w:sz="4" w:space="0" w:color="auto"/>
              <w:right w:val="single" w:sz="6" w:space="0" w:color="auto"/>
            </w:tcBorders>
          </w:tcPr>
          <w:p w:rsidR="0070645D" w:rsidRDefault="0070645D">
            <w:pPr>
              <w:adjustRightInd w:val="0"/>
              <w:snapToGrid w:val="0"/>
              <w:spacing w:line="360" w:lineRule="auto"/>
              <w:jc w:val="center"/>
              <w:rPr>
                <w:rFonts w:ascii="宋体" w:hAnsi="宋体"/>
                <w:sz w:val="24"/>
              </w:rPr>
            </w:pPr>
          </w:p>
        </w:tc>
        <w:tc>
          <w:tcPr>
            <w:tcW w:w="889" w:type="dxa"/>
            <w:tcBorders>
              <w:top w:val="single" w:sz="4" w:space="0" w:color="auto"/>
              <w:left w:val="single" w:sz="6" w:space="0" w:color="auto"/>
              <w:bottom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tcPr>
          <w:p w:rsidR="0070645D" w:rsidRDefault="0070645D">
            <w:pPr>
              <w:adjustRightInd w:val="0"/>
              <w:snapToGrid w:val="0"/>
              <w:spacing w:line="360" w:lineRule="auto"/>
              <w:jc w:val="center"/>
              <w:rPr>
                <w:rFonts w:ascii="宋体" w:hAnsi="宋体"/>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70645D" w:rsidRDefault="0070645D">
            <w:pPr>
              <w:adjustRightInd w:val="0"/>
              <w:snapToGrid w:val="0"/>
              <w:spacing w:line="360" w:lineRule="auto"/>
              <w:jc w:val="center"/>
              <w:rPr>
                <w:rFonts w:ascii="宋体" w:hAnsi="宋体"/>
                <w:sz w:val="24"/>
              </w:rPr>
            </w:pPr>
          </w:p>
        </w:tc>
        <w:tc>
          <w:tcPr>
            <w:tcW w:w="1105" w:type="dxa"/>
            <w:tcBorders>
              <w:top w:val="single" w:sz="4" w:space="0" w:color="auto"/>
              <w:left w:val="single" w:sz="4" w:space="0" w:color="auto"/>
              <w:bottom w:val="single" w:sz="4" w:space="0" w:color="auto"/>
              <w:right w:val="single" w:sz="6" w:space="0" w:color="auto"/>
            </w:tcBorders>
            <w:vAlign w:val="center"/>
          </w:tcPr>
          <w:p w:rsidR="0070645D" w:rsidRDefault="0070645D">
            <w:pPr>
              <w:adjustRightInd w:val="0"/>
              <w:snapToGrid w:val="0"/>
              <w:spacing w:line="360" w:lineRule="auto"/>
              <w:jc w:val="center"/>
              <w:rPr>
                <w:rFonts w:ascii="宋体" w:hAnsi="宋体"/>
                <w:sz w:val="24"/>
              </w:rPr>
            </w:pPr>
          </w:p>
        </w:tc>
        <w:tc>
          <w:tcPr>
            <w:tcW w:w="989" w:type="dxa"/>
            <w:tcBorders>
              <w:top w:val="single" w:sz="4" w:space="0" w:color="auto"/>
              <w:left w:val="single" w:sz="6" w:space="0" w:color="auto"/>
              <w:bottom w:val="single" w:sz="4" w:space="0" w:color="auto"/>
              <w:right w:val="single" w:sz="4" w:space="0" w:color="auto"/>
            </w:tcBorders>
            <w:vAlign w:val="center"/>
          </w:tcPr>
          <w:p w:rsidR="0070645D" w:rsidRDefault="0070645D">
            <w:pPr>
              <w:widowControl/>
              <w:adjustRightInd w:val="0"/>
              <w:snapToGrid w:val="0"/>
              <w:jc w:val="left"/>
              <w:rPr>
                <w:rFonts w:ascii="宋体" w:hAnsi="宋体"/>
                <w:sz w:val="24"/>
              </w:rPr>
            </w:pPr>
          </w:p>
        </w:tc>
        <w:tc>
          <w:tcPr>
            <w:tcW w:w="897" w:type="dxa"/>
            <w:tcBorders>
              <w:top w:val="single" w:sz="4" w:space="0" w:color="auto"/>
              <w:bottom w:val="single" w:sz="4" w:space="0" w:color="auto"/>
              <w:right w:val="single" w:sz="4" w:space="0" w:color="auto"/>
            </w:tcBorders>
          </w:tcPr>
          <w:p w:rsidR="0070645D" w:rsidRDefault="0070645D">
            <w:pPr>
              <w:widowControl/>
              <w:adjustRightInd w:val="0"/>
              <w:snapToGrid w:val="0"/>
              <w:jc w:val="left"/>
              <w:rPr>
                <w:rFonts w:ascii="宋体" w:hAnsi="宋体"/>
                <w:sz w:val="24"/>
              </w:rPr>
            </w:pPr>
          </w:p>
        </w:tc>
      </w:tr>
      <w:tr w:rsidR="0070645D">
        <w:trPr>
          <w:cantSplit/>
          <w:trHeight w:val="551"/>
          <w:jc w:val="center"/>
        </w:trPr>
        <w:tc>
          <w:tcPr>
            <w:tcW w:w="1995" w:type="dxa"/>
            <w:gridSpan w:val="2"/>
            <w:tcBorders>
              <w:top w:val="single" w:sz="4" w:space="0" w:color="auto"/>
              <w:left w:val="single" w:sz="6" w:space="0" w:color="auto"/>
              <w:bottom w:val="single" w:sz="4" w:space="0" w:color="auto"/>
              <w:right w:val="single" w:sz="6" w:space="0" w:color="auto"/>
            </w:tcBorders>
            <w:vAlign w:val="center"/>
          </w:tcPr>
          <w:p w:rsidR="0070645D" w:rsidRDefault="00BE6F32">
            <w:pPr>
              <w:adjustRightInd w:val="0"/>
              <w:snapToGrid w:val="0"/>
              <w:spacing w:line="360" w:lineRule="auto"/>
              <w:jc w:val="center"/>
              <w:rPr>
                <w:rFonts w:ascii="宋体" w:hAnsi="宋体"/>
                <w:sz w:val="24"/>
              </w:rPr>
            </w:pPr>
            <w:r>
              <w:rPr>
                <w:rFonts w:ascii="宋体" w:hAnsi="宋体" w:hint="eastAsia"/>
                <w:sz w:val="24"/>
              </w:rPr>
              <w:t>合同总价</w:t>
            </w:r>
          </w:p>
        </w:tc>
        <w:tc>
          <w:tcPr>
            <w:tcW w:w="8036" w:type="dxa"/>
            <w:gridSpan w:val="8"/>
            <w:tcBorders>
              <w:top w:val="single" w:sz="4" w:space="0" w:color="auto"/>
              <w:left w:val="single" w:sz="6" w:space="0" w:color="auto"/>
              <w:bottom w:val="single" w:sz="4" w:space="0" w:color="auto"/>
              <w:right w:val="single" w:sz="4" w:space="0" w:color="auto"/>
            </w:tcBorders>
          </w:tcPr>
          <w:p w:rsidR="0070645D" w:rsidRDefault="0070645D">
            <w:pPr>
              <w:adjustRightInd w:val="0"/>
              <w:snapToGrid w:val="0"/>
              <w:spacing w:line="360" w:lineRule="auto"/>
              <w:rPr>
                <w:rFonts w:ascii="宋体" w:hAnsi="宋体" w:cs="仿宋_GB2312"/>
                <w:kern w:val="0"/>
                <w:sz w:val="24"/>
              </w:rPr>
            </w:pPr>
          </w:p>
          <w:p w:rsidR="0070645D" w:rsidRDefault="00BE6F32">
            <w:pPr>
              <w:adjustRightInd w:val="0"/>
              <w:snapToGrid w:val="0"/>
              <w:spacing w:line="360" w:lineRule="auto"/>
              <w:rPr>
                <w:rFonts w:ascii="宋体" w:hAnsi="宋体" w:cs="仿宋_GB2312"/>
                <w:kern w:val="0"/>
                <w:sz w:val="24"/>
              </w:rPr>
            </w:pPr>
            <w:r>
              <w:rPr>
                <w:rFonts w:ascii="宋体" w:hAnsi="宋体" w:cs="仿宋_GB2312" w:hint="eastAsia"/>
                <w:kern w:val="0"/>
                <w:sz w:val="24"/>
              </w:rPr>
              <w:t>人民币大写</w:t>
            </w:r>
            <w:r>
              <w:rPr>
                <w:rFonts w:ascii="宋体" w:hAnsi="宋体" w:cs="仿宋_GB2312" w:hint="eastAsia"/>
                <w:kern w:val="0"/>
                <w:sz w:val="24"/>
                <w:u w:val="single"/>
              </w:rPr>
              <w:t xml:space="preserve">：                       </w:t>
            </w:r>
            <w:r>
              <w:rPr>
                <w:rFonts w:ascii="宋体" w:hAnsi="宋体" w:cs="仿宋_GB2312" w:hint="eastAsia"/>
                <w:kern w:val="0"/>
                <w:sz w:val="24"/>
              </w:rPr>
              <w:t>（小写￥元）</w:t>
            </w:r>
          </w:p>
          <w:p w:rsidR="0070645D" w:rsidRDefault="0070645D">
            <w:pPr>
              <w:widowControl/>
              <w:adjustRightInd w:val="0"/>
              <w:snapToGrid w:val="0"/>
              <w:jc w:val="left"/>
              <w:rPr>
                <w:rFonts w:ascii="宋体" w:hAnsi="宋体"/>
                <w:sz w:val="24"/>
              </w:rPr>
            </w:pPr>
          </w:p>
        </w:tc>
      </w:tr>
    </w:tbl>
    <w:p w:rsidR="0070645D" w:rsidRDefault="0070645D">
      <w:pPr>
        <w:adjustRightInd w:val="0"/>
        <w:snapToGrid w:val="0"/>
        <w:spacing w:line="360" w:lineRule="auto"/>
        <w:jc w:val="center"/>
        <w:rPr>
          <w:rFonts w:ascii="宋体" w:hAnsi="宋体"/>
          <w:spacing w:val="-20"/>
          <w:sz w:val="24"/>
        </w:rPr>
      </w:pPr>
    </w:p>
    <w:p w:rsidR="0070645D" w:rsidRDefault="00BE6F32">
      <w:pPr>
        <w:adjustRightInd w:val="0"/>
        <w:snapToGrid w:val="0"/>
        <w:spacing w:line="360" w:lineRule="auto"/>
        <w:jc w:val="center"/>
        <w:rPr>
          <w:rFonts w:ascii="宋体" w:hAnsi="宋体"/>
          <w:spacing w:val="-20"/>
          <w:sz w:val="24"/>
        </w:rPr>
      </w:pPr>
      <w:r>
        <w:rPr>
          <w:rFonts w:ascii="宋体" w:hAnsi="宋体" w:hint="eastAsia"/>
          <w:spacing w:val="-20"/>
          <w:sz w:val="24"/>
        </w:rPr>
        <w:t>说明</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（一） 合同总价包含到达交货地点的运杂费、技术服务（相关技术指导）、运输费、保险费、培训及其他各项费用。</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（二）合同总价包括乙方销售本合同产品，国家根据现行税法向</w:t>
      </w:r>
      <w:proofErr w:type="gramStart"/>
      <w:r>
        <w:rPr>
          <w:rFonts w:ascii="宋体" w:hAnsi="宋体" w:hint="eastAsia"/>
          <w:sz w:val="24"/>
        </w:rPr>
        <w:t>乙方征收</w:t>
      </w:r>
      <w:proofErr w:type="gramEnd"/>
      <w:r>
        <w:rPr>
          <w:rFonts w:ascii="宋体" w:hAnsi="宋体" w:hint="eastAsia"/>
          <w:sz w:val="24"/>
        </w:rPr>
        <w:t>的与履行合同有关的一切税费。</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（三） 合同总价一次包死，不受市场价格变化的影响，并作为结算的唯一依据。</w:t>
      </w:r>
    </w:p>
    <w:p w:rsidR="0070645D" w:rsidRDefault="00BE6F32">
      <w:pPr>
        <w:adjustRightInd w:val="0"/>
        <w:snapToGrid w:val="0"/>
        <w:spacing w:line="360" w:lineRule="auto"/>
        <w:rPr>
          <w:rFonts w:ascii="宋体" w:hAnsi="宋体"/>
          <w:sz w:val="24"/>
        </w:rPr>
      </w:pPr>
      <w:r>
        <w:rPr>
          <w:rFonts w:ascii="宋体" w:hAnsi="宋体" w:hint="eastAsia"/>
          <w:sz w:val="24"/>
        </w:rPr>
        <w:t>二、产品质量要求</w:t>
      </w:r>
    </w:p>
    <w:p w:rsidR="0070645D" w:rsidRDefault="00BE6F32">
      <w:pPr>
        <w:adjustRightInd w:val="0"/>
        <w:snapToGrid w:val="0"/>
        <w:spacing w:line="360" w:lineRule="auto"/>
        <w:ind w:firstLineChars="200" w:firstLine="480"/>
        <w:rPr>
          <w:rFonts w:ascii="宋体" w:hAnsi="宋体"/>
          <w:sz w:val="24"/>
          <w:u w:val="single"/>
        </w:rPr>
      </w:pPr>
      <w:r>
        <w:rPr>
          <w:rFonts w:ascii="宋体" w:hAnsi="宋体" w:hint="eastAsia"/>
          <w:sz w:val="24"/>
        </w:rPr>
        <w:t>（一） 国家标准：</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（二）行业标准：</w:t>
      </w:r>
    </w:p>
    <w:p w:rsidR="0070645D" w:rsidRDefault="00BE6F32">
      <w:pPr>
        <w:adjustRightInd w:val="0"/>
        <w:snapToGrid w:val="0"/>
        <w:spacing w:line="360" w:lineRule="auto"/>
        <w:ind w:firstLineChars="200" w:firstLine="480"/>
        <w:rPr>
          <w:rFonts w:ascii="宋体" w:hAnsi="宋体"/>
          <w:sz w:val="24"/>
          <w:u w:val="single"/>
        </w:rPr>
      </w:pPr>
      <w:r>
        <w:rPr>
          <w:rFonts w:ascii="宋体" w:hAnsi="宋体" w:hint="eastAsia"/>
          <w:sz w:val="24"/>
        </w:rPr>
        <w:t>（三） 样品标准：</w:t>
      </w:r>
      <w:r>
        <w:rPr>
          <w:rFonts w:ascii="宋体" w:hAnsi="宋体" w:hint="eastAsia"/>
          <w:sz w:val="24"/>
          <w:u w:val="single"/>
        </w:rPr>
        <w:t xml:space="preserve">/                          </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lastRenderedPageBreak/>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天内，免费负责更换新的产品。对造成的损失甲方保留索赔的权利。</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（五）因乙方产品发生知识产权纠纷、质量问题导致的产品被监管部门没收、罚款或召回及因第三方主张民事权利等造成的甲方经济损失和相关费用均由乙方承担。</w:t>
      </w:r>
    </w:p>
    <w:p w:rsidR="0070645D" w:rsidRDefault="00BE6F32">
      <w:pPr>
        <w:adjustRightInd w:val="0"/>
        <w:snapToGrid w:val="0"/>
        <w:spacing w:line="360" w:lineRule="auto"/>
        <w:rPr>
          <w:rFonts w:ascii="宋体" w:hAnsi="宋体"/>
          <w:sz w:val="24"/>
        </w:rPr>
      </w:pPr>
      <w:r>
        <w:rPr>
          <w:rFonts w:ascii="宋体" w:hAnsi="宋体" w:hint="eastAsia"/>
          <w:sz w:val="24"/>
        </w:rPr>
        <w:t>三、包装方式及包装品处理</w:t>
      </w:r>
    </w:p>
    <w:p w:rsidR="0070645D" w:rsidRDefault="00BE6F32">
      <w:pPr>
        <w:adjustRightInd w:val="0"/>
        <w:snapToGrid w:val="0"/>
        <w:spacing w:line="360" w:lineRule="auto"/>
        <w:ind w:firstLineChars="200" w:firstLine="480"/>
        <w:rPr>
          <w:rFonts w:ascii="宋体" w:hAnsi="宋体"/>
          <w:sz w:val="24"/>
          <w:u w:val="single"/>
        </w:rPr>
      </w:pPr>
      <w:r>
        <w:rPr>
          <w:rFonts w:ascii="宋体" w:hAnsi="宋体" w:hint="eastAsia"/>
          <w:sz w:val="24"/>
        </w:rPr>
        <w:t>（一）包装方式：</w:t>
      </w:r>
    </w:p>
    <w:p w:rsidR="0070645D" w:rsidRDefault="00BE6F32">
      <w:pPr>
        <w:adjustRightInd w:val="0"/>
        <w:snapToGrid w:val="0"/>
        <w:spacing w:line="360" w:lineRule="auto"/>
        <w:ind w:firstLineChars="200" w:firstLine="480"/>
        <w:rPr>
          <w:rFonts w:ascii="宋体" w:hAnsi="宋体"/>
          <w:sz w:val="24"/>
          <w:u w:val="single"/>
        </w:rPr>
      </w:pPr>
      <w:r>
        <w:rPr>
          <w:rFonts w:ascii="宋体" w:hAnsi="宋体" w:hint="eastAsia"/>
          <w:sz w:val="24"/>
        </w:rPr>
        <w:t>（二）包装品处理：</w:t>
      </w:r>
    </w:p>
    <w:p w:rsidR="0070645D" w:rsidRDefault="00BE6F32">
      <w:pPr>
        <w:adjustRightInd w:val="0"/>
        <w:snapToGrid w:val="0"/>
        <w:spacing w:line="360" w:lineRule="auto"/>
        <w:rPr>
          <w:rFonts w:ascii="宋体" w:hAnsi="宋体"/>
          <w:sz w:val="24"/>
        </w:rPr>
      </w:pPr>
      <w:r>
        <w:rPr>
          <w:rFonts w:ascii="宋体" w:hAnsi="宋体" w:hint="eastAsia"/>
          <w:sz w:val="24"/>
        </w:rPr>
        <w:t>四、交货方式</w:t>
      </w:r>
    </w:p>
    <w:p w:rsidR="0070645D" w:rsidRDefault="00BE6F32">
      <w:pPr>
        <w:adjustRightInd w:val="0"/>
        <w:snapToGrid w:val="0"/>
        <w:spacing w:line="360" w:lineRule="auto"/>
        <w:ind w:firstLineChars="200" w:firstLine="480"/>
        <w:rPr>
          <w:rFonts w:ascii="宋体" w:hAnsi="宋体"/>
          <w:sz w:val="24"/>
          <w:u w:val="single"/>
        </w:rPr>
      </w:pPr>
      <w:r>
        <w:rPr>
          <w:rFonts w:ascii="宋体" w:hAnsi="宋体" w:hint="eastAsia"/>
          <w:sz w:val="24"/>
        </w:rPr>
        <w:t>（一）交货期限：</w:t>
      </w:r>
    </w:p>
    <w:p w:rsidR="0070645D" w:rsidRDefault="00BE6F32">
      <w:pPr>
        <w:adjustRightInd w:val="0"/>
        <w:snapToGrid w:val="0"/>
        <w:spacing w:line="360" w:lineRule="auto"/>
        <w:ind w:firstLineChars="200" w:firstLine="480"/>
        <w:rPr>
          <w:rFonts w:ascii="宋体" w:hAnsi="宋体"/>
          <w:sz w:val="24"/>
          <w:u w:val="single"/>
        </w:rPr>
      </w:pPr>
      <w:r>
        <w:rPr>
          <w:rFonts w:ascii="宋体" w:hAnsi="宋体" w:hint="eastAsia"/>
          <w:sz w:val="24"/>
        </w:rPr>
        <w:t xml:space="preserve">（二）交货地点： </w:t>
      </w:r>
      <w:r>
        <w:rPr>
          <w:rFonts w:ascii="宋体" w:hAnsi="宋体" w:hint="eastAsia"/>
          <w:sz w:val="24"/>
          <w:u w:val="single"/>
        </w:rPr>
        <w:t xml:space="preserve">  甲方</w:t>
      </w:r>
      <w:r>
        <w:rPr>
          <w:rFonts w:ascii="宋体" w:hAnsi="宋体"/>
          <w:sz w:val="24"/>
          <w:u w:val="single"/>
        </w:rPr>
        <w:t>指定地点。</w:t>
      </w:r>
    </w:p>
    <w:p w:rsidR="0070645D" w:rsidRDefault="00BE6F32">
      <w:pPr>
        <w:adjustRightInd w:val="0"/>
        <w:snapToGrid w:val="0"/>
        <w:spacing w:line="360" w:lineRule="auto"/>
        <w:ind w:firstLineChars="200" w:firstLine="480"/>
        <w:rPr>
          <w:rFonts w:ascii="宋体" w:hAnsi="宋体"/>
          <w:sz w:val="24"/>
          <w:u w:val="single"/>
        </w:rPr>
      </w:pPr>
      <w:r>
        <w:rPr>
          <w:rFonts w:ascii="宋体" w:hAnsi="宋体" w:hint="eastAsia"/>
          <w:sz w:val="24"/>
        </w:rPr>
        <w:t>（三）运输方式：</w:t>
      </w:r>
      <w:r>
        <w:rPr>
          <w:rFonts w:ascii="宋体" w:hAnsi="宋体" w:hint="eastAsia"/>
          <w:sz w:val="24"/>
          <w:u w:val="single"/>
        </w:rPr>
        <w:t xml:space="preserve">  乙方</w:t>
      </w:r>
      <w:r>
        <w:rPr>
          <w:rFonts w:ascii="宋体" w:hAnsi="宋体"/>
          <w:sz w:val="24"/>
          <w:u w:val="single"/>
        </w:rPr>
        <w:t>负责运输</w:t>
      </w:r>
      <w:r>
        <w:rPr>
          <w:rFonts w:ascii="宋体" w:hAnsi="宋体" w:hint="eastAsia"/>
          <w:sz w:val="24"/>
          <w:u w:val="single"/>
        </w:rPr>
        <w:t>到</w:t>
      </w:r>
      <w:r>
        <w:rPr>
          <w:rFonts w:ascii="宋体" w:hAnsi="宋体"/>
          <w:sz w:val="24"/>
          <w:u w:val="single"/>
        </w:rPr>
        <w:t>甲方</w:t>
      </w:r>
      <w:r>
        <w:rPr>
          <w:rFonts w:ascii="宋体" w:hAnsi="宋体" w:hint="eastAsia"/>
          <w:sz w:val="24"/>
          <w:u w:val="single"/>
        </w:rPr>
        <w:t xml:space="preserve">指定地点               </w:t>
      </w:r>
    </w:p>
    <w:p w:rsidR="0070645D" w:rsidRDefault="00BE6F32">
      <w:pPr>
        <w:adjustRightInd w:val="0"/>
        <w:snapToGrid w:val="0"/>
        <w:spacing w:line="360" w:lineRule="auto"/>
        <w:rPr>
          <w:rFonts w:ascii="宋体" w:hAnsi="宋体"/>
          <w:sz w:val="24"/>
        </w:rPr>
      </w:pPr>
      <w:r>
        <w:rPr>
          <w:rFonts w:ascii="宋体" w:hAnsi="宋体" w:hint="eastAsia"/>
          <w:sz w:val="24"/>
        </w:rPr>
        <w:t>根据国家相关部门规定，产品需特殊方式运输的，如冷</w:t>
      </w:r>
      <w:proofErr w:type="gramStart"/>
      <w:r>
        <w:rPr>
          <w:rFonts w:ascii="宋体" w:hAnsi="宋体" w:hint="eastAsia"/>
          <w:sz w:val="24"/>
        </w:rPr>
        <w:t>链运输</w:t>
      </w:r>
      <w:proofErr w:type="gramEnd"/>
      <w:r>
        <w:rPr>
          <w:rFonts w:ascii="宋体" w:hAnsi="宋体" w:hint="eastAsia"/>
          <w:sz w:val="24"/>
        </w:rPr>
        <w:t>的，配送由</w:t>
      </w:r>
      <w:r>
        <w:rPr>
          <w:rFonts w:ascii="宋体" w:hAnsi="宋体"/>
          <w:sz w:val="24"/>
        </w:rPr>
        <w:t>具备冷链储存、运输条件</w:t>
      </w:r>
      <w:r>
        <w:rPr>
          <w:rFonts w:ascii="宋体" w:hAnsi="宋体" w:hint="eastAsia"/>
          <w:sz w:val="24"/>
        </w:rPr>
        <w:t>乙方或乙方</w:t>
      </w:r>
      <w:r>
        <w:rPr>
          <w:rFonts w:ascii="宋体" w:hAnsi="宋体"/>
          <w:sz w:val="24"/>
        </w:rPr>
        <w:t>委托具备冷链储存、运输条件的企业</w:t>
      </w:r>
      <w:r>
        <w:rPr>
          <w:rFonts w:ascii="宋体" w:hAnsi="宋体" w:hint="eastAsia"/>
          <w:sz w:val="24"/>
        </w:rPr>
        <w:t>负责</w:t>
      </w:r>
      <w:r>
        <w:rPr>
          <w:rFonts w:ascii="宋体" w:hAnsi="宋体"/>
          <w:sz w:val="24"/>
        </w:rPr>
        <w:t>配送。</w:t>
      </w:r>
      <w:r>
        <w:rPr>
          <w:rFonts w:ascii="宋体" w:hAnsi="宋体" w:hint="eastAsia"/>
          <w:sz w:val="24"/>
        </w:rPr>
        <w:t>配送要符合新修改条例及各级卫生主管部门和食品药品监督管理部门的相关规定，</w:t>
      </w:r>
      <w:r>
        <w:rPr>
          <w:rFonts w:ascii="宋体" w:hAnsi="宋体"/>
          <w:sz w:val="24"/>
        </w:rPr>
        <w:t>遵守储存、运输管理规范，保证</w:t>
      </w:r>
      <w:r>
        <w:rPr>
          <w:rFonts w:ascii="宋体" w:hAnsi="宋体" w:hint="eastAsia"/>
          <w:sz w:val="24"/>
        </w:rPr>
        <w:t>产品质量。产品储存、运输的全过程应当始终处于规定的温度环境，不得脱离冷链，每批货物需配备自动温度记录器，按要求做好全程温度记录，并能够现场读取。</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（四）风险承担：在乙方将产品交付甲方前标的物的毁损、灭失风险由乙方承担。甲方已付乙方的费用中已包含货物的保险费用，乙方应当按规定购买保险。除货物在交付甲方前的损失由乙方承担外，</w:t>
      </w:r>
      <w:proofErr w:type="gramStart"/>
      <w:r>
        <w:rPr>
          <w:rFonts w:ascii="宋体" w:hAnsi="宋体" w:hint="eastAsia"/>
          <w:sz w:val="24"/>
        </w:rPr>
        <w:t>乙方仍</w:t>
      </w:r>
      <w:proofErr w:type="gramEnd"/>
      <w:r>
        <w:rPr>
          <w:rFonts w:ascii="宋体" w:hAnsi="宋体" w:hint="eastAsia"/>
          <w:sz w:val="24"/>
        </w:rPr>
        <w:t>应承担货物损失总额30%的违约金。</w:t>
      </w:r>
    </w:p>
    <w:p w:rsidR="0070645D" w:rsidRDefault="00BE6F32">
      <w:pPr>
        <w:adjustRightInd w:val="0"/>
        <w:snapToGrid w:val="0"/>
        <w:spacing w:line="360" w:lineRule="auto"/>
        <w:rPr>
          <w:rFonts w:ascii="宋体" w:hAnsi="宋体"/>
          <w:sz w:val="24"/>
        </w:rPr>
      </w:pPr>
      <w:r>
        <w:rPr>
          <w:rFonts w:ascii="宋体" w:hAnsi="宋体" w:hint="eastAsia"/>
          <w:sz w:val="24"/>
        </w:rPr>
        <w:t>五、验收</w:t>
      </w:r>
    </w:p>
    <w:p w:rsidR="0070645D" w:rsidRDefault="00BE6F32">
      <w:pPr>
        <w:adjustRightInd w:val="0"/>
        <w:snapToGrid w:val="0"/>
        <w:spacing w:line="360" w:lineRule="auto"/>
        <w:ind w:firstLineChars="200" w:firstLine="480"/>
        <w:rPr>
          <w:rFonts w:ascii="宋体" w:hAnsi="宋体"/>
          <w:sz w:val="24"/>
          <w:u w:val="single"/>
        </w:rPr>
      </w:pPr>
      <w:r>
        <w:rPr>
          <w:rFonts w:ascii="宋体" w:hAnsi="宋体" w:hint="eastAsia"/>
          <w:sz w:val="24"/>
        </w:rPr>
        <w:t>（一）验收时间：</w:t>
      </w:r>
      <w:r>
        <w:rPr>
          <w:rFonts w:ascii="宋体" w:hAnsi="宋体" w:hint="eastAsia"/>
          <w:sz w:val="24"/>
          <w:u w:val="single"/>
        </w:rPr>
        <w:t xml:space="preserve"> 货</w:t>
      </w:r>
      <w:r>
        <w:rPr>
          <w:rFonts w:ascii="宋体" w:hAnsi="宋体"/>
          <w:sz w:val="24"/>
          <w:u w:val="single"/>
        </w:rPr>
        <w:t>到</w:t>
      </w:r>
      <w:r>
        <w:rPr>
          <w:rFonts w:ascii="宋体" w:hAnsi="宋体" w:hint="eastAsia"/>
          <w:sz w:val="24"/>
          <w:u w:val="single"/>
        </w:rPr>
        <w:t xml:space="preserve">现场验收 。   </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（二）验收方式：</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验收按照下列要求验收，如一项不合格，视同产品不合格：</w:t>
      </w:r>
    </w:p>
    <w:p w:rsidR="0070645D" w:rsidRDefault="00BE6F32" w:rsidP="00BE6F32">
      <w:pPr>
        <w:adjustRightInd w:val="0"/>
        <w:snapToGrid w:val="0"/>
        <w:spacing w:line="360" w:lineRule="auto"/>
        <w:ind w:firstLineChars="307" w:firstLine="737"/>
        <w:rPr>
          <w:rFonts w:ascii="宋体" w:hAnsi="宋体"/>
          <w:sz w:val="24"/>
        </w:rPr>
      </w:pPr>
      <w:r>
        <w:rPr>
          <w:rFonts w:ascii="宋体" w:hAnsi="宋体"/>
          <w:sz w:val="24"/>
        </w:rPr>
        <w:fldChar w:fldCharType="begin"/>
      </w:r>
      <w:r>
        <w:rPr>
          <w:rFonts w:ascii="宋体" w:hAnsi="宋体"/>
          <w:sz w:val="24"/>
        </w:rPr>
        <w:instrText xml:space="preserve"> = 1 \* GB2 </w:instrText>
      </w:r>
      <w:r>
        <w:rPr>
          <w:rFonts w:ascii="宋体" w:hAnsi="宋体"/>
          <w:sz w:val="24"/>
        </w:rPr>
        <w:fldChar w:fldCharType="separate"/>
      </w:r>
      <w:r>
        <w:rPr>
          <w:rFonts w:ascii="宋体" w:hAnsi="宋体" w:hint="eastAsia"/>
          <w:sz w:val="24"/>
        </w:rPr>
        <w:t>⑴</w:t>
      </w:r>
      <w:r>
        <w:rPr>
          <w:rFonts w:ascii="宋体" w:hAnsi="宋体"/>
          <w:sz w:val="24"/>
        </w:rPr>
        <w:fldChar w:fldCharType="end"/>
      </w:r>
      <w:r>
        <w:rPr>
          <w:rFonts w:ascii="宋体" w:hAnsi="宋体" w:hint="eastAsia"/>
          <w:sz w:val="24"/>
        </w:rPr>
        <w:t>资料验收：供方交货前应按合同规定的要求，提供相关的技术资料。</w:t>
      </w:r>
    </w:p>
    <w:p w:rsidR="0070645D" w:rsidRDefault="00BE6F32" w:rsidP="00BE6F32">
      <w:pPr>
        <w:adjustRightInd w:val="0"/>
        <w:snapToGrid w:val="0"/>
        <w:spacing w:line="360" w:lineRule="auto"/>
        <w:ind w:leftChars="100" w:left="210" w:firstLineChars="207" w:firstLine="497"/>
        <w:rPr>
          <w:rFonts w:ascii="宋体" w:hAnsi="宋体"/>
          <w:sz w:val="24"/>
        </w:rPr>
      </w:pPr>
      <w:r>
        <w:rPr>
          <w:rFonts w:ascii="宋体" w:hAnsi="宋体"/>
          <w:sz w:val="24"/>
        </w:rPr>
        <w:fldChar w:fldCharType="begin"/>
      </w:r>
      <w:r>
        <w:rPr>
          <w:rFonts w:ascii="宋体" w:hAnsi="宋体"/>
          <w:sz w:val="24"/>
        </w:rPr>
        <w:instrText xml:space="preserve"> = 2 \* GB2 </w:instrText>
      </w:r>
      <w:r>
        <w:rPr>
          <w:rFonts w:ascii="宋体" w:hAnsi="宋体"/>
          <w:sz w:val="24"/>
        </w:rPr>
        <w:fldChar w:fldCharType="separate"/>
      </w:r>
      <w:r>
        <w:rPr>
          <w:rFonts w:ascii="宋体" w:hAnsi="宋体" w:hint="eastAsia"/>
          <w:sz w:val="24"/>
        </w:rPr>
        <w:t>⑵</w:t>
      </w:r>
      <w:r>
        <w:rPr>
          <w:rFonts w:ascii="宋体" w:hAnsi="宋体"/>
          <w:sz w:val="24"/>
        </w:rPr>
        <w:fldChar w:fldCharType="end"/>
      </w:r>
      <w:r>
        <w:rPr>
          <w:rFonts w:ascii="宋体" w:hAnsi="宋体" w:hint="eastAsia"/>
          <w:sz w:val="24"/>
        </w:rPr>
        <w:t>实物验收：包括产品名称、数量、规格和包装等外观形态。质保期剩余期限不得低于该产品限定质保期的 。</w:t>
      </w:r>
    </w:p>
    <w:p w:rsidR="0070645D" w:rsidRDefault="00BE6F32" w:rsidP="00BE6F32">
      <w:pPr>
        <w:adjustRightInd w:val="0"/>
        <w:snapToGrid w:val="0"/>
        <w:spacing w:line="360" w:lineRule="auto"/>
        <w:ind w:firstLineChars="307" w:firstLine="737"/>
        <w:rPr>
          <w:rFonts w:ascii="宋体" w:hAnsi="宋体"/>
          <w:sz w:val="24"/>
        </w:rPr>
      </w:pPr>
      <w:r>
        <w:rPr>
          <w:rFonts w:ascii="宋体" w:hAnsi="宋体"/>
          <w:sz w:val="24"/>
        </w:rPr>
        <w:lastRenderedPageBreak/>
        <w:fldChar w:fldCharType="begin"/>
      </w:r>
      <w:r>
        <w:rPr>
          <w:rFonts w:ascii="宋体" w:hAnsi="宋体"/>
          <w:sz w:val="24"/>
        </w:rPr>
        <w:instrText xml:space="preserve"> = 3 \* GB2 </w:instrText>
      </w:r>
      <w:r>
        <w:rPr>
          <w:rFonts w:ascii="宋体" w:hAnsi="宋体"/>
          <w:sz w:val="24"/>
        </w:rPr>
        <w:fldChar w:fldCharType="separate"/>
      </w:r>
      <w:r>
        <w:rPr>
          <w:rFonts w:ascii="宋体" w:hAnsi="宋体" w:hint="eastAsia"/>
          <w:sz w:val="24"/>
        </w:rPr>
        <w:t>⑶</w:t>
      </w:r>
      <w:r>
        <w:rPr>
          <w:rFonts w:ascii="宋体" w:hAnsi="宋体"/>
          <w:sz w:val="24"/>
        </w:rPr>
        <w:fldChar w:fldCharType="end"/>
      </w:r>
      <w:r>
        <w:rPr>
          <w:rFonts w:ascii="宋体" w:hAnsi="宋体" w:hint="eastAsia"/>
          <w:sz w:val="24"/>
        </w:rPr>
        <w:t>产品质量抽检复核。</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（三）安装验收：</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产品如需安装验收，</w:t>
      </w:r>
      <w:proofErr w:type="gramStart"/>
      <w:r>
        <w:rPr>
          <w:rFonts w:ascii="宋体" w:hAnsi="宋体" w:hint="eastAsia"/>
          <w:sz w:val="24"/>
        </w:rPr>
        <w:t>自设备</w:t>
      </w:r>
      <w:proofErr w:type="gramEnd"/>
      <w:r>
        <w:rPr>
          <w:rFonts w:ascii="宋体" w:hAnsi="宋体" w:hint="eastAsia"/>
          <w:sz w:val="24"/>
        </w:rPr>
        <w:t>正常运转天后，视为验收合格。</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（四）特殊产品（指疫苗等生物产品）乙方交货</w:t>
      </w:r>
      <w:r>
        <w:rPr>
          <w:rFonts w:ascii="宋体" w:hAnsi="宋体"/>
          <w:sz w:val="24"/>
        </w:rPr>
        <w:t>时，</w:t>
      </w:r>
      <w:r>
        <w:rPr>
          <w:rFonts w:ascii="宋体" w:hAnsi="宋体" w:hint="eastAsia"/>
          <w:sz w:val="24"/>
        </w:rPr>
        <w:t>同时</w:t>
      </w:r>
      <w:r>
        <w:rPr>
          <w:rFonts w:ascii="宋体" w:hAnsi="宋体"/>
          <w:sz w:val="24"/>
        </w:rPr>
        <w:t>应当提供</w:t>
      </w:r>
      <w:r>
        <w:rPr>
          <w:rFonts w:ascii="宋体" w:hAnsi="宋体" w:hint="eastAsia"/>
          <w:sz w:val="24"/>
        </w:rPr>
        <w:t>该批产品</w:t>
      </w:r>
      <w:r>
        <w:rPr>
          <w:rFonts w:ascii="宋体" w:hAnsi="宋体"/>
          <w:sz w:val="24"/>
        </w:rPr>
        <w:t>由药品检验机构依法签发的生物制品每批检验合格或者审核批准证明复印件，并加盖企业印章</w:t>
      </w:r>
      <w:r>
        <w:rPr>
          <w:rFonts w:ascii="宋体" w:hAnsi="宋体" w:hint="eastAsia"/>
          <w:sz w:val="24"/>
        </w:rPr>
        <w:t>。</w:t>
      </w:r>
      <w:r>
        <w:rPr>
          <w:rFonts w:ascii="宋体" w:hAnsi="宋体"/>
          <w:sz w:val="24"/>
        </w:rPr>
        <w:t>销售进口</w:t>
      </w:r>
      <w:r>
        <w:rPr>
          <w:rFonts w:ascii="宋体" w:hAnsi="宋体" w:hint="eastAsia"/>
          <w:sz w:val="24"/>
        </w:rPr>
        <w:t>产品</w:t>
      </w:r>
      <w:r>
        <w:rPr>
          <w:rFonts w:ascii="宋体" w:hAnsi="宋体"/>
          <w:sz w:val="24"/>
        </w:rPr>
        <w:t>的，还应当提供进口药品通关单复印件，并加盖企业印章。</w:t>
      </w:r>
      <w:r>
        <w:rPr>
          <w:rFonts w:ascii="宋体" w:hAnsi="宋体" w:hint="eastAsia"/>
          <w:sz w:val="24"/>
        </w:rPr>
        <w:t>甲方在产品质量保证期内有权进行抽检复核，如发现产品质量问题，乙方应按照甲方要求及时予以退换。</w:t>
      </w:r>
    </w:p>
    <w:p w:rsidR="0070645D" w:rsidRDefault="00BE6F32">
      <w:pPr>
        <w:adjustRightInd w:val="0"/>
        <w:snapToGrid w:val="0"/>
        <w:spacing w:line="360" w:lineRule="auto"/>
        <w:rPr>
          <w:rFonts w:ascii="宋体" w:hAnsi="宋体"/>
          <w:sz w:val="24"/>
        </w:rPr>
      </w:pPr>
      <w:r>
        <w:rPr>
          <w:rFonts w:ascii="宋体" w:hAnsi="宋体" w:hint="eastAsia"/>
          <w:sz w:val="24"/>
        </w:rPr>
        <w:t xml:space="preserve">      （五）质量争议：对产品质量发生争议由检验机构进行检验，检验费由违约方承担。  </w:t>
      </w:r>
    </w:p>
    <w:p w:rsidR="0070645D" w:rsidRDefault="00BE6F32">
      <w:pPr>
        <w:adjustRightInd w:val="0"/>
        <w:snapToGrid w:val="0"/>
        <w:spacing w:line="360" w:lineRule="auto"/>
        <w:ind w:firstLineChars="300" w:firstLine="720"/>
        <w:rPr>
          <w:rFonts w:ascii="宋体" w:hAnsi="宋体"/>
          <w:sz w:val="24"/>
        </w:rPr>
      </w:pPr>
      <w:r>
        <w:rPr>
          <w:rFonts w:ascii="宋体" w:hAnsi="宋体" w:hint="eastAsia"/>
          <w:sz w:val="24"/>
        </w:rPr>
        <w:t>（六）  乙方接到甲方对产品质量提出异议的通知后，天内负责处理并通知甲方处理情况，否则即视为默认甲方提出的异议和处理意见。</w:t>
      </w:r>
    </w:p>
    <w:p w:rsidR="0070645D" w:rsidRDefault="00BE6F32">
      <w:pPr>
        <w:adjustRightInd w:val="0"/>
        <w:snapToGrid w:val="0"/>
        <w:spacing w:line="360" w:lineRule="auto"/>
        <w:ind w:firstLineChars="300" w:firstLine="720"/>
        <w:rPr>
          <w:rFonts w:ascii="宋体" w:hAnsi="宋体"/>
          <w:sz w:val="24"/>
        </w:rPr>
      </w:pPr>
      <w:r>
        <w:rPr>
          <w:rFonts w:ascii="宋体" w:hAnsi="宋体" w:hint="eastAsia"/>
          <w:sz w:val="24"/>
        </w:rPr>
        <w:t xml:space="preserve">（七）甲方因使用、保管、保养不善等造成产品质量下降的，不得提出异议。 </w:t>
      </w:r>
    </w:p>
    <w:p w:rsidR="0070645D" w:rsidRDefault="00BE6F32">
      <w:pPr>
        <w:adjustRightInd w:val="0"/>
        <w:snapToGrid w:val="0"/>
        <w:spacing w:line="360" w:lineRule="auto"/>
        <w:ind w:firstLineChars="300" w:firstLine="720"/>
        <w:rPr>
          <w:rFonts w:ascii="宋体" w:hAnsi="宋体"/>
          <w:sz w:val="24"/>
        </w:rPr>
      </w:pPr>
      <w:r>
        <w:rPr>
          <w:rFonts w:ascii="宋体" w:hAnsi="宋体" w:cs="Arial" w:hint="eastAsia"/>
          <w:sz w:val="24"/>
        </w:rPr>
        <w:t>（八）货物符合合同约定的技术规范要求和验收标准的，甲方签署验收合格证明</w:t>
      </w:r>
      <w:r>
        <w:rPr>
          <w:rFonts w:ascii="宋体" w:hAnsi="宋体" w:hint="eastAsia"/>
          <w:sz w:val="24"/>
        </w:rPr>
        <w:t xml:space="preserve"> 。                    </w:t>
      </w:r>
    </w:p>
    <w:p w:rsidR="0070645D" w:rsidRDefault="00BE6F32">
      <w:pPr>
        <w:adjustRightInd w:val="0"/>
        <w:snapToGrid w:val="0"/>
        <w:spacing w:line="360" w:lineRule="auto"/>
        <w:outlineLvl w:val="0"/>
        <w:rPr>
          <w:rFonts w:ascii="宋体" w:hAnsi="宋体" w:cs="宋体"/>
          <w:kern w:val="0"/>
          <w:sz w:val="24"/>
        </w:rPr>
      </w:pPr>
      <w:bookmarkStart w:id="64" w:name="_Toc4054"/>
      <w:bookmarkStart w:id="65" w:name="_Toc93592765"/>
      <w:r>
        <w:rPr>
          <w:rFonts w:ascii="宋体" w:hAnsi="宋体" w:cs="宋体" w:hint="eastAsia"/>
          <w:kern w:val="0"/>
          <w:sz w:val="24"/>
        </w:rPr>
        <w:t>六、款项支付</w:t>
      </w:r>
      <w:bookmarkEnd w:id="64"/>
      <w:bookmarkEnd w:id="65"/>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（一）履约保证金</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 xml:space="preserve">   为保证乙方能够按合同履约，乙方应交付</w:t>
      </w:r>
      <w:r>
        <w:rPr>
          <w:rFonts w:ascii="宋体" w:hAnsi="宋体" w:hint="eastAsia"/>
          <w:sz w:val="24"/>
          <w:u w:val="single"/>
        </w:rPr>
        <w:t xml:space="preserve">  /  </w:t>
      </w:r>
      <w:r>
        <w:rPr>
          <w:rFonts w:ascii="宋体" w:hAnsi="宋体" w:hint="eastAsia"/>
          <w:sz w:val="24"/>
        </w:rPr>
        <w:t>履约保证金</w:t>
      </w:r>
      <w:r>
        <w:rPr>
          <w:rFonts w:ascii="宋体" w:hAnsi="宋体" w:hint="eastAsia"/>
          <w:sz w:val="24"/>
          <w:u w:val="single"/>
        </w:rPr>
        <w:t xml:space="preserve">  / 元，</w:t>
      </w:r>
      <w:r>
        <w:rPr>
          <w:rFonts w:ascii="宋体" w:hAnsi="宋体" w:hint="eastAsia"/>
          <w:sz w:val="24"/>
        </w:rPr>
        <w:t>该保证金在质保</w:t>
      </w:r>
      <w:r>
        <w:rPr>
          <w:rFonts w:ascii="宋体" w:hAnsi="宋体"/>
          <w:sz w:val="24"/>
        </w:rPr>
        <w:t>期开始计算时，</w:t>
      </w:r>
      <w:r>
        <w:rPr>
          <w:rFonts w:ascii="宋体" w:hAnsi="宋体" w:hint="eastAsia"/>
          <w:sz w:val="24"/>
        </w:rPr>
        <w:t>转为</w:t>
      </w:r>
      <w:r>
        <w:rPr>
          <w:rFonts w:ascii="宋体" w:hAnsi="宋体"/>
          <w:sz w:val="24"/>
        </w:rPr>
        <w:t>质保金，</w:t>
      </w:r>
      <w:proofErr w:type="gramStart"/>
      <w:r>
        <w:rPr>
          <w:rFonts w:ascii="宋体" w:hAnsi="宋体"/>
          <w:sz w:val="24"/>
        </w:rPr>
        <w:t>待质保期</w:t>
      </w:r>
      <w:proofErr w:type="gramEnd"/>
      <w:r>
        <w:rPr>
          <w:rFonts w:ascii="宋体" w:hAnsi="宋体"/>
          <w:sz w:val="24"/>
        </w:rPr>
        <w:t>届满（无违约责任）</w:t>
      </w:r>
      <w:r>
        <w:rPr>
          <w:rFonts w:ascii="宋体" w:hAnsi="宋体" w:hint="eastAsia"/>
          <w:sz w:val="24"/>
        </w:rPr>
        <w:t>后返还（无息）。如乙方有违约行为，甲方可用该保证金冲抵甲方的损失及乙方的违约金。</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（二）货款支付：</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（1）双方约定，合同签订后，乙方按</w:t>
      </w:r>
      <w:r>
        <w:rPr>
          <w:rFonts w:ascii="宋体" w:hAnsi="宋体"/>
          <w:sz w:val="24"/>
        </w:rPr>
        <w:t>照甲方需求分批次供货，所有货物验收合格后，乙方向甲方开具合同全额发票，</w:t>
      </w:r>
      <w:r>
        <w:rPr>
          <w:rFonts w:ascii="宋体" w:hAnsi="宋体" w:hint="eastAsia"/>
          <w:sz w:val="24"/>
        </w:rPr>
        <w:t>甲方收到发票后向乙方支付全额货款。</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（2）质保</w:t>
      </w:r>
      <w:r>
        <w:rPr>
          <w:rFonts w:ascii="宋体" w:hAnsi="宋体"/>
          <w:sz w:val="24"/>
        </w:rPr>
        <w:t>金</w:t>
      </w:r>
      <w:r>
        <w:rPr>
          <w:rFonts w:ascii="宋体" w:hAnsi="宋体" w:hint="eastAsia"/>
          <w:sz w:val="24"/>
        </w:rPr>
        <w:t>为</w:t>
      </w:r>
      <w:r>
        <w:rPr>
          <w:rFonts w:ascii="宋体" w:hAnsi="宋体"/>
          <w:sz w:val="24"/>
        </w:rPr>
        <w:t xml:space="preserve">货款总额%  </w:t>
      </w:r>
      <w:r>
        <w:rPr>
          <w:rFonts w:ascii="宋体" w:hAnsi="宋体" w:hint="eastAsia"/>
          <w:sz w:val="24"/>
        </w:rPr>
        <w:t>元</w:t>
      </w:r>
      <w:r>
        <w:rPr>
          <w:rFonts w:ascii="宋体" w:hAnsi="宋体"/>
          <w:sz w:val="24"/>
        </w:rPr>
        <w:t>，质保期</w:t>
      </w:r>
      <w:r>
        <w:rPr>
          <w:rFonts w:ascii="宋体" w:hAnsi="宋体" w:hint="eastAsia"/>
          <w:sz w:val="24"/>
        </w:rPr>
        <w:t>届</w:t>
      </w:r>
      <w:r>
        <w:rPr>
          <w:rFonts w:ascii="宋体" w:hAnsi="宋体"/>
          <w:sz w:val="24"/>
        </w:rPr>
        <w:t>满</w:t>
      </w:r>
      <w:r>
        <w:rPr>
          <w:rFonts w:ascii="宋体" w:hAnsi="宋体" w:hint="eastAsia"/>
          <w:sz w:val="24"/>
        </w:rPr>
        <w:t>工作日</w:t>
      </w:r>
      <w:r>
        <w:rPr>
          <w:rFonts w:ascii="宋体" w:hAnsi="宋体"/>
          <w:sz w:val="24"/>
        </w:rPr>
        <w:t>返回。</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）双方约定，合同签订后，乙方按照甲方需求一次性供货，所有货物验收合格后，乙方向甲方开具合同全额发票，甲方收到发票后向乙方支付货款。</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（4）付款要求：甲方财务</w:t>
      </w:r>
      <w:proofErr w:type="gramStart"/>
      <w:r>
        <w:rPr>
          <w:rFonts w:ascii="宋体" w:hAnsi="宋体" w:hint="eastAsia"/>
          <w:sz w:val="24"/>
        </w:rPr>
        <w:t>凭下列</w:t>
      </w:r>
      <w:proofErr w:type="gramEnd"/>
      <w:r>
        <w:rPr>
          <w:rFonts w:ascii="宋体" w:hAnsi="宋体" w:hint="eastAsia"/>
          <w:sz w:val="24"/>
        </w:rPr>
        <w:t>单据支付货款（按甲乙各方的义务提交）：</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（a）全额发票（原件及复印件各1份）；</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（b）合同复印件（1份）；</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lastRenderedPageBreak/>
        <w:t>（c）中标通知书原件及复印件（1份）</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（d）新疆阿勒泰地区人民医院采购验收单；</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 xml:space="preserve">（e）乙方供货清单（盖章）； </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（f）新疆阿勒泰地区人民医院物资采购廉洁合同（见附件1）；</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（g）新疆阿勒泰地区人民医院使用科室付款说明  ；</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（h）供应商评价表（见附件2需由使用科室签字确认）；应乙方提交单据不全导致甲方财务未能付款的，甲方不承担逾期付款责任。</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 xml:space="preserve">   （三）延期付款：甲方逾期付款的，应按逾期付款金额每日 %，向乙方支付违约金。</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 xml:space="preserve">   （四）付款信息:</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甲方：乙方：</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 xml:space="preserve">税号：           税号： </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开户行： 开户行：</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开户行号：开户行号：</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 xml:space="preserve">帐    号:                                  帐    号：   </w:t>
      </w:r>
    </w:p>
    <w:p w:rsidR="0070645D" w:rsidRDefault="00BE6F32">
      <w:pPr>
        <w:adjustRightInd w:val="0"/>
        <w:snapToGrid w:val="0"/>
        <w:spacing w:line="360" w:lineRule="auto"/>
        <w:rPr>
          <w:rFonts w:ascii="宋体" w:hAnsi="宋体"/>
          <w:sz w:val="24"/>
        </w:rPr>
      </w:pPr>
      <w:r>
        <w:rPr>
          <w:rFonts w:ascii="宋体" w:hAnsi="宋体" w:hint="eastAsia"/>
          <w:sz w:val="24"/>
        </w:rPr>
        <w:t>七、延期交货与核定损失额</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ascii="宋体" w:hAnsi="宋体" w:hint="eastAsia"/>
          <w:sz w:val="24"/>
          <w:u w:val="single"/>
        </w:rPr>
        <w:t xml:space="preserve">    %</w:t>
      </w:r>
      <w:r>
        <w:rPr>
          <w:rFonts w:ascii="宋体" w:hAnsi="宋体" w:hint="eastAsia"/>
          <w:sz w:val="24"/>
        </w:rPr>
        <w:t>。但核定损失额的支付不得超过迟交货物部分合同金额的15%。如果乙方在达到核定损失额的最高限额后 天后仍不能交货，甲方有权因乙方违约终止合同，而</w:t>
      </w:r>
      <w:proofErr w:type="gramStart"/>
      <w:r>
        <w:rPr>
          <w:rFonts w:ascii="宋体" w:hAnsi="宋体" w:hint="eastAsia"/>
          <w:sz w:val="24"/>
        </w:rPr>
        <w:t>乙方仍</w:t>
      </w:r>
      <w:proofErr w:type="gramEnd"/>
      <w:r>
        <w:rPr>
          <w:rFonts w:ascii="宋体" w:hAnsi="宋体" w:hint="eastAsia"/>
          <w:sz w:val="24"/>
        </w:rPr>
        <w:t>有义务支付上述迟交核定损失金额。</w:t>
      </w:r>
    </w:p>
    <w:p w:rsidR="0070645D" w:rsidRDefault="00BE6F32">
      <w:pPr>
        <w:adjustRightInd w:val="0"/>
        <w:snapToGrid w:val="0"/>
        <w:spacing w:line="360" w:lineRule="auto"/>
        <w:rPr>
          <w:rFonts w:ascii="宋体" w:hAnsi="宋体"/>
          <w:sz w:val="24"/>
        </w:rPr>
      </w:pPr>
      <w:r>
        <w:rPr>
          <w:rFonts w:ascii="宋体" w:hAnsi="宋体" w:hint="eastAsia"/>
          <w:sz w:val="24"/>
        </w:rPr>
        <w:t>八、保密</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双方保证对从另一方取得且无法自公开渠道获得的商业秘密（技术信息、经济信息及其他商业秘密）予以保密。未经对方同意不得向任何第三方泄露该商业秘密。保密期限为   年。</w:t>
      </w:r>
    </w:p>
    <w:p w:rsidR="0070645D" w:rsidRDefault="00BE6F32">
      <w:pPr>
        <w:adjustRightInd w:val="0"/>
        <w:snapToGrid w:val="0"/>
        <w:spacing w:line="360" w:lineRule="auto"/>
        <w:rPr>
          <w:rFonts w:ascii="宋体" w:hAnsi="宋体"/>
          <w:sz w:val="24"/>
        </w:rPr>
      </w:pPr>
      <w:r>
        <w:rPr>
          <w:rFonts w:ascii="宋体" w:hAnsi="宋体" w:hint="eastAsia"/>
          <w:sz w:val="24"/>
        </w:rPr>
        <w:t>九、保修与售后服务</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（一）、质保期为年，自产品最终验收合格之日</w:t>
      </w:r>
      <w:proofErr w:type="gramStart"/>
      <w:r>
        <w:rPr>
          <w:rFonts w:ascii="宋体" w:hAnsi="宋体" w:hint="eastAsia"/>
          <w:sz w:val="24"/>
        </w:rPr>
        <w:t>起至质保期</w:t>
      </w:r>
      <w:proofErr w:type="gramEnd"/>
      <w:r>
        <w:rPr>
          <w:rFonts w:ascii="宋体" w:hAnsi="宋体" w:hint="eastAsia"/>
          <w:sz w:val="24"/>
        </w:rPr>
        <w:t>届满且经甲方确认无任何质量问题时止。在质保期内因产品质量造成产品不能正常使用，影响不能正常工作时</w:t>
      </w:r>
      <w:r>
        <w:rPr>
          <w:rFonts w:ascii="宋体" w:hAnsi="宋体" w:hint="eastAsia"/>
          <w:sz w:val="24"/>
        </w:rPr>
        <w:lastRenderedPageBreak/>
        <w:t>间从质保期扣除。</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（二）、接到甲方通知，乙方应在小时内派遣相关人员到达现场，小时内维修完毕；发生紧急抢修事故的，乙方应在接到甲方通知后立即赶往现场排除故障。乙方</w:t>
      </w:r>
      <w:r>
        <w:rPr>
          <w:rFonts w:ascii="宋体" w:hAnsi="宋体"/>
          <w:sz w:val="24"/>
        </w:rPr>
        <w:t>未在约定时间到达现场，</w:t>
      </w:r>
      <w:r>
        <w:rPr>
          <w:rFonts w:ascii="宋体" w:hAnsi="宋体" w:hint="eastAsia"/>
          <w:sz w:val="24"/>
        </w:rPr>
        <w:t>甲方可另选</w:t>
      </w:r>
      <w:r>
        <w:rPr>
          <w:rFonts w:ascii="宋体" w:hAnsi="宋体"/>
          <w:sz w:val="24"/>
        </w:rPr>
        <w:t>第三方修复，相关费用由乙方承担。</w:t>
      </w:r>
      <w:r>
        <w:rPr>
          <w:rFonts w:ascii="宋体" w:hAnsi="宋体" w:hint="eastAsia"/>
          <w:sz w:val="24"/>
        </w:rPr>
        <w:t>乙方未在约定时间内修复的或同一产品经 次维修后仍不能稳定、可靠运行的，甲方有权要求乙方免费更换。</w:t>
      </w:r>
      <w:r>
        <w:rPr>
          <w:rStyle w:val="NormalCharacter"/>
          <w:rFonts w:ascii="宋体" w:hAnsi="宋体" w:cs="宋体" w:hint="eastAsia"/>
          <w:sz w:val="24"/>
        </w:rPr>
        <w:t>返修或更换部件后的产品保修期应重新计算。</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（三）、在质保期内，乙方应对产品出现的质量及安全问题负责处理解决并承担一切费用。</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 xml:space="preserve">（四）、质保期届满后，乙方对本合同项下产品提供终身维修服务，且维修时只收取所需维修部件的成本费              </w:t>
      </w:r>
    </w:p>
    <w:p w:rsidR="0070645D" w:rsidRDefault="00BE6F32">
      <w:pPr>
        <w:adjustRightInd w:val="0"/>
        <w:snapToGrid w:val="0"/>
        <w:spacing w:line="360" w:lineRule="auto"/>
        <w:rPr>
          <w:rFonts w:ascii="宋体" w:hAnsi="宋体"/>
          <w:sz w:val="24"/>
        </w:rPr>
      </w:pPr>
      <w:r>
        <w:rPr>
          <w:rFonts w:ascii="宋体" w:hAnsi="宋体" w:hint="eastAsia"/>
          <w:sz w:val="24"/>
        </w:rPr>
        <w:t>十、不可抗力</w:t>
      </w:r>
    </w:p>
    <w:p w:rsidR="0070645D" w:rsidRDefault="00BE6F32" w:rsidP="00BE6F32">
      <w:pPr>
        <w:adjustRightInd w:val="0"/>
        <w:snapToGrid w:val="0"/>
        <w:spacing w:line="360" w:lineRule="auto"/>
        <w:ind w:firstLineChars="247" w:firstLine="593"/>
        <w:rPr>
          <w:rFonts w:ascii="宋体" w:hAnsi="宋体"/>
          <w:sz w:val="24"/>
        </w:rPr>
      </w:pPr>
      <w:r>
        <w:rPr>
          <w:rFonts w:ascii="宋体" w:hAnsi="宋体" w:hint="eastAsia"/>
          <w:sz w:val="24"/>
        </w:rPr>
        <w:t>本合同所称不可抗力是指不能预见、不能克服、不能避免并对另一方造成重大影响的客观事件。包括但不限于自然灾害如洪水、地震、火灾和风暴等以及社会事件如战争、动乱、政府行为等。</w:t>
      </w:r>
    </w:p>
    <w:p w:rsidR="0070645D" w:rsidRDefault="00BE6F32" w:rsidP="00BE6F32">
      <w:pPr>
        <w:adjustRightInd w:val="0"/>
        <w:snapToGrid w:val="0"/>
        <w:spacing w:line="360" w:lineRule="auto"/>
        <w:ind w:firstLineChars="247" w:firstLine="593"/>
        <w:rPr>
          <w:rFonts w:ascii="宋体" w:hAnsi="宋体"/>
          <w:sz w:val="24"/>
        </w:rPr>
      </w:pPr>
      <w:r>
        <w:rPr>
          <w:rFonts w:ascii="宋体" w:hAnsi="宋体" w:hint="eastAsia"/>
          <w:sz w:val="24"/>
        </w:rPr>
        <w:t>如遇不可抗力事件的一方导致合同无法履行时，应立即将事故情况书面告知另一方，并在天内，提供事故详情。</w:t>
      </w:r>
    </w:p>
    <w:p w:rsidR="0070645D" w:rsidRDefault="00BE6F32">
      <w:pPr>
        <w:adjustRightInd w:val="0"/>
        <w:snapToGrid w:val="0"/>
        <w:spacing w:line="360" w:lineRule="auto"/>
        <w:rPr>
          <w:rFonts w:ascii="宋体" w:hAnsi="宋体"/>
          <w:sz w:val="24"/>
        </w:rPr>
      </w:pPr>
      <w:r>
        <w:rPr>
          <w:rFonts w:ascii="宋体" w:hAnsi="宋体" w:hint="eastAsia"/>
          <w:sz w:val="24"/>
        </w:rPr>
        <w:t>十一、违约责任</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一）、在补救违约而采取的任何其他措施未能实现的情况下，即在乙方收到甲方发出的违约整改通知后天内(或经甲方书面确认的更长时间内)仍未纠正其下述任何一种违约行为，甲方可向乙方发出书面解除通知，终止全部或部分合同条款：</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(1)如果乙方未能在合同规定的期限内或甲方准许的任何延期内交付部分或全部产品。</w:t>
      </w:r>
    </w:p>
    <w:p w:rsidR="0070645D" w:rsidRDefault="00BE6F32">
      <w:pPr>
        <w:adjustRightInd w:val="0"/>
        <w:snapToGrid w:val="0"/>
        <w:spacing w:line="360" w:lineRule="auto"/>
        <w:ind w:firstLineChars="50" w:firstLine="120"/>
        <w:rPr>
          <w:rFonts w:ascii="宋体" w:hAnsi="宋体"/>
          <w:sz w:val="24"/>
        </w:rPr>
      </w:pPr>
      <w:r>
        <w:rPr>
          <w:rFonts w:ascii="宋体" w:hAnsi="宋体" w:hint="eastAsia"/>
          <w:sz w:val="24"/>
        </w:rPr>
        <w:t xml:space="preserve">   (2)乙方未能履行合同项下的其它义务。</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（二）、因乙方违约致使甲方终止合同时，乙方除退还甲方已付全部货款及资金占用费外，应无条件承担合同总价30%的违约金。</w:t>
      </w:r>
    </w:p>
    <w:p w:rsidR="0070645D" w:rsidRDefault="00BE6F32">
      <w:pPr>
        <w:adjustRightInd w:val="0"/>
        <w:snapToGrid w:val="0"/>
        <w:spacing w:line="360" w:lineRule="auto"/>
        <w:ind w:firstLineChars="150" w:firstLine="360"/>
        <w:rPr>
          <w:rFonts w:ascii="宋体" w:hAnsi="宋体"/>
          <w:sz w:val="24"/>
        </w:rPr>
      </w:pPr>
      <w:r>
        <w:rPr>
          <w:rFonts w:ascii="宋体" w:hAnsi="宋体" w:hint="eastAsia"/>
          <w:sz w:val="24"/>
        </w:rPr>
        <w:t>（三）、严禁乙方转让合同，若乙方违约，则甲方有权终止合同，乙方承担合同总价30%的违约金。</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（四）、任何一方违约应承担守约方因主张权利而支付的所有费用，包含且不限于误工费、差旅费、住宿费、交通费、律师费等。</w:t>
      </w:r>
    </w:p>
    <w:p w:rsidR="0070645D" w:rsidRDefault="00BE6F32">
      <w:pPr>
        <w:adjustRightInd w:val="0"/>
        <w:snapToGrid w:val="0"/>
        <w:spacing w:line="360" w:lineRule="auto"/>
        <w:rPr>
          <w:rFonts w:ascii="宋体" w:hAnsi="宋体"/>
          <w:sz w:val="24"/>
        </w:rPr>
      </w:pPr>
      <w:r>
        <w:rPr>
          <w:rFonts w:ascii="宋体" w:hAnsi="宋体" w:hint="eastAsia"/>
          <w:sz w:val="24"/>
        </w:rPr>
        <w:lastRenderedPageBreak/>
        <w:t>十二、其它事项</w:t>
      </w:r>
    </w:p>
    <w:p w:rsidR="0070645D" w:rsidRDefault="00BE6F32">
      <w:pPr>
        <w:adjustRightInd w:val="0"/>
        <w:snapToGrid w:val="0"/>
        <w:spacing w:line="360" w:lineRule="auto"/>
        <w:ind w:firstLineChars="200" w:firstLine="480"/>
        <w:rPr>
          <w:rFonts w:ascii="宋体" w:hAnsi="宋体"/>
          <w:sz w:val="24"/>
        </w:rPr>
      </w:pPr>
      <w:r>
        <w:rPr>
          <w:rFonts w:ascii="宋体" w:hAnsi="宋体" w:hint="eastAsia"/>
          <w:sz w:val="24"/>
        </w:rPr>
        <w:t>（一）、招投标文件均作为合同不可分割的部分。解释顺序为招标文件、投标文件、合同、合同附件。</w:t>
      </w:r>
    </w:p>
    <w:p w:rsidR="0070645D" w:rsidRDefault="00BE6F32">
      <w:pPr>
        <w:adjustRightInd w:val="0"/>
        <w:snapToGrid w:val="0"/>
        <w:spacing w:line="360" w:lineRule="auto"/>
        <w:ind w:leftChars="171" w:left="359" w:firstLineChars="50" w:firstLine="120"/>
        <w:rPr>
          <w:rFonts w:ascii="宋体" w:hAnsi="宋体"/>
          <w:sz w:val="24"/>
        </w:rPr>
      </w:pPr>
      <w:r>
        <w:rPr>
          <w:rFonts w:ascii="宋体" w:hAnsi="宋体" w:hint="eastAsia"/>
          <w:sz w:val="24"/>
        </w:rPr>
        <w:t>（二）、合同未尽事宜，由甲、乙双方协商，作为合同的补充与原合同具有同等法律效力。</w:t>
      </w:r>
    </w:p>
    <w:p w:rsidR="0070645D" w:rsidRDefault="00BE6F32">
      <w:pPr>
        <w:adjustRightInd w:val="0"/>
        <w:snapToGrid w:val="0"/>
        <w:spacing w:line="360" w:lineRule="auto"/>
        <w:ind w:leftChars="171" w:left="359" w:firstLineChars="50" w:firstLine="120"/>
        <w:rPr>
          <w:rFonts w:ascii="宋体" w:hAnsi="宋体"/>
          <w:sz w:val="24"/>
        </w:rPr>
      </w:pPr>
      <w:r>
        <w:rPr>
          <w:rFonts w:ascii="宋体" w:hAnsi="宋体" w:hint="eastAsia"/>
          <w:sz w:val="24"/>
        </w:rPr>
        <w:t>（三）、双方如对履行合同发生争执，应友好协商解决，如协商不成，任何一方均可向甲方所在地法院提起诉讼。</w:t>
      </w:r>
    </w:p>
    <w:p w:rsidR="0070645D" w:rsidRDefault="00BE6F32">
      <w:pPr>
        <w:adjustRightInd w:val="0"/>
        <w:snapToGrid w:val="0"/>
        <w:spacing w:line="360" w:lineRule="auto"/>
        <w:rPr>
          <w:rFonts w:ascii="宋体" w:hAnsi="宋体"/>
          <w:sz w:val="24"/>
        </w:rPr>
      </w:pPr>
      <w:r>
        <w:rPr>
          <w:rFonts w:ascii="宋体" w:hAnsi="宋体" w:hint="eastAsia"/>
          <w:sz w:val="24"/>
        </w:rPr>
        <w:t>十三、本合同签订时间、地点、履行期限</w:t>
      </w:r>
    </w:p>
    <w:p w:rsidR="0070645D" w:rsidRDefault="00BE6F32">
      <w:pPr>
        <w:adjustRightInd w:val="0"/>
        <w:snapToGrid w:val="0"/>
        <w:spacing w:line="360" w:lineRule="auto"/>
        <w:rPr>
          <w:rFonts w:ascii="宋体" w:hAnsi="宋体"/>
          <w:sz w:val="24"/>
        </w:rPr>
      </w:pPr>
      <w:r>
        <w:rPr>
          <w:rFonts w:ascii="宋体" w:hAnsi="宋体" w:hint="eastAsia"/>
          <w:sz w:val="24"/>
        </w:rPr>
        <w:t xml:space="preserve">      （一）签订时间：</w:t>
      </w:r>
    </w:p>
    <w:p w:rsidR="0070645D" w:rsidRDefault="00BE6F32">
      <w:pPr>
        <w:adjustRightInd w:val="0"/>
        <w:snapToGrid w:val="0"/>
        <w:spacing w:line="360" w:lineRule="auto"/>
        <w:rPr>
          <w:rFonts w:ascii="宋体" w:hAnsi="宋体"/>
          <w:sz w:val="24"/>
        </w:rPr>
      </w:pPr>
      <w:r>
        <w:rPr>
          <w:rFonts w:ascii="宋体" w:hAnsi="宋体" w:hint="eastAsia"/>
          <w:sz w:val="24"/>
        </w:rPr>
        <w:t xml:space="preserve">      （二）签订地点：</w:t>
      </w:r>
    </w:p>
    <w:p w:rsidR="0070645D" w:rsidRDefault="00BE6F32" w:rsidP="00BE6F32">
      <w:pPr>
        <w:adjustRightInd w:val="0"/>
        <w:snapToGrid w:val="0"/>
        <w:spacing w:line="360" w:lineRule="auto"/>
        <w:ind w:firstLineChars="294" w:firstLine="706"/>
        <w:rPr>
          <w:rFonts w:ascii="宋体" w:hAnsi="宋体"/>
          <w:sz w:val="24"/>
        </w:rPr>
      </w:pPr>
      <w:r>
        <w:rPr>
          <w:rFonts w:ascii="宋体" w:hAnsi="宋体" w:hint="eastAsia"/>
          <w:sz w:val="24"/>
        </w:rPr>
        <w:t>（三）履行期限：本合同供求关系时间自二零二年月日起至二零二年月日，有效期限为个月。</w:t>
      </w:r>
    </w:p>
    <w:p w:rsidR="0070645D" w:rsidRDefault="00BE6F32">
      <w:pPr>
        <w:adjustRightInd w:val="0"/>
        <w:snapToGrid w:val="0"/>
        <w:spacing w:line="360" w:lineRule="auto"/>
        <w:rPr>
          <w:rFonts w:ascii="宋体" w:hAnsi="宋体"/>
          <w:sz w:val="24"/>
        </w:rPr>
      </w:pPr>
      <w:r>
        <w:rPr>
          <w:rFonts w:ascii="宋体" w:hAnsi="宋体" w:hint="eastAsia"/>
          <w:sz w:val="24"/>
        </w:rPr>
        <w:t>十四、合同签订及生效：本合同一式四份，甲方执叁份、乙方执壹份，双方签字并盖章后生效。</w:t>
      </w:r>
    </w:p>
    <w:p w:rsidR="0070645D" w:rsidRDefault="0070645D">
      <w:pPr>
        <w:adjustRightInd w:val="0"/>
        <w:snapToGrid w:val="0"/>
        <w:spacing w:line="360" w:lineRule="auto"/>
        <w:rPr>
          <w:rFonts w:ascii="宋体" w:hAnsi="宋体"/>
          <w:sz w:val="24"/>
        </w:rPr>
      </w:pPr>
    </w:p>
    <w:p w:rsidR="0070645D" w:rsidRDefault="0070645D">
      <w:pPr>
        <w:pStyle w:val="a0"/>
        <w:ind w:firstLine="240"/>
      </w:pPr>
    </w:p>
    <w:p w:rsidR="0070645D" w:rsidRDefault="00BE6F32">
      <w:pPr>
        <w:adjustRightInd w:val="0"/>
        <w:snapToGrid w:val="0"/>
        <w:spacing w:line="360" w:lineRule="auto"/>
        <w:ind w:firstLineChars="100" w:firstLine="240"/>
        <w:rPr>
          <w:rFonts w:ascii="宋体" w:hAnsi="宋体"/>
          <w:sz w:val="24"/>
        </w:rPr>
      </w:pPr>
      <w:r>
        <w:rPr>
          <w:rFonts w:ascii="宋体" w:hAnsi="宋体" w:hint="eastAsia"/>
          <w:sz w:val="24"/>
        </w:rPr>
        <w:t>甲方乙方</w:t>
      </w:r>
    </w:p>
    <w:p w:rsidR="0070645D" w:rsidRDefault="00BE6F32">
      <w:pPr>
        <w:adjustRightInd w:val="0"/>
        <w:snapToGrid w:val="0"/>
        <w:spacing w:line="360" w:lineRule="auto"/>
        <w:ind w:firstLineChars="100" w:firstLine="240"/>
        <w:rPr>
          <w:rFonts w:ascii="宋体" w:hAnsi="宋体"/>
          <w:sz w:val="24"/>
        </w:rPr>
      </w:pPr>
      <w:r>
        <w:rPr>
          <w:rFonts w:ascii="宋体" w:hAnsi="宋体" w:hint="eastAsia"/>
          <w:sz w:val="24"/>
        </w:rPr>
        <w:t>单位名称：                                单位名称：</w:t>
      </w:r>
    </w:p>
    <w:p w:rsidR="0070645D" w:rsidRDefault="00BE6F32">
      <w:pPr>
        <w:adjustRightInd w:val="0"/>
        <w:snapToGrid w:val="0"/>
        <w:spacing w:line="360" w:lineRule="auto"/>
        <w:ind w:rightChars="-241" w:right="-506" w:firstLineChars="100" w:firstLine="240"/>
        <w:rPr>
          <w:rFonts w:ascii="宋体" w:hAnsi="宋体"/>
          <w:sz w:val="24"/>
        </w:rPr>
      </w:pPr>
      <w:r>
        <w:rPr>
          <w:rFonts w:ascii="宋体" w:hAnsi="宋体" w:hint="eastAsia"/>
          <w:sz w:val="24"/>
        </w:rPr>
        <w:t>（盖章）（盖章）</w:t>
      </w:r>
    </w:p>
    <w:p w:rsidR="0070645D" w:rsidRDefault="00BE6F32">
      <w:pPr>
        <w:adjustRightInd w:val="0"/>
        <w:snapToGrid w:val="0"/>
        <w:spacing w:line="360" w:lineRule="auto"/>
        <w:ind w:rightChars="-241" w:right="-506" w:firstLineChars="100" w:firstLine="240"/>
        <w:jc w:val="left"/>
        <w:rPr>
          <w:rFonts w:ascii="宋体" w:hAnsi="宋体"/>
          <w:sz w:val="24"/>
        </w:rPr>
      </w:pPr>
      <w:r>
        <w:rPr>
          <w:rFonts w:ascii="宋体" w:hAnsi="宋体" w:hint="eastAsia"/>
          <w:sz w:val="24"/>
        </w:rPr>
        <w:t>地址：                         地址：</w:t>
      </w:r>
    </w:p>
    <w:p w:rsidR="0070645D" w:rsidRDefault="0070645D">
      <w:pPr>
        <w:adjustRightInd w:val="0"/>
        <w:snapToGrid w:val="0"/>
        <w:spacing w:line="360" w:lineRule="auto"/>
        <w:ind w:leftChars="3078" w:left="6944" w:rightChars="-241" w:right="-506" w:hangingChars="200" w:hanging="480"/>
        <w:rPr>
          <w:rFonts w:ascii="宋体" w:hAnsi="宋体"/>
          <w:sz w:val="24"/>
        </w:rPr>
      </w:pPr>
    </w:p>
    <w:p w:rsidR="0070645D" w:rsidRDefault="00BE6F32">
      <w:pPr>
        <w:adjustRightInd w:val="0"/>
        <w:snapToGrid w:val="0"/>
        <w:spacing w:line="360" w:lineRule="auto"/>
        <w:ind w:leftChars="-171" w:left="-359" w:rightChars="-241" w:right="-506" w:firstLineChars="200" w:firstLine="480"/>
        <w:rPr>
          <w:rFonts w:ascii="宋体" w:hAnsi="宋体"/>
          <w:sz w:val="24"/>
        </w:rPr>
      </w:pPr>
      <w:r>
        <w:rPr>
          <w:rFonts w:ascii="宋体" w:hAnsi="宋体" w:hint="eastAsia"/>
          <w:sz w:val="24"/>
        </w:rPr>
        <w:t>法定代表人：法定代表人（签字）：</w:t>
      </w:r>
    </w:p>
    <w:p w:rsidR="0070645D" w:rsidRDefault="00BE6F32">
      <w:pPr>
        <w:adjustRightInd w:val="0"/>
        <w:snapToGrid w:val="0"/>
        <w:spacing w:line="360" w:lineRule="auto"/>
        <w:ind w:leftChars="-171" w:left="-359" w:rightChars="-241" w:right="-506" w:firstLineChars="200" w:firstLine="480"/>
        <w:rPr>
          <w:rFonts w:ascii="宋体" w:hAnsi="宋体"/>
          <w:sz w:val="24"/>
        </w:rPr>
      </w:pPr>
      <w:r>
        <w:rPr>
          <w:rFonts w:ascii="宋体" w:hAnsi="宋体" w:hint="eastAsia"/>
          <w:sz w:val="24"/>
        </w:rPr>
        <w:t>代理人：  代理人（签字）：</w:t>
      </w:r>
    </w:p>
    <w:p w:rsidR="0070645D" w:rsidRDefault="00BE6F32">
      <w:pPr>
        <w:adjustRightInd w:val="0"/>
        <w:snapToGrid w:val="0"/>
        <w:spacing w:line="360" w:lineRule="auto"/>
        <w:ind w:leftChars="-171" w:left="-359" w:rightChars="-241" w:right="-506" w:firstLineChars="200" w:firstLine="480"/>
        <w:rPr>
          <w:rFonts w:ascii="宋体" w:hAnsi="宋体"/>
          <w:sz w:val="24"/>
        </w:rPr>
      </w:pPr>
      <w:r>
        <w:rPr>
          <w:rFonts w:ascii="宋体" w:hAnsi="宋体" w:hint="eastAsia"/>
          <w:sz w:val="24"/>
        </w:rPr>
        <w:t xml:space="preserve">联系电话：                 联系电话：            </w:t>
      </w:r>
    </w:p>
    <w:p w:rsidR="0070645D" w:rsidRDefault="0070645D">
      <w:pPr>
        <w:adjustRightInd w:val="0"/>
        <w:snapToGrid w:val="0"/>
        <w:spacing w:line="360" w:lineRule="auto"/>
        <w:ind w:leftChars="-171" w:left="-359" w:rightChars="-241" w:right="-506" w:firstLineChars="2900" w:firstLine="6960"/>
        <w:rPr>
          <w:rFonts w:ascii="宋体" w:hAnsi="宋体"/>
          <w:sz w:val="24"/>
        </w:rPr>
      </w:pPr>
    </w:p>
    <w:p w:rsidR="0070645D" w:rsidRDefault="00BE6F32">
      <w:pPr>
        <w:adjustRightInd w:val="0"/>
        <w:snapToGrid w:val="0"/>
        <w:spacing w:line="360" w:lineRule="auto"/>
        <w:rPr>
          <w:sz w:val="28"/>
          <w:szCs w:val="28"/>
        </w:rPr>
      </w:pPr>
      <w:r>
        <w:rPr>
          <w:rFonts w:ascii="宋体" w:hAnsi="宋体" w:cs="Helvetica" w:hint="eastAsia"/>
          <w:b/>
          <w:bCs/>
          <w:kern w:val="0"/>
          <w:sz w:val="24"/>
        </w:rPr>
        <w:t>注：本合同为范本，具体以甲乙双方签订为准。</w:t>
      </w:r>
      <w:r>
        <w:rPr>
          <w:rFonts w:ascii="宋体" w:hAnsi="宋体" w:cs="Helvetica" w:hint="eastAsia"/>
          <w:kern w:val="0"/>
          <w:sz w:val="24"/>
        </w:rPr>
        <w:br w:type="page"/>
      </w:r>
    </w:p>
    <w:p w:rsidR="0070645D" w:rsidRDefault="00BE6F32">
      <w:pPr>
        <w:pStyle w:val="1"/>
        <w:jc w:val="center"/>
        <w:rPr>
          <w:sz w:val="28"/>
          <w:szCs w:val="28"/>
        </w:rPr>
      </w:pPr>
      <w:bookmarkStart w:id="66" w:name="_Toc93592766"/>
      <w:r>
        <w:rPr>
          <w:rFonts w:hint="eastAsia"/>
          <w:sz w:val="28"/>
          <w:szCs w:val="28"/>
        </w:rPr>
        <w:lastRenderedPageBreak/>
        <w:t>第七章</w:t>
      </w:r>
      <w:r>
        <w:rPr>
          <w:rFonts w:hint="eastAsia"/>
          <w:sz w:val="28"/>
          <w:szCs w:val="28"/>
        </w:rPr>
        <w:t xml:space="preserve"> </w:t>
      </w:r>
      <w:r>
        <w:rPr>
          <w:rFonts w:hint="eastAsia"/>
          <w:sz w:val="28"/>
          <w:szCs w:val="28"/>
        </w:rPr>
        <w:t>投标文件格式</w:t>
      </w:r>
      <w:bookmarkEnd w:id="66"/>
    </w:p>
    <w:p w:rsidR="0070645D" w:rsidRDefault="0070645D">
      <w:pPr>
        <w:rPr>
          <w:rFonts w:ascii="宋体" w:hAnsi="Calibri" w:cs="宋体"/>
          <w:b/>
          <w:sz w:val="24"/>
        </w:rPr>
      </w:pPr>
    </w:p>
    <w:p w:rsidR="0070645D" w:rsidRDefault="0070645D">
      <w:pPr>
        <w:rPr>
          <w:rFonts w:ascii="宋体" w:hAnsi="Calibri" w:cs="宋体"/>
          <w:b/>
          <w:sz w:val="24"/>
        </w:rPr>
      </w:pPr>
    </w:p>
    <w:p w:rsidR="0070645D" w:rsidRDefault="00BE6F32">
      <w:pPr>
        <w:rPr>
          <w:rFonts w:ascii="宋体" w:hAnsi="Calibri" w:cs="宋体"/>
          <w:sz w:val="24"/>
          <w:u w:val="single"/>
        </w:rPr>
      </w:pPr>
      <w:r>
        <w:rPr>
          <w:rFonts w:ascii="宋体" w:hAnsi="宋体" w:cs="宋体" w:hint="eastAsia"/>
          <w:sz w:val="24"/>
          <w:u w:val="single"/>
        </w:rPr>
        <w:t>投标文件封面示例</w:t>
      </w:r>
    </w:p>
    <w:p w:rsidR="0070645D" w:rsidRDefault="00BE6F32">
      <w:pPr>
        <w:spacing w:line="720" w:lineRule="auto"/>
        <w:ind w:right="315"/>
        <w:jc w:val="right"/>
        <w:rPr>
          <w:rFonts w:ascii="宋体" w:hAnsi="Calibri" w:cs="宋体"/>
          <w:b/>
          <w:sz w:val="24"/>
          <w:bdr w:val="single" w:sz="4" w:space="0" w:color="auto"/>
        </w:rPr>
      </w:pPr>
      <w:r>
        <w:rPr>
          <w:rFonts w:ascii="宋体" w:hAnsi="宋体" w:cs="宋体" w:hint="eastAsia"/>
          <w:b/>
          <w:sz w:val="24"/>
          <w:bdr w:val="single" w:sz="4" w:space="0" w:color="auto"/>
        </w:rPr>
        <w:t>正本/副本</w:t>
      </w:r>
    </w:p>
    <w:p w:rsidR="0070645D" w:rsidRDefault="00BE6F32">
      <w:pPr>
        <w:spacing w:line="480" w:lineRule="auto"/>
        <w:jc w:val="center"/>
        <w:rPr>
          <w:rFonts w:ascii="宋体" w:hAnsi="宋体" w:cs="宋体"/>
          <w:b/>
          <w:bCs/>
          <w:sz w:val="24"/>
          <w:u w:val="single"/>
        </w:rPr>
      </w:pPr>
      <w:r>
        <w:rPr>
          <w:rFonts w:ascii="宋体" w:hAnsi="宋体" w:cs="宋体" w:hint="eastAsia"/>
          <w:b/>
          <w:bCs/>
          <w:sz w:val="24"/>
          <w:u w:val="single"/>
        </w:rPr>
        <w:t>（项目名称）</w:t>
      </w:r>
    </w:p>
    <w:p w:rsidR="0070645D" w:rsidRDefault="00BE6F32">
      <w:pPr>
        <w:spacing w:line="480" w:lineRule="auto"/>
        <w:jc w:val="center"/>
        <w:rPr>
          <w:rFonts w:ascii="宋体" w:hAnsi="Calibri" w:cs="宋体"/>
          <w:b/>
          <w:bCs/>
          <w:sz w:val="24"/>
          <w:u w:val="single"/>
        </w:rPr>
      </w:pPr>
      <w:r>
        <w:rPr>
          <w:rFonts w:ascii="宋体" w:hAnsi="宋体" w:cs="宋体" w:hint="eastAsia"/>
          <w:b/>
          <w:bCs/>
          <w:sz w:val="24"/>
          <w:u w:val="single"/>
        </w:rPr>
        <w:t>（项目编号）</w:t>
      </w:r>
    </w:p>
    <w:p w:rsidR="0070645D" w:rsidRDefault="0070645D">
      <w:pPr>
        <w:spacing w:line="300" w:lineRule="exact"/>
        <w:jc w:val="center"/>
        <w:rPr>
          <w:rFonts w:ascii="宋体" w:hAnsi="宋体" w:cs="宋体"/>
          <w:b/>
          <w:bCs/>
          <w:sz w:val="24"/>
        </w:rPr>
      </w:pPr>
    </w:p>
    <w:p w:rsidR="0070645D" w:rsidRDefault="0070645D">
      <w:pPr>
        <w:spacing w:line="300" w:lineRule="exact"/>
        <w:jc w:val="center"/>
        <w:rPr>
          <w:rFonts w:ascii="宋体" w:hAnsi="宋体" w:cs="宋体"/>
          <w:b/>
          <w:bCs/>
          <w:sz w:val="24"/>
        </w:rPr>
      </w:pPr>
    </w:p>
    <w:p w:rsidR="0070645D" w:rsidRDefault="00BE6F32">
      <w:pPr>
        <w:spacing w:line="300" w:lineRule="exact"/>
        <w:jc w:val="center"/>
        <w:rPr>
          <w:rFonts w:ascii="宋体" w:hAnsi="Calibri" w:cs="宋体"/>
          <w:b/>
          <w:bCs/>
          <w:sz w:val="24"/>
        </w:rPr>
      </w:pPr>
      <w:r>
        <w:rPr>
          <w:rFonts w:ascii="宋体" w:hAnsi="宋体" w:cs="宋体" w:hint="eastAsia"/>
          <w:b/>
          <w:bCs/>
          <w:sz w:val="24"/>
        </w:rPr>
        <w:t>投标文件</w:t>
      </w:r>
    </w:p>
    <w:p w:rsidR="0070645D" w:rsidRDefault="0070645D">
      <w:pPr>
        <w:spacing w:line="720" w:lineRule="auto"/>
        <w:rPr>
          <w:rFonts w:ascii="宋体" w:hAnsi="Calibri" w:cs="宋体"/>
          <w:sz w:val="24"/>
        </w:rPr>
      </w:pPr>
    </w:p>
    <w:p w:rsidR="0070645D" w:rsidRDefault="00BE6F32">
      <w:pPr>
        <w:spacing w:line="720" w:lineRule="auto"/>
        <w:rPr>
          <w:rFonts w:ascii="宋体" w:hAnsi="Calibri" w:cs="宋体"/>
          <w:sz w:val="24"/>
        </w:rPr>
      </w:pPr>
      <w:r>
        <w:rPr>
          <w:rFonts w:ascii="宋体" w:hAnsi="宋体" w:cs="宋体" w:hint="eastAsia"/>
          <w:sz w:val="24"/>
        </w:rPr>
        <w:t>投标人：（盖章）</w:t>
      </w:r>
    </w:p>
    <w:p w:rsidR="0070645D" w:rsidRDefault="00BE6F32">
      <w:pPr>
        <w:spacing w:line="720" w:lineRule="auto"/>
        <w:rPr>
          <w:rFonts w:ascii="宋体" w:hAnsi="Calibri" w:cs="宋体"/>
          <w:sz w:val="24"/>
        </w:rPr>
      </w:pPr>
      <w:r>
        <w:rPr>
          <w:rFonts w:ascii="宋体" w:hAnsi="宋体" w:cs="宋体" w:hint="eastAsia"/>
          <w:sz w:val="24"/>
        </w:rPr>
        <w:t>法定代表人：（盖章）</w:t>
      </w:r>
    </w:p>
    <w:p w:rsidR="0070645D" w:rsidRDefault="00BE6F32">
      <w:pPr>
        <w:spacing w:line="720" w:lineRule="auto"/>
        <w:rPr>
          <w:rFonts w:ascii="宋体" w:hAnsi="Calibri" w:cs="宋体"/>
          <w:sz w:val="24"/>
        </w:rPr>
      </w:pPr>
      <w:r>
        <w:rPr>
          <w:rFonts w:ascii="宋体" w:hAnsi="宋体" w:cs="宋体" w:hint="eastAsia"/>
          <w:sz w:val="24"/>
        </w:rPr>
        <w:t>单位地址：</w:t>
      </w:r>
    </w:p>
    <w:p w:rsidR="0070645D" w:rsidRDefault="00BE6F32">
      <w:pPr>
        <w:spacing w:line="720" w:lineRule="auto"/>
        <w:rPr>
          <w:rFonts w:ascii="宋体" w:hAnsi="Calibri" w:cs="宋体"/>
          <w:sz w:val="24"/>
        </w:rPr>
      </w:pPr>
      <w:r>
        <w:rPr>
          <w:rFonts w:ascii="宋体" w:hAnsi="宋体" w:cs="宋体" w:hint="eastAsia"/>
          <w:sz w:val="24"/>
        </w:rPr>
        <w:t>邮政编码：</w:t>
      </w:r>
    </w:p>
    <w:p w:rsidR="0070645D" w:rsidRDefault="00BE6F32">
      <w:pPr>
        <w:spacing w:line="720" w:lineRule="auto"/>
        <w:rPr>
          <w:rFonts w:ascii="宋体" w:hAnsi="Calibri" w:cs="宋体"/>
          <w:sz w:val="24"/>
        </w:rPr>
      </w:pPr>
      <w:r>
        <w:rPr>
          <w:rFonts w:ascii="宋体" w:hAnsi="宋体" w:cs="宋体" w:hint="eastAsia"/>
          <w:sz w:val="24"/>
        </w:rPr>
        <w:t>联系人：</w:t>
      </w:r>
    </w:p>
    <w:p w:rsidR="0070645D" w:rsidRDefault="00BE6F32">
      <w:pPr>
        <w:spacing w:line="720" w:lineRule="auto"/>
        <w:rPr>
          <w:rFonts w:ascii="宋体" w:hAnsi="Calibri" w:cs="宋体"/>
          <w:sz w:val="24"/>
        </w:rPr>
      </w:pPr>
      <w:r>
        <w:rPr>
          <w:rFonts w:ascii="宋体" w:hAnsi="宋体" w:cs="宋体" w:hint="eastAsia"/>
          <w:sz w:val="24"/>
        </w:rPr>
        <w:t>联系电话：</w:t>
      </w:r>
    </w:p>
    <w:p w:rsidR="0070645D" w:rsidRDefault="0070645D">
      <w:pPr>
        <w:spacing w:line="720" w:lineRule="auto"/>
        <w:rPr>
          <w:rFonts w:ascii="宋体" w:hAnsi="Calibri" w:cs="宋体"/>
          <w:sz w:val="24"/>
        </w:rPr>
      </w:pPr>
    </w:p>
    <w:p w:rsidR="0070645D" w:rsidRDefault="00BE6F32">
      <w:pPr>
        <w:spacing w:line="720" w:lineRule="auto"/>
        <w:ind w:firstLineChars="1" w:firstLine="2"/>
        <w:jc w:val="center"/>
        <w:rPr>
          <w:rFonts w:ascii="宋体" w:hAnsi="Calibri" w:cs="宋体"/>
          <w:sz w:val="24"/>
        </w:rPr>
      </w:pPr>
      <w:r>
        <w:rPr>
          <w:rFonts w:ascii="宋体" w:hAnsi="宋体" w:cs="宋体" w:hint="eastAsia"/>
          <w:sz w:val="24"/>
        </w:rPr>
        <w:t>年月日</w:t>
      </w:r>
    </w:p>
    <w:p w:rsidR="0070645D" w:rsidRDefault="00BE6F32">
      <w:pPr>
        <w:tabs>
          <w:tab w:val="center" w:pos="4832"/>
          <w:tab w:val="left" w:pos="7140"/>
        </w:tabs>
        <w:jc w:val="center"/>
        <w:outlineLvl w:val="1"/>
        <w:rPr>
          <w:rFonts w:ascii="宋体" w:hAnsi="宋体" w:cs="宋体"/>
          <w:b/>
          <w:sz w:val="24"/>
        </w:rPr>
      </w:pPr>
      <w:r>
        <w:rPr>
          <w:rFonts w:ascii="宋体" w:hAnsi="Calibri" w:cs="宋体"/>
          <w:b/>
          <w:sz w:val="24"/>
        </w:rPr>
        <w:br w:type="page"/>
      </w:r>
      <w:bookmarkStart w:id="67" w:name="_Toc54363987"/>
      <w:bookmarkStart w:id="68" w:name="_Toc93592767"/>
      <w:r>
        <w:rPr>
          <w:rFonts w:ascii="宋体" w:hAnsi="宋体" w:cs="宋体" w:hint="eastAsia"/>
          <w:b/>
          <w:sz w:val="24"/>
        </w:rPr>
        <w:lastRenderedPageBreak/>
        <w:t>目录</w:t>
      </w:r>
      <w:bookmarkEnd w:id="67"/>
      <w:bookmarkEnd w:id="68"/>
    </w:p>
    <w:p w:rsidR="0070645D" w:rsidRDefault="00BE6F32">
      <w:pPr>
        <w:spacing w:line="280" w:lineRule="exact"/>
        <w:rPr>
          <w:rFonts w:ascii="宋体" w:hAnsi="Calibri"/>
          <w:bCs/>
          <w:sz w:val="24"/>
        </w:rPr>
      </w:pPr>
      <w:r>
        <w:rPr>
          <w:rFonts w:ascii="宋体" w:hAnsi="宋体"/>
          <w:bCs/>
          <w:sz w:val="24"/>
        </w:rPr>
        <w:t>1</w:t>
      </w:r>
      <w:r>
        <w:rPr>
          <w:rFonts w:ascii="宋体" w:hAnsi="宋体" w:hint="eastAsia"/>
          <w:bCs/>
          <w:sz w:val="24"/>
        </w:rPr>
        <w:t>、投标函</w:t>
      </w:r>
    </w:p>
    <w:p w:rsidR="0070645D" w:rsidRDefault="00BE6F32">
      <w:pPr>
        <w:spacing w:line="280" w:lineRule="exact"/>
        <w:rPr>
          <w:rFonts w:ascii="宋体" w:hAnsi="宋体"/>
          <w:bCs/>
          <w:sz w:val="24"/>
        </w:rPr>
      </w:pPr>
      <w:r>
        <w:rPr>
          <w:rFonts w:ascii="宋体" w:hAnsi="宋体"/>
          <w:bCs/>
          <w:sz w:val="24"/>
        </w:rPr>
        <w:t>2</w:t>
      </w:r>
      <w:r>
        <w:rPr>
          <w:rFonts w:ascii="宋体" w:hAnsi="宋体" w:hint="eastAsia"/>
          <w:bCs/>
          <w:sz w:val="24"/>
        </w:rPr>
        <w:t>、投标价格明细表</w:t>
      </w:r>
    </w:p>
    <w:p w:rsidR="0070645D" w:rsidRDefault="00BE6F32">
      <w:pPr>
        <w:spacing w:line="280" w:lineRule="exact"/>
        <w:rPr>
          <w:rFonts w:ascii="宋体" w:hAnsi="Calibri"/>
          <w:bCs/>
          <w:sz w:val="24"/>
        </w:rPr>
      </w:pPr>
      <w:r>
        <w:rPr>
          <w:rFonts w:ascii="宋体" w:hAnsi="宋体"/>
          <w:bCs/>
          <w:sz w:val="24"/>
        </w:rPr>
        <w:t>3</w:t>
      </w:r>
      <w:r>
        <w:rPr>
          <w:rFonts w:ascii="宋体" w:hAnsi="宋体" w:hint="eastAsia"/>
          <w:bCs/>
          <w:sz w:val="24"/>
        </w:rPr>
        <w:t>、备品、备件清单</w:t>
      </w:r>
    </w:p>
    <w:p w:rsidR="0070645D" w:rsidRDefault="00BE6F32">
      <w:pPr>
        <w:spacing w:line="280" w:lineRule="exact"/>
        <w:rPr>
          <w:rFonts w:ascii="宋体" w:hAnsi="Calibri"/>
          <w:bCs/>
          <w:sz w:val="24"/>
        </w:rPr>
      </w:pPr>
      <w:r>
        <w:rPr>
          <w:rFonts w:ascii="宋体" w:hAnsi="宋体" w:hint="eastAsia"/>
          <w:bCs/>
          <w:sz w:val="24"/>
        </w:rPr>
        <w:t>4、技术条款偏离表</w:t>
      </w:r>
    </w:p>
    <w:p w:rsidR="0070645D" w:rsidRDefault="00BE6F32">
      <w:pPr>
        <w:spacing w:line="280" w:lineRule="exact"/>
        <w:rPr>
          <w:rFonts w:ascii="宋体" w:hAnsi="Calibri"/>
          <w:bCs/>
          <w:sz w:val="24"/>
        </w:rPr>
      </w:pPr>
      <w:r>
        <w:rPr>
          <w:rFonts w:ascii="宋体" w:hAnsi="宋体" w:hint="eastAsia"/>
          <w:bCs/>
          <w:sz w:val="24"/>
        </w:rPr>
        <w:t>5、商务条款偏离表</w:t>
      </w:r>
    </w:p>
    <w:p w:rsidR="0070645D" w:rsidRDefault="00BE6F32">
      <w:pPr>
        <w:spacing w:line="280" w:lineRule="exact"/>
        <w:rPr>
          <w:rFonts w:ascii="宋体" w:hAnsi="Calibri"/>
          <w:bCs/>
          <w:sz w:val="24"/>
        </w:rPr>
      </w:pPr>
      <w:r>
        <w:rPr>
          <w:rFonts w:ascii="宋体" w:hAnsi="宋体" w:hint="eastAsia"/>
          <w:bCs/>
          <w:sz w:val="24"/>
        </w:rPr>
        <w:t>6、法定代表人身份证明书</w:t>
      </w:r>
    </w:p>
    <w:p w:rsidR="0070645D" w:rsidRDefault="00BE6F32">
      <w:pPr>
        <w:spacing w:line="280" w:lineRule="exact"/>
        <w:rPr>
          <w:rFonts w:ascii="宋体" w:hAnsi="Calibri"/>
          <w:bCs/>
          <w:sz w:val="24"/>
        </w:rPr>
      </w:pPr>
      <w:r>
        <w:rPr>
          <w:rFonts w:ascii="宋体" w:hAnsi="宋体" w:hint="eastAsia"/>
          <w:bCs/>
          <w:sz w:val="24"/>
        </w:rPr>
        <w:t>7、法定代表人授权委托书</w:t>
      </w:r>
    </w:p>
    <w:p w:rsidR="0070645D" w:rsidRDefault="00BE6F32">
      <w:pPr>
        <w:spacing w:line="280" w:lineRule="exact"/>
        <w:rPr>
          <w:rFonts w:ascii="宋体" w:hAnsi="Calibri"/>
          <w:bCs/>
          <w:sz w:val="24"/>
        </w:rPr>
      </w:pPr>
      <w:r>
        <w:rPr>
          <w:rFonts w:ascii="宋体" w:hAnsi="宋体" w:hint="eastAsia"/>
          <w:bCs/>
          <w:sz w:val="24"/>
        </w:rPr>
        <w:t>8、联合体协议书、</w:t>
      </w:r>
      <w:r>
        <w:rPr>
          <w:rFonts w:ascii="宋体" w:hAnsi="宋体" w:cs="Arial" w:hint="eastAsia"/>
          <w:kern w:val="0"/>
          <w:sz w:val="24"/>
        </w:rPr>
        <w:t>联合体主办方声明书</w:t>
      </w:r>
      <w:r>
        <w:rPr>
          <w:rFonts w:ascii="宋体" w:hAnsi="宋体" w:hint="eastAsia"/>
          <w:bCs/>
          <w:sz w:val="24"/>
        </w:rPr>
        <w:t>（联合体提供）</w:t>
      </w:r>
    </w:p>
    <w:p w:rsidR="0070645D" w:rsidRDefault="00BE6F32">
      <w:pPr>
        <w:spacing w:line="280" w:lineRule="exact"/>
        <w:rPr>
          <w:rFonts w:ascii="宋体" w:hAnsi="Calibri"/>
          <w:bCs/>
          <w:sz w:val="24"/>
        </w:rPr>
      </w:pPr>
      <w:r>
        <w:rPr>
          <w:rFonts w:ascii="宋体" w:hAnsi="宋体" w:hint="eastAsia"/>
          <w:bCs/>
          <w:sz w:val="24"/>
        </w:rPr>
        <w:t>9、代理商资格声明（代理商提供）</w:t>
      </w:r>
    </w:p>
    <w:p w:rsidR="0070645D" w:rsidRDefault="00BE6F32">
      <w:pPr>
        <w:spacing w:line="280" w:lineRule="exact"/>
        <w:ind w:firstLineChars="150" w:firstLine="360"/>
        <w:rPr>
          <w:rFonts w:ascii="宋体" w:hAnsi="宋体"/>
          <w:bCs/>
          <w:sz w:val="24"/>
        </w:rPr>
      </w:pPr>
      <w:r>
        <w:rPr>
          <w:rFonts w:ascii="宋体" w:hAnsi="宋体" w:hint="eastAsia"/>
          <w:bCs/>
          <w:sz w:val="24"/>
        </w:rPr>
        <w:t>9-</w:t>
      </w:r>
      <w:r>
        <w:rPr>
          <w:rFonts w:ascii="宋体" w:hAnsi="宋体"/>
          <w:bCs/>
          <w:sz w:val="24"/>
        </w:rPr>
        <w:t>1</w:t>
      </w:r>
      <w:r>
        <w:rPr>
          <w:rFonts w:ascii="宋体" w:hAnsi="宋体" w:hint="eastAsia"/>
          <w:bCs/>
          <w:sz w:val="24"/>
        </w:rPr>
        <w:t>、投标人基本情况表</w:t>
      </w:r>
    </w:p>
    <w:p w:rsidR="0070645D" w:rsidRDefault="00BE6F32">
      <w:pPr>
        <w:spacing w:line="280" w:lineRule="exact"/>
        <w:ind w:firstLineChars="150" w:firstLine="360"/>
        <w:rPr>
          <w:rFonts w:ascii="宋体" w:hAnsi="宋体"/>
          <w:bCs/>
          <w:sz w:val="24"/>
        </w:rPr>
      </w:pPr>
      <w:r>
        <w:rPr>
          <w:rFonts w:ascii="宋体" w:hAnsi="宋体" w:hint="eastAsia"/>
          <w:bCs/>
          <w:sz w:val="24"/>
        </w:rPr>
        <w:t>9-</w:t>
      </w:r>
      <w:r>
        <w:rPr>
          <w:rFonts w:ascii="宋体" w:hAnsi="宋体"/>
          <w:bCs/>
          <w:sz w:val="24"/>
        </w:rPr>
        <w:t>2</w:t>
      </w:r>
      <w:r>
        <w:rPr>
          <w:rFonts w:ascii="宋体" w:hAnsi="宋体" w:hint="eastAsia"/>
          <w:bCs/>
          <w:sz w:val="24"/>
        </w:rPr>
        <w:t>、投标货物生产能力说明（如有时，制造商提供）</w:t>
      </w:r>
    </w:p>
    <w:p w:rsidR="0070645D" w:rsidRDefault="00BE6F32">
      <w:pPr>
        <w:spacing w:line="280" w:lineRule="exact"/>
        <w:ind w:firstLineChars="150" w:firstLine="360"/>
        <w:rPr>
          <w:rFonts w:ascii="宋体" w:hAnsi="宋体"/>
          <w:bCs/>
          <w:sz w:val="24"/>
        </w:rPr>
      </w:pPr>
      <w:r>
        <w:rPr>
          <w:rFonts w:ascii="宋体" w:hAnsi="宋体" w:hint="eastAsia"/>
          <w:bCs/>
          <w:sz w:val="24"/>
        </w:rPr>
        <w:t>9-</w:t>
      </w:r>
      <w:r>
        <w:rPr>
          <w:rFonts w:ascii="宋体" w:hAnsi="宋体"/>
          <w:bCs/>
          <w:sz w:val="24"/>
        </w:rPr>
        <w:t>3</w:t>
      </w:r>
      <w:r>
        <w:rPr>
          <w:rFonts w:ascii="宋体" w:hAnsi="宋体" w:hint="eastAsia"/>
          <w:bCs/>
          <w:sz w:val="24"/>
        </w:rPr>
        <w:t>、制造商授权书（如有时，代理商或经销商提供）</w:t>
      </w:r>
    </w:p>
    <w:p w:rsidR="0070645D" w:rsidRDefault="00BE6F32">
      <w:pPr>
        <w:spacing w:line="280" w:lineRule="exact"/>
        <w:ind w:firstLineChars="150" w:firstLine="360"/>
        <w:rPr>
          <w:rFonts w:ascii="宋体" w:hAnsi="宋体"/>
          <w:bCs/>
          <w:sz w:val="24"/>
        </w:rPr>
      </w:pPr>
      <w:r>
        <w:rPr>
          <w:rFonts w:ascii="宋体" w:hAnsi="宋体" w:hint="eastAsia"/>
          <w:bCs/>
          <w:sz w:val="24"/>
        </w:rPr>
        <w:t>9-4、投标人近年类似供货项目情况表</w:t>
      </w:r>
    </w:p>
    <w:p w:rsidR="0070645D" w:rsidRDefault="00BE6F32">
      <w:pPr>
        <w:spacing w:line="280" w:lineRule="exact"/>
        <w:rPr>
          <w:rFonts w:ascii="宋体" w:hAnsi="Calibri"/>
          <w:bCs/>
          <w:sz w:val="24"/>
        </w:rPr>
      </w:pPr>
      <w:r>
        <w:rPr>
          <w:rFonts w:ascii="宋体" w:hAnsi="宋体" w:hint="eastAsia"/>
          <w:bCs/>
          <w:sz w:val="24"/>
        </w:rPr>
        <w:t>10、售后服务承诺书</w:t>
      </w:r>
    </w:p>
    <w:p w:rsidR="0070645D" w:rsidRDefault="00BE6F32">
      <w:pPr>
        <w:spacing w:line="280" w:lineRule="exact"/>
        <w:rPr>
          <w:rFonts w:ascii="宋体" w:hAnsi="宋体"/>
          <w:bCs/>
          <w:sz w:val="24"/>
        </w:rPr>
      </w:pPr>
      <w:r>
        <w:rPr>
          <w:rFonts w:ascii="宋体" w:hAnsi="宋体"/>
          <w:bCs/>
          <w:sz w:val="24"/>
        </w:rPr>
        <w:t>1</w:t>
      </w:r>
      <w:r>
        <w:rPr>
          <w:rFonts w:ascii="宋体" w:hAnsi="宋体" w:hint="eastAsia"/>
          <w:bCs/>
          <w:sz w:val="24"/>
        </w:rPr>
        <w:t>1、技术方案</w:t>
      </w:r>
    </w:p>
    <w:p w:rsidR="0070645D" w:rsidRDefault="00BE6F32">
      <w:pPr>
        <w:spacing w:line="280" w:lineRule="exact"/>
        <w:rPr>
          <w:rFonts w:ascii="宋体" w:hAnsi="宋体"/>
          <w:bCs/>
          <w:sz w:val="24"/>
        </w:rPr>
      </w:pPr>
      <w:r>
        <w:rPr>
          <w:rFonts w:ascii="宋体" w:hAnsi="宋体" w:hint="eastAsia"/>
          <w:bCs/>
          <w:sz w:val="24"/>
        </w:rPr>
        <w:t>12、投标保证金证明材料（扫描件）</w:t>
      </w:r>
    </w:p>
    <w:p w:rsidR="0070645D" w:rsidRDefault="00BE6F32">
      <w:pPr>
        <w:spacing w:line="280" w:lineRule="exact"/>
        <w:rPr>
          <w:rFonts w:ascii="宋体" w:hAnsi="Calibri"/>
          <w:bCs/>
          <w:sz w:val="24"/>
        </w:rPr>
      </w:pPr>
      <w:r>
        <w:rPr>
          <w:rFonts w:ascii="宋体" w:hAnsi="宋体" w:hint="eastAsia"/>
          <w:bCs/>
          <w:sz w:val="24"/>
        </w:rPr>
        <w:t>13、</w:t>
      </w:r>
      <w:r>
        <w:rPr>
          <w:rFonts w:ascii="宋体" w:hAnsi="宋体" w:cs="Arial" w:hint="eastAsia"/>
          <w:kern w:val="0"/>
          <w:sz w:val="24"/>
        </w:rPr>
        <w:t>其他需要提交的资料（根据招标文件的要求和投标人认为需要提供的资料）</w:t>
      </w:r>
    </w:p>
    <w:p w:rsidR="0070645D" w:rsidRDefault="0070645D">
      <w:pPr>
        <w:spacing w:line="280" w:lineRule="exact"/>
        <w:rPr>
          <w:rFonts w:ascii="宋体" w:hAnsi="宋体"/>
          <w:bCs/>
          <w:sz w:val="24"/>
        </w:rPr>
      </w:pPr>
    </w:p>
    <w:p w:rsidR="0070645D" w:rsidRDefault="00BE6F32">
      <w:pPr>
        <w:spacing w:line="280" w:lineRule="exact"/>
        <w:rPr>
          <w:rFonts w:ascii="宋体" w:hAnsi="Calibri"/>
          <w:bCs/>
          <w:sz w:val="24"/>
        </w:rPr>
      </w:pPr>
      <w:r>
        <w:rPr>
          <w:rFonts w:ascii="宋体" w:hAnsi="宋体" w:hint="eastAsia"/>
          <w:bCs/>
          <w:sz w:val="24"/>
        </w:rPr>
        <w:t>注：为了便于查找，请按上述顺序编制投标文件内容，并在目录中标明每项内容的起始页码。</w:t>
      </w:r>
    </w:p>
    <w:p w:rsidR="0070645D" w:rsidRDefault="00BE6F32">
      <w:pPr>
        <w:tabs>
          <w:tab w:val="center" w:pos="4832"/>
          <w:tab w:val="left" w:pos="7140"/>
        </w:tabs>
        <w:jc w:val="center"/>
        <w:outlineLvl w:val="1"/>
        <w:rPr>
          <w:rFonts w:ascii="宋体" w:hAnsi="宋体" w:cs="宋体"/>
          <w:b/>
          <w:sz w:val="24"/>
        </w:rPr>
      </w:pPr>
      <w:r>
        <w:rPr>
          <w:rFonts w:ascii="宋体" w:hAnsi="Calibri" w:cs="宋体"/>
          <w:b/>
          <w:sz w:val="24"/>
        </w:rPr>
        <w:br w:type="page"/>
      </w:r>
      <w:bookmarkStart w:id="69" w:name="_Toc93592768"/>
      <w:bookmarkStart w:id="70" w:name="_Toc54363988"/>
      <w:r>
        <w:rPr>
          <w:rFonts w:ascii="宋体" w:hAnsi="宋体" w:cs="宋体" w:hint="eastAsia"/>
          <w:b/>
          <w:sz w:val="24"/>
        </w:rPr>
        <w:lastRenderedPageBreak/>
        <w:t>一、投标函</w:t>
      </w:r>
      <w:bookmarkEnd w:id="69"/>
      <w:bookmarkEnd w:id="70"/>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致：（采购人名称）</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ind w:firstLine="420"/>
        <w:jc w:val="left"/>
        <w:rPr>
          <w:rFonts w:ascii="宋体" w:hAnsi="Calibri" w:cs="Arial"/>
          <w:kern w:val="0"/>
          <w:sz w:val="24"/>
        </w:rPr>
      </w:pPr>
      <w:r>
        <w:rPr>
          <w:rFonts w:ascii="宋体" w:hAnsi="宋体" w:cs="Arial" w:hint="eastAsia"/>
          <w:kern w:val="0"/>
          <w:sz w:val="24"/>
        </w:rPr>
        <w:t>根据已收到的项目的招标文件，遵照招标投标法律法规的规定，经考察现场和充分研究贵方的招标文件的全部内容后，我方郑重承诺如下：</w:t>
      </w:r>
    </w:p>
    <w:p w:rsidR="0070645D" w:rsidRDefault="00BE6F32">
      <w:pPr>
        <w:widowControl/>
        <w:shd w:val="clear" w:color="auto" w:fill="FFFFFF"/>
        <w:snapToGrid w:val="0"/>
        <w:spacing w:line="384" w:lineRule="auto"/>
        <w:ind w:firstLine="420"/>
        <w:jc w:val="left"/>
        <w:rPr>
          <w:rFonts w:ascii="宋体" w:hAnsi="Calibri" w:cs="Arial"/>
          <w:kern w:val="0"/>
          <w:sz w:val="24"/>
        </w:rPr>
      </w:pPr>
      <w:r>
        <w:rPr>
          <w:rFonts w:ascii="宋体" w:hAnsi="宋体" w:cs="Arial"/>
          <w:kern w:val="0"/>
          <w:sz w:val="24"/>
        </w:rPr>
        <w:t>1.</w:t>
      </w:r>
      <w:r>
        <w:rPr>
          <w:rFonts w:ascii="宋体" w:hAnsi="宋体" w:cs="Arial" w:hint="eastAsia"/>
          <w:kern w:val="0"/>
          <w:sz w:val="24"/>
        </w:rPr>
        <w:t>我方投标价格为人民币</w:t>
      </w:r>
      <w:r>
        <w:rPr>
          <w:rFonts w:ascii="宋体" w:hAnsi="宋体" w:cs="Arial" w:hint="eastAsia"/>
          <w:kern w:val="0"/>
          <w:sz w:val="24"/>
          <w:u w:val="single"/>
        </w:rPr>
        <w:t xml:space="preserve">             </w:t>
      </w:r>
      <w:r>
        <w:rPr>
          <w:rFonts w:ascii="宋体" w:hAnsi="宋体" w:cs="Arial" w:hint="eastAsia"/>
          <w:kern w:val="0"/>
          <w:sz w:val="24"/>
        </w:rPr>
        <w:t>元（大写），供货周期为</w:t>
      </w:r>
      <w:r w:rsidR="005209B9">
        <w:rPr>
          <w:rFonts w:ascii="宋体" w:hAnsi="宋体" w:cs="Arial" w:hint="eastAsia"/>
          <w:kern w:val="0"/>
          <w:sz w:val="24"/>
        </w:rPr>
        <w:t>合同约定</w:t>
      </w:r>
      <w:r>
        <w:rPr>
          <w:rFonts w:ascii="宋体" w:hAnsi="宋体" w:cs="Arial" w:hint="eastAsia"/>
          <w:kern w:val="0"/>
          <w:sz w:val="24"/>
        </w:rPr>
        <w:t>完成供货、安装、调试等。</w:t>
      </w:r>
    </w:p>
    <w:p w:rsidR="0070645D" w:rsidRDefault="00BE6F32">
      <w:pPr>
        <w:widowControl/>
        <w:shd w:val="clear" w:color="auto" w:fill="FFFFFF"/>
        <w:snapToGrid w:val="0"/>
        <w:spacing w:line="384" w:lineRule="auto"/>
        <w:ind w:firstLine="420"/>
        <w:jc w:val="left"/>
        <w:rPr>
          <w:rFonts w:ascii="宋体" w:hAnsi="Calibri" w:cs="Arial"/>
          <w:kern w:val="0"/>
          <w:sz w:val="24"/>
        </w:rPr>
      </w:pPr>
      <w:r>
        <w:rPr>
          <w:rFonts w:ascii="宋体" w:hAnsi="宋体" w:cs="Arial"/>
          <w:kern w:val="0"/>
          <w:sz w:val="24"/>
        </w:rPr>
        <w:t>2.</w:t>
      </w:r>
      <w:r>
        <w:rPr>
          <w:rFonts w:ascii="宋体" w:hAnsi="宋体" w:cs="Arial" w:hint="eastAsia"/>
          <w:kern w:val="0"/>
          <w:sz w:val="24"/>
        </w:rPr>
        <w:t>如果我方中标，我方将按规定履行合同责任义务。保证在合同约定的供货周期内供货，并确保我方提供货物的品种、规格、质量和数量以及相关服务满足招标文件</w:t>
      </w:r>
      <w:r w:rsidR="005209B9">
        <w:rPr>
          <w:rFonts w:ascii="宋体" w:hAnsi="宋体" w:cs="Arial" w:hint="eastAsia"/>
          <w:kern w:val="0"/>
          <w:sz w:val="24"/>
        </w:rPr>
        <w:t>及实际</w:t>
      </w:r>
      <w:r>
        <w:rPr>
          <w:rFonts w:ascii="宋体" w:hAnsi="宋体" w:cs="Arial" w:hint="eastAsia"/>
          <w:kern w:val="0"/>
          <w:sz w:val="24"/>
        </w:rPr>
        <w:t>的要求。</w:t>
      </w:r>
    </w:p>
    <w:p w:rsidR="0070645D" w:rsidRDefault="00BE6F32">
      <w:pPr>
        <w:widowControl/>
        <w:shd w:val="clear" w:color="auto" w:fill="FFFFFF"/>
        <w:snapToGrid w:val="0"/>
        <w:spacing w:line="384" w:lineRule="auto"/>
        <w:ind w:firstLine="420"/>
        <w:jc w:val="left"/>
        <w:rPr>
          <w:rFonts w:ascii="宋体" w:hAnsi="Calibri" w:cs="Arial"/>
          <w:kern w:val="0"/>
          <w:sz w:val="24"/>
        </w:rPr>
      </w:pPr>
      <w:r>
        <w:rPr>
          <w:rFonts w:ascii="宋体" w:hAnsi="宋体" w:cs="Arial"/>
          <w:kern w:val="0"/>
          <w:sz w:val="24"/>
        </w:rPr>
        <w:t>3.</w:t>
      </w:r>
      <w:r>
        <w:rPr>
          <w:rFonts w:ascii="宋体" w:hAnsi="宋体" w:cs="Arial" w:hint="eastAsia"/>
          <w:kern w:val="0"/>
          <w:sz w:val="24"/>
        </w:rPr>
        <w:t>质保期：</w:t>
      </w:r>
      <w:r>
        <w:rPr>
          <w:rFonts w:ascii="宋体" w:hAnsi="宋体" w:cs="Arial" w:hint="eastAsia"/>
          <w:kern w:val="0"/>
          <w:sz w:val="24"/>
          <w:highlight w:val="yellow"/>
        </w:rPr>
        <w:t>本项目货物质保期为</w:t>
      </w:r>
      <w:r>
        <w:rPr>
          <w:rFonts w:ascii="宋体" w:hAnsi="宋体" w:cs="Arial" w:hint="eastAsia"/>
          <w:kern w:val="0"/>
          <w:sz w:val="24"/>
          <w:highlight w:val="yellow"/>
          <w:u w:val="single"/>
        </w:rPr>
        <w:t xml:space="preserve">         </w:t>
      </w:r>
      <w:r>
        <w:rPr>
          <w:rFonts w:ascii="宋体" w:hAnsi="宋体" w:cs="Arial" w:hint="eastAsia"/>
          <w:kern w:val="0"/>
          <w:sz w:val="24"/>
          <w:highlight w:val="yellow"/>
        </w:rPr>
        <w:t>年（如招标文件第四章“技术标准和要求”中与所投产品质保期有差异，以较长质保期为标准执行）</w:t>
      </w:r>
      <w:r>
        <w:rPr>
          <w:rFonts w:ascii="宋体" w:hAnsi="宋体" w:cs="Arial" w:hint="eastAsia"/>
          <w:kern w:val="0"/>
          <w:sz w:val="24"/>
        </w:rPr>
        <w:t>，</w:t>
      </w:r>
      <w:proofErr w:type="gramStart"/>
      <w:r>
        <w:rPr>
          <w:rFonts w:ascii="宋体" w:hAnsi="宋体" w:cs="Arial" w:hint="eastAsia"/>
          <w:kern w:val="0"/>
          <w:sz w:val="24"/>
        </w:rPr>
        <w:t>自设备</w:t>
      </w:r>
      <w:proofErr w:type="gramEnd"/>
      <w:r>
        <w:rPr>
          <w:rFonts w:ascii="宋体" w:hAnsi="宋体" w:cs="Arial" w:hint="eastAsia"/>
          <w:kern w:val="0"/>
          <w:sz w:val="24"/>
        </w:rPr>
        <w:t>投入使用之日起计算。如果由于我方责任致使不能验收，此质保期相应顺延。</w:t>
      </w:r>
    </w:p>
    <w:p w:rsidR="0070645D" w:rsidRDefault="00BE6F32">
      <w:pPr>
        <w:widowControl/>
        <w:shd w:val="clear" w:color="auto" w:fill="FFFFFF"/>
        <w:snapToGrid w:val="0"/>
        <w:spacing w:line="384" w:lineRule="auto"/>
        <w:ind w:firstLine="420"/>
        <w:jc w:val="left"/>
        <w:rPr>
          <w:rFonts w:ascii="宋体" w:hAnsi="Calibri" w:cs="Arial"/>
          <w:kern w:val="0"/>
          <w:sz w:val="24"/>
        </w:rPr>
      </w:pPr>
      <w:r>
        <w:rPr>
          <w:rFonts w:ascii="宋体" w:hAnsi="宋体" w:cs="Arial"/>
          <w:kern w:val="0"/>
          <w:sz w:val="24"/>
        </w:rPr>
        <w:t>4.</w:t>
      </w:r>
      <w:r>
        <w:rPr>
          <w:rFonts w:ascii="宋体" w:hAnsi="宋体" w:cs="Arial" w:hint="eastAsia"/>
          <w:kern w:val="0"/>
          <w:sz w:val="24"/>
        </w:rPr>
        <w:t>本投标文件在招标文件规定的投标有效期内对我方具有约束力，如果我方在投标有效期内撤销投标，其投标保证金将被贵方没收。</w:t>
      </w:r>
    </w:p>
    <w:p w:rsidR="0070645D" w:rsidRDefault="00BE6F32">
      <w:pPr>
        <w:widowControl/>
        <w:shd w:val="clear" w:color="auto" w:fill="FFFFFF"/>
        <w:snapToGrid w:val="0"/>
        <w:spacing w:line="384" w:lineRule="auto"/>
        <w:ind w:firstLine="420"/>
        <w:jc w:val="left"/>
        <w:rPr>
          <w:rFonts w:ascii="宋体" w:hAnsi="Calibri" w:cs="Arial"/>
          <w:kern w:val="0"/>
          <w:sz w:val="24"/>
        </w:rPr>
      </w:pPr>
      <w:r>
        <w:rPr>
          <w:rFonts w:ascii="宋体" w:hAnsi="宋体" w:cs="Arial"/>
          <w:kern w:val="0"/>
          <w:sz w:val="24"/>
        </w:rPr>
        <w:t>5.</w:t>
      </w:r>
      <w:r>
        <w:rPr>
          <w:rFonts w:ascii="宋体" w:hAnsi="宋体" w:cs="Arial" w:hint="eastAsia"/>
          <w:kern w:val="0"/>
          <w:sz w:val="24"/>
        </w:rPr>
        <w:t>我方已详细审查全部招标文件并完全理解并同意放弃对这方面有不明及误解的权力。</w:t>
      </w:r>
    </w:p>
    <w:p w:rsidR="0070645D" w:rsidRDefault="00BE6F32">
      <w:pPr>
        <w:widowControl/>
        <w:shd w:val="clear" w:color="auto" w:fill="FFFFFF"/>
        <w:snapToGrid w:val="0"/>
        <w:spacing w:line="384" w:lineRule="auto"/>
        <w:ind w:firstLine="420"/>
        <w:jc w:val="left"/>
        <w:rPr>
          <w:rFonts w:ascii="宋体" w:hAnsi="Calibri" w:cs="Arial"/>
          <w:kern w:val="0"/>
          <w:sz w:val="24"/>
        </w:rPr>
      </w:pPr>
      <w:r>
        <w:rPr>
          <w:rFonts w:ascii="宋体" w:hAnsi="宋体" w:cs="Arial"/>
          <w:kern w:val="0"/>
          <w:sz w:val="24"/>
        </w:rPr>
        <w:t>6.</w:t>
      </w:r>
      <w:r>
        <w:rPr>
          <w:rFonts w:ascii="宋体" w:hAnsi="宋体" w:cs="Arial" w:hint="eastAsia"/>
          <w:kern w:val="0"/>
          <w:sz w:val="24"/>
        </w:rPr>
        <w:t>我方愿意提供贵方可能要求的与投标有关的一切数据或资料，完全理解贵方不一定接受最低投标报价的投标或收到的任何投标。</w:t>
      </w:r>
    </w:p>
    <w:p w:rsidR="0070645D" w:rsidRDefault="00BE6F32">
      <w:pPr>
        <w:widowControl/>
        <w:shd w:val="clear" w:color="auto" w:fill="FFFFFF"/>
        <w:snapToGrid w:val="0"/>
        <w:spacing w:line="384" w:lineRule="auto"/>
        <w:ind w:firstLine="420"/>
        <w:jc w:val="left"/>
        <w:rPr>
          <w:rFonts w:ascii="宋体" w:hAnsi="宋体" w:cs="Arial"/>
          <w:kern w:val="0"/>
          <w:sz w:val="24"/>
        </w:rPr>
      </w:pPr>
      <w:r>
        <w:rPr>
          <w:rFonts w:ascii="宋体" w:hAnsi="宋体" w:cs="Arial"/>
          <w:kern w:val="0"/>
          <w:sz w:val="24"/>
        </w:rPr>
        <w:t>7.</w:t>
      </w:r>
      <w:r>
        <w:rPr>
          <w:rFonts w:ascii="宋体" w:hAnsi="宋体" w:cs="Arial" w:hint="eastAsia"/>
          <w:kern w:val="0"/>
          <w:sz w:val="24"/>
        </w:rPr>
        <w:t>我方派法定代表人或其授权委托人作为我方代表，负责按时参加开标会并签署与投标有关的相关文件等。</w:t>
      </w:r>
    </w:p>
    <w:p w:rsidR="0070645D" w:rsidRDefault="00BE6F32">
      <w:pPr>
        <w:widowControl/>
        <w:shd w:val="clear" w:color="auto" w:fill="FFFFFF"/>
        <w:snapToGrid w:val="0"/>
        <w:spacing w:line="384" w:lineRule="auto"/>
        <w:ind w:firstLine="420"/>
        <w:jc w:val="left"/>
        <w:rPr>
          <w:rFonts w:ascii="宋体" w:hAnsi="Calibri" w:cs="Arial"/>
          <w:kern w:val="0"/>
          <w:sz w:val="24"/>
        </w:rPr>
      </w:pPr>
      <w:r>
        <w:rPr>
          <w:rFonts w:ascii="宋体" w:hAnsi="宋体" w:cs="Arial" w:hint="eastAsia"/>
          <w:kern w:val="0"/>
          <w:sz w:val="24"/>
        </w:rPr>
        <w:t>8.如我方中标，在合同签订后3个工作日内向采购代理机构提供采购合同原件一份用于采购资料备案工作。</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70645D" w:rsidRDefault="00BE6F32">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70645D" w:rsidRDefault="00BE6F32">
      <w:pPr>
        <w:tabs>
          <w:tab w:val="center" w:pos="4832"/>
          <w:tab w:val="left" w:pos="7140"/>
        </w:tabs>
        <w:jc w:val="center"/>
        <w:outlineLvl w:val="1"/>
        <w:rPr>
          <w:rFonts w:ascii="宋体" w:hAnsi="宋体" w:cs="宋体"/>
          <w:b/>
          <w:sz w:val="24"/>
        </w:rPr>
      </w:pPr>
      <w:bookmarkStart w:id="71" w:name="_Toc54363989"/>
      <w:bookmarkStart w:id="72" w:name="_Toc93592769"/>
      <w:r>
        <w:rPr>
          <w:rFonts w:ascii="宋体" w:hAnsi="宋体" w:cs="宋体" w:hint="eastAsia"/>
          <w:b/>
          <w:sz w:val="24"/>
        </w:rPr>
        <w:lastRenderedPageBreak/>
        <w:t>二、投标价格明细表</w:t>
      </w:r>
      <w:bookmarkEnd w:id="71"/>
      <w:bookmarkEnd w:id="72"/>
    </w:p>
    <w:tbl>
      <w:tblPr>
        <w:tblW w:w="9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276"/>
        <w:gridCol w:w="850"/>
        <w:gridCol w:w="860"/>
        <w:gridCol w:w="1017"/>
        <w:gridCol w:w="1017"/>
        <w:gridCol w:w="1017"/>
        <w:gridCol w:w="1017"/>
      </w:tblGrid>
      <w:tr w:rsidR="0070645D">
        <w:trPr>
          <w:trHeight w:val="674"/>
        </w:trPr>
        <w:tc>
          <w:tcPr>
            <w:tcW w:w="817" w:type="dxa"/>
            <w:vAlign w:val="center"/>
          </w:tcPr>
          <w:p w:rsidR="0070645D" w:rsidRDefault="00BE6F32">
            <w:pPr>
              <w:jc w:val="center"/>
              <w:rPr>
                <w:rFonts w:ascii="宋体" w:hAnsi="宋体" w:cs="宋体"/>
                <w:bCs/>
                <w:sz w:val="24"/>
              </w:rPr>
            </w:pPr>
            <w:r>
              <w:rPr>
                <w:rFonts w:ascii="宋体" w:hAnsi="宋体" w:cs="宋体" w:hint="eastAsia"/>
                <w:bCs/>
                <w:sz w:val="24"/>
              </w:rPr>
              <w:t>序号</w:t>
            </w:r>
          </w:p>
        </w:tc>
        <w:tc>
          <w:tcPr>
            <w:tcW w:w="1276" w:type="dxa"/>
            <w:vAlign w:val="center"/>
          </w:tcPr>
          <w:p w:rsidR="0070645D" w:rsidRDefault="00BE6F32">
            <w:pPr>
              <w:jc w:val="center"/>
              <w:rPr>
                <w:rFonts w:ascii="宋体" w:hAnsi="宋体" w:cs="宋体"/>
                <w:bCs/>
                <w:sz w:val="24"/>
              </w:rPr>
            </w:pPr>
            <w:r>
              <w:rPr>
                <w:rFonts w:ascii="宋体" w:hAnsi="宋体" w:cs="宋体" w:hint="eastAsia"/>
                <w:bCs/>
                <w:sz w:val="24"/>
              </w:rPr>
              <w:t>货物名称</w:t>
            </w:r>
          </w:p>
        </w:tc>
        <w:tc>
          <w:tcPr>
            <w:tcW w:w="1276" w:type="dxa"/>
            <w:vAlign w:val="center"/>
          </w:tcPr>
          <w:p w:rsidR="0070645D" w:rsidRDefault="00BE6F32">
            <w:pPr>
              <w:jc w:val="center"/>
              <w:rPr>
                <w:rFonts w:ascii="宋体" w:hAnsi="宋体" w:cs="宋体"/>
                <w:bCs/>
                <w:sz w:val="24"/>
              </w:rPr>
            </w:pPr>
            <w:r>
              <w:rPr>
                <w:rFonts w:ascii="宋体" w:hAnsi="宋体" w:cs="宋体" w:hint="eastAsia"/>
                <w:bCs/>
                <w:sz w:val="24"/>
              </w:rPr>
              <w:t>型号规格</w:t>
            </w:r>
          </w:p>
        </w:tc>
        <w:tc>
          <w:tcPr>
            <w:tcW w:w="850" w:type="dxa"/>
            <w:vAlign w:val="center"/>
          </w:tcPr>
          <w:p w:rsidR="0070645D" w:rsidRDefault="00BE6F32">
            <w:pPr>
              <w:jc w:val="center"/>
              <w:rPr>
                <w:rFonts w:ascii="宋体" w:hAnsi="宋体" w:cs="宋体"/>
                <w:bCs/>
                <w:sz w:val="24"/>
              </w:rPr>
            </w:pPr>
            <w:r>
              <w:rPr>
                <w:rFonts w:ascii="宋体" w:hAnsi="宋体" w:cs="宋体" w:hint="eastAsia"/>
                <w:bCs/>
                <w:sz w:val="24"/>
              </w:rPr>
              <w:t>数量</w:t>
            </w:r>
          </w:p>
        </w:tc>
        <w:tc>
          <w:tcPr>
            <w:tcW w:w="860" w:type="dxa"/>
            <w:vAlign w:val="center"/>
          </w:tcPr>
          <w:p w:rsidR="0070645D" w:rsidRDefault="00BE6F32">
            <w:pPr>
              <w:jc w:val="center"/>
              <w:rPr>
                <w:rFonts w:ascii="宋体" w:hAnsi="宋体" w:cs="宋体"/>
                <w:bCs/>
                <w:sz w:val="24"/>
              </w:rPr>
            </w:pPr>
            <w:r>
              <w:rPr>
                <w:rFonts w:ascii="宋体" w:hAnsi="宋体" w:cs="宋体" w:hint="eastAsia"/>
                <w:bCs/>
                <w:sz w:val="24"/>
              </w:rPr>
              <w:t>品牌</w:t>
            </w:r>
          </w:p>
        </w:tc>
        <w:tc>
          <w:tcPr>
            <w:tcW w:w="1017" w:type="dxa"/>
            <w:vAlign w:val="center"/>
          </w:tcPr>
          <w:p w:rsidR="0070645D" w:rsidRDefault="00BE6F32">
            <w:pPr>
              <w:jc w:val="center"/>
              <w:rPr>
                <w:rFonts w:ascii="宋体" w:hAnsi="宋体" w:cs="宋体"/>
                <w:bCs/>
                <w:sz w:val="24"/>
              </w:rPr>
            </w:pPr>
            <w:r>
              <w:rPr>
                <w:rFonts w:ascii="宋体" w:hAnsi="宋体" w:cs="宋体" w:hint="eastAsia"/>
                <w:bCs/>
                <w:sz w:val="24"/>
              </w:rPr>
              <w:t>制造商</w:t>
            </w:r>
          </w:p>
        </w:tc>
        <w:tc>
          <w:tcPr>
            <w:tcW w:w="1017" w:type="dxa"/>
            <w:vAlign w:val="center"/>
          </w:tcPr>
          <w:p w:rsidR="0070645D" w:rsidRDefault="00BE6F32">
            <w:pPr>
              <w:jc w:val="center"/>
              <w:rPr>
                <w:rFonts w:ascii="宋体" w:hAnsi="宋体" w:cs="宋体"/>
                <w:bCs/>
                <w:sz w:val="24"/>
              </w:rPr>
            </w:pPr>
            <w:r>
              <w:rPr>
                <w:rFonts w:ascii="宋体" w:hAnsi="宋体" w:cs="宋体" w:hint="eastAsia"/>
                <w:bCs/>
                <w:sz w:val="24"/>
              </w:rPr>
              <w:t>单价</w:t>
            </w:r>
          </w:p>
        </w:tc>
        <w:tc>
          <w:tcPr>
            <w:tcW w:w="1017" w:type="dxa"/>
            <w:vAlign w:val="center"/>
          </w:tcPr>
          <w:p w:rsidR="0070645D" w:rsidRDefault="00BE6F32">
            <w:pPr>
              <w:jc w:val="center"/>
              <w:rPr>
                <w:rFonts w:ascii="宋体" w:hAnsi="宋体" w:cs="宋体"/>
                <w:bCs/>
                <w:sz w:val="24"/>
              </w:rPr>
            </w:pPr>
            <w:r>
              <w:rPr>
                <w:rFonts w:ascii="宋体" w:hAnsi="宋体" w:cs="宋体" w:hint="eastAsia"/>
                <w:bCs/>
                <w:sz w:val="24"/>
              </w:rPr>
              <w:t>合价</w:t>
            </w:r>
          </w:p>
        </w:tc>
        <w:tc>
          <w:tcPr>
            <w:tcW w:w="1017" w:type="dxa"/>
            <w:vAlign w:val="center"/>
          </w:tcPr>
          <w:p w:rsidR="0070645D" w:rsidRDefault="00BE6F32">
            <w:pPr>
              <w:jc w:val="center"/>
              <w:rPr>
                <w:rFonts w:ascii="宋体" w:hAnsi="宋体" w:cs="宋体"/>
                <w:bCs/>
                <w:sz w:val="24"/>
              </w:rPr>
            </w:pPr>
            <w:r>
              <w:rPr>
                <w:rFonts w:ascii="宋体" w:hAnsi="宋体" w:cs="宋体" w:hint="eastAsia"/>
                <w:bCs/>
                <w:sz w:val="24"/>
              </w:rPr>
              <w:t>备注</w:t>
            </w:r>
          </w:p>
        </w:tc>
      </w:tr>
      <w:tr w:rsidR="0070645D">
        <w:tc>
          <w:tcPr>
            <w:tcW w:w="817" w:type="dxa"/>
            <w:vAlign w:val="center"/>
          </w:tcPr>
          <w:p w:rsidR="0070645D" w:rsidRDefault="00BE6F32">
            <w:pPr>
              <w:jc w:val="center"/>
              <w:rPr>
                <w:rFonts w:ascii="宋体" w:hAnsi="宋体" w:cs="宋体"/>
                <w:bCs/>
                <w:sz w:val="24"/>
              </w:rPr>
            </w:pPr>
            <w:r>
              <w:rPr>
                <w:rFonts w:ascii="宋体" w:hAnsi="宋体" w:cs="宋体"/>
                <w:bCs/>
                <w:sz w:val="24"/>
              </w:rPr>
              <w:t>1</w:t>
            </w:r>
          </w:p>
        </w:tc>
        <w:tc>
          <w:tcPr>
            <w:tcW w:w="1276" w:type="dxa"/>
            <w:vAlign w:val="center"/>
          </w:tcPr>
          <w:p w:rsidR="0070645D" w:rsidRDefault="0070645D">
            <w:pPr>
              <w:jc w:val="center"/>
              <w:rPr>
                <w:rFonts w:ascii="宋体" w:hAnsi="宋体" w:cs="宋体"/>
                <w:bCs/>
                <w:sz w:val="24"/>
              </w:rPr>
            </w:pPr>
          </w:p>
        </w:tc>
        <w:tc>
          <w:tcPr>
            <w:tcW w:w="1276" w:type="dxa"/>
            <w:vAlign w:val="center"/>
          </w:tcPr>
          <w:p w:rsidR="0070645D" w:rsidRDefault="0070645D">
            <w:pPr>
              <w:jc w:val="center"/>
              <w:rPr>
                <w:rFonts w:ascii="宋体" w:hAnsi="宋体" w:cs="宋体"/>
                <w:bCs/>
                <w:sz w:val="24"/>
              </w:rPr>
            </w:pPr>
          </w:p>
        </w:tc>
        <w:tc>
          <w:tcPr>
            <w:tcW w:w="850" w:type="dxa"/>
            <w:vAlign w:val="center"/>
          </w:tcPr>
          <w:p w:rsidR="0070645D" w:rsidRDefault="0070645D">
            <w:pPr>
              <w:jc w:val="center"/>
              <w:rPr>
                <w:rFonts w:ascii="宋体" w:hAnsi="宋体" w:cs="宋体"/>
                <w:bCs/>
                <w:sz w:val="24"/>
              </w:rPr>
            </w:pPr>
          </w:p>
        </w:tc>
        <w:tc>
          <w:tcPr>
            <w:tcW w:w="860"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r>
      <w:tr w:rsidR="0070645D">
        <w:tc>
          <w:tcPr>
            <w:tcW w:w="817" w:type="dxa"/>
            <w:vAlign w:val="center"/>
          </w:tcPr>
          <w:p w:rsidR="0070645D" w:rsidRDefault="00BE6F32">
            <w:pPr>
              <w:jc w:val="center"/>
              <w:rPr>
                <w:rFonts w:ascii="宋体" w:hAnsi="宋体" w:cs="宋体"/>
                <w:bCs/>
                <w:sz w:val="24"/>
              </w:rPr>
            </w:pPr>
            <w:r>
              <w:rPr>
                <w:rFonts w:ascii="宋体" w:hAnsi="宋体" w:cs="宋体"/>
                <w:bCs/>
                <w:sz w:val="24"/>
              </w:rPr>
              <w:t>2</w:t>
            </w:r>
          </w:p>
        </w:tc>
        <w:tc>
          <w:tcPr>
            <w:tcW w:w="1276" w:type="dxa"/>
            <w:vAlign w:val="center"/>
          </w:tcPr>
          <w:p w:rsidR="0070645D" w:rsidRDefault="0070645D">
            <w:pPr>
              <w:jc w:val="center"/>
              <w:rPr>
                <w:rFonts w:ascii="宋体" w:hAnsi="宋体" w:cs="宋体"/>
                <w:bCs/>
                <w:sz w:val="24"/>
              </w:rPr>
            </w:pPr>
          </w:p>
        </w:tc>
        <w:tc>
          <w:tcPr>
            <w:tcW w:w="1276" w:type="dxa"/>
            <w:vAlign w:val="center"/>
          </w:tcPr>
          <w:p w:rsidR="0070645D" w:rsidRDefault="0070645D">
            <w:pPr>
              <w:jc w:val="center"/>
              <w:rPr>
                <w:rFonts w:ascii="宋体" w:hAnsi="宋体" w:cs="宋体"/>
                <w:bCs/>
                <w:sz w:val="24"/>
              </w:rPr>
            </w:pPr>
          </w:p>
        </w:tc>
        <w:tc>
          <w:tcPr>
            <w:tcW w:w="850" w:type="dxa"/>
            <w:vAlign w:val="center"/>
          </w:tcPr>
          <w:p w:rsidR="0070645D" w:rsidRDefault="0070645D">
            <w:pPr>
              <w:jc w:val="center"/>
              <w:rPr>
                <w:rFonts w:ascii="宋体" w:hAnsi="宋体" w:cs="宋体"/>
                <w:bCs/>
                <w:sz w:val="24"/>
              </w:rPr>
            </w:pPr>
          </w:p>
        </w:tc>
        <w:tc>
          <w:tcPr>
            <w:tcW w:w="860"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r>
      <w:tr w:rsidR="0070645D">
        <w:tc>
          <w:tcPr>
            <w:tcW w:w="817" w:type="dxa"/>
            <w:vAlign w:val="center"/>
          </w:tcPr>
          <w:p w:rsidR="0070645D" w:rsidRDefault="00BE6F32">
            <w:pPr>
              <w:jc w:val="center"/>
              <w:rPr>
                <w:rFonts w:ascii="宋体" w:hAnsi="宋体" w:cs="宋体"/>
                <w:bCs/>
                <w:sz w:val="24"/>
              </w:rPr>
            </w:pPr>
            <w:r>
              <w:rPr>
                <w:rFonts w:ascii="宋体" w:hAnsi="宋体" w:cs="宋体"/>
                <w:bCs/>
                <w:sz w:val="24"/>
              </w:rPr>
              <w:t>3</w:t>
            </w:r>
          </w:p>
        </w:tc>
        <w:tc>
          <w:tcPr>
            <w:tcW w:w="1276" w:type="dxa"/>
            <w:vAlign w:val="center"/>
          </w:tcPr>
          <w:p w:rsidR="0070645D" w:rsidRDefault="0070645D">
            <w:pPr>
              <w:jc w:val="center"/>
              <w:rPr>
                <w:rFonts w:ascii="宋体" w:hAnsi="宋体" w:cs="宋体"/>
                <w:bCs/>
                <w:sz w:val="24"/>
              </w:rPr>
            </w:pPr>
          </w:p>
        </w:tc>
        <w:tc>
          <w:tcPr>
            <w:tcW w:w="1276" w:type="dxa"/>
            <w:vAlign w:val="center"/>
          </w:tcPr>
          <w:p w:rsidR="0070645D" w:rsidRDefault="0070645D">
            <w:pPr>
              <w:jc w:val="center"/>
              <w:rPr>
                <w:rFonts w:ascii="宋体" w:hAnsi="宋体" w:cs="宋体"/>
                <w:bCs/>
                <w:sz w:val="24"/>
              </w:rPr>
            </w:pPr>
          </w:p>
        </w:tc>
        <w:tc>
          <w:tcPr>
            <w:tcW w:w="850" w:type="dxa"/>
            <w:vAlign w:val="center"/>
          </w:tcPr>
          <w:p w:rsidR="0070645D" w:rsidRDefault="0070645D">
            <w:pPr>
              <w:jc w:val="center"/>
              <w:rPr>
                <w:rFonts w:ascii="宋体" w:hAnsi="宋体" w:cs="宋体"/>
                <w:bCs/>
                <w:sz w:val="24"/>
              </w:rPr>
            </w:pPr>
          </w:p>
        </w:tc>
        <w:tc>
          <w:tcPr>
            <w:tcW w:w="860"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r>
      <w:tr w:rsidR="0070645D">
        <w:tc>
          <w:tcPr>
            <w:tcW w:w="817" w:type="dxa"/>
            <w:vAlign w:val="center"/>
          </w:tcPr>
          <w:p w:rsidR="0070645D" w:rsidRDefault="00BE6F32">
            <w:pPr>
              <w:jc w:val="center"/>
              <w:rPr>
                <w:rFonts w:ascii="宋体" w:hAnsi="宋体" w:cs="宋体"/>
                <w:bCs/>
                <w:sz w:val="24"/>
              </w:rPr>
            </w:pPr>
            <w:r>
              <w:rPr>
                <w:rFonts w:ascii="宋体" w:hAnsi="宋体" w:cs="宋体"/>
                <w:bCs/>
                <w:sz w:val="24"/>
              </w:rPr>
              <w:t>4</w:t>
            </w:r>
          </w:p>
        </w:tc>
        <w:tc>
          <w:tcPr>
            <w:tcW w:w="1276" w:type="dxa"/>
            <w:vAlign w:val="center"/>
          </w:tcPr>
          <w:p w:rsidR="0070645D" w:rsidRDefault="0070645D">
            <w:pPr>
              <w:jc w:val="center"/>
              <w:rPr>
                <w:rFonts w:ascii="宋体" w:hAnsi="宋体" w:cs="宋体"/>
                <w:bCs/>
                <w:sz w:val="24"/>
              </w:rPr>
            </w:pPr>
          </w:p>
        </w:tc>
        <w:tc>
          <w:tcPr>
            <w:tcW w:w="1276" w:type="dxa"/>
            <w:vAlign w:val="center"/>
          </w:tcPr>
          <w:p w:rsidR="0070645D" w:rsidRDefault="0070645D">
            <w:pPr>
              <w:jc w:val="center"/>
              <w:rPr>
                <w:rFonts w:ascii="宋体" w:hAnsi="宋体" w:cs="宋体"/>
                <w:bCs/>
                <w:sz w:val="24"/>
              </w:rPr>
            </w:pPr>
          </w:p>
        </w:tc>
        <w:tc>
          <w:tcPr>
            <w:tcW w:w="850" w:type="dxa"/>
            <w:vAlign w:val="center"/>
          </w:tcPr>
          <w:p w:rsidR="0070645D" w:rsidRDefault="0070645D">
            <w:pPr>
              <w:jc w:val="center"/>
              <w:rPr>
                <w:rFonts w:ascii="宋体" w:hAnsi="宋体" w:cs="宋体"/>
                <w:bCs/>
                <w:sz w:val="24"/>
              </w:rPr>
            </w:pPr>
          </w:p>
        </w:tc>
        <w:tc>
          <w:tcPr>
            <w:tcW w:w="860"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r>
      <w:tr w:rsidR="0070645D">
        <w:tc>
          <w:tcPr>
            <w:tcW w:w="817" w:type="dxa"/>
            <w:vAlign w:val="center"/>
          </w:tcPr>
          <w:p w:rsidR="0070645D" w:rsidRDefault="00BE6F32">
            <w:pPr>
              <w:jc w:val="center"/>
              <w:rPr>
                <w:rFonts w:ascii="宋体" w:hAnsi="宋体" w:cs="宋体"/>
                <w:bCs/>
                <w:sz w:val="24"/>
              </w:rPr>
            </w:pPr>
            <w:r>
              <w:rPr>
                <w:rFonts w:ascii="宋体" w:hAnsi="宋体" w:cs="宋体"/>
                <w:bCs/>
                <w:sz w:val="24"/>
              </w:rPr>
              <w:t>5</w:t>
            </w:r>
          </w:p>
        </w:tc>
        <w:tc>
          <w:tcPr>
            <w:tcW w:w="1276" w:type="dxa"/>
            <w:vAlign w:val="center"/>
          </w:tcPr>
          <w:p w:rsidR="0070645D" w:rsidRDefault="0070645D">
            <w:pPr>
              <w:jc w:val="center"/>
              <w:rPr>
                <w:rFonts w:ascii="宋体" w:hAnsi="宋体" w:cs="宋体"/>
                <w:bCs/>
                <w:sz w:val="24"/>
              </w:rPr>
            </w:pPr>
          </w:p>
        </w:tc>
        <w:tc>
          <w:tcPr>
            <w:tcW w:w="1276" w:type="dxa"/>
            <w:vAlign w:val="center"/>
          </w:tcPr>
          <w:p w:rsidR="0070645D" w:rsidRDefault="0070645D">
            <w:pPr>
              <w:jc w:val="center"/>
              <w:rPr>
                <w:rFonts w:ascii="宋体" w:hAnsi="宋体" w:cs="宋体"/>
                <w:bCs/>
                <w:sz w:val="24"/>
              </w:rPr>
            </w:pPr>
          </w:p>
        </w:tc>
        <w:tc>
          <w:tcPr>
            <w:tcW w:w="850" w:type="dxa"/>
            <w:vAlign w:val="center"/>
          </w:tcPr>
          <w:p w:rsidR="0070645D" w:rsidRDefault="0070645D">
            <w:pPr>
              <w:jc w:val="center"/>
              <w:rPr>
                <w:rFonts w:ascii="宋体" w:hAnsi="宋体" w:cs="宋体"/>
                <w:bCs/>
                <w:sz w:val="24"/>
              </w:rPr>
            </w:pPr>
          </w:p>
        </w:tc>
        <w:tc>
          <w:tcPr>
            <w:tcW w:w="860"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r>
      <w:tr w:rsidR="0070645D">
        <w:tc>
          <w:tcPr>
            <w:tcW w:w="817" w:type="dxa"/>
            <w:vAlign w:val="center"/>
          </w:tcPr>
          <w:p w:rsidR="0070645D" w:rsidRDefault="00BE6F32">
            <w:pPr>
              <w:jc w:val="center"/>
              <w:rPr>
                <w:rFonts w:ascii="宋体" w:hAnsi="宋体" w:cs="宋体"/>
                <w:bCs/>
                <w:sz w:val="24"/>
              </w:rPr>
            </w:pPr>
            <w:r>
              <w:rPr>
                <w:rFonts w:ascii="宋体" w:hAnsi="宋体" w:cs="宋体"/>
                <w:bCs/>
                <w:sz w:val="24"/>
              </w:rPr>
              <w:t>…</w:t>
            </w:r>
          </w:p>
        </w:tc>
        <w:tc>
          <w:tcPr>
            <w:tcW w:w="1276" w:type="dxa"/>
            <w:vAlign w:val="center"/>
          </w:tcPr>
          <w:p w:rsidR="0070645D" w:rsidRDefault="0070645D">
            <w:pPr>
              <w:jc w:val="center"/>
              <w:rPr>
                <w:rFonts w:ascii="宋体" w:hAnsi="宋体" w:cs="宋体"/>
                <w:bCs/>
                <w:sz w:val="24"/>
              </w:rPr>
            </w:pPr>
          </w:p>
        </w:tc>
        <w:tc>
          <w:tcPr>
            <w:tcW w:w="1276" w:type="dxa"/>
            <w:vAlign w:val="center"/>
          </w:tcPr>
          <w:p w:rsidR="0070645D" w:rsidRDefault="0070645D">
            <w:pPr>
              <w:jc w:val="center"/>
              <w:rPr>
                <w:rFonts w:ascii="宋体" w:hAnsi="宋体" w:cs="宋体"/>
                <w:bCs/>
                <w:sz w:val="24"/>
              </w:rPr>
            </w:pPr>
          </w:p>
        </w:tc>
        <w:tc>
          <w:tcPr>
            <w:tcW w:w="850" w:type="dxa"/>
            <w:vAlign w:val="center"/>
          </w:tcPr>
          <w:p w:rsidR="0070645D" w:rsidRDefault="0070645D">
            <w:pPr>
              <w:jc w:val="center"/>
              <w:rPr>
                <w:rFonts w:ascii="宋体" w:hAnsi="宋体" w:cs="宋体"/>
                <w:bCs/>
                <w:sz w:val="24"/>
              </w:rPr>
            </w:pPr>
          </w:p>
        </w:tc>
        <w:tc>
          <w:tcPr>
            <w:tcW w:w="860"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c>
          <w:tcPr>
            <w:tcW w:w="1017" w:type="dxa"/>
            <w:vAlign w:val="center"/>
          </w:tcPr>
          <w:p w:rsidR="0070645D" w:rsidRDefault="0070645D">
            <w:pPr>
              <w:jc w:val="center"/>
              <w:rPr>
                <w:rFonts w:ascii="宋体" w:hAnsi="宋体" w:cs="宋体"/>
                <w:bCs/>
                <w:sz w:val="24"/>
              </w:rPr>
            </w:pPr>
          </w:p>
        </w:tc>
      </w:tr>
      <w:tr w:rsidR="0070645D">
        <w:tc>
          <w:tcPr>
            <w:tcW w:w="7113" w:type="dxa"/>
            <w:gridSpan w:val="7"/>
            <w:vAlign w:val="center"/>
          </w:tcPr>
          <w:p w:rsidR="0070645D" w:rsidRDefault="00BE6F32">
            <w:pPr>
              <w:jc w:val="right"/>
              <w:rPr>
                <w:rFonts w:ascii="宋体" w:hAnsi="宋体" w:cs="宋体"/>
                <w:bCs/>
                <w:sz w:val="24"/>
              </w:rPr>
            </w:pPr>
            <w:r>
              <w:rPr>
                <w:rFonts w:ascii="宋体" w:hAnsi="宋体" w:cs="宋体" w:hint="eastAsia"/>
                <w:bCs/>
                <w:sz w:val="24"/>
              </w:rPr>
              <w:t>合计（</w:t>
            </w:r>
            <w:r>
              <w:rPr>
                <w:rFonts w:ascii="宋体" w:hAnsi="宋体" w:hint="eastAsia"/>
                <w:sz w:val="24"/>
              </w:rPr>
              <w:t>人民币元</w:t>
            </w:r>
            <w:r>
              <w:rPr>
                <w:rFonts w:ascii="宋体" w:hAnsi="宋体" w:cs="宋体" w:hint="eastAsia"/>
                <w:bCs/>
                <w:sz w:val="24"/>
              </w:rPr>
              <w:t>）</w:t>
            </w:r>
          </w:p>
        </w:tc>
        <w:tc>
          <w:tcPr>
            <w:tcW w:w="2034" w:type="dxa"/>
            <w:gridSpan w:val="2"/>
            <w:vAlign w:val="center"/>
          </w:tcPr>
          <w:p w:rsidR="0070645D" w:rsidRDefault="0070645D">
            <w:pPr>
              <w:spacing w:line="360" w:lineRule="auto"/>
              <w:jc w:val="right"/>
              <w:rPr>
                <w:rFonts w:ascii="宋体" w:hAnsi="Calibri" w:cs="宋体"/>
                <w:sz w:val="24"/>
              </w:rPr>
            </w:pPr>
          </w:p>
        </w:tc>
      </w:tr>
    </w:tbl>
    <w:p w:rsidR="0070645D" w:rsidRDefault="00BE6F32">
      <w:pPr>
        <w:spacing w:line="360" w:lineRule="auto"/>
        <w:jc w:val="left"/>
        <w:rPr>
          <w:rFonts w:ascii="宋体" w:hAnsi="Calibri"/>
          <w:sz w:val="24"/>
        </w:rPr>
      </w:pPr>
      <w:r>
        <w:rPr>
          <w:rFonts w:ascii="宋体" w:hAnsi="宋体" w:hint="eastAsia"/>
          <w:sz w:val="24"/>
        </w:rPr>
        <w:t>备注：</w:t>
      </w:r>
    </w:p>
    <w:p w:rsidR="0070645D" w:rsidRDefault="00BE6F32">
      <w:pPr>
        <w:spacing w:line="360" w:lineRule="auto"/>
        <w:jc w:val="left"/>
        <w:rPr>
          <w:rFonts w:ascii="宋体" w:hAnsi="Calibri"/>
          <w:sz w:val="24"/>
        </w:rPr>
      </w:pPr>
      <w:r>
        <w:rPr>
          <w:rFonts w:ascii="宋体" w:hAnsi="宋体"/>
          <w:sz w:val="24"/>
        </w:rPr>
        <w:t>1</w:t>
      </w:r>
      <w:r>
        <w:rPr>
          <w:rFonts w:ascii="宋体" w:hAnsi="宋体" w:hint="eastAsia"/>
          <w:sz w:val="24"/>
        </w:rPr>
        <w:t>、货物名称和数量应按照第四章“项目说明和采购需求”内容填写。</w:t>
      </w:r>
    </w:p>
    <w:p w:rsidR="0070645D" w:rsidRDefault="00BE6F32">
      <w:pPr>
        <w:spacing w:line="360" w:lineRule="auto"/>
        <w:jc w:val="left"/>
        <w:rPr>
          <w:rFonts w:ascii="宋体" w:hAnsi="宋体"/>
          <w:sz w:val="24"/>
        </w:rPr>
      </w:pPr>
      <w:r>
        <w:rPr>
          <w:rFonts w:ascii="宋体" w:hAnsi="宋体"/>
          <w:sz w:val="24"/>
        </w:rPr>
        <w:t>2</w:t>
      </w:r>
      <w:r>
        <w:rPr>
          <w:rFonts w:ascii="宋体" w:hAnsi="宋体" w:hint="eastAsia"/>
          <w:sz w:val="24"/>
        </w:rPr>
        <w:t>、投标人填报价格合计应与投标函载明价格一致，若不一致，应按照第二章评标办法修正原则进行修正。</w:t>
      </w:r>
    </w:p>
    <w:p w:rsidR="0070645D" w:rsidRDefault="00BE6F32">
      <w:pPr>
        <w:spacing w:line="360" w:lineRule="auto"/>
        <w:jc w:val="left"/>
        <w:rPr>
          <w:rFonts w:ascii="宋体" w:hAnsi="宋体"/>
          <w:sz w:val="24"/>
        </w:rPr>
      </w:pPr>
      <w:r>
        <w:rPr>
          <w:rFonts w:ascii="宋体" w:hAnsi="宋体" w:hint="eastAsia"/>
          <w:sz w:val="24"/>
        </w:rPr>
        <w:t>3、国产设备费：根据初步设计设备表，按设备原价加供销、采购及保管费、包装费、运杂费、及运输保险费等组成，各项费用计算方法按国家有关规定执行。即：国产设备费=设备原价+供销、采购及保管费+包装费+运杂费+运输保险费。</w:t>
      </w:r>
    </w:p>
    <w:p w:rsidR="0070645D" w:rsidRDefault="00BE6F32">
      <w:pPr>
        <w:spacing w:line="360" w:lineRule="auto"/>
        <w:jc w:val="left"/>
        <w:rPr>
          <w:rFonts w:ascii="宋体" w:hAnsi="宋体"/>
          <w:sz w:val="24"/>
        </w:rPr>
      </w:pPr>
      <w:r>
        <w:rPr>
          <w:rFonts w:ascii="宋体" w:hAnsi="宋体" w:hint="eastAsia"/>
          <w:sz w:val="24"/>
        </w:rPr>
        <w:t>5、以上报价应一次性报定，应包括：外购件、外协件、配套件、备品备件、全套设备全部内容、专用工具、原材料及生产制造、检验、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w:t>
      </w:r>
    </w:p>
    <w:p w:rsidR="0070645D" w:rsidRDefault="0070645D">
      <w:pPr>
        <w:pStyle w:val="a0"/>
        <w:ind w:firstLine="240"/>
      </w:pPr>
    </w:p>
    <w:p w:rsidR="0070645D" w:rsidRDefault="0070645D">
      <w:pPr>
        <w:pStyle w:val="a0"/>
        <w:ind w:firstLine="240"/>
      </w:pPr>
    </w:p>
    <w:p w:rsidR="0070645D" w:rsidRDefault="0070645D">
      <w:pPr>
        <w:pStyle w:val="a0"/>
        <w:ind w:firstLine="240"/>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70645D" w:rsidRDefault="00BE6F32">
      <w:pPr>
        <w:widowControl/>
        <w:shd w:val="clear" w:color="auto" w:fill="FFFFFF"/>
        <w:wordWrap w:val="0"/>
        <w:snapToGrid w:val="0"/>
        <w:spacing w:line="384" w:lineRule="auto"/>
        <w:ind w:firstLine="420"/>
        <w:jc w:val="right"/>
        <w:rPr>
          <w:rFonts w:ascii="宋体" w:hAnsi="Calibri" w:cs="Arial"/>
          <w:b/>
          <w:bCs/>
          <w:kern w:val="36"/>
          <w:sz w:val="24"/>
        </w:rPr>
      </w:pPr>
      <w:r>
        <w:rPr>
          <w:rFonts w:ascii="宋体" w:hAnsi="宋体" w:cs="Arial" w:hint="eastAsia"/>
          <w:kern w:val="0"/>
          <w:sz w:val="24"/>
        </w:rPr>
        <w:t>日期：年月日</w:t>
      </w:r>
      <w:r>
        <w:rPr>
          <w:rFonts w:ascii="宋体" w:hAnsi="Calibri" w:cs="Arial"/>
          <w:b/>
          <w:bCs/>
          <w:kern w:val="36"/>
          <w:sz w:val="24"/>
        </w:rPr>
        <w:br w:type="page"/>
      </w:r>
    </w:p>
    <w:p w:rsidR="0070645D" w:rsidRDefault="00BE6F32">
      <w:pPr>
        <w:spacing w:line="440" w:lineRule="exact"/>
        <w:jc w:val="center"/>
        <w:rPr>
          <w:rFonts w:ascii="宋体" w:hAnsi="宋体" w:cs="宋体"/>
          <w:b/>
          <w:sz w:val="24"/>
        </w:rPr>
      </w:pPr>
      <w:r>
        <w:rPr>
          <w:rFonts w:ascii="宋体" w:hAnsi="宋体" w:cs="宋体" w:hint="eastAsia"/>
          <w:b/>
          <w:sz w:val="24"/>
        </w:rPr>
        <w:lastRenderedPageBreak/>
        <w:t>三、备品、备件清单</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1541"/>
        <w:gridCol w:w="992"/>
        <w:gridCol w:w="1074"/>
        <w:gridCol w:w="992"/>
        <w:gridCol w:w="992"/>
      </w:tblGrid>
      <w:tr w:rsidR="0070645D">
        <w:trPr>
          <w:cantSplit/>
          <w:trHeight w:val="480"/>
          <w:jc w:val="center"/>
        </w:trPr>
        <w:tc>
          <w:tcPr>
            <w:tcW w:w="709" w:type="dxa"/>
            <w:vAlign w:val="center"/>
          </w:tcPr>
          <w:p w:rsidR="0070645D" w:rsidRDefault="00BE6F32">
            <w:pPr>
              <w:jc w:val="center"/>
              <w:rPr>
                <w:rFonts w:ascii="宋体" w:hAnsi="宋体" w:cs="宋体"/>
                <w:bCs/>
                <w:sz w:val="24"/>
              </w:rPr>
            </w:pPr>
            <w:r>
              <w:rPr>
                <w:rFonts w:ascii="宋体" w:hAnsi="宋体" w:cs="宋体" w:hint="eastAsia"/>
                <w:bCs/>
                <w:sz w:val="24"/>
              </w:rPr>
              <w:t>序号</w:t>
            </w:r>
          </w:p>
        </w:tc>
        <w:tc>
          <w:tcPr>
            <w:tcW w:w="1418" w:type="dxa"/>
            <w:vAlign w:val="center"/>
          </w:tcPr>
          <w:p w:rsidR="0070645D" w:rsidRDefault="00BE6F32">
            <w:pPr>
              <w:jc w:val="center"/>
              <w:rPr>
                <w:rFonts w:ascii="宋体" w:hAnsi="宋体" w:cs="宋体"/>
                <w:bCs/>
                <w:sz w:val="24"/>
              </w:rPr>
            </w:pPr>
            <w:r>
              <w:rPr>
                <w:rFonts w:ascii="宋体" w:hAnsi="宋体" w:cs="宋体" w:hint="eastAsia"/>
                <w:bCs/>
                <w:sz w:val="24"/>
              </w:rPr>
              <w:t>备品、备件名称</w:t>
            </w:r>
          </w:p>
        </w:tc>
        <w:tc>
          <w:tcPr>
            <w:tcW w:w="1559" w:type="dxa"/>
            <w:vAlign w:val="center"/>
          </w:tcPr>
          <w:p w:rsidR="0070645D" w:rsidRDefault="00BE6F32">
            <w:pPr>
              <w:jc w:val="center"/>
              <w:rPr>
                <w:rFonts w:ascii="宋体" w:hAnsi="宋体" w:cs="宋体"/>
                <w:bCs/>
                <w:sz w:val="24"/>
              </w:rPr>
            </w:pPr>
            <w:r>
              <w:rPr>
                <w:rFonts w:ascii="宋体" w:hAnsi="宋体" w:cs="宋体" w:hint="eastAsia"/>
                <w:bCs/>
                <w:sz w:val="24"/>
              </w:rPr>
              <w:t>规格、型号</w:t>
            </w:r>
          </w:p>
        </w:tc>
        <w:tc>
          <w:tcPr>
            <w:tcW w:w="1541" w:type="dxa"/>
            <w:vAlign w:val="center"/>
          </w:tcPr>
          <w:p w:rsidR="0070645D" w:rsidRDefault="00BE6F32">
            <w:pPr>
              <w:jc w:val="center"/>
              <w:rPr>
                <w:rFonts w:ascii="宋体" w:hAnsi="宋体" w:cs="宋体"/>
                <w:bCs/>
                <w:sz w:val="24"/>
              </w:rPr>
            </w:pPr>
            <w:r>
              <w:rPr>
                <w:rFonts w:ascii="宋体" w:hAnsi="宋体" w:cs="宋体" w:hint="eastAsia"/>
                <w:bCs/>
                <w:sz w:val="24"/>
              </w:rPr>
              <w:t>生产厂家</w:t>
            </w:r>
          </w:p>
        </w:tc>
        <w:tc>
          <w:tcPr>
            <w:tcW w:w="992" w:type="dxa"/>
            <w:vAlign w:val="center"/>
          </w:tcPr>
          <w:p w:rsidR="0070645D" w:rsidRDefault="00BE6F32">
            <w:pPr>
              <w:jc w:val="center"/>
              <w:rPr>
                <w:rFonts w:ascii="宋体" w:hAnsi="宋体" w:cs="宋体"/>
                <w:bCs/>
                <w:sz w:val="24"/>
              </w:rPr>
            </w:pPr>
            <w:r>
              <w:rPr>
                <w:rFonts w:ascii="宋体" w:hAnsi="宋体" w:cs="宋体" w:hint="eastAsia"/>
                <w:bCs/>
                <w:sz w:val="24"/>
              </w:rPr>
              <w:t>单位</w:t>
            </w:r>
          </w:p>
        </w:tc>
        <w:tc>
          <w:tcPr>
            <w:tcW w:w="1074" w:type="dxa"/>
            <w:vAlign w:val="center"/>
          </w:tcPr>
          <w:p w:rsidR="0070645D" w:rsidRDefault="00BE6F32">
            <w:pPr>
              <w:jc w:val="center"/>
              <w:rPr>
                <w:rFonts w:ascii="宋体" w:hAnsi="宋体" w:cs="宋体"/>
                <w:bCs/>
                <w:sz w:val="24"/>
              </w:rPr>
            </w:pPr>
            <w:r>
              <w:rPr>
                <w:rFonts w:ascii="宋体" w:hAnsi="宋体" w:cs="宋体" w:hint="eastAsia"/>
                <w:bCs/>
                <w:sz w:val="24"/>
              </w:rPr>
              <w:t>数量</w:t>
            </w:r>
          </w:p>
        </w:tc>
        <w:tc>
          <w:tcPr>
            <w:tcW w:w="992" w:type="dxa"/>
            <w:vAlign w:val="center"/>
          </w:tcPr>
          <w:p w:rsidR="0070645D" w:rsidRDefault="00BE6F32">
            <w:pPr>
              <w:jc w:val="center"/>
              <w:rPr>
                <w:rFonts w:ascii="宋体" w:hAnsi="宋体" w:cs="宋体"/>
                <w:bCs/>
                <w:sz w:val="24"/>
              </w:rPr>
            </w:pPr>
            <w:r>
              <w:rPr>
                <w:rFonts w:ascii="宋体" w:hAnsi="宋体" w:cs="宋体" w:hint="eastAsia"/>
                <w:bCs/>
                <w:sz w:val="24"/>
              </w:rPr>
              <w:t>单价</w:t>
            </w:r>
          </w:p>
        </w:tc>
        <w:tc>
          <w:tcPr>
            <w:tcW w:w="992" w:type="dxa"/>
            <w:vAlign w:val="center"/>
          </w:tcPr>
          <w:p w:rsidR="0070645D" w:rsidRDefault="00BE6F32">
            <w:pPr>
              <w:jc w:val="center"/>
              <w:rPr>
                <w:rFonts w:ascii="宋体" w:hAnsi="宋体" w:cs="宋体"/>
                <w:bCs/>
                <w:sz w:val="24"/>
              </w:rPr>
            </w:pPr>
            <w:r>
              <w:rPr>
                <w:rFonts w:ascii="宋体" w:hAnsi="宋体" w:cs="宋体" w:hint="eastAsia"/>
                <w:bCs/>
                <w:sz w:val="24"/>
              </w:rPr>
              <w:t>合计</w:t>
            </w:r>
          </w:p>
        </w:tc>
      </w:tr>
      <w:tr w:rsidR="0070645D">
        <w:trPr>
          <w:cantSplit/>
          <w:trHeight w:val="165"/>
          <w:jc w:val="center"/>
        </w:trPr>
        <w:tc>
          <w:tcPr>
            <w:tcW w:w="709" w:type="dxa"/>
          </w:tcPr>
          <w:p w:rsidR="0070645D" w:rsidRDefault="00BE6F32">
            <w:pPr>
              <w:jc w:val="center"/>
              <w:rPr>
                <w:rFonts w:ascii="宋体" w:hAnsi="宋体" w:cs="宋体"/>
                <w:bCs/>
                <w:sz w:val="24"/>
              </w:rPr>
            </w:pPr>
            <w:r>
              <w:rPr>
                <w:rFonts w:ascii="宋体" w:hAnsi="宋体" w:cs="宋体" w:hint="eastAsia"/>
                <w:bCs/>
                <w:sz w:val="24"/>
              </w:rPr>
              <w:t>1</w:t>
            </w:r>
          </w:p>
        </w:tc>
        <w:tc>
          <w:tcPr>
            <w:tcW w:w="1418" w:type="dxa"/>
          </w:tcPr>
          <w:p w:rsidR="0070645D" w:rsidRDefault="0070645D">
            <w:pPr>
              <w:jc w:val="center"/>
              <w:rPr>
                <w:rFonts w:ascii="宋体" w:hAnsi="宋体" w:cs="宋体"/>
                <w:bCs/>
                <w:sz w:val="24"/>
              </w:rPr>
            </w:pPr>
          </w:p>
        </w:tc>
        <w:tc>
          <w:tcPr>
            <w:tcW w:w="1559" w:type="dxa"/>
          </w:tcPr>
          <w:p w:rsidR="0070645D" w:rsidRDefault="0070645D">
            <w:pPr>
              <w:jc w:val="center"/>
              <w:rPr>
                <w:rFonts w:ascii="宋体" w:hAnsi="宋体" w:cs="宋体"/>
                <w:bCs/>
                <w:sz w:val="24"/>
              </w:rPr>
            </w:pPr>
          </w:p>
        </w:tc>
        <w:tc>
          <w:tcPr>
            <w:tcW w:w="1541"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c>
          <w:tcPr>
            <w:tcW w:w="1074"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r>
      <w:tr w:rsidR="0070645D">
        <w:trPr>
          <w:cantSplit/>
          <w:trHeight w:val="128"/>
          <w:jc w:val="center"/>
        </w:trPr>
        <w:tc>
          <w:tcPr>
            <w:tcW w:w="709" w:type="dxa"/>
          </w:tcPr>
          <w:p w:rsidR="0070645D" w:rsidRDefault="00BE6F32">
            <w:pPr>
              <w:jc w:val="center"/>
              <w:rPr>
                <w:rFonts w:ascii="宋体" w:hAnsi="宋体" w:cs="宋体"/>
                <w:bCs/>
                <w:sz w:val="24"/>
              </w:rPr>
            </w:pPr>
            <w:r>
              <w:rPr>
                <w:rFonts w:ascii="宋体" w:hAnsi="宋体" w:cs="宋体" w:hint="eastAsia"/>
                <w:bCs/>
                <w:sz w:val="24"/>
              </w:rPr>
              <w:t>2</w:t>
            </w:r>
          </w:p>
        </w:tc>
        <w:tc>
          <w:tcPr>
            <w:tcW w:w="1418" w:type="dxa"/>
          </w:tcPr>
          <w:p w:rsidR="0070645D" w:rsidRDefault="0070645D">
            <w:pPr>
              <w:jc w:val="center"/>
              <w:rPr>
                <w:rFonts w:ascii="宋体" w:hAnsi="宋体" w:cs="宋体"/>
                <w:bCs/>
                <w:sz w:val="24"/>
              </w:rPr>
            </w:pPr>
          </w:p>
        </w:tc>
        <w:tc>
          <w:tcPr>
            <w:tcW w:w="1559" w:type="dxa"/>
          </w:tcPr>
          <w:p w:rsidR="0070645D" w:rsidRDefault="0070645D">
            <w:pPr>
              <w:jc w:val="center"/>
              <w:rPr>
                <w:rFonts w:ascii="宋体" w:hAnsi="宋体" w:cs="宋体"/>
                <w:bCs/>
                <w:sz w:val="24"/>
              </w:rPr>
            </w:pPr>
          </w:p>
        </w:tc>
        <w:tc>
          <w:tcPr>
            <w:tcW w:w="1541"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c>
          <w:tcPr>
            <w:tcW w:w="1074"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r>
      <w:tr w:rsidR="0070645D">
        <w:trPr>
          <w:cantSplit/>
          <w:trHeight w:val="245"/>
          <w:jc w:val="center"/>
        </w:trPr>
        <w:tc>
          <w:tcPr>
            <w:tcW w:w="709" w:type="dxa"/>
          </w:tcPr>
          <w:p w:rsidR="0070645D" w:rsidRDefault="00BE6F32">
            <w:pPr>
              <w:jc w:val="center"/>
              <w:rPr>
                <w:rFonts w:ascii="宋体" w:hAnsi="宋体" w:cs="宋体"/>
                <w:bCs/>
                <w:sz w:val="24"/>
              </w:rPr>
            </w:pPr>
            <w:r>
              <w:rPr>
                <w:rFonts w:ascii="宋体" w:hAnsi="宋体" w:cs="宋体" w:hint="eastAsia"/>
                <w:bCs/>
                <w:sz w:val="24"/>
              </w:rPr>
              <w:t>3</w:t>
            </w:r>
          </w:p>
        </w:tc>
        <w:tc>
          <w:tcPr>
            <w:tcW w:w="1418" w:type="dxa"/>
          </w:tcPr>
          <w:p w:rsidR="0070645D" w:rsidRDefault="0070645D">
            <w:pPr>
              <w:jc w:val="center"/>
              <w:rPr>
                <w:rFonts w:ascii="宋体" w:hAnsi="宋体" w:cs="宋体"/>
                <w:bCs/>
                <w:sz w:val="24"/>
              </w:rPr>
            </w:pPr>
          </w:p>
        </w:tc>
        <w:tc>
          <w:tcPr>
            <w:tcW w:w="1559" w:type="dxa"/>
          </w:tcPr>
          <w:p w:rsidR="0070645D" w:rsidRDefault="0070645D">
            <w:pPr>
              <w:jc w:val="center"/>
              <w:rPr>
                <w:rFonts w:ascii="宋体" w:hAnsi="宋体" w:cs="宋体"/>
                <w:bCs/>
                <w:sz w:val="24"/>
              </w:rPr>
            </w:pPr>
          </w:p>
        </w:tc>
        <w:tc>
          <w:tcPr>
            <w:tcW w:w="1541"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c>
          <w:tcPr>
            <w:tcW w:w="1074"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r>
      <w:tr w:rsidR="0070645D">
        <w:trPr>
          <w:cantSplit/>
          <w:trHeight w:val="85"/>
          <w:jc w:val="center"/>
        </w:trPr>
        <w:tc>
          <w:tcPr>
            <w:tcW w:w="709" w:type="dxa"/>
          </w:tcPr>
          <w:p w:rsidR="0070645D" w:rsidRDefault="00BE6F32">
            <w:pPr>
              <w:jc w:val="center"/>
              <w:rPr>
                <w:rFonts w:ascii="宋体" w:hAnsi="宋体" w:cs="宋体"/>
                <w:bCs/>
                <w:sz w:val="24"/>
              </w:rPr>
            </w:pPr>
            <w:r>
              <w:rPr>
                <w:rFonts w:ascii="宋体" w:hAnsi="宋体" w:cs="宋体" w:hint="eastAsia"/>
                <w:bCs/>
                <w:sz w:val="24"/>
              </w:rPr>
              <w:t>4</w:t>
            </w:r>
          </w:p>
        </w:tc>
        <w:tc>
          <w:tcPr>
            <w:tcW w:w="1418" w:type="dxa"/>
          </w:tcPr>
          <w:p w:rsidR="0070645D" w:rsidRDefault="0070645D">
            <w:pPr>
              <w:jc w:val="center"/>
              <w:rPr>
                <w:rFonts w:ascii="宋体" w:hAnsi="宋体" w:cs="宋体"/>
                <w:bCs/>
                <w:sz w:val="24"/>
              </w:rPr>
            </w:pPr>
          </w:p>
        </w:tc>
        <w:tc>
          <w:tcPr>
            <w:tcW w:w="1559" w:type="dxa"/>
          </w:tcPr>
          <w:p w:rsidR="0070645D" w:rsidRDefault="0070645D">
            <w:pPr>
              <w:jc w:val="center"/>
              <w:rPr>
                <w:rFonts w:ascii="宋体" w:hAnsi="宋体" w:cs="宋体"/>
                <w:bCs/>
                <w:sz w:val="24"/>
              </w:rPr>
            </w:pPr>
          </w:p>
        </w:tc>
        <w:tc>
          <w:tcPr>
            <w:tcW w:w="1541"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c>
          <w:tcPr>
            <w:tcW w:w="1074"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r>
      <w:tr w:rsidR="0070645D">
        <w:trPr>
          <w:cantSplit/>
          <w:trHeight w:val="169"/>
          <w:jc w:val="center"/>
        </w:trPr>
        <w:tc>
          <w:tcPr>
            <w:tcW w:w="709" w:type="dxa"/>
          </w:tcPr>
          <w:p w:rsidR="0070645D" w:rsidRDefault="00BE6F32">
            <w:pPr>
              <w:jc w:val="center"/>
              <w:rPr>
                <w:rFonts w:ascii="宋体" w:hAnsi="宋体" w:cs="宋体"/>
                <w:bCs/>
                <w:sz w:val="24"/>
              </w:rPr>
            </w:pPr>
            <w:r>
              <w:rPr>
                <w:rFonts w:ascii="宋体" w:hAnsi="宋体" w:cs="宋体" w:hint="eastAsia"/>
                <w:bCs/>
                <w:sz w:val="24"/>
              </w:rPr>
              <w:t>5</w:t>
            </w:r>
          </w:p>
        </w:tc>
        <w:tc>
          <w:tcPr>
            <w:tcW w:w="1418" w:type="dxa"/>
          </w:tcPr>
          <w:p w:rsidR="0070645D" w:rsidRDefault="0070645D">
            <w:pPr>
              <w:jc w:val="center"/>
              <w:rPr>
                <w:rFonts w:ascii="宋体" w:hAnsi="宋体" w:cs="宋体"/>
                <w:bCs/>
                <w:sz w:val="24"/>
              </w:rPr>
            </w:pPr>
          </w:p>
        </w:tc>
        <w:tc>
          <w:tcPr>
            <w:tcW w:w="1559" w:type="dxa"/>
          </w:tcPr>
          <w:p w:rsidR="0070645D" w:rsidRDefault="0070645D">
            <w:pPr>
              <w:jc w:val="center"/>
              <w:rPr>
                <w:rFonts w:ascii="宋体" w:hAnsi="宋体" w:cs="宋体"/>
                <w:bCs/>
                <w:sz w:val="24"/>
              </w:rPr>
            </w:pPr>
          </w:p>
        </w:tc>
        <w:tc>
          <w:tcPr>
            <w:tcW w:w="1541"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c>
          <w:tcPr>
            <w:tcW w:w="1074"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r>
      <w:tr w:rsidR="0070645D">
        <w:trPr>
          <w:cantSplit/>
          <w:trHeight w:val="390"/>
          <w:jc w:val="center"/>
        </w:trPr>
        <w:tc>
          <w:tcPr>
            <w:tcW w:w="709" w:type="dxa"/>
          </w:tcPr>
          <w:p w:rsidR="0070645D" w:rsidRDefault="00BE6F32">
            <w:pPr>
              <w:jc w:val="center"/>
              <w:rPr>
                <w:rFonts w:ascii="宋体" w:hAnsi="宋体" w:cs="宋体"/>
                <w:bCs/>
                <w:sz w:val="24"/>
              </w:rPr>
            </w:pPr>
            <w:r>
              <w:rPr>
                <w:rFonts w:ascii="宋体" w:hAnsi="宋体" w:cs="宋体" w:hint="eastAsia"/>
                <w:bCs/>
                <w:sz w:val="24"/>
              </w:rPr>
              <w:t>…</w:t>
            </w:r>
          </w:p>
        </w:tc>
        <w:tc>
          <w:tcPr>
            <w:tcW w:w="1418" w:type="dxa"/>
          </w:tcPr>
          <w:p w:rsidR="0070645D" w:rsidRDefault="0070645D">
            <w:pPr>
              <w:jc w:val="center"/>
              <w:rPr>
                <w:rFonts w:ascii="宋体" w:hAnsi="宋体" w:cs="宋体"/>
                <w:bCs/>
                <w:sz w:val="24"/>
              </w:rPr>
            </w:pPr>
          </w:p>
        </w:tc>
        <w:tc>
          <w:tcPr>
            <w:tcW w:w="1559" w:type="dxa"/>
          </w:tcPr>
          <w:p w:rsidR="0070645D" w:rsidRDefault="0070645D">
            <w:pPr>
              <w:jc w:val="center"/>
              <w:rPr>
                <w:rFonts w:ascii="宋体" w:hAnsi="宋体" w:cs="宋体"/>
                <w:bCs/>
                <w:sz w:val="24"/>
              </w:rPr>
            </w:pPr>
          </w:p>
        </w:tc>
        <w:tc>
          <w:tcPr>
            <w:tcW w:w="1541"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c>
          <w:tcPr>
            <w:tcW w:w="1074"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c>
          <w:tcPr>
            <w:tcW w:w="992" w:type="dxa"/>
          </w:tcPr>
          <w:p w:rsidR="0070645D" w:rsidRDefault="0070645D">
            <w:pPr>
              <w:jc w:val="center"/>
              <w:rPr>
                <w:rFonts w:ascii="宋体" w:hAnsi="宋体" w:cs="宋体"/>
                <w:bCs/>
                <w:sz w:val="24"/>
              </w:rPr>
            </w:pPr>
          </w:p>
        </w:tc>
      </w:tr>
    </w:tbl>
    <w:p w:rsidR="0070645D" w:rsidRDefault="00BE6F32">
      <w:pPr>
        <w:spacing w:line="440" w:lineRule="exact"/>
        <w:rPr>
          <w:rFonts w:ascii="宋体" w:hAnsi="宋体" w:cs="宋体"/>
          <w:sz w:val="24"/>
        </w:rPr>
      </w:pPr>
      <w:r>
        <w:rPr>
          <w:rFonts w:ascii="宋体" w:hAnsi="宋体" w:cs="宋体" w:hint="eastAsia"/>
          <w:sz w:val="24"/>
        </w:rPr>
        <w:t>备注：</w:t>
      </w:r>
    </w:p>
    <w:p w:rsidR="0070645D" w:rsidRDefault="00BE6F32">
      <w:pPr>
        <w:numPr>
          <w:ilvl w:val="0"/>
          <w:numId w:val="16"/>
        </w:numPr>
        <w:spacing w:line="440" w:lineRule="exact"/>
        <w:rPr>
          <w:rFonts w:ascii="宋体" w:hAnsi="宋体"/>
          <w:sz w:val="24"/>
          <w:highlight w:val="yellow"/>
        </w:rPr>
      </w:pPr>
      <w:r>
        <w:rPr>
          <w:rFonts w:ascii="宋体" w:hAnsi="宋体" w:hint="eastAsia"/>
          <w:sz w:val="24"/>
          <w:highlight w:val="yellow"/>
        </w:rPr>
        <w:t>本表中价格不计入投标报价中。</w:t>
      </w:r>
    </w:p>
    <w:p w:rsidR="0070645D" w:rsidRDefault="00BE6F32">
      <w:pPr>
        <w:numPr>
          <w:ilvl w:val="0"/>
          <w:numId w:val="16"/>
        </w:numPr>
        <w:spacing w:line="440" w:lineRule="exact"/>
        <w:rPr>
          <w:rFonts w:ascii="宋体" w:hAnsi="宋体"/>
          <w:sz w:val="24"/>
        </w:rPr>
      </w:pPr>
      <w:r>
        <w:rPr>
          <w:rFonts w:ascii="宋体" w:hAnsi="宋体" w:hint="eastAsia"/>
          <w:sz w:val="24"/>
        </w:rPr>
        <w:t>本项目实施必须的备品、备件（须注明数量）</w:t>
      </w:r>
    </w:p>
    <w:p w:rsidR="0070645D" w:rsidRDefault="00BE6F32">
      <w:pPr>
        <w:numPr>
          <w:ilvl w:val="0"/>
          <w:numId w:val="16"/>
        </w:numPr>
        <w:spacing w:line="440" w:lineRule="exact"/>
        <w:rPr>
          <w:rFonts w:ascii="宋体" w:hAnsi="宋体"/>
          <w:sz w:val="24"/>
        </w:rPr>
      </w:pPr>
      <w:r>
        <w:rPr>
          <w:rFonts w:ascii="宋体" w:hAnsi="宋体" w:hint="eastAsia"/>
          <w:sz w:val="24"/>
        </w:rPr>
        <w:t>常用消耗的备品、备件（须注明单价）</w:t>
      </w:r>
    </w:p>
    <w:p w:rsidR="0070645D" w:rsidRDefault="0070645D">
      <w:pPr>
        <w:spacing w:line="360" w:lineRule="auto"/>
        <w:jc w:val="left"/>
        <w:rPr>
          <w:rFonts w:ascii="宋体" w:hAnsi="Calibri"/>
          <w:sz w:val="24"/>
        </w:rPr>
      </w:pPr>
    </w:p>
    <w:p w:rsidR="0070645D" w:rsidRDefault="0070645D">
      <w:pPr>
        <w:spacing w:line="360" w:lineRule="auto"/>
        <w:jc w:val="left"/>
        <w:rPr>
          <w:rFonts w:ascii="宋体" w:hAnsi="Calibri"/>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70645D" w:rsidRDefault="00BE6F32">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70645D" w:rsidRDefault="00BE6F32">
      <w:pPr>
        <w:tabs>
          <w:tab w:val="center" w:pos="4832"/>
          <w:tab w:val="left" w:pos="7140"/>
        </w:tabs>
        <w:jc w:val="center"/>
        <w:outlineLvl w:val="1"/>
        <w:rPr>
          <w:rFonts w:ascii="宋体" w:hAnsi="宋体" w:cs="宋体"/>
          <w:b/>
          <w:sz w:val="24"/>
        </w:rPr>
      </w:pPr>
      <w:r>
        <w:rPr>
          <w:rFonts w:ascii="宋体" w:hAnsi="Calibri" w:cs="Arial"/>
          <w:b/>
          <w:bCs/>
          <w:kern w:val="36"/>
          <w:sz w:val="24"/>
        </w:rPr>
        <w:br w:type="page"/>
      </w:r>
      <w:bookmarkStart w:id="73" w:name="_Toc93592770"/>
      <w:bookmarkStart w:id="74" w:name="_Toc54363990"/>
      <w:r>
        <w:rPr>
          <w:rFonts w:ascii="宋体" w:hAnsi="宋体" w:cs="宋体" w:hint="eastAsia"/>
          <w:b/>
          <w:sz w:val="24"/>
        </w:rPr>
        <w:lastRenderedPageBreak/>
        <w:t>四、技术条款偏离表</w:t>
      </w:r>
      <w:bookmarkEnd w:id="73"/>
      <w:bookmarkEnd w:id="74"/>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70645D">
        <w:trPr>
          <w:jc w:val="center"/>
        </w:trPr>
        <w:tc>
          <w:tcPr>
            <w:tcW w:w="905" w:type="dxa"/>
            <w:vAlign w:val="center"/>
          </w:tcPr>
          <w:p w:rsidR="0070645D" w:rsidRDefault="00BE6F32">
            <w:pPr>
              <w:jc w:val="center"/>
              <w:rPr>
                <w:rFonts w:ascii="宋体" w:hAnsi="Calibri" w:cs="宋体"/>
                <w:bCs/>
                <w:sz w:val="24"/>
              </w:rPr>
            </w:pPr>
            <w:r>
              <w:rPr>
                <w:rFonts w:ascii="宋体" w:hAnsi="宋体" w:cs="宋体" w:hint="eastAsia"/>
                <w:bCs/>
                <w:sz w:val="24"/>
              </w:rPr>
              <w:t>序号</w:t>
            </w:r>
          </w:p>
        </w:tc>
        <w:tc>
          <w:tcPr>
            <w:tcW w:w="1357" w:type="dxa"/>
            <w:vAlign w:val="center"/>
          </w:tcPr>
          <w:p w:rsidR="0070645D" w:rsidRDefault="00BE6F32">
            <w:pPr>
              <w:jc w:val="center"/>
              <w:rPr>
                <w:rFonts w:ascii="宋体" w:hAnsi="Calibri" w:cs="宋体"/>
                <w:bCs/>
                <w:sz w:val="24"/>
              </w:rPr>
            </w:pPr>
            <w:r>
              <w:rPr>
                <w:rFonts w:ascii="宋体" w:hAnsi="宋体" w:cs="宋体" w:hint="eastAsia"/>
                <w:bCs/>
                <w:sz w:val="24"/>
              </w:rPr>
              <w:t>货物名称</w:t>
            </w:r>
          </w:p>
        </w:tc>
        <w:tc>
          <w:tcPr>
            <w:tcW w:w="1326" w:type="dxa"/>
            <w:vAlign w:val="center"/>
          </w:tcPr>
          <w:p w:rsidR="0070645D" w:rsidRDefault="00BE6F32">
            <w:pPr>
              <w:jc w:val="center"/>
              <w:rPr>
                <w:rFonts w:ascii="宋体" w:hAnsi="Calibri" w:cs="宋体"/>
                <w:bCs/>
                <w:sz w:val="24"/>
              </w:rPr>
            </w:pPr>
            <w:r>
              <w:rPr>
                <w:rFonts w:ascii="宋体" w:hAnsi="宋体" w:cs="宋体" w:hint="eastAsia"/>
                <w:bCs/>
                <w:sz w:val="24"/>
              </w:rPr>
              <w:t>招标文件条目号</w:t>
            </w:r>
          </w:p>
        </w:tc>
        <w:tc>
          <w:tcPr>
            <w:tcW w:w="1326" w:type="dxa"/>
            <w:vAlign w:val="center"/>
          </w:tcPr>
          <w:p w:rsidR="0070645D" w:rsidRDefault="00BE6F32">
            <w:pPr>
              <w:jc w:val="center"/>
              <w:rPr>
                <w:rFonts w:ascii="宋体" w:hAnsi="Calibri" w:cs="宋体"/>
                <w:bCs/>
                <w:sz w:val="24"/>
              </w:rPr>
            </w:pPr>
            <w:r>
              <w:rPr>
                <w:rFonts w:ascii="宋体" w:hAnsi="宋体" w:cs="宋体" w:hint="eastAsia"/>
                <w:bCs/>
                <w:sz w:val="24"/>
              </w:rPr>
              <w:t>招标文件要求规格</w:t>
            </w:r>
          </w:p>
        </w:tc>
        <w:tc>
          <w:tcPr>
            <w:tcW w:w="1326" w:type="dxa"/>
            <w:vAlign w:val="center"/>
          </w:tcPr>
          <w:p w:rsidR="0070645D" w:rsidRDefault="00BE6F32">
            <w:pPr>
              <w:jc w:val="center"/>
              <w:rPr>
                <w:rFonts w:ascii="宋体" w:hAnsi="Calibri" w:cs="宋体"/>
                <w:bCs/>
                <w:sz w:val="24"/>
              </w:rPr>
            </w:pPr>
            <w:r>
              <w:rPr>
                <w:rFonts w:ascii="宋体" w:hAnsi="宋体" w:cs="宋体" w:hint="eastAsia"/>
                <w:bCs/>
                <w:sz w:val="24"/>
              </w:rPr>
              <w:t>投标规格</w:t>
            </w:r>
          </w:p>
        </w:tc>
        <w:tc>
          <w:tcPr>
            <w:tcW w:w="1327" w:type="dxa"/>
            <w:vAlign w:val="center"/>
          </w:tcPr>
          <w:p w:rsidR="0070645D" w:rsidRDefault="00BE6F32">
            <w:pPr>
              <w:jc w:val="center"/>
              <w:rPr>
                <w:rFonts w:ascii="宋体" w:hAnsi="Calibri" w:cs="宋体"/>
                <w:bCs/>
                <w:sz w:val="24"/>
              </w:rPr>
            </w:pPr>
            <w:r>
              <w:rPr>
                <w:rFonts w:ascii="宋体" w:hAnsi="宋体" w:cs="宋体" w:hint="eastAsia"/>
                <w:bCs/>
                <w:sz w:val="24"/>
              </w:rPr>
              <w:t>偏离</w:t>
            </w:r>
          </w:p>
        </w:tc>
        <w:tc>
          <w:tcPr>
            <w:tcW w:w="1327" w:type="dxa"/>
            <w:vAlign w:val="center"/>
          </w:tcPr>
          <w:p w:rsidR="0070645D" w:rsidRDefault="00BE6F32">
            <w:pPr>
              <w:jc w:val="center"/>
              <w:rPr>
                <w:rFonts w:ascii="宋体" w:hAnsi="Calibri" w:cs="宋体"/>
                <w:bCs/>
                <w:sz w:val="24"/>
              </w:rPr>
            </w:pPr>
            <w:r>
              <w:rPr>
                <w:rFonts w:ascii="宋体" w:hAnsi="宋体" w:cs="宋体" w:hint="eastAsia"/>
                <w:bCs/>
                <w:sz w:val="24"/>
              </w:rPr>
              <w:t>说明</w:t>
            </w:r>
          </w:p>
        </w:tc>
      </w:tr>
      <w:tr w:rsidR="0070645D">
        <w:trPr>
          <w:jc w:val="center"/>
        </w:trPr>
        <w:tc>
          <w:tcPr>
            <w:tcW w:w="905" w:type="dxa"/>
          </w:tcPr>
          <w:p w:rsidR="0070645D" w:rsidRDefault="0070645D">
            <w:pPr>
              <w:jc w:val="center"/>
              <w:rPr>
                <w:rFonts w:ascii="宋体" w:hAnsi="Calibri" w:cs="宋体"/>
                <w:b/>
                <w:bCs/>
                <w:sz w:val="24"/>
              </w:rPr>
            </w:pPr>
          </w:p>
        </w:tc>
        <w:tc>
          <w:tcPr>
            <w:tcW w:w="1357"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7" w:type="dxa"/>
          </w:tcPr>
          <w:p w:rsidR="0070645D" w:rsidRDefault="0070645D">
            <w:pPr>
              <w:jc w:val="center"/>
              <w:rPr>
                <w:rFonts w:ascii="宋体" w:hAnsi="Calibri" w:cs="宋体"/>
                <w:b/>
                <w:bCs/>
                <w:sz w:val="24"/>
              </w:rPr>
            </w:pPr>
          </w:p>
        </w:tc>
        <w:tc>
          <w:tcPr>
            <w:tcW w:w="1327" w:type="dxa"/>
          </w:tcPr>
          <w:p w:rsidR="0070645D" w:rsidRDefault="0070645D">
            <w:pPr>
              <w:jc w:val="center"/>
              <w:rPr>
                <w:rFonts w:ascii="宋体" w:hAnsi="Calibri" w:cs="宋体"/>
                <w:b/>
                <w:bCs/>
                <w:sz w:val="24"/>
              </w:rPr>
            </w:pPr>
          </w:p>
        </w:tc>
      </w:tr>
      <w:tr w:rsidR="0070645D">
        <w:trPr>
          <w:jc w:val="center"/>
        </w:trPr>
        <w:tc>
          <w:tcPr>
            <w:tcW w:w="905" w:type="dxa"/>
          </w:tcPr>
          <w:p w:rsidR="0070645D" w:rsidRDefault="0070645D">
            <w:pPr>
              <w:jc w:val="center"/>
              <w:rPr>
                <w:rFonts w:ascii="宋体" w:hAnsi="Calibri" w:cs="宋体"/>
                <w:b/>
                <w:bCs/>
                <w:sz w:val="24"/>
              </w:rPr>
            </w:pPr>
          </w:p>
        </w:tc>
        <w:tc>
          <w:tcPr>
            <w:tcW w:w="1357"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7" w:type="dxa"/>
          </w:tcPr>
          <w:p w:rsidR="0070645D" w:rsidRDefault="0070645D">
            <w:pPr>
              <w:jc w:val="center"/>
              <w:rPr>
                <w:rFonts w:ascii="宋体" w:hAnsi="Calibri" w:cs="宋体"/>
                <w:b/>
                <w:bCs/>
                <w:sz w:val="24"/>
              </w:rPr>
            </w:pPr>
          </w:p>
        </w:tc>
        <w:tc>
          <w:tcPr>
            <w:tcW w:w="1327" w:type="dxa"/>
          </w:tcPr>
          <w:p w:rsidR="0070645D" w:rsidRDefault="0070645D">
            <w:pPr>
              <w:jc w:val="center"/>
              <w:rPr>
                <w:rFonts w:ascii="宋体" w:hAnsi="Calibri" w:cs="宋体"/>
                <w:b/>
                <w:bCs/>
                <w:sz w:val="24"/>
              </w:rPr>
            </w:pPr>
          </w:p>
        </w:tc>
      </w:tr>
      <w:tr w:rsidR="0070645D">
        <w:trPr>
          <w:jc w:val="center"/>
        </w:trPr>
        <w:tc>
          <w:tcPr>
            <w:tcW w:w="905" w:type="dxa"/>
          </w:tcPr>
          <w:p w:rsidR="0070645D" w:rsidRDefault="0070645D">
            <w:pPr>
              <w:jc w:val="center"/>
              <w:rPr>
                <w:rFonts w:ascii="宋体" w:hAnsi="Calibri" w:cs="宋体"/>
                <w:b/>
                <w:bCs/>
                <w:sz w:val="24"/>
              </w:rPr>
            </w:pPr>
          </w:p>
        </w:tc>
        <w:tc>
          <w:tcPr>
            <w:tcW w:w="1357"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7" w:type="dxa"/>
          </w:tcPr>
          <w:p w:rsidR="0070645D" w:rsidRDefault="0070645D">
            <w:pPr>
              <w:jc w:val="center"/>
              <w:rPr>
                <w:rFonts w:ascii="宋体" w:hAnsi="Calibri" w:cs="宋体"/>
                <w:b/>
                <w:bCs/>
                <w:sz w:val="24"/>
              </w:rPr>
            </w:pPr>
          </w:p>
        </w:tc>
        <w:tc>
          <w:tcPr>
            <w:tcW w:w="1327" w:type="dxa"/>
          </w:tcPr>
          <w:p w:rsidR="0070645D" w:rsidRDefault="0070645D">
            <w:pPr>
              <w:jc w:val="center"/>
              <w:rPr>
                <w:rFonts w:ascii="宋体" w:hAnsi="Calibri" w:cs="宋体"/>
                <w:b/>
                <w:bCs/>
                <w:sz w:val="24"/>
              </w:rPr>
            </w:pPr>
          </w:p>
        </w:tc>
      </w:tr>
      <w:tr w:rsidR="0070645D">
        <w:trPr>
          <w:jc w:val="center"/>
        </w:trPr>
        <w:tc>
          <w:tcPr>
            <w:tcW w:w="905" w:type="dxa"/>
          </w:tcPr>
          <w:p w:rsidR="0070645D" w:rsidRDefault="0070645D">
            <w:pPr>
              <w:jc w:val="center"/>
              <w:rPr>
                <w:rFonts w:ascii="宋体" w:hAnsi="Calibri" w:cs="宋体"/>
                <w:b/>
                <w:bCs/>
                <w:sz w:val="24"/>
              </w:rPr>
            </w:pPr>
          </w:p>
        </w:tc>
        <w:tc>
          <w:tcPr>
            <w:tcW w:w="1357"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7" w:type="dxa"/>
          </w:tcPr>
          <w:p w:rsidR="0070645D" w:rsidRDefault="0070645D">
            <w:pPr>
              <w:jc w:val="center"/>
              <w:rPr>
                <w:rFonts w:ascii="宋体" w:hAnsi="Calibri" w:cs="宋体"/>
                <w:b/>
                <w:bCs/>
                <w:sz w:val="24"/>
              </w:rPr>
            </w:pPr>
          </w:p>
        </w:tc>
        <w:tc>
          <w:tcPr>
            <w:tcW w:w="1327" w:type="dxa"/>
          </w:tcPr>
          <w:p w:rsidR="0070645D" w:rsidRDefault="0070645D">
            <w:pPr>
              <w:jc w:val="center"/>
              <w:rPr>
                <w:rFonts w:ascii="宋体" w:hAnsi="Calibri" w:cs="宋体"/>
                <w:b/>
                <w:bCs/>
                <w:sz w:val="24"/>
              </w:rPr>
            </w:pPr>
          </w:p>
        </w:tc>
      </w:tr>
      <w:tr w:rsidR="0070645D">
        <w:trPr>
          <w:jc w:val="center"/>
        </w:trPr>
        <w:tc>
          <w:tcPr>
            <w:tcW w:w="905" w:type="dxa"/>
          </w:tcPr>
          <w:p w:rsidR="0070645D" w:rsidRDefault="0070645D">
            <w:pPr>
              <w:jc w:val="center"/>
              <w:rPr>
                <w:rFonts w:ascii="宋体" w:hAnsi="Calibri" w:cs="宋体"/>
                <w:b/>
                <w:bCs/>
                <w:sz w:val="24"/>
              </w:rPr>
            </w:pPr>
          </w:p>
        </w:tc>
        <w:tc>
          <w:tcPr>
            <w:tcW w:w="1357"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6" w:type="dxa"/>
          </w:tcPr>
          <w:p w:rsidR="0070645D" w:rsidRDefault="0070645D">
            <w:pPr>
              <w:jc w:val="center"/>
              <w:rPr>
                <w:rFonts w:ascii="宋体" w:hAnsi="Calibri" w:cs="宋体"/>
                <w:b/>
                <w:bCs/>
                <w:sz w:val="24"/>
              </w:rPr>
            </w:pPr>
          </w:p>
        </w:tc>
        <w:tc>
          <w:tcPr>
            <w:tcW w:w="1327" w:type="dxa"/>
          </w:tcPr>
          <w:p w:rsidR="0070645D" w:rsidRDefault="0070645D">
            <w:pPr>
              <w:jc w:val="center"/>
              <w:rPr>
                <w:rFonts w:ascii="宋体" w:hAnsi="Calibri" w:cs="宋体"/>
                <w:b/>
                <w:bCs/>
                <w:sz w:val="24"/>
              </w:rPr>
            </w:pPr>
          </w:p>
        </w:tc>
        <w:tc>
          <w:tcPr>
            <w:tcW w:w="1327" w:type="dxa"/>
          </w:tcPr>
          <w:p w:rsidR="0070645D" w:rsidRDefault="0070645D">
            <w:pPr>
              <w:jc w:val="center"/>
              <w:rPr>
                <w:rFonts w:ascii="宋体" w:hAnsi="Calibri" w:cs="宋体"/>
                <w:b/>
                <w:bCs/>
                <w:sz w:val="24"/>
              </w:rPr>
            </w:pPr>
          </w:p>
        </w:tc>
      </w:tr>
    </w:tbl>
    <w:p w:rsidR="0070645D" w:rsidRDefault="00BE6F32">
      <w:pPr>
        <w:spacing w:line="360" w:lineRule="auto"/>
        <w:ind w:firstLineChars="198" w:firstLine="475"/>
        <w:jc w:val="left"/>
        <w:rPr>
          <w:rFonts w:ascii="宋体" w:hAnsi="Calibri"/>
          <w:sz w:val="24"/>
        </w:rPr>
      </w:pPr>
      <w:r>
        <w:rPr>
          <w:rFonts w:ascii="宋体" w:hAnsi="宋体" w:hint="eastAsia"/>
          <w:sz w:val="24"/>
        </w:rPr>
        <w:t>备注：投标人应根据其提供的货物，对照招标文件第四章“项目说明和采购需求”及第五章详细评审中的要求，有差异的，则在此表中列明实际响应的内容提要并加以说明，以便查对。本表包括所有的技术响应及差异。无差异说明表示完全响应。</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70645D" w:rsidRDefault="00BE6F32">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70645D" w:rsidRDefault="00BE6F32">
      <w:pPr>
        <w:tabs>
          <w:tab w:val="center" w:pos="4832"/>
          <w:tab w:val="left" w:pos="7140"/>
        </w:tabs>
        <w:jc w:val="center"/>
        <w:outlineLvl w:val="1"/>
        <w:rPr>
          <w:rFonts w:ascii="宋体" w:hAnsi="宋体" w:cs="宋体"/>
          <w:b/>
          <w:sz w:val="24"/>
        </w:rPr>
      </w:pPr>
      <w:r>
        <w:rPr>
          <w:rFonts w:ascii="宋体" w:hAnsi="Calibri" w:cs="Arial"/>
          <w:b/>
          <w:bCs/>
          <w:kern w:val="36"/>
          <w:sz w:val="24"/>
        </w:rPr>
        <w:br w:type="page"/>
      </w:r>
      <w:bookmarkStart w:id="75" w:name="_Toc54363991"/>
      <w:bookmarkStart w:id="76" w:name="_Toc93592771"/>
      <w:r>
        <w:rPr>
          <w:rFonts w:ascii="宋体" w:hAnsi="宋体" w:cs="宋体" w:hint="eastAsia"/>
          <w:b/>
          <w:sz w:val="24"/>
        </w:rPr>
        <w:lastRenderedPageBreak/>
        <w:t>五、商务条款偏离表</w:t>
      </w:r>
      <w:bookmarkEnd w:id="75"/>
      <w:bookmarkEnd w:id="76"/>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70645D">
        <w:trPr>
          <w:trHeight w:val="643"/>
          <w:jc w:val="center"/>
        </w:trPr>
        <w:tc>
          <w:tcPr>
            <w:tcW w:w="806" w:type="dxa"/>
            <w:vAlign w:val="center"/>
          </w:tcPr>
          <w:p w:rsidR="0070645D" w:rsidRDefault="00BE6F32">
            <w:pPr>
              <w:jc w:val="center"/>
              <w:rPr>
                <w:rFonts w:ascii="宋体" w:hAnsi="Calibri" w:cs="宋体"/>
                <w:bCs/>
                <w:sz w:val="24"/>
              </w:rPr>
            </w:pPr>
            <w:r>
              <w:rPr>
                <w:rFonts w:ascii="宋体" w:hAnsi="宋体" w:cs="宋体" w:hint="eastAsia"/>
                <w:bCs/>
                <w:sz w:val="24"/>
              </w:rPr>
              <w:t>序号</w:t>
            </w:r>
          </w:p>
        </w:tc>
        <w:tc>
          <w:tcPr>
            <w:tcW w:w="2070" w:type="dxa"/>
            <w:vAlign w:val="center"/>
          </w:tcPr>
          <w:p w:rsidR="0070645D" w:rsidRDefault="00BE6F32">
            <w:pPr>
              <w:jc w:val="center"/>
              <w:rPr>
                <w:rFonts w:ascii="宋体" w:hAnsi="Calibri" w:cs="宋体"/>
                <w:bCs/>
                <w:sz w:val="24"/>
              </w:rPr>
            </w:pPr>
            <w:r>
              <w:rPr>
                <w:rFonts w:ascii="宋体" w:hAnsi="宋体" w:cs="宋体" w:hint="eastAsia"/>
                <w:bCs/>
                <w:sz w:val="24"/>
              </w:rPr>
              <w:t>招标文件条目号</w:t>
            </w:r>
          </w:p>
        </w:tc>
        <w:tc>
          <w:tcPr>
            <w:tcW w:w="2052" w:type="dxa"/>
            <w:vAlign w:val="center"/>
          </w:tcPr>
          <w:p w:rsidR="0070645D" w:rsidRDefault="00BE6F32">
            <w:pPr>
              <w:jc w:val="center"/>
              <w:rPr>
                <w:rFonts w:ascii="宋体" w:hAnsi="Calibri" w:cs="宋体"/>
                <w:bCs/>
                <w:sz w:val="24"/>
              </w:rPr>
            </w:pPr>
            <w:r>
              <w:rPr>
                <w:rFonts w:ascii="宋体" w:hAnsi="宋体" w:cs="宋体" w:hint="eastAsia"/>
                <w:bCs/>
                <w:sz w:val="24"/>
              </w:rPr>
              <w:t>招标文件的商务条款</w:t>
            </w:r>
          </w:p>
        </w:tc>
        <w:tc>
          <w:tcPr>
            <w:tcW w:w="2126" w:type="dxa"/>
            <w:vAlign w:val="center"/>
          </w:tcPr>
          <w:p w:rsidR="0070645D" w:rsidRDefault="00BE6F32">
            <w:pPr>
              <w:jc w:val="center"/>
              <w:rPr>
                <w:rFonts w:ascii="宋体" w:hAnsi="Calibri" w:cs="宋体"/>
                <w:bCs/>
                <w:sz w:val="24"/>
              </w:rPr>
            </w:pPr>
            <w:r>
              <w:rPr>
                <w:rFonts w:ascii="宋体" w:hAnsi="宋体" w:cs="宋体" w:hint="eastAsia"/>
                <w:bCs/>
                <w:sz w:val="24"/>
              </w:rPr>
              <w:t>投标文件的商务条款</w:t>
            </w:r>
          </w:p>
        </w:tc>
        <w:tc>
          <w:tcPr>
            <w:tcW w:w="1985" w:type="dxa"/>
            <w:vAlign w:val="center"/>
          </w:tcPr>
          <w:p w:rsidR="0070645D" w:rsidRDefault="00BE6F32">
            <w:pPr>
              <w:jc w:val="center"/>
              <w:rPr>
                <w:rFonts w:ascii="宋体" w:hAnsi="Calibri" w:cs="宋体"/>
                <w:bCs/>
                <w:sz w:val="24"/>
              </w:rPr>
            </w:pPr>
            <w:r>
              <w:rPr>
                <w:rFonts w:ascii="宋体" w:hAnsi="宋体" w:cs="宋体" w:hint="eastAsia"/>
                <w:bCs/>
                <w:sz w:val="24"/>
              </w:rPr>
              <w:t>说明</w:t>
            </w:r>
          </w:p>
        </w:tc>
      </w:tr>
      <w:tr w:rsidR="0070645D">
        <w:trPr>
          <w:trHeight w:val="330"/>
          <w:jc w:val="center"/>
        </w:trPr>
        <w:tc>
          <w:tcPr>
            <w:tcW w:w="806" w:type="dxa"/>
          </w:tcPr>
          <w:p w:rsidR="0070645D" w:rsidRDefault="0070645D">
            <w:pPr>
              <w:jc w:val="center"/>
              <w:rPr>
                <w:rFonts w:ascii="宋体" w:hAnsi="Calibri" w:cs="宋体"/>
                <w:b/>
                <w:bCs/>
                <w:sz w:val="24"/>
              </w:rPr>
            </w:pPr>
          </w:p>
        </w:tc>
        <w:tc>
          <w:tcPr>
            <w:tcW w:w="2070" w:type="dxa"/>
          </w:tcPr>
          <w:p w:rsidR="0070645D" w:rsidRDefault="0070645D">
            <w:pPr>
              <w:jc w:val="center"/>
              <w:rPr>
                <w:rFonts w:ascii="宋体" w:hAnsi="Calibri" w:cs="宋体"/>
                <w:b/>
                <w:bCs/>
                <w:sz w:val="24"/>
              </w:rPr>
            </w:pPr>
          </w:p>
        </w:tc>
        <w:tc>
          <w:tcPr>
            <w:tcW w:w="2052" w:type="dxa"/>
          </w:tcPr>
          <w:p w:rsidR="0070645D" w:rsidRDefault="0070645D">
            <w:pPr>
              <w:jc w:val="center"/>
              <w:rPr>
                <w:rFonts w:ascii="宋体" w:hAnsi="Calibri" w:cs="宋体"/>
                <w:b/>
                <w:bCs/>
                <w:sz w:val="24"/>
              </w:rPr>
            </w:pPr>
          </w:p>
        </w:tc>
        <w:tc>
          <w:tcPr>
            <w:tcW w:w="2126" w:type="dxa"/>
          </w:tcPr>
          <w:p w:rsidR="0070645D" w:rsidRDefault="0070645D">
            <w:pPr>
              <w:jc w:val="center"/>
              <w:rPr>
                <w:rFonts w:ascii="宋体" w:hAnsi="Calibri" w:cs="宋体"/>
                <w:b/>
                <w:bCs/>
                <w:sz w:val="24"/>
              </w:rPr>
            </w:pPr>
          </w:p>
        </w:tc>
        <w:tc>
          <w:tcPr>
            <w:tcW w:w="1985" w:type="dxa"/>
          </w:tcPr>
          <w:p w:rsidR="0070645D" w:rsidRDefault="0070645D">
            <w:pPr>
              <w:jc w:val="center"/>
              <w:rPr>
                <w:rFonts w:ascii="宋体" w:hAnsi="Calibri" w:cs="宋体"/>
                <w:b/>
                <w:bCs/>
                <w:sz w:val="24"/>
              </w:rPr>
            </w:pPr>
          </w:p>
        </w:tc>
      </w:tr>
      <w:tr w:rsidR="0070645D">
        <w:trPr>
          <w:trHeight w:val="330"/>
          <w:jc w:val="center"/>
        </w:trPr>
        <w:tc>
          <w:tcPr>
            <w:tcW w:w="806" w:type="dxa"/>
          </w:tcPr>
          <w:p w:rsidR="0070645D" w:rsidRDefault="0070645D">
            <w:pPr>
              <w:jc w:val="center"/>
              <w:rPr>
                <w:rFonts w:ascii="宋体" w:hAnsi="Calibri" w:cs="宋体"/>
                <w:b/>
                <w:bCs/>
                <w:sz w:val="24"/>
              </w:rPr>
            </w:pPr>
          </w:p>
        </w:tc>
        <w:tc>
          <w:tcPr>
            <w:tcW w:w="2070" w:type="dxa"/>
          </w:tcPr>
          <w:p w:rsidR="0070645D" w:rsidRDefault="0070645D">
            <w:pPr>
              <w:jc w:val="center"/>
              <w:rPr>
                <w:rFonts w:ascii="宋体" w:hAnsi="Calibri" w:cs="宋体"/>
                <w:b/>
                <w:bCs/>
                <w:sz w:val="24"/>
              </w:rPr>
            </w:pPr>
          </w:p>
        </w:tc>
        <w:tc>
          <w:tcPr>
            <w:tcW w:w="2052" w:type="dxa"/>
          </w:tcPr>
          <w:p w:rsidR="0070645D" w:rsidRDefault="0070645D">
            <w:pPr>
              <w:jc w:val="center"/>
              <w:rPr>
                <w:rFonts w:ascii="宋体" w:hAnsi="Calibri" w:cs="宋体"/>
                <w:b/>
                <w:bCs/>
                <w:sz w:val="24"/>
              </w:rPr>
            </w:pPr>
          </w:p>
        </w:tc>
        <w:tc>
          <w:tcPr>
            <w:tcW w:w="2126" w:type="dxa"/>
          </w:tcPr>
          <w:p w:rsidR="0070645D" w:rsidRDefault="0070645D">
            <w:pPr>
              <w:jc w:val="center"/>
              <w:rPr>
                <w:rFonts w:ascii="宋体" w:hAnsi="Calibri" w:cs="宋体"/>
                <w:b/>
                <w:bCs/>
                <w:sz w:val="24"/>
              </w:rPr>
            </w:pPr>
          </w:p>
        </w:tc>
        <w:tc>
          <w:tcPr>
            <w:tcW w:w="1985" w:type="dxa"/>
          </w:tcPr>
          <w:p w:rsidR="0070645D" w:rsidRDefault="0070645D">
            <w:pPr>
              <w:jc w:val="center"/>
              <w:rPr>
                <w:rFonts w:ascii="宋体" w:hAnsi="Calibri" w:cs="宋体"/>
                <w:b/>
                <w:bCs/>
                <w:sz w:val="24"/>
              </w:rPr>
            </w:pPr>
          </w:p>
        </w:tc>
      </w:tr>
      <w:tr w:rsidR="0070645D">
        <w:trPr>
          <w:trHeight w:val="330"/>
          <w:jc w:val="center"/>
        </w:trPr>
        <w:tc>
          <w:tcPr>
            <w:tcW w:w="806" w:type="dxa"/>
          </w:tcPr>
          <w:p w:rsidR="0070645D" w:rsidRDefault="0070645D">
            <w:pPr>
              <w:jc w:val="center"/>
              <w:rPr>
                <w:rFonts w:ascii="宋体" w:hAnsi="Calibri" w:cs="宋体"/>
                <w:b/>
                <w:bCs/>
                <w:sz w:val="24"/>
              </w:rPr>
            </w:pPr>
          </w:p>
        </w:tc>
        <w:tc>
          <w:tcPr>
            <w:tcW w:w="2070" w:type="dxa"/>
          </w:tcPr>
          <w:p w:rsidR="0070645D" w:rsidRDefault="0070645D">
            <w:pPr>
              <w:jc w:val="center"/>
              <w:rPr>
                <w:rFonts w:ascii="宋体" w:hAnsi="Calibri" w:cs="宋体"/>
                <w:b/>
                <w:bCs/>
                <w:sz w:val="24"/>
              </w:rPr>
            </w:pPr>
          </w:p>
        </w:tc>
        <w:tc>
          <w:tcPr>
            <w:tcW w:w="2052" w:type="dxa"/>
          </w:tcPr>
          <w:p w:rsidR="0070645D" w:rsidRDefault="0070645D">
            <w:pPr>
              <w:jc w:val="center"/>
              <w:rPr>
                <w:rFonts w:ascii="宋体" w:hAnsi="Calibri" w:cs="宋体"/>
                <w:b/>
                <w:bCs/>
                <w:sz w:val="24"/>
              </w:rPr>
            </w:pPr>
          </w:p>
        </w:tc>
        <w:tc>
          <w:tcPr>
            <w:tcW w:w="2126" w:type="dxa"/>
          </w:tcPr>
          <w:p w:rsidR="0070645D" w:rsidRDefault="0070645D">
            <w:pPr>
              <w:jc w:val="center"/>
              <w:rPr>
                <w:rFonts w:ascii="宋体" w:hAnsi="Calibri" w:cs="宋体"/>
                <w:b/>
                <w:bCs/>
                <w:sz w:val="24"/>
              </w:rPr>
            </w:pPr>
          </w:p>
        </w:tc>
        <w:tc>
          <w:tcPr>
            <w:tcW w:w="1985" w:type="dxa"/>
          </w:tcPr>
          <w:p w:rsidR="0070645D" w:rsidRDefault="0070645D">
            <w:pPr>
              <w:jc w:val="center"/>
              <w:rPr>
                <w:rFonts w:ascii="宋体" w:hAnsi="Calibri" w:cs="宋体"/>
                <w:b/>
                <w:bCs/>
                <w:sz w:val="24"/>
              </w:rPr>
            </w:pPr>
          </w:p>
        </w:tc>
      </w:tr>
      <w:tr w:rsidR="0070645D">
        <w:trPr>
          <w:trHeight w:val="330"/>
          <w:jc w:val="center"/>
        </w:trPr>
        <w:tc>
          <w:tcPr>
            <w:tcW w:w="806" w:type="dxa"/>
          </w:tcPr>
          <w:p w:rsidR="0070645D" w:rsidRDefault="0070645D">
            <w:pPr>
              <w:jc w:val="center"/>
              <w:rPr>
                <w:rFonts w:ascii="宋体" w:hAnsi="Calibri" w:cs="宋体"/>
                <w:b/>
                <w:bCs/>
                <w:sz w:val="24"/>
              </w:rPr>
            </w:pPr>
          </w:p>
        </w:tc>
        <w:tc>
          <w:tcPr>
            <w:tcW w:w="2070" w:type="dxa"/>
          </w:tcPr>
          <w:p w:rsidR="0070645D" w:rsidRDefault="0070645D">
            <w:pPr>
              <w:jc w:val="center"/>
              <w:rPr>
                <w:rFonts w:ascii="宋体" w:hAnsi="Calibri" w:cs="宋体"/>
                <w:b/>
                <w:bCs/>
                <w:sz w:val="24"/>
              </w:rPr>
            </w:pPr>
          </w:p>
        </w:tc>
        <w:tc>
          <w:tcPr>
            <w:tcW w:w="2052" w:type="dxa"/>
          </w:tcPr>
          <w:p w:rsidR="0070645D" w:rsidRDefault="0070645D">
            <w:pPr>
              <w:jc w:val="center"/>
              <w:rPr>
                <w:rFonts w:ascii="宋体" w:hAnsi="Calibri" w:cs="宋体"/>
                <w:b/>
                <w:bCs/>
                <w:sz w:val="24"/>
              </w:rPr>
            </w:pPr>
          </w:p>
        </w:tc>
        <w:tc>
          <w:tcPr>
            <w:tcW w:w="2126" w:type="dxa"/>
          </w:tcPr>
          <w:p w:rsidR="0070645D" w:rsidRDefault="0070645D">
            <w:pPr>
              <w:jc w:val="center"/>
              <w:rPr>
                <w:rFonts w:ascii="宋体" w:hAnsi="Calibri" w:cs="宋体"/>
                <w:b/>
                <w:bCs/>
                <w:sz w:val="24"/>
              </w:rPr>
            </w:pPr>
          </w:p>
        </w:tc>
        <w:tc>
          <w:tcPr>
            <w:tcW w:w="1985" w:type="dxa"/>
          </w:tcPr>
          <w:p w:rsidR="0070645D" w:rsidRDefault="0070645D">
            <w:pPr>
              <w:jc w:val="center"/>
              <w:rPr>
                <w:rFonts w:ascii="宋体" w:hAnsi="Calibri" w:cs="宋体"/>
                <w:b/>
                <w:bCs/>
                <w:sz w:val="24"/>
              </w:rPr>
            </w:pPr>
          </w:p>
        </w:tc>
      </w:tr>
      <w:tr w:rsidR="0070645D">
        <w:trPr>
          <w:trHeight w:val="330"/>
          <w:jc w:val="center"/>
        </w:trPr>
        <w:tc>
          <w:tcPr>
            <w:tcW w:w="806" w:type="dxa"/>
          </w:tcPr>
          <w:p w:rsidR="0070645D" w:rsidRDefault="0070645D">
            <w:pPr>
              <w:jc w:val="center"/>
              <w:rPr>
                <w:rFonts w:ascii="宋体" w:hAnsi="Calibri" w:cs="宋体"/>
                <w:b/>
                <w:bCs/>
                <w:sz w:val="24"/>
              </w:rPr>
            </w:pPr>
          </w:p>
        </w:tc>
        <w:tc>
          <w:tcPr>
            <w:tcW w:w="2070" w:type="dxa"/>
          </w:tcPr>
          <w:p w:rsidR="0070645D" w:rsidRDefault="0070645D">
            <w:pPr>
              <w:jc w:val="center"/>
              <w:rPr>
                <w:rFonts w:ascii="宋体" w:hAnsi="Calibri" w:cs="宋体"/>
                <w:b/>
                <w:bCs/>
                <w:sz w:val="24"/>
              </w:rPr>
            </w:pPr>
          </w:p>
        </w:tc>
        <w:tc>
          <w:tcPr>
            <w:tcW w:w="2052" w:type="dxa"/>
          </w:tcPr>
          <w:p w:rsidR="0070645D" w:rsidRDefault="0070645D">
            <w:pPr>
              <w:jc w:val="center"/>
              <w:rPr>
                <w:rFonts w:ascii="宋体" w:hAnsi="Calibri" w:cs="宋体"/>
                <w:b/>
                <w:bCs/>
                <w:sz w:val="24"/>
              </w:rPr>
            </w:pPr>
          </w:p>
        </w:tc>
        <w:tc>
          <w:tcPr>
            <w:tcW w:w="2126" w:type="dxa"/>
          </w:tcPr>
          <w:p w:rsidR="0070645D" w:rsidRDefault="0070645D">
            <w:pPr>
              <w:jc w:val="center"/>
              <w:rPr>
                <w:rFonts w:ascii="宋体" w:hAnsi="Calibri" w:cs="宋体"/>
                <w:b/>
                <w:bCs/>
                <w:sz w:val="24"/>
              </w:rPr>
            </w:pPr>
          </w:p>
        </w:tc>
        <w:tc>
          <w:tcPr>
            <w:tcW w:w="1985" w:type="dxa"/>
          </w:tcPr>
          <w:p w:rsidR="0070645D" w:rsidRDefault="0070645D">
            <w:pPr>
              <w:jc w:val="center"/>
              <w:rPr>
                <w:rFonts w:ascii="宋体" w:hAnsi="Calibri" w:cs="宋体"/>
                <w:b/>
                <w:bCs/>
                <w:sz w:val="24"/>
              </w:rPr>
            </w:pPr>
          </w:p>
        </w:tc>
      </w:tr>
    </w:tbl>
    <w:p w:rsidR="0070645D" w:rsidRDefault="00BE6F32">
      <w:pPr>
        <w:spacing w:line="360" w:lineRule="auto"/>
        <w:ind w:firstLineChars="200" w:firstLine="480"/>
        <w:jc w:val="left"/>
        <w:rPr>
          <w:rFonts w:ascii="宋体" w:hAnsi="Calibri"/>
          <w:sz w:val="24"/>
        </w:rPr>
      </w:pPr>
      <w:r>
        <w:rPr>
          <w:rFonts w:ascii="宋体" w:hAnsi="宋体" w:hint="eastAsia"/>
          <w:sz w:val="24"/>
        </w:rPr>
        <w:t>备注：投标人商务条款有差异的，则在此表中列明实际响应的内容提要并加以说明，以便查对。无差异说明表示完全响应。</w:t>
      </w:r>
    </w:p>
    <w:p w:rsidR="0070645D" w:rsidRDefault="0070645D">
      <w:pPr>
        <w:spacing w:line="360" w:lineRule="auto"/>
        <w:jc w:val="left"/>
        <w:rPr>
          <w:rFonts w:ascii="宋体" w:hAnsi="Calibri"/>
          <w:sz w:val="24"/>
        </w:rPr>
      </w:pPr>
    </w:p>
    <w:p w:rsidR="0070645D" w:rsidRDefault="0070645D">
      <w:pPr>
        <w:spacing w:line="360" w:lineRule="auto"/>
        <w:jc w:val="left"/>
        <w:rPr>
          <w:rFonts w:ascii="宋体" w:hAnsi="Calibri"/>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70645D" w:rsidRDefault="00BE6F32">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70645D" w:rsidRDefault="00BE6F32">
      <w:pPr>
        <w:tabs>
          <w:tab w:val="center" w:pos="4832"/>
          <w:tab w:val="left" w:pos="7140"/>
        </w:tabs>
        <w:jc w:val="center"/>
        <w:outlineLvl w:val="1"/>
        <w:rPr>
          <w:rFonts w:ascii="宋体" w:hAnsi="宋体" w:cs="宋体"/>
          <w:b/>
          <w:sz w:val="24"/>
        </w:rPr>
      </w:pPr>
      <w:r>
        <w:rPr>
          <w:rFonts w:ascii="宋体" w:hAnsi="Calibri" w:cs="Arial"/>
          <w:b/>
          <w:bCs/>
          <w:kern w:val="36"/>
          <w:sz w:val="24"/>
        </w:rPr>
        <w:br w:type="page"/>
      </w:r>
      <w:bookmarkStart w:id="77" w:name="_Toc54363992"/>
      <w:bookmarkStart w:id="78" w:name="_Toc93592772"/>
      <w:r>
        <w:rPr>
          <w:rFonts w:ascii="宋体" w:hAnsi="宋体" w:cs="宋体" w:hint="eastAsia"/>
          <w:b/>
          <w:sz w:val="24"/>
        </w:rPr>
        <w:lastRenderedPageBreak/>
        <w:t>六、法定代表人身份证明书</w:t>
      </w:r>
      <w:bookmarkEnd w:id="77"/>
      <w:bookmarkEnd w:id="78"/>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w:t>
      </w: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单位性质：</w:t>
      </w: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地址：</w:t>
      </w: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成立时间：年月日</w:t>
      </w: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经营期限：</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姓名：性别：年龄：职务：系（投标人名称）的法定代表人。</w:t>
      </w:r>
    </w:p>
    <w:p w:rsidR="0070645D" w:rsidRDefault="00BE6F32">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特此证明。</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附：法定代表人身份证明</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70645D" w:rsidRDefault="00BE6F32">
      <w:pPr>
        <w:widowControl/>
        <w:shd w:val="clear" w:color="auto" w:fill="FFFFFF"/>
        <w:wordWrap w:val="0"/>
        <w:snapToGrid w:val="0"/>
        <w:jc w:val="right"/>
        <w:rPr>
          <w:rFonts w:ascii="宋体" w:hAnsi="Calibri" w:cs="Arial"/>
          <w:kern w:val="0"/>
          <w:sz w:val="24"/>
        </w:rPr>
      </w:pPr>
      <w:r>
        <w:rPr>
          <w:rFonts w:ascii="宋体" w:hAnsi="宋体" w:cs="Arial" w:hint="eastAsia"/>
          <w:kern w:val="0"/>
          <w:sz w:val="24"/>
        </w:rPr>
        <w:t>日期：年月日</w:t>
      </w:r>
    </w:p>
    <w:p w:rsidR="0070645D" w:rsidRDefault="0070645D">
      <w:pPr>
        <w:widowControl/>
        <w:shd w:val="clear" w:color="auto" w:fill="FFFFFF"/>
        <w:snapToGrid w:val="0"/>
        <w:jc w:val="right"/>
        <w:rPr>
          <w:rFonts w:ascii="宋体" w:hAnsi="Calibri" w:cs="Arial"/>
          <w:kern w:val="0"/>
          <w:sz w:val="24"/>
        </w:rPr>
      </w:pPr>
    </w:p>
    <w:p w:rsidR="0070645D" w:rsidRDefault="0070645D">
      <w:pPr>
        <w:widowControl/>
        <w:shd w:val="clear" w:color="auto" w:fill="FFFFFF"/>
        <w:snapToGrid w:val="0"/>
        <w:jc w:val="right"/>
        <w:rPr>
          <w:rFonts w:ascii="宋体" w:hAnsi="Calibri" w:cs="Arial"/>
          <w:kern w:val="0"/>
          <w:sz w:val="24"/>
        </w:rPr>
      </w:pPr>
    </w:p>
    <w:p w:rsidR="0070645D" w:rsidRDefault="0070645D">
      <w:pPr>
        <w:widowControl/>
        <w:shd w:val="clear" w:color="auto" w:fill="FFFFFF"/>
        <w:snapToGrid w:val="0"/>
        <w:jc w:val="right"/>
        <w:rPr>
          <w:rFonts w:ascii="宋体" w:hAnsi="Calibri" w:cs="Arial"/>
          <w:kern w:val="0"/>
          <w:sz w:val="24"/>
        </w:rPr>
      </w:pPr>
    </w:p>
    <w:p w:rsidR="0070645D" w:rsidRDefault="00BE6F32">
      <w:pPr>
        <w:tabs>
          <w:tab w:val="center" w:pos="4832"/>
          <w:tab w:val="left" w:pos="7140"/>
        </w:tabs>
        <w:jc w:val="center"/>
        <w:outlineLvl w:val="1"/>
        <w:rPr>
          <w:rFonts w:ascii="宋体" w:hAnsi="宋体" w:cs="宋体"/>
          <w:b/>
          <w:sz w:val="24"/>
        </w:rPr>
      </w:pPr>
      <w:r>
        <w:rPr>
          <w:rFonts w:ascii="宋体" w:hAnsi="Calibri" w:cs="Arial"/>
          <w:b/>
          <w:bCs/>
          <w:kern w:val="0"/>
          <w:sz w:val="24"/>
        </w:rPr>
        <w:br w:type="page"/>
      </w:r>
      <w:bookmarkStart w:id="79" w:name="_Toc93592773"/>
      <w:bookmarkStart w:id="80" w:name="_Toc54363993"/>
      <w:r>
        <w:rPr>
          <w:rFonts w:ascii="宋体" w:hAnsi="宋体" w:cs="宋体" w:hint="eastAsia"/>
          <w:b/>
          <w:sz w:val="24"/>
        </w:rPr>
        <w:lastRenderedPageBreak/>
        <w:t>七、法定代表人授权委托书</w:t>
      </w:r>
      <w:bookmarkEnd w:id="79"/>
      <w:bookmarkEnd w:id="80"/>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本人（姓名）系（投标人名称）的法定代表人，现拟派我单位（姓名）为我方委托代理人。委托代理人根据授权，就（招标项目名称）的投标，以本公司名义处理一切与之有关的事务，其法律后果由我方承担。</w:t>
      </w:r>
    </w:p>
    <w:p w:rsidR="0070645D" w:rsidRDefault="00BE6F32">
      <w:pPr>
        <w:widowControl/>
        <w:shd w:val="clear" w:color="auto" w:fill="FFFFFF"/>
        <w:snapToGrid w:val="0"/>
        <w:spacing w:line="384" w:lineRule="auto"/>
        <w:ind w:firstLineChars="200" w:firstLine="480"/>
        <w:jc w:val="left"/>
        <w:rPr>
          <w:rFonts w:ascii="宋体" w:hAnsi="Calibri" w:cs="Arial"/>
          <w:kern w:val="0"/>
          <w:sz w:val="24"/>
          <w:u w:val="single"/>
        </w:rPr>
      </w:pPr>
      <w:r>
        <w:rPr>
          <w:rFonts w:ascii="宋体" w:hAnsi="宋体" w:cs="Arial" w:hint="eastAsia"/>
          <w:kern w:val="0"/>
          <w:sz w:val="24"/>
        </w:rPr>
        <w:t>代理人：性别：年龄：</w:t>
      </w:r>
    </w:p>
    <w:p w:rsidR="0070645D" w:rsidRDefault="00BE6F32">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单位：部门：职务：</w:t>
      </w:r>
    </w:p>
    <w:p w:rsidR="0070645D" w:rsidRDefault="00BE6F32">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代理人无转委权，特此申明。</w:t>
      </w:r>
    </w:p>
    <w:p w:rsidR="0070645D" w:rsidRDefault="00BE6F32">
      <w:pPr>
        <w:widowControl/>
        <w:shd w:val="clear" w:color="auto" w:fill="FFFFFF"/>
        <w:snapToGrid w:val="0"/>
        <w:spacing w:line="384" w:lineRule="auto"/>
        <w:ind w:firstLineChars="200" w:firstLine="480"/>
        <w:jc w:val="left"/>
        <w:rPr>
          <w:rFonts w:ascii="宋体" w:hAnsi="Calibri" w:cs="Arial"/>
          <w:kern w:val="0"/>
          <w:sz w:val="24"/>
        </w:rPr>
      </w:pPr>
      <w:r>
        <w:rPr>
          <w:rFonts w:ascii="宋体" w:hAnsi="宋体" w:cs="Arial" w:hint="eastAsia"/>
          <w:kern w:val="0"/>
          <w:sz w:val="24"/>
        </w:rPr>
        <w:t>附：授权委托人身份证明。</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70645D">
      <w:pPr>
        <w:widowControl/>
        <w:shd w:val="clear" w:color="auto" w:fill="FFFFFF"/>
        <w:snapToGrid w:val="0"/>
        <w:spacing w:line="384" w:lineRule="auto"/>
        <w:jc w:val="left"/>
        <w:rPr>
          <w:rFonts w:ascii="宋体" w:hAnsi="Calibri" w:cs="Arial"/>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0645D">
        <w:trPr>
          <w:trHeight w:hRule="exact" w:val="2438"/>
        </w:trPr>
        <w:tc>
          <w:tcPr>
            <w:tcW w:w="3969" w:type="dxa"/>
            <w:vAlign w:val="center"/>
          </w:tcPr>
          <w:p w:rsidR="0070645D" w:rsidRDefault="00BE6F32">
            <w:pPr>
              <w:jc w:val="center"/>
              <w:rPr>
                <w:rFonts w:ascii="宋体" w:hAnsi="Calibri"/>
                <w:kern w:val="0"/>
                <w:sz w:val="24"/>
              </w:rPr>
            </w:pPr>
            <w:r>
              <w:rPr>
                <w:rFonts w:ascii="宋体" w:hAnsi="宋体" w:hint="eastAsia"/>
                <w:kern w:val="0"/>
                <w:sz w:val="24"/>
              </w:rPr>
              <w:t>代理人身份证复印件（正面）</w:t>
            </w:r>
          </w:p>
        </w:tc>
      </w:tr>
    </w:tbl>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0645D">
        <w:trPr>
          <w:trHeight w:hRule="exact" w:val="2438"/>
        </w:trPr>
        <w:tc>
          <w:tcPr>
            <w:tcW w:w="3969" w:type="dxa"/>
            <w:vAlign w:val="center"/>
          </w:tcPr>
          <w:p w:rsidR="0070645D" w:rsidRDefault="00BE6F32">
            <w:pPr>
              <w:jc w:val="center"/>
              <w:rPr>
                <w:rFonts w:ascii="宋体" w:hAnsi="Calibri"/>
                <w:kern w:val="0"/>
                <w:sz w:val="24"/>
              </w:rPr>
            </w:pPr>
            <w:r>
              <w:rPr>
                <w:rFonts w:ascii="宋体" w:hAnsi="宋体" w:hint="eastAsia"/>
                <w:kern w:val="0"/>
                <w:sz w:val="24"/>
              </w:rPr>
              <w:t>代理人身份证复印件（反面）</w:t>
            </w:r>
          </w:p>
        </w:tc>
      </w:tr>
    </w:tbl>
    <w:p w:rsidR="0070645D" w:rsidRDefault="0070645D">
      <w:pPr>
        <w:widowControl/>
        <w:shd w:val="clear" w:color="auto" w:fill="FFFFFF"/>
        <w:snapToGrid w:val="0"/>
        <w:spacing w:line="384" w:lineRule="auto"/>
        <w:jc w:val="left"/>
        <w:rPr>
          <w:rFonts w:ascii="宋体" w:hAnsi="Calibri" w:cs="Arial"/>
          <w:kern w:val="0"/>
          <w:sz w:val="24"/>
        </w:rPr>
      </w:pP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70645D" w:rsidRDefault="00BE6F32">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tabs>
          <w:tab w:val="center" w:pos="4832"/>
          <w:tab w:val="left" w:pos="7140"/>
        </w:tabs>
        <w:jc w:val="center"/>
        <w:outlineLvl w:val="1"/>
        <w:rPr>
          <w:rFonts w:ascii="宋体" w:hAnsi="宋体" w:cs="宋体"/>
          <w:b/>
          <w:sz w:val="24"/>
        </w:rPr>
      </w:pPr>
      <w:r>
        <w:rPr>
          <w:rFonts w:ascii="宋体" w:hAnsi="Calibri" w:cs="Arial"/>
          <w:kern w:val="0"/>
          <w:sz w:val="24"/>
        </w:rPr>
        <w:br w:type="page"/>
      </w:r>
      <w:bookmarkStart w:id="81" w:name="_Toc93592774"/>
      <w:bookmarkStart w:id="82" w:name="_Toc54363994"/>
      <w:r>
        <w:rPr>
          <w:rFonts w:ascii="宋体" w:hAnsi="宋体" w:cs="宋体" w:hint="eastAsia"/>
          <w:b/>
          <w:sz w:val="24"/>
        </w:rPr>
        <w:lastRenderedPageBreak/>
        <w:t>八、联合体协议书、联合体主办方声明书（联合体提供）</w:t>
      </w:r>
      <w:bookmarkEnd w:id="81"/>
      <w:bookmarkEnd w:id="82"/>
    </w:p>
    <w:p w:rsidR="0070645D" w:rsidRDefault="00BE6F32">
      <w:pPr>
        <w:tabs>
          <w:tab w:val="center" w:pos="4832"/>
          <w:tab w:val="left" w:pos="7140"/>
        </w:tabs>
        <w:jc w:val="center"/>
        <w:outlineLvl w:val="1"/>
        <w:rPr>
          <w:rFonts w:ascii="宋体" w:hAnsi="宋体" w:cs="宋体"/>
          <w:b/>
          <w:sz w:val="24"/>
        </w:rPr>
      </w:pPr>
      <w:bookmarkStart w:id="83" w:name="_Toc93592775"/>
      <w:r>
        <w:rPr>
          <w:rFonts w:ascii="宋体" w:hAnsi="Calibri" w:cs="Arial" w:hint="eastAsia"/>
          <w:b/>
          <w:kern w:val="0"/>
          <w:sz w:val="24"/>
        </w:rPr>
        <w:t>本项目不适用</w:t>
      </w:r>
      <w:r>
        <w:rPr>
          <w:rFonts w:ascii="宋体" w:hAnsi="Calibri" w:cs="Arial"/>
          <w:kern w:val="0"/>
          <w:sz w:val="24"/>
        </w:rPr>
        <w:br w:type="page"/>
      </w:r>
      <w:bookmarkStart w:id="84" w:name="_Toc54363995"/>
      <w:bookmarkStart w:id="85" w:name="_Toc93592776"/>
      <w:r>
        <w:rPr>
          <w:rFonts w:ascii="宋体" w:hAnsi="宋体" w:cs="宋体" w:hint="eastAsia"/>
          <w:b/>
          <w:sz w:val="24"/>
        </w:rPr>
        <w:lastRenderedPageBreak/>
        <w:t>九、资格声明（制造商、代理商或经销商）</w:t>
      </w:r>
      <w:bookmarkEnd w:id="83"/>
      <w:bookmarkEnd w:id="84"/>
      <w:bookmarkEnd w:id="85"/>
    </w:p>
    <w:p w:rsidR="0070645D" w:rsidRDefault="0070645D">
      <w:pPr>
        <w:shd w:val="clear" w:color="auto" w:fill="FFFFFF"/>
        <w:snapToGrid w:val="0"/>
        <w:spacing w:line="384" w:lineRule="auto"/>
        <w:jc w:val="center"/>
        <w:rPr>
          <w:rFonts w:ascii="宋体" w:hAnsi="Calibri"/>
          <w:sz w:val="24"/>
        </w:rPr>
      </w:pPr>
    </w:p>
    <w:p w:rsidR="0070645D" w:rsidRDefault="00BE6F32">
      <w:pPr>
        <w:shd w:val="clear" w:color="auto" w:fill="FFFFFF"/>
        <w:snapToGrid w:val="0"/>
        <w:spacing w:line="384" w:lineRule="auto"/>
        <w:rPr>
          <w:rFonts w:ascii="宋体" w:hAnsi="Calibri"/>
          <w:sz w:val="24"/>
        </w:rPr>
      </w:pPr>
      <w:r>
        <w:rPr>
          <w:rFonts w:ascii="宋体" w:hAnsi="宋体" w:hint="eastAsia"/>
          <w:sz w:val="24"/>
        </w:rPr>
        <w:t>致：（采购人名称）</w:t>
      </w:r>
    </w:p>
    <w:p w:rsidR="0070645D" w:rsidRDefault="0070645D">
      <w:pPr>
        <w:shd w:val="clear" w:color="auto" w:fill="FFFFFF"/>
        <w:snapToGrid w:val="0"/>
        <w:spacing w:line="384" w:lineRule="auto"/>
        <w:rPr>
          <w:rFonts w:ascii="宋体" w:hAnsi="Calibri"/>
          <w:sz w:val="24"/>
        </w:rPr>
      </w:pPr>
    </w:p>
    <w:p w:rsidR="0070645D" w:rsidRDefault="00BE6F32">
      <w:pPr>
        <w:shd w:val="clear" w:color="auto" w:fill="FFFFFF"/>
        <w:snapToGrid w:val="0"/>
        <w:spacing w:line="384" w:lineRule="auto"/>
        <w:ind w:firstLine="420"/>
        <w:rPr>
          <w:rFonts w:ascii="宋体" w:hAnsi="Calibri"/>
          <w:sz w:val="24"/>
        </w:rPr>
      </w:pPr>
      <w:r>
        <w:rPr>
          <w:rFonts w:ascii="宋体" w:hAnsi="宋体" w:hint="eastAsia"/>
          <w:sz w:val="24"/>
        </w:rPr>
        <w:t>为响应（招标</w:t>
      </w:r>
      <w:proofErr w:type="gramStart"/>
      <w:r>
        <w:rPr>
          <w:rFonts w:ascii="宋体" w:hAnsi="宋体" w:hint="eastAsia"/>
          <w:sz w:val="24"/>
        </w:rPr>
        <w:t>项目标段</w:t>
      </w:r>
      <w:proofErr w:type="gramEnd"/>
      <w:r>
        <w:rPr>
          <w:rFonts w:ascii="宋体" w:hAnsi="宋体" w:hint="eastAsia"/>
          <w:sz w:val="24"/>
        </w:rPr>
        <w:t>名称）招标文件的要求，我方作为本次投标货物的</w:t>
      </w:r>
      <w:r>
        <w:rPr>
          <w:rFonts w:ascii="宋体" w:hAnsi="宋体" w:hint="eastAsia"/>
          <w:b/>
          <w:sz w:val="24"/>
          <w:u w:val="single"/>
        </w:rPr>
        <w:t>（制造商、代理商或经销商）</w:t>
      </w:r>
      <w:r>
        <w:rPr>
          <w:rFonts w:ascii="宋体" w:hAnsi="宋体" w:hint="eastAsia"/>
          <w:sz w:val="24"/>
        </w:rPr>
        <w:t>，提交如下资料和信息，并声明下述全部资料和信息是真实和准确的。</w:t>
      </w:r>
    </w:p>
    <w:p w:rsidR="0070645D" w:rsidRDefault="00BE6F32">
      <w:pPr>
        <w:shd w:val="clear" w:color="auto" w:fill="FFFFFF"/>
        <w:snapToGrid w:val="0"/>
        <w:spacing w:line="384" w:lineRule="auto"/>
        <w:rPr>
          <w:rFonts w:ascii="宋体" w:hAnsi="宋体"/>
          <w:sz w:val="24"/>
        </w:rPr>
      </w:pPr>
      <w:r>
        <w:rPr>
          <w:rFonts w:ascii="宋体" w:hAnsi="宋体" w:hint="eastAsia"/>
          <w:sz w:val="24"/>
        </w:rPr>
        <w:t>1、投标人基本情况表</w:t>
      </w:r>
    </w:p>
    <w:p w:rsidR="0070645D" w:rsidRDefault="00BE6F32">
      <w:pPr>
        <w:shd w:val="clear" w:color="auto" w:fill="FFFFFF"/>
        <w:snapToGrid w:val="0"/>
        <w:spacing w:line="384" w:lineRule="auto"/>
        <w:rPr>
          <w:rFonts w:ascii="宋体" w:hAnsi="宋体"/>
          <w:sz w:val="24"/>
        </w:rPr>
      </w:pPr>
      <w:r>
        <w:rPr>
          <w:rFonts w:ascii="宋体" w:hAnsi="宋体" w:hint="eastAsia"/>
          <w:sz w:val="24"/>
        </w:rPr>
        <w:t>2、投标货物生产能力说明（如有时，制造商提供）</w:t>
      </w:r>
    </w:p>
    <w:p w:rsidR="0070645D" w:rsidRDefault="00BE6F32">
      <w:pPr>
        <w:shd w:val="clear" w:color="auto" w:fill="FFFFFF"/>
        <w:snapToGrid w:val="0"/>
        <w:spacing w:line="384" w:lineRule="auto"/>
        <w:rPr>
          <w:rFonts w:ascii="宋体" w:hAnsi="宋体"/>
          <w:sz w:val="24"/>
        </w:rPr>
      </w:pPr>
      <w:r>
        <w:rPr>
          <w:rFonts w:ascii="宋体" w:hAnsi="宋体" w:hint="eastAsia"/>
          <w:sz w:val="24"/>
        </w:rPr>
        <w:t>3、制造商授权书（如有时，代理商或经销商提供）</w:t>
      </w:r>
    </w:p>
    <w:p w:rsidR="0070645D" w:rsidRDefault="00BE6F32">
      <w:pPr>
        <w:shd w:val="clear" w:color="auto" w:fill="FFFFFF"/>
        <w:snapToGrid w:val="0"/>
        <w:spacing w:line="384" w:lineRule="auto"/>
        <w:rPr>
          <w:rFonts w:ascii="宋体" w:hAnsi="宋体"/>
          <w:sz w:val="24"/>
        </w:rPr>
      </w:pPr>
      <w:r>
        <w:rPr>
          <w:rFonts w:ascii="宋体" w:hAnsi="宋体" w:hint="eastAsia"/>
          <w:sz w:val="24"/>
        </w:rPr>
        <w:t>4、投标人近年类似供货项目情况表</w:t>
      </w:r>
    </w:p>
    <w:p w:rsidR="0070645D" w:rsidRDefault="0070645D">
      <w:pPr>
        <w:shd w:val="clear" w:color="auto" w:fill="FFFFFF"/>
        <w:snapToGrid w:val="0"/>
        <w:spacing w:line="384" w:lineRule="auto"/>
        <w:rPr>
          <w:rFonts w:ascii="宋体" w:hAnsi="Calibri"/>
          <w:sz w:val="24"/>
        </w:rPr>
      </w:pPr>
    </w:p>
    <w:p w:rsidR="0070645D" w:rsidRDefault="0070645D">
      <w:pPr>
        <w:shd w:val="clear" w:color="auto" w:fill="FFFFFF"/>
        <w:snapToGrid w:val="0"/>
        <w:spacing w:line="384" w:lineRule="auto"/>
        <w:rPr>
          <w:rFonts w:ascii="宋体" w:hAnsi="Calibri"/>
          <w:sz w:val="24"/>
        </w:rPr>
      </w:pPr>
    </w:p>
    <w:p w:rsidR="0070645D" w:rsidRDefault="0070645D">
      <w:pPr>
        <w:shd w:val="clear" w:color="auto" w:fill="FFFFFF"/>
        <w:snapToGrid w:val="0"/>
        <w:spacing w:line="384" w:lineRule="auto"/>
        <w:rPr>
          <w:rFonts w:ascii="宋体" w:hAnsi="Calibri"/>
          <w:sz w:val="24"/>
        </w:rPr>
      </w:pPr>
    </w:p>
    <w:p w:rsidR="0070645D" w:rsidRDefault="0070645D">
      <w:pPr>
        <w:shd w:val="clear" w:color="auto" w:fill="FFFFFF"/>
        <w:snapToGrid w:val="0"/>
        <w:spacing w:line="384" w:lineRule="auto"/>
        <w:rPr>
          <w:rFonts w:ascii="宋体" w:hAnsi="Calibri"/>
          <w:sz w:val="24"/>
        </w:rPr>
      </w:pPr>
    </w:p>
    <w:p w:rsidR="0070645D" w:rsidRDefault="0070645D">
      <w:pPr>
        <w:shd w:val="clear" w:color="auto" w:fill="FFFFFF"/>
        <w:snapToGrid w:val="0"/>
        <w:spacing w:line="384" w:lineRule="auto"/>
        <w:rPr>
          <w:rFonts w:ascii="宋体" w:hAnsi="Calibri"/>
          <w:sz w:val="24"/>
        </w:rPr>
      </w:pPr>
    </w:p>
    <w:p w:rsidR="0070645D" w:rsidRDefault="0070645D">
      <w:pPr>
        <w:shd w:val="clear" w:color="auto" w:fill="FFFFFF"/>
        <w:snapToGrid w:val="0"/>
        <w:spacing w:line="384" w:lineRule="auto"/>
        <w:rPr>
          <w:rFonts w:ascii="宋体" w:hAnsi="Calibri"/>
          <w:sz w:val="24"/>
        </w:rPr>
      </w:pPr>
    </w:p>
    <w:p w:rsidR="0070645D" w:rsidRDefault="0070645D">
      <w:pPr>
        <w:shd w:val="clear" w:color="auto" w:fill="FFFFFF"/>
        <w:snapToGrid w:val="0"/>
        <w:spacing w:line="384" w:lineRule="auto"/>
        <w:rPr>
          <w:rFonts w:ascii="宋体" w:hAnsi="Calibri"/>
          <w:sz w:val="24"/>
        </w:rPr>
      </w:pPr>
    </w:p>
    <w:p w:rsidR="0070645D" w:rsidRDefault="0070645D">
      <w:pPr>
        <w:shd w:val="clear" w:color="auto" w:fill="FFFFFF"/>
        <w:snapToGrid w:val="0"/>
        <w:spacing w:line="384" w:lineRule="auto"/>
        <w:rPr>
          <w:rFonts w:ascii="宋体" w:hAnsi="Calibri"/>
          <w:sz w:val="24"/>
        </w:rPr>
      </w:pPr>
    </w:p>
    <w:p w:rsidR="0070645D" w:rsidRDefault="0070645D">
      <w:pPr>
        <w:shd w:val="clear" w:color="auto" w:fill="FFFFFF"/>
        <w:snapToGrid w:val="0"/>
        <w:spacing w:line="384" w:lineRule="auto"/>
        <w:rPr>
          <w:rFonts w:ascii="宋体" w:hAnsi="Calibri"/>
          <w:sz w:val="24"/>
        </w:rPr>
      </w:pPr>
    </w:p>
    <w:p w:rsidR="0070645D" w:rsidRDefault="0070645D">
      <w:pPr>
        <w:shd w:val="clear" w:color="auto" w:fill="FFFFFF"/>
        <w:snapToGrid w:val="0"/>
        <w:spacing w:line="384" w:lineRule="auto"/>
        <w:rPr>
          <w:rFonts w:ascii="宋体" w:hAnsi="Calibri"/>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70645D" w:rsidRDefault="00BE6F32">
      <w:pPr>
        <w:tabs>
          <w:tab w:val="center" w:pos="4832"/>
          <w:tab w:val="left" w:pos="7140"/>
        </w:tabs>
        <w:jc w:val="center"/>
        <w:outlineLvl w:val="1"/>
        <w:rPr>
          <w:rFonts w:ascii="宋体" w:hAnsi="宋体" w:cs="宋体"/>
          <w:b/>
          <w:sz w:val="24"/>
        </w:rPr>
      </w:pPr>
      <w:r>
        <w:rPr>
          <w:rFonts w:ascii="宋体" w:hAnsi="Calibri"/>
          <w:sz w:val="24"/>
        </w:rPr>
        <w:br w:type="page"/>
      </w:r>
      <w:bookmarkStart w:id="86" w:name="_Toc93592777"/>
      <w:bookmarkStart w:id="87" w:name="_Toc54363996"/>
      <w:bookmarkStart w:id="88" w:name="_Toc358451723"/>
      <w:r>
        <w:rPr>
          <w:rFonts w:ascii="宋体" w:hAnsi="宋体" w:cs="宋体" w:hint="eastAsia"/>
          <w:b/>
          <w:sz w:val="24"/>
        </w:rPr>
        <w:lastRenderedPageBreak/>
        <w:t>九</w:t>
      </w:r>
      <w:r>
        <w:rPr>
          <w:rFonts w:ascii="宋体" w:hAnsi="宋体" w:cs="宋体"/>
          <w:b/>
          <w:sz w:val="24"/>
        </w:rPr>
        <w:t>-1</w:t>
      </w:r>
      <w:r>
        <w:rPr>
          <w:rFonts w:ascii="宋体" w:hAnsi="宋体" w:cs="宋体" w:hint="eastAsia"/>
          <w:b/>
          <w:sz w:val="24"/>
        </w:rPr>
        <w:t>、投标人基本情况表</w:t>
      </w:r>
      <w:bookmarkEnd w:id="86"/>
      <w:bookmarkEnd w:id="87"/>
    </w:p>
    <w:tbl>
      <w:tblPr>
        <w:tblW w:w="8965" w:type="dxa"/>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70645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投标人名称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r>
      <w:tr w:rsidR="0070645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r>
      <w:tr w:rsidR="0070645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r>
      <w:tr w:rsidR="0070645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r>
      <w:tr w:rsidR="0070645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r>
      <w:tr w:rsidR="0070645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70645D" w:rsidRDefault="0070645D">
            <w:pPr>
              <w:autoSpaceDE w:val="0"/>
              <w:autoSpaceDN w:val="0"/>
              <w:adjustRightInd w:val="0"/>
              <w:snapToGrid w:val="0"/>
              <w:spacing w:line="520" w:lineRule="exact"/>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r>
      <w:tr w:rsidR="0070645D">
        <w:trPr>
          <w:cantSplit/>
          <w:jc w:val="center"/>
        </w:trPr>
        <w:tc>
          <w:tcPr>
            <w:tcW w:w="1665" w:type="dxa"/>
            <w:tcBorders>
              <w:top w:val="single" w:sz="8" w:space="0" w:color="auto"/>
              <w:left w:val="single" w:sz="12" w:space="0" w:color="auto"/>
              <w:bottom w:val="single" w:sz="8" w:space="0" w:color="auto"/>
              <w:right w:val="single" w:sz="8" w:space="0" w:color="auto"/>
            </w:tcBorders>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70645D" w:rsidRDefault="0070645D">
            <w:pPr>
              <w:autoSpaceDE w:val="0"/>
              <w:autoSpaceDN w:val="0"/>
              <w:adjustRightInd w:val="0"/>
              <w:snapToGrid w:val="0"/>
              <w:spacing w:line="520" w:lineRule="exact"/>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网址</w:t>
            </w:r>
          </w:p>
        </w:tc>
        <w:tc>
          <w:tcPr>
            <w:tcW w:w="2140" w:type="dxa"/>
            <w:tcBorders>
              <w:top w:val="single" w:sz="8" w:space="0" w:color="auto"/>
              <w:left w:val="single" w:sz="8" w:space="0" w:color="auto"/>
              <w:bottom w:val="single" w:sz="8" w:space="0" w:color="auto"/>
              <w:right w:val="single" w:sz="12" w:space="0" w:color="auto"/>
            </w:tcBorders>
          </w:tcPr>
          <w:p w:rsidR="0070645D" w:rsidRDefault="0070645D">
            <w:pPr>
              <w:autoSpaceDE w:val="0"/>
              <w:autoSpaceDN w:val="0"/>
              <w:adjustRightInd w:val="0"/>
              <w:snapToGrid w:val="0"/>
              <w:spacing w:line="520" w:lineRule="exact"/>
              <w:rPr>
                <w:rFonts w:ascii="宋体" w:hAnsi="Calibri"/>
                <w:kern w:val="0"/>
                <w:sz w:val="24"/>
              </w:rPr>
            </w:pPr>
          </w:p>
        </w:tc>
      </w:tr>
      <w:tr w:rsidR="0070645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r>
      <w:tr w:rsidR="0070645D">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职工概况</w:t>
            </w:r>
          </w:p>
        </w:tc>
        <w:tc>
          <w:tcPr>
            <w:tcW w:w="1038" w:type="dxa"/>
            <w:vMerge w:val="restart"/>
            <w:tcBorders>
              <w:top w:val="single" w:sz="8" w:space="0" w:color="auto"/>
              <w:left w:val="single" w:sz="8" w:space="0" w:color="auto"/>
              <w:right w:val="single" w:sz="4" w:space="0" w:color="auto"/>
            </w:tcBorders>
            <w:vAlign w:val="center"/>
          </w:tcPr>
          <w:p w:rsidR="0070645D" w:rsidRDefault="00BE6F32">
            <w:pPr>
              <w:autoSpaceDE w:val="0"/>
              <w:autoSpaceDN w:val="0"/>
              <w:adjustRightInd w:val="0"/>
              <w:snapToGrid w:val="0"/>
              <w:jc w:val="center"/>
              <w:rPr>
                <w:rFonts w:ascii="宋体" w:hAnsi="Calibri"/>
                <w:kern w:val="0"/>
                <w:sz w:val="24"/>
              </w:rPr>
            </w:pPr>
            <w:r>
              <w:rPr>
                <w:rFonts w:ascii="宋体" w:hAnsi="宋体" w:hint="eastAsia"/>
                <w:kern w:val="0"/>
                <w:sz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c>
          <w:tcPr>
            <w:tcW w:w="988" w:type="dxa"/>
            <w:vMerge w:val="restart"/>
            <w:tcBorders>
              <w:top w:val="single" w:sz="8" w:space="0" w:color="auto"/>
              <w:left w:val="single" w:sz="4"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其</w:t>
            </w:r>
          </w:p>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r>
      <w:tr w:rsidR="0070645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70645D" w:rsidRDefault="0070645D">
            <w:pPr>
              <w:widowControl/>
              <w:adjustRightInd w:val="0"/>
              <w:snapToGrid w:val="0"/>
              <w:spacing w:line="520" w:lineRule="exact"/>
              <w:jc w:val="left"/>
              <w:rPr>
                <w:rFonts w:ascii="宋体" w:hAnsi="Calibri"/>
                <w:kern w:val="0"/>
                <w:sz w:val="24"/>
              </w:rPr>
            </w:pPr>
          </w:p>
        </w:tc>
        <w:tc>
          <w:tcPr>
            <w:tcW w:w="1038" w:type="dxa"/>
            <w:vMerge/>
            <w:tcBorders>
              <w:left w:val="single" w:sz="8" w:space="0" w:color="auto"/>
              <w:right w:val="single" w:sz="4"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c>
          <w:tcPr>
            <w:tcW w:w="1139" w:type="dxa"/>
            <w:gridSpan w:val="2"/>
            <w:vMerge/>
            <w:tcBorders>
              <w:left w:val="single" w:sz="4" w:space="0" w:color="auto"/>
              <w:right w:val="single" w:sz="4"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c>
          <w:tcPr>
            <w:tcW w:w="988" w:type="dxa"/>
            <w:vMerge/>
            <w:tcBorders>
              <w:left w:val="single" w:sz="4" w:space="0" w:color="auto"/>
              <w:right w:val="single" w:sz="8"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r>
      <w:tr w:rsidR="0070645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70645D" w:rsidRDefault="0070645D">
            <w:pPr>
              <w:widowControl/>
              <w:adjustRightInd w:val="0"/>
              <w:snapToGrid w:val="0"/>
              <w:spacing w:line="520" w:lineRule="exact"/>
              <w:jc w:val="left"/>
              <w:rPr>
                <w:rFonts w:ascii="宋体" w:hAnsi="Calibri"/>
                <w:kern w:val="0"/>
                <w:sz w:val="24"/>
              </w:rPr>
            </w:pPr>
          </w:p>
        </w:tc>
        <w:tc>
          <w:tcPr>
            <w:tcW w:w="1038" w:type="dxa"/>
            <w:vMerge/>
            <w:tcBorders>
              <w:left w:val="single" w:sz="8" w:space="0" w:color="auto"/>
              <w:bottom w:val="single" w:sz="8" w:space="0" w:color="auto"/>
              <w:right w:val="single" w:sz="4"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c>
          <w:tcPr>
            <w:tcW w:w="1139" w:type="dxa"/>
            <w:gridSpan w:val="2"/>
            <w:vMerge/>
            <w:tcBorders>
              <w:left w:val="single" w:sz="4" w:space="0" w:color="auto"/>
              <w:bottom w:val="single" w:sz="8" w:space="0" w:color="auto"/>
              <w:right w:val="single" w:sz="4"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c>
          <w:tcPr>
            <w:tcW w:w="988" w:type="dxa"/>
            <w:vMerge/>
            <w:tcBorders>
              <w:left w:val="single" w:sz="4" w:space="0" w:color="auto"/>
              <w:bottom w:val="single" w:sz="8" w:space="0" w:color="auto"/>
              <w:right w:val="single" w:sz="8"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70645D" w:rsidRDefault="0070645D">
            <w:pPr>
              <w:autoSpaceDE w:val="0"/>
              <w:autoSpaceDN w:val="0"/>
              <w:adjustRightInd w:val="0"/>
              <w:snapToGrid w:val="0"/>
              <w:spacing w:line="520" w:lineRule="exact"/>
              <w:jc w:val="center"/>
              <w:rPr>
                <w:rFonts w:ascii="宋体" w:hAnsi="Calibri"/>
                <w:kern w:val="0"/>
                <w:sz w:val="24"/>
              </w:rPr>
            </w:pPr>
          </w:p>
        </w:tc>
      </w:tr>
      <w:tr w:rsidR="0070645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70645D" w:rsidRDefault="0070645D">
            <w:pPr>
              <w:widowControl/>
              <w:adjustRightInd w:val="0"/>
              <w:snapToGrid w:val="0"/>
              <w:spacing w:line="520" w:lineRule="exact"/>
              <w:jc w:val="left"/>
              <w:rPr>
                <w:rFonts w:ascii="宋体" w:hAnsi="Calibri"/>
                <w:kern w:val="0"/>
                <w:sz w:val="24"/>
              </w:rPr>
            </w:pPr>
          </w:p>
        </w:tc>
        <w:tc>
          <w:tcPr>
            <w:tcW w:w="7300" w:type="dxa"/>
            <w:gridSpan w:val="7"/>
            <w:tcBorders>
              <w:top w:val="single" w:sz="8" w:space="0" w:color="auto"/>
              <w:left w:val="single" w:sz="8" w:space="0" w:color="auto"/>
              <w:bottom w:val="single" w:sz="8" w:space="0" w:color="auto"/>
              <w:right w:val="single" w:sz="12" w:space="0" w:color="auto"/>
            </w:tcBorders>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单位负责人</w:t>
            </w:r>
          </w:p>
        </w:tc>
      </w:tr>
      <w:tr w:rsidR="0070645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70645D" w:rsidRDefault="0070645D">
            <w:pPr>
              <w:widowControl/>
              <w:adjustRightInd w:val="0"/>
              <w:snapToGrid w:val="0"/>
              <w:spacing w:line="520" w:lineRule="exact"/>
              <w:jc w:val="left"/>
              <w:rPr>
                <w:rFonts w:ascii="宋体" w:hAnsi="Calibri"/>
                <w:kern w:val="0"/>
                <w:sz w:val="24"/>
              </w:rPr>
            </w:pPr>
          </w:p>
        </w:tc>
        <w:tc>
          <w:tcPr>
            <w:tcW w:w="1590" w:type="dxa"/>
            <w:gridSpan w:val="2"/>
            <w:tcBorders>
              <w:top w:val="single" w:sz="8" w:space="0" w:color="auto"/>
              <w:left w:val="single" w:sz="8" w:space="0" w:color="auto"/>
              <w:bottom w:val="single" w:sz="8" w:space="0" w:color="auto"/>
              <w:right w:val="single" w:sz="8" w:space="0" w:color="auto"/>
            </w:tcBorders>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职务及职称</w:t>
            </w:r>
          </w:p>
        </w:tc>
        <w:tc>
          <w:tcPr>
            <w:tcW w:w="1733" w:type="dxa"/>
            <w:tcBorders>
              <w:top w:val="single" w:sz="8" w:space="0" w:color="auto"/>
              <w:left w:val="single" w:sz="8" w:space="0" w:color="auto"/>
              <w:bottom w:val="single" w:sz="8" w:space="0" w:color="auto"/>
              <w:right w:val="single" w:sz="8" w:space="0" w:color="auto"/>
            </w:tcBorders>
          </w:tcPr>
          <w:p w:rsidR="0070645D" w:rsidRDefault="00BE6F32">
            <w:pPr>
              <w:autoSpaceDE w:val="0"/>
              <w:autoSpaceDN w:val="0"/>
              <w:adjustRightInd w:val="0"/>
              <w:snapToGrid w:val="0"/>
              <w:spacing w:line="520" w:lineRule="exact"/>
              <w:ind w:firstLineChars="200" w:firstLine="480"/>
              <w:rPr>
                <w:rFonts w:ascii="宋体" w:hAnsi="Calibri"/>
                <w:kern w:val="0"/>
                <w:sz w:val="24"/>
              </w:rPr>
            </w:pPr>
            <w:r>
              <w:rPr>
                <w:rFonts w:ascii="宋体" w:hAnsi="宋体" w:hint="eastAsia"/>
                <w:kern w:val="0"/>
                <w:sz w:val="24"/>
              </w:rPr>
              <w:t>年龄</w:t>
            </w:r>
          </w:p>
        </w:tc>
        <w:tc>
          <w:tcPr>
            <w:tcW w:w="2140" w:type="dxa"/>
            <w:tcBorders>
              <w:top w:val="single" w:sz="8" w:space="0" w:color="auto"/>
              <w:left w:val="single" w:sz="8" w:space="0" w:color="auto"/>
              <w:bottom w:val="single" w:sz="8" w:space="0" w:color="auto"/>
              <w:right w:val="single" w:sz="12" w:space="0" w:color="auto"/>
            </w:tcBorders>
          </w:tcPr>
          <w:p w:rsidR="0070645D" w:rsidRDefault="00BE6F32">
            <w:pPr>
              <w:autoSpaceDE w:val="0"/>
              <w:autoSpaceDN w:val="0"/>
              <w:adjustRightInd w:val="0"/>
              <w:snapToGrid w:val="0"/>
              <w:spacing w:line="520" w:lineRule="exact"/>
              <w:jc w:val="center"/>
              <w:rPr>
                <w:rFonts w:ascii="宋体" w:hAnsi="Calibri"/>
                <w:kern w:val="0"/>
                <w:sz w:val="24"/>
              </w:rPr>
            </w:pPr>
            <w:r>
              <w:rPr>
                <w:rFonts w:ascii="宋体" w:hAnsi="宋体" w:hint="eastAsia"/>
                <w:kern w:val="0"/>
                <w:sz w:val="24"/>
              </w:rPr>
              <w:t>专业</w:t>
            </w:r>
          </w:p>
        </w:tc>
      </w:tr>
      <w:tr w:rsidR="0070645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70645D" w:rsidRDefault="0070645D">
            <w:pPr>
              <w:widowControl/>
              <w:adjustRightInd w:val="0"/>
              <w:snapToGrid w:val="0"/>
              <w:spacing w:line="520" w:lineRule="exact"/>
              <w:jc w:val="left"/>
              <w:rPr>
                <w:rFonts w:ascii="宋体" w:hAnsi="Calibri"/>
                <w:kern w:val="0"/>
                <w:sz w:val="24"/>
              </w:rPr>
            </w:pPr>
          </w:p>
        </w:tc>
        <w:tc>
          <w:tcPr>
            <w:tcW w:w="1590" w:type="dxa"/>
            <w:gridSpan w:val="2"/>
            <w:tcBorders>
              <w:top w:val="single" w:sz="8" w:space="0" w:color="auto"/>
              <w:left w:val="single" w:sz="8" w:space="0" w:color="auto"/>
              <w:bottom w:val="single" w:sz="8" w:space="0" w:color="auto"/>
              <w:right w:val="single" w:sz="8" w:space="0" w:color="auto"/>
            </w:tcBorders>
          </w:tcPr>
          <w:p w:rsidR="0070645D" w:rsidRDefault="0070645D">
            <w:pPr>
              <w:autoSpaceDE w:val="0"/>
              <w:autoSpaceDN w:val="0"/>
              <w:adjustRightInd w:val="0"/>
              <w:snapToGrid w:val="0"/>
              <w:spacing w:line="520" w:lineRule="exact"/>
              <w:rPr>
                <w:rFonts w:ascii="宋体" w:hAnsi="Calibri"/>
                <w:kern w:val="0"/>
                <w:sz w:val="24"/>
              </w:rPr>
            </w:pPr>
          </w:p>
        </w:tc>
        <w:tc>
          <w:tcPr>
            <w:tcW w:w="1837" w:type="dxa"/>
            <w:gridSpan w:val="3"/>
            <w:tcBorders>
              <w:top w:val="single" w:sz="8" w:space="0" w:color="auto"/>
              <w:left w:val="single" w:sz="8" w:space="0" w:color="auto"/>
              <w:bottom w:val="single" w:sz="8" w:space="0" w:color="auto"/>
              <w:right w:val="single" w:sz="8" w:space="0" w:color="auto"/>
            </w:tcBorders>
          </w:tcPr>
          <w:p w:rsidR="0070645D" w:rsidRDefault="0070645D">
            <w:pPr>
              <w:autoSpaceDE w:val="0"/>
              <w:autoSpaceDN w:val="0"/>
              <w:adjustRightInd w:val="0"/>
              <w:snapToGrid w:val="0"/>
              <w:spacing w:line="520" w:lineRule="exact"/>
              <w:rPr>
                <w:rFonts w:ascii="宋体" w:hAnsi="Calibri"/>
                <w:kern w:val="0"/>
                <w:sz w:val="24"/>
              </w:rPr>
            </w:pPr>
          </w:p>
        </w:tc>
        <w:tc>
          <w:tcPr>
            <w:tcW w:w="1733" w:type="dxa"/>
            <w:tcBorders>
              <w:top w:val="single" w:sz="8" w:space="0" w:color="auto"/>
              <w:left w:val="single" w:sz="8" w:space="0" w:color="auto"/>
              <w:bottom w:val="single" w:sz="8" w:space="0" w:color="auto"/>
              <w:right w:val="single" w:sz="8" w:space="0" w:color="auto"/>
            </w:tcBorders>
          </w:tcPr>
          <w:p w:rsidR="0070645D" w:rsidRDefault="0070645D">
            <w:pPr>
              <w:autoSpaceDE w:val="0"/>
              <w:autoSpaceDN w:val="0"/>
              <w:adjustRightInd w:val="0"/>
              <w:snapToGrid w:val="0"/>
              <w:spacing w:line="520" w:lineRule="exact"/>
              <w:rPr>
                <w:rFonts w:ascii="宋体" w:hAnsi="Calibri"/>
                <w:kern w:val="0"/>
                <w:sz w:val="24"/>
              </w:rPr>
            </w:pPr>
          </w:p>
        </w:tc>
        <w:tc>
          <w:tcPr>
            <w:tcW w:w="2140" w:type="dxa"/>
            <w:tcBorders>
              <w:top w:val="single" w:sz="8" w:space="0" w:color="auto"/>
              <w:left w:val="single" w:sz="8" w:space="0" w:color="auto"/>
              <w:bottom w:val="single" w:sz="8" w:space="0" w:color="auto"/>
              <w:right w:val="single" w:sz="12" w:space="0" w:color="auto"/>
            </w:tcBorders>
          </w:tcPr>
          <w:p w:rsidR="0070645D" w:rsidRDefault="0070645D">
            <w:pPr>
              <w:autoSpaceDE w:val="0"/>
              <w:autoSpaceDN w:val="0"/>
              <w:adjustRightInd w:val="0"/>
              <w:snapToGrid w:val="0"/>
              <w:spacing w:line="520" w:lineRule="exact"/>
              <w:rPr>
                <w:rFonts w:ascii="宋体" w:hAnsi="Calibri"/>
                <w:kern w:val="0"/>
                <w:sz w:val="24"/>
              </w:rPr>
            </w:pPr>
          </w:p>
        </w:tc>
      </w:tr>
      <w:tr w:rsidR="0070645D">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70645D" w:rsidRDefault="00BE6F32">
            <w:pPr>
              <w:widowControl/>
              <w:adjustRightInd w:val="0"/>
              <w:snapToGrid w:val="0"/>
              <w:spacing w:line="520" w:lineRule="exact"/>
              <w:jc w:val="center"/>
              <w:rPr>
                <w:rFonts w:ascii="宋体" w:hAnsi="Calibri"/>
                <w:kern w:val="0"/>
                <w:sz w:val="24"/>
              </w:rPr>
            </w:pPr>
            <w:r>
              <w:rPr>
                <w:rFonts w:ascii="宋体" w:hAnsi="宋体" w:hint="eastAsia"/>
                <w:kern w:val="0"/>
                <w:sz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70645D" w:rsidRDefault="0070645D">
            <w:pPr>
              <w:autoSpaceDE w:val="0"/>
              <w:autoSpaceDN w:val="0"/>
              <w:adjustRightInd w:val="0"/>
              <w:snapToGrid w:val="0"/>
              <w:spacing w:line="520" w:lineRule="exact"/>
              <w:rPr>
                <w:rFonts w:ascii="宋体" w:hAnsi="Calibri"/>
                <w:kern w:val="0"/>
                <w:sz w:val="24"/>
              </w:rPr>
            </w:pPr>
          </w:p>
        </w:tc>
      </w:tr>
    </w:tbl>
    <w:p w:rsidR="0070645D" w:rsidRDefault="00BE6F32">
      <w:pPr>
        <w:spacing w:line="360" w:lineRule="auto"/>
        <w:jc w:val="left"/>
        <w:rPr>
          <w:rFonts w:ascii="宋体" w:hAnsi="宋体"/>
          <w:sz w:val="24"/>
        </w:rPr>
        <w:sectPr w:rsidR="0070645D">
          <w:headerReference w:type="default" r:id="rId14"/>
          <w:footerReference w:type="default" r:id="rId15"/>
          <w:pgSz w:w="11906" w:h="16838"/>
          <w:pgMar w:top="1134" w:right="1418" w:bottom="1134" w:left="1418" w:header="851" w:footer="992" w:gutter="0"/>
          <w:pgNumType w:start="1"/>
          <w:cols w:space="425"/>
          <w:docGrid w:linePitch="312"/>
        </w:sectPr>
      </w:pPr>
      <w:r>
        <w:rPr>
          <w:rFonts w:ascii="宋体" w:hAnsi="宋体" w:hint="eastAsia"/>
          <w:sz w:val="24"/>
        </w:rPr>
        <w:t>备注：1、本表后附营业执照副本、医疗器械生产许可证或医疗器械经营许可证、</w:t>
      </w:r>
      <w:r>
        <w:rPr>
          <w:rFonts w:ascii="Arial" w:hAnsi="Arial" w:cs="Arial" w:hint="eastAsia"/>
          <w:color w:val="000000"/>
          <w:kern w:val="0"/>
          <w:sz w:val="24"/>
        </w:rPr>
        <w:t>医疗器械经营备案凭证</w:t>
      </w:r>
      <w:r>
        <w:rPr>
          <w:rFonts w:ascii="宋体" w:hAnsi="宋体" w:hint="eastAsia"/>
          <w:sz w:val="24"/>
        </w:rPr>
        <w:t>及其他</w:t>
      </w:r>
      <w:r w:rsidR="005209B9">
        <w:rPr>
          <w:rFonts w:ascii="宋体" w:hAnsi="宋体" w:hint="eastAsia"/>
          <w:sz w:val="24"/>
        </w:rPr>
        <w:t>评审要求的</w:t>
      </w:r>
      <w:r>
        <w:rPr>
          <w:rFonts w:ascii="宋体" w:hAnsi="宋体" w:hint="eastAsia"/>
          <w:sz w:val="24"/>
        </w:rPr>
        <w:t xml:space="preserve">相关材料；   </w:t>
      </w:r>
    </w:p>
    <w:p w:rsidR="005209B9" w:rsidRDefault="005209B9" w:rsidP="005209B9">
      <w:pPr>
        <w:spacing w:line="360" w:lineRule="auto"/>
        <w:jc w:val="center"/>
        <w:rPr>
          <w:rFonts w:ascii="宋体" w:hAnsi="宋体"/>
          <w:kern w:val="0"/>
          <w:sz w:val="24"/>
          <w:szCs w:val="20"/>
        </w:rPr>
      </w:pPr>
      <w:r>
        <w:rPr>
          <w:rFonts w:ascii="宋体" w:hAnsi="宋体" w:hint="eastAsia"/>
          <w:b/>
          <w:sz w:val="28"/>
          <w:szCs w:val="30"/>
        </w:rPr>
        <w:lastRenderedPageBreak/>
        <w:t xml:space="preserve">附件1  </w:t>
      </w:r>
      <w:r>
        <w:rPr>
          <w:rFonts w:ascii="宋体" w:hAnsi="宋体" w:cs="宋体" w:hint="eastAsia"/>
          <w:b/>
          <w:kern w:val="0"/>
          <w:sz w:val="28"/>
          <w:szCs w:val="32"/>
        </w:rPr>
        <w:t>中小</w:t>
      </w:r>
      <w:proofErr w:type="gramStart"/>
      <w:r>
        <w:rPr>
          <w:rFonts w:ascii="宋体" w:hAnsi="宋体" w:cs="宋体" w:hint="eastAsia"/>
          <w:b/>
          <w:kern w:val="0"/>
          <w:sz w:val="28"/>
          <w:szCs w:val="32"/>
        </w:rPr>
        <w:t>微企业</w:t>
      </w:r>
      <w:proofErr w:type="gramEnd"/>
      <w:r>
        <w:rPr>
          <w:rFonts w:ascii="宋体" w:hAnsi="宋体" w:cs="宋体" w:hint="eastAsia"/>
          <w:b/>
          <w:kern w:val="0"/>
          <w:sz w:val="28"/>
          <w:szCs w:val="32"/>
        </w:rPr>
        <w:t>声明函</w:t>
      </w:r>
    </w:p>
    <w:p w:rsidR="005209B9" w:rsidRDefault="005209B9" w:rsidP="005209B9">
      <w:pPr>
        <w:widowControl/>
        <w:ind w:firstLineChars="200" w:firstLine="560"/>
        <w:jc w:val="center"/>
        <w:rPr>
          <w:rFonts w:ascii="宋体" w:hAnsi="宋体" w:cs="宋体"/>
          <w:kern w:val="0"/>
          <w:sz w:val="28"/>
          <w:szCs w:val="28"/>
        </w:rPr>
      </w:pPr>
      <w:r>
        <w:rPr>
          <w:rFonts w:ascii="宋体" w:hAnsi="宋体" w:cs="宋体"/>
          <w:kern w:val="0"/>
          <w:sz w:val="28"/>
          <w:szCs w:val="28"/>
        </w:rPr>
        <w:t>中小企业声明函（货物）</w:t>
      </w:r>
    </w:p>
    <w:p w:rsidR="005209B9" w:rsidRDefault="005209B9" w:rsidP="005209B9">
      <w:pPr>
        <w:widowControl/>
        <w:spacing w:line="360" w:lineRule="auto"/>
        <w:ind w:firstLineChars="200" w:firstLine="480"/>
        <w:jc w:val="left"/>
        <w:rPr>
          <w:rFonts w:ascii="宋体" w:hAnsi="宋体" w:cs="宋体"/>
          <w:kern w:val="0"/>
          <w:sz w:val="24"/>
        </w:rPr>
      </w:pPr>
      <w:r>
        <w:rPr>
          <w:rFonts w:ascii="宋体" w:hAnsi="宋体" w:cs="宋体"/>
          <w:kern w:val="0"/>
          <w:sz w:val="24"/>
        </w:rPr>
        <w:t>本公司（联合体） 郑重声明， 根据《政府采购促进中小企业发展管理办法》（财库﹝ 2020﹞ 46 号） 的规定， 本公司（联合体） 参加</w:t>
      </w:r>
      <w:r>
        <w:rPr>
          <w:rFonts w:ascii="宋体" w:hAnsi="宋体" w:cs="宋体"/>
          <w:kern w:val="0"/>
          <w:sz w:val="24"/>
          <w:u w:val="single"/>
        </w:rPr>
        <w:t>（单位名称）</w:t>
      </w:r>
      <w:r>
        <w:rPr>
          <w:rFonts w:ascii="宋体" w:hAnsi="宋体" w:cs="宋体"/>
          <w:kern w:val="0"/>
          <w:sz w:val="24"/>
        </w:rPr>
        <w:t xml:space="preserve"> 的</w:t>
      </w:r>
      <w:r>
        <w:rPr>
          <w:rFonts w:ascii="宋体" w:hAnsi="宋体" w:cs="宋体"/>
          <w:kern w:val="0"/>
          <w:sz w:val="24"/>
          <w:u w:val="single"/>
        </w:rPr>
        <w:t>（项目名称）</w:t>
      </w:r>
      <w:r>
        <w:rPr>
          <w:rFonts w:ascii="宋体" w:hAnsi="宋体" w:cs="宋体"/>
          <w:kern w:val="0"/>
          <w:sz w:val="24"/>
        </w:rPr>
        <w:t xml:space="preserve"> 采购活动， 提供的货物全部由符合政策要求的中小企业制造。 相关企业（含联合体中的中小企业、 签订分包意向协议的中小企业）的具体情况如下：</w:t>
      </w:r>
    </w:p>
    <w:p w:rsidR="005209B9" w:rsidRDefault="005209B9" w:rsidP="005209B9">
      <w:pPr>
        <w:widowControl/>
        <w:spacing w:line="360" w:lineRule="auto"/>
        <w:ind w:firstLineChars="200" w:firstLine="480"/>
        <w:jc w:val="left"/>
        <w:rPr>
          <w:rFonts w:ascii="宋体" w:hAnsi="宋体" w:cs="宋体"/>
          <w:kern w:val="0"/>
          <w:sz w:val="24"/>
        </w:rPr>
      </w:pPr>
      <w:r>
        <w:rPr>
          <w:rFonts w:ascii="宋体" w:hAnsi="宋体" w:cs="宋体"/>
          <w:kern w:val="0"/>
          <w:sz w:val="24"/>
        </w:rPr>
        <w:t xml:space="preserve">1. </w:t>
      </w:r>
      <w:r>
        <w:rPr>
          <w:rFonts w:ascii="宋体" w:hAnsi="宋体" w:cs="宋体"/>
          <w:kern w:val="0"/>
          <w:sz w:val="24"/>
          <w:u w:val="single"/>
        </w:rPr>
        <w:t>（标的名称）</w:t>
      </w:r>
      <w:r>
        <w:rPr>
          <w:rFonts w:ascii="宋体" w:hAnsi="宋体" w:cs="宋体"/>
          <w:kern w:val="0"/>
          <w:sz w:val="24"/>
        </w:rPr>
        <w:t xml:space="preserve"> ， 属于</w:t>
      </w:r>
      <w:r>
        <w:rPr>
          <w:rFonts w:ascii="宋体" w:hAnsi="宋体" w:cs="宋体"/>
          <w:kern w:val="0"/>
          <w:sz w:val="24"/>
          <w:u w:val="single"/>
        </w:rPr>
        <w:t>（采购文件中明确的所属行业）行业</w:t>
      </w:r>
      <w:r>
        <w:rPr>
          <w:rFonts w:ascii="宋体" w:hAnsi="宋体" w:cs="宋体"/>
          <w:kern w:val="0"/>
          <w:sz w:val="24"/>
        </w:rPr>
        <w:t>； 制造商为</w:t>
      </w:r>
      <w:r>
        <w:rPr>
          <w:rFonts w:ascii="宋体" w:hAnsi="宋体" w:cs="宋体"/>
          <w:kern w:val="0"/>
          <w:sz w:val="24"/>
          <w:u w:val="single"/>
        </w:rPr>
        <w:t>（ 企业名称）</w:t>
      </w:r>
      <w:r>
        <w:rPr>
          <w:rFonts w:ascii="宋体" w:hAnsi="宋体" w:cs="宋体"/>
          <w:kern w:val="0"/>
          <w:sz w:val="24"/>
        </w:rPr>
        <w:t>， 从业人员人， 营业收入为万元， 资产总额为万元</w:t>
      </w:r>
      <w:r>
        <w:rPr>
          <w:rFonts w:ascii="宋体" w:hAnsi="宋体" w:cs="宋体"/>
          <w:kern w:val="0"/>
          <w:sz w:val="24"/>
          <w:vertAlign w:val="superscript"/>
        </w:rPr>
        <w:t>1</w:t>
      </w:r>
      <w:r>
        <w:rPr>
          <w:rFonts w:ascii="宋体" w:hAnsi="宋体" w:cs="宋体"/>
          <w:kern w:val="0"/>
          <w:sz w:val="24"/>
        </w:rPr>
        <w:t>， 属于（</w:t>
      </w:r>
      <w:r>
        <w:rPr>
          <w:rFonts w:ascii="宋体" w:hAnsi="宋体" w:cs="宋体"/>
          <w:kern w:val="0"/>
          <w:sz w:val="24"/>
          <w:u w:val="single"/>
        </w:rPr>
        <w:t>中型企业、 小型企业、 微型企业</w:t>
      </w:r>
      <w:r>
        <w:rPr>
          <w:rFonts w:ascii="宋体" w:hAnsi="宋体" w:cs="宋体"/>
          <w:kern w:val="0"/>
          <w:sz w:val="24"/>
        </w:rPr>
        <w:t>）；</w:t>
      </w:r>
    </w:p>
    <w:p w:rsidR="005209B9" w:rsidRDefault="005209B9" w:rsidP="005209B9">
      <w:pPr>
        <w:widowControl/>
        <w:spacing w:line="360" w:lineRule="auto"/>
        <w:ind w:firstLineChars="200" w:firstLine="480"/>
        <w:jc w:val="left"/>
        <w:rPr>
          <w:rFonts w:ascii="宋体" w:hAnsi="宋体" w:cs="宋体"/>
          <w:kern w:val="0"/>
          <w:sz w:val="24"/>
        </w:rPr>
      </w:pPr>
      <w:r>
        <w:rPr>
          <w:rFonts w:ascii="宋体" w:hAnsi="宋体" w:cs="宋体"/>
          <w:kern w:val="0"/>
          <w:sz w:val="24"/>
        </w:rPr>
        <w:t xml:space="preserve">2. </w:t>
      </w:r>
      <w:r>
        <w:rPr>
          <w:rFonts w:ascii="宋体" w:hAnsi="宋体" w:cs="宋体"/>
          <w:kern w:val="0"/>
          <w:sz w:val="24"/>
          <w:u w:val="single"/>
        </w:rPr>
        <w:t>（标的名称）</w:t>
      </w:r>
      <w:r>
        <w:rPr>
          <w:rFonts w:ascii="宋体" w:hAnsi="宋体" w:cs="宋体"/>
          <w:kern w:val="0"/>
          <w:sz w:val="24"/>
        </w:rPr>
        <w:t xml:space="preserve"> ， 属于</w:t>
      </w:r>
      <w:r>
        <w:rPr>
          <w:rFonts w:ascii="宋体" w:hAnsi="宋体" w:cs="宋体"/>
          <w:kern w:val="0"/>
          <w:sz w:val="24"/>
          <w:u w:val="single"/>
        </w:rPr>
        <w:t>（采购文件中明确的所属行业）</w:t>
      </w:r>
      <w:r>
        <w:rPr>
          <w:rFonts w:ascii="宋体" w:hAnsi="宋体" w:cs="宋体"/>
          <w:kern w:val="0"/>
          <w:sz w:val="24"/>
        </w:rPr>
        <w:t>行业； 制造商为</w:t>
      </w:r>
      <w:r>
        <w:rPr>
          <w:rFonts w:ascii="宋体" w:hAnsi="宋体" w:cs="宋体"/>
          <w:kern w:val="0"/>
          <w:sz w:val="24"/>
          <w:u w:val="single"/>
        </w:rPr>
        <w:t>（ 企业名称）</w:t>
      </w:r>
      <w:r>
        <w:rPr>
          <w:rFonts w:ascii="宋体" w:hAnsi="宋体" w:cs="宋体"/>
          <w:kern w:val="0"/>
          <w:sz w:val="24"/>
        </w:rPr>
        <w:t>， 从业人员人， 营业收为万元， 资产总额为万元， 属于</w:t>
      </w:r>
      <w:r>
        <w:rPr>
          <w:rFonts w:ascii="宋体" w:hAnsi="宋体" w:cs="宋体"/>
          <w:kern w:val="0"/>
          <w:sz w:val="24"/>
          <w:u w:val="single"/>
        </w:rPr>
        <w:t>（中型企业、 小型企业、 微型企业）</w:t>
      </w:r>
      <w:r>
        <w:rPr>
          <w:rFonts w:ascii="宋体" w:hAnsi="宋体" w:cs="宋体"/>
          <w:kern w:val="0"/>
          <w:sz w:val="24"/>
        </w:rPr>
        <w:t>；</w:t>
      </w:r>
    </w:p>
    <w:p w:rsidR="005209B9" w:rsidRDefault="005209B9" w:rsidP="005209B9">
      <w:pPr>
        <w:widowControl/>
        <w:spacing w:line="360" w:lineRule="auto"/>
        <w:ind w:firstLineChars="200" w:firstLine="480"/>
        <w:jc w:val="left"/>
        <w:rPr>
          <w:rFonts w:ascii="宋体" w:hAnsi="宋体" w:cs="宋体"/>
          <w:kern w:val="0"/>
          <w:sz w:val="24"/>
        </w:rPr>
      </w:pPr>
      <w:r>
        <w:rPr>
          <w:rFonts w:ascii="宋体" w:hAnsi="宋体" w:cs="宋体"/>
          <w:kern w:val="0"/>
          <w:sz w:val="24"/>
        </w:rPr>
        <w:t>……</w:t>
      </w:r>
    </w:p>
    <w:p w:rsidR="005209B9" w:rsidRDefault="005209B9" w:rsidP="005209B9">
      <w:pPr>
        <w:widowControl/>
        <w:spacing w:line="360" w:lineRule="auto"/>
        <w:ind w:firstLineChars="200" w:firstLine="480"/>
        <w:jc w:val="left"/>
        <w:rPr>
          <w:rFonts w:ascii="宋体" w:hAnsi="宋体" w:cs="宋体"/>
          <w:kern w:val="0"/>
          <w:sz w:val="24"/>
        </w:rPr>
      </w:pPr>
      <w:r>
        <w:rPr>
          <w:rFonts w:ascii="宋体" w:hAnsi="宋体" w:cs="宋体"/>
          <w:kern w:val="0"/>
          <w:sz w:val="24"/>
        </w:rPr>
        <w:t>以上企业， 不属于大企业的分支机构， 不存在控股股东为大企业的情形， 也不存在与大企业的负责人为同一人的情形。</w:t>
      </w:r>
    </w:p>
    <w:p w:rsidR="005209B9" w:rsidRDefault="005209B9" w:rsidP="005209B9">
      <w:pPr>
        <w:widowControl/>
        <w:spacing w:line="360" w:lineRule="auto"/>
        <w:ind w:firstLineChars="200" w:firstLine="480"/>
        <w:jc w:val="left"/>
        <w:rPr>
          <w:rFonts w:ascii="宋体" w:hAnsi="宋体" w:cs="宋体"/>
          <w:kern w:val="0"/>
          <w:sz w:val="24"/>
        </w:rPr>
      </w:pPr>
      <w:r>
        <w:rPr>
          <w:rFonts w:ascii="宋体" w:hAnsi="宋体" w:cs="宋体"/>
          <w:kern w:val="0"/>
          <w:sz w:val="24"/>
        </w:rPr>
        <w:t>本企业对上述声明内容的真实性负责。 如有虚假， 将依法承担相应责任。</w:t>
      </w:r>
    </w:p>
    <w:p w:rsidR="005209B9" w:rsidRDefault="005209B9" w:rsidP="005209B9">
      <w:pPr>
        <w:widowControl/>
        <w:wordWrap w:val="0"/>
        <w:spacing w:line="360" w:lineRule="auto"/>
        <w:ind w:firstLineChars="200" w:firstLine="480"/>
        <w:jc w:val="right"/>
        <w:rPr>
          <w:rFonts w:ascii="宋体" w:hAnsi="宋体" w:cs="宋体"/>
          <w:kern w:val="0"/>
          <w:sz w:val="24"/>
        </w:rPr>
      </w:pPr>
    </w:p>
    <w:p w:rsidR="005209B9" w:rsidRDefault="005209B9" w:rsidP="005209B9">
      <w:pPr>
        <w:widowControl/>
        <w:wordWrap w:val="0"/>
        <w:spacing w:line="360" w:lineRule="auto"/>
        <w:ind w:firstLineChars="200" w:firstLine="480"/>
        <w:jc w:val="right"/>
        <w:rPr>
          <w:rFonts w:ascii="宋体" w:hAnsi="宋体" w:cs="宋体"/>
          <w:kern w:val="0"/>
          <w:sz w:val="24"/>
        </w:rPr>
      </w:pPr>
      <w:r>
        <w:rPr>
          <w:rFonts w:ascii="宋体" w:hAnsi="宋体" w:cs="宋体"/>
          <w:kern w:val="0"/>
          <w:sz w:val="24"/>
        </w:rPr>
        <w:t>企业名称（盖章）：</w:t>
      </w:r>
    </w:p>
    <w:p w:rsidR="005209B9" w:rsidRDefault="005209B9" w:rsidP="005209B9">
      <w:pPr>
        <w:widowControl/>
        <w:wordWrap w:val="0"/>
        <w:spacing w:line="360" w:lineRule="auto"/>
        <w:ind w:right="480" w:firstLineChars="200" w:firstLine="480"/>
        <w:jc w:val="right"/>
        <w:rPr>
          <w:rFonts w:ascii="宋体" w:hAnsi="宋体" w:cs="宋体"/>
          <w:kern w:val="0"/>
          <w:sz w:val="24"/>
        </w:rPr>
      </w:pPr>
      <w:r>
        <w:rPr>
          <w:rFonts w:ascii="宋体" w:hAnsi="宋体" w:cs="宋体"/>
          <w:kern w:val="0"/>
          <w:sz w:val="24"/>
        </w:rPr>
        <w:t>日 期：</w:t>
      </w:r>
    </w:p>
    <w:p w:rsidR="005209B9" w:rsidRDefault="005209B9" w:rsidP="005209B9">
      <w:pPr>
        <w:widowControl/>
        <w:spacing w:line="360" w:lineRule="auto"/>
        <w:ind w:right="480" w:firstLineChars="200" w:firstLine="480"/>
        <w:jc w:val="right"/>
        <w:rPr>
          <w:rFonts w:ascii="宋体" w:hAnsi="宋体" w:cs="宋体"/>
          <w:kern w:val="0"/>
          <w:sz w:val="24"/>
        </w:rPr>
      </w:pPr>
    </w:p>
    <w:p w:rsidR="005209B9" w:rsidRDefault="005209B9" w:rsidP="005209B9">
      <w:pPr>
        <w:spacing w:line="360" w:lineRule="auto"/>
        <w:ind w:firstLineChars="200" w:firstLine="480"/>
        <w:rPr>
          <w:rFonts w:ascii="宋体" w:hAnsi="宋体"/>
          <w:kern w:val="0"/>
          <w:sz w:val="24"/>
        </w:rPr>
      </w:pPr>
      <w:r>
        <w:rPr>
          <w:rFonts w:ascii="宋体" w:hAnsi="宋体" w:cs="宋体"/>
          <w:kern w:val="0"/>
          <w:sz w:val="24"/>
          <w:vertAlign w:val="superscript"/>
        </w:rPr>
        <w:t>1</w:t>
      </w:r>
      <w:r>
        <w:rPr>
          <w:rFonts w:ascii="宋体" w:hAnsi="宋体" w:cs="宋体"/>
          <w:kern w:val="0"/>
          <w:sz w:val="24"/>
        </w:rPr>
        <w:t>从业人员、 营业收入、 资产总额填报上一年度数据， 无上</w:t>
      </w:r>
      <w:proofErr w:type="gramStart"/>
      <w:r>
        <w:rPr>
          <w:rFonts w:ascii="宋体" w:hAnsi="宋体" w:cs="宋体"/>
          <w:kern w:val="0"/>
          <w:sz w:val="24"/>
        </w:rPr>
        <w:t>一</w:t>
      </w:r>
      <w:proofErr w:type="gramEnd"/>
      <w:r>
        <w:rPr>
          <w:rFonts w:ascii="宋体" w:hAnsi="宋体" w:cs="宋体"/>
          <w:kern w:val="0"/>
          <w:sz w:val="24"/>
        </w:rPr>
        <w:t>年度数据的新成立企业可不填报。</w:t>
      </w:r>
    </w:p>
    <w:p w:rsidR="005209B9" w:rsidRDefault="005209B9" w:rsidP="005209B9">
      <w:pPr>
        <w:spacing w:line="360" w:lineRule="auto"/>
        <w:ind w:firstLineChars="200" w:firstLine="480"/>
        <w:rPr>
          <w:rFonts w:ascii="宋体" w:hAnsi="宋体"/>
          <w:kern w:val="0"/>
          <w:sz w:val="24"/>
          <w:szCs w:val="20"/>
        </w:rPr>
      </w:pPr>
      <w:r>
        <w:rPr>
          <w:rFonts w:ascii="宋体" w:hAnsi="宋体" w:hint="eastAsia"/>
          <w:kern w:val="0"/>
          <w:sz w:val="24"/>
          <w:szCs w:val="20"/>
        </w:rPr>
        <w:t>（若响应文件中无上述文件，则在评审时不考虑对该小、</w:t>
      </w:r>
      <w:proofErr w:type="gramStart"/>
      <w:r>
        <w:rPr>
          <w:rFonts w:ascii="宋体" w:hAnsi="宋体" w:hint="eastAsia"/>
          <w:kern w:val="0"/>
          <w:sz w:val="24"/>
          <w:szCs w:val="20"/>
        </w:rPr>
        <w:t>微企业</w:t>
      </w:r>
      <w:proofErr w:type="gramEnd"/>
      <w:r>
        <w:rPr>
          <w:rFonts w:ascii="宋体" w:hAnsi="宋体" w:hint="eastAsia"/>
          <w:kern w:val="0"/>
          <w:sz w:val="24"/>
          <w:szCs w:val="20"/>
        </w:rPr>
        <w:t>的相关优惠。）</w:t>
      </w:r>
    </w:p>
    <w:p w:rsidR="005209B9" w:rsidRDefault="005209B9" w:rsidP="005209B9">
      <w:pPr>
        <w:spacing w:line="360" w:lineRule="auto"/>
        <w:ind w:firstLineChars="200" w:firstLine="480"/>
        <w:rPr>
          <w:rFonts w:ascii="宋体" w:hAnsi="宋体"/>
          <w:kern w:val="0"/>
          <w:sz w:val="24"/>
          <w:szCs w:val="20"/>
        </w:rPr>
      </w:pPr>
    </w:p>
    <w:p w:rsidR="005209B9" w:rsidRDefault="005209B9" w:rsidP="005209B9">
      <w:pPr>
        <w:tabs>
          <w:tab w:val="left" w:pos="3777"/>
          <w:tab w:val="center" w:pos="4819"/>
        </w:tabs>
        <w:spacing w:line="360" w:lineRule="auto"/>
        <w:jc w:val="center"/>
        <w:rPr>
          <w:rFonts w:ascii="宋体" w:hAnsi="宋体" w:cs="宋体"/>
          <w:b/>
          <w:kern w:val="0"/>
          <w:sz w:val="32"/>
          <w:szCs w:val="32"/>
        </w:rPr>
      </w:pPr>
      <w:r>
        <w:rPr>
          <w:rFonts w:ascii="宋体" w:hAnsi="宋体" w:hint="eastAsia"/>
          <w:b/>
          <w:sz w:val="32"/>
          <w:szCs w:val="32"/>
        </w:rPr>
        <w:br w:type="page"/>
      </w:r>
      <w:r>
        <w:rPr>
          <w:rFonts w:ascii="宋体" w:hAnsi="宋体" w:hint="eastAsia"/>
          <w:b/>
          <w:sz w:val="28"/>
          <w:szCs w:val="30"/>
        </w:rPr>
        <w:lastRenderedPageBreak/>
        <w:t xml:space="preserve">附件2  </w:t>
      </w:r>
      <w:r>
        <w:rPr>
          <w:rFonts w:ascii="宋体" w:hAnsi="宋体" w:cs="宋体" w:hint="eastAsia"/>
          <w:b/>
          <w:kern w:val="0"/>
          <w:sz w:val="28"/>
          <w:szCs w:val="32"/>
        </w:rPr>
        <w:t>监狱企业声明函</w:t>
      </w:r>
    </w:p>
    <w:p w:rsidR="005209B9" w:rsidRDefault="005209B9" w:rsidP="005209B9">
      <w:pPr>
        <w:spacing w:line="360" w:lineRule="auto"/>
        <w:jc w:val="center"/>
        <w:rPr>
          <w:rFonts w:ascii="宋体" w:hAnsi="宋体"/>
          <w:kern w:val="0"/>
          <w:sz w:val="24"/>
          <w:szCs w:val="20"/>
        </w:rPr>
      </w:pPr>
      <w:r>
        <w:rPr>
          <w:rFonts w:ascii="宋体" w:hAnsi="宋体" w:hint="eastAsia"/>
          <w:kern w:val="0"/>
          <w:sz w:val="24"/>
          <w:szCs w:val="20"/>
        </w:rPr>
        <w:t>（监狱企业适用）</w:t>
      </w:r>
    </w:p>
    <w:p w:rsidR="005209B9" w:rsidRDefault="005209B9" w:rsidP="005209B9">
      <w:pPr>
        <w:spacing w:line="360" w:lineRule="auto"/>
        <w:ind w:firstLineChars="225" w:firstLine="540"/>
        <w:rPr>
          <w:rFonts w:ascii="宋体" w:hAnsi="宋体"/>
          <w:kern w:val="0"/>
          <w:sz w:val="24"/>
          <w:szCs w:val="20"/>
        </w:rPr>
      </w:pPr>
      <w:r>
        <w:rPr>
          <w:rFonts w:ascii="宋体" w:hAnsi="宋体" w:hint="eastAsia"/>
          <w:kern w:val="0"/>
          <w:sz w:val="24"/>
          <w:szCs w:val="20"/>
        </w:rPr>
        <w:t>本公司郑重声明，根据《关于政府采购支持监狱企业发展有关问题的通知》（财库</w:t>
      </w:r>
      <w:r>
        <w:rPr>
          <w:rFonts w:ascii="宋体" w:hAnsi="宋体"/>
          <w:kern w:val="0"/>
          <w:sz w:val="24"/>
          <w:szCs w:val="20"/>
        </w:rPr>
        <w:t>[2014]68</w:t>
      </w:r>
      <w:r>
        <w:rPr>
          <w:rFonts w:ascii="宋体" w:hAnsi="宋体" w:hint="eastAsia"/>
          <w:kern w:val="0"/>
          <w:sz w:val="24"/>
          <w:szCs w:val="20"/>
        </w:rPr>
        <w:t>号）的规定，本公司为监狱企业。</w:t>
      </w:r>
    </w:p>
    <w:p w:rsidR="005209B9" w:rsidRDefault="005209B9" w:rsidP="005209B9">
      <w:pPr>
        <w:spacing w:line="360" w:lineRule="auto"/>
        <w:ind w:firstLineChars="225" w:firstLine="540"/>
        <w:rPr>
          <w:rFonts w:ascii="宋体" w:hAnsi="宋体"/>
          <w:kern w:val="0"/>
          <w:sz w:val="24"/>
          <w:szCs w:val="20"/>
        </w:rPr>
      </w:pPr>
      <w:r>
        <w:rPr>
          <w:rFonts w:ascii="宋体" w:hAnsi="宋体" w:hint="eastAsia"/>
          <w:kern w:val="0"/>
          <w:sz w:val="24"/>
          <w:szCs w:val="20"/>
        </w:rPr>
        <w:t>本公司参加</w:t>
      </w:r>
      <w:r>
        <w:rPr>
          <w:rFonts w:ascii="宋体" w:hAnsi="宋体"/>
          <w:kern w:val="0"/>
          <w:sz w:val="24"/>
          <w:szCs w:val="20"/>
        </w:rPr>
        <w:t>______</w:t>
      </w:r>
      <w:r>
        <w:rPr>
          <w:rFonts w:ascii="宋体" w:hAnsi="宋体" w:hint="eastAsia"/>
          <w:kern w:val="0"/>
          <w:sz w:val="24"/>
          <w:szCs w:val="20"/>
        </w:rPr>
        <w:t>单位的</w:t>
      </w:r>
      <w:r>
        <w:rPr>
          <w:rFonts w:ascii="宋体" w:hAnsi="宋体"/>
          <w:kern w:val="0"/>
          <w:sz w:val="24"/>
          <w:szCs w:val="20"/>
        </w:rPr>
        <w:t>______</w:t>
      </w:r>
      <w:r>
        <w:rPr>
          <w:rFonts w:ascii="宋体" w:hAnsi="宋体" w:hint="eastAsia"/>
          <w:kern w:val="0"/>
          <w:sz w:val="24"/>
          <w:szCs w:val="20"/>
        </w:rPr>
        <w:t>项目采购活动，采购活动提供本企业（填写制造的货物，由本企业承担工程、提供服务）。</w:t>
      </w:r>
    </w:p>
    <w:p w:rsidR="005209B9" w:rsidRDefault="005209B9" w:rsidP="005209B9">
      <w:pPr>
        <w:spacing w:line="360" w:lineRule="auto"/>
        <w:ind w:firstLineChars="225" w:firstLine="540"/>
        <w:rPr>
          <w:rFonts w:ascii="宋体" w:hAnsi="宋体"/>
          <w:kern w:val="0"/>
          <w:sz w:val="24"/>
          <w:szCs w:val="20"/>
        </w:rPr>
      </w:pPr>
      <w:r>
        <w:rPr>
          <w:rFonts w:ascii="宋体" w:hAnsi="宋体" w:hint="eastAsia"/>
          <w:kern w:val="0"/>
          <w:sz w:val="24"/>
          <w:szCs w:val="20"/>
        </w:rPr>
        <w:t>本条所称货物不包括使用大型企业注册商标的货物和服务。</w:t>
      </w:r>
    </w:p>
    <w:p w:rsidR="005209B9" w:rsidRDefault="005209B9" w:rsidP="005209B9">
      <w:pPr>
        <w:spacing w:line="360" w:lineRule="auto"/>
        <w:ind w:firstLineChars="225" w:firstLine="540"/>
        <w:rPr>
          <w:rFonts w:ascii="宋体" w:hAnsi="宋体"/>
          <w:kern w:val="0"/>
          <w:sz w:val="24"/>
          <w:szCs w:val="20"/>
        </w:rPr>
      </w:pPr>
      <w:r>
        <w:rPr>
          <w:rFonts w:ascii="宋体" w:hAnsi="宋体" w:hint="eastAsia"/>
          <w:kern w:val="0"/>
          <w:sz w:val="24"/>
          <w:szCs w:val="20"/>
        </w:rPr>
        <w:t>本公司对上述声明的真实性负责。如有虚假，将依法承担相应责任。</w:t>
      </w:r>
    </w:p>
    <w:p w:rsidR="005209B9" w:rsidRDefault="005209B9" w:rsidP="005209B9">
      <w:pPr>
        <w:spacing w:line="360" w:lineRule="auto"/>
        <w:ind w:firstLineChars="2025" w:firstLine="4860"/>
        <w:rPr>
          <w:rFonts w:ascii="宋体" w:hAnsi="宋体"/>
          <w:kern w:val="0"/>
          <w:sz w:val="24"/>
          <w:szCs w:val="20"/>
        </w:rPr>
      </w:pPr>
    </w:p>
    <w:p w:rsidR="005209B9" w:rsidRDefault="005209B9" w:rsidP="005209B9">
      <w:pPr>
        <w:spacing w:line="360" w:lineRule="auto"/>
        <w:ind w:firstLineChars="2025" w:firstLine="4860"/>
        <w:rPr>
          <w:rFonts w:ascii="宋体" w:hAnsi="宋体"/>
          <w:kern w:val="0"/>
          <w:sz w:val="24"/>
          <w:szCs w:val="20"/>
        </w:rPr>
      </w:pPr>
      <w:r>
        <w:rPr>
          <w:rFonts w:ascii="宋体" w:hAnsi="宋体" w:hint="eastAsia"/>
          <w:kern w:val="0"/>
          <w:sz w:val="24"/>
          <w:szCs w:val="20"/>
        </w:rPr>
        <w:t>企业名称（盖公章）：</w:t>
      </w:r>
    </w:p>
    <w:p w:rsidR="005209B9" w:rsidRDefault="005209B9" w:rsidP="005209B9">
      <w:pPr>
        <w:spacing w:line="360" w:lineRule="auto"/>
        <w:ind w:firstLineChars="2025" w:firstLine="4860"/>
        <w:rPr>
          <w:rFonts w:ascii="宋体" w:hAnsi="宋体"/>
          <w:kern w:val="0"/>
          <w:sz w:val="24"/>
          <w:szCs w:val="20"/>
        </w:rPr>
      </w:pPr>
      <w:r>
        <w:rPr>
          <w:rFonts w:ascii="宋体" w:hAnsi="宋体" w:hint="eastAsia"/>
          <w:kern w:val="0"/>
          <w:sz w:val="24"/>
          <w:szCs w:val="20"/>
        </w:rPr>
        <w:t>法定代表人（负责人）或其授权代表</w:t>
      </w:r>
      <w:r>
        <w:rPr>
          <w:rFonts w:ascii="宋体" w:hAnsi="宋体"/>
          <w:kern w:val="0"/>
          <w:sz w:val="24"/>
          <w:szCs w:val="20"/>
        </w:rPr>
        <w:t>(</w:t>
      </w:r>
      <w:r>
        <w:rPr>
          <w:rFonts w:ascii="宋体" w:hAnsi="宋体" w:hint="eastAsia"/>
          <w:kern w:val="0"/>
          <w:sz w:val="24"/>
          <w:szCs w:val="20"/>
        </w:rPr>
        <w:t>签字</w:t>
      </w:r>
      <w:r>
        <w:rPr>
          <w:rFonts w:ascii="宋体" w:hAnsi="宋体"/>
          <w:kern w:val="0"/>
          <w:sz w:val="24"/>
          <w:szCs w:val="20"/>
        </w:rPr>
        <w:t>)</w:t>
      </w:r>
      <w:r>
        <w:rPr>
          <w:rFonts w:ascii="宋体" w:hAnsi="宋体" w:hint="eastAsia"/>
          <w:kern w:val="0"/>
          <w:sz w:val="24"/>
          <w:szCs w:val="20"/>
        </w:rPr>
        <w:t>：</w:t>
      </w:r>
    </w:p>
    <w:p w:rsidR="005209B9" w:rsidRDefault="005209B9" w:rsidP="005209B9">
      <w:pPr>
        <w:tabs>
          <w:tab w:val="left" w:pos="2880"/>
        </w:tabs>
        <w:spacing w:line="460" w:lineRule="atLeast"/>
        <w:ind w:firstLineChars="2000" w:firstLine="4800"/>
        <w:rPr>
          <w:rFonts w:ascii="宋体" w:hAnsi="宋体"/>
          <w:sz w:val="24"/>
        </w:rPr>
      </w:pPr>
      <w:r>
        <w:rPr>
          <w:rFonts w:ascii="宋体" w:hAnsi="宋体" w:hint="eastAsia"/>
          <w:kern w:val="0"/>
          <w:sz w:val="24"/>
          <w:szCs w:val="20"/>
        </w:rPr>
        <w:t>日期：</w:t>
      </w:r>
    </w:p>
    <w:p w:rsidR="005209B9" w:rsidRDefault="005209B9" w:rsidP="005209B9">
      <w:pPr>
        <w:spacing w:line="360" w:lineRule="auto"/>
        <w:ind w:firstLineChars="200" w:firstLine="480"/>
        <w:rPr>
          <w:rFonts w:ascii="宋体" w:hAnsi="宋体"/>
          <w:kern w:val="0"/>
          <w:sz w:val="24"/>
          <w:szCs w:val="20"/>
        </w:rPr>
      </w:pPr>
      <w:r>
        <w:rPr>
          <w:rFonts w:ascii="宋体" w:hAnsi="宋体" w:hint="eastAsia"/>
          <w:kern w:val="0"/>
          <w:sz w:val="24"/>
          <w:szCs w:val="20"/>
        </w:rPr>
        <w:t>注：后附监狱企业资格证明文件</w:t>
      </w:r>
    </w:p>
    <w:p w:rsidR="005209B9" w:rsidRDefault="005209B9" w:rsidP="005209B9">
      <w:pPr>
        <w:spacing w:line="440" w:lineRule="exact"/>
        <w:ind w:firstLine="567"/>
        <w:rPr>
          <w:rFonts w:ascii="宋体" w:hAnsi="宋体"/>
          <w:sz w:val="24"/>
          <w:szCs w:val="20"/>
        </w:rPr>
      </w:pPr>
      <w:r>
        <w:rPr>
          <w:rFonts w:ascii="宋体" w:hAnsi="宋体" w:hint="eastAsia"/>
          <w:sz w:val="24"/>
          <w:szCs w:val="20"/>
        </w:rPr>
        <w:t>1.省级以上监狱管理局、戒毒管理局（含新疆生产建设兵团）出具的属于监狱企业的证明文件；</w:t>
      </w:r>
    </w:p>
    <w:p w:rsidR="005209B9" w:rsidRDefault="005209B9" w:rsidP="005209B9">
      <w:pPr>
        <w:tabs>
          <w:tab w:val="left" w:pos="2880"/>
        </w:tabs>
        <w:spacing w:line="460" w:lineRule="atLeast"/>
        <w:ind w:firstLineChars="236" w:firstLine="566"/>
        <w:jc w:val="left"/>
        <w:rPr>
          <w:rFonts w:ascii="宋体" w:hAnsi="宋体" w:cs="宋体"/>
          <w:b/>
          <w:kern w:val="0"/>
          <w:sz w:val="24"/>
          <w:szCs w:val="20"/>
        </w:rPr>
      </w:pPr>
      <w:r>
        <w:rPr>
          <w:rFonts w:ascii="宋体" w:hAnsi="宋体" w:hint="eastAsia"/>
          <w:sz w:val="24"/>
          <w:szCs w:val="20"/>
        </w:rPr>
        <w:t>2.证明材料加盖供应商公章。</w:t>
      </w:r>
    </w:p>
    <w:p w:rsidR="005209B9" w:rsidRDefault="005209B9" w:rsidP="005209B9">
      <w:pPr>
        <w:spacing w:line="360" w:lineRule="auto"/>
        <w:rPr>
          <w:rFonts w:ascii="宋体" w:hAnsi="宋体"/>
          <w:kern w:val="0"/>
          <w:sz w:val="24"/>
          <w:szCs w:val="20"/>
        </w:rPr>
      </w:pPr>
      <w:r>
        <w:rPr>
          <w:rFonts w:ascii="宋体" w:hAnsi="宋体" w:hint="eastAsia"/>
          <w:kern w:val="0"/>
          <w:sz w:val="24"/>
          <w:szCs w:val="20"/>
        </w:rPr>
        <w:t xml:space="preserve">（若响应性文件中无上述证明文件，则在评审时不考虑对该监狱企业的相关优惠。） </w:t>
      </w:r>
    </w:p>
    <w:p w:rsidR="005209B9" w:rsidRDefault="005209B9" w:rsidP="005209B9">
      <w:pPr>
        <w:tabs>
          <w:tab w:val="left" w:pos="3600"/>
        </w:tabs>
        <w:adjustRightInd w:val="0"/>
        <w:snapToGrid w:val="0"/>
        <w:spacing w:line="440" w:lineRule="exact"/>
        <w:jc w:val="center"/>
        <w:rPr>
          <w:rFonts w:ascii="宋体" w:hAnsi="宋体"/>
          <w:sz w:val="24"/>
        </w:rPr>
      </w:pPr>
    </w:p>
    <w:p w:rsidR="005209B9" w:rsidRDefault="005209B9" w:rsidP="005209B9">
      <w:pPr>
        <w:tabs>
          <w:tab w:val="left" w:pos="3600"/>
        </w:tabs>
        <w:adjustRightInd w:val="0"/>
        <w:snapToGrid w:val="0"/>
        <w:spacing w:line="440" w:lineRule="exact"/>
        <w:jc w:val="center"/>
        <w:rPr>
          <w:rFonts w:ascii="宋体" w:hAnsi="宋体" w:cs="??_GB2312"/>
          <w:b/>
          <w:bCs/>
          <w:spacing w:val="6"/>
          <w:kern w:val="0"/>
          <w:sz w:val="32"/>
          <w:szCs w:val="32"/>
        </w:rPr>
      </w:pPr>
      <w:r>
        <w:rPr>
          <w:rFonts w:ascii="宋体" w:hAnsi="宋体" w:hint="eastAsia"/>
          <w:b/>
          <w:sz w:val="28"/>
          <w:szCs w:val="30"/>
        </w:rPr>
        <w:t xml:space="preserve">附件3  </w:t>
      </w:r>
      <w:r>
        <w:rPr>
          <w:rFonts w:ascii="宋体" w:hAnsi="宋体" w:cs="宋体" w:hint="eastAsia"/>
          <w:b/>
          <w:bCs/>
          <w:spacing w:val="6"/>
          <w:kern w:val="0"/>
          <w:sz w:val="28"/>
          <w:szCs w:val="32"/>
        </w:rPr>
        <w:t>残疾人福利性单位声明函</w:t>
      </w:r>
    </w:p>
    <w:p w:rsidR="005209B9" w:rsidRDefault="005209B9" w:rsidP="005209B9">
      <w:pPr>
        <w:autoSpaceDE w:val="0"/>
        <w:autoSpaceDN w:val="0"/>
        <w:adjustRightInd w:val="0"/>
        <w:spacing w:line="440" w:lineRule="exact"/>
        <w:rPr>
          <w:rFonts w:ascii="宋体" w:hAnsi="宋体" w:cs="??_GB2312"/>
          <w:b/>
          <w:bCs/>
          <w:spacing w:val="6"/>
          <w:kern w:val="0"/>
          <w:sz w:val="24"/>
        </w:rPr>
      </w:pPr>
    </w:p>
    <w:p w:rsidR="005209B9" w:rsidRDefault="005209B9" w:rsidP="005209B9">
      <w:pPr>
        <w:widowControl/>
        <w:adjustRightInd w:val="0"/>
        <w:snapToGrid w:val="0"/>
        <w:spacing w:line="440" w:lineRule="exact"/>
        <w:ind w:firstLineChars="200" w:firstLine="504"/>
        <w:jc w:val="left"/>
        <w:rPr>
          <w:rFonts w:ascii="宋体" w:hAnsi="宋体" w:cs="宋体"/>
          <w:spacing w:val="6"/>
          <w:kern w:val="0"/>
          <w:sz w:val="24"/>
        </w:rPr>
      </w:pPr>
      <w:r>
        <w:rPr>
          <w:rFonts w:ascii="宋体" w:hAnsi="宋体" w:cs="宋体" w:hint="eastAsia"/>
          <w:spacing w:val="6"/>
          <w:kern w:val="0"/>
          <w:sz w:val="24"/>
        </w:rPr>
        <w:t>本单位郑重声明，根据《财政部民政部中国残疾人联合会关于促进残疾人就业政府采购政策的通知》（财库〔</w:t>
      </w:r>
      <w:r>
        <w:rPr>
          <w:rFonts w:ascii="宋体" w:hAnsi="宋体" w:cs="宋体"/>
          <w:spacing w:val="6"/>
          <w:kern w:val="0"/>
          <w:sz w:val="24"/>
        </w:rPr>
        <w:t>2017</w:t>
      </w:r>
      <w:r>
        <w:rPr>
          <w:rFonts w:ascii="宋体" w:hAnsi="宋体" w:cs="宋体" w:hint="eastAsia"/>
          <w:spacing w:val="6"/>
          <w:kern w:val="0"/>
          <w:sz w:val="24"/>
        </w:rPr>
        <w:t>〕</w:t>
      </w:r>
      <w:r>
        <w:rPr>
          <w:rFonts w:ascii="宋体" w:hAnsi="宋体" w:cs="宋体"/>
          <w:spacing w:val="6"/>
          <w:kern w:val="0"/>
          <w:sz w:val="24"/>
        </w:rPr>
        <w:t xml:space="preserve"> 141</w:t>
      </w:r>
      <w:r>
        <w:rPr>
          <w:rFonts w:ascii="宋体" w:hAnsi="宋体" w:cs="宋体" w:hint="eastAsia"/>
          <w:spacing w:val="6"/>
          <w:kern w:val="0"/>
          <w:sz w:val="24"/>
        </w:rPr>
        <w:t>号）的规定，本单位为符合条件的残疾人福利性单位，且本单位参加</w:t>
      </w:r>
      <w:r>
        <w:rPr>
          <w:rFonts w:ascii="宋体" w:hAnsi="宋体" w:cs="宋体"/>
          <w:spacing w:val="6"/>
          <w:kern w:val="0"/>
          <w:sz w:val="24"/>
        </w:rPr>
        <w:t>______</w:t>
      </w:r>
      <w:r>
        <w:rPr>
          <w:rFonts w:ascii="宋体" w:hAnsi="宋体" w:cs="宋体" w:hint="eastAsia"/>
          <w:spacing w:val="6"/>
          <w:kern w:val="0"/>
          <w:sz w:val="24"/>
        </w:rPr>
        <w:t>单位的</w:t>
      </w:r>
      <w:r>
        <w:rPr>
          <w:rFonts w:ascii="宋体" w:hAnsi="宋体" w:cs="宋体"/>
          <w:spacing w:val="6"/>
          <w:kern w:val="0"/>
          <w:sz w:val="24"/>
        </w:rPr>
        <w:t>______</w:t>
      </w:r>
      <w:r>
        <w:rPr>
          <w:rFonts w:ascii="宋体" w:hAnsi="宋体" w:cs="宋体" w:hint="eastAsia"/>
          <w:spacing w:val="6"/>
          <w:kern w:val="0"/>
          <w:sz w:val="24"/>
        </w:rPr>
        <w:t>项目采购活动提供本单位制造的货物（由本单位承担工程</w:t>
      </w:r>
      <w:r>
        <w:rPr>
          <w:rFonts w:ascii="宋体" w:hAnsi="宋体" w:cs="宋体"/>
          <w:spacing w:val="6"/>
          <w:kern w:val="0"/>
          <w:sz w:val="24"/>
        </w:rPr>
        <w:t>/</w:t>
      </w:r>
      <w:r>
        <w:rPr>
          <w:rFonts w:ascii="宋体" w:hAnsi="宋体" w:cs="宋体" w:hint="eastAsia"/>
          <w:spacing w:val="6"/>
          <w:kern w:val="0"/>
          <w:sz w:val="24"/>
        </w:rPr>
        <w:t>提供服务），或者提供其他残疾人福利性单位制造的货物（不包括使用非残疾人福利性单位注册商标的货物）。</w:t>
      </w:r>
    </w:p>
    <w:p w:rsidR="005209B9" w:rsidRDefault="005209B9" w:rsidP="005209B9">
      <w:pPr>
        <w:widowControl/>
        <w:adjustRightInd w:val="0"/>
        <w:snapToGrid w:val="0"/>
        <w:spacing w:line="440" w:lineRule="exact"/>
        <w:ind w:firstLineChars="200" w:firstLine="504"/>
        <w:jc w:val="left"/>
        <w:rPr>
          <w:rFonts w:ascii="宋体" w:hAnsi="宋体" w:cs="宋体"/>
          <w:spacing w:val="6"/>
          <w:kern w:val="0"/>
          <w:sz w:val="24"/>
        </w:rPr>
      </w:pPr>
      <w:r>
        <w:rPr>
          <w:rFonts w:ascii="宋体" w:hAnsi="宋体" w:cs="宋体" w:hint="eastAsia"/>
          <w:spacing w:val="6"/>
          <w:kern w:val="0"/>
          <w:sz w:val="24"/>
        </w:rPr>
        <w:t>本单位对上述声明的真实性负责。如有虚假，将依法承担相应责任。</w:t>
      </w:r>
    </w:p>
    <w:p w:rsidR="005209B9" w:rsidRDefault="005209B9" w:rsidP="005209B9">
      <w:pPr>
        <w:widowControl/>
        <w:adjustRightInd w:val="0"/>
        <w:snapToGrid w:val="0"/>
        <w:spacing w:line="440" w:lineRule="exact"/>
        <w:ind w:firstLineChars="2200" w:firstLine="5544"/>
        <w:jc w:val="left"/>
        <w:rPr>
          <w:rFonts w:ascii="宋体" w:hAnsi="宋体" w:cs="宋体"/>
          <w:spacing w:val="6"/>
          <w:kern w:val="0"/>
          <w:sz w:val="24"/>
        </w:rPr>
      </w:pPr>
      <w:r>
        <w:rPr>
          <w:rFonts w:ascii="宋体" w:hAnsi="宋体" w:cs="宋体" w:hint="eastAsia"/>
          <w:spacing w:val="6"/>
          <w:kern w:val="0"/>
          <w:sz w:val="24"/>
        </w:rPr>
        <w:t>单位名称（盖章）：</w:t>
      </w:r>
    </w:p>
    <w:p w:rsidR="0070645D" w:rsidRPr="005209B9" w:rsidRDefault="005209B9" w:rsidP="005209B9">
      <w:pPr>
        <w:widowControl/>
        <w:adjustRightInd w:val="0"/>
        <w:snapToGrid w:val="0"/>
        <w:spacing w:line="440" w:lineRule="exact"/>
        <w:ind w:firstLineChars="2200" w:firstLine="5544"/>
        <w:jc w:val="left"/>
        <w:rPr>
          <w:rFonts w:ascii="宋体" w:hAnsi="宋体" w:cs="宋体"/>
          <w:spacing w:val="6"/>
          <w:kern w:val="0"/>
          <w:sz w:val="24"/>
        </w:rPr>
      </w:pPr>
      <w:r>
        <w:rPr>
          <w:rFonts w:ascii="宋体" w:hAnsi="宋体" w:cs="宋体" w:hint="eastAsia"/>
          <w:spacing w:val="6"/>
          <w:kern w:val="0"/>
          <w:sz w:val="24"/>
        </w:rPr>
        <w:t>日期：</w:t>
      </w:r>
    </w:p>
    <w:p w:rsidR="0070645D" w:rsidRDefault="0070645D">
      <w:pPr>
        <w:spacing w:line="360" w:lineRule="auto"/>
        <w:jc w:val="left"/>
        <w:rPr>
          <w:rFonts w:ascii="宋体" w:hAnsi="宋体"/>
          <w:sz w:val="24"/>
        </w:rPr>
        <w:sectPr w:rsidR="0070645D">
          <w:pgSz w:w="11906" w:h="16838"/>
          <w:pgMar w:top="1134" w:right="1418" w:bottom="1134" w:left="1418" w:header="851" w:footer="992" w:gutter="0"/>
          <w:cols w:space="425"/>
          <w:docGrid w:linePitch="312"/>
        </w:sectPr>
      </w:pPr>
    </w:p>
    <w:p w:rsidR="0070645D" w:rsidRDefault="00BE6F32">
      <w:pPr>
        <w:widowControl/>
        <w:jc w:val="center"/>
        <w:rPr>
          <w:rFonts w:ascii="宋体" w:hAnsi="Calibri"/>
          <w:sz w:val="24"/>
        </w:rPr>
      </w:pPr>
      <w:r>
        <w:rPr>
          <w:rFonts w:ascii="宋体" w:hAnsi="宋体" w:cs="宋体" w:hint="eastAsia"/>
          <w:b/>
          <w:sz w:val="24"/>
        </w:rPr>
        <w:lastRenderedPageBreak/>
        <w:t>九</w:t>
      </w:r>
      <w:r>
        <w:rPr>
          <w:rFonts w:ascii="宋体" w:hAnsi="宋体" w:cs="宋体"/>
          <w:b/>
          <w:sz w:val="24"/>
        </w:rPr>
        <w:t>-2</w:t>
      </w:r>
      <w:r>
        <w:rPr>
          <w:rFonts w:ascii="宋体" w:hAnsi="宋体" w:cs="宋体" w:hint="eastAsia"/>
          <w:b/>
          <w:sz w:val="24"/>
        </w:rPr>
        <w:t>、</w:t>
      </w:r>
      <w:r>
        <w:rPr>
          <w:rFonts w:ascii="宋体" w:hAnsi="宋体" w:hint="eastAsia"/>
          <w:b/>
          <w:sz w:val="24"/>
        </w:rPr>
        <w:t>投标货物生产能力说明（如有时，制造商提供）</w:t>
      </w:r>
    </w:p>
    <w:p w:rsidR="0070645D" w:rsidRDefault="0070645D">
      <w:pPr>
        <w:jc w:val="center"/>
        <w:rPr>
          <w:rFonts w:ascii="宋体" w:hAnsi="Calibri"/>
          <w:sz w:val="24"/>
        </w:rPr>
      </w:pPr>
    </w:p>
    <w:p w:rsidR="0070645D" w:rsidRDefault="00BE6F32">
      <w:pPr>
        <w:spacing w:line="360" w:lineRule="auto"/>
        <w:jc w:val="left"/>
        <w:rPr>
          <w:rFonts w:ascii="宋体" w:hAnsi="宋体"/>
          <w:sz w:val="24"/>
        </w:rPr>
      </w:pPr>
      <w:r>
        <w:rPr>
          <w:rFonts w:ascii="宋体" w:hAnsi="宋体" w:hint="eastAsia"/>
          <w:sz w:val="24"/>
        </w:rPr>
        <w:t>格式自拟，包含但不限于以下内容：</w:t>
      </w:r>
    </w:p>
    <w:p w:rsidR="0070645D" w:rsidRDefault="00BE6F32">
      <w:pPr>
        <w:spacing w:line="360" w:lineRule="auto"/>
        <w:jc w:val="left"/>
        <w:rPr>
          <w:rFonts w:ascii="宋体" w:hAnsi="Calibri"/>
          <w:sz w:val="24"/>
        </w:rPr>
      </w:pPr>
      <w:r>
        <w:rPr>
          <w:rFonts w:ascii="宋体" w:hAnsi="宋体"/>
          <w:sz w:val="24"/>
        </w:rPr>
        <w:t xml:space="preserve">    1</w:t>
      </w:r>
      <w:r>
        <w:rPr>
          <w:rFonts w:ascii="宋体" w:hAnsi="宋体" w:hint="eastAsia"/>
          <w:sz w:val="24"/>
        </w:rPr>
        <w:t>、生产投标货物的简介。</w:t>
      </w:r>
    </w:p>
    <w:p w:rsidR="0070645D" w:rsidRDefault="00BE6F32">
      <w:pPr>
        <w:spacing w:line="360" w:lineRule="auto"/>
        <w:ind w:firstLineChars="200" w:firstLine="480"/>
        <w:jc w:val="left"/>
        <w:rPr>
          <w:rFonts w:ascii="宋体" w:hAnsi="Calibri"/>
          <w:sz w:val="24"/>
        </w:rPr>
      </w:pPr>
      <w:r>
        <w:rPr>
          <w:rFonts w:ascii="宋体" w:hAnsi="宋体"/>
          <w:sz w:val="24"/>
        </w:rPr>
        <w:t>2</w:t>
      </w:r>
      <w:r>
        <w:rPr>
          <w:rFonts w:ascii="宋体" w:hAnsi="宋体" w:hint="eastAsia"/>
          <w:sz w:val="24"/>
        </w:rPr>
        <w:t>、生产投标货物的设施及相关情况等。</w:t>
      </w:r>
    </w:p>
    <w:p w:rsidR="0070645D" w:rsidRDefault="00BE6F32">
      <w:pPr>
        <w:spacing w:line="360" w:lineRule="auto"/>
        <w:ind w:firstLineChars="200" w:firstLine="480"/>
        <w:jc w:val="left"/>
        <w:rPr>
          <w:rFonts w:ascii="宋体" w:hAnsi="Calibri"/>
          <w:sz w:val="24"/>
        </w:rPr>
      </w:pPr>
      <w:r>
        <w:rPr>
          <w:rFonts w:ascii="宋体" w:hAnsi="宋体"/>
          <w:sz w:val="24"/>
        </w:rPr>
        <w:t>3</w:t>
      </w:r>
      <w:r>
        <w:rPr>
          <w:rFonts w:ascii="宋体" w:hAnsi="宋体" w:hint="eastAsia"/>
          <w:sz w:val="24"/>
        </w:rPr>
        <w:t>、外购主要零部件的相关情况，包括但不限于制造厂家的名称、地址、主要零部件及相关外构货物的具体内容。</w:t>
      </w:r>
    </w:p>
    <w:p w:rsidR="0070645D" w:rsidRDefault="00BE6F32">
      <w:pPr>
        <w:spacing w:line="360" w:lineRule="auto"/>
        <w:ind w:firstLineChars="200" w:firstLine="480"/>
        <w:jc w:val="left"/>
        <w:rPr>
          <w:rFonts w:ascii="宋体" w:hAnsi="Calibri"/>
          <w:sz w:val="24"/>
        </w:rPr>
      </w:pPr>
      <w:r>
        <w:rPr>
          <w:rFonts w:ascii="宋体" w:hAnsi="宋体"/>
          <w:sz w:val="24"/>
        </w:rPr>
        <w:t>4</w:t>
      </w:r>
      <w:r>
        <w:rPr>
          <w:rFonts w:ascii="宋体" w:hAnsi="宋体" w:hint="eastAsia"/>
          <w:sz w:val="24"/>
        </w:rPr>
        <w:t>、主要备品备件、损耗</w:t>
      </w:r>
      <w:proofErr w:type="gramStart"/>
      <w:r>
        <w:rPr>
          <w:rFonts w:ascii="宋体" w:hAnsi="宋体" w:hint="eastAsia"/>
          <w:sz w:val="24"/>
        </w:rPr>
        <w:t>件供应</w:t>
      </w:r>
      <w:proofErr w:type="gramEnd"/>
      <w:r>
        <w:rPr>
          <w:rFonts w:ascii="宋体" w:hAnsi="宋体" w:hint="eastAsia"/>
          <w:sz w:val="24"/>
        </w:rPr>
        <w:t>商的相关情况，包括但不限于具体部件名称、供应商名称及联系办法等。</w:t>
      </w:r>
    </w:p>
    <w:p w:rsidR="0070645D" w:rsidRDefault="00BE6F32">
      <w:pPr>
        <w:spacing w:line="360" w:lineRule="auto"/>
        <w:ind w:firstLineChars="200" w:firstLine="480"/>
        <w:jc w:val="left"/>
        <w:rPr>
          <w:rFonts w:ascii="宋体" w:hAnsi="Calibri"/>
          <w:sz w:val="24"/>
        </w:rPr>
      </w:pPr>
      <w:r>
        <w:rPr>
          <w:rFonts w:ascii="宋体" w:hAnsi="宋体"/>
          <w:sz w:val="24"/>
        </w:rPr>
        <w:t>5</w:t>
      </w:r>
      <w:r>
        <w:rPr>
          <w:rFonts w:ascii="宋体" w:hAnsi="宋体" w:hint="eastAsia"/>
          <w:sz w:val="24"/>
        </w:rPr>
        <w:t>、是否通过质量体系认证、环保等相关认证，并附相关证明材料。</w:t>
      </w:r>
    </w:p>
    <w:p w:rsidR="0070645D" w:rsidRDefault="00BE6F32">
      <w:pPr>
        <w:spacing w:line="360" w:lineRule="auto"/>
        <w:ind w:firstLineChars="200" w:firstLine="480"/>
        <w:jc w:val="left"/>
        <w:rPr>
          <w:rFonts w:ascii="宋体" w:hAnsi="Calibri"/>
          <w:sz w:val="24"/>
          <w:u w:val="single"/>
        </w:rPr>
      </w:pPr>
      <w:r>
        <w:rPr>
          <w:rFonts w:ascii="宋体" w:hAnsi="宋体"/>
          <w:sz w:val="24"/>
        </w:rPr>
        <w:t>6</w:t>
      </w:r>
      <w:r>
        <w:rPr>
          <w:rFonts w:ascii="宋体" w:hAnsi="宋体" w:hint="eastAsia"/>
          <w:sz w:val="24"/>
        </w:rPr>
        <w:t>、采购人要求说明的其它内容：。</w:t>
      </w:r>
    </w:p>
    <w:p w:rsidR="0070645D" w:rsidRDefault="00BE6F32">
      <w:pPr>
        <w:tabs>
          <w:tab w:val="center" w:pos="4832"/>
          <w:tab w:val="left" w:pos="7140"/>
        </w:tabs>
        <w:jc w:val="center"/>
        <w:outlineLvl w:val="1"/>
        <w:rPr>
          <w:rFonts w:ascii="宋体" w:hAnsi="宋体" w:cs="Arial"/>
          <w:kern w:val="0"/>
          <w:sz w:val="24"/>
        </w:rPr>
      </w:pPr>
      <w:r>
        <w:rPr>
          <w:rFonts w:ascii="宋体" w:hAnsi="宋体" w:cs="Arial"/>
          <w:kern w:val="0"/>
          <w:sz w:val="24"/>
        </w:rPr>
        <w:t xml:space="preserve"> </w:t>
      </w:r>
    </w:p>
    <w:p w:rsidR="0070645D" w:rsidRDefault="0070645D">
      <w:pPr>
        <w:widowControl/>
        <w:shd w:val="clear" w:color="auto" w:fill="FFFFFF"/>
        <w:snapToGrid w:val="0"/>
        <w:spacing w:line="384" w:lineRule="auto"/>
        <w:jc w:val="left"/>
        <w:rPr>
          <w:rFonts w:ascii="宋体" w:hAnsi="宋体" w:cs="Arial"/>
          <w:kern w:val="0"/>
          <w:sz w:val="24"/>
        </w:rPr>
      </w:pPr>
    </w:p>
    <w:p w:rsidR="0070645D" w:rsidRDefault="0070645D">
      <w:pPr>
        <w:widowControl/>
        <w:shd w:val="clear" w:color="auto" w:fill="FFFFFF"/>
        <w:snapToGrid w:val="0"/>
        <w:spacing w:line="384" w:lineRule="auto"/>
        <w:jc w:val="left"/>
        <w:rPr>
          <w:rFonts w:ascii="宋体" w:hAnsi="宋体" w:cs="Arial"/>
          <w:kern w:val="0"/>
          <w:sz w:val="24"/>
        </w:rPr>
      </w:pPr>
    </w:p>
    <w:p w:rsidR="0070645D" w:rsidRDefault="0070645D">
      <w:pPr>
        <w:widowControl/>
        <w:shd w:val="clear" w:color="auto" w:fill="FFFFFF"/>
        <w:snapToGrid w:val="0"/>
        <w:spacing w:line="384" w:lineRule="auto"/>
        <w:jc w:val="left"/>
        <w:rPr>
          <w:rFonts w:ascii="宋体" w:hAnsi="宋体" w:cs="Arial"/>
          <w:kern w:val="0"/>
          <w:sz w:val="24"/>
        </w:rPr>
      </w:pPr>
    </w:p>
    <w:p w:rsidR="0070645D" w:rsidRDefault="0070645D">
      <w:pPr>
        <w:widowControl/>
        <w:shd w:val="clear" w:color="auto" w:fill="FFFFFF"/>
        <w:snapToGrid w:val="0"/>
        <w:spacing w:line="384" w:lineRule="auto"/>
        <w:jc w:val="left"/>
        <w:rPr>
          <w:rFonts w:ascii="宋体" w:hAnsi="宋体" w:cs="Arial"/>
          <w:kern w:val="0"/>
          <w:sz w:val="24"/>
        </w:rPr>
      </w:pPr>
    </w:p>
    <w:p w:rsidR="0070645D" w:rsidRDefault="0070645D">
      <w:pPr>
        <w:widowControl/>
        <w:shd w:val="clear" w:color="auto" w:fill="FFFFFF"/>
        <w:snapToGrid w:val="0"/>
        <w:spacing w:line="384" w:lineRule="auto"/>
        <w:jc w:val="left"/>
        <w:rPr>
          <w:rFonts w:ascii="宋体" w:hAnsi="宋体" w:cs="Arial"/>
          <w:kern w:val="0"/>
          <w:sz w:val="24"/>
        </w:rPr>
      </w:pPr>
    </w:p>
    <w:p w:rsidR="0070645D" w:rsidRDefault="0070645D">
      <w:pPr>
        <w:widowControl/>
        <w:shd w:val="clear" w:color="auto" w:fill="FFFFFF"/>
        <w:snapToGrid w:val="0"/>
        <w:spacing w:line="384" w:lineRule="auto"/>
        <w:jc w:val="left"/>
        <w:rPr>
          <w:rFonts w:ascii="宋体" w:hAnsi="宋体" w:cs="Arial"/>
          <w:kern w:val="0"/>
          <w:sz w:val="24"/>
        </w:rPr>
      </w:pPr>
    </w:p>
    <w:p w:rsidR="0070645D" w:rsidRDefault="0070645D">
      <w:pPr>
        <w:widowControl/>
        <w:shd w:val="clear" w:color="auto" w:fill="FFFFFF"/>
        <w:snapToGrid w:val="0"/>
        <w:spacing w:line="384" w:lineRule="auto"/>
        <w:jc w:val="left"/>
        <w:rPr>
          <w:rFonts w:ascii="宋体" w:hAnsi="宋体" w:cs="Arial"/>
          <w:kern w:val="0"/>
          <w:sz w:val="24"/>
        </w:rPr>
      </w:pPr>
    </w:p>
    <w:p w:rsidR="0070645D" w:rsidRDefault="0070645D">
      <w:pPr>
        <w:widowControl/>
        <w:shd w:val="clear" w:color="auto" w:fill="FFFFFF"/>
        <w:snapToGrid w:val="0"/>
        <w:spacing w:line="384" w:lineRule="auto"/>
        <w:jc w:val="left"/>
        <w:rPr>
          <w:rFonts w:ascii="宋体" w:hAnsi="宋体" w:cs="Arial"/>
          <w:kern w:val="0"/>
          <w:sz w:val="24"/>
        </w:rPr>
      </w:pPr>
    </w:p>
    <w:p w:rsidR="0070645D" w:rsidRDefault="0070645D">
      <w:pPr>
        <w:widowControl/>
        <w:shd w:val="clear" w:color="auto" w:fill="FFFFFF"/>
        <w:snapToGrid w:val="0"/>
        <w:spacing w:line="384" w:lineRule="auto"/>
        <w:jc w:val="left"/>
        <w:rPr>
          <w:rFonts w:ascii="宋体" w:hAnsi="宋体" w:cs="Arial"/>
          <w:kern w:val="0"/>
          <w:sz w:val="24"/>
        </w:rPr>
      </w:pPr>
    </w:p>
    <w:p w:rsidR="0070645D" w:rsidRDefault="0070645D">
      <w:pPr>
        <w:widowControl/>
        <w:shd w:val="clear" w:color="auto" w:fill="FFFFFF"/>
        <w:snapToGrid w:val="0"/>
        <w:spacing w:line="384" w:lineRule="auto"/>
        <w:jc w:val="left"/>
        <w:rPr>
          <w:rFonts w:ascii="宋体" w:hAnsi="宋体" w:cs="Arial"/>
          <w:kern w:val="0"/>
          <w:sz w:val="24"/>
        </w:rPr>
      </w:pPr>
    </w:p>
    <w:p w:rsidR="0070645D" w:rsidRDefault="0070645D">
      <w:pPr>
        <w:widowControl/>
        <w:shd w:val="clear" w:color="auto" w:fill="FFFFFF"/>
        <w:snapToGrid w:val="0"/>
        <w:spacing w:line="384" w:lineRule="auto"/>
        <w:jc w:val="left"/>
        <w:rPr>
          <w:rFonts w:ascii="宋体" w:hAnsi="宋体" w:cs="Arial"/>
          <w:kern w:val="0"/>
          <w:sz w:val="24"/>
        </w:rPr>
      </w:pPr>
    </w:p>
    <w:p w:rsidR="0070645D" w:rsidRDefault="0070645D">
      <w:pPr>
        <w:widowControl/>
        <w:shd w:val="clear" w:color="auto" w:fill="FFFFFF"/>
        <w:snapToGrid w:val="0"/>
        <w:spacing w:line="384" w:lineRule="auto"/>
        <w:jc w:val="left"/>
        <w:rPr>
          <w:rFonts w:ascii="宋体" w:hAnsi="宋体"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法定代表人：（盖章）</w:t>
      </w:r>
    </w:p>
    <w:p w:rsidR="0070645D" w:rsidRDefault="00BE6F32">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70645D" w:rsidRDefault="0070645D">
      <w:pPr>
        <w:widowControl/>
        <w:jc w:val="left"/>
        <w:rPr>
          <w:rFonts w:ascii="宋体" w:hAnsi="宋体" w:cs="宋体"/>
          <w:b/>
          <w:sz w:val="24"/>
        </w:rPr>
      </w:pPr>
    </w:p>
    <w:p w:rsidR="0070645D" w:rsidRDefault="0070645D">
      <w:pPr>
        <w:tabs>
          <w:tab w:val="center" w:pos="4832"/>
          <w:tab w:val="left" w:pos="7140"/>
        </w:tabs>
        <w:jc w:val="center"/>
        <w:outlineLvl w:val="1"/>
        <w:rPr>
          <w:rFonts w:ascii="宋体" w:hAnsi="宋体" w:cs="宋体"/>
          <w:b/>
          <w:sz w:val="24"/>
        </w:rPr>
        <w:sectPr w:rsidR="0070645D">
          <w:pgSz w:w="11906" w:h="16838"/>
          <w:pgMar w:top="1134" w:right="1418" w:bottom="1134" w:left="1418" w:header="851" w:footer="992" w:gutter="0"/>
          <w:cols w:space="425"/>
          <w:docGrid w:linePitch="312"/>
        </w:sectPr>
      </w:pPr>
    </w:p>
    <w:p w:rsidR="0070645D" w:rsidRDefault="00BE6F32">
      <w:pPr>
        <w:tabs>
          <w:tab w:val="center" w:pos="4832"/>
          <w:tab w:val="left" w:pos="7140"/>
        </w:tabs>
        <w:jc w:val="center"/>
        <w:outlineLvl w:val="1"/>
        <w:rPr>
          <w:rFonts w:ascii="宋体" w:hAnsi="宋体" w:cs="宋体"/>
          <w:b/>
          <w:sz w:val="24"/>
        </w:rPr>
      </w:pPr>
      <w:bookmarkStart w:id="89" w:name="_Toc54363998"/>
      <w:bookmarkStart w:id="90" w:name="_Toc93592778"/>
      <w:r>
        <w:rPr>
          <w:rFonts w:ascii="宋体" w:hAnsi="宋体" w:cs="宋体" w:hint="eastAsia"/>
          <w:b/>
          <w:sz w:val="24"/>
        </w:rPr>
        <w:lastRenderedPageBreak/>
        <w:t>九</w:t>
      </w:r>
      <w:r>
        <w:rPr>
          <w:rFonts w:ascii="宋体" w:hAnsi="宋体" w:cs="宋体"/>
          <w:b/>
          <w:sz w:val="24"/>
        </w:rPr>
        <w:t>-</w:t>
      </w:r>
      <w:r>
        <w:rPr>
          <w:rFonts w:ascii="宋体" w:hAnsi="宋体" w:cs="宋体" w:hint="eastAsia"/>
          <w:b/>
          <w:sz w:val="24"/>
        </w:rPr>
        <w:t>3、投标人近年类似供货项目情况表</w:t>
      </w:r>
      <w:bookmarkEnd w:id="89"/>
      <w:bookmarkEnd w:id="90"/>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32"/>
        <w:gridCol w:w="6148"/>
      </w:tblGrid>
      <w:tr w:rsidR="0070645D">
        <w:trPr>
          <w:trHeight w:val="517"/>
          <w:jc w:val="center"/>
        </w:trPr>
        <w:tc>
          <w:tcPr>
            <w:tcW w:w="3032" w:type="dxa"/>
            <w:vAlign w:val="center"/>
          </w:tcPr>
          <w:p w:rsidR="0070645D" w:rsidRDefault="00BE6F32">
            <w:pPr>
              <w:jc w:val="center"/>
              <w:rPr>
                <w:rFonts w:ascii="宋体" w:hAnsi="Calibri"/>
                <w:sz w:val="24"/>
              </w:rPr>
            </w:pPr>
            <w:r>
              <w:rPr>
                <w:rFonts w:ascii="宋体" w:hAnsi="宋体" w:hint="eastAsia"/>
                <w:sz w:val="24"/>
              </w:rPr>
              <w:t>项目名称</w:t>
            </w:r>
          </w:p>
        </w:tc>
        <w:tc>
          <w:tcPr>
            <w:tcW w:w="6148" w:type="dxa"/>
            <w:vAlign w:val="center"/>
          </w:tcPr>
          <w:p w:rsidR="0070645D" w:rsidRDefault="0070645D">
            <w:pPr>
              <w:jc w:val="center"/>
              <w:rPr>
                <w:rFonts w:ascii="宋体" w:hAnsi="Calibri"/>
                <w:sz w:val="24"/>
              </w:rPr>
            </w:pPr>
          </w:p>
        </w:tc>
      </w:tr>
      <w:tr w:rsidR="0070645D">
        <w:trPr>
          <w:trHeight w:val="517"/>
          <w:jc w:val="center"/>
        </w:trPr>
        <w:tc>
          <w:tcPr>
            <w:tcW w:w="3032" w:type="dxa"/>
            <w:vAlign w:val="center"/>
          </w:tcPr>
          <w:p w:rsidR="0070645D" w:rsidRDefault="00BE6F32">
            <w:pPr>
              <w:jc w:val="center"/>
              <w:rPr>
                <w:rFonts w:ascii="宋体" w:hAnsi="Calibri"/>
                <w:sz w:val="24"/>
              </w:rPr>
            </w:pPr>
            <w:r>
              <w:rPr>
                <w:rFonts w:ascii="宋体" w:hAnsi="宋体" w:hint="eastAsia"/>
                <w:sz w:val="24"/>
              </w:rPr>
              <w:t>采购人名称</w:t>
            </w:r>
          </w:p>
        </w:tc>
        <w:tc>
          <w:tcPr>
            <w:tcW w:w="6148" w:type="dxa"/>
            <w:vAlign w:val="center"/>
          </w:tcPr>
          <w:p w:rsidR="0070645D" w:rsidRDefault="0070645D">
            <w:pPr>
              <w:jc w:val="center"/>
              <w:rPr>
                <w:rFonts w:ascii="宋体" w:hAnsi="Calibri"/>
                <w:sz w:val="24"/>
              </w:rPr>
            </w:pPr>
          </w:p>
        </w:tc>
      </w:tr>
      <w:tr w:rsidR="0070645D">
        <w:trPr>
          <w:trHeight w:val="517"/>
          <w:jc w:val="center"/>
        </w:trPr>
        <w:tc>
          <w:tcPr>
            <w:tcW w:w="3032" w:type="dxa"/>
            <w:vAlign w:val="center"/>
          </w:tcPr>
          <w:p w:rsidR="0070645D" w:rsidRDefault="00BE6F32">
            <w:pPr>
              <w:jc w:val="center"/>
              <w:rPr>
                <w:rFonts w:ascii="宋体" w:hAnsi="Calibri"/>
                <w:sz w:val="24"/>
              </w:rPr>
            </w:pPr>
            <w:r>
              <w:rPr>
                <w:rFonts w:ascii="宋体" w:hAnsi="宋体" w:hint="eastAsia"/>
                <w:sz w:val="24"/>
              </w:rPr>
              <w:t>采购人地址</w:t>
            </w:r>
          </w:p>
        </w:tc>
        <w:tc>
          <w:tcPr>
            <w:tcW w:w="6148" w:type="dxa"/>
            <w:vAlign w:val="center"/>
          </w:tcPr>
          <w:p w:rsidR="0070645D" w:rsidRDefault="0070645D">
            <w:pPr>
              <w:jc w:val="center"/>
              <w:rPr>
                <w:rFonts w:ascii="宋体" w:hAnsi="Calibri"/>
                <w:sz w:val="24"/>
              </w:rPr>
            </w:pPr>
          </w:p>
        </w:tc>
      </w:tr>
      <w:tr w:rsidR="0070645D">
        <w:trPr>
          <w:trHeight w:val="517"/>
          <w:jc w:val="center"/>
        </w:trPr>
        <w:tc>
          <w:tcPr>
            <w:tcW w:w="3032" w:type="dxa"/>
            <w:vAlign w:val="center"/>
          </w:tcPr>
          <w:p w:rsidR="0070645D" w:rsidRDefault="00BE6F32">
            <w:pPr>
              <w:jc w:val="center"/>
              <w:rPr>
                <w:rFonts w:ascii="宋体" w:hAnsi="Calibri"/>
                <w:sz w:val="24"/>
              </w:rPr>
            </w:pPr>
            <w:r>
              <w:rPr>
                <w:rFonts w:ascii="宋体" w:hAnsi="宋体" w:hint="eastAsia"/>
                <w:sz w:val="24"/>
              </w:rPr>
              <w:t>采购人联系人及电话</w:t>
            </w:r>
          </w:p>
        </w:tc>
        <w:tc>
          <w:tcPr>
            <w:tcW w:w="6148" w:type="dxa"/>
            <w:vAlign w:val="center"/>
          </w:tcPr>
          <w:p w:rsidR="0070645D" w:rsidRDefault="0070645D">
            <w:pPr>
              <w:jc w:val="center"/>
              <w:rPr>
                <w:rFonts w:ascii="宋体" w:hAnsi="Calibri"/>
                <w:sz w:val="24"/>
              </w:rPr>
            </w:pPr>
          </w:p>
        </w:tc>
      </w:tr>
      <w:tr w:rsidR="0070645D">
        <w:trPr>
          <w:trHeight w:val="517"/>
          <w:jc w:val="center"/>
        </w:trPr>
        <w:tc>
          <w:tcPr>
            <w:tcW w:w="3032" w:type="dxa"/>
            <w:vAlign w:val="center"/>
          </w:tcPr>
          <w:p w:rsidR="0070645D" w:rsidRDefault="00BE6F32">
            <w:pPr>
              <w:jc w:val="center"/>
              <w:rPr>
                <w:rFonts w:ascii="宋体" w:hAnsi="Calibri"/>
                <w:sz w:val="24"/>
              </w:rPr>
            </w:pPr>
            <w:r>
              <w:rPr>
                <w:rFonts w:ascii="宋体" w:hAnsi="宋体" w:hint="eastAsia"/>
                <w:sz w:val="24"/>
              </w:rPr>
              <w:t>供货内容及主要规格参数</w:t>
            </w:r>
          </w:p>
        </w:tc>
        <w:tc>
          <w:tcPr>
            <w:tcW w:w="6148" w:type="dxa"/>
            <w:vAlign w:val="center"/>
          </w:tcPr>
          <w:p w:rsidR="0070645D" w:rsidRDefault="0070645D">
            <w:pPr>
              <w:jc w:val="center"/>
              <w:rPr>
                <w:rFonts w:ascii="宋体" w:hAnsi="Calibri"/>
                <w:sz w:val="24"/>
              </w:rPr>
            </w:pPr>
          </w:p>
        </w:tc>
      </w:tr>
      <w:tr w:rsidR="0070645D">
        <w:trPr>
          <w:trHeight w:val="517"/>
          <w:jc w:val="center"/>
        </w:trPr>
        <w:tc>
          <w:tcPr>
            <w:tcW w:w="3032" w:type="dxa"/>
            <w:vAlign w:val="center"/>
          </w:tcPr>
          <w:p w:rsidR="0070645D" w:rsidRDefault="00BE6F32">
            <w:pPr>
              <w:jc w:val="center"/>
              <w:rPr>
                <w:rFonts w:ascii="宋体" w:hAnsi="Calibri"/>
                <w:sz w:val="24"/>
              </w:rPr>
            </w:pPr>
            <w:r>
              <w:rPr>
                <w:rFonts w:ascii="宋体" w:hAnsi="宋体" w:hint="eastAsia"/>
                <w:sz w:val="24"/>
              </w:rPr>
              <w:t>供货数量</w:t>
            </w:r>
          </w:p>
        </w:tc>
        <w:tc>
          <w:tcPr>
            <w:tcW w:w="6148" w:type="dxa"/>
            <w:vAlign w:val="center"/>
          </w:tcPr>
          <w:p w:rsidR="0070645D" w:rsidRDefault="0070645D">
            <w:pPr>
              <w:jc w:val="center"/>
              <w:rPr>
                <w:rFonts w:ascii="宋体" w:hAnsi="Calibri"/>
                <w:sz w:val="24"/>
              </w:rPr>
            </w:pPr>
          </w:p>
        </w:tc>
      </w:tr>
      <w:tr w:rsidR="0070645D">
        <w:trPr>
          <w:trHeight w:val="517"/>
          <w:jc w:val="center"/>
        </w:trPr>
        <w:tc>
          <w:tcPr>
            <w:tcW w:w="3032" w:type="dxa"/>
            <w:vAlign w:val="center"/>
          </w:tcPr>
          <w:p w:rsidR="0070645D" w:rsidRDefault="00BE6F32">
            <w:pPr>
              <w:jc w:val="center"/>
              <w:rPr>
                <w:rFonts w:ascii="宋体" w:hAnsi="Calibri"/>
                <w:sz w:val="24"/>
              </w:rPr>
            </w:pPr>
            <w:r>
              <w:rPr>
                <w:rFonts w:ascii="宋体" w:hAnsi="宋体" w:hint="eastAsia"/>
                <w:sz w:val="24"/>
              </w:rPr>
              <w:t>签约日期</w:t>
            </w:r>
          </w:p>
        </w:tc>
        <w:tc>
          <w:tcPr>
            <w:tcW w:w="6148" w:type="dxa"/>
            <w:vAlign w:val="center"/>
          </w:tcPr>
          <w:p w:rsidR="0070645D" w:rsidRDefault="0070645D">
            <w:pPr>
              <w:jc w:val="center"/>
              <w:rPr>
                <w:rFonts w:ascii="宋体" w:hAnsi="Calibri"/>
                <w:sz w:val="24"/>
              </w:rPr>
            </w:pPr>
          </w:p>
        </w:tc>
      </w:tr>
      <w:tr w:rsidR="0070645D">
        <w:trPr>
          <w:trHeight w:val="517"/>
          <w:jc w:val="center"/>
        </w:trPr>
        <w:tc>
          <w:tcPr>
            <w:tcW w:w="3032" w:type="dxa"/>
            <w:vAlign w:val="center"/>
          </w:tcPr>
          <w:p w:rsidR="0070645D" w:rsidRDefault="00BE6F32">
            <w:pPr>
              <w:jc w:val="center"/>
              <w:rPr>
                <w:rFonts w:ascii="宋体" w:hAnsi="Calibri"/>
                <w:sz w:val="24"/>
              </w:rPr>
            </w:pPr>
            <w:r>
              <w:rPr>
                <w:rFonts w:ascii="宋体" w:hAnsi="宋体" w:hint="eastAsia"/>
                <w:sz w:val="24"/>
              </w:rPr>
              <w:t>交货日期</w:t>
            </w:r>
          </w:p>
        </w:tc>
        <w:tc>
          <w:tcPr>
            <w:tcW w:w="6148" w:type="dxa"/>
            <w:vAlign w:val="center"/>
          </w:tcPr>
          <w:p w:rsidR="0070645D" w:rsidRDefault="0070645D">
            <w:pPr>
              <w:jc w:val="center"/>
              <w:rPr>
                <w:rFonts w:ascii="宋体" w:hAnsi="Calibri"/>
                <w:sz w:val="24"/>
              </w:rPr>
            </w:pPr>
          </w:p>
        </w:tc>
      </w:tr>
      <w:tr w:rsidR="0070645D">
        <w:trPr>
          <w:trHeight w:val="517"/>
          <w:jc w:val="center"/>
        </w:trPr>
        <w:tc>
          <w:tcPr>
            <w:tcW w:w="3032" w:type="dxa"/>
            <w:vAlign w:val="center"/>
          </w:tcPr>
          <w:p w:rsidR="0070645D" w:rsidRDefault="00BE6F32">
            <w:pPr>
              <w:jc w:val="center"/>
              <w:rPr>
                <w:rFonts w:ascii="宋体" w:hAnsi="Calibri"/>
                <w:sz w:val="24"/>
              </w:rPr>
            </w:pPr>
            <w:r>
              <w:rPr>
                <w:rFonts w:ascii="宋体" w:hAnsi="宋体" w:hint="eastAsia"/>
                <w:sz w:val="24"/>
              </w:rPr>
              <w:t>合同价格</w:t>
            </w:r>
          </w:p>
        </w:tc>
        <w:tc>
          <w:tcPr>
            <w:tcW w:w="6148" w:type="dxa"/>
            <w:vAlign w:val="center"/>
          </w:tcPr>
          <w:p w:rsidR="0070645D" w:rsidRDefault="0070645D">
            <w:pPr>
              <w:jc w:val="center"/>
              <w:rPr>
                <w:rFonts w:ascii="宋体" w:hAnsi="Calibri"/>
                <w:sz w:val="24"/>
              </w:rPr>
            </w:pPr>
          </w:p>
        </w:tc>
      </w:tr>
      <w:tr w:rsidR="0070645D">
        <w:trPr>
          <w:trHeight w:val="517"/>
          <w:jc w:val="center"/>
        </w:trPr>
        <w:tc>
          <w:tcPr>
            <w:tcW w:w="3032" w:type="dxa"/>
            <w:vAlign w:val="center"/>
          </w:tcPr>
          <w:p w:rsidR="0070645D" w:rsidRDefault="00BE6F32">
            <w:pPr>
              <w:jc w:val="center"/>
              <w:rPr>
                <w:rFonts w:ascii="宋体" w:hAnsi="Calibri"/>
                <w:sz w:val="24"/>
              </w:rPr>
            </w:pPr>
            <w:r>
              <w:rPr>
                <w:rFonts w:ascii="宋体" w:hAnsi="宋体" w:hint="eastAsia"/>
                <w:sz w:val="24"/>
              </w:rPr>
              <w:t>备注</w:t>
            </w:r>
          </w:p>
        </w:tc>
        <w:tc>
          <w:tcPr>
            <w:tcW w:w="6148" w:type="dxa"/>
            <w:vAlign w:val="center"/>
          </w:tcPr>
          <w:p w:rsidR="0070645D" w:rsidRDefault="0070645D">
            <w:pPr>
              <w:jc w:val="center"/>
              <w:rPr>
                <w:rFonts w:ascii="宋体" w:hAnsi="Calibri"/>
                <w:sz w:val="24"/>
              </w:rPr>
            </w:pPr>
          </w:p>
        </w:tc>
      </w:tr>
    </w:tbl>
    <w:p w:rsidR="0070645D" w:rsidRDefault="00BE6F32">
      <w:pPr>
        <w:spacing w:line="360" w:lineRule="auto"/>
        <w:jc w:val="left"/>
        <w:rPr>
          <w:rFonts w:ascii="宋体" w:hAnsi="Calibri"/>
          <w:sz w:val="24"/>
        </w:rPr>
      </w:pPr>
      <w:r>
        <w:rPr>
          <w:rFonts w:ascii="宋体" w:hAnsi="宋体" w:hint="eastAsia"/>
          <w:sz w:val="24"/>
        </w:rPr>
        <w:t>备注：</w:t>
      </w:r>
    </w:p>
    <w:p w:rsidR="0070645D" w:rsidRDefault="00BE6F32">
      <w:pPr>
        <w:spacing w:line="360" w:lineRule="auto"/>
        <w:rPr>
          <w:rFonts w:ascii="宋体" w:hAnsi="宋体"/>
          <w:sz w:val="24"/>
        </w:rPr>
      </w:pPr>
      <w:r>
        <w:rPr>
          <w:rFonts w:ascii="宋体" w:hAnsi="宋体"/>
          <w:sz w:val="24"/>
        </w:rPr>
        <w:t>1</w:t>
      </w:r>
      <w:r>
        <w:rPr>
          <w:rFonts w:ascii="宋体" w:hAnsi="宋体" w:hint="eastAsia"/>
          <w:sz w:val="24"/>
        </w:rPr>
        <w:t>、本表后须附类似业绩的证明资料（中标通知书或合同复印件）</w:t>
      </w:r>
    </w:p>
    <w:p w:rsidR="0070645D" w:rsidRDefault="00BE6F32">
      <w:pPr>
        <w:spacing w:line="360" w:lineRule="auto"/>
        <w:jc w:val="left"/>
        <w:rPr>
          <w:rFonts w:ascii="宋体" w:hAnsi="Calibri"/>
          <w:sz w:val="24"/>
          <w:u w:val="single"/>
        </w:rPr>
      </w:pPr>
      <w:r>
        <w:rPr>
          <w:rFonts w:ascii="宋体" w:hAnsi="宋体"/>
          <w:sz w:val="24"/>
        </w:rPr>
        <w:t>2</w:t>
      </w:r>
      <w:r>
        <w:rPr>
          <w:rFonts w:ascii="宋体" w:hAnsi="宋体" w:hint="eastAsia"/>
          <w:sz w:val="24"/>
        </w:rPr>
        <w:t>、具体年份要求：</w:t>
      </w:r>
      <w:r>
        <w:rPr>
          <w:rFonts w:ascii="宋体" w:hAnsi="宋体" w:hint="eastAsia"/>
          <w:sz w:val="24"/>
          <w:u w:val="single"/>
        </w:rPr>
        <w:t>201</w:t>
      </w:r>
      <w:r w:rsidR="005209B9">
        <w:rPr>
          <w:rFonts w:ascii="宋体" w:hAnsi="宋体" w:hint="eastAsia"/>
          <w:sz w:val="24"/>
          <w:u w:val="single"/>
        </w:rPr>
        <w:t>9</w:t>
      </w:r>
      <w:r>
        <w:rPr>
          <w:rFonts w:ascii="宋体" w:hAnsi="宋体" w:hint="eastAsia"/>
          <w:sz w:val="24"/>
          <w:u w:val="single"/>
        </w:rPr>
        <w:t>年1月1日-至今</w:t>
      </w:r>
    </w:p>
    <w:p w:rsidR="0070645D" w:rsidRDefault="00BE6F32">
      <w:pPr>
        <w:spacing w:line="360" w:lineRule="auto"/>
        <w:rPr>
          <w:rFonts w:ascii="宋体" w:hAnsi="Calibri"/>
          <w:sz w:val="24"/>
        </w:rPr>
      </w:pPr>
      <w:r>
        <w:rPr>
          <w:rFonts w:ascii="宋体" w:hAnsi="宋体"/>
          <w:sz w:val="24"/>
        </w:rPr>
        <w:t>3</w:t>
      </w:r>
      <w:r>
        <w:rPr>
          <w:rFonts w:ascii="宋体" w:hAnsi="宋体" w:hint="eastAsia"/>
          <w:sz w:val="24"/>
        </w:rPr>
        <w:t>、每张表格只填写一个项目的信息，并注明序号。</w:t>
      </w:r>
    </w:p>
    <w:p w:rsidR="0070645D" w:rsidRDefault="00BE6F32">
      <w:pPr>
        <w:tabs>
          <w:tab w:val="center" w:pos="4832"/>
          <w:tab w:val="left" w:pos="7140"/>
        </w:tabs>
        <w:jc w:val="center"/>
        <w:outlineLvl w:val="1"/>
        <w:rPr>
          <w:rFonts w:ascii="宋体" w:hAnsi="Calibri" w:cs="宋体"/>
          <w:b/>
          <w:sz w:val="24"/>
        </w:rPr>
      </w:pPr>
      <w:r>
        <w:rPr>
          <w:rFonts w:ascii="宋体" w:hAnsi="Calibri"/>
          <w:sz w:val="24"/>
        </w:rPr>
        <w:br w:type="page"/>
      </w:r>
      <w:bookmarkStart w:id="91" w:name="_Toc93592779"/>
      <w:bookmarkStart w:id="92" w:name="_Toc54363999"/>
      <w:r>
        <w:rPr>
          <w:rFonts w:ascii="宋体" w:hAnsi="宋体" w:cs="宋体" w:hint="eastAsia"/>
          <w:b/>
          <w:sz w:val="24"/>
        </w:rPr>
        <w:lastRenderedPageBreak/>
        <w:t>十、售后服务承诺书</w:t>
      </w:r>
      <w:bookmarkEnd w:id="88"/>
      <w:bookmarkEnd w:id="91"/>
      <w:bookmarkEnd w:id="92"/>
    </w:p>
    <w:p w:rsidR="0070645D" w:rsidRDefault="00BE6F32">
      <w:pPr>
        <w:spacing w:line="360" w:lineRule="auto"/>
        <w:ind w:firstLineChars="200" w:firstLine="480"/>
        <w:rPr>
          <w:rFonts w:ascii="宋体" w:hAnsi="Calibri"/>
          <w:sz w:val="24"/>
        </w:rPr>
      </w:pPr>
      <w:r>
        <w:rPr>
          <w:rFonts w:ascii="宋体" w:hAnsi="宋体" w:hint="eastAsia"/>
          <w:sz w:val="24"/>
        </w:rPr>
        <w:t>该承诺书格式由投标人自行确定，应包括但不限于以下内容：</w:t>
      </w:r>
    </w:p>
    <w:p w:rsidR="0070645D" w:rsidRDefault="00BE6F32">
      <w:pPr>
        <w:spacing w:line="360" w:lineRule="auto"/>
        <w:ind w:firstLineChars="200" w:firstLine="480"/>
        <w:rPr>
          <w:rFonts w:ascii="宋体" w:hAnsi="Calibri"/>
          <w:sz w:val="24"/>
        </w:rPr>
      </w:pPr>
      <w:r>
        <w:rPr>
          <w:rFonts w:ascii="宋体" w:hAnsi="宋体"/>
          <w:sz w:val="24"/>
        </w:rPr>
        <w:t>1.</w:t>
      </w:r>
      <w:r>
        <w:rPr>
          <w:rFonts w:ascii="宋体" w:hAnsi="宋体" w:hint="eastAsia"/>
          <w:sz w:val="24"/>
        </w:rPr>
        <w:t>包括对拟提供货物进行售后服务的机构和人员名单及其工作经验、工作时间、从事过的工作岗位等；</w:t>
      </w:r>
    </w:p>
    <w:p w:rsidR="0070645D" w:rsidRDefault="00BE6F32">
      <w:pPr>
        <w:spacing w:line="360" w:lineRule="auto"/>
        <w:ind w:firstLineChars="200" w:firstLine="480"/>
        <w:rPr>
          <w:rFonts w:ascii="宋体" w:hAnsi="Calibri"/>
          <w:sz w:val="24"/>
        </w:rPr>
      </w:pPr>
      <w:r>
        <w:rPr>
          <w:rFonts w:ascii="宋体" w:hAnsi="宋体"/>
          <w:sz w:val="24"/>
        </w:rPr>
        <w:t>2.</w:t>
      </w:r>
      <w:r>
        <w:rPr>
          <w:rFonts w:ascii="宋体" w:hAnsi="宋体" w:hint="eastAsia"/>
          <w:sz w:val="24"/>
        </w:rPr>
        <w:t>质保期内、质保期后维护计划等；</w:t>
      </w:r>
    </w:p>
    <w:p w:rsidR="0070645D" w:rsidRDefault="00BE6F32">
      <w:pPr>
        <w:spacing w:line="360" w:lineRule="auto"/>
        <w:ind w:firstLineChars="200" w:firstLine="480"/>
        <w:rPr>
          <w:rFonts w:ascii="宋体" w:hAnsi="Calibri"/>
          <w:sz w:val="24"/>
        </w:rPr>
      </w:pPr>
      <w:r>
        <w:rPr>
          <w:rFonts w:ascii="宋体" w:hAnsi="宋体"/>
          <w:sz w:val="24"/>
        </w:rPr>
        <w:t>3.</w:t>
      </w:r>
      <w:r>
        <w:rPr>
          <w:rFonts w:ascii="宋体" w:hAnsi="宋体" w:hint="eastAsia"/>
          <w:sz w:val="24"/>
        </w:rPr>
        <w:t>零配件供应方案；</w:t>
      </w:r>
    </w:p>
    <w:p w:rsidR="0070645D" w:rsidRDefault="00BE6F32">
      <w:pPr>
        <w:spacing w:line="360" w:lineRule="auto"/>
        <w:ind w:firstLineChars="200" w:firstLine="480"/>
        <w:rPr>
          <w:rFonts w:ascii="宋体" w:hAnsi="Calibri"/>
          <w:sz w:val="24"/>
        </w:rPr>
      </w:pPr>
      <w:r>
        <w:rPr>
          <w:rFonts w:ascii="宋体" w:hAnsi="宋体"/>
          <w:sz w:val="24"/>
        </w:rPr>
        <w:t>4.</w:t>
      </w:r>
      <w:r>
        <w:rPr>
          <w:rFonts w:ascii="宋体" w:hAnsi="宋体" w:hint="eastAsia"/>
          <w:sz w:val="24"/>
        </w:rPr>
        <w:t>售后技术服务及技术支持；</w:t>
      </w:r>
    </w:p>
    <w:p w:rsidR="0070645D" w:rsidRDefault="00BE6F32">
      <w:pPr>
        <w:spacing w:line="360" w:lineRule="auto"/>
        <w:ind w:firstLineChars="200" w:firstLine="480"/>
        <w:rPr>
          <w:rFonts w:ascii="宋体" w:hAnsi="Calibri"/>
          <w:sz w:val="24"/>
        </w:rPr>
      </w:pPr>
      <w:r>
        <w:rPr>
          <w:rFonts w:ascii="宋体" w:hAnsi="宋体"/>
          <w:sz w:val="24"/>
        </w:rPr>
        <w:t>5.</w:t>
      </w:r>
      <w:r>
        <w:rPr>
          <w:rFonts w:ascii="宋体" w:hAnsi="宋体" w:hint="eastAsia"/>
          <w:sz w:val="24"/>
        </w:rPr>
        <w:t>售后服务承诺。</w:t>
      </w:r>
    </w:p>
    <w:p w:rsidR="0070645D" w:rsidRDefault="005209B9">
      <w:pPr>
        <w:spacing w:line="360" w:lineRule="auto"/>
        <w:ind w:firstLineChars="200" w:firstLine="480"/>
        <w:rPr>
          <w:rFonts w:ascii="宋体" w:hAnsi="Calibri"/>
          <w:sz w:val="24"/>
        </w:rPr>
      </w:pPr>
      <w:r>
        <w:rPr>
          <w:rFonts w:ascii="宋体" w:hAnsi="Calibri" w:hint="eastAsia"/>
          <w:sz w:val="24"/>
        </w:rPr>
        <w:t>6.</w:t>
      </w:r>
      <w:r>
        <w:rPr>
          <w:rFonts w:ascii="宋体" w:hAnsi="Calibri"/>
          <w:sz w:val="24"/>
        </w:rPr>
        <w:t>……………</w:t>
      </w:r>
      <w:r>
        <w:rPr>
          <w:rFonts w:ascii="宋体" w:hAnsi="Calibri" w:hint="eastAsia"/>
          <w:sz w:val="24"/>
        </w:rPr>
        <w:t>.</w:t>
      </w:r>
    </w:p>
    <w:p w:rsidR="0070645D" w:rsidRDefault="0070645D">
      <w:pPr>
        <w:spacing w:line="360" w:lineRule="auto"/>
        <w:ind w:firstLineChars="200" w:firstLine="480"/>
        <w:rPr>
          <w:rFonts w:ascii="宋体" w:hAnsi="Calibri"/>
          <w:sz w:val="24"/>
        </w:rPr>
      </w:pPr>
    </w:p>
    <w:p w:rsidR="0070645D" w:rsidRDefault="0070645D">
      <w:pPr>
        <w:spacing w:line="360" w:lineRule="auto"/>
        <w:ind w:firstLineChars="200" w:firstLine="480"/>
        <w:rPr>
          <w:rFonts w:ascii="宋体" w:hAnsi="Calibri"/>
          <w:sz w:val="24"/>
        </w:rPr>
      </w:pPr>
    </w:p>
    <w:p w:rsidR="0070645D" w:rsidRDefault="00BE6F32">
      <w:pPr>
        <w:widowControl/>
        <w:shd w:val="clear" w:color="auto" w:fill="FFFFFF"/>
        <w:snapToGrid w:val="0"/>
        <w:spacing w:line="384" w:lineRule="auto"/>
        <w:jc w:val="left"/>
        <w:rPr>
          <w:rFonts w:ascii="宋体" w:hAnsi="Calibri" w:cs="Arial"/>
          <w:kern w:val="0"/>
          <w:sz w:val="24"/>
        </w:rPr>
      </w:pPr>
      <w:r>
        <w:rPr>
          <w:rFonts w:ascii="宋体" w:hAnsi="宋体" w:cs="Arial" w:hint="eastAsia"/>
          <w:kern w:val="0"/>
          <w:sz w:val="24"/>
        </w:rPr>
        <w:t>投标人：（盖章）</w:t>
      </w:r>
    </w:p>
    <w:p w:rsidR="0070645D" w:rsidRDefault="0070645D">
      <w:pPr>
        <w:widowControl/>
        <w:shd w:val="clear" w:color="auto" w:fill="FFFFFF"/>
        <w:snapToGrid w:val="0"/>
        <w:spacing w:line="384" w:lineRule="auto"/>
        <w:jc w:val="left"/>
        <w:rPr>
          <w:rFonts w:ascii="宋体" w:hAnsi="Calibri" w:cs="Arial"/>
          <w:kern w:val="0"/>
          <w:sz w:val="24"/>
        </w:rPr>
      </w:pPr>
    </w:p>
    <w:p w:rsidR="0070645D" w:rsidRDefault="00BE6F32">
      <w:pPr>
        <w:widowControl/>
        <w:shd w:val="clear" w:color="auto" w:fill="FFFFFF"/>
        <w:wordWrap w:val="0"/>
        <w:snapToGrid w:val="0"/>
        <w:spacing w:line="384" w:lineRule="auto"/>
        <w:ind w:firstLine="420"/>
        <w:jc w:val="right"/>
        <w:rPr>
          <w:rFonts w:ascii="宋体" w:hAnsi="Calibri" w:cs="Arial"/>
          <w:kern w:val="0"/>
          <w:sz w:val="24"/>
        </w:rPr>
      </w:pPr>
      <w:r>
        <w:rPr>
          <w:rFonts w:ascii="宋体" w:hAnsi="宋体" w:cs="Arial" w:hint="eastAsia"/>
          <w:kern w:val="0"/>
          <w:sz w:val="24"/>
        </w:rPr>
        <w:t>日期：年月日</w:t>
      </w:r>
    </w:p>
    <w:p w:rsidR="0070645D" w:rsidRDefault="0070645D">
      <w:pPr>
        <w:spacing w:line="360" w:lineRule="auto"/>
        <w:ind w:firstLineChars="200" w:firstLine="480"/>
        <w:jc w:val="right"/>
        <w:rPr>
          <w:rFonts w:ascii="宋体" w:hAnsi="Calibri"/>
          <w:sz w:val="24"/>
        </w:rPr>
      </w:pPr>
    </w:p>
    <w:p w:rsidR="0070645D" w:rsidRDefault="00BE6F32">
      <w:pPr>
        <w:tabs>
          <w:tab w:val="center" w:pos="4832"/>
          <w:tab w:val="left" w:pos="7140"/>
        </w:tabs>
        <w:jc w:val="center"/>
        <w:outlineLvl w:val="1"/>
        <w:rPr>
          <w:rFonts w:ascii="宋体" w:hAnsi="宋体" w:cs="宋体"/>
          <w:b/>
          <w:sz w:val="24"/>
        </w:rPr>
      </w:pPr>
      <w:r>
        <w:rPr>
          <w:rFonts w:ascii="宋体" w:hAnsi="Calibri"/>
          <w:sz w:val="24"/>
        </w:rPr>
        <w:br w:type="page"/>
      </w:r>
      <w:bookmarkStart w:id="93" w:name="_Toc54364000"/>
      <w:bookmarkStart w:id="94" w:name="_Toc93592780"/>
      <w:r>
        <w:rPr>
          <w:rFonts w:ascii="宋体" w:hAnsi="宋体" w:cs="宋体" w:hint="eastAsia"/>
          <w:b/>
          <w:sz w:val="24"/>
        </w:rPr>
        <w:lastRenderedPageBreak/>
        <w:t>十一、技术方案</w:t>
      </w:r>
      <w:bookmarkEnd w:id="93"/>
      <w:bookmarkEnd w:id="94"/>
    </w:p>
    <w:p w:rsidR="0070645D" w:rsidRDefault="00BE6F32">
      <w:pPr>
        <w:spacing w:line="360" w:lineRule="auto"/>
        <w:ind w:firstLineChars="200" w:firstLine="480"/>
        <w:rPr>
          <w:rFonts w:ascii="宋体" w:hAnsi="Calibri"/>
          <w:sz w:val="24"/>
        </w:rPr>
      </w:pPr>
      <w:bookmarkStart w:id="95" w:name="_Toc375218897"/>
      <w:r>
        <w:rPr>
          <w:rFonts w:ascii="宋体" w:hAnsi="宋体" w:hint="eastAsia"/>
          <w:bCs/>
          <w:sz w:val="24"/>
        </w:rPr>
        <w:t>投标人须提交拟完成本项目的技术方案，技术方案的格式和内容由投标人根据本项目的具体情况</w:t>
      </w:r>
      <w:r>
        <w:rPr>
          <w:rFonts w:ascii="宋体" w:hAnsi="宋体" w:hint="eastAsia"/>
          <w:sz w:val="24"/>
        </w:rPr>
        <w:t>自行拟定，应包含但不限于以下内容：</w:t>
      </w:r>
    </w:p>
    <w:p w:rsidR="0070645D" w:rsidRDefault="00BE6F32">
      <w:pPr>
        <w:spacing w:line="360" w:lineRule="auto"/>
        <w:ind w:firstLineChars="200" w:firstLine="480"/>
        <w:rPr>
          <w:rFonts w:ascii="宋体" w:hAnsi="Calibri"/>
          <w:bCs/>
          <w:sz w:val="24"/>
        </w:rPr>
      </w:pPr>
      <w:r>
        <w:rPr>
          <w:rFonts w:ascii="宋体" w:hAnsi="宋体"/>
          <w:bCs/>
          <w:sz w:val="24"/>
        </w:rPr>
        <w:t>1</w:t>
      </w:r>
      <w:r>
        <w:rPr>
          <w:rFonts w:ascii="宋体" w:hAnsi="宋体" w:hint="eastAsia"/>
          <w:bCs/>
          <w:sz w:val="24"/>
        </w:rPr>
        <w:t>、货物描述</w:t>
      </w:r>
    </w:p>
    <w:p w:rsidR="0070645D" w:rsidRDefault="00BE6F32">
      <w:pPr>
        <w:spacing w:line="360" w:lineRule="auto"/>
        <w:ind w:firstLineChars="200" w:firstLine="480"/>
        <w:rPr>
          <w:rFonts w:ascii="宋体" w:hAnsi="Calibri"/>
          <w:sz w:val="24"/>
        </w:rPr>
      </w:pPr>
      <w:r>
        <w:rPr>
          <w:rFonts w:ascii="宋体" w:hAnsi="宋体" w:hint="eastAsia"/>
          <w:sz w:val="24"/>
        </w:rPr>
        <w:t>投标人详细描述本次投标货物的技术参数、产品性能、可靠性、寿命、制作工艺等信息，并说明对第四章“项目说明和采购需求”规定的质量要求、使用标准和技术要求的满足程度。</w:t>
      </w:r>
    </w:p>
    <w:p w:rsidR="0070645D" w:rsidRDefault="00BE6F32">
      <w:pPr>
        <w:spacing w:line="360" w:lineRule="auto"/>
        <w:ind w:firstLineChars="200" w:firstLine="480"/>
        <w:rPr>
          <w:rFonts w:ascii="宋体" w:hAnsi="Calibri"/>
          <w:sz w:val="24"/>
        </w:rPr>
      </w:pPr>
      <w:bookmarkStart w:id="96" w:name="_Toc375218898"/>
      <w:r>
        <w:rPr>
          <w:rFonts w:ascii="宋体" w:hAnsi="宋体"/>
          <w:sz w:val="24"/>
        </w:rPr>
        <w:t>2</w:t>
      </w:r>
      <w:r>
        <w:rPr>
          <w:rFonts w:ascii="宋体" w:hAnsi="宋体" w:hint="eastAsia"/>
          <w:sz w:val="24"/>
        </w:rPr>
        <w:t>、供货计划</w:t>
      </w:r>
      <w:bookmarkEnd w:id="96"/>
    </w:p>
    <w:p w:rsidR="0070645D" w:rsidRDefault="00BE6F32">
      <w:pPr>
        <w:spacing w:line="360" w:lineRule="auto"/>
        <w:ind w:firstLineChars="200" w:firstLine="480"/>
        <w:rPr>
          <w:rFonts w:ascii="宋体" w:hAnsi="Calibri"/>
          <w:sz w:val="24"/>
        </w:rPr>
      </w:pPr>
      <w:r>
        <w:rPr>
          <w:rFonts w:ascii="宋体" w:hAnsi="宋体" w:hint="eastAsia"/>
          <w:sz w:val="24"/>
        </w:rPr>
        <w:t>投标人详细描述中标后具体履行合同的时间计划和相关保证措施，确保实现投标函附录中供货周期的承诺，并说明对第四章“项目说明和采购需求”相关规定的满足程度。</w:t>
      </w:r>
    </w:p>
    <w:p w:rsidR="0070645D" w:rsidRDefault="00BE6F32">
      <w:pPr>
        <w:spacing w:line="360" w:lineRule="auto"/>
        <w:ind w:firstLineChars="200" w:firstLine="480"/>
        <w:rPr>
          <w:rFonts w:ascii="宋体" w:hAnsi="Calibri"/>
          <w:sz w:val="24"/>
        </w:rPr>
      </w:pPr>
      <w:bookmarkStart w:id="97" w:name="_Toc375218899"/>
      <w:r>
        <w:rPr>
          <w:rFonts w:ascii="宋体" w:hAnsi="宋体"/>
          <w:sz w:val="24"/>
        </w:rPr>
        <w:t>3</w:t>
      </w:r>
      <w:r>
        <w:rPr>
          <w:rFonts w:ascii="宋体" w:hAnsi="宋体" w:hint="eastAsia"/>
          <w:sz w:val="24"/>
        </w:rPr>
        <w:t>、服务承诺</w:t>
      </w:r>
      <w:bookmarkEnd w:id="97"/>
    </w:p>
    <w:p w:rsidR="0070645D" w:rsidRDefault="00BE6F32">
      <w:pPr>
        <w:spacing w:line="360" w:lineRule="auto"/>
        <w:ind w:firstLineChars="200" w:firstLine="480"/>
        <w:rPr>
          <w:rFonts w:ascii="宋体" w:hAnsi="宋体"/>
          <w:sz w:val="24"/>
        </w:rPr>
      </w:pPr>
      <w:r>
        <w:rPr>
          <w:rFonts w:ascii="宋体" w:hAnsi="宋体" w:hint="eastAsia"/>
          <w:sz w:val="24"/>
        </w:rPr>
        <w:t>投标人详细描述中标后具体履行合同中提供的各项服务，并说明对第四章“项目说明和采购需求”规定的各项服务要求的满足程度</w:t>
      </w:r>
      <w:bookmarkEnd w:id="95"/>
      <w:r>
        <w:rPr>
          <w:rFonts w:ascii="宋体" w:hAnsi="宋体" w:hint="eastAsia"/>
          <w:sz w:val="24"/>
        </w:rPr>
        <w:t>。</w:t>
      </w:r>
    </w:p>
    <w:p w:rsidR="005209B9" w:rsidRDefault="005209B9" w:rsidP="005209B9">
      <w:pPr>
        <w:spacing w:line="360" w:lineRule="auto"/>
        <w:ind w:firstLineChars="200" w:firstLine="480"/>
        <w:rPr>
          <w:rFonts w:ascii="宋体" w:hAnsi="宋体"/>
          <w:sz w:val="24"/>
        </w:rPr>
      </w:pPr>
      <w:r>
        <w:rPr>
          <w:rFonts w:ascii="宋体" w:hAnsi="宋体" w:hint="eastAsia"/>
          <w:sz w:val="24"/>
        </w:rPr>
        <w:t>4、·····</w:t>
      </w:r>
    </w:p>
    <w:p w:rsidR="005209B9" w:rsidRDefault="005209B9" w:rsidP="005209B9">
      <w:pPr>
        <w:pStyle w:val="a0"/>
        <w:ind w:firstLine="241"/>
        <w:rPr>
          <w:b/>
          <w:color w:val="FF0000"/>
        </w:rPr>
      </w:pPr>
      <w:r>
        <w:rPr>
          <w:rFonts w:hint="eastAsia"/>
          <w:b/>
          <w:color w:val="FF0000"/>
        </w:rPr>
        <w:t>注：投标人按照招标文件评审标准格式自拟技术方案</w:t>
      </w:r>
    </w:p>
    <w:p w:rsidR="005209B9" w:rsidRPr="005209B9" w:rsidRDefault="005209B9" w:rsidP="005209B9">
      <w:pPr>
        <w:pStyle w:val="a0"/>
        <w:ind w:firstLine="240"/>
      </w:pPr>
    </w:p>
    <w:p w:rsidR="005209B9" w:rsidRPr="005209B9" w:rsidRDefault="005209B9" w:rsidP="005209B9">
      <w:pPr>
        <w:pStyle w:val="a0"/>
        <w:ind w:firstLine="240"/>
      </w:pPr>
    </w:p>
    <w:p w:rsidR="0070645D" w:rsidRDefault="0070645D">
      <w:pPr>
        <w:spacing w:line="360" w:lineRule="auto"/>
        <w:ind w:firstLineChars="200" w:firstLine="480"/>
        <w:rPr>
          <w:rFonts w:ascii="宋体" w:hAnsi="宋体"/>
          <w:sz w:val="24"/>
        </w:rPr>
      </w:pPr>
    </w:p>
    <w:p w:rsidR="0070645D" w:rsidRDefault="00BE6F32">
      <w:pPr>
        <w:tabs>
          <w:tab w:val="center" w:pos="4832"/>
          <w:tab w:val="left" w:pos="7140"/>
        </w:tabs>
        <w:jc w:val="center"/>
        <w:outlineLvl w:val="1"/>
        <w:rPr>
          <w:rFonts w:ascii="宋体" w:hAnsi="宋体" w:cs="宋体"/>
          <w:b/>
          <w:sz w:val="24"/>
        </w:rPr>
      </w:pPr>
      <w:bookmarkStart w:id="98" w:name="_Toc93592781"/>
      <w:bookmarkStart w:id="99" w:name="_Toc2961779"/>
      <w:bookmarkStart w:id="100" w:name="_Toc54364001"/>
      <w:r>
        <w:rPr>
          <w:rFonts w:ascii="宋体" w:hAnsi="宋体" w:cs="宋体" w:hint="eastAsia"/>
          <w:b/>
          <w:sz w:val="24"/>
        </w:rPr>
        <w:t>十二、投标保证金证明材料（扫描件）</w:t>
      </w:r>
      <w:bookmarkEnd w:id="98"/>
      <w:bookmarkEnd w:id="99"/>
      <w:bookmarkEnd w:id="100"/>
    </w:p>
    <w:p w:rsidR="0070645D" w:rsidRDefault="0070645D">
      <w:pPr>
        <w:spacing w:line="360" w:lineRule="auto"/>
        <w:ind w:firstLineChars="200" w:firstLine="480"/>
        <w:rPr>
          <w:rFonts w:ascii="宋体" w:hAnsi="宋体"/>
          <w:sz w:val="24"/>
        </w:rPr>
      </w:pPr>
    </w:p>
    <w:p w:rsidR="0070645D" w:rsidRDefault="0070645D">
      <w:pPr>
        <w:spacing w:line="360" w:lineRule="auto"/>
        <w:ind w:firstLineChars="200" w:firstLine="480"/>
        <w:rPr>
          <w:rFonts w:ascii="宋体" w:hAnsi="宋体"/>
          <w:sz w:val="24"/>
        </w:rPr>
      </w:pPr>
    </w:p>
    <w:p w:rsidR="0070645D" w:rsidRDefault="0070645D">
      <w:pPr>
        <w:pStyle w:val="a0"/>
        <w:ind w:firstLine="240"/>
      </w:pPr>
    </w:p>
    <w:p w:rsidR="0070645D" w:rsidRDefault="0070645D">
      <w:pPr>
        <w:pStyle w:val="a0"/>
        <w:ind w:firstLine="240"/>
      </w:pPr>
    </w:p>
    <w:p w:rsidR="0070645D" w:rsidRDefault="0070645D">
      <w:pPr>
        <w:widowControl/>
        <w:jc w:val="left"/>
        <w:rPr>
          <w:rFonts w:ascii="宋体" w:hAnsi="宋体"/>
          <w:sz w:val="24"/>
        </w:rPr>
      </w:pPr>
    </w:p>
    <w:p w:rsidR="0070645D" w:rsidRDefault="00BE6F32">
      <w:pPr>
        <w:widowControl/>
        <w:jc w:val="left"/>
        <w:rPr>
          <w:rFonts w:ascii="宋体" w:hAnsi="宋体" w:cs="宋体"/>
          <w:b/>
          <w:sz w:val="24"/>
        </w:rPr>
      </w:pPr>
      <w:bookmarkStart w:id="101" w:name="_Toc54364002"/>
      <w:r>
        <w:rPr>
          <w:rFonts w:ascii="宋体" w:hAnsi="宋体" w:cs="宋体"/>
          <w:b/>
          <w:sz w:val="24"/>
        </w:rPr>
        <w:br w:type="page"/>
      </w:r>
    </w:p>
    <w:p w:rsidR="0070645D" w:rsidRDefault="00BE6F32">
      <w:pPr>
        <w:tabs>
          <w:tab w:val="center" w:pos="4832"/>
          <w:tab w:val="left" w:pos="7140"/>
        </w:tabs>
        <w:jc w:val="center"/>
        <w:outlineLvl w:val="1"/>
        <w:rPr>
          <w:rFonts w:ascii="宋体" w:hAnsi="宋体" w:cs="宋体"/>
          <w:b/>
          <w:sz w:val="24"/>
        </w:rPr>
      </w:pPr>
      <w:bookmarkStart w:id="102" w:name="_Toc93592782"/>
      <w:r>
        <w:rPr>
          <w:rFonts w:ascii="宋体" w:hAnsi="宋体" w:cs="宋体" w:hint="eastAsia"/>
          <w:b/>
          <w:sz w:val="24"/>
        </w:rPr>
        <w:lastRenderedPageBreak/>
        <w:t>十三、其他需要提交的资料</w:t>
      </w:r>
      <w:bookmarkEnd w:id="101"/>
      <w:bookmarkEnd w:id="102"/>
    </w:p>
    <w:p w:rsidR="0070645D" w:rsidRDefault="00BE6F32">
      <w:pPr>
        <w:spacing w:line="360" w:lineRule="auto"/>
        <w:ind w:firstLineChars="200" w:firstLine="480"/>
        <w:jc w:val="center"/>
        <w:rPr>
          <w:rFonts w:ascii="宋体" w:hAnsi="宋体"/>
          <w:sz w:val="24"/>
        </w:rPr>
      </w:pPr>
      <w:r>
        <w:rPr>
          <w:rFonts w:ascii="宋体" w:hAnsi="宋体" w:hint="eastAsia"/>
          <w:sz w:val="24"/>
        </w:rPr>
        <w:t>根据招标文件的要求和投标人认为需要提供的资料</w:t>
      </w:r>
    </w:p>
    <w:p w:rsidR="0070645D" w:rsidRDefault="0070645D">
      <w:pPr>
        <w:spacing w:line="360" w:lineRule="auto"/>
        <w:ind w:firstLineChars="200" w:firstLine="480"/>
        <w:rPr>
          <w:rFonts w:ascii="宋体" w:hAnsi="宋体"/>
          <w:sz w:val="24"/>
        </w:rPr>
      </w:pPr>
    </w:p>
    <w:p w:rsidR="0070645D" w:rsidRDefault="0070645D">
      <w:pPr>
        <w:rPr>
          <w:rFonts w:ascii="Calibri" w:hAnsi="Calibri"/>
          <w:szCs w:val="22"/>
        </w:rPr>
      </w:pPr>
    </w:p>
    <w:p w:rsidR="0070645D" w:rsidRDefault="00BE6F32">
      <w:pPr>
        <w:spacing w:line="440" w:lineRule="exact"/>
        <w:jc w:val="center"/>
        <w:outlineLvl w:val="0"/>
        <w:rPr>
          <w:rFonts w:ascii="宋体" w:hAnsi="宋体" w:cs="宋体"/>
          <w:b/>
          <w:sz w:val="24"/>
        </w:rPr>
      </w:pPr>
      <w:r>
        <w:rPr>
          <w:rFonts w:ascii="Calibri" w:hAnsi="Calibri"/>
          <w:szCs w:val="22"/>
        </w:rPr>
        <w:br w:type="page"/>
      </w:r>
      <w:bookmarkStart w:id="103" w:name="_Toc54364003"/>
      <w:bookmarkStart w:id="104" w:name="_Toc93592783"/>
      <w:r>
        <w:rPr>
          <w:rFonts w:ascii="宋体" w:hAnsi="宋体" w:cs="宋体" w:hint="eastAsia"/>
          <w:b/>
          <w:sz w:val="24"/>
        </w:rPr>
        <w:lastRenderedPageBreak/>
        <w:t>第六章补充条款</w:t>
      </w:r>
      <w:bookmarkEnd w:id="103"/>
      <w:bookmarkEnd w:id="104"/>
    </w:p>
    <w:p w:rsidR="0070645D" w:rsidRDefault="0070645D">
      <w:pPr>
        <w:widowControl/>
        <w:jc w:val="left"/>
        <w:rPr>
          <w:rFonts w:ascii="Calibri" w:hAnsi="Calibri" w:cs="宋体"/>
          <w:szCs w:val="22"/>
        </w:rPr>
      </w:pPr>
    </w:p>
    <w:p w:rsidR="0070645D" w:rsidRDefault="0070645D"/>
    <w:sectPr w:rsidR="0070645D">
      <w:pgSz w:w="11906" w:h="16838"/>
      <w:pgMar w:top="1440" w:right="1080" w:bottom="1440" w:left="108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96D" w:rsidRDefault="00DB396D">
      <w:r>
        <w:separator/>
      </w:r>
    </w:p>
  </w:endnote>
  <w:endnote w:type="continuationSeparator" w:id="0">
    <w:p w:rsidR="00DB396D" w:rsidRDefault="00DB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44" w:rsidRDefault="00F61C44">
    <w:pPr>
      <w:pStyle w:val="ab"/>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filled="f" stroked="f" strokeweight="1.25pt">
          <v:textbox style="mso-fit-shape-to-text:t" inset="0,0,0,0">
            <w:txbxContent>
              <w:p w:rsidR="00F61C44" w:rsidRDefault="00F61C44">
                <w:pPr>
                  <w:pStyle w:val="ab"/>
                </w:pP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44" w:rsidRDefault="00F61C44">
    <w:pPr>
      <w:pStyle w:val="ab"/>
      <w:jc w:val="center"/>
    </w:pPr>
  </w:p>
  <w:p w:rsidR="00F61C44" w:rsidRDefault="00F61C4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44" w:rsidRDefault="00F61C44">
    <w:pPr>
      <w:pStyle w:val="ab"/>
    </w:pPr>
    <w:r>
      <w:pict>
        <v:shapetype id="_x0000_t202" coordsize="21600,21600" o:spt="202" path="m,l,21600r21600,l21600,xe">
          <v:stroke joinstyle="miter"/>
          <v:path gradientshapeok="t" o:connecttype="rect"/>
        </v:shapetype>
        <v:shape id="_x0000_s2054"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F61C44" w:rsidRDefault="00F61C44">
                <w:pPr>
                  <w:pStyle w:val="ab"/>
                </w:pPr>
                <w:r>
                  <w:fldChar w:fldCharType="begin"/>
                </w:r>
                <w:r>
                  <w:instrText xml:space="preserve"> PAGE  \* MERGEFORMAT </w:instrText>
                </w:r>
                <w:r>
                  <w:fldChar w:fldCharType="separate"/>
                </w:r>
                <w:r w:rsidR="007D483B">
                  <w:rPr>
                    <w:noProof/>
                  </w:rPr>
                  <w:t>6</w:t>
                </w:r>
                <w:r>
                  <w:fldChar w:fldCharType="end"/>
                </w:r>
              </w:p>
            </w:txbxContent>
          </v:textbox>
          <w10:wrap anchorx="margin"/>
        </v:shape>
      </w:pict>
    </w:r>
    <w:r>
      <w:pict>
        <v:shape id="_x0000_s2053"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filled="f" stroked="f" strokeweight="1.25pt">
          <v:textbox style="mso-fit-shape-to-text:t" inset="0,0,0,0">
            <w:txbxContent>
              <w:p w:rsidR="00F61C44" w:rsidRDefault="00F61C44">
                <w:pPr>
                  <w:pStyle w:val="ab"/>
                </w:pP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44" w:rsidRDefault="00F61C44">
    <w:pPr>
      <w:pStyle w:val="ab"/>
    </w:pPr>
    <w:r>
      <w:pict>
        <v:shapetype id="_x0000_t202" coordsize="21600,21600" o:spt="202" path="m,l,21600r21600,l21600,xe">
          <v:stroke joinstyle="miter"/>
          <v:path gradientshapeok="t" o:connecttype="rect"/>
        </v:shapetype>
        <v:shape id="文本框 1" o:spid="_x0000_s2057" type="#_x0000_t202" style="position:absolute;margin-left:0;margin-top:0;width:2in;height:2in;z-index:251663360;mso-wrap-style:none;mso-position-horizontal:center;mso-position-horizontal-relative:margin;v-text-anchor:top" filled="f" stroked="f">
          <v:fill o:detectmouseclick="t"/>
          <v:textbox style="mso-fit-shape-to-text:t" inset="0,0,0,0">
            <w:txbxContent>
              <w:p w:rsidR="00F61C44" w:rsidRDefault="00F61C44">
                <w:pPr>
                  <w:pStyle w:val="ab"/>
                </w:pPr>
                <w:r>
                  <w:rPr>
                    <w:rFonts w:hint="eastAsia"/>
                  </w:rPr>
                  <w:fldChar w:fldCharType="begin"/>
                </w:r>
                <w:r>
                  <w:rPr>
                    <w:rFonts w:hint="eastAsia"/>
                  </w:rPr>
                  <w:instrText xml:space="preserve"> PAGE  \* MERGEFORMAT </w:instrText>
                </w:r>
                <w:r>
                  <w:rPr>
                    <w:rFonts w:hint="eastAsia"/>
                  </w:rPr>
                  <w:fldChar w:fldCharType="separate"/>
                </w:r>
                <w:r w:rsidR="00B955CF">
                  <w:rPr>
                    <w:noProof/>
                  </w:rPr>
                  <w:t>19</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44" w:rsidRDefault="00F61C44">
    <w:pPr>
      <w:pStyle w:val="ab"/>
      <w:jc w:val="right"/>
      <w:rPr>
        <w:sz w:val="30"/>
        <w:szCs w:val="30"/>
      </w:rPr>
    </w:pPr>
    <w:r>
      <w:rPr>
        <w:sz w:val="30"/>
        <w:szCs w:val="30"/>
      </w:rPr>
      <w:fldChar w:fldCharType="begin"/>
    </w:r>
    <w:r>
      <w:rPr>
        <w:sz w:val="30"/>
        <w:szCs w:val="30"/>
      </w:rPr>
      <w:instrText>PAGE   \* MERGEFORMAT</w:instrText>
    </w:r>
    <w:r>
      <w:rPr>
        <w:sz w:val="30"/>
        <w:szCs w:val="30"/>
      </w:rPr>
      <w:fldChar w:fldCharType="separate"/>
    </w:r>
    <w:r w:rsidR="00B955CF" w:rsidRPr="00B955CF">
      <w:rPr>
        <w:noProof/>
        <w:sz w:val="30"/>
        <w:szCs w:val="30"/>
        <w:lang w:val="zh-CN"/>
      </w:rPr>
      <w:t>1</w:t>
    </w:r>
    <w:r>
      <w:rPr>
        <w:sz w:val="30"/>
        <w:szCs w:val="30"/>
      </w:rPr>
      <w:fldChar w:fldCharType="end"/>
    </w:r>
  </w:p>
  <w:p w:rsidR="00F61C44" w:rsidRDefault="00F61C44">
    <w:pPr>
      <w:pStyle w:val="ab"/>
    </w:pPr>
  </w:p>
  <w:p w:rsidR="00F61C44" w:rsidRDefault="00F61C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96D" w:rsidRDefault="00DB396D">
      <w:r>
        <w:separator/>
      </w:r>
    </w:p>
  </w:footnote>
  <w:footnote w:type="continuationSeparator" w:id="0">
    <w:p w:rsidR="00DB396D" w:rsidRDefault="00DB3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C44" w:rsidRDefault="00F61C44">
    <w:pPr>
      <w:pStyle w:val="ac"/>
      <w:pBdr>
        <w:bottom w:val="none" w:sz="0" w:space="0" w:color="auto"/>
      </w:pBdr>
    </w:pPr>
  </w:p>
  <w:p w:rsidR="00F61C44" w:rsidRDefault="00F61C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9F567"/>
    <w:multiLevelType w:val="singleLevel"/>
    <w:tmpl w:val="9329F567"/>
    <w:lvl w:ilvl="0">
      <w:start w:val="2"/>
      <w:numFmt w:val="chineseCounting"/>
      <w:suff w:val="nothing"/>
      <w:lvlText w:val="%1、"/>
      <w:lvlJc w:val="left"/>
      <w:pPr>
        <w:ind w:left="2625" w:firstLine="0"/>
      </w:pPr>
      <w:rPr>
        <w:rFonts w:hint="eastAsia"/>
      </w:rPr>
    </w:lvl>
  </w:abstractNum>
  <w:abstractNum w:abstractNumId="1">
    <w:nsid w:val="B5628DC6"/>
    <w:multiLevelType w:val="singleLevel"/>
    <w:tmpl w:val="B5628DC6"/>
    <w:lvl w:ilvl="0">
      <w:start w:val="2"/>
      <w:numFmt w:val="decimal"/>
      <w:suff w:val="nothing"/>
      <w:lvlText w:val="%1、"/>
      <w:lvlJc w:val="left"/>
    </w:lvl>
  </w:abstractNum>
  <w:abstractNum w:abstractNumId="2">
    <w:nsid w:val="DDC5A6B9"/>
    <w:multiLevelType w:val="singleLevel"/>
    <w:tmpl w:val="DDC5A6B9"/>
    <w:lvl w:ilvl="0">
      <w:start w:val="1"/>
      <w:numFmt w:val="decimal"/>
      <w:suff w:val="nothing"/>
      <w:lvlText w:val="%1、"/>
      <w:lvlJc w:val="left"/>
      <w:pPr>
        <w:ind w:left="210"/>
      </w:pPr>
    </w:lvl>
  </w:abstractNum>
  <w:abstractNum w:abstractNumId="3">
    <w:nsid w:val="E2E12F93"/>
    <w:multiLevelType w:val="singleLevel"/>
    <w:tmpl w:val="E2E12F93"/>
    <w:lvl w:ilvl="0">
      <w:start w:val="1"/>
      <w:numFmt w:val="decimal"/>
      <w:lvlText w:val="%1."/>
      <w:lvlJc w:val="left"/>
      <w:pPr>
        <w:tabs>
          <w:tab w:val="left" w:pos="312"/>
        </w:tabs>
      </w:pPr>
    </w:lvl>
  </w:abstractNum>
  <w:abstractNum w:abstractNumId="4">
    <w:nsid w:val="E8692A8F"/>
    <w:multiLevelType w:val="singleLevel"/>
    <w:tmpl w:val="E8692A8F"/>
    <w:lvl w:ilvl="0">
      <w:start w:val="5"/>
      <w:numFmt w:val="decimal"/>
      <w:lvlText w:val="(%1)"/>
      <w:lvlJc w:val="left"/>
      <w:pPr>
        <w:tabs>
          <w:tab w:val="left" w:pos="312"/>
        </w:tabs>
      </w:pPr>
    </w:lvl>
  </w:abstractNum>
  <w:abstractNum w:abstractNumId="5">
    <w:nsid w:val="00000001"/>
    <w:multiLevelType w:val="multilevel"/>
    <w:tmpl w:val="0000000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2"/>
    <w:multiLevelType w:val="multilevel"/>
    <w:tmpl w:val="0000000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3"/>
    <w:multiLevelType w:val="singleLevel"/>
    <w:tmpl w:val="00000003"/>
    <w:lvl w:ilvl="0">
      <w:start w:val="1"/>
      <w:numFmt w:val="lowerLetter"/>
      <w:lvlText w:val="%1)"/>
      <w:lvlJc w:val="left"/>
      <w:pPr>
        <w:tabs>
          <w:tab w:val="left" w:pos="312"/>
        </w:tabs>
      </w:pPr>
    </w:lvl>
  </w:abstractNum>
  <w:abstractNum w:abstractNumId="8">
    <w:nsid w:val="00000004"/>
    <w:multiLevelType w:val="multilevel"/>
    <w:tmpl w:val="0000000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B"/>
    <w:multiLevelType w:val="multilevel"/>
    <w:tmpl w:val="000000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1D"/>
    <w:multiLevelType w:val="multilevel"/>
    <w:tmpl w:val="0000001D"/>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0385218B"/>
    <w:multiLevelType w:val="singleLevel"/>
    <w:tmpl w:val="0385218B"/>
    <w:lvl w:ilvl="0">
      <w:start w:val="3"/>
      <w:numFmt w:val="decimal"/>
      <w:suff w:val="nothing"/>
      <w:lvlText w:val="%1、"/>
      <w:lvlJc w:val="left"/>
    </w:lvl>
  </w:abstractNum>
  <w:abstractNum w:abstractNumId="12">
    <w:nsid w:val="0C2F0BF5"/>
    <w:multiLevelType w:val="singleLevel"/>
    <w:tmpl w:val="0C2F0BF5"/>
    <w:lvl w:ilvl="0">
      <w:start w:val="7"/>
      <w:numFmt w:val="chineseCounting"/>
      <w:suff w:val="nothing"/>
      <w:lvlText w:val="%1、"/>
      <w:lvlJc w:val="left"/>
      <w:pPr>
        <w:ind w:left="2940" w:firstLine="0"/>
      </w:pPr>
      <w:rPr>
        <w:rFonts w:hint="eastAsia"/>
      </w:rPr>
    </w:lvl>
  </w:abstractNum>
  <w:abstractNum w:abstractNumId="13">
    <w:nsid w:val="0EBA2FFE"/>
    <w:multiLevelType w:val="singleLevel"/>
    <w:tmpl w:val="0EBA2FFE"/>
    <w:lvl w:ilvl="0">
      <w:start w:val="7"/>
      <w:numFmt w:val="decimal"/>
      <w:suff w:val="space"/>
      <w:lvlText w:val="%1."/>
      <w:lvlJc w:val="left"/>
    </w:lvl>
  </w:abstractNum>
  <w:abstractNum w:abstractNumId="14">
    <w:nsid w:val="12BF4EF9"/>
    <w:multiLevelType w:val="multilevel"/>
    <w:tmpl w:val="12BF4EF9"/>
    <w:lvl w:ilvl="0">
      <w:start w:val="11"/>
      <w:numFmt w:val="decimal"/>
      <w:lvlText w:val="%1"/>
      <w:lvlJc w:val="left"/>
      <w:pPr>
        <w:ind w:left="360" w:hanging="360"/>
      </w:pPr>
      <w:rPr>
        <w:rFonts w:hint="eastAsia"/>
      </w:rPr>
    </w:lvl>
    <w:lvl w:ilvl="1">
      <w:start w:val="3"/>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080" w:hanging="108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440" w:hanging="1440"/>
      </w:pPr>
      <w:rPr>
        <w:rFonts w:hint="eastAsia"/>
      </w:rPr>
    </w:lvl>
  </w:abstractNum>
  <w:abstractNum w:abstractNumId="15">
    <w:nsid w:val="186E5FCC"/>
    <w:multiLevelType w:val="multilevel"/>
    <w:tmpl w:val="186E5FCC"/>
    <w:lvl w:ilvl="0">
      <w:start w:val="9"/>
      <w:numFmt w:val="decimal"/>
      <w:lvlText w:val="%1"/>
      <w:lvlJc w:val="left"/>
      <w:pPr>
        <w:ind w:left="360" w:hanging="360"/>
      </w:pPr>
      <w:rPr>
        <w:rFonts w:hint="eastAsia"/>
      </w:rPr>
    </w:lvl>
    <w:lvl w:ilvl="1">
      <w:start w:val="4"/>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080" w:hanging="108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440" w:hanging="1440"/>
      </w:pPr>
      <w:rPr>
        <w:rFonts w:hint="eastAsia"/>
      </w:rPr>
    </w:lvl>
  </w:abstractNum>
  <w:abstractNum w:abstractNumId="16">
    <w:nsid w:val="37974ECF"/>
    <w:multiLevelType w:val="singleLevel"/>
    <w:tmpl w:val="00000000"/>
    <w:lvl w:ilvl="0">
      <w:start w:val="3"/>
      <w:numFmt w:val="decimal"/>
      <w:suff w:val="nothing"/>
      <w:lvlText w:val="%1、"/>
      <w:lvlJc w:val="left"/>
    </w:lvl>
  </w:abstractNum>
  <w:abstractNum w:abstractNumId="17">
    <w:nsid w:val="400378E3"/>
    <w:multiLevelType w:val="multilevel"/>
    <w:tmpl w:val="400378E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A3C27F4"/>
    <w:multiLevelType w:val="multilevel"/>
    <w:tmpl w:val="4A3C27F4"/>
    <w:lvl w:ilvl="0">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ascii="Times New Roman" w:hAnsi="Times New Roman" w:cs="Times New Roman"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50B47488"/>
    <w:multiLevelType w:val="singleLevel"/>
    <w:tmpl w:val="50B47488"/>
    <w:lvl w:ilvl="0">
      <w:start w:val="10"/>
      <w:numFmt w:val="chineseCounting"/>
      <w:suff w:val="nothing"/>
      <w:lvlText w:val="%1、"/>
      <w:lvlJc w:val="left"/>
      <w:pPr>
        <w:ind w:left="2730" w:firstLine="0"/>
      </w:pPr>
      <w:rPr>
        <w:rFonts w:hint="eastAsia"/>
      </w:rPr>
    </w:lvl>
  </w:abstractNum>
  <w:abstractNum w:abstractNumId="20">
    <w:nsid w:val="51C360A8"/>
    <w:multiLevelType w:val="multilevel"/>
    <w:tmpl w:val="51C360A8"/>
    <w:lvl w:ilvl="0">
      <w:start w:val="8"/>
      <w:numFmt w:val="decimal"/>
      <w:lvlText w:val="%1"/>
      <w:lvlJc w:val="left"/>
      <w:pPr>
        <w:ind w:left="360" w:hanging="360"/>
      </w:pPr>
      <w:rPr>
        <w:rFonts w:hint="eastAsia"/>
      </w:rPr>
    </w:lvl>
    <w:lvl w:ilvl="1">
      <w:start w:val="2"/>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080" w:hanging="108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440" w:hanging="1440"/>
      </w:pPr>
      <w:rPr>
        <w:rFonts w:hint="eastAsia"/>
      </w:rPr>
    </w:lvl>
  </w:abstractNum>
  <w:abstractNum w:abstractNumId="21">
    <w:nsid w:val="51C95A64"/>
    <w:multiLevelType w:val="multilevel"/>
    <w:tmpl w:val="0000000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20129E3"/>
    <w:multiLevelType w:val="multilevel"/>
    <w:tmpl w:val="520129E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4B907D3"/>
    <w:multiLevelType w:val="multilevel"/>
    <w:tmpl w:val="54B907D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574CE9C"/>
    <w:multiLevelType w:val="singleLevel"/>
    <w:tmpl w:val="5574CE9C"/>
    <w:lvl w:ilvl="0">
      <w:start w:val="1"/>
      <w:numFmt w:val="decimal"/>
      <w:lvlText w:val="%1."/>
      <w:lvlJc w:val="left"/>
      <w:pPr>
        <w:tabs>
          <w:tab w:val="left" w:pos="312"/>
        </w:tabs>
      </w:pPr>
    </w:lvl>
  </w:abstractNum>
  <w:abstractNum w:abstractNumId="25">
    <w:nsid w:val="5B7A1836"/>
    <w:multiLevelType w:val="multilevel"/>
    <w:tmpl w:val="5B7A1836"/>
    <w:lvl w:ilvl="0">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3004965"/>
    <w:multiLevelType w:val="multilevel"/>
    <w:tmpl w:val="63004965"/>
    <w:lvl w:ilvl="0">
      <w:start w:val="1"/>
      <w:numFmt w:val="decimal"/>
      <w:lvlText w:val="%1."/>
      <w:lvlJc w:val="left"/>
      <w:pPr>
        <w:tabs>
          <w:tab w:val="left" w:pos="420"/>
        </w:tabs>
        <w:ind w:left="420" w:hanging="420"/>
      </w:pPr>
      <w:rPr>
        <w:rFonts w:ascii="Arial" w:hAnsi="Arial" w:cs="Arial" w:hint="default"/>
        <w:sz w:val="24"/>
        <w:szCs w:val="24"/>
      </w:rPr>
    </w:lvl>
    <w:lvl w:ilvl="1">
      <w:start w:val="1"/>
      <w:numFmt w:val="decimal"/>
      <w:isLgl/>
      <w:lvlText w:val="%1.%2"/>
      <w:lvlJc w:val="left"/>
      <w:pPr>
        <w:tabs>
          <w:tab w:val="left" w:pos="405"/>
        </w:tabs>
        <w:ind w:left="405" w:hanging="405"/>
      </w:pPr>
      <w:rPr>
        <w:rFonts w:ascii="Arial" w:eastAsia="微软雅黑" w:hAnsi="Arial" w:cs="Arial" w:hint="default"/>
        <w:sz w:val="21"/>
        <w:szCs w:val="21"/>
      </w:r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720"/>
        </w:tabs>
        <w:ind w:left="720" w:hanging="72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080"/>
        </w:tabs>
        <w:ind w:left="1080" w:hanging="1080"/>
      </w:pPr>
    </w:lvl>
    <w:lvl w:ilvl="6">
      <w:start w:val="1"/>
      <w:numFmt w:val="decimal"/>
      <w:isLgl/>
      <w:lvlText w:val="%1.%2.%3.%4.%5.%6.%7"/>
      <w:lvlJc w:val="left"/>
      <w:pPr>
        <w:tabs>
          <w:tab w:val="left" w:pos="1440"/>
        </w:tabs>
        <w:ind w:left="1440" w:hanging="1440"/>
      </w:pPr>
    </w:lvl>
    <w:lvl w:ilvl="7">
      <w:start w:val="1"/>
      <w:numFmt w:val="decimal"/>
      <w:isLgl/>
      <w:lvlText w:val="%1.%2.%3.%4.%5.%6.%7.%8"/>
      <w:lvlJc w:val="left"/>
      <w:pPr>
        <w:tabs>
          <w:tab w:val="left" w:pos="1440"/>
        </w:tabs>
        <w:ind w:left="1440" w:hanging="1440"/>
      </w:pPr>
    </w:lvl>
    <w:lvl w:ilvl="8">
      <w:start w:val="1"/>
      <w:numFmt w:val="decimal"/>
      <w:isLgl/>
      <w:lvlText w:val="%1.%2.%3.%4.%5.%6.%7.%8.%9"/>
      <w:lvlJc w:val="left"/>
      <w:pPr>
        <w:tabs>
          <w:tab w:val="left" w:pos="1800"/>
        </w:tabs>
        <w:ind w:left="1800" w:hanging="1800"/>
      </w:pPr>
    </w:lvl>
  </w:abstractNum>
  <w:abstractNum w:abstractNumId="27">
    <w:nsid w:val="6A046E33"/>
    <w:multiLevelType w:val="multilevel"/>
    <w:tmpl w:val="6A046E3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782C12A2"/>
    <w:multiLevelType w:val="singleLevel"/>
    <w:tmpl w:val="50B47488"/>
    <w:lvl w:ilvl="0">
      <w:start w:val="10"/>
      <w:numFmt w:val="chineseCounting"/>
      <w:suff w:val="nothing"/>
      <w:lvlText w:val="%1、"/>
      <w:lvlJc w:val="left"/>
      <w:pPr>
        <w:ind w:left="3261" w:firstLine="0"/>
      </w:pPr>
      <w:rPr>
        <w:rFonts w:hint="eastAsia"/>
      </w:rPr>
    </w:lvl>
  </w:abstractNum>
  <w:num w:numId="1">
    <w:abstractNumId w:val="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num>
  <w:num w:numId="8">
    <w:abstractNumId w:val="14"/>
  </w:num>
  <w:num w:numId="9">
    <w:abstractNumId w:val="13"/>
  </w:num>
  <w:num w:numId="10">
    <w:abstractNumId w:val="6"/>
  </w:num>
  <w:num w:numId="11">
    <w:abstractNumId w:val="5"/>
  </w:num>
  <w:num w:numId="12">
    <w:abstractNumId w:val="7"/>
  </w:num>
  <w:num w:numId="13">
    <w:abstractNumId w:val="8"/>
  </w:num>
  <w:num w:numId="14">
    <w:abstractNumId w:val="4"/>
  </w:num>
  <w:num w:numId="15">
    <w:abstractNumId w:val="10"/>
  </w:num>
  <w:num w:numId="16">
    <w:abstractNumId w:val="9"/>
  </w:num>
  <w:num w:numId="17">
    <w:abstractNumId w:val="25"/>
  </w:num>
  <w:num w:numId="18">
    <w:abstractNumId w:val="18"/>
  </w:num>
  <w:num w:numId="19">
    <w:abstractNumId w:val="27"/>
  </w:num>
  <w:num w:numId="20">
    <w:abstractNumId w:val="11"/>
  </w:num>
  <w:num w:numId="21">
    <w:abstractNumId w:val="16"/>
  </w:num>
  <w:num w:numId="22">
    <w:abstractNumId w:val="0"/>
  </w:num>
  <w:num w:numId="23">
    <w:abstractNumId w:val="1"/>
  </w:num>
  <w:num w:numId="24">
    <w:abstractNumId w:val="12"/>
  </w:num>
  <w:num w:numId="25">
    <w:abstractNumId w:val="19"/>
  </w:num>
  <w:num w:numId="26">
    <w:abstractNumId w:val="28"/>
  </w:num>
  <w:num w:numId="27">
    <w:abstractNumId w:val="21"/>
  </w:num>
  <w:num w:numId="28">
    <w:abstractNumId w:val="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E8E40FF"/>
    <w:rsid w:val="00061D2B"/>
    <w:rsid w:val="00080931"/>
    <w:rsid w:val="000F6120"/>
    <w:rsid w:val="00110165"/>
    <w:rsid w:val="001113DE"/>
    <w:rsid w:val="00271831"/>
    <w:rsid w:val="00292F17"/>
    <w:rsid w:val="00335770"/>
    <w:rsid w:val="003818FE"/>
    <w:rsid w:val="003F573B"/>
    <w:rsid w:val="003F7326"/>
    <w:rsid w:val="00493F91"/>
    <w:rsid w:val="004C1F10"/>
    <w:rsid w:val="004D1993"/>
    <w:rsid w:val="005042AE"/>
    <w:rsid w:val="00505F34"/>
    <w:rsid w:val="005209B9"/>
    <w:rsid w:val="005271A6"/>
    <w:rsid w:val="00601038"/>
    <w:rsid w:val="0060553F"/>
    <w:rsid w:val="0070645D"/>
    <w:rsid w:val="007D483B"/>
    <w:rsid w:val="008003A4"/>
    <w:rsid w:val="009B3767"/>
    <w:rsid w:val="009F4109"/>
    <w:rsid w:val="00A37EAF"/>
    <w:rsid w:val="00A444D6"/>
    <w:rsid w:val="00B03BA1"/>
    <w:rsid w:val="00B30369"/>
    <w:rsid w:val="00B90164"/>
    <w:rsid w:val="00B94863"/>
    <w:rsid w:val="00B955CF"/>
    <w:rsid w:val="00BE1863"/>
    <w:rsid w:val="00BE6F32"/>
    <w:rsid w:val="00C511B7"/>
    <w:rsid w:val="00C526DE"/>
    <w:rsid w:val="00CB3566"/>
    <w:rsid w:val="00D25E6A"/>
    <w:rsid w:val="00DB396D"/>
    <w:rsid w:val="00DE3E9D"/>
    <w:rsid w:val="00E17CA7"/>
    <w:rsid w:val="00E661B0"/>
    <w:rsid w:val="00E70534"/>
    <w:rsid w:val="00E84AC1"/>
    <w:rsid w:val="00F406E9"/>
    <w:rsid w:val="00F6098B"/>
    <w:rsid w:val="00F61C44"/>
    <w:rsid w:val="00F75711"/>
    <w:rsid w:val="00FC4B10"/>
    <w:rsid w:val="01B63A17"/>
    <w:rsid w:val="021B6523"/>
    <w:rsid w:val="037F33C8"/>
    <w:rsid w:val="03E7753F"/>
    <w:rsid w:val="04C62F9F"/>
    <w:rsid w:val="04CB729E"/>
    <w:rsid w:val="04CC44A2"/>
    <w:rsid w:val="050E2592"/>
    <w:rsid w:val="056E140A"/>
    <w:rsid w:val="076A2A04"/>
    <w:rsid w:val="0780012E"/>
    <w:rsid w:val="07CC72FC"/>
    <w:rsid w:val="08343E14"/>
    <w:rsid w:val="08366D5F"/>
    <w:rsid w:val="08E57447"/>
    <w:rsid w:val="092E0B3E"/>
    <w:rsid w:val="096B5298"/>
    <w:rsid w:val="0A103E48"/>
    <w:rsid w:val="0C1D7351"/>
    <w:rsid w:val="0C840FD9"/>
    <w:rsid w:val="0CD602B7"/>
    <w:rsid w:val="0D4328A9"/>
    <w:rsid w:val="0D796C1A"/>
    <w:rsid w:val="0D7C3932"/>
    <w:rsid w:val="0E794D53"/>
    <w:rsid w:val="0FDB1BF5"/>
    <w:rsid w:val="0FEF4F54"/>
    <w:rsid w:val="11356139"/>
    <w:rsid w:val="118068FB"/>
    <w:rsid w:val="126C0A35"/>
    <w:rsid w:val="1370439C"/>
    <w:rsid w:val="1396092A"/>
    <w:rsid w:val="13C1301F"/>
    <w:rsid w:val="13D63835"/>
    <w:rsid w:val="13FD6B45"/>
    <w:rsid w:val="13FF3763"/>
    <w:rsid w:val="141E1DE5"/>
    <w:rsid w:val="14345C5B"/>
    <w:rsid w:val="14A16330"/>
    <w:rsid w:val="14E239EA"/>
    <w:rsid w:val="14F41039"/>
    <w:rsid w:val="14FD2ACD"/>
    <w:rsid w:val="15754BC9"/>
    <w:rsid w:val="15F346B9"/>
    <w:rsid w:val="16831BEC"/>
    <w:rsid w:val="16A36F35"/>
    <w:rsid w:val="16B0048A"/>
    <w:rsid w:val="17281E21"/>
    <w:rsid w:val="17BB1818"/>
    <w:rsid w:val="182046FC"/>
    <w:rsid w:val="1822282F"/>
    <w:rsid w:val="197E3BD1"/>
    <w:rsid w:val="19B04BEC"/>
    <w:rsid w:val="19D67D83"/>
    <w:rsid w:val="1A157DC2"/>
    <w:rsid w:val="1A9F5834"/>
    <w:rsid w:val="1AFE7A5D"/>
    <w:rsid w:val="1B283317"/>
    <w:rsid w:val="1B4B3D1B"/>
    <w:rsid w:val="1BB106F7"/>
    <w:rsid w:val="1C4D646D"/>
    <w:rsid w:val="1C901041"/>
    <w:rsid w:val="1D9277B1"/>
    <w:rsid w:val="1DF60F21"/>
    <w:rsid w:val="1E497912"/>
    <w:rsid w:val="1E8E40FF"/>
    <w:rsid w:val="1ECB0EEB"/>
    <w:rsid w:val="1EF608AE"/>
    <w:rsid w:val="1F4E5300"/>
    <w:rsid w:val="1F59771E"/>
    <w:rsid w:val="1F884F5B"/>
    <w:rsid w:val="1F8A49CA"/>
    <w:rsid w:val="200A1BF6"/>
    <w:rsid w:val="20B85F81"/>
    <w:rsid w:val="2179553A"/>
    <w:rsid w:val="22251D45"/>
    <w:rsid w:val="223B56DF"/>
    <w:rsid w:val="23C15A3F"/>
    <w:rsid w:val="243A0E17"/>
    <w:rsid w:val="244840B1"/>
    <w:rsid w:val="250C13F2"/>
    <w:rsid w:val="25232B17"/>
    <w:rsid w:val="25850578"/>
    <w:rsid w:val="25BA20A8"/>
    <w:rsid w:val="26ED6875"/>
    <w:rsid w:val="2702102F"/>
    <w:rsid w:val="2730681E"/>
    <w:rsid w:val="277E75D0"/>
    <w:rsid w:val="27F82704"/>
    <w:rsid w:val="28212A30"/>
    <w:rsid w:val="284F2D45"/>
    <w:rsid w:val="291C6B6A"/>
    <w:rsid w:val="29563C81"/>
    <w:rsid w:val="29E15075"/>
    <w:rsid w:val="29F51EA6"/>
    <w:rsid w:val="2A304B24"/>
    <w:rsid w:val="2A50123B"/>
    <w:rsid w:val="2A92774F"/>
    <w:rsid w:val="2B8D7522"/>
    <w:rsid w:val="2B9F75F3"/>
    <w:rsid w:val="2BD34071"/>
    <w:rsid w:val="2C8A365F"/>
    <w:rsid w:val="2E5E0C3D"/>
    <w:rsid w:val="2ED2428A"/>
    <w:rsid w:val="2F246C01"/>
    <w:rsid w:val="2F26630E"/>
    <w:rsid w:val="2FD21B16"/>
    <w:rsid w:val="30C10581"/>
    <w:rsid w:val="313571C2"/>
    <w:rsid w:val="31594B47"/>
    <w:rsid w:val="31914289"/>
    <w:rsid w:val="31B047F8"/>
    <w:rsid w:val="31BC1354"/>
    <w:rsid w:val="31CD5023"/>
    <w:rsid w:val="31D87EB9"/>
    <w:rsid w:val="328B4E7C"/>
    <w:rsid w:val="333A19AA"/>
    <w:rsid w:val="34E866F6"/>
    <w:rsid w:val="353855B4"/>
    <w:rsid w:val="35935DF5"/>
    <w:rsid w:val="35B81589"/>
    <w:rsid w:val="366E52B7"/>
    <w:rsid w:val="37682BD0"/>
    <w:rsid w:val="38595B39"/>
    <w:rsid w:val="386B4921"/>
    <w:rsid w:val="39A33EB9"/>
    <w:rsid w:val="39F85A3D"/>
    <w:rsid w:val="3B1F0DA9"/>
    <w:rsid w:val="3BCB2471"/>
    <w:rsid w:val="3C7B036A"/>
    <w:rsid w:val="400E496C"/>
    <w:rsid w:val="404331E5"/>
    <w:rsid w:val="40702958"/>
    <w:rsid w:val="40A323DE"/>
    <w:rsid w:val="40CA20D4"/>
    <w:rsid w:val="41203332"/>
    <w:rsid w:val="41B25A01"/>
    <w:rsid w:val="41BE0913"/>
    <w:rsid w:val="41FA03D3"/>
    <w:rsid w:val="42026BDE"/>
    <w:rsid w:val="42BF740F"/>
    <w:rsid w:val="4313468B"/>
    <w:rsid w:val="4352345A"/>
    <w:rsid w:val="438F0D5B"/>
    <w:rsid w:val="43907EBB"/>
    <w:rsid w:val="45194046"/>
    <w:rsid w:val="45AF77FC"/>
    <w:rsid w:val="45CC0588"/>
    <w:rsid w:val="45E9404A"/>
    <w:rsid w:val="46397DDB"/>
    <w:rsid w:val="46504F6D"/>
    <w:rsid w:val="467C0FF0"/>
    <w:rsid w:val="476A173C"/>
    <w:rsid w:val="477C215A"/>
    <w:rsid w:val="479B4458"/>
    <w:rsid w:val="481F7D6B"/>
    <w:rsid w:val="49131C9A"/>
    <w:rsid w:val="4AB933D8"/>
    <w:rsid w:val="4B044319"/>
    <w:rsid w:val="4B85308D"/>
    <w:rsid w:val="4BC201FF"/>
    <w:rsid w:val="4BD75F12"/>
    <w:rsid w:val="4C393E29"/>
    <w:rsid w:val="4C653BF0"/>
    <w:rsid w:val="4D782F05"/>
    <w:rsid w:val="4DA37AAC"/>
    <w:rsid w:val="4DC51FA4"/>
    <w:rsid w:val="4DD80C84"/>
    <w:rsid w:val="4EDF237F"/>
    <w:rsid w:val="4F085246"/>
    <w:rsid w:val="503C544A"/>
    <w:rsid w:val="519E7733"/>
    <w:rsid w:val="523E560F"/>
    <w:rsid w:val="52B6480D"/>
    <w:rsid w:val="52CD453B"/>
    <w:rsid w:val="53027CD2"/>
    <w:rsid w:val="53200281"/>
    <w:rsid w:val="53290CD4"/>
    <w:rsid w:val="538162C9"/>
    <w:rsid w:val="555E0443"/>
    <w:rsid w:val="56384FE6"/>
    <w:rsid w:val="56AA1E08"/>
    <w:rsid w:val="57AE6CDA"/>
    <w:rsid w:val="57F0377C"/>
    <w:rsid w:val="583C1867"/>
    <w:rsid w:val="58873140"/>
    <w:rsid w:val="596F0E10"/>
    <w:rsid w:val="599C6492"/>
    <w:rsid w:val="5A6F3C65"/>
    <w:rsid w:val="5A7B0814"/>
    <w:rsid w:val="5B3D3F65"/>
    <w:rsid w:val="5B9638B8"/>
    <w:rsid w:val="5C9A5132"/>
    <w:rsid w:val="5D375C83"/>
    <w:rsid w:val="5D42253B"/>
    <w:rsid w:val="5D6B790C"/>
    <w:rsid w:val="5E186B49"/>
    <w:rsid w:val="5E2E0F47"/>
    <w:rsid w:val="5E332780"/>
    <w:rsid w:val="5F0C26A6"/>
    <w:rsid w:val="5F1858DD"/>
    <w:rsid w:val="5F4A14DC"/>
    <w:rsid w:val="60CE724F"/>
    <w:rsid w:val="61955EB7"/>
    <w:rsid w:val="62E16081"/>
    <w:rsid w:val="634150F8"/>
    <w:rsid w:val="637F69FE"/>
    <w:rsid w:val="644F03D7"/>
    <w:rsid w:val="646D0E4E"/>
    <w:rsid w:val="651D13D7"/>
    <w:rsid w:val="6AB143D3"/>
    <w:rsid w:val="6BC5066D"/>
    <w:rsid w:val="6BC56347"/>
    <w:rsid w:val="6C4368F7"/>
    <w:rsid w:val="6CEA7D43"/>
    <w:rsid w:val="6D822A14"/>
    <w:rsid w:val="6D9B25AA"/>
    <w:rsid w:val="6DE45B94"/>
    <w:rsid w:val="6E747B6A"/>
    <w:rsid w:val="6E7511F9"/>
    <w:rsid w:val="6EA84BB0"/>
    <w:rsid w:val="6EF458BB"/>
    <w:rsid w:val="705D78AD"/>
    <w:rsid w:val="706C7440"/>
    <w:rsid w:val="70C12171"/>
    <w:rsid w:val="710F226F"/>
    <w:rsid w:val="714401F6"/>
    <w:rsid w:val="71DB4198"/>
    <w:rsid w:val="72996779"/>
    <w:rsid w:val="72BD7A9D"/>
    <w:rsid w:val="740B4DC0"/>
    <w:rsid w:val="74560AED"/>
    <w:rsid w:val="74752727"/>
    <w:rsid w:val="757078B9"/>
    <w:rsid w:val="77FC2F13"/>
    <w:rsid w:val="781112FC"/>
    <w:rsid w:val="7A2529FA"/>
    <w:rsid w:val="7A472EAD"/>
    <w:rsid w:val="7BA56E7B"/>
    <w:rsid w:val="7C10644D"/>
    <w:rsid w:val="7C8B78B3"/>
    <w:rsid w:val="7CF00A6B"/>
    <w:rsid w:val="7D300486"/>
    <w:rsid w:val="7D99640A"/>
    <w:rsid w:val="7E563995"/>
    <w:rsid w:val="7EE921C1"/>
    <w:rsid w:val="7FC43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Normal Indent" w:qFormat="1"/>
    <w:lsdException w:name="footnote text" w:qFormat="1"/>
    <w:lsdException w:name="annotation text" w:qFormat="1"/>
    <w:lsdException w:name="header" w:uiPriority="99" w:qFormat="1"/>
    <w:lsdException w:name="footer" w:qFormat="1"/>
    <w:lsdException w:name="caption" w:semiHidden="1" w:unhideWhenUsed="1" w:qFormat="1"/>
    <w:lsdException w:name="envelope return" w:qFormat="1"/>
    <w:lsdException w:name="footnote reference" w:qFormat="1"/>
    <w:lsdException w:name="page number" w:qFormat="1"/>
    <w:lsdException w:name="toa heading"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Body Text First Indent" w:qFormat="1"/>
    <w:lsdException w:name="Body Text First Indent 2"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line="576" w:lineRule="auto"/>
      <w:outlineLvl w:val="0"/>
    </w:pPr>
    <w:rPr>
      <w:b/>
      <w:kern w:val="44"/>
      <w:sz w:val="44"/>
    </w:rPr>
  </w:style>
  <w:style w:type="paragraph" w:styleId="2">
    <w:name w:val="heading 2"/>
    <w:basedOn w:val="a"/>
    <w:next w:val="a"/>
    <w:link w:val="2Char"/>
    <w:uiPriority w:val="9"/>
    <w:qFormat/>
    <w:pPr>
      <w:keepNext/>
      <w:keepLines/>
      <w:spacing w:line="416" w:lineRule="auto"/>
      <w:outlineLvl w:val="1"/>
    </w:pPr>
    <w:rPr>
      <w:rFonts w:ascii="Arial" w:eastAsia="黑体" w:hAnsi="Arial"/>
      <w:b/>
      <w:bCs/>
      <w:sz w:val="32"/>
      <w:szCs w:val="32"/>
    </w:rPr>
  </w:style>
  <w:style w:type="paragraph" w:styleId="3">
    <w:name w:val="heading 3"/>
    <w:basedOn w:val="a"/>
    <w:next w:val="a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qFormat/>
    <w:pPr>
      <w:keepNext/>
      <w:keepLines/>
      <w:spacing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qFormat/>
    <w:pPr>
      <w:ind w:firstLineChars="100" w:firstLine="420"/>
    </w:pPr>
  </w:style>
  <w:style w:type="paragraph" w:styleId="a5">
    <w:name w:val="Body Text"/>
    <w:basedOn w:val="a"/>
    <w:link w:val="Char"/>
    <w:qFormat/>
    <w:pPr>
      <w:tabs>
        <w:tab w:val="left" w:pos="567"/>
      </w:tabs>
      <w:spacing w:before="120" w:line="22" w:lineRule="atLeast"/>
    </w:pPr>
    <w:rPr>
      <w:rFonts w:ascii="宋体" w:hAnsi="宋体"/>
      <w:sz w:val="24"/>
    </w:rPr>
  </w:style>
  <w:style w:type="paragraph" w:styleId="a1">
    <w:name w:val="Normal Indent"/>
    <w:basedOn w:val="a"/>
    <w:link w:val="Char0"/>
    <w:qFormat/>
    <w:pPr>
      <w:ind w:firstLine="420"/>
    </w:pPr>
    <w:rPr>
      <w:kern w:val="0"/>
      <w:sz w:val="20"/>
    </w:rPr>
  </w:style>
  <w:style w:type="paragraph" w:styleId="a6">
    <w:name w:val="annotation text"/>
    <w:basedOn w:val="a"/>
    <w:link w:val="Char1"/>
    <w:qFormat/>
    <w:pPr>
      <w:jc w:val="left"/>
    </w:pPr>
  </w:style>
  <w:style w:type="paragraph" w:styleId="a7">
    <w:name w:val="Salutation"/>
    <w:basedOn w:val="a"/>
    <w:next w:val="a"/>
    <w:link w:val="Char10"/>
    <w:rPr>
      <w:kern w:val="0"/>
      <w:sz w:val="20"/>
      <w:szCs w:val="20"/>
    </w:rPr>
  </w:style>
  <w:style w:type="paragraph" w:styleId="a8">
    <w:name w:val="Body Text Indent"/>
    <w:basedOn w:val="a"/>
    <w:next w:val="a9"/>
    <w:link w:val="Char2"/>
    <w:uiPriority w:val="99"/>
    <w:qFormat/>
    <w:pPr>
      <w:tabs>
        <w:tab w:val="left" w:pos="6840"/>
      </w:tabs>
      <w:ind w:firstLineChars="200" w:firstLine="420"/>
    </w:pPr>
    <w:rPr>
      <w:rFonts w:ascii="宋体" w:hAnsi="宋体"/>
    </w:rPr>
  </w:style>
  <w:style w:type="paragraph" w:styleId="a9">
    <w:name w:val="envelope return"/>
    <w:basedOn w:val="a"/>
    <w:qFormat/>
    <w:pPr>
      <w:snapToGrid w:val="0"/>
    </w:pPr>
    <w:rPr>
      <w:rFonts w:ascii="Arial" w:hAnsi="Arial"/>
    </w:rPr>
  </w:style>
  <w:style w:type="paragraph" w:styleId="aa">
    <w:name w:val="Plain Text"/>
    <w:basedOn w:val="a"/>
    <w:link w:val="Char3"/>
    <w:qFormat/>
    <w:rPr>
      <w:rFonts w:ascii="宋体" w:hAnsi="Courier New"/>
      <w:szCs w:val="20"/>
    </w:rPr>
  </w:style>
  <w:style w:type="paragraph" w:styleId="ab">
    <w:name w:val="footer"/>
    <w:basedOn w:val="a"/>
    <w:link w:val="Char4"/>
    <w:qFormat/>
    <w:pPr>
      <w:tabs>
        <w:tab w:val="center" w:pos="4153"/>
        <w:tab w:val="right" w:pos="8306"/>
      </w:tabs>
      <w:snapToGrid w:val="0"/>
      <w:jc w:val="left"/>
    </w:pPr>
    <w:rPr>
      <w:rFonts w:ascii="宋体" w:hAnsi="宋体"/>
      <w:sz w:val="18"/>
      <w:szCs w:val="18"/>
    </w:rPr>
  </w:style>
  <w:style w:type="paragraph" w:styleId="ac">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Pr>
      <w:bCs/>
      <w:caps/>
      <w:sz w:val="30"/>
      <w:szCs w:val="30"/>
    </w:rPr>
  </w:style>
  <w:style w:type="paragraph" w:styleId="ad">
    <w:name w:val="footnote text"/>
    <w:basedOn w:val="a"/>
    <w:qFormat/>
    <w:pPr>
      <w:snapToGrid w:val="0"/>
      <w:jc w:val="left"/>
    </w:pPr>
    <w:rPr>
      <w:sz w:val="18"/>
    </w:rPr>
  </w:style>
  <w:style w:type="paragraph" w:styleId="20">
    <w:name w:val="toc 2"/>
    <w:basedOn w:val="a"/>
    <w:next w:val="a"/>
    <w:uiPriority w:val="39"/>
    <w:qFormat/>
    <w:pPr>
      <w:tabs>
        <w:tab w:val="left" w:pos="900"/>
        <w:tab w:val="left" w:pos="1080"/>
        <w:tab w:val="right" w:leader="dot" w:pos="9628"/>
      </w:tabs>
      <w:adjustRightInd w:val="0"/>
      <w:snapToGrid w:val="0"/>
      <w:spacing w:line="360" w:lineRule="auto"/>
      <w:ind w:firstLineChars="200" w:firstLine="420"/>
      <w:jc w:val="left"/>
    </w:pPr>
  </w:style>
  <w:style w:type="paragraph" w:styleId="ae">
    <w:name w:val="Normal (Web)"/>
    <w:basedOn w:val="a"/>
    <w:unhideWhenUsed/>
    <w:qFormat/>
    <w:pPr>
      <w:spacing w:before="100" w:beforeAutospacing="1" w:after="100" w:afterAutospacing="1"/>
      <w:jc w:val="left"/>
    </w:pPr>
    <w:rPr>
      <w:kern w:val="0"/>
      <w:sz w:val="24"/>
    </w:rPr>
  </w:style>
  <w:style w:type="paragraph" w:styleId="11">
    <w:name w:val="index 1"/>
    <w:basedOn w:val="a"/>
    <w:next w:val="a"/>
    <w:qFormat/>
    <w:rPr>
      <w:rFonts w:eastAsia="仿宋_GB2312"/>
      <w:b/>
      <w:sz w:val="24"/>
    </w:rPr>
  </w:style>
  <w:style w:type="paragraph" w:styleId="af">
    <w:name w:val="Title"/>
    <w:basedOn w:val="a"/>
    <w:next w:val="a"/>
    <w:qFormat/>
    <w:pPr>
      <w:jc w:val="center"/>
      <w:outlineLvl w:val="0"/>
    </w:pPr>
    <w:rPr>
      <w:rFonts w:ascii="Cambria" w:hAnsi="Cambria"/>
      <w:b/>
      <w:bCs/>
      <w:sz w:val="32"/>
      <w:szCs w:val="32"/>
    </w:rPr>
  </w:style>
  <w:style w:type="paragraph" w:styleId="21">
    <w:name w:val="Body Text First Indent 2"/>
    <w:basedOn w:val="a8"/>
    <w:link w:val="2Char0"/>
    <w:qFormat/>
    <w:pPr>
      <w:widowControl/>
      <w:spacing w:line="276" w:lineRule="auto"/>
      <w:ind w:left="200"/>
      <w:jc w:val="left"/>
    </w:pPr>
    <w:rPr>
      <w:rFonts w:ascii="Arial" w:eastAsia="仿宋_GB2312" w:hAnsi="Arial" w:cs="宋体"/>
      <w:sz w:val="32"/>
    </w:rPr>
  </w:style>
  <w:style w:type="table" w:styleId="af0">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rPr>
  </w:style>
  <w:style w:type="character" w:styleId="af2">
    <w:name w:val="page number"/>
    <w:qFormat/>
    <w:rPr>
      <w:rFonts w:ascii="Times New Roman" w:eastAsia="宋体" w:hAnsi="Times New Roman" w:cs="Times New Roman"/>
    </w:rPr>
  </w:style>
  <w:style w:type="character" w:styleId="af3">
    <w:name w:val="Hyperlink"/>
    <w:basedOn w:val="a2"/>
    <w:uiPriority w:val="99"/>
    <w:unhideWhenUsed/>
    <w:qFormat/>
    <w:rPr>
      <w:color w:val="0000FF"/>
      <w:u w:val="single"/>
    </w:rPr>
  </w:style>
  <w:style w:type="character" w:styleId="af4">
    <w:name w:val="footnote reference"/>
    <w:basedOn w:val="a2"/>
    <w:qFormat/>
    <w:rPr>
      <w:vertAlign w:val="superscript"/>
    </w:rPr>
  </w:style>
  <w:style w:type="paragraph" w:customStyle="1" w:styleId="af5">
    <w:name w:val="正文（缩进）"/>
    <w:basedOn w:val="a"/>
    <w:qFormat/>
    <w:pPr>
      <w:ind w:firstLineChars="200" w:firstLine="480"/>
    </w:pPr>
    <w:rPr>
      <w:szCs w:val="21"/>
    </w:rPr>
  </w:style>
  <w:style w:type="paragraph" w:customStyle="1" w:styleId="152">
    <w:name w:val="样式 样式 行距: 1.5 倍行距 + 首行缩进:  2 字符"/>
    <w:basedOn w:val="a"/>
    <w:qFormat/>
    <w:rPr>
      <w:rFonts w:cs="宋体"/>
      <w:sz w:val="24"/>
    </w:rPr>
  </w:style>
  <w:style w:type="paragraph" w:customStyle="1" w:styleId="12">
    <w:name w:val="列出段落1"/>
    <w:basedOn w:val="a"/>
    <w:uiPriority w:val="34"/>
    <w:qFormat/>
    <w:pPr>
      <w:ind w:firstLineChars="200" w:firstLine="420"/>
    </w:pPr>
    <w:rPr>
      <w:rFonts w:ascii="Calibri" w:hAnsi="Calibri"/>
      <w:szCs w:val="22"/>
    </w:rPr>
  </w:style>
  <w:style w:type="paragraph" w:customStyle="1" w:styleId="110">
    <w:name w:val="列出段落11"/>
    <w:basedOn w:val="a"/>
    <w:qFormat/>
    <w:pPr>
      <w:ind w:firstLineChars="200" w:firstLine="420"/>
    </w:pPr>
    <w:rPr>
      <w:rFonts w:ascii="Calibri" w:hAnsi="Calibri"/>
      <w:szCs w:val="22"/>
    </w:rPr>
  </w:style>
  <w:style w:type="character" w:customStyle="1" w:styleId="2Char">
    <w:name w:val="标题 2 Char"/>
    <w:link w:val="2"/>
    <w:uiPriority w:val="9"/>
    <w:qFormat/>
    <w:rPr>
      <w:rFonts w:ascii="Arial" w:eastAsia="黑体" w:hAnsi="Arial"/>
      <w:b/>
      <w:bCs/>
      <w:sz w:val="32"/>
      <w:szCs w:val="32"/>
    </w:rPr>
  </w:style>
  <w:style w:type="character" w:customStyle="1" w:styleId="1Char">
    <w:name w:val="标题 1 Char"/>
    <w:link w:val="1"/>
    <w:uiPriority w:val="9"/>
    <w:qFormat/>
    <w:rPr>
      <w:b/>
      <w:kern w:val="44"/>
      <w:sz w:val="44"/>
    </w:rPr>
  </w:style>
  <w:style w:type="character" w:customStyle="1" w:styleId="selectedtreerow8">
    <w:name w:val="selectedtreerow8"/>
    <w:basedOn w:val="a2"/>
    <w:qFormat/>
    <w:rPr>
      <w:color w:val="000000"/>
      <w:shd w:val="clear" w:color="auto" w:fill="B5DEFF"/>
    </w:rPr>
  </w:style>
  <w:style w:type="character" w:customStyle="1" w:styleId="selectedtreerow9">
    <w:name w:val="selectedtreerow9"/>
    <w:basedOn w:val="a2"/>
    <w:qFormat/>
  </w:style>
  <w:style w:type="character" w:customStyle="1" w:styleId="dhxtabbartabstexttestdhxskyblue">
    <w:name w:val="dhxtabbar_tabs_text_test_dhx_skyblue"/>
    <w:basedOn w:val="a2"/>
    <w:qFormat/>
    <w:rPr>
      <w:rFonts w:ascii="Tahoma" w:eastAsia="Tahoma" w:hAnsi="Tahoma" w:cs="Tahoma"/>
      <w:b/>
      <w:bCs/>
      <w:color w:val="000000"/>
      <w:sz w:val="16"/>
      <w:szCs w:val="16"/>
    </w:rPr>
  </w:style>
  <w:style w:type="character" w:customStyle="1" w:styleId="selectedtreerowlor5">
    <w:name w:val="selectedtreerow_lor5"/>
    <w:basedOn w:val="a2"/>
    <w:qFormat/>
    <w:rPr>
      <w:color w:val="000000"/>
      <w:shd w:val="clear" w:color="auto" w:fill="B5DEFF"/>
    </w:rPr>
  </w:style>
  <w:style w:type="character" w:customStyle="1" w:styleId="selectedtreerowlor6">
    <w:name w:val="selectedtreerow_lor6"/>
    <w:basedOn w:val="a2"/>
    <w:qFormat/>
  </w:style>
  <w:style w:type="character" w:customStyle="1" w:styleId="selectedtreerowlor7">
    <w:name w:val="selectedtreerow_lor7"/>
    <w:basedOn w:val="a2"/>
    <w:qFormat/>
    <w:rPr>
      <w:color w:val="000000"/>
      <w:shd w:val="clear" w:color="auto" w:fill="B5DEFF"/>
    </w:rPr>
  </w:style>
  <w:style w:type="character" w:customStyle="1" w:styleId="layui-this">
    <w:name w:val="layui-this"/>
    <w:basedOn w:val="a2"/>
    <w:qFormat/>
    <w:rPr>
      <w:bdr w:val="single" w:sz="6" w:space="0" w:color="EEEEEE"/>
      <w:shd w:val="clear" w:color="auto" w:fill="FFFFFF"/>
    </w:rPr>
  </w:style>
  <w:style w:type="character" w:customStyle="1" w:styleId="first-child">
    <w:name w:val="first-child"/>
    <w:basedOn w:val="a2"/>
    <w:qFormat/>
  </w:style>
  <w:style w:type="character" w:customStyle="1" w:styleId="standarttreerow8">
    <w:name w:val="standarttreerow8"/>
    <w:basedOn w:val="a2"/>
    <w:qFormat/>
  </w:style>
  <w:style w:type="character" w:customStyle="1" w:styleId="dhtmlxcalendarselecteddate">
    <w:name w:val="dhtmlxcalendar_selected_date"/>
    <w:basedOn w:val="a2"/>
    <w:qFormat/>
  </w:style>
  <w:style w:type="character" w:customStyle="1" w:styleId="recordsinfoblock">
    <w:name w:val="recordsinfoblock"/>
    <w:basedOn w:val="a2"/>
    <w:qFormat/>
    <w:rPr>
      <w:rFonts w:ascii="Verdana" w:hAnsi="Verdana" w:cs="Verdana"/>
      <w:sz w:val="18"/>
      <w:szCs w:val="18"/>
    </w:rPr>
  </w:style>
  <w:style w:type="character" w:customStyle="1" w:styleId="button">
    <w:name w:val="button"/>
    <w:basedOn w:val="a2"/>
    <w:qFormat/>
  </w:style>
  <w:style w:type="character" w:customStyle="1" w:styleId="dhxformitemrequired">
    <w:name w:val="dhxform_item_required"/>
    <w:basedOn w:val="a2"/>
    <w:qFormat/>
    <w:rPr>
      <w:color w:val="B2B2B2"/>
    </w:rPr>
  </w:style>
  <w:style w:type="character" w:customStyle="1" w:styleId="dhxformitemrequired1">
    <w:name w:val="dhxform_item_required1"/>
    <w:basedOn w:val="a2"/>
    <w:qFormat/>
    <w:rPr>
      <w:color w:val="FF0000"/>
    </w:rPr>
  </w:style>
  <w:style w:type="character" w:customStyle="1" w:styleId="space">
    <w:name w:val="space"/>
    <w:basedOn w:val="a2"/>
    <w:qFormat/>
  </w:style>
  <w:style w:type="character" w:customStyle="1" w:styleId="navlink">
    <w:name w:val="nav_link"/>
    <w:basedOn w:val="a2"/>
    <w:qFormat/>
  </w:style>
  <w:style w:type="character" w:customStyle="1" w:styleId="dhxforminfo">
    <w:name w:val="dhxform_info"/>
    <w:basedOn w:val="a2"/>
    <w:qFormat/>
    <w:rPr>
      <w:rFonts w:ascii="Tahoma" w:eastAsia="Tahoma" w:hAnsi="Tahoma" w:cs="Tahoma" w:hint="default"/>
      <w:color w:val="808080"/>
      <w:sz w:val="12"/>
      <w:szCs w:val="12"/>
    </w:rPr>
  </w:style>
  <w:style w:type="character" w:customStyle="1" w:styleId="tmpztreemovearrow">
    <w:name w:val="tmpztreemove_arrow"/>
    <w:basedOn w:val="a2"/>
    <w:qFormat/>
  </w:style>
  <w:style w:type="character" w:customStyle="1" w:styleId="font71">
    <w:name w:val="font71"/>
    <w:basedOn w:val="a2"/>
    <w:qFormat/>
    <w:rPr>
      <w:rFonts w:ascii="Times New Roman" w:hAnsi="Times New Roman" w:cs="Times New Roman" w:hint="default"/>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61">
    <w:name w:val="font61"/>
    <w:basedOn w:val="a2"/>
    <w:qFormat/>
    <w:rPr>
      <w:rFonts w:ascii="黑体" w:eastAsia="黑体" w:hAnsi="宋体" w:cs="黑体"/>
      <w:b/>
      <w:bCs/>
      <w:color w:val="000000"/>
      <w:sz w:val="20"/>
      <w:szCs w:val="20"/>
      <w:u w:val="none"/>
    </w:rPr>
  </w:style>
  <w:style w:type="character" w:customStyle="1" w:styleId="font11">
    <w:name w:val="font11"/>
    <w:basedOn w:val="a2"/>
    <w:qFormat/>
    <w:rPr>
      <w:rFonts w:ascii="宋体" w:eastAsia="宋体" w:hAnsi="宋体" w:cs="宋体" w:hint="eastAsia"/>
      <w:b/>
      <w:bCs/>
      <w:color w:val="000000"/>
      <w:sz w:val="20"/>
      <w:szCs w:val="20"/>
      <w:u w:val="none"/>
    </w:rPr>
  </w:style>
  <w:style w:type="character" w:customStyle="1" w:styleId="font41">
    <w:name w:val="font41"/>
    <w:basedOn w:val="a2"/>
    <w:qFormat/>
    <w:rPr>
      <w:rFonts w:ascii="Arial Unicode MS" w:eastAsia="Arial Unicode MS" w:hAnsi="Arial Unicode MS" w:cs="Arial Unicode MS" w:hint="default"/>
      <w:color w:val="000000"/>
      <w:sz w:val="20"/>
      <w:szCs w:val="20"/>
      <w:u w:val="none"/>
    </w:rPr>
  </w:style>
  <w:style w:type="character" w:customStyle="1" w:styleId="font51">
    <w:name w:val="font51"/>
    <w:basedOn w:val="a2"/>
    <w:qFormat/>
    <w:rPr>
      <w:rFonts w:ascii="宋体" w:eastAsia="宋体" w:hAnsi="宋体" w:cs="宋体" w:hint="eastAsia"/>
      <w:color w:val="000000"/>
      <w:sz w:val="20"/>
      <w:szCs w:val="20"/>
      <w:u w:val="single"/>
    </w:rPr>
  </w:style>
  <w:style w:type="character" w:customStyle="1" w:styleId="font01">
    <w:name w:val="font01"/>
    <w:basedOn w:val="a2"/>
    <w:qFormat/>
    <w:rPr>
      <w:rFonts w:ascii="楷体_GB2312" w:eastAsia="楷体_GB2312" w:cs="楷体_GB2312"/>
      <w:color w:val="000000"/>
      <w:sz w:val="20"/>
      <w:szCs w:val="20"/>
      <w:u w:val="none"/>
    </w:rPr>
  </w:style>
  <w:style w:type="character" w:customStyle="1" w:styleId="NormalCharacter">
    <w:name w:val="NormalCharacter"/>
    <w:qFormat/>
  </w:style>
  <w:style w:type="paragraph" w:customStyle="1" w:styleId="Heading1">
    <w:name w:val="Heading1"/>
    <w:basedOn w:val="a"/>
    <w:next w:val="a"/>
    <w:qFormat/>
    <w:pPr>
      <w:keepNext/>
      <w:ind w:rightChars="-250" w:right="-525" w:firstLineChars="100" w:firstLine="161"/>
      <w:textAlignment w:val="baseline"/>
    </w:pPr>
    <w:rPr>
      <w:b/>
      <w:bCs/>
      <w:sz w:val="16"/>
      <w:lang w:eastAsia="zh-HK"/>
    </w:rPr>
  </w:style>
  <w:style w:type="table" w:customStyle="1" w:styleId="13">
    <w:name w:val="网格型1"/>
    <w:basedOn w:val="a3"/>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批注文字 Char"/>
    <w:basedOn w:val="a2"/>
    <w:link w:val="a6"/>
    <w:qFormat/>
    <w:rPr>
      <w:kern w:val="2"/>
      <w:sz w:val="21"/>
      <w:szCs w:val="24"/>
    </w:rPr>
  </w:style>
  <w:style w:type="paragraph" w:customStyle="1" w:styleId="22">
    <w:name w:val="列出段落2"/>
    <w:basedOn w:val="a"/>
    <w:next w:val="af6"/>
    <w:uiPriority w:val="34"/>
    <w:qFormat/>
    <w:pPr>
      <w:ind w:firstLineChars="200" w:firstLine="420"/>
    </w:pPr>
    <w:rPr>
      <w:rFonts w:ascii="Calibri" w:hAnsi="Calibri"/>
      <w:szCs w:val="22"/>
    </w:rPr>
  </w:style>
  <w:style w:type="paragraph" w:styleId="af6">
    <w:name w:val="List Paragraph"/>
    <w:basedOn w:val="a"/>
    <w:uiPriority w:val="34"/>
    <w:unhideWhenUsed/>
    <w:qFormat/>
    <w:pPr>
      <w:ind w:firstLineChars="200" w:firstLine="420"/>
    </w:pPr>
  </w:style>
  <w:style w:type="paragraph" w:customStyle="1" w:styleId="TableParagraph">
    <w:name w:val="Table Paragraph"/>
    <w:basedOn w:val="a"/>
    <w:uiPriority w:val="1"/>
    <w:qFormat/>
    <w:rPr>
      <w:rFonts w:ascii="Calibri" w:hAnsi="Calibri"/>
    </w:rPr>
  </w:style>
  <w:style w:type="character" w:customStyle="1" w:styleId="Char">
    <w:name w:val="正文文本 Char"/>
    <w:basedOn w:val="a2"/>
    <w:link w:val="a5"/>
    <w:qFormat/>
    <w:rPr>
      <w:rFonts w:ascii="宋体" w:hAnsi="宋体"/>
      <w:kern w:val="2"/>
      <w:sz w:val="24"/>
      <w:szCs w:val="24"/>
    </w:rPr>
  </w:style>
  <w:style w:type="paragraph" w:customStyle="1" w:styleId="14">
    <w:name w:val="称呼1"/>
    <w:basedOn w:val="a"/>
    <w:next w:val="a"/>
    <w:qFormat/>
    <w:rPr>
      <w:rFonts w:ascii="Calibri" w:hAnsi="Calibri"/>
      <w:szCs w:val="20"/>
    </w:rPr>
  </w:style>
  <w:style w:type="character" w:customStyle="1" w:styleId="Char6">
    <w:name w:val="称呼 Char"/>
    <w:basedOn w:val="a2"/>
    <w:qFormat/>
    <w:rPr>
      <w:szCs w:val="20"/>
    </w:rPr>
  </w:style>
  <w:style w:type="character" w:customStyle="1" w:styleId="Char2">
    <w:name w:val="正文文本缩进 Char"/>
    <w:basedOn w:val="a2"/>
    <w:link w:val="a8"/>
    <w:uiPriority w:val="99"/>
    <w:qFormat/>
    <w:rPr>
      <w:rFonts w:ascii="宋体" w:hAnsi="宋体"/>
      <w:kern w:val="2"/>
      <w:sz w:val="21"/>
      <w:szCs w:val="24"/>
    </w:rPr>
  </w:style>
  <w:style w:type="character" w:customStyle="1" w:styleId="2Char0">
    <w:name w:val="正文首行缩进 2 Char"/>
    <w:basedOn w:val="Char2"/>
    <w:link w:val="21"/>
    <w:qFormat/>
    <w:rPr>
      <w:rFonts w:ascii="Arial" w:eastAsia="仿宋_GB2312" w:hAnsi="Arial" w:cs="宋体"/>
      <w:kern w:val="2"/>
      <w:sz w:val="32"/>
      <w:szCs w:val="24"/>
    </w:rPr>
  </w:style>
  <w:style w:type="character" w:customStyle="1" w:styleId="Char5">
    <w:name w:val="页眉 Char"/>
    <w:basedOn w:val="a2"/>
    <w:link w:val="ac"/>
    <w:uiPriority w:val="99"/>
    <w:qFormat/>
    <w:rPr>
      <w:kern w:val="2"/>
      <w:sz w:val="18"/>
      <w:szCs w:val="24"/>
    </w:rPr>
  </w:style>
  <w:style w:type="character" w:customStyle="1" w:styleId="Char4">
    <w:name w:val="页脚 Char"/>
    <w:basedOn w:val="a2"/>
    <w:link w:val="ab"/>
    <w:qFormat/>
    <w:rPr>
      <w:rFonts w:ascii="宋体" w:hAnsi="宋体"/>
      <w:kern w:val="2"/>
      <w:sz w:val="18"/>
      <w:szCs w:val="18"/>
    </w:rPr>
  </w:style>
  <w:style w:type="character" w:customStyle="1" w:styleId="Char10">
    <w:name w:val="称呼 Char1"/>
    <w:basedOn w:val="a2"/>
    <w:link w:val="a7"/>
    <w:qFormat/>
    <w:rPr>
      <w:kern w:val="2"/>
      <w:sz w:val="21"/>
      <w:szCs w:val="24"/>
    </w:rPr>
  </w:style>
  <w:style w:type="paragraph" w:customStyle="1" w:styleId="Style1">
    <w:name w:val="Style1"/>
    <w:basedOn w:val="a"/>
    <w:qFormat/>
    <w:rsid w:val="00292F17"/>
    <w:pPr>
      <w:widowControl/>
      <w:tabs>
        <w:tab w:val="left" w:pos="-720"/>
      </w:tabs>
      <w:spacing w:after="120"/>
    </w:pPr>
    <w:rPr>
      <w:spacing w:val="-3"/>
      <w:kern w:val="0"/>
      <w:sz w:val="24"/>
      <w:szCs w:val="20"/>
      <w:lang w:val="en-AU" w:eastAsia="en-US"/>
    </w:rPr>
  </w:style>
  <w:style w:type="character" w:customStyle="1" w:styleId="Char3">
    <w:name w:val="纯文本 Char"/>
    <w:basedOn w:val="a2"/>
    <w:link w:val="aa"/>
    <w:rsid w:val="00D25E6A"/>
    <w:rPr>
      <w:rFonts w:ascii="宋体" w:hAnsi="Courier New"/>
      <w:kern w:val="2"/>
      <w:sz w:val="21"/>
    </w:rPr>
  </w:style>
  <w:style w:type="paragraph" w:styleId="af7">
    <w:name w:val="Balloon Text"/>
    <w:basedOn w:val="a"/>
    <w:link w:val="Char7"/>
    <w:rsid w:val="00335770"/>
    <w:rPr>
      <w:sz w:val="18"/>
      <w:szCs w:val="18"/>
    </w:rPr>
  </w:style>
  <w:style w:type="character" w:customStyle="1" w:styleId="Char7">
    <w:name w:val="批注框文本 Char"/>
    <w:basedOn w:val="a2"/>
    <w:link w:val="af7"/>
    <w:rsid w:val="00335770"/>
    <w:rPr>
      <w:kern w:val="2"/>
      <w:sz w:val="18"/>
      <w:szCs w:val="18"/>
    </w:rPr>
  </w:style>
  <w:style w:type="character" w:customStyle="1" w:styleId="font111">
    <w:name w:val="font111"/>
    <w:basedOn w:val="a2"/>
    <w:rsid w:val="00E661B0"/>
    <w:rPr>
      <w:rFonts w:ascii="宋体" w:eastAsia="宋体" w:hAnsi="宋体" w:cs="宋体" w:hint="eastAsia"/>
      <w:color w:val="000000"/>
      <w:sz w:val="16"/>
      <w:szCs w:val="16"/>
      <w:u w:val="none"/>
    </w:rPr>
  </w:style>
  <w:style w:type="character" w:customStyle="1" w:styleId="font91">
    <w:name w:val="font91"/>
    <w:basedOn w:val="a2"/>
    <w:qFormat/>
    <w:rsid w:val="00E661B0"/>
    <w:rPr>
      <w:rFonts w:ascii="仿宋" w:eastAsia="仿宋" w:hAnsi="仿宋" w:cs="仿宋" w:hint="eastAsia"/>
      <w:color w:val="000000"/>
      <w:sz w:val="20"/>
      <w:szCs w:val="20"/>
      <w:u w:val="none"/>
    </w:rPr>
  </w:style>
  <w:style w:type="paragraph" w:styleId="af8">
    <w:name w:val="toa heading"/>
    <w:basedOn w:val="a"/>
    <w:next w:val="a"/>
    <w:unhideWhenUsed/>
    <w:qFormat/>
    <w:rsid w:val="00BE1863"/>
    <w:pPr>
      <w:spacing w:before="120"/>
    </w:pPr>
    <w:rPr>
      <w:rFonts w:asciiTheme="majorHAnsi" w:hAnsiTheme="majorHAnsi" w:cstheme="majorBidi"/>
      <w:sz w:val="24"/>
    </w:rPr>
  </w:style>
  <w:style w:type="paragraph" w:customStyle="1" w:styleId="Default">
    <w:name w:val="Default"/>
    <w:qFormat/>
    <w:rsid w:val="00CB3566"/>
    <w:pPr>
      <w:widowControl w:val="0"/>
      <w:autoSpaceDE w:val="0"/>
      <w:autoSpaceDN w:val="0"/>
      <w:adjustRightInd w:val="0"/>
    </w:pPr>
    <w:rPr>
      <w:rFonts w:ascii="宋体" w:cs="宋体"/>
      <w:color w:val="000000"/>
      <w:sz w:val="24"/>
      <w:szCs w:val="24"/>
    </w:rPr>
  </w:style>
  <w:style w:type="character" w:customStyle="1" w:styleId="Char0">
    <w:name w:val="正文缩进 Char"/>
    <w:link w:val="a1"/>
    <w:qFormat/>
    <w:rsid w:val="00CB3566"/>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40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171</Pages>
  <Words>15188</Words>
  <Characters>86572</Characters>
  <Application>Microsoft Office Word</Application>
  <DocSecurity>0</DocSecurity>
  <Lines>721</Lines>
  <Paragraphs>203</Paragraphs>
  <ScaleCrop>false</ScaleCrop>
  <Company/>
  <LinksUpToDate>false</LinksUpToDate>
  <CharactersWithSpaces>101557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若相惜</dc:creator>
  <cp:lastModifiedBy>春生</cp:lastModifiedBy>
  <cp:revision>12</cp:revision>
  <dcterms:created xsi:type="dcterms:W3CDTF">2021-07-02T04:20:00Z</dcterms:created>
  <dcterms:modified xsi:type="dcterms:W3CDTF">2022-09-13T08:54:00Z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752B7EC74169467690F1E06A4965BCDC</vt:lpwstr>
  </property>
</Properties>
</file>