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1" name="图片 1" descr="中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162040"/>
            <wp:effectExtent l="0" t="0" r="3175" b="10160"/>
            <wp:docPr id="2" name="图片 2" descr="中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396C0F6C"/>
    <w:rsid w:val="396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2022-12-19T10:19:00Z</dcterms:created>
  <dc:creator>会走的鱼</dc:creator>
  <cp:lastModifiedBy>会走的鱼</cp:lastModifiedBy>
  <dcterms:modified xsi:type="dcterms:W3CDTF">2022-12-19T10:20:38Z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BCE5882403914718BD2C8C2F6084942A</vt:lpwstr>
  </property>
</Properties>
</file>