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000000"/>
          <w:sz w:val="72"/>
          <w:szCs w:val="72"/>
          <w:highlight w:val="none"/>
          <w:shd w:val="clear" w:color="auto" w:fill="FFFFFF"/>
        </w:rPr>
      </w:pPr>
    </w:p>
    <w:p>
      <w:pPr>
        <w:jc w:val="center"/>
        <w:rPr>
          <w:rFonts w:hint="eastAsia" w:ascii="宋体" w:hAnsi="宋体" w:eastAsiaTheme="minorEastAsia"/>
          <w:b/>
          <w:color w:val="000000"/>
          <w:sz w:val="72"/>
          <w:szCs w:val="56"/>
          <w:highlight w:val="none"/>
          <w:shd w:val="clear" w:color="auto" w:fill="FFFFFF"/>
          <w:lang w:eastAsia="zh-CN"/>
        </w:rPr>
      </w:pPr>
      <w:r>
        <w:rPr>
          <w:rFonts w:hint="eastAsia" w:ascii="宋体" w:hAnsi="宋体"/>
          <w:b/>
          <w:color w:val="000000"/>
          <w:sz w:val="52"/>
          <w:szCs w:val="52"/>
          <w:highlight w:val="none"/>
          <w:shd w:val="clear" w:color="auto" w:fill="FFFFFF"/>
        </w:rPr>
        <w:t>新疆医科大学康复医学院(康复医学中心)地下污水池设备采购安装施工项目</w:t>
      </w:r>
      <w:r>
        <w:rPr>
          <w:rFonts w:hint="eastAsia" w:ascii="宋体" w:hAnsi="宋体"/>
          <w:b/>
          <w:color w:val="000000"/>
          <w:sz w:val="52"/>
          <w:szCs w:val="52"/>
          <w:highlight w:val="none"/>
          <w:shd w:val="clear" w:color="auto" w:fill="FFFFFF"/>
          <w:lang w:eastAsia="zh-CN"/>
        </w:rPr>
        <w:t>（二次）</w:t>
      </w:r>
    </w:p>
    <w:p>
      <w:pPr>
        <w:rPr>
          <w:rFonts w:hint="eastAsia" w:ascii="宋体" w:hAnsi="宋体"/>
          <w:b/>
          <w:color w:val="000000"/>
          <w:sz w:val="72"/>
          <w:szCs w:val="56"/>
          <w:highlight w:val="none"/>
          <w:shd w:val="clear" w:color="auto" w:fill="FFFFFF"/>
        </w:rPr>
      </w:pPr>
    </w:p>
    <w:p>
      <w:pPr>
        <w:pStyle w:val="13"/>
        <w:rPr>
          <w:rFonts w:hint="eastAsia"/>
          <w:highlight w:val="none"/>
        </w:rPr>
      </w:pPr>
    </w:p>
    <w:p>
      <w:pPr>
        <w:jc w:val="center"/>
        <w:rPr>
          <w:rFonts w:hint="eastAsia" w:ascii="宋体" w:hAnsi="宋体"/>
          <w:b/>
          <w:color w:val="000000"/>
          <w:sz w:val="72"/>
          <w:szCs w:val="72"/>
          <w:highlight w:val="none"/>
          <w:shd w:val="clear" w:color="auto" w:fill="FFFFFF"/>
          <w:lang w:val="en-US" w:eastAsia="zh-CN"/>
        </w:rPr>
      </w:pPr>
      <w:r>
        <w:rPr>
          <w:rFonts w:hint="eastAsia" w:ascii="宋体" w:hAnsi="宋体"/>
          <w:b/>
          <w:color w:val="000000"/>
          <w:sz w:val="52"/>
          <w:szCs w:val="52"/>
          <w:highlight w:val="none"/>
          <w:shd w:val="clear" w:color="auto" w:fill="FFFFFF"/>
          <w:lang w:val="en-US" w:eastAsia="zh-CN"/>
        </w:rPr>
        <w:t>招标文件</w:t>
      </w:r>
    </w:p>
    <w:p>
      <w:pPr>
        <w:jc w:val="center"/>
        <w:rPr>
          <w:rFonts w:hint="default" w:ascii="宋体" w:hAnsi="宋体"/>
          <w:b/>
          <w:color w:val="FF0000"/>
          <w:sz w:val="96"/>
          <w:szCs w:val="72"/>
          <w:highlight w:val="none"/>
          <w:shd w:val="clear" w:color="auto" w:fill="FFFFFF"/>
          <w:lang w:val="en-US" w:eastAsia="zh-CN"/>
        </w:rPr>
      </w:pPr>
      <w:r>
        <w:rPr>
          <w:rFonts w:hint="eastAsia" w:ascii="宋体" w:hAnsi="宋体"/>
          <w:b/>
          <w:color w:val="000000"/>
          <w:sz w:val="28"/>
          <w:szCs w:val="28"/>
          <w:highlight w:val="none"/>
          <w:shd w:val="clear" w:color="auto" w:fill="FFFFFF"/>
          <w:lang w:val="en-US" w:eastAsia="zh-CN"/>
        </w:rPr>
        <w:t>招标编号：</w:t>
      </w:r>
      <w:r>
        <w:rPr>
          <w:rFonts w:hint="eastAsia" w:ascii="宋体" w:hAnsi="宋体"/>
          <w:b/>
          <w:color w:val="000000"/>
          <w:sz w:val="28"/>
          <w:szCs w:val="28"/>
          <w:highlight w:val="none"/>
          <w:shd w:val="clear" w:color="auto" w:fill="FFFFFF"/>
          <w:lang w:val="en-US" w:eastAsia="zh-CN"/>
        </w:rPr>
        <w:fldChar w:fldCharType="begin"/>
      </w:r>
      <w:r>
        <w:rPr>
          <w:rFonts w:hint="eastAsia" w:ascii="宋体" w:hAnsi="宋体"/>
          <w:b/>
          <w:color w:val="000000"/>
          <w:sz w:val="28"/>
          <w:szCs w:val="28"/>
          <w:highlight w:val="none"/>
          <w:shd w:val="clear" w:color="auto" w:fill="FFFFFF"/>
          <w:lang w:val="en-US" w:eastAsia="zh-CN"/>
        </w:rPr>
        <w:instrText xml:space="preserve"> HYPERLINK "https://pay.zcygov.cn/purchaseplan_front/" \l "/plan/list/detail?id=1000000000008631680&amp;encrypt=9a3a881c5ec50c56f93d9ff6340d9d1e" \t "https://www.zcygov.cn/delegation-order/order/orderInfo/check/_blank" </w:instrText>
      </w:r>
      <w:r>
        <w:rPr>
          <w:rFonts w:hint="eastAsia" w:ascii="宋体" w:hAnsi="宋体"/>
          <w:b/>
          <w:color w:val="000000"/>
          <w:sz w:val="28"/>
          <w:szCs w:val="28"/>
          <w:highlight w:val="none"/>
          <w:shd w:val="clear" w:color="auto" w:fill="FFFFFF"/>
          <w:lang w:val="en-US" w:eastAsia="zh-CN"/>
        </w:rPr>
        <w:fldChar w:fldCharType="separate"/>
      </w:r>
      <w:r>
        <w:rPr>
          <w:rFonts w:hint="eastAsia" w:ascii="宋体" w:hAnsi="宋体"/>
          <w:b/>
          <w:color w:val="000000"/>
          <w:sz w:val="28"/>
          <w:szCs w:val="28"/>
          <w:highlight w:val="none"/>
          <w:shd w:val="clear" w:color="auto" w:fill="FFFFFF"/>
          <w:lang w:val="en-US" w:eastAsia="zh-CN"/>
        </w:rPr>
        <w:t>[2022]14185号</w:t>
      </w:r>
      <w:r>
        <w:rPr>
          <w:rFonts w:hint="eastAsia" w:ascii="宋体" w:hAnsi="宋体"/>
          <w:b/>
          <w:color w:val="000000"/>
          <w:sz w:val="28"/>
          <w:szCs w:val="28"/>
          <w:highlight w:val="none"/>
          <w:shd w:val="clear" w:color="auto" w:fill="FFFFFF"/>
          <w:lang w:val="en-US" w:eastAsia="zh-CN"/>
        </w:rPr>
        <w:fldChar w:fldCharType="end"/>
      </w:r>
      <w:r>
        <w:rPr>
          <w:rFonts w:hint="eastAsia" w:ascii="宋体" w:hAnsi="宋体"/>
          <w:b/>
          <w:color w:val="000000"/>
          <w:sz w:val="28"/>
          <w:szCs w:val="28"/>
          <w:highlight w:val="none"/>
          <w:shd w:val="clear" w:color="auto" w:fill="FFFFFF"/>
          <w:lang w:val="en-US" w:eastAsia="zh-CN"/>
        </w:rPr>
        <w:t>-02</w:t>
      </w:r>
    </w:p>
    <w:p>
      <w:pPr>
        <w:jc w:val="both"/>
        <w:rPr>
          <w:rFonts w:hint="eastAsia" w:ascii="宋体" w:hAnsi="宋体"/>
          <w:b/>
          <w:color w:val="000000"/>
          <w:sz w:val="96"/>
          <w:szCs w:val="72"/>
          <w:highlight w:val="none"/>
          <w:shd w:val="clear" w:color="auto" w:fill="FFFFFF"/>
          <w:lang w:val="en-US" w:eastAsia="zh-CN"/>
        </w:rPr>
      </w:pPr>
    </w:p>
    <w:p>
      <w:pPr>
        <w:pStyle w:val="13"/>
        <w:rPr>
          <w:rFonts w:hint="eastAsia"/>
          <w:highlight w:val="none"/>
          <w:lang w:val="en-US" w:eastAsia="zh-CN"/>
        </w:rPr>
      </w:pPr>
    </w:p>
    <w:p>
      <w:pPr>
        <w:jc w:val="both"/>
        <w:rPr>
          <w:rFonts w:hint="eastAsia" w:ascii="宋体" w:hAnsi="宋体"/>
          <w:b/>
          <w:color w:val="000000"/>
          <w:sz w:val="96"/>
          <w:szCs w:val="72"/>
          <w:highlight w:val="none"/>
          <w:shd w:val="clear" w:color="auto" w:fill="FFFFFF"/>
          <w:lang w:val="en-US" w:eastAsia="zh-CN"/>
        </w:rPr>
      </w:pPr>
    </w:p>
    <w:p>
      <w:pPr>
        <w:ind w:left="2240" w:hanging="2240" w:hangingChars="700"/>
        <w:jc w:val="both"/>
        <w:rPr>
          <w:rFonts w:hint="eastAsia" w:ascii="宋体" w:hAnsi="宋体"/>
          <w:b w:val="0"/>
          <w:bCs/>
          <w:color w:val="000000"/>
          <w:sz w:val="32"/>
          <w:szCs w:val="28"/>
          <w:highlight w:val="none"/>
          <w:shd w:val="clear" w:color="auto" w:fill="FFFFFF"/>
          <w:lang w:val="en-US" w:eastAsia="zh-CN"/>
        </w:rPr>
      </w:pPr>
      <w:r>
        <w:rPr>
          <w:rFonts w:hint="eastAsia" w:ascii="宋体" w:hAnsi="宋体"/>
          <w:b w:val="0"/>
          <w:bCs/>
          <w:color w:val="000000"/>
          <w:sz w:val="32"/>
          <w:szCs w:val="28"/>
          <w:highlight w:val="none"/>
          <w:shd w:val="clear" w:color="auto" w:fill="FFFFFF"/>
          <w:lang w:val="en-US" w:eastAsia="zh-CN"/>
        </w:rPr>
        <w:t>招   标   人：新疆医科大学第一附属医院</w:t>
      </w:r>
    </w:p>
    <w:p>
      <w:pPr>
        <w:jc w:val="both"/>
        <w:rPr>
          <w:rFonts w:hint="default" w:ascii="宋体" w:hAnsi="宋体"/>
          <w:b w:val="0"/>
          <w:bCs/>
          <w:color w:val="000000"/>
          <w:sz w:val="32"/>
          <w:szCs w:val="28"/>
          <w:highlight w:val="none"/>
          <w:shd w:val="clear" w:color="auto" w:fill="FFFFFF"/>
          <w:lang w:val="en-US" w:eastAsia="zh-CN"/>
        </w:rPr>
      </w:pPr>
      <w:r>
        <w:rPr>
          <w:rFonts w:hint="eastAsia" w:ascii="宋体" w:hAnsi="宋体"/>
          <w:b w:val="0"/>
          <w:bCs/>
          <w:color w:val="000000"/>
          <w:sz w:val="32"/>
          <w:szCs w:val="28"/>
          <w:highlight w:val="none"/>
          <w:shd w:val="clear" w:color="auto" w:fill="FFFFFF"/>
          <w:lang w:val="en-US" w:eastAsia="zh-CN"/>
        </w:rPr>
        <w:t>招标代理机构：华诚博远工程咨询有限公司</w:t>
      </w:r>
    </w:p>
    <w:p>
      <w:pPr>
        <w:jc w:val="center"/>
        <w:rPr>
          <w:rFonts w:hint="eastAsia" w:ascii="宋体" w:hAnsi="宋体"/>
          <w:b w:val="0"/>
          <w:bCs/>
          <w:color w:val="000000"/>
          <w:sz w:val="32"/>
          <w:szCs w:val="28"/>
          <w:highlight w:val="none"/>
          <w:shd w:val="clear" w:color="auto" w:fill="FFFFFF"/>
          <w:lang w:val="en-US" w:eastAsia="zh-CN"/>
        </w:rPr>
      </w:pPr>
      <w:r>
        <w:rPr>
          <w:rFonts w:hint="eastAsia" w:ascii="宋体" w:hAnsi="宋体"/>
          <w:b w:val="0"/>
          <w:bCs/>
          <w:color w:val="000000"/>
          <w:sz w:val="32"/>
          <w:szCs w:val="28"/>
          <w:highlight w:val="none"/>
          <w:shd w:val="clear" w:color="auto" w:fill="FFFFFF"/>
          <w:lang w:val="en-US" w:eastAsia="zh-CN"/>
        </w:rPr>
        <w:t>2022年9月</w:t>
      </w:r>
    </w:p>
    <w:p>
      <w:pPr>
        <w:pStyle w:val="4"/>
        <w:rPr>
          <w:rFonts w:hint="eastAsia" w:ascii="宋体" w:hAnsi="宋体"/>
          <w:b w:val="0"/>
          <w:bCs/>
          <w:color w:val="000000"/>
          <w:sz w:val="32"/>
          <w:szCs w:val="28"/>
          <w:highlight w:val="none"/>
          <w:shd w:val="clear" w:color="auto" w:fill="FFFFFF"/>
          <w:lang w:val="en-US" w:eastAsia="zh-CN"/>
        </w:rPr>
      </w:pPr>
    </w:p>
    <w:p>
      <w:pPr>
        <w:pStyle w:val="4"/>
        <w:rPr>
          <w:rFonts w:hint="eastAsia" w:ascii="宋体" w:hAnsi="宋体"/>
          <w:b w:val="0"/>
          <w:bCs/>
          <w:color w:val="000000"/>
          <w:sz w:val="32"/>
          <w:szCs w:val="28"/>
          <w:highlight w:val="none"/>
          <w:shd w:val="clear" w:color="auto" w:fill="FFFFFF"/>
          <w:lang w:val="en-US" w:eastAsia="zh-CN"/>
        </w:rPr>
      </w:pPr>
    </w:p>
    <w:p>
      <w:pPr>
        <w:pStyle w:val="4"/>
        <w:rPr>
          <w:rFonts w:hint="eastAsia" w:ascii="宋体" w:hAnsi="宋体"/>
          <w:b w:val="0"/>
          <w:bCs/>
          <w:color w:val="000000"/>
          <w:sz w:val="32"/>
          <w:szCs w:val="28"/>
          <w:highlight w:val="none"/>
          <w:shd w:val="clear" w:color="auto" w:fill="FFFFFF"/>
          <w:lang w:val="en-US" w:eastAsia="zh-CN"/>
        </w:rPr>
      </w:pPr>
    </w:p>
    <w:p>
      <w:pPr>
        <w:pStyle w:val="4"/>
        <w:rPr>
          <w:rFonts w:hint="eastAsia"/>
          <w:highlight w:val="none"/>
          <w:lang w:val="en-US" w:eastAsia="zh-CN"/>
        </w:rPr>
      </w:pPr>
    </w:p>
    <w:p>
      <w:pPr>
        <w:pStyle w:val="13"/>
        <w:tabs>
          <w:tab w:val="right" w:leader="dot" w:pos="8306"/>
        </w:tabs>
        <w:jc w:val="center"/>
        <w:rPr>
          <w:rFonts w:hint="eastAsia" w:ascii="宋体" w:hAnsi="宋体"/>
          <w:b/>
          <w:bCs w:val="0"/>
          <w:color w:val="000000" w:themeColor="text1"/>
          <w:sz w:val="36"/>
          <w:szCs w:val="32"/>
          <w:highlight w:val="none"/>
          <w:shd w:val="clear" w:color="auto" w:fill="FFFFFF"/>
          <w:lang w:val="en-US" w:eastAsia="zh-CN"/>
          <w14:textFill>
            <w14:solidFill>
              <w14:schemeClr w14:val="tx1"/>
            </w14:solidFill>
          </w14:textFill>
        </w:rPr>
      </w:pPr>
      <w:r>
        <w:rPr>
          <w:rFonts w:hint="eastAsia" w:ascii="宋体" w:hAnsi="宋体"/>
          <w:b/>
          <w:bCs w:val="0"/>
          <w:color w:val="000000" w:themeColor="text1"/>
          <w:sz w:val="36"/>
          <w:szCs w:val="32"/>
          <w:highlight w:val="none"/>
          <w:shd w:val="clear" w:color="auto" w:fill="FFFFFF"/>
          <w:lang w:val="en-US" w:eastAsia="zh-CN"/>
          <w14:textFill>
            <w14:solidFill>
              <w14:schemeClr w14:val="tx1"/>
            </w14:solidFill>
          </w14:textFill>
        </w:rPr>
        <w:t>目   录</w:t>
      </w:r>
    </w:p>
    <w:p>
      <w:pPr>
        <w:pStyle w:val="13"/>
        <w:tabs>
          <w:tab w:val="right" w:leader="dot" w:pos="8306"/>
        </w:tabs>
        <w:rPr>
          <w:highlight w:val="none"/>
        </w:rPr>
      </w:pPr>
      <w:r>
        <w:rPr>
          <w:rFonts w:hint="eastAsia" w:ascii="宋体" w:hAnsi="宋体"/>
          <w:b w:val="0"/>
          <w:bCs/>
          <w:color w:val="000000"/>
          <w:sz w:val="24"/>
          <w:szCs w:val="24"/>
          <w:highlight w:val="none"/>
          <w:shd w:val="clear" w:color="auto" w:fill="FFFFFF"/>
          <w:lang w:val="en-US" w:eastAsia="zh-CN"/>
        </w:rPr>
        <w:fldChar w:fldCharType="begin"/>
      </w:r>
      <w:r>
        <w:rPr>
          <w:rFonts w:hint="eastAsia" w:ascii="宋体" w:hAnsi="宋体"/>
          <w:b w:val="0"/>
          <w:bCs/>
          <w:color w:val="000000"/>
          <w:sz w:val="24"/>
          <w:szCs w:val="24"/>
          <w:highlight w:val="none"/>
          <w:shd w:val="clear" w:color="auto" w:fill="FFFFFF"/>
          <w:lang w:val="en-US" w:eastAsia="zh-CN"/>
        </w:rPr>
        <w:instrText xml:space="preserve">TOC \o "1-2" \h \u </w:instrText>
      </w:r>
      <w:r>
        <w:rPr>
          <w:rFonts w:hint="eastAsia" w:ascii="宋体" w:hAnsi="宋体"/>
          <w:b w:val="0"/>
          <w:bCs/>
          <w:color w:val="000000"/>
          <w:sz w:val="24"/>
          <w:szCs w:val="24"/>
          <w:highlight w:val="none"/>
          <w:shd w:val="clear" w:color="auto" w:fill="FFFFFF"/>
          <w:lang w:val="en-US" w:eastAsia="zh-CN"/>
        </w:rPr>
        <w:fldChar w:fldCharType="separate"/>
      </w: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_Toc29379 </w:instrText>
      </w:r>
      <w:r>
        <w:rPr>
          <w:rFonts w:hint="eastAsia" w:ascii="宋体" w:hAnsi="宋体"/>
          <w:bCs/>
          <w:szCs w:val="24"/>
          <w:highlight w:val="none"/>
          <w:shd w:val="clear" w:color="auto" w:fill="FFFFFF"/>
          <w:lang w:val="en-US" w:eastAsia="zh-CN"/>
        </w:rPr>
        <w:fldChar w:fldCharType="separate"/>
      </w:r>
      <w:r>
        <w:rPr>
          <w:rFonts w:hint="eastAsia" w:ascii="宋体" w:hAnsi="宋体" w:eastAsia="宋体" w:cs="宋体"/>
          <w:szCs w:val="40"/>
          <w:highlight w:val="none"/>
          <w:lang w:val="en-US" w:eastAsia="zh-CN"/>
        </w:rPr>
        <w:t>第一章  招标公告</w:t>
      </w:r>
      <w:r>
        <w:rPr>
          <w:highlight w:val="none"/>
        </w:rPr>
        <w:tab/>
      </w:r>
      <w:r>
        <w:rPr>
          <w:highlight w:val="none"/>
        </w:rPr>
        <w:fldChar w:fldCharType="begin"/>
      </w:r>
      <w:r>
        <w:rPr>
          <w:highlight w:val="none"/>
        </w:rPr>
        <w:instrText xml:space="preserve"> PAGEREF _Toc29379 </w:instrText>
      </w:r>
      <w:r>
        <w:rPr>
          <w:highlight w:val="none"/>
        </w:rPr>
        <w:fldChar w:fldCharType="separate"/>
      </w:r>
      <w:r>
        <w:rPr>
          <w:highlight w:val="none"/>
        </w:rPr>
        <w:t>1</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3"/>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_Toc12715 </w:instrText>
      </w:r>
      <w:r>
        <w:rPr>
          <w:rFonts w:hint="eastAsia" w:ascii="宋体" w:hAnsi="宋体"/>
          <w:bCs/>
          <w:szCs w:val="24"/>
          <w:highlight w:val="none"/>
          <w:shd w:val="clear" w:color="auto" w:fill="FFFFFF"/>
          <w:lang w:val="en-US" w:eastAsia="zh-CN"/>
        </w:rPr>
        <w:fldChar w:fldCharType="separate"/>
      </w:r>
      <w:r>
        <w:rPr>
          <w:rFonts w:hint="eastAsia" w:ascii="宋体" w:hAnsi="宋体" w:eastAsia="宋体" w:cs="宋体"/>
          <w:szCs w:val="40"/>
          <w:highlight w:val="none"/>
          <w:lang w:val="en-US" w:eastAsia="zh-CN"/>
        </w:rPr>
        <w:t>第二章 投标人须知</w:t>
      </w:r>
      <w:r>
        <w:rPr>
          <w:highlight w:val="none"/>
        </w:rPr>
        <w:tab/>
      </w:r>
      <w:r>
        <w:rPr>
          <w:highlight w:val="none"/>
        </w:rPr>
        <w:fldChar w:fldCharType="begin"/>
      </w:r>
      <w:r>
        <w:rPr>
          <w:highlight w:val="none"/>
        </w:rPr>
        <w:instrText xml:space="preserve"> PAGEREF _Toc12715 </w:instrText>
      </w:r>
      <w:r>
        <w:rPr>
          <w:highlight w:val="none"/>
        </w:rPr>
        <w:fldChar w:fldCharType="separate"/>
      </w:r>
      <w:r>
        <w:rPr>
          <w:highlight w:val="none"/>
        </w:rPr>
        <w:t>5</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_Toc7276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投标人须知前附表</w:t>
      </w:r>
      <w:r>
        <w:rPr>
          <w:highlight w:val="none"/>
        </w:rPr>
        <w:tab/>
      </w:r>
      <w:r>
        <w:rPr>
          <w:highlight w:val="none"/>
        </w:rPr>
        <w:fldChar w:fldCharType="begin"/>
      </w:r>
      <w:r>
        <w:rPr>
          <w:highlight w:val="none"/>
        </w:rPr>
        <w:instrText xml:space="preserve"> PAGEREF _Toc7276 </w:instrText>
      </w:r>
      <w:r>
        <w:rPr>
          <w:highlight w:val="none"/>
        </w:rPr>
        <w:fldChar w:fldCharType="separate"/>
      </w:r>
      <w:r>
        <w:rPr>
          <w:highlight w:val="none"/>
        </w:rPr>
        <w:t>6</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_Toc3821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1. 总则</w:t>
      </w:r>
      <w:r>
        <w:rPr>
          <w:highlight w:val="none"/>
        </w:rPr>
        <w:tab/>
      </w:r>
      <w:r>
        <w:rPr>
          <w:highlight w:val="none"/>
        </w:rPr>
        <w:fldChar w:fldCharType="begin"/>
      </w:r>
      <w:r>
        <w:rPr>
          <w:highlight w:val="none"/>
        </w:rPr>
        <w:instrText xml:space="preserve"> PAGEREF _Toc3821 </w:instrText>
      </w:r>
      <w:r>
        <w:rPr>
          <w:highlight w:val="none"/>
        </w:rPr>
        <w:fldChar w:fldCharType="separate"/>
      </w:r>
      <w:r>
        <w:rPr>
          <w:highlight w:val="none"/>
        </w:rPr>
        <w:t>10</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_Toc25480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2. 招标文件</w:t>
      </w:r>
      <w:r>
        <w:rPr>
          <w:highlight w:val="none"/>
        </w:rPr>
        <w:tab/>
      </w:r>
      <w:r>
        <w:rPr>
          <w:highlight w:val="none"/>
        </w:rPr>
        <w:fldChar w:fldCharType="begin"/>
      </w:r>
      <w:r>
        <w:rPr>
          <w:highlight w:val="none"/>
        </w:rPr>
        <w:instrText xml:space="preserve"> PAGEREF _Toc25480 </w:instrText>
      </w:r>
      <w:r>
        <w:rPr>
          <w:highlight w:val="none"/>
        </w:rPr>
        <w:fldChar w:fldCharType="separate"/>
      </w:r>
      <w:r>
        <w:rPr>
          <w:highlight w:val="none"/>
        </w:rPr>
        <w:t>13</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_Toc21521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3. 投标文件</w:t>
      </w:r>
      <w:r>
        <w:rPr>
          <w:highlight w:val="none"/>
        </w:rPr>
        <w:tab/>
      </w:r>
      <w:r>
        <w:rPr>
          <w:highlight w:val="none"/>
        </w:rPr>
        <w:fldChar w:fldCharType="begin"/>
      </w:r>
      <w:r>
        <w:rPr>
          <w:highlight w:val="none"/>
        </w:rPr>
        <w:instrText xml:space="preserve"> PAGEREF _Toc21521 </w:instrText>
      </w:r>
      <w:r>
        <w:rPr>
          <w:highlight w:val="none"/>
        </w:rPr>
        <w:fldChar w:fldCharType="separate"/>
      </w:r>
      <w:r>
        <w:rPr>
          <w:highlight w:val="none"/>
        </w:rPr>
        <w:t>14</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_Toc8027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4. 投标</w:t>
      </w:r>
      <w:r>
        <w:rPr>
          <w:highlight w:val="none"/>
        </w:rPr>
        <w:tab/>
      </w:r>
      <w:r>
        <w:rPr>
          <w:highlight w:val="none"/>
        </w:rPr>
        <w:fldChar w:fldCharType="begin"/>
      </w:r>
      <w:r>
        <w:rPr>
          <w:highlight w:val="none"/>
        </w:rPr>
        <w:instrText xml:space="preserve"> PAGEREF _Toc8027 </w:instrText>
      </w:r>
      <w:r>
        <w:rPr>
          <w:highlight w:val="none"/>
        </w:rPr>
        <w:fldChar w:fldCharType="separate"/>
      </w:r>
      <w:r>
        <w:rPr>
          <w:highlight w:val="none"/>
        </w:rPr>
        <w:t>17</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_Toc28414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5. 开标</w:t>
      </w:r>
      <w:r>
        <w:rPr>
          <w:highlight w:val="none"/>
        </w:rPr>
        <w:tab/>
      </w:r>
      <w:r>
        <w:rPr>
          <w:highlight w:val="none"/>
        </w:rPr>
        <w:fldChar w:fldCharType="begin"/>
      </w:r>
      <w:r>
        <w:rPr>
          <w:highlight w:val="none"/>
        </w:rPr>
        <w:instrText xml:space="preserve"> PAGEREF _Toc28414 </w:instrText>
      </w:r>
      <w:r>
        <w:rPr>
          <w:highlight w:val="none"/>
        </w:rPr>
        <w:fldChar w:fldCharType="separate"/>
      </w:r>
      <w:r>
        <w:rPr>
          <w:highlight w:val="none"/>
        </w:rPr>
        <w:t>17</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_Toc4861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6. 评标</w:t>
      </w:r>
      <w:r>
        <w:rPr>
          <w:highlight w:val="none"/>
        </w:rPr>
        <w:tab/>
      </w:r>
      <w:r>
        <w:rPr>
          <w:highlight w:val="none"/>
        </w:rPr>
        <w:fldChar w:fldCharType="begin"/>
      </w:r>
      <w:r>
        <w:rPr>
          <w:highlight w:val="none"/>
        </w:rPr>
        <w:instrText xml:space="preserve"> PAGEREF _Toc4861 </w:instrText>
      </w:r>
      <w:r>
        <w:rPr>
          <w:highlight w:val="none"/>
        </w:rPr>
        <w:fldChar w:fldCharType="separate"/>
      </w:r>
      <w:r>
        <w:rPr>
          <w:highlight w:val="none"/>
        </w:rPr>
        <w:t>18</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_Toc14330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7. 合同授予</w:t>
      </w:r>
      <w:r>
        <w:rPr>
          <w:highlight w:val="none"/>
        </w:rPr>
        <w:tab/>
      </w:r>
      <w:r>
        <w:rPr>
          <w:highlight w:val="none"/>
        </w:rPr>
        <w:fldChar w:fldCharType="begin"/>
      </w:r>
      <w:r>
        <w:rPr>
          <w:highlight w:val="none"/>
        </w:rPr>
        <w:instrText xml:space="preserve"> PAGEREF _Toc14330 </w:instrText>
      </w:r>
      <w:r>
        <w:rPr>
          <w:highlight w:val="none"/>
        </w:rPr>
        <w:fldChar w:fldCharType="separate"/>
      </w:r>
      <w:r>
        <w:rPr>
          <w:highlight w:val="none"/>
        </w:rPr>
        <w:t>19</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_Toc30976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8.纪律和监督</w:t>
      </w:r>
      <w:r>
        <w:rPr>
          <w:highlight w:val="none"/>
        </w:rPr>
        <w:tab/>
      </w:r>
      <w:r>
        <w:rPr>
          <w:highlight w:val="none"/>
        </w:rPr>
        <w:fldChar w:fldCharType="begin"/>
      </w:r>
      <w:r>
        <w:rPr>
          <w:highlight w:val="none"/>
        </w:rPr>
        <w:instrText xml:space="preserve"> PAGEREF _Toc30976 </w:instrText>
      </w:r>
      <w:r>
        <w:rPr>
          <w:highlight w:val="none"/>
        </w:rPr>
        <w:fldChar w:fldCharType="separate"/>
      </w:r>
      <w:r>
        <w:rPr>
          <w:highlight w:val="none"/>
        </w:rPr>
        <w:t>20</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_Toc15659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9. 需要补充的其他内容</w:t>
      </w:r>
      <w:r>
        <w:rPr>
          <w:highlight w:val="none"/>
        </w:rPr>
        <w:tab/>
      </w:r>
      <w:r>
        <w:rPr>
          <w:highlight w:val="none"/>
        </w:rPr>
        <w:fldChar w:fldCharType="begin"/>
      </w:r>
      <w:r>
        <w:rPr>
          <w:highlight w:val="none"/>
        </w:rPr>
        <w:instrText xml:space="preserve"> PAGEREF _Toc15659 </w:instrText>
      </w:r>
      <w:r>
        <w:rPr>
          <w:highlight w:val="none"/>
        </w:rPr>
        <w:fldChar w:fldCharType="separate"/>
      </w:r>
      <w:r>
        <w:rPr>
          <w:highlight w:val="none"/>
        </w:rPr>
        <w:t>22</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_Toc21862 </w:instrText>
      </w:r>
      <w:r>
        <w:rPr>
          <w:rFonts w:hint="eastAsia" w:ascii="宋体" w:hAnsi="宋体"/>
          <w:bCs/>
          <w:szCs w:val="24"/>
          <w:highlight w:val="none"/>
          <w:shd w:val="clear" w:color="auto" w:fill="FFFFFF"/>
          <w:lang w:val="en-US" w:eastAsia="zh-CN"/>
        </w:rPr>
        <w:fldChar w:fldCharType="separate"/>
      </w:r>
      <w:r>
        <w:rPr>
          <w:spacing w:val="1"/>
          <w:position w:val="-3"/>
          <w:szCs w:val="24"/>
          <w:highlight w:val="none"/>
          <w:lang w:eastAsia="zh-CN"/>
        </w:rPr>
        <w:t>附表</w:t>
      </w:r>
      <w:r>
        <w:rPr>
          <w:rFonts w:hint="eastAsia"/>
          <w:spacing w:val="1"/>
          <w:position w:val="-3"/>
          <w:szCs w:val="24"/>
          <w:highlight w:val="none"/>
          <w:lang w:val="en-US" w:eastAsia="zh-CN"/>
        </w:rPr>
        <w:t>三</w:t>
      </w:r>
      <w:r>
        <w:rPr>
          <w:spacing w:val="1"/>
          <w:position w:val="-3"/>
          <w:szCs w:val="24"/>
          <w:highlight w:val="none"/>
          <w:lang w:eastAsia="zh-CN"/>
        </w:rPr>
        <w:t>：问题的澄清</w:t>
      </w:r>
      <w:r>
        <w:rPr>
          <w:highlight w:val="none"/>
        </w:rPr>
        <w:tab/>
      </w:r>
      <w:r>
        <w:rPr>
          <w:highlight w:val="none"/>
        </w:rPr>
        <w:fldChar w:fldCharType="begin"/>
      </w:r>
      <w:r>
        <w:rPr>
          <w:highlight w:val="none"/>
        </w:rPr>
        <w:instrText xml:space="preserve"> PAGEREF _Toc21862 </w:instrText>
      </w:r>
      <w:r>
        <w:rPr>
          <w:highlight w:val="none"/>
        </w:rPr>
        <w:fldChar w:fldCharType="separate"/>
      </w:r>
      <w:r>
        <w:rPr>
          <w:highlight w:val="none"/>
        </w:rPr>
        <w:t>24</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_Toc12081 </w:instrText>
      </w:r>
      <w:r>
        <w:rPr>
          <w:rFonts w:hint="eastAsia" w:ascii="宋体" w:hAnsi="宋体"/>
          <w:bCs/>
          <w:szCs w:val="24"/>
          <w:highlight w:val="none"/>
          <w:shd w:val="clear" w:color="auto" w:fill="FFFFFF"/>
          <w:lang w:val="en-US" w:eastAsia="zh-CN"/>
        </w:rPr>
        <w:fldChar w:fldCharType="separate"/>
      </w:r>
      <w:r>
        <w:rPr>
          <w:spacing w:val="1"/>
          <w:position w:val="-3"/>
          <w:szCs w:val="24"/>
          <w:highlight w:val="none"/>
          <w:lang w:eastAsia="zh-CN"/>
        </w:rPr>
        <w:t>附表</w:t>
      </w:r>
      <w:r>
        <w:rPr>
          <w:rFonts w:hint="eastAsia"/>
          <w:spacing w:val="1"/>
          <w:position w:val="-3"/>
          <w:szCs w:val="24"/>
          <w:highlight w:val="none"/>
          <w:lang w:val="en-US" w:eastAsia="zh-CN"/>
        </w:rPr>
        <w:t>四</w:t>
      </w:r>
      <w:r>
        <w:rPr>
          <w:spacing w:val="1"/>
          <w:position w:val="-3"/>
          <w:szCs w:val="24"/>
          <w:highlight w:val="none"/>
          <w:lang w:eastAsia="zh-CN"/>
        </w:rPr>
        <w:t>：中标通知书</w:t>
      </w:r>
      <w:r>
        <w:rPr>
          <w:highlight w:val="none"/>
        </w:rPr>
        <w:tab/>
      </w:r>
      <w:r>
        <w:rPr>
          <w:highlight w:val="none"/>
        </w:rPr>
        <w:fldChar w:fldCharType="begin"/>
      </w:r>
      <w:r>
        <w:rPr>
          <w:highlight w:val="none"/>
        </w:rPr>
        <w:instrText xml:space="preserve"> PAGEREF _Toc12081 </w:instrText>
      </w:r>
      <w:r>
        <w:rPr>
          <w:highlight w:val="none"/>
        </w:rPr>
        <w:fldChar w:fldCharType="separate"/>
      </w:r>
      <w:r>
        <w:rPr>
          <w:highlight w:val="none"/>
        </w:rPr>
        <w:t>25</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_Toc8101 </w:instrText>
      </w:r>
      <w:r>
        <w:rPr>
          <w:rFonts w:hint="eastAsia" w:ascii="宋体" w:hAnsi="宋体"/>
          <w:bCs/>
          <w:szCs w:val="24"/>
          <w:highlight w:val="none"/>
          <w:shd w:val="clear" w:color="auto" w:fill="FFFFFF"/>
          <w:lang w:val="en-US" w:eastAsia="zh-CN"/>
        </w:rPr>
        <w:fldChar w:fldCharType="separate"/>
      </w:r>
      <w:r>
        <w:rPr>
          <w:spacing w:val="1"/>
          <w:position w:val="-3"/>
          <w:szCs w:val="24"/>
          <w:highlight w:val="none"/>
          <w:lang w:eastAsia="zh-CN"/>
        </w:rPr>
        <w:t>附表</w:t>
      </w:r>
      <w:r>
        <w:rPr>
          <w:rFonts w:hint="eastAsia"/>
          <w:spacing w:val="1"/>
          <w:position w:val="-3"/>
          <w:szCs w:val="24"/>
          <w:highlight w:val="none"/>
          <w:lang w:val="en-US" w:eastAsia="zh-CN"/>
        </w:rPr>
        <w:t>五</w:t>
      </w:r>
      <w:r>
        <w:rPr>
          <w:spacing w:val="1"/>
          <w:position w:val="-3"/>
          <w:szCs w:val="24"/>
          <w:highlight w:val="none"/>
          <w:lang w:eastAsia="zh-CN"/>
        </w:rPr>
        <w:t>：中标结果通知书</w:t>
      </w:r>
      <w:r>
        <w:rPr>
          <w:highlight w:val="none"/>
        </w:rPr>
        <w:tab/>
      </w:r>
      <w:r>
        <w:rPr>
          <w:highlight w:val="none"/>
        </w:rPr>
        <w:fldChar w:fldCharType="begin"/>
      </w:r>
      <w:r>
        <w:rPr>
          <w:highlight w:val="none"/>
        </w:rPr>
        <w:instrText xml:space="preserve"> PAGEREF _Toc8101 </w:instrText>
      </w:r>
      <w:r>
        <w:rPr>
          <w:highlight w:val="none"/>
        </w:rPr>
        <w:fldChar w:fldCharType="separate"/>
      </w:r>
      <w:r>
        <w:rPr>
          <w:highlight w:val="none"/>
        </w:rPr>
        <w:t>26</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_Toc12034 </w:instrText>
      </w:r>
      <w:r>
        <w:rPr>
          <w:rFonts w:hint="eastAsia" w:ascii="宋体" w:hAnsi="宋体"/>
          <w:bCs/>
          <w:szCs w:val="24"/>
          <w:highlight w:val="none"/>
          <w:shd w:val="clear" w:color="auto" w:fill="FFFFFF"/>
          <w:lang w:val="en-US" w:eastAsia="zh-CN"/>
        </w:rPr>
        <w:fldChar w:fldCharType="separate"/>
      </w:r>
      <w:r>
        <w:rPr>
          <w:spacing w:val="1"/>
          <w:position w:val="-3"/>
          <w:szCs w:val="24"/>
          <w:highlight w:val="none"/>
          <w:lang w:eastAsia="zh-CN"/>
        </w:rPr>
        <w:t>附表</w:t>
      </w:r>
      <w:r>
        <w:rPr>
          <w:rFonts w:hint="eastAsia"/>
          <w:spacing w:val="1"/>
          <w:position w:val="-3"/>
          <w:szCs w:val="24"/>
          <w:highlight w:val="none"/>
          <w:lang w:val="en-US" w:eastAsia="zh-CN"/>
        </w:rPr>
        <w:t>六</w:t>
      </w:r>
      <w:r>
        <w:rPr>
          <w:spacing w:val="1"/>
          <w:position w:val="-3"/>
          <w:szCs w:val="24"/>
          <w:highlight w:val="none"/>
          <w:lang w:eastAsia="zh-CN"/>
        </w:rPr>
        <w:t>：确认通知</w:t>
      </w:r>
      <w:r>
        <w:rPr>
          <w:highlight w:val="none"/>
        </w:rPr>
        <w:tab/>
      </w:r>
      <w:r>
        <w:rPr>
          <w:highlight w:val="none"/>
        </w:rPr>
        <w:fldChar w:fldCharType="begin"/>
      </w:r>
      <w:r>
        <w:rPr>
          <w:highlight w:val="none"/>
        </w:rPr>
        <w:instrText xml:space="preserve"> PAGEREF _Toc12034 </w:instrText>
      </w:r>
      <w:r>
        <w:rPr>
          <w:highlight w:val="none"/>
        </w:rPr>
        <w:fldChar w:fldCharType="separate"/>
      </w:r>
      <w:r>
        <w:rPr>
          <w:highlight w:val="none"/>
        </w:rPr>
        <w:t>27</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3"/>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_Toc2175 </w:instrText>
      </w:r>
      <w:r>
        <w:rPr>
          <w:rFonts w:hint="eastAsia" w:ascii="宋体" w:hAnsi="宋体"/>
          <w:bCs/>
          <w:szCs w:val="24"/>
          <w:highlight w:val="none"/>
          <w:shd w:val="clear" w:color="auto" w:fill="FFFFFF"/>
          <w:lang w:val="en-US" w:eastAsia="zh-CN"/>
        </w:rPr>
        <w:fldChar w:fldCharType="separate"/>
      </w:r>
      <w:r>
        <w:rPr>
          <w:rFonts w:hint="eastAsia"/>
          <w:bCs w:val="0"/>
          <w:szCs w:val="40"/>
          <w:highlight w:val="none"/>
          <w:lang w:val="en-US" w:eastAsia="zh-CN"/>
        </w:rPr>
        <w:t>第三章 评标方法</w:t>
      </w:r>
      <w:r>
        <w:rPr>
          <w:highlight w:val="none"/>
        </w:rPr>
        <w:tab/>
      </w:r>
      <w:r>
        <w:rPr>
          <w:highlight w:val="none"/>
        </w:rPr>
        <w:fldChar w:fldCharType="begin"/>
      </w:r>
      <w:r>
        <w:rPr>
          <w:highlight w:val="none"/>
        </w:rPr>
        <w:instrText xml:space="preserve"> PAGEREF _Toc2175 </w:instrText>
      </w:r>
      <w:r>
        <w:rPr>
          <w:highlight w:val="none"/>
        </w:rPr>
        <w:fldChar w:fldCharType="separate"/>
      </w:r>
      <w:r>
        <w:rPr>
          <w:highlight w:val="none"/>
        </w:rPr>
        <w:t>28</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_Toc3640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highlight w:val="none"/>
          <w:lang w:val="en-US" w:eastAsia="zh-CN"/>
        </w:rPr>
        <w:t>评标方法前附表</w:t>
      </w:r>
      <w:r>
        <w:rPr>
          <w:highlight w:val="none"/>
        </w:rPr>
        <w:tab/>
      </w:r>
      <w:r>
        <w:rPr>
          <w:highlight w:val="none"/>
        </w:rPr>
        <w:fldChar w:fldCharType="begin"/>
      </w:r>
      <w:r>
        <w:rPr>
          <w:highlight w:val="none"/>
        </w:rPr>
        <w:instrText xml:space="preserve"> PAGEREF _Toc3640 </w:instrText>
      </w:r>
      <w:r>
        <w:rPr>
          <w:highlight w:val="none"/>
        </w:rPr>
        <w:fldChar w:fldCharType="separate"/>
      </w:r>
      <w:r>
        <w:rPr>
          <w:highlight w:val="none"/>
        </w:rPr>
        <w:t>29</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rFonts w:hint="default"/>
          <w:highlight w:val="none"/>
          <w:lang w:val="en-US"/>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_Toc2990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bCs/>
          <w:kern w:val="2"/>
          <w:szCs w:val="28"/>
          <w:highlight w:val="none"/>
          <w:lang w:val="en-US" w:eastAsia="zh-CN" w:bidi="ar-SA"/>
        </w:rPr>
        <w:t>二.评 分 标 准（商务技术）</w:t>
      </w:r>
      <w:r>
        <w:rPr>
          <w:highlight w:val="none"/>
        </w:rPr>
        <w:tab/>
      </w:r>
      <w:r>
        <w:rPr>
          <w:rFonts w:hint="eastAsia" w:ascii="宋体" w:hAnsi="宋体"/>
          <w:bCs/>
          <w:color w:val="000000"/>
          <w:szCs w:val="24"/>
          <w:highlight w:val="none"/>
          <w:shd w:val="clear" w:color="auto" w:fill="FFFFFF"/>
          <w:lang w:val="en-US" w:eastAsia="zh-CN"/>
        </w:rPr>
        <w:fldChar w:fldCharType="end"/>
      </w:r>
      <w:r>
        <w:rPr>
          <w:rFonts w:hint="eastAsia" w:ascii="宋体" w:hAnsi="宋体"/>
          <w:bCs/>
          <w:color w:val="000000"/>
          <w:szCs w:val="24"/>
          <w:highlight w:val="none"/>
          <w:shd w:val="clear" w:color="auto" w:fill="FFFFFF"/>
          <w:lang w:val="en-US" w:eastAsia="zh-CN"/>
        </w:rPr>
        <w:t>31</w:t>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_Toc22488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21"/>
          <w:highlight w:val="none"/>
          <w:lang w:val="en-US" w:eastAsia="zh-CN"/>
        </w:rPr>
        <w:t>1. 评标方法</w:t>
      </w:r>
      <w:r>
        <w:rPr>
          <w:highlight w:val="none"/>
        </w:rPr>
        <w:tab/>
      </w:r>
      <w:r>
        <w:rPr>
          <w:highlight w:val="none"/>
        </w:rPr>
        <w:fldChar w:fldCharType="begin"/>
      </w:r>
      <w:r>
        <w:rPr>
          <w:highlight w:val="none"/>
        </w:rPr>
        <w:instrText xml:space="preserve"> PAGEREF _Toc22488 </w:instrText>
      </w:r>
      <w:r>
        <w:rPr>
          <w:highlight w:val="none"/>
        </w:rPr>
        <w:fldChar w:fldCharType="separate"/>
      </w:r>
      <w:r>
        <w:rPr>
          <w:highlight w:val="none"/>
        </w:rPr>
        <w:t>31</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_Toc5222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21"/>
          <w:highlight w:val="none"/>
          <w:lang w:val="en-US" w:eastAsia="zh-CN"/>
        </w:rPr>
        <w:t>2. 评审标准</w:t>
      </w:r>
      <w:r>
        <w:rPr>
          <w:highlight w:val="none"/>
        </w:rPr>
        <w:tab/>
      </w:r>
      <w:r>
        <w:rPr>
          <w:highlight w:val="none"/>
        </w:rPr>
        <w:fldChar w:fldCharType="begin"/>
      </w:r>
      <w:r>
        <w:rPr>
          <w:highlight w:val="none"/>
        </w:rPr>
        <w:instrText xml:space="preserve"> PAGEREF _Toc5222 </w:instrText>
      </w:r>
      <w:r>
        <w:rPr>
          <w:highlight w:val="none"/>
        </w:rPr>
        <w:fldChar w:fldCharType="separate"/>
      </w:r>
      <w:r>
        <w:rPr>
          <w:highlight w:val="none"/>
        </w:rPr>
        <w:t>31</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_Toc28551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21"/>
          <w:highlight w:val="none"/>
          <w:lang w:val="en-US" w:eastAsia="zh-CN"/>
        </w:rPr>
        <w:t>3. 评标程序</w:t>
      </w:r>
      <w:r>
        <w:rPr>
          <w:highlight w:val="none"/>
        </w:rPr>
        <w:tab/>
      </w:r>
      <w:r>
        <w:rPr>
          <w:highlight w:val="none"/>
        </w:rPr>
        <w:fldChar w:fldCharType="begin"/>
      </w:r>
      <w:r>
        <w:rPr>
          <w:highlight w:val="none"/>
        </w:rPr>
        <w:instrText xml:space="preserve"> PAGEREF _Toc28551 </w:instrText>
      </w:r>
      <w:r>
        <w:rPr>
          <w:highlight w:val="none"/>
        </w:rPr>
        <w:fldChar w:fldCharType="separate"/>
      </w:r>
      <w:r>
        <w:rPr>
          <w:highlight w:val="none"/>
        </w:rPr>
        <w:t>32</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_Toc4084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52"/>
          <w:highlight w:val="none"/>
          <w:lang w:val="en-US" w:eastAsia="zh-CN"/>
        </w:rPr>
        <w:t>第四章 合同条款格式</w:t>
      </w:r>
      <w:r>
        <w:rPr>
          <w:highlight w:val="none"/>
        </w:rPr>
        <w:tab/>
      </w:r>
      <w:r>
        <w:rPr>
          <w:highlight w:val="none"/>
        </w:rPr>
        <w:fldChar w:fldCharType="begin"/>
      </w:r>
      <w:r>
        <w:rPr>
          <w:highlight w:val="none"/>
        </w:rPr>
        <w:instrText xml:space="preserve"> PAGEREF _Toc4084 </w:instrText>
      </w:r>
      <w:r>
        <w:rPr>
          <w:highlight w:val="none"/>
        </w:rPr>
        <w:fldChar w:fldCharType="separate"/>
      </w:r>
      <w:r>
        <w:rPr>
          <w:highlight w:val="none"/>
        </w:rPr>
        <w:t>34</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_Toc11444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22"/>
          <w:highlight w:val="none"/>
          <w:lang w:val="en-US" w:eastAsia="zh-CN"/>
        </w:rPr>
        <w:t>第一节  通用合同条款</w:t>
      </w:r>
      <w:r>
        <w:rPr>
          <w:highlight w:val="none"/>
        </w:rPr>
        <w:tab/>
      </w:r>
      <w:r>
        <w:rPr>
          <w:highlight w:val="none"/>
        </w:rPr>
        <w:fldChar w:fldCharType="begin"/>
      </w:r>
      <w:r>
        <w:rPr>
          <w:highlight w:val="none"/>
        </w:rPr>
        <w:instrText xml:space="preserve"> PAGEREF _Toc11444 </w:instrText>
      </w:r>
      <w:r>
        <w:rPr>
          <w:highlight w:val="none"/>
        </w:rPr>
        <w:fldChar w:fldCharType="separate"/>
      </w:r>
      <w:r>
        <w:rPr>
          <w:highlight w:val="none"/>
        </w:rPr>
        <w:t>35</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rFonts w:hint="default"/>
          <w:highlight w:val="none"/>
          <w:lang w:val="en-US"/>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_Toc25106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22"/>
          <w:highlight w:val="none"/>
        </w:rPr>
        <w:t>第二节</w:t>
      </w:r>
      <w:r>
        <w:rPr>
          <w:rFonts w:hint="eastAsia" w:asciiTheme="majorEastAsia" w:hAnsiTheme="majorEastAsia" w:eastAsiaTheme="majorEastAsia" w:cstheme="majorEastAsia"/>
          <w:szCs w:val="22"/>
          <w:highlight w:val="none"/>
          <w:lang w:val="en-US" w:eastAsia="zh-CN"/>
        </w:rPr>
        <w:t xml:space="preserve">  </w:t>
      </w:r>
      <w:r>
        <w:rPr>
          <w:rFonts w:hint="eastAsia" w:asciiTheme="majorEastAsia" w:hAnsiTheme="majorEastAsia" w:eastAsiaTheme="majorEastAsia" w:cstheme="majorEastAsia"/>
          <w:szCs w:val="22"/>
          <w:highlight w:val="none"/>
        </w:rPr>
        <w:t>合同</w:t>
      </w:r>
      <w:r>
        <w:rPr>
          <w:rFonts w:hint="eastAsia" w:asciiTheme="majorEastAsia" w:hAnsiTheme="majorEastAsia" w:eastAsiaTheme="majorEastAsia" w:cstheme="majorEastAsia"/>
          <w:szCs w:val="22"/>
          <w:highlight w:val="none"/>
          <w:lang w:eastAsia="zh-CN"/>
        </w:rPr>
        <w:t>特殊</w:t>
      </w:r>
      <w:r>
        <w:rPr>
          <w:rFonts w:hint="eastAsia" w:asciiTheme="majorEastAsia" w:hAnsiTheme="majorEastAsia" w:eastAsiaTheme="majorEastAsia" w:cstheme="majorEastAsia"/>
          <w:szCs w:val="22"/>
          <w:highlight w:val="none"/>
        </w:rPr>
        <w:t>条款</w:t>
      </w:r>
      <w:r>
        <w:rPr>
          <w:highlight w:val="none"/>
        </w:rPr>
        <w:tab/>
      </w:r>
      <w:r>
        <w:rPr>
          <w:rFonts w:hint="eastAsia" w:ascii="宋体" w:hAnsi="宋体"/>
          <w:bCs/>
          <w:color w:val="000000"/>
          <w:szCs w:val="24"/>
          <w:highlight w:val="none"/>
          <w:shd w:val="clear" w:color="auto" w:fill="FFFFFF"/>
          <w:lang w:val="en-US" w:eastAsia="zh-CN"/>
        </w:rPr>
        <w:fldChar w:fldCharType="end"/>
      </w:r>
      <w:r>
        <w:rPr>
          <w:rFonts w:hint="eastAsia" w:ascii="宋体" w:hAnsi="宋体"/>
          <w:bCs/>
          <w:color w:val="000000"/>
          <w:szCs w:val="24"/>
          <w:highlight w:val="none"/>
          <w:shd w:val="clear" w:color="auto" w:fill="FFFFFF"/>
          <w:lang w:val="en-US" w:eastAsia="zh-CN"/>
        </w:rPr>
        <w:t>42</w:t>
      </w:r>
    </w:p>
    <w:p>
      <w:pPr>
        <w:pStyle w:val="13"/>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_Toc19977 </w:instrText>
      </w:r>
      <w:r>
        <w:rPr>
          <w:rFonts w:hint="eastAsia" w:ascii="宋体" w:hAnsi="宋体"/>
          <w:bCs/>
          <w:szCs w:val="24"/>
          <w:highlight w:val="none"/>
          <w:shd w:val="clear" w:color="auto" w:fill="FFFFFF"/>
          <w:lang w:val="en-US" w:eastAsia="zh-CN"/>
        </w:rPr>
        <w:fldChar w:fldCharType="separate"/>
      </w:r>
      <w:r>
        <w:rPr>
          <w:rFonts w:hint="eastAsia"/>
          <w:szCs w:val="40"/>
          <w:highlight w:val="none"/>
          <w:lang w:val="en-US" w:eastAsia="zh-CN"/>
        </w:rPr>
        <w:t>第五章  技术标准和要求</w:t>
      </w:r>
      <w:r>
        <w:rPr>
          <w:highlight w:val="none"/>
        </w:rPr>
        <w:tab/>
      </w:r>
      <w:r>
        <w:rPr>
          <w:highlight w:val="none"/>
        </w:rPr>
        <w:fldChar w:fldCharType="begin"/>
      </w:r>
      <w:r>
        <w:rPr>
          <w:highlight w:val="none"/>
        </w:rPr>
        <w:instrText xml:space="preserve"> PAGEREF _Toc19977 </w:instrText>
      </w:r>
      <w:r>
        <w:rPr>
          <w:highlight w:val="none"/>
        </w:rPr>
        <w:fldChar w:fldCharType="separate"/>
      </w:r>
      <w:r>
        <w:rPr>
          <w:highlight w:val="none"/>
        </w:rPr>
        <w:t>44</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3"/>
        <w:tabs>
          <w:tab w:val="right" w:leader="dot" w:pos="8306"/>
        </w:tabs>
        <w:rPr>
          <w:highlight w:val="none"/>
        </w:rPr>
      </w:pPr>
      <w:r>
        <w:rPr>
          <w:rFonts w:hint="eastAsia" w:ascii="宋体" w:hAnsi="宋体"/>
          <w:bCs/>
          <w:color w:val="000000"/>
          <w:szCs w:val="24"/>
          <w:highlight w:val="none"/>
          <w:shd w:val="clear" w:color="auto" w:fill="FFFFFF"/>
          <w:lang w:val="en-US" w:eastAsia="zh-CN"/>
        </w:rPr>
        <w:fldChar w:fldCharType="begin"/>
      </w:r>
      <w:r>
        <w:rPr>
          <w:rFonts w:hint="eastAsia" w:ascii="宋体" w:hAnsi="宋体"/>
          <w:bCs/>
          <w:szCs w:val="24"/>
          <w:highlight w:val="none"/>
          <w:shd w:val="clear" w:color="auto" w:fill="FFFFFF"/>
          <w:lang w:val="en-US" w:eastAsia="zh-CN"/>
        </w:rPr>
        <w:instrText xml:space="preserve"> HYPERLINK \l _Toc6429 </w:instrText>
      </w:r>
      <w:r>
        <w:rPr>
          <w:rFonts w:hint="eastAsia" w:ascii="宋体" w:hAnsi="宋体"/>
          <w:bCs/>
          <w:szCs w:val="24"/>
          <w:highlight w:val="none"/>
          <w:shd w:val="clear" w:color="auto" w:fill="FFFFFF"/>
          <w:lang w:val="en-US" w:eastAsia="zh-CN"/>
        </w:rPr>
        <w:fldChar w:fldCharType="separate"/>
      </w:r>
      <w:r>
        <w:rPr>
          <w:rFonts w:hint="eastAsia" w:asciiTheme="majorEastAsia" w:hAnsiTheme="majorEastAsia" w:eastAsiaTheme="majorEastAsia" w:cstheme="majorEastAsia"/>
          <w:szCs w:val="72"/>
          <w:highlight w:val="none"/>
          <w:lang w:val="en-US" w:eastAsia="zh-CN"/>
        </w:rPr>
        <w:t>第六章 投标文件格式</w:t>
      </w:r>
      <w:r>
        <w:rPr>
          <w:highlight w:val="none"/>
        </w:rPr>
        <w:tab/>
      </w:r>
      <w:r>
        <w:rPr>
          <w:highlight w:val="none"/>
        </w:rPr>
        <w:fldChar w:fldCharType="begin"/>
      </w:r>
      <w:r>
        <w:rPr>
          <w:highlight w:val="none"/>
        </w:rPr>
        <w:instrText xml:space="preserve"> PAGEREF _Toc6429 </w:instrText>
      </w:r>
      <w:r>
        <w:rPr>
          <w:highlight w:val="none"/>
        </w:rPr>
        <w:fldChar w:fldCharType="separate"/>
      </w:r>
      <w:r>
        <w:rPr>
          <w:highlight w:val="none"/>
        </w:rPr>
        <w:t>47</w:t>
      </w:r>
      <w:r>
        <w:rPr>
          <w:highlight w:val="none"/>
        </w:rPr>
        <w:fldChar w:fldCharType="end"/>
      </w:r>
      <w:r>
        <w:rPr>
          <w:rFonts w:hint="eastAsia" w:ascii="宋体" w:hAnsi="宋体"/>
          <w:bCs/>
          <w:color w:val="000000"/>
          <w:szCs w:val="24"/>
          <w:highlight w:val="none"/>
          <w:shd w:val="clear" w:color="auto" w:fill="FFFFFF"/>
          <w:lang w:val="en-US" w:eastAsia="zh-CN"/>
        </w:rPr>
        <w:fldChar w:fldCharType="end"/>
      </w:r>
    </w:p>
    <w:p>
      <w:pPr>
        <w:pStyle w:val="15"/>
        <w:tabs>
          <w:tab w:val="right" w:leader="dot" w:pos="8306"/>
        </w:tabs>
        <w:rPr>
          <w:highlight w:val="none"/>
        </w:rPr>
      </w:pPr>
    </w:p>
    <w:p>
      <w:pPr>
        <w:spacing w:line="360" w:lineRule="auto"/>
        <w:jc w:val="center"/>
        <w:rPr>
          <w:rFonts w:hint="eastAsia" w:ascii="宋体" w:hAnsi="宋体" w:eastAsia="宋体" w:cs="宋体"/>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宋体" w:hAnsi="宋体"/>
          <w:bCs/>
          <w:color w:val="000000"/>
          <w:szCs w:val="24"/>
          <w:highlight w:val="none"/>
          <w:shd w:val="clear" w:color="auto" w:fill="FFFFFF"/>
          <w:lang w:val="en-US" w:eastAsia="zh-CN"/>
        </w:rPr>
        <w:fldChar w:fldCharType="end"/>
      </w:r>
    </w:p>
    <w:p>
      <w:pPr>
        <w:rPr>
          <w:rFonts w:hint="eastAsia"/>
          <w:highlight w:val="none"/>
          <w:lang w:val="en-US" w:eastAsia="zh-CN"/>
        </w:rPr>
      </w:pPr>
    </w:p>
    <w:p>
      <w:pPr>
        <w:pStyle w:val="2"/>
        <w:jc w:val="center"/>
        <w:rPr>
          <w:rFonts w:hint="eastAsia" w:ascii="宋体" w:hAnsi="宋体" w:eastAsia="宋体" w:cs="宋体"/>
          <w:highlight w:val="none"/>
          <w:lang w:val="en-US" w:eastAsia="zh-CN"/>
        </w:rPr>
      </w:pPr>
    </w:p>
    <w:p>
      <w:pPr>
        <w:pStyle w:val="2"/>
        <w:jc w:val="center"/>
        <w:rPr>
          <w:rFonts w:hint="eastAsia" w:ascii="宋体" w:hAnsi="宋体" w:eastAsia="宋体" w:cs="宋体"/>
          <w:highlight w:val="none"/>
          <w:lang w:val="en-US" w:eastAsia="zh-CN"/>
        </w:rPr>
      </w:pPr>
    </w:p>
    <w:p>
      <w:pPr>
        <w:pStyle w:val="2"/>
        <w:jc w:val="center"/>
        <w:rPr>
          <w:rFonts w:hint="eastAsia" w:ascii="宋体" w:hAnsi="宋体" w:eastAsia="宋体" w:cs="宋体"/>
          <w:highlight w:val="none"/>
          <w:lang w:val="en-US" w:eastAsia="zh-CN"/>
        </w:rPr>
      </w:pPr>
    </w:p>
    <w:p>
      <w:pPr>
        <w:pStyle w:val="2"/>
        <w:jc w:val="center"/>
        <w:rPr>
          <w:rFonts w:hint="eastAsia" w:ascii="宋体" w:hAnsi="宋体" w:eastAsia="宋体" w:cs="宋体"/>
          <w:highlight w:val="none"/>
          <w:lang w:val="en-US" w:eastAsia="zh-CN"/>
        </w:rPr>
      </w:pPr>
    </w:p>
    <w:p>
      <w:pPr>
        <w:pStyle w:val="2"/>
        <w:jc w:val="center"/>
        <w:rPr>
          <w:rFonts w:hint="eastAsia" w:ascii="宋体" w:hAnsi="宋体" w:eastAsia="宋体" w:cs="宋体"/>
          <w:highlight w:val="none"/>
          <w:lang w:val="en-US" w:eastAsia="zh-CN"/>
        </w:rPr>
      </w:pPr>
    </w:p>
    <w:p>
      <w:pPr>
        <w:pStyle w:val="2"/>
        <w:jc w:val="center"/>
        <w:rPr>
          <w:rFonts w:hint="eastAsia" w:ascii="宋体" w:hAnsi="宋体" w:eastAsia="宋体" w:cs="宋体"/>
          <w:sz w:val="72"/>
          <w:szCs w:val="40"/>
          <w:highlight w:val="none"/>
          <w:lang w:val="en-US" w:eastAsia="zh-CN"/>
        </w:rPr>
      </w:pPr>
      <w:bookmarkStart w:id="0" w:name="_Toc29379"/>
      <w:r>
        <w:rPr>
          <w:rFonts w:hint="eastAsia" w:ascii="宋体" w:hAnsi="宋体" w:eastAsia="宋体" w:cs="宋体"/>
          <w:sz w:val="72"/>
          <w:szCs w:val="40"/>
          <w:highlight w:val="none"/>
          <w:lang w:val="en-US" w:eastAsia="zh-CN"/>
        </w:rPr>
        <w:t>第一章  招标公告</w:t>
      </w:r>
      <w:bookmarkEnd w:id="0"/>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center"/>
        <w:rPr>
          <w:rFonts w:hint="eastAsia" w:ascii="宋体" w:hAnsi="宋体"/>
          <w:b w:val="0"/>
          <w:bCs/>
          <w:color w:val="000000"/>
          <w:sz w:val="28"/>
          <w:highlight w:val="none"/>
          <w:shd w:val="clear" w:color="auto" w:fill="FFFFFF"/>
        </w:rPr>
      </w:pPr>
    </w:p>
    <w:p>
      <w:pPr>
        <w:shd w:val="solid" w:color="FFFFFF" w:fill="auto"/>
        <w:autoSpaceDN w:val="0"/>
        <w:spacing w:line="480" w:lineRule="auto"/>
        <w:jc w:val="both"/>
        <w:rPr>
          <w:rFonts w:hint="eastAsia" w:ascii="宋体" w:hAnsi="宋体"/>
          <w:b w:val="0"/>
          <w:bCs/>
          <w:color w:val="000000"/>
          <w:sz w:val="28"/>
          <w:highlight w:val="none"/>
          <w:shd w:val="clear" w:color="auto" w:fill="FFFFFF"/>
        </w:rPr>
      </w:pPr>
    </w:p>
    <w:p>
      <w:pPr>
        <w:shd w:val="solid" w:color="FFFFFF" w:fill="auto"/>
        <w:autoSpaceDN w:val="0"/>
        <w:spacing w:line="480" w:lineRule="auto"/>
        <w:ind w:left="-15" w:leftChars="-7" w:right="-92" w:rightChars="-44" w:firstLine="14" w:firstLineChars="5"/>
        <w:jc w:val="center"/>
        <w:rPr>
          <w:rFonts w:ascii="宋体"/>
          <w:b/>
          <w:sz w:val="28"/>
          <w:highlight w:val="none"/>
          <w:u w:val="none"/>
          <w:shd w:val="clear" w:color="auto" w:fill="FFFFFF"/>
        </w:rPr>
      </w:pPr>
      <w:r>
        <w:rPr>
          <w:rFonts w:hint="eastAsia" w:ascii="宋体" w:hAnsi="宋体"/>
          <w:b/>
          <w:sz w:val="28"/>
          <w:highlight w:val="none"/>
          <w:u w:val="none"/>
          <w:shd w:val="clear" w:color="auto" w:fill="FFFFFF"/>
        </w:rPr>
        <w:t>新疆医科大学康复医学院(康复医学中心)地下污水池设备采购安装施工项目招标公告</w:t>
      </w:r>
    </w:p>
    <w:p>
      <w:pPr>
        <w:spacing w:line="360" w:lineRule="auto"/>
        <w:ind w:left="-15" w:leftChars="-7" w:right="-92" w:rightChars="-44" w:firstLine="487" w:firstLineChars="203"/>
        <w:rPr>
          <w:rFonts w:ascii="宋体" w:cs="宋体"/>
          <w:sz w:val="24"/>
          <w:highlight w:val="none"/>
        </w:rPr>
      </w:pPr>
      <w:r>
        <w:rPr>
          <w:rFonts w:hint="eastAsia" w:ascii="宋体" w:hAnsi="宋体" w:cs="宋体"/>
          <w:sz w:val="24"/>
          <w:highlight w:val="none"/>
          <w:u w:val="single"/>
          <w:lang w:eastAsia="zh-CN"/>
        </w:rPr>
        <w:t>华诚博远工程咨询有限公司</w:t>
      </w:r>
      <w:r>
        <w:rPr>
          <w:rFonts w:hint="eastAsia" w:ascii="宋体" w:hAnsi="宋体" w:cs="宋体"/>
          <w:sz w:val="24"/>
          <w:highlight w:val="none"/>
          <w:shd w:val="clear" w:color="auto" w:fill="FFFFFF"/>
        </w:rPr>
        <w:t>受</w:t>
      </w:r>
      <w:r>
        <w:rPr>
          <w:rFonts w:hint="eastAsia" w:ascii="宋体" w:hAnsi="宋体" w:cs="宋体"/>
          <w:sz w:val="24"/>
          <w:highlight w:val="none"/>
          <w:u w:val="single"/>
          <w:shd w:val="clear" w:color="auto" w:fill="FFFFFF"/>
        </w:rPr>
        <w:t>新疆医科大学第一附属医院</w:t>
      </w:r>
      <w:r>
        <w:rPr>
          <w:rFonts w:hint="eastAsia" w:ascii="宋体" w:hAnsi="宋体" w:cs="宋体"/>
          <w:sz w:val="24"/>
          <w:highlight w:val="none"/>
          <w:shd w:val="clear" w:color="auto" w:fill="FFFFFF"/>
        </w:rPr>
        <w:t>的委托，根据《中华人民共和国政府采购法》、《中华人民共和国政府采购法实施条例》、《政府采购货物和服务招标投标管理办法》等有关法律法规的规定对</w:t>
      </w:r>
      <w:r>
        <w:rPr>
          <w:rFonts w:hint="eastAsia" w:ascii="宋体" w:hAnsi="宋体" w:cs="宋体"/>
          <w:sz w:val="24"/>
          <w:highlight w:val="none"/>
          <w:u w:val="single"/>
          <w:shd w:val="clear" w:color="auto" w:fill="FFFFFF"/>
        </w:rPr>
        <w:t>新疆医科大学康复医学院(康复医学中心)地下污水池设备采购安装施工项目</w:t>
      </w:r>
      <w:r>
        <w:rPr>
          <w:rFonts w:hint="eastAsia" w:ascii="宋体" w:hAnsi="宋体" w:cs="宋体"/>
          <w:sz w:val="24"/>
          <w:highlight w:val="none"/>
          <w:shd w:val="clear" w:color="auto" w:fill="FFFFFF"/>
        </w:rPr>
        <w:t>进行招标</w:t>
      </w:r>
      <w:r>
        <w:rPr>
          <w:rFonts w:hint="eastAsia" w:ascii="宋体" w:hAnsi="宋体" w:cs="宋体"/>
          <w:sz w:val="24"/>
          <w:highlight w:val="none"/>
        </w:rPr>
        <w:t>，招标方式为</w:t>
      </w:r>
      <w:r>
        <w:rPr>
          <w:rFonts w:hint="eastAsia" w:ascii="宋体" w:hAnsi="宋体" w:cs="宋体"/>
          <w:sz w:val="24"/>
          <w:highlight w:val="none"/>
          <w:u w:val="single"/>
        </w:rPr>
        <w:t>公开招标</w:t>
      </w:r>
      <w:r>
        <w:rPr>
          <w:rFonts w:hint="eastAsia" w:ascii="宋体" w:hAnsi="宋体" w:cs="宋体"/>
          <w:sz w:val="24"/>
          <w:highlight w:val="none"/>
        </w:rPr>
        <w:t>，现欢迎符合要求的</w:t>
      </w:r>
      <w:r>
        <w:rPr>
          <w:rFonts w:hint="eastAsia" w:ascii="宋体" w:hAnsi="宋体" w:cs="宋体"/>
          <w:sz w:val="24"/>
          <w:highlight w:val="none"/>
          <w:lang w:eastAsia="zh-CN"/>
        </w:rPr>
        <w:t>投标人</w:t>
      </w:r>
      <w:r>
        <w:rPr>
          <w:rFonts w:hint="eastAsia" w:ascii="宋体" w:hAnsi="宋体" w:cs="宋体"/>
          <w:sz w:val="24"/>
          <w:highlight w:val="none"/>
        </w:rPr>
        <w:t>参与本次招标活动。</w:t>
      </w:r>
    </w:p>
    <w:p>
      <w:pPr>
        <w:numPr>
          <w:ilvl w:val="0"/>
          <w:numId w:val="1"/>
        </w:numPr>
        <w:spacing w:line="360" w:lineRule="auto"/>
        <w:ind w:left="-67" w:leftChars="0" w:right="-92" w:rightChars="-44" w:firstLine="67" w:firstLineChars="0"/>
        <w:rPr>
          <w:rFonts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项目基本情况</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1.</w:t>
      </w:r>
      <w:r>
        <w:rPr>
          <w:rFonts w:hint="eastAsia" w:ascii="宋体" w:hAnsi="宋体" w:cs="宋体"/>
          <w:sz w:val="24"/>
          <w:highlight w:val="none"/>
          <w:shd w:val="clear" w:color="auto" w:fill="FFFFFF"/>
        </w:rPr>
        <w:t>招标项目名称：新疆医科大学康复医学院(康复医学中心)地下污水池设备采购安装施工项目</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2.</w:t>
      </w:r>
      <w:r>
        <w:rPr>
          <w:rFonts w:hint="eastAsia" w:ascii="宋体" w:hAnsi="宋体" w:cs="宋体"/>
          <w:sz w:val="24"/>
          <w:highlight w:val="none"/>
          <w:shd w:val="clear" w:color="auto" w:fill="FFFFFF"/>
        </w:rPr>
        <w:t>项目编号：</w:t>
      </w:r>
      <w:r>
        <w:rPr>
          <w:rFonts w:hint="eastAsia" w:ascii="宋体" w:hAnsi="宋体" w:cs="宋体"/>
          <w:sz w:val="24"/>
          <w:highlight w:val="none"/>
          <w:shd w:val="clear" w:color="auto" w:fill="FFFFFF"/>
          <w:lang w:val="en-US" w:eastAsia="zh-CN"/>
        </w:rPr>
        <w:t xml:space="preserve">[2022]14185号 </w:t>
      </w:r>
    </w:p>
    <w:p>
      <w:pPr>
        <w:numPr>
          <w:ilvl w:val="0"/>
          <w:numId w:val="0"/>
        </w:numPr>
        <w:spacing w:line="360" w:lineRule="auto"/>
        <w:ind w:right="-92" w:rightChars="-44"/>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招标内容：（1）污水站污水处理设施（地下水池、设备用房、污水站配套的水、电、暖的接入、污水站出水管网）的建设，详见招标清单及图纸；（2）污水站内环保设备、材料的采购、运输、安装、调试等；（3）污水站在线监测设备（COD、氨氮、总磷、总氮、PH、余氯、流量7项指标及配套设备）的供货、安装、调试、第三方环保验收、联网等工作</w:t>
      </w:r>
      <w:r>
        <w:rPr>
          <w:rFonts w:hint="eastAsia" w:ascii="宋体" w:hAnsi="宋体" w:cs="宋体"/>
          <w:color w:val="000000" w:themeColor="text1"/>
          <w:sz w:val="24"/>
          <w:highlight w:val="none"/>
          <w:shd w:val="clear" w:color="auto" w:fill="FFFFFF"/>
          <w14:textFill>
            <w14:solidFill>
              <w14:schemeClr w14:val="tx1"/>
            </w14:solidFill>
          </w14:textFill>
        </w:rPr>
        <w:t>（具体内容详见招标文件</w:t>
      </w:r>
      <w:r>
        <w:rPr>
          <w:rFonts w:hint="eastAsia" w:ascii="宋体" w:hAnsi="宋体"/>
          <w:color w:val="000000" w:themeColor="text1"/>
          <w:sz w:val="24"/>
          <w:szCs w:val="24"/>
          <w:highlight w:val="none"/>
          <w:lang w:val="en-US" w:eastAsia="zh-CN"/>
          <w14:textFill>
            <w14:solidFill>
              <w14:schemeClr w14:val="tx1"/>
            </w14:solidFill>
          </w14:textFill>
        </w:rPr>
        <w:t>技术参数</w:t>
      </w:r>
      <w:r>
        <w:rPr>
          <w:rFonts w:hint="eastAsia" w:ascii="宋体" w:hAnsi="宋体" w:cs="宋体"/>
          <w:color w:val="000000" w:themeColor="text1"/>
          <w:sz w:val="24"/>
          <w:highlight w:val="none"/>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6297590.45</w:t>
      </w:r>
      <w:r>
        <w:rPr>
          <w:rFonts w:hint="eastAsia" w:ascii="宋体" w:hAnsi="宋体" w:cs="宋体"/>
          <w:color w:val="auto"/>
          <w:sz w:val="24"/>
          <w:highlight w:val="none"/>
        </w:rPr>
        <w:t>元。</w:t>
      </w:r>
    </w:p>
    <w:p>
      <w:pPr>
        <w:pStyle w:val="6"/>
        <w:rPr>
          <w:rFonts w:hint="eastAsia" w:ascii="宋体" w:hAnsi="宋体" w:cs="宋体"/>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工</w:t>
      </w:r>
      <w:r>
        <w:rPr>
          <w:rFonts w:hint="eastAsia" w:ascii="宋体" w:hAnsi="宋体" w:cs="宋体" w:eastAsiaTheme="minorEastAsia"/>
          <w:color w:val="auto"/>
          <w:kern w:val="2"/>
          <w:sz w:val="24"/>
          <w:szCs w:val="24"/>
          <w:highlight w:val="none"/>
          <w:lang w:val="en-US" w:eastAsia="zh-CN" w:bidi="ar-SA"/>
        </w:rPr>
        <w:t>期：120天内（含污水处理设施建设、污水处理设备生产、运输、安装、调试等）</w:t>
      </w:r>
      <w:r>
        <w:rPr>
          <w:rFonts w:hint="eastAsia" w:ascii="宋体" w:hAnsi="宋体" w:cs="宋体"/>
          <w:color w:val="auto"/>
          <w:kern w:val="2"/>
          <w:sz w:val="24"/>
          <w:szCs w:val="24"/>
          <w:highlight w:val="none"/>
          <w:lang w:val="en-US" w:eastAsia="zh-CN" w:bidi="ar-SA"/>
        </w:rPr>
        <w:t>。</w:t>
      </w:r>
    </w:p>
    <w:p>
      <w:pPr>
        <w:rPr>
          <w:rFonts w:hint="default"/>
          <w:highlight w:val="none"/>
          <w:lang w:val="en-US" w:eastAsia="zh-CN"/>
        </w:rPr>
      </w:pPr>
      <w:r>
        <w:rPr>
          <w:rFonts w:hint="eastAsia" w:ascii="宋体" w:hAnsi="宋体" w:cs="宋体"/>
          <w:color w:val="auto"/>
          <w:kern w:val="2"/>
          <w:sz w:val="24"/>
          <w:szCs w:val="24"/>
          <w:highlight w:val="none"/>
          <w:lang w:val="en-US" w:eastAsia="zh-CN" w:bidi="ar-SA"/>
        </w:rPr>
        <w:t>7.质保期：两年。</w:t>
      </w:r>
    </w:p>
    <w:p>
      <w:pPr>
        <w:numPr>
          <w:ilvl w:val="0"/>
          <w:numId w:val="0"/>
        </w:numPr>
        <w:spacing w:line="360" w:lineRule="auto"/>
        <w:ind w:leftChars="0" w:right="-92" w:rightChars="-44"/>
        <w:rPr>
          <w:rFonts w:hint="default"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1.</w:t>
      </w:r>
      <w:r>
        <w:rPr>
          <w:rFonts w:hint="eastAsia" w:ascii="宋体" w:hAnsi="宋体" w:cs="宋体"/>
          <w:sz w:val="24"/>
          <w:highlight w:val="none"/>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①具有独立承担民事责任的能力；</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⑥法律法规规定的其他条件。</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2.</w:t>
      </w:r>
      <w:r>
        <w:rPr>
          <w:rFonts w:hint="eastAsia" w:ascii="宋体" w:hAnsi="宋体" w:cs="宋体"/>
          <w:sz w:val="24"/>
          <w:highlight w:val="none"/>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5.</w:t>
      </w:r>
      <w:r>
        <w:rPr>
          <w:rFonts w:hint="eastAsia" w:ascii="宋体" w:hAnsi="宋体" w:cs="宋体"/>
          <w:sz w:val="24"/>
          <w:highlight w:val="none"/>
          <w:shd w:val="clear" w:color="auto" w:fill="FFFFFF"/>
          <w:lang w:eastAsia="zh-CN"/>
        </w:rPr>
        <w:t>具有有效的营业执照。</w:t>
      </w:r>
    </w:p>
    <w:p>
      <w:pPr>
        <w:numPr>
          <w:ilvl w:val="0"/>
          <w:numId w:val="0"/>
        </w:numPr>
        <w:spacing w:line="360" w:lineRule="auto"/>
        <w:ind w:right="-92" w:rightChars="-44"/>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6.具备环保工程专业承包三级及以上资质。</w:t>
      </w:r>
    </w:p>
    <w:p>
      <w:pPr>
        <w:pStyle w:val="16"/>
        <w:jc w:val="left"/>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eastAsiaTheme="minorEastAsia"/>
          <w:kern w:val="2"/>
          <w:sz w:val="24"/>
          <w:szCs w:val="24"/>
          <w:highlight w:val="none"/>
          <w:shd w:val="clear" w:color="auto" w:fill="FFFFFF"/>
          <w:lang w:val="en-US" w:eastAsia="zh-CN" w:bidi="ar-SA"/>
        </w:rPr>
        <w:t>7.具备安全生产许可证。</w:t>
      </w:r>
    </w:p>
    <w:p>
      <w:pPr>
        <w:pStyle w:val="16"/>
        <w:jc w:val="left"/>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eastAsiaTheme="minorEastAsia"/>
          <w:kern w:val="2"/>
          <w:sz w:val="24"/>
          <w:szCs w:val="24"/>
          <w:highlight w:val="none"/>
          <w:shd w:val="clear" w:color="auto" w:fill="FFFFFF"/>
          <w:lang w:val="en-US" w:eastAsia="zh-CN" w:bidi="ar-SA"/>
        </w:rPr>
        <w:t>8.</w:t>
      </w:r>
      <w:r>
        <w:rPr>
          <w:rFonts w:hint="default" w:ascii="宋体" w:hAnsi="宋体" w:cs="宋体" w:eastAsiaTheme="minorEastAsia"/>
          <w:kern w:val="2"/>
          <w:sz w:val="24"/>
          <w:szCs w:val="24"/>
          <w:highlight w:val="none"/>
          <w:shd w:val="clear" w:color="auto" w:fill="FFFFFF"/>
          <w:lang w:val="en-US" w:eastAsia="zh-CN" w:bidi="ar-SA"/>
        </w:rPr>
        <w:t>项目经理须具有市政公用工程专业或机电工程专业二级注册建造师执业资格，安全生产考核B证在有效期内</w:t>
      </w:r>
      <w:r>
        <w:rPr>
          <w:rFonts w:hint="eastAsia" w:ascii="宋体" w:hAnsi="宋体" w:cs="宋体" w:eastAsiaTheme="minorEastAsia"/>
          <w:kern w:val="2"/>
          <w:sz w:val="24"/>
          <w:szCs w:val="24"/>
          <w:highlight w:val="none"/>
          <w:shd w:val="clear" w:color="auto" w:fill="FFFFFF"/>
          <w:lang w:val="en-US" w:eastAsia="zh-CN" w:bidi="ar-SA"/>
        </w:rPr>
        <w:t>。</w:t>
      </w:r>
    </w:p>
    <w:p>
      <w:pPr>
        <w:spacing w:line="360" w:lineRule="auto"/>
        <w:ind w:right="-92" w:rightChars="-44"/>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kern w:val="2"/>
          <w:sz w:val="24"/>
          <w:szCs w:val="24"/>
          <w:highlight w:val="none"/>
          <w:shd w:val="clear" w:color="auto" w:fill="FFFFFF"/>
          <w:lang w:val="en-US" w:eastAsia="zh-CN" w:bidi="ar-SA"/>
        </w:rPr>
        <w:t>9</w:t>
      </w:r>
      <w:r>
        <w:rPr>
          <w:rFonts w:hint="eastAsia" w:ascii="宋体" w:hAnsi="宋体" w:cs="宋体" w:eastAsiaTheme="minorEastAsia"/>
          <w:kern w:val="2"/>
          <w:sz w:val="24"/>
          <w:szCs w:val="24"/>
          <w:highlight w:val="none"/>
          <w:shd w:val="clear" w:color="auto" w:fill="FFFFFF"/>
          <w:lang w:val="en-US" w:eastAsia="zh-CN" w:bidi="ar-SA"/>
        </w:rPr>
        <w:t>.须具备近一年财务审计报告或银行提供的资信证明（新公司从成立之日起算）。</w:t>
      </w:r>
    </w:p>
    <w:p>
      <w:pPr>
        <w:spacing w:line="360" w:lineRule="auto"/>
        <w:ind w:right="-92" w:rightChars="-44"/>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kern w:val="2"/>
          <w:sz w:val="24"/>
          <w:szCs w:val="24"/>
          <w:highlight w:val="none"/>
          <w:shd w:val="clear" w:color="auto" w:fill="FFFFFF"/>
          <w:lang w:val="en-US" w:eastAsia="zh-CN" w:bidi="ar-SA"/>
        </w:rPr>
        <w:t>10</w:t>
      </w:r>
      <w:r>
        <w:rPr>
          <w:rFonts w:hint="eastAsia" w:ascii="宋体" w:hAnsi="宋体" w:cs="宋体" w:eastAsiaTheme="minorEastAsia"/>
          <w:kern w:val="2"/>
          <w:sz w:val="24"/>
          <w:szCs w:val="24"/>
          <w:highlight w:val="none"/>
          <w:shd w:val="clear" w:color="auto" w:fill="FFFFFF"/>
          <w:lang w:val="en-US" w:eastAsia="zh-CN" w:bidi="ar-SA"/>
        </w:rPr>
        <w:t>.须具有近一年任意月纳税证明（新公司从成立之日起算）。</w:t>
      </w:r>
    </w:p>
    <w:p>
      <w:pPr>
        <w:spacing w:line="360" w:lineRule="auto"/>
        <w:ind w:right="-92" w:rightChars="-44"/>
        <w:rPr>
          <w:rFonts w:ascii="宋体" w:cs="宋体"/>
          <w:sz w:val="24"/>
          <w:highlight w:val="none"/>
        </w:rPr>
      </w:pPr>
      <w:r>
        <w:rPr>
          <w:rFonts w:hint="eastAsia" w:ascii="宋体" w:cs="宋体"/>
          <w:sz w:val="24"/>
          <w:highlight w:val="none"/>
          <w:lang w:val="en-US" w:eastAsia="zh-CN"/>
        </w:rPr>
        <w:t>11.近一年任意月人员明细的社保证明（新公司从成立之日起算）。</w:t>
      </w:r>
    </w:p>
    <w:p>
      <w:pPr>
        <w:spacing w:line="360" w:lineRule="auto"/>
        <w:ind w:right="-92" w:rightChars="-44"/>
        <w:rPr>
          <w:rFonts w:hint="default" w:ascii="宋体" w:cs="宋体"/>
          <w:sz w:val="24"/>
          <w:highlight w:val="none"/>
          <w:lang w:val="en-US" w:eastAsia="zh-CN"/>
        </w:rPr>
      </w:pPr>
      <w:r>
        <w:rPr>
          <w:rFonts w:hint="eastAsia" w:ascii="宋体" w:cs="宋体"/>
          <w:sz w:val="24"/>
          <w:highlight w:val="none"/>
          <w:lang w:val="en-US" w:eastAsia="zh-CN"/>
        </w:rPr>
        <w:t>12.须</w:t>
      </w:r>
      <w:r>
        <w:rPr>
          <w:rFonts w:hint="eastAsia" w:ascii="宋体" w:cs="宋体"/>
          <w:sz w:val="24"/>
          <w:highlight w:val="none"/>
          <w:lang w:eastAsia="zh-CN"/>
        </w:rPr>
        <w:t>具有履行合同所必须的设备和专业技术能力</w:t>
      </w:r>
      <w:r>
        <w:rPr>
          <w:rFonts w:hint="eastAsia" w:ascii="宋体" w:cs="宋体"/>
          <w:sz w:val="24"/>
          <w:highlight w:val="none"/>
          <w:lang w:val="en-US" w:eastAsia="zh-CN"/>
        </w:rPr>
        <w:t xml:space="preserve">的承诺函。         </w:t>
      </w:r>
    </w:p>
    <w:p>
      <w:pPr>
        <w:spacing w:line="360" w:lineRule="auto"/>
        <w:ind w:right="-92" w:rightChars="-44"/>
        <w:rPr>
          <w:rFonts w:hint="eastAsia" w:ascii="宋体" w:cs="宋体" w:eastAsiaTheme="minorEastAsia"/>
          <w:sz w:val="24"/>
          <w:highlight w:val="none"/>
          <w:lang w:eastAsia="zh-CN"/>
        </w:rPr>
      </w:pPr>
      <w:r>
        <w:rPr>
          <w:rFonts w:hint="eastAsia" w:ascii="宋体" w:cs="宋体"/>
          <w:sz w:val="24"/>
          <w:highlight w:val="none"/>
          <w:lang w:val="en-US" w:eastAsia="zh-CN"/>
        </w:rPr>
        <w:t>13.</w:t>
      </w:r>
      <w:r>
        <w:rPr>
          <w:rFonts w:hint="eastAsia" w:ascii="宋体" w:cs="宋体"/>
          <w:sz w:val="24"/>
          <w:highlight w:val="none"/>
        </w:rPr>
        <w:t>参加政府采购活动前3年内在经营活动中没有重大违法记录的书面声明</w:t>
      </w:r>
      <w:r>
        <w:rPr>
          <w:rFonts w:hint="eastAsia" w:ascii="宋体" w:cs="宋体"/>
          <w:sz w:val="24"/>
          <w:highlight w:val="none"/>
          <w:lang w:eastAsia="zh-CN"/>
        </w:rPr>
        <w:t>。</w:t>
      </w:r>
    </w:p>
    <w:p>
      <w:pPr>
        <w:spacing w:line="360" w:lineRule="auto"/>
        <w:ind w:right="-92" w:rightChars="-44"/>
        <w:rPr>
          <w:rFonts w:hint="eastAsia" w:ascii="宋体" w:cs="宋体"/>
          <w:sz w:val="24"/>
          <w:highlight w:val="none"/>
          <w:lang w:eastAsia="zh-CN"/>
        </w:rPr>
      </w:pPr>
      <w:r>
        <w:rPr>
          <w:rFonts w:hint="eastAsia" w:ascii="宋体" w:cs="宋体"/>
          <w:sz w:val="24"/>
          <w:highlight w:val="none"/>
          <w:lang w:val="en-US" w:eastAsia="zh-CN"/>
        </w:rPr>
        <w:t>14.</w:t>
      </w:r>
      <w:r>
        <w:rPr>
          <w:rFonts w:hint="eastAsia" w:ascii="宋体" w:cs="宋体"/>
          <w:sz w:val="24"/>
          <w:highlight w:val="none"/>
          <w:lang w:eastAsia="zh-CN"/>
        </w:rPr>
        <w:t>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spacing w:line="360" w:lineRule="auto"/>
        <w:ind w:right="-92" w:rightChars="-44"/>
        <w:rPr>
          <w:rFonts w:hint="default" w:ascii="宋体" w:cs="宋体"/>
          <w:sz w:val="24"/>
          <w:highlight w:val="none"/>
          <w:lang w:val="en-US" w:eastAsia="zh-CN"/>
        </w:rPr>
      </w:pPr>
      <w:r>
        <w:rPr>
          <w:rFonts w:hint="eastAsia" w:ascii="宋体" w:cs="宋体"/>
          <w:sz w:val="24"/>
          <w:highlight w:val="none"/>
          <w:lang w:val="en-US" w:eastAsia="zh-CN"/>
        </w:rPr>
        <w:t>15.投标单位须为中小企业，提供《中小企业声明函》</w:t>
      </w:r>
    </w:p>
    <w:p>
      <w:pPr>
        <w:spacing w:line="360" w:lineRule="auto"/>
        <w:ind w:right="-92" w:rightChars="-44"/>
        <w:rPr>
          <w:rFonts w:hint="eastAsia" w:ascii="宋体" w:cs="宋体" w:eastAsiaTheme="minorEastAsia"/>
          <w:sz w:val="24"/>
          <w:highlight w:val="none"/>
          <w:lang w:eastAsia="zh-CN"/>
        </w:rPr>
      </w:pPr>
      <w:r>
        <w:rPr>
          <w:rFonts w:hint="eastAsia" w:ascii="宋体" w:cs="宋体"/>
          <w:sz w:val="24"/>
          <w:highlight w:val="none"/>
          <w:lang w:val="en-US" w:eastAsia="zh-CN"/>
        </w:rPr>
        <w:t>16.</w:t>
      </w:r>
      <w:r>
        <w:rPr>
          <w:rFonts w:hint="eastAsia" w:ascii="宋体" w:cs="宋体"/>
          <w:sz w:val="24"/>
          <w:highlight w:val="none"/>
        </w:rPr>
        <w:t>落实政府采购政策需满足的资格要求：</w:t>
      </w:r>
      <w:r>
        <w:rPr>
          <w:rFonts w:hint="eastAsia" w:ascii="宋体" w:cs="宋体"/>
          <w:sz w:val="24"/>
          <w:highlight w:val="none"/>
          <w:lang w:eastAsia="zh-CN"/>
        </w:rPr>
        <w:t>本项目专门面向中小微企业。</w:t>
      </w:r>
    </w:p>
    <w:p>
      <w:pPr>
        <w:numPr>
          <w:ilvl w:val="0"/>
          <w:numId w:val="0"/>
        </w:numPr>
        <w:spacing w:line="360" w:lineRule="auto"/>
        <w:ind w:leftChars="0" w:right="-92" w:rightChars="-44"/>
        <w:rPr>
          <w:rFonts w:hint="default"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三、获取招标文件：</w:t>
      </w:r>
    </w:p>
    <w:p>
      <w:pPr>
        <w:pStyle w:val="7"/>
        <w:ind w:left="0" w:leftChars="0" w:firstLine="0" w:firstLineChars="0"/>
        <w:rPr>
          <w:rFonts w:hint="eastAsia" w:ascii="宋体" w:cs="宋体" w:hAnsiTheme="minorHAnsi" w:eastAsiaTheme="minorEastAsia"/>
          <w:kern w:val="2"/>
          <w:sz w:val="24"/>
          <w:szCs w:val="24"/>
          <w:highlight w:val="none"/>
          <w:lang w:val="en-US" w:eastAsia="zh-CN" w:bidi="ar-SA"/>
        </w:rPr>
      </w:pPr>
      <w:r>
        <w:rPr>
          <w:rFonts w:hint="eastAsia" w:ascii="宋体" w:cs="宋体" w:hAnsiTheme="minorHAnsi" w:eastAsiaTheme="minorEastAsia"/>
          <w:kern w:val="2"/>
          <w:sz w:val="24"/>
          <w:szCs w:val="24"/>
          <w:highlight w:val="none"/>
          <w:lang w:val="en-US" w:eastAsia="zh-CN" w:bidi="ar-SA"/>
        </w:rPr>
        <w:t>1.时间：</w:t>
      </w:r>
      <w:r>
        <w:rPr>
          <w:rFonts w:hint="eastAsia" w:ascii="宋体" w:cs="宋体" w:hAnsiTheme="minorHAnsi" w:eastAsiaTheme="minorEastAsia"/>
          <w:color w:val="FF0000"/>
          <w:kern w:val="2"/>
          <w:sz w:val="24"/>
          <w:szCs w:val="24"/>
          <w:highlight w:val="none"/>
          <w:lang w:val="en-US" w:eastAsia="zh-CN" w:bidi="ar-SA"/>
        </w:rPr>
        <w:t>2022年</w:t>
      </w:r>
      <w:r>
        <w:rPr>
          <w:rFonts w:hint="eastAsia" w:ascii="宋体" w:cs="宋体"/>
          <w:color w:val="FF0000"/>
          <w:kern w:val="2"/>
          <w:sz w:val="24"/>
          <w:szCs w:val="24"/>
          <w:highlight w:val="none"/>
          <w:lang w:val="en-US" w:eastAsia="zh-CN" w:bidi="ar-SA"/>
        </w:rPr>
        <w:t>08</w:t>
      </w:r>
      <w:r>
        <w:rPr>
          <w:rFonts w:hint="eastAsia" w:ascii="宋体" w:cs="宋体" w:hAnsiTheme="minorHAnsi" w:eastAsiaTheme="minorEastAsia"/>
          <w:color w:val="FF0000"/>
          <w:kern w:val="2"/>
          <w:sz w:val="24"/>
          <w:szCs w:val="24"/>
          <w:highlight w:val="none"/>
          <w:lang w:val="en-US" w:eastAsia="zh-CN" w:bidi="ar-SA"/>
        </w:rPr>
        <w:t>月</w:t>
      </w:r>
      <w:r>
        <w:rPr>
          <w:rFonts w:hint="eastAsia" w:ascii="宋体" w:cs="宋体"/>
          <w:color w:val="FF0000"/>
          <w:kern w:val="2"/>
          <w:sz w:val="24"/>
          <w:szCs w:val="24"/>
          <w:highlight w:val="none"/>
          <w:lang w:val="en-US" w:eastAsia="zh-CN" w:bidi="ar-SA"/>
        </w:rPr>
        <w:t>22</w:t>
      </w:r>
      <w:r>
        <w:rPr>
          <w:rFonts w:hint="eastAsia" w:ascii="宋体" w:cs="宋体" w:hAnsiTheme="minorHAnsi" w:eastAsiaTheme="minorEastAsia"/>
          <w:color w:val="FF0000"/>
          <w:kern w:val="2"/>
          <w:sz w:val="24"/>
          <w:szCs w:val="24"/>
          <w:highlight w:val="none"/>
          <w:lang w:val="en-US" w:eastAsia="zh-CN" w:bidi="ar-SA"/>
        </w:rPr>
        <w:t>日至2022年</w:t>
      </w:r>
      <w:r>
        <w:rPr>
          <w:rFonts w:hint="eastAsia" w:ascii="宋体" w:cs="宋体"/>
          <w:color w:val="FF0000"/>
          <w:kern w:val="2"/>
          <w:sz w:val="24"/>
          <w:szCs w:val="24"/>
          <w:highlight w:val="none"/>
          <w:lang w:val="en-US" w:eastAsia="zh-CN" w:bidi="ar-SA"/>
        </w:rPr>
        <w:t>08</w:t>
      </w:r>
      <w:r>
        <w:rPr>
          <w:rFonts w:hint="eastAsia" w:ascii="宋体" w:cs="宋体" w:hAnsiTheme="minorHAnsi" w:eastAsiaTheme="minorEastAsia"/>
          <w:color w:val="FF0000"/>
          <w:kern w:val="2"/>
          <w:sz w:val="24"/>
          <w:szCs w:val="24"/>
          <w:highlight w:val="none"/>
          <w:lang w:val="en-US" w:eastAsia="zh-CN" w:bidi="ar-SA"/>
        </w:rPr>
        <w:t>月</w:t>
      </w:r>
      <w:r>
        <w:rPr>
          <w:rFonts w:hint="eastAsia" w:ascii="宋体" w:cs="宋体"/>
          <w:color w:val="FF0000"/>
          <w:kern w:val="2"/>
          <w:sz w:val="24"/>
          <w:szCs w:val="24"/>
          <w:highlight w:val="none"/>
          <w:lang w:val="en-US" w:eastAsia="zh-CN" w:bidi="ar-SA"/>
        </w:rPr>
        <w:t>29</w:t>
      </w:r>
      <w:r>
        <w:rPr>
          <w:rFonts w:hint="eastAsia" w:ascii="宋体" w:cs="宋体" w:hAnsiTheme="minorHAnsi" w:eastAsiaTheme="minorEastAsia"/>
          <w:color w:val="FF0000"/>
          <w:kern w:val="2"/>
          <w:sz w:val="24"/>
          <w:szCs w:val="24"/>
          <w:highlight w:val="none"/>
          <w:lang w:val="en-US" w:eastAsia="zh-CN" w:bidi="ar-SA"/>
        </w:rPr>
        <w:t>日</w:t>
      </w:r>
      <w:r>
        <w:rPr>
          <w:rFonts w:hint="eastAsia" w:ascii="宋体" w:cs="宋体" w:hAnsiTheme="minorHAnsi" w:eastAsiaTheme="minorEastAsia"/>
          <w:kern w:val="2"/>
          <w:sz w:val="24"/>
          <w:szCs w:val="24"/>
          <w:highlight w:val="none"/>
          <w:lang w:val="en-US" w:eastAsia="zh-CN" w:bidi="ar-SA"/>
        </w:rPr>
        <w:t>（北京时间10:00-14:00,15:00-19:00，节假日休息）。</w:t>
      </w:r>
    </w:p>
    <w:p>
      <w:pPr>
        <w:spacing w:line="360" w:lineRule="auto"/>
        <w:ind w:right="-92" w:rightChars="-44"/>
        <w:rPr>
          <w:rFonts w:hint="eastAsia" w:ascii="宋体" w:cs="宋体"/>
          <w:kern w:val="2"/>
          <w:sz w:val="24"/>
          <w:szCs w:val="24"/>
          <w:highlight w:val="none"/>
          <w:lang w:val="en-US" w:eastAsia="zh-CN" w:bidi="ar-SA"/>
        </w:rPr>
      </w:pPr>
      <w:r>
        <w:rPr>
          <w:rFonts w:hint="eastAsia" w:ascii="宋体" w:cs="宋体" w:hAnsiTheme="minorHAnsi" w:eastAsiaTheme="minorEastAsia"/>
          <w:kern w:val="2"/>
          <w:sz w:val="24"/>
          <w:szCs w:val="24"/>
          <w:highlight w:val="none"/>
          <w:lang w:val="en-US" w:eastAsia="zh-CN" w:bidi="ar-SA"/>
        </w:rPr>
        <w:t>2.有意参加本次招标项目的投标人应提供申请人的资格要求中5-1</w:t>
      </w:r>
      <w:r>
        <w:rPr>
          <w:rFonts w:hint="eastAsia" w:ascii="宋体" w:cs="宋体"/>
          <w:kern w:val="2"/>
          <w:sz w:val="24"/>
          <w:szCs w:val="24"/>
          <w:highlight w:val="none"/>
          <w:lang w:val="en-US" w:eastAsia="zh-CN" w:bidi="ar-SA"/>
        </w:rPr>
        <w:t>5条</w:t>
      </w:r>
      <w:r>
        <w:rPr>
          <w:rFonts w:hint="eastAsia" w:ascii="宋体" w:cs="宋体" w:hAnsiTheme="minorHAnsi" w:eastAsiaTheme="minorEastAsia"/>
          <w:kern w:val="2"/>
          <w:sz w:val="24"/>
          <w:szCs w:val="24"/>
          <w:highlight w:val="none"/>
          <w:lang w:val="en-US" w:eastAsia="zh-CN" w:bidi="ar-SA"/>
        </w:rPr>
        <w:t>的证件、法定代表人身份证明或授权委托书、法定代表人人身份证及委托代理人身份证，以上资料加盖公章的扫描件发至邮箱629837094@qq.com（正文中需备注单位名称、联系人、联系电话）</w:t>
      </w:r>
      <w:r>
        <w:rPr>
          <w:rFonts w:hint="eastAsia" w:ascii="宋体" w:cs="宋体"/>
          <w:kern w:val="2"/>
          <w:sz w:val="24"/>
          <w:szCs w:val="24"/>
          <w:highlight w:val="none"/>
          <w:lang w:val="en-US" w:eastAsia="zh-CN" w:bidi="ar-SA"/>
        </w:rPr>
        <w:t>。注：若因疫情原因供应商无法完整提供报名材料的，需出具情况说明（内容为：承诺本公司所提供的电子报名材料均属实，未完整提供的报名材料，承诺在解封后2个工作日内完整提供，否则愿意放弃本次投标资格）；报名材料无法加盖公司公章、法人章的，均需由本公司法人签字。</w:t>
      </w:r>
    </w:p>
    <w:p>
      <w:pPr>
        <w:spacing w:line="360" w:lineRule="auto"/>
        <w:ind w:right="-92" w:rightChars="-44"/>
        <w:rPr>
          <w:rFonts w:hint="eastAsia" w:ascii="宋体" w:cs="宋体" w:hAnsiTheme="minorHAnsi" w:eastAsiaTheme="minorEastAsia"/>
          <w:kern w:val="2"/>
          <w:sz w:val="24"/>
          <w:szCs w:val="24"/>
          <w:highlight w:val="none"/>
          <w:lang w:val="en-US" w:eastAsia="zh-CN" w:bidi="ar-SA"/>
        </w:rPr>
      </w:pPr>
      <w:r>
        <w:rPr>
          <w:rFonts w:hint="eastAsia" w:ascii="宋体" w:cs="宋体"/>
          <w:kern w:val="2"/>
          <w:sz w:val="24"/>
          <w:szCs w:val="24"/>
          <w:highlight w:val="none"/>
          <w:lang w:val="en-US" w:eastAsia="zh-CN" w:bidi="ar-SA"/>
        </w:rPr>
        <w:t>3.</w:t>
      </w:r>
      <w:r>
        <w:rPr>
          <w:rFonts w:hint="eastAsia" w:ascii="宋体" w:cs="宋体" w:hAnsiTheme="minorHAnsi" w:eastAsiaTheme="minorEastAsia"/>
          <w:kern w:val="2"/>
          <w:sz w:val="24"/>
          <w:szCs w:val="24"/>
          <w:highlight w:val="none"/>
          <w:lang w:val="en-US" w:eastAsia="zh-CN" w:bidi="ar-SA"/>
        </w:rPr>
        <w:t>招标文件费</w:t>
      </w:r>
      <w:r>
        <w:rPr>
          <w:rFonts w:hint="eastAsia" w:ascii="宋体" w:cs="宋体"/>
          <w:kern w:val="2"/>
          <w:sz w:val="24"/>
          <w:szCs w:val="24"/>
          <w:highlight w:val="none"/>
          <w:lang w:val="en-US" w:eastAsia="zh-CN" w:bidi="ar-SA"/>
        </w:rPr>
        <w:t>300</w:t>
      </w:r>
      <w:r>
        <w:rPr>
          <w:rFonts w:hint="eastAsia" w:ascii="宋体" w:cs="宋体" w:hAnsiTheme="minorHAnsi" w:eastAsiaTheme="minorEastAsia"/>
          <w:kern w:val="2"/>
          <w:sz w:val="24"/>
          <w:szCs w:val="24"/>
          <w:highlight w:val="none"/>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四、提交投标文件截止时间、开标时间和地点：</w:t>
      </w:r>
    </w:p>
    <w:p>
      <w:pPr>
        <w:spacing w:line="360" w:lineRule="auto"/>
        <w:ind w:right="-92" w:rightChars="-44"/>
        <w:rPr>
          <w:rFonts w:ascii="宋体" w:cs="宋体"/>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投标截止时间及开标日期：</w:t>
      </w:r>
      <w:r>
        <w:rPr>
          <w:rFonts w:hint="eastAsia" w:ascii="宋体" w:hAnsi="宋体" w:cs="宋体"/>
          <w:color w:val="FF0000"/>
          <w:sz w:val="24"/>
          <w:highlight w:val="none"/>
        </w:rPr>
        <w:t>202</w:t>
      </w: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年</w:t>
      </w:r>
      <w:r>
        <w:rPr>
          <w:rFonts w:hint="eastAsia" w:ascii="宋体" w:hAnsi="宋体" w:cs="宋体"/>
          <w:color w:val="FF0000"/>
          <w:sz w:val="24"/>
          <w:highlight w:val="none"/>
          <w:lang w:val="en-US" w:eastAsia="zh-CN"/>
        </w:rPr>
        <w:t>09</w:t>
      </w:r>
      <w:r>
        <w:rPr>
          <w:rFonts w:hint="eastAsia" w:ascii="宋体" w:hAnsi="宋体" w:cs="宋体"/>
          <w:color w:val="FF0000"/>
          <w:sz w:val="24"/>
          <w:highlight w:val="none"/>
        </w:rPr>
        <w:t>月</w:t>
      </w:r>
      <w:r>
        <w:rPr>
          <w:rFonts w:hint="eastAsia" w:ascii="宋体" w:hAnsi="宋体" w:cs="宋体"/>
          <w:color w:val="FF0000"/>
          <w:sz w:val="24"/>
          <w:highlight w:val="none"/>
          <w:lang w:val="en-US" w:eastAsia="zh-CN"/>
        </w:rPr>
        <w:t>13</w:t>
      </w:r>
      <w:r>
        <w:rPr>
          <w:rFonts w:hint="eastAsia" w:ascii="宋体" w:hAnsi="宋体" w:cs="宋体"/>
          <w:color w:val="FF0000"/>
          <w:sz w:val="24"/>
          <w:highlight w:val="none"/>
        </w:rPr>
        <w:t>日</w:t>
      </w:r>
      <w:r>
        <w:rPr>
          <w:rFonts w:hint="eastAsia" w:ascii="宋体" w:hAnsi="宋体" w:cs="宋体"/>
          <w:color w:val="FF0000"/>
          <w:sz w:val="24"/>
          <w:highlight w:val="none"/>
          <w:lang w:val="en-US" w:eastAsia="zh-CN"/>
        </w:rPr>
        <w:t>上午</w:t>
      </w:r>
      <w:r>
        <w:rPr>
          <w:rFonts w:hint="eastAsia" w:ascii="宋体" w:hAnsi="宋体" w:cs="宋体"/>
          <w:color w:val="FF0000"/>
          <w:sz w:val="24"/>
          <w:highlight w:val="none"/>
        </w:rPr>
        <w:t>1</w:t>
      </w:r>
      <w:r>
        <w:rPr>
          <w:rFonts w:hint="eastAsia" w:ascii="宋体" w:hAnsi="宋体" w:cs="宋体"/>
          <w:color w:val="FF0000"/>
          <w:sz w:val="24"/>
          <w:highlight w:val="none"/>
          <w:lang w:val="en-US" w:eastAsia="zh-CN"/>
        </w:rPr>
        <w:t>0</w:t>
      </w:r>
      <w:r>
        <w:rPr>
          <w:rFonts w:hint="eastAsia" w:ascii="宋体" w:hAnsi="宋体" w:cs="宋体"/>
          <w:color w:val="FF0000"/>
          <w:sz w:val="24"/>
          <w:highlight w:val="none"/>
        </w:rPr>
        <w:t>：</w:t>
      </w:r>
      <w:r>
        <w:rPr>
          <w:rFonts w:hint="eastAsia" w:ascii="宋体" w:cs="宋体"/>
          <w:color w:val="FF0000"/>
          <w:sz w:val="24"/>
          <w:highlight w:val="none"/>
          <w:lang w:val="en-US" w:eastAsia="zh-CN"/>
        </w:rPr>
        <w:t>3</w:t>
      </w:r>
      <w:r>
        <w:rPr>
          <w:rFonts w:ascii="宋体" w:cs="宋体"/>
          <w:color w:val="FF0000"/>
          <w:sz w:val="24"/>
          <w:highlight w:val="none"/>
        </w:rPr>
        <w:t>0</w:t>
      </w:r>
      <w:r>
        <w:rPr>
          <w:rFonts w:hint="eastAsia" w:ascii="宋体" w:hAnsi="宋体" w:cs="宋体"/>
          <w:color w:val="FF0000"/>
          <w:sz w:val="24"/>
          <w:highlight w:val="none"/>
        </w:rPr>
        <w:t>时</w:t>
      </w:r>
      <w:r>
        <w:rPr>
          <w:rFonts w:hint="eastAsia" w:ascii="宋体" w:hAnsi="宋体" w:cs="宋体"/>
          <w:color w:val="000000" w:themeColor="text1"/>
          <w:sz w:val="24"/>
          <w:highlight w:val="none"/>
          <w14:textFill>
            <w14:solidFill>
              <w14:schemeClr w14:val="tx1"/>
            </w14:solidFill>
          </w14:textFill>
        </w:rPr>
        <w:t>（北京时间</w:t>
      </w:r>
      <w:r>
        <w:rPr>
          <w:rFonts w:hint="eastAsia" w:ascii="宋体" w:hAnsi="宋体" w:cs="宋体"/>
          <w:sz w:val="24"/>
          <w:highlight w:val="none"/>
        </w:rPr>
        <w:t>）（过期不予受理）。</w:t>
      </w:r>
    </w:p>
    <w:p>
      <w:pPr>
        <w:spacing w:line="360" w:lineRule="auto"/>
        <w:ind w:right="-92" w:rightChars="-44"/>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开标地点：</w:t>
      </w:r>
      <w:r>
        <w:rPr>
          <w:rFonts w:hint="eastAsia" w:ascii="宋体" w:hAnsi="宋体" w:cs="宋体"/>
          <w:sz w:val="24"/>
          <w:highlight w:val="none"/>
          <w:lang w:eastAsia="zh-CN"/>
        </w:rPr>
        <w:t>新疆医科大学第一附属医院</w:t>
      </w:r>
      <w:r>
        <w:rPr>
          <w:rFonts w:hint="eastAsia" w:ascii="宋体" w:hAnsi="宋体" w:cs="宋体"/>
          <w:sz w:val="24"/>
          <w:highlight w:val="none"/>
          <w:lang w:val="en-US" w:eastAsia="zh-CN"/>
        </w:rPr>
        <w:t>(</w:t>
      </w:r>
      <w:r>
        <w:rPr>
          <w:rFonts w:hint="eastAsia" w:ascii="宋体" w:hAnsi="宋体" w:cs="宋体"/>
          <w:sz w:val="24"/>
          <w:highlight w:val="none"/>
          <w:lang w:eastAsia="zh-CN"/>
        </w:rPr>
        <w:t>乌鲁木齐市新医路393号苏园5号楼116室</w:t>
      </w:r>
      <w:r>
        <w:rPr>
          <w:rFonts w:hint="eastAsia" w:ascii="宋体" w:hAnsi="宋体" w:cs="宋体"/>
          <w:sz w:val="24"/>
          <w:highlight w:val="none"/>
          <w:lang w:val="en-US" w:eastAsia="zh-CN"/>
        </w:rPr>
        <w:t>)。</w:t>
      </w:r>
    </w:p>
    <w:p>
      <w:pPr>
        <w:numPr>
          <w:ilvl w:val="0"/>
          <w:numId w:val="0"/>
        </w:numPr>
        <w:spacing w:line="360" w:lineRule="auto"/>
        <w:ind w:leftChars="0" w:right="-92" w:rightChars="-44"/>
        <w:rPr>
          <w:rFonts w:hint="eastAsia"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五、联系事项：</w:t>
      </w:r>
    </w:p>
    <w:p>
      <w:pPr>
        <w:pStyle w:val="13"/>
        <w:rPr>
          <w:rFonts w:hint="eastAsia" w:eastAsiaTheme="minorEastAsia"/>
          <w:highlight w:val="none"/>
          <w:lang w:val="en-US" w:eastAsia="zh-CN"/>
        </w:rPr>
      </w:pPr>
      <w:r>
        <w:rPr>
          <w:rFonts w:hint="eastAsia" w:ascii="宋体" w:hAnsi="宋体" w:cs="宋体"/>
          <w:sz w:val="24"/>
          <w:szCs w:val="24"/>
          <w:highlight w:val="none"/>
        </w:rPr>
        <w:t>1.采购人信息</w:t>
      </w:r>
      <w:r>
        <w:rPr>
          <w:rFonts w:hint="eastAsia" w:ascii="宋体" w:hAnsi="宋体" w:cs="宋体"/>
          <w:sz w:val="24"/>
          <w:szCs w:val="24"/>
          <w:highlight w:val="none"/>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叶老师、刘老师</w:t>
      </w:r>
    </w:p>
    <w:p>
      <w:pPr>
        <w:adjustRightInd w:val="0"/>
        <w:snapToGrid w:val="0"/>
        <w:spacing w:before="145" w:beforeLines="50" w:after="145" w:afterLines="50" w:line="293" w:lineRule="auto"/>
        <w:ind w:firstLine="480" w:firstLineChars="200"/>
        <w:rPr>
          <w:rFonts w:hint="default" w:ascii="宋体" w:hAnsi="宋体" w:eastAsiaTheme="minorEastAsia"/>
          <w:sz w:val="24"/>
          <w:szCs w:val="24"/>
          <w:highlight w:val="none"/>
          <w:lang w:val="en-US" w:eastAsia="zh-CN"/>
        </w:rPr>
      </w:pPr>
      <w:r>
        <w:rPr>
          <w:rFonts w:hint="eastAsia" w:ascii="宋体" w:hAnsi="宋体"/>
          <w:sz w:val="24"/>
          <w:szCs w:val="24"/>
          <w:highlight w:val="none"/>
        </w:rPr>
        <w:t>联系电话：0991-</w:t>
      </w:r>
      <w:r>
        <w:rPr>
          <w:rFonts w:hint="eastAsia" w:ascii="宋体" w:hAnsi="宋体"/>
          <w:sz w:val="24"/>
          <w:szCs w:val="24"/>
          <w:highlight w:val="none"/>
          <w:lang w:val="en-US" w:eastAsia="zh-CN"/>
        </w:rPr>
        <w:t>4362391</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highlight w:val="none"/>
        </w:rPr>
      </w:pPr>
    </w:p>
    <w:p>
      <w:pPr>
        <w:spacing w:line="360" w:lineRule="auto"/>
        <w:ind w:left="-15" w:leftChars="-7" w:right="-92" w:rightChars="-44" w:firstLine="487" w:firstLineChars="203"/>
        <w:rPr>
          <w:rFonts w:ascii="宋体" w:hAnsi="宋体" w:cs="宋体"/>
          <w:sz w:val="24"/>
          <w:highlight w:val="none"/>
        </w:rPr>
      </w:pPr>
    </w:p>
    <w:p>
      <w:pPr>
        <w:spacing w:line="360" w:lineRule="auto"/>
        <w:ind w:left="-15" w:leftChars="-7" w:right="-92" w:rightChars="-44" w:firstLine="12" w:firstLineChars="5"/>
        <w:jc w:val="right"/>
        <w:rPr>
          <w:rFonts w:hint="eastAsia" w:ascii="宋体" w:cs="宋体" w:eastAsiaTheme="minorEastAsia"/>
          <w:sz w:val="24"/>
          <w:highlight w:val="none"/>
          <w:lang w:eastAsia="zh-CN"/>
        </w:rPr>
      </w:pPr>
      <w:r>
        <w:rPr>
          <w:rFonts w:hint="eastAsia" w:ascii="宋体" w:hAnsi="宋体" w:cs="宋体"/>
          <w:sz w:val="24"/>
          <w:highlight w:val="none"/>
        </w:rPr>
        <w:t xml:space="preserve">                                      </w:t>
      </w:r>
      <w:r>
        <w:rPr>
          <w:rFonts w:hint="eastAsia" w:ascii="宋体" w:hAnsi="宋体" w:cs="宋体"/>
          <w:sz w:val="24"/>
          <w:highlight w:val="none"/>
          <w:lang w:eastAsia="zh-CN"/>
        </w:rPr>
        <w:t>华诚博远工程咨询有限公司</w:t>
      </w:r>
    </w:p>
    <w:p>
      <w:pPr>
        <w:numPr>
          <w:ilvl w:val="0"/>
          <w:numId w:val="0"/>
        </w:numPr>
        <w:spacing w:line="360" w:lineRule="auto"/>
        <w:jc w:val="center"/>
        <w:rPr>
          <w:rFonts w:hint="eastAsia" w:ascii="宋体" w:hAnsi="宋体"/>
          <w:b w:val="0"/>
          <w:bCs/>
          <w:color w:val="0000FF"/>
          <w:sz w:val="24"/>
          <w:szCs w:val="24"/>
          <w:highlight w:val="none"/>
          <w:shd w:val="clear" w:color="auto" w:fill="FFFFFF"/>
          <w:lang w:val="en-US" w:eastAsia="zh-CN"/>
        </w:rPr>
      </w:pPr>
      <w:r>
        <w:rPr>
          <w:rFonts w:hint="eastAsia" w:ascii="宋体" w:hAnsi="宋体" w:cs="宋体"/>
          <w:sz w:val="24"/>
          <w:highlight w:val="none"/>
        </w:rPr>
        <w:t xml:space="preserve">                                 </w:t>
      </w:r>
      <w:r>
        <w:rPr>
          <w:rFonts w:hint="eastAsia" w:ascii="宋体" w:hAnsi="宋体" w:cs="宋体"/>
          <w:color w:val="FF0000"/>
          <w:sz w:val="24"/>
          <w:highlight w:val="none"/>
        </w:rPr>
        <w:t xml:space="preserve"> </w:t>
      </w:r>
      <w:r>
        <w:rPr>
          <w:rFonts w:hint="eastAsia" w:ascii="宋体" w:hAnsi="宋体" w:cs="宋体"/>
          <w:color w:val="FF0000"/>
          <w:sz w:val="24"/>
          <w:highlight w:val="none"/>
          <w:lang w:val="en-US" w:eastAsia="zh-CN"/>
        </w:rPr>
        <w:t xml:space="preserve">          </w:t>
      </w:r>
      <w:r>
        <w:rPr>
          <w:rFonts w:hint="eastAsia" w:ascii="宋体" w:hAnsi="宋体" w:cs="宋体"/>
          <w:color w:val="FF0000"/>
          <w:sz w:val="24"/>
          <w:highlight w:val="none"/>
        </w:rPr>
        <w:t xml:space="preserve">  </w:t>
      </w:r>
      <w:r>
        <w:rPr>
          <w:rFonts w:ascii="宋体" w:hAnsi="宋体" w:cs="宋体"/>
          <w:color w:val="FF0000"/>
          <w:sz w:val="24"/>
          <w:highlight w:val="none"/>
        </w:rPr>
        <w:t>20</w:t>
      </w:r>
      <w:r>
        <w:rPr>
          <w:rFonts w:hint="eastAsia" w:ascii="宋体" w:hAnsi="宋体" w:cs="宋体"/>
          <w:color w:val="FF0000"/>
          <w:sz w:val="24"/>
          <w:highlight w:val="none"/>
        </w:rPr>
        <w:t>2</w:t>
      </w: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年</w:t>
      </w:r>
      <w:r>
        <w:rPr>
          <w:rFonts w:hint="eastAsia" w:ascii="宋体" w:hAnsi="宋体" w:cs="宋体"/>
          <w:color w:val="FF0000"/>
          <w:sz w:val="24"/>
          <w:highlight w:val="none"/>
          <w:lang w:val="en-US" w:eastAsia="zh-CN"/>
        </w:rPr>
        <w:t>08</w:t>
      </w:r>
      <w:r>
        <w:rPr>
          <w:rFonts w:hint="eastAsia" w:ascii="宋体" w:hAnsi="宋体" w:cs="宋体"/>
          <w:color w:val="FF0000"/>
          <w:sz w:val="24"/>
          <w:highlight w:val="none"/>
        </w:rPr>
        <w:t>月</w:t>
      </w:r>
      <w:r>
        <w:rPr>
          <w:rFonts w:hint="eastAsia" w:ascii="宋体" w:hAnsi="宋体" w:cs="宋体"/>
          <w:color w:val="FF0000"/>
          <w:sz w:val="24"/>
          <w:highlight w:val="none"/>
          <w:lang w:val="en-US" w:eastAsia="zh-CN"/>
        </w:rPr>
        <w:t>22</w:t>
      </w:r>
      <w:r>
        <w:rPr>
          <w:rFonts w:hint="eastAsia" w:ascii="宋体" w:hAnsi="宋体" w:cs="宋体"/>
          <w:color w:val="FF0000"/>
          <w:sz w:val="24"/>
          <w:highlight w:val="none"/>
        </w:rPr>
        <w:t>日</w:t>
      </w:r>
    </w:p>
    <w:p>
      <w:pPr>
        <w:numPr>
          <w:ilvl w:val="0"/>
          <w:numId w:val="0"/>
        </w:numPr>
        <w:spacing w:line="360" w:lineRule="auto"/>
        <w:jc w:val="both"/>
        <w:rPr>
          <w:rFonts w:hint="eastAsia" w:ascii="宋体" w:hAnsi="宋体"/>
          <w:b w:val="0"/>
          <w:bCs/>
          <w:color w:val="000000"/>
          <w:sz w:val="24"/>
          <w:szCs w:val="24"/>
          <w:highlight w:val="none"/>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highlight w:val="none"/>
          <w:shd w:val="clear" w:color="auto" w:fill="FFFFFF"/>
          <w:lang w:val="en-US" w:eastAsia="zh-CN"/>
        </w:rPr>
      </w:pPr>
    </w:p>
    <w:p>
      <w:pPr>
        <w:numPr>
          <w:ilvl w:val="0"/>
          <w:numId w:val="0"/>
        </w:numPr>
        <w:spacing w:line="360" w:lineRule="auto"/>
        <w:jc w:val="both"/>
        <w:rPr>
          <w:rFonts w:hint="eastAsia" w:ascii="宋体" w:hAnsi="宋体"/>
          <w:b w:val="0"/>
          <w:bCs/>
          <w:color w:val="000000"/>
          <w:sz w:val="24"/>
          <w:szCs w:val="24"/>
          <w:highlight w:val="none"/>
          <w:shd w:val="clear" w:color="auto" w:fill="FFFFFF"/>
          <w:lang w:val="en-US" w:eastAsia="zh-CN"/>
        </w:rPr>
      </w:pPr>
    </w:p>
    <w:p>
      <w:pPr>
        <w:shd w:val="solid" w:color="FFFFFF" w:fill="auto"/>
        <w:autoSpaceDN w:val="0"/>
        <w:spacing w:line="480" w:lineRule="auto"/>
        <w:ind w:left="-15" w:leftChars="-7" w:right="-92" w:rightChars="-44" w:firstLine="14" w:firstLineChars="5"/>
        <w:jc w:val="center"/>
        <w:rPr>
          <w:rFonts w:ascii="宋体"/>
          <w:b/>
          <w:sz w:val="28"/>
          <w:highlight w:val="none"/>
          <w:u w:val="none"/>
          <w:shd w:val="clear" w:color="auto" w:fill="FFFFFF"/>
        </w:rPr>
      </w:pPr>
      <w:r>
        <w:rPr>
          <w:rFonts w:hint="eastAsia" w:ascii="宋体" w:hAnsi="宋体"/>
          <w:b/>
          <w:sz w:val="28"/>
          <w:highlight w:val="none"/>
          <w:u w:val="none"/>
          <w:shd w:val="clear" w:color="auto" w:fill="FFFFFF"/>
        </w:rPr>
        <w:t>新疆医科大学康复医学院(康复医学中心)地下污水池设备采购安装施工项目</w:t>
      </w:r>
      <w:r>
        <w:rPr>
          <w:rFonts w:hint="eastAsia" w:ascii="宋体" w:hAnsi="宋体"/>
          <w:b/>
          <w:sz w:val="28"/>
          <w:highlight w:val="none"/>
          <w:u w:val="none"/>
          <w:shd w:val="clear" w:color="auto" w:fill="FFFFFF"/>
          <w:lang w:eastAsia="zh-CN"/>
        </w:rPr>
        <w:t>（二次）</w:t>
      </w:r>
      <w:r>
        <w:rPr>
          <w:rFonts w:hint="eastAsia" w:ascii="宋体" w:hAnsi="宋体"/>
          <w:b/>
          <w:sz w:val="28"/>
          <w:highlight w:val="none"/>
          <w:u w:val="none"/>
          <w:shd w:val="clear" w:color="auto" w:fill="FFFFFF"/>
        </w:rPr>
        <w:t>招标公告</w:t>
      </w:r>
    </w:p>
    <w:p>
      <w:pPr>
        <w:spacing w:line="360" w:lineRule="auto"/>
        <w:ind w:left="-15" w:leftChars="-7" w:right="-92" w:rightChars="-44" w:firstLine="487" w:firstLineChars="203"/>
        <w:rPr>
          <w:rFonts w:ascii="宋体" w:cs="宋体"/>
          <w:sz w:val="24"/>
          <w:highlight w:val="none"/>
        </w:rPr>
      </w:pPr>
      <w:r>
        <w:rPr>
          <w:rFonts w:hint="eastAsia" w:ascii="宋体" w:hAnsi="宋体" w:cs="宋体"/>
          <w:sz w:val="24"/>
          <w:highlight w:val="none"/>
          <w:u w:val="single"/>
          <w:lang w:eastAsia="zh-CN"/>
        </w:rPr>
        <w:t>华诚博远工程咨询有限公司</w:t>
      </w:r>
      <w:r>
        <w:rPr>
          <w:rFonts w:hint="eastAsia" w:ascii="宋体" w:hAnsi="宋体" w:cs="宋体"/>
          <w:sz w:val="24"/>
          <w:highlight w:val="none"/>
          <w:shd w:val="clear" w:color="auto" w:fill="FFFFFF"/>
        </w:rPr>
        <w:t>受</w:t>
      </w:r>
      <w:r>
        <w:rPr>
          <w:rFonts w:hint="eastAsia" w:ascii="宋体" w:hAnsi="宋体" w:cs="宋体"/>
          <w:sz w:val="24"/>
          <w:highlight w:val="none"/>
          <w:u w:val="single"/>
          <w:shd w:val="clear" w:color="auto" w:fill="FFFFFF"/>
        </w:rPr>
        <w:t>新疆医科大学第一附属医院</w:t>
      </w:r>
      <w:r>
        <w:rPr>
          <w:rFonts w:hint="eastAsia" w:ascii="宋体" w:hAnsi="宋体" w:cs="宋体"/>
          <w:sz w:val="24"/>
          <w:highlight w:val="none"/>
          <w:shd w:val="clear" w:color="auto" w:fill="FFFFFF"/>
        </w:rPr>
        <w:t>的委托，根据《中华人民共和国政府采购法》、《中华人民共和国政府采购法实施条例》、《政府采购货物和服务招标投标管理办法》等有关法律法规的规定对</w:t>
      </w:r>
      <w:r>
        <w:rPr>
          <w:rFonts w:hint="eastAsia" w:ascii="宋体" w:hAnsi="宋体" w:cs="宋体"/>
          <w:sz w:val="24"/>
          <w:highlight w:val="none"/>
          <w:u w:val="single"/>
          <w:shd w:val="clear" w:color="auto" w:fill="FFFFFF"/>
        </w:rPr>
        <w:t>新疆医科大学康复医学院(康复医学中心)地下污水池设备采购安装施工项目</w:t>
      </w:r>
      <w:r>
        <w:rPr>
          <w:rFonts w:hint="eastAsia" w:ascii="宋体" w:hAnsi="宋体" w:cs="宋体"/>
          <w:sz w:val="24"/>
          <w:highlight w:val="none"/>
          <w:u w:val="single"/>
          <w:shd w:val="clear" w:color="auto" w:fill="FFFFFF"/>
          <w:lang w:eastAsia="zh-CN"/>
        </w:rPr>
        <w:t>（二次）</w:t>
      </w:r>
      <w:r>
        <w:rPr>
          <w:rFonts w:hint="eastAsia" w:ascii="宋体" w:hAnsi="宋体" w:cs="宋体"/>
          <w:sz w:val="24"/>
          <w:highlight w:val="none"/>
          <w:shd w:val="clear" w:color="auto" w:fill="FFFFFF"/>
        </w:rPr>
        <w:t>进行招标</w:t>
      </w:r>
      <w:r>
        <w:rPr>
          <w:rFonts w:hint="eastAsia" w:ascii="宋体" w:hAnsi="宋体" w:cs="宋体"/>
          <w:sz w:val="24"/>
          <w:highlight w:val="none"/>
        </w:rPr>
        <w:t>，招标方式为</w:t>
      </w:r>
      <w:r>
        <w:rPr>
          <w:rFonts w:hint="eastAsia" w:ascii="宋体" w:hAnsi="宋体" w:cs="宋体"/>
          <w:sz w:val="24"/>
          <w:highlight w:val="none"/>
          <w:u w:val="single"/>
        </w:rPr>
        <w:t>公开招标</w:t>
      </w:r>
      <w:r>
        <w:rPr>
          <w:rFonts w:hint="eastAsia" w:ascii="宋体" w:hAnsi="宋体" w:cs="宋体"/>
          <w:sz w:val="24"/>
          <w:highlight w:val="none"/>
        </w:rPr>
        <w:t>，现欢迎符合要求的</w:t>
      </w:r>
      <w:r>
        <w:rPr>
          <w:rFonts w:hint="eastAsia" w:ascii="宋体" w:hAnsi="宋体" w:cs="宋体"/>
          <w:sz w:val="24"/>
          <w:highlight w:val="none"/>
          <w:lang w:eastAsia="zh-CN"/>
        </w:rPr>
        <w:t>投标人</w:t>
      </w:r>
      <w:r>
        <w:rPr>
          <w:rFonts w:hint="eastAsia" w:ascii="宋体" w:hAnsi="宋体" w:cs="宋体"/>
          <w:sz w:val="24"/>
          <w:highlight w:val="none"/>
        </w:rPr>
        <w:t>参与本次招标活动。</w:t>
      </w:r>
    </w:p>
    <w:p>
      <w:pPr>
        <w:numPr>
          <w:ilvl w:val="0"/>
          <w:numId w:val="1"/>
        </w:numPr>
        <w:spacing w:line="360" w:lineRule="auto"/>
        <w:ind w:left="-67" w:leftChars="0" w:right="-92" w:rightChars="-44" w:firstLine="67" w:firstLineChars="0"/>
        <w:rPr>
          <w:rFonts w:ascii="宋体" w:hAnsi="宋体" w:cs="宋体"/>
          <w:b/>
          <w:bCs/>
          <w:sz w:val="28"/>
          <w:szCs w:val="28"/>
          <w:highlight w:val="none"/>
          <w:shd w:val="clear" w:color="auto" w:fill="FFFFFF"/>
        </w:rPr>
      </w:pPr>
      <w:r>
        <w:rPr>
          <w:rFonts w:hint="eastAsia" w:ascii="宋体" w:hAnsi="宋体" w:cs="宋体"/>
          <w:b/>
          <w:bCs/>
          <w:sz w:val="28"/>
          <w:szCs w:val="28"/>
          <w:highlight w:val="none"/>
          <w:shd w:val="clear" w:color="auto" w:fill="FFFFFF"/>
        </w:rPr>
        <w:t>项目基本情况</w:t>
      </w:r>
    </w:p>
    <w:p>
      <w:pPr>
        <w:numPr>
          <w:ilvl w:val="0"/>
          <w:numId w:val="0"/>
        </w:numPr>
        <w:spacing w:line="360" w:lineRule="auto"/>
        <w:ind w:right="-92" w:rightChars="-44"/>
        <w:rPr>
          <w:rFonts w:hint="eastAsia" w:ascii="宋体" w:hAnsi="宋体" w:cs="宋体" w:eastAsiaTheme="minorEastAsia"/>
          <w:sz w:val="24"/>
          <w:highlight w:val="none"/>
          <w:shd w:val="clear" w:color="auto" w:fill="FFFFFF"/>
          <w:lang w:eastAsia="zh-CN"/>
        </w:rPr>
      </w:pPr>
      <w:r>
        <w:rPr>
          <w:rFonts w:hint="eastAsia" w:ascii="宋体" w:hAnsi="宋体" w:cs="宋体"/>
          <w:sz w:val="24"/>
          <w:highlight w:val="none"/>
          <w:shd w:val="clear" w:color="auto" w:fill="FFFFFF"/>
          <w:lang w:val="en-US" w:eastAsia="zh-CN"/>
        </w:rPr>
        <w:t>1.</w:t>
      </w:r>
      <w:r>
        <w:rPr>
          <w:rFonts w:hint="eastAsia" w:ascii="宋体" w:hAnsi="宋体" w:cs="宋体"/>
          <w:sz w:val="24"/>
          <w:highlight w:val="none"/>
          <w:shd w:val="clear" w:color="auto" w:fill="FFFFFF"/>
        </w:rPr>
        <w:t>招标项目名称：新疆医科大学康复医学院(康复医学中心)地下污水池设备采购安装施工项目</w:t>
      </w:r>
      <w:r>
        <w:rPr>
          <w:rFonts w:hint="eastAsia" w:ascii="宋体" w:hAnsi="宋体" w:cs="宋体"/>
          <w:sz w:val="24"/>
          <w:highlight w:val="none"/>
          <w:shd w:val="clear" w:color="auto" w:fill="FFFFFF"/>
          <w:lang w:eastAsia="zh-CN"/>
        </w:rPr>
        <w:t>（二次）</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2.</w:t>
      </w:r>
      <w:r>
        <w:rPr>
          <w:rFonts w:hint="eastAsia" w:ascii="宋体" w:hAnsi="宋体" w:cs="宋体"/>
          <w:sz w:val="24"/>
          <w:highlight w:val="none"/>
          <w:shd w:val="clear" w:color="auto" w:fill="FFFFFF"/>
        </w:rPr>
        <w:t>项目编号：</w:t>
      </w:r>
      <w:r>
        <w:rPr>
          <w:rFonts w:hint="eastAsia" w:ascii="宋体" w:hAnsi="宋体" w:cs="宋体"/>
          <w:sz w:val="24"/>
          <w:highlight w:val="none"/>
          <w:shd w:val="clear" w:color="auto" w:fill="FFFFFF"/>
          <w:lang w:val="en-US" w:eastAsia="zh-CN"/>
        </w:rPr>
        <w:t xml:space="preserve">[2022]14185号-02 </w:t>
      </w:r>
    </w:p>
    <w:p>
      <w:pPr>
        <w:numPr>
          <w:ilvl w:val="0"/>
          <w:numId w:val="0"/>
        </w:numPr>
        <w:spacing w:line="360" w:lineRule="auto"/>
        <w:ind w:right="-92" w:rightChars="-44"/>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招标内容：（1）污水站污水处理设施（地下水池、设备用房、污水站配套的水、电、暖的接入、污水站出水管网）的建设，详见招标清单及图纸；（2）污水站内环保设备、材料的采购、运输、安装、调试等；（3）污水站在线监测设备（COD、氨氮、总磷、总氮、PH、余氯、流量7项指标及配套设备）的供货、安装、调试、第三方环保验收、联网等工作</w:t>
      </w:r>
      <w:r>
        <w:rPr>
          <w:rFonts w:hint="eastAsia" w:ascii="宋体" w:hAnsi="宋体" w:cs="宋体"/>
          <w:color w:val="000000" w:themeColor="text1"/>
          <w:sz w:val="24"/>
          <w:highlight w:val="none"/>
          <w:shd w:val="clear" w:color="auto" w:fill="FFFFFF"/>
          <w14:textFill>
            <w14:solidFill>
              <w14:schemeClr w14:val="tx1"/>
            </w14:solidFill>
          </w14:textFill>
        </w:rPr>
        <w:t>（具体内容详见招标文件</w:t>
      </w:r>
      <w:r>
        <w:rPr>
          <w:rFonts w:hint="eastAsia" w:ascii="宋体" w:hAnsi="宋体"/>
          <w:color w:val="000000" w:themeColor="text1"/>
          <w:sz w:val="24"/>
          <w:szCs w:val="24"/>
          <w:highlight w:val="none"/>
          <w:lang w:val="en-US" w:eastAsia="zh-CN"/>
          <w14:textFill>
            <w14:solidFill>
              <w14:schemeClr w14:val="tx1"/>
            </w14:solidFill>
          </w14:textFill>
        </w:rPr>
        <w:t>技术参数</w:t>
      </w:r>
      <w:r>
        <w:rPr>
          <w:rFonts w:hint="eastAsia" w:ascii="宋体" w:hAnsi="宋体" w:cs="宋体"/>
          <w:color w:val="000000" w:themeColor="text1"/>
          <w:sz w:val="24"/>
          <w:highlight w:val="none"/>
          <w:shd w:val="clear" w:color="auto" w:fill="FFFFFF"/>
          <w14:textFill>
            <w14:solidFill>
              <w14:schemeClr w14:val="tx1"/>
            </w14:solidFill>
          </w14:textFill>
        </w:rPr>
        <w:t>）。</w:t>
      </w:r>
    </w:p>
    <w:p>
      <w:pPr>
        <w:numPr>
          <w:ilvl w:val="0"/>
          <w:numId w:val="0"/>
        </w:numPr>
        <w:spacing w:line="360" w:lineRule="auto"/>
        <w:ind w:right="-92" w:rightChars="-44"/>
        <w:rPr>
          <w:rFonts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资金来源：</w:t>
      </w:r>
      <w:r>
        <w:rPr>
          <w:rFonts w:hint="eastAsia" w:ascii="宋体" w:hAnsi="宋体" w:cs="宋体"/>
          <w:sz w:val="24"/>
          <w:highlight w:val="none"/>
          <w:shd w:val="clear" w:color="auto" w:fill="FFFFFF"/>
          <w:lang w:val="en-US" w:eastAsia="zh-CN"/>
        </w:rPr>
        <w:t>自筹资金</w:t>
      </w:r>
      <w:r>
        <w:rPr>
          <w:rFonts w:hint="eastAsia" w:ascii="宋体" w:hAnsi="宋体" w:cs="宋体"/>
          <w:sz w:val="24"/>
          <w:highlight w:val="none"/>
          <w:shd w:val="clear" w:color="auto" w:fill="FFFFFF"/>
        </w:rPr>
        <w:t xml:space="preserve"> 。</w:t>
      </w:r>
    </w:p>
    <w:p>
      <w:pPr>
        <w:numPr>
          <w:ilvl w:val="0"/>
          <w:numId w:val="0"/>
        </w:numPr>
        <w:spacing w:line="360" w:lineRule="auto"/>
        <w:ind w:right="-92" w:rightChars="-44"/>
        <w:rPr>
          <w:rFonts w:asci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预算金额：</w:t>
      </w:r>
      <w:r>
        <w:rPr>
          <w:rFonts w:hint="eastAsia" w:ascii="宋体" w:hAnsi="宋体" w:cs="宋体"/>
          <w:color w:val="auto"/>
          <w:sz w:val="24"/>
          <w:highlight w:val="none"/>
          <w:lang w:val="en-US" w:eastAsia="zh-CN"/>
        </w:rPr>
        <w:t>6297590.45</w:t>
      </w:r>
      <w:r>
        <w:rPr>
          <w:rFonts w:hint="eastAsia" w:ascii="宋体" w:hAnsi="宋体" w:cs="宋体"/>
          <w:color w:val="auto"/>
          <w:sz w:val="24"/>
          <w:highlight w:val="none"/>
        </w:rPr>
        <w:t>元。</w:t>
      </w:r>
    </w:p>
    <w:p>
      <w:pPr>
        <w:pStyle w:val="6"/>
        <w:rPr>
          <w:rFonts w:hint="eastAsia" w:ascii="宋体" w:hAnsi="宋体" w:cs="宋体"/>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6.</w:t>
      </w:r>
      <w:r>
        <w:rPr>
          <w:rFonts w:hint="eastAsia" w:ascii="宋体" w:hAnsi="宋体" w:cs="宋体"/>
          <w:color w:val="auto"/>
          <w:kern w:val="2"/>
          <w:sz w:val="24"/>
          <w:szCs w:val="24"/>
          <w:highlight w:val="none"/>
          <w:lang w:val="en-US" w:eastAsia="zh-CN" w:bidi="ar-SA"/>
        </w:rPr>
        <w:t>工</w:t>
      </w:r>
      <w:r>
        <w:rPr>
          <w:rFonts w:hint="eastAsia" w:ascii="宋体" w:hAnsi="宋体" w:cs="宋体" w:eastAsiaTheme="minorEastAsia"/>
          <w:color w:val="auto"/>
          <w:kern w:val="2"/>
          <w:sz w:val="24"/>
          <w:szCs w:val="24"/>
          <w:highlight w:val="none"/>
          <w:lang w:val="en-US" w:eastAsia="zh-CN" w:bidi="ar-SA"/>
        </w:rPr>
        <w:t>期：120天内（含污水处理设施建设、污水处理设备生产、运输、安装、调试等）</w:t>
      </w:r>
      <w:r>
        <w:rPr>
          <w:rFonts w:hint="eastAsia" w:ascii="宋体" w:hAnsi="宋体" w:cs="宋体"/>
          <w:color w:val="auto"/>
          <w:kern w:val="2"/>
          <w:sz w:val="24"/>
          <w:szCs w:val="24"/>
          <w:highlight w:val="none"/>
          <w:lang w:val="en-US" w:eastAsia="zh-CN" w:bidi="ar-SA"/>
        </w:rPr>
        <w:t>。</w:t>
      </w:r>
    </w:p>
    <w:p>
      <w:pPr>
        <w:rPr>
          <w:rFonts w:hint="default"/>
          <w:highlight w:val="none"/>
          <w:lang w:val="en-US" w:eastAsia="zh-CN"/>
        </w:rPr>
      </w:pPr>
      <w:r>
        <w:rPr>
          <w:rFonts w:hint="eastAsia" w:ascii="宋体" w:hAnsi="宋体" w:cs="宋体"/>
          <w:color w:val="auto"/>
          <w:kern w:val="2"/>
          <w:sz w:val="24"/>
          <w:szCs w:val="24"/>
          <w:highlight w:val="none"/>
          <w:lang w:val="en-US" w:eastAsia="zh-CN" w:bidi="ar-SA"/>
        </w:rPr>
        <w:t>7.质保期：两年。</w:t>
      </w:r>
    </w:p>
    <w:p>
      <w:pPr>
        <w:numPr>
          <w:ilvl w:val="0"/>
          <w:numId w:val="0"/>
        </w:numPr>
        <w:spacing w:line="360" w:lineRule="auto"/>
        <w:ind w:leftChars="0" w:right="-92" w:rightChars="-44"/>
        <w:rPr>
          <w:rFonts w:hint="default"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二、申请人的资格要求：</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1.</w:t>
      </w:r>
      <w:r>
        <w:rPr>
          <w:rFonts w:hint="eastAsia" w:ascii="宋体" w:hAnsi="宋体" w:cs="宋体"/>
          <w:sz w:val="24"/>
          <w:highlight w:val="none"/>
          <w:shd w:val="clear" w:color="auto" w:fill="FFFFFF"/>
        </w:rPr>
        <w:t>投标人应符合《中华人民共和国政府采购法》第二十二条规定的条件；</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①具有独立承担民事责任的能力；</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②具有良好的商业信誉和健全的财务会计制度；</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③具有履行合同所必须的设备和专业技术能力；</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④有依法缴纳税收和社会保障资金的良好记录；</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⑤参加政府采购活动前三年内，在经营活动中没有重大违法、犯罪记录；</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rPr>
        <w:t>⑥法律法规规定的其他条件。</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2.</w:t>
      </w:r>
      <w:r>
        <w:rPr>
          <w:rFonts w:hint="eastAsia" w:ascii="宋体" w:hAnsi="宋体" w:cs="宋体"/>
          <w:sz w:val="24"/>
          <w:highlight w:val="none"/>
          <w:shd w:val="clear" w:color="auto" w:fill="FFFFFF"/>
        </w:rPr>
        <w:t>遵守国家法律、法规有关招标的规定。</w:t>
      </w:r>
    </w:p>
    <w:p>
      <w:pPr>
        <w:numPr>
          <w:ilvl w:val="0"/>
          <w:numId w:val="0"/>
        </w:numPr>
        <w:spacing w:line="360" w:lineRule="auto"/>
        <w:ind w:right="-92" w:rightChars="-44"/>
        <w:rPr>
          <w:rFonts w:hint="eastAsia" w:ascii="宋体" w:hAnsi="宋体" w:cs="宋体"/>
          <w:sz w:val="24"/>
          <w:highlight w:val="none"/>
          <w:shd w:val="clear" w:color="auto" w:fill="FFFFFF"/>
        </w:rPr>
      </w:pP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与采购人就本次招标的项目委托的咨询机构、招标代理机构、以及上述机构的附属机构没有行政或经济关联。</w:t>
      </w:r>
    </w:p>
    <w:p>
      <w:pPr>
        <w:numPr>
          <w:ilvl w:val="0"/>
          <w:numId w:val="0"/>
        </w:numPr>
        <w:spacing w:line="360" w:lineRule="auto"/>
        <w:ind w:right="-92" w:rightChars="-44"/>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numPr>
          <w:ilvl w:val="0"/>
          <w:numId w:val="0"/>
        </w:numPr>
        <w:spacing w:line="360" w:lineRule="auto"/>
        <w:ind w:right="-92" w:rightChars="-44"/>
        <w:rPr>
          <w:rFonts w:hint="eastAsia" w:ascii="宋体" w:hAnsi="宋体" w:cs="宋体"/>
          <w:sz w:val="24"/>
          <w:highlight w:val="none"/>
          <w:shd w:val="clear" w:color="auto" w:fill="FFFFFF"/>
          <w:lang w:eastAsia="zh-CN"/>
        </w:rPr>
      </w:pPr>
      <w:r>
        <w:rPr>
          <w:rFonts w:hint="eastAsia" w:ascii="宋体" w:hAnsi="宋体" w:cs="宋体"/>
          <w:sz w:val="24"/>
          <w:highlight w:val="none"/>
          <w:shd w:val="clear" w:color="auto" w:fill="FFFFFF"/>
          <w:lang w:val="en-US" w:eastAsia="zh-CN"/>
        </w:rPr>
        <w:t>5.</w:t>
      </w:r>
      <w:r>
        <w:rPr>
          <w:rFonts w:hint="eastAsia" w:ascii="宋体" w:hAnsi="宋体" w:cs="宋体"/>
          <w:sz w:val="24"/>
          <w:highlight w:val="none"/>
          <w:shd w:val="clear" w:color="auto" w:fill="FFFFFF"/>
          <w:lang w:eastAsia="zh-CN"/>
        </w:rPr>
        <w:t>具有有效的营业执照。</w:t>
      </w:r>
    </w:p>
    <w:p>
      <w:pPr>
        <w:numPr>
          <w:ilvl w:val="0"/>
          <w:numId w:val="0"/>
        </w:numPr>
        <w:spacing w:line="360" w:lineRule="auto"/>
        <w:ind w:right="-92" w:rightChars="-44"/>
        <w:rPr>
          <w:rFonts w:hint="eastAsia" w:ascii="宋体" w:hAnsi="宋体" w:cs="宋体"/>
          <w:sz w:val="24"/>
          <w:highlight w:val="none"/>
          <w:shd w:val="clear" w:color="auto" w:fill="FFFFFF"/>
          <w:lang w:val="en-US" w:eastAsia="zh-CN"/>
        </w:rPr>
      </w:pPr>
      <w:r>
        <w:rPr>
          <w:rFonts w:hint="eastAsia" w:ascii="宋体" w:hAnsi="宋体" w:cs="宋体"/>
          <w:sz w:val="24"/>
          <w:highlight w:val="none"/>
          <w:shd w:val="clear" w:color="auto" w:fill="FFFFFF"/>
          <w:lang w:val="en-US" w:eastAsia="zh-CN"/>
        </w:rPr>
        <w:t>6.具备环保工程专业承包三级及以上资质。</w:t>
      </w:r>
    </w:p>
    <w:p>
      <w:pPr>
        <w:pStyle w:val="16"/>
        <w:jc w:val="left"/>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eastAsiaTheme="minorEastAsia"/>
          <w:kern w:val="2"/>
          <w:sz w:val="24"/>
          <w:szCs w:val="24"/>
          <w:highlight w:val="none"/>
          <w:shd w:val="clear" w:color="auto" w:fill="FFFFFF"/>
          <w:lang w:val="en-US" w:eastAsia="zh-CN" w:bidi="ar-SA"/>
        </w:rPr>
        <w:t>7.具备安全生产许可证。</w:t>
      </w:r>
    </w:p>
    <w:p>
      <w:pPr>
        <w:pStyle w:val="16"/>
        <w:jc w:val="left"/>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eastAsiaTheme="minorEastAsia"/>
          <w:kern w:val="2"/>
          <w:sz w:val="24"/>
          <w:szCs w:val="24"/>
          <w:highlight w:val="none"/>
          <w:shd w:val="clear" w:color="auto" w:fill="FFFFFF"/>
          <w:lang w:val="en-US" w:eastAsia="zh-CN" w:bidi="ar-SA"/>
        </w:rPr>
        <w:t>8.</w:t>
      </w:r>
      <w:r>
        <w:rPr>
          <w:rFonts w:hint="default" w:ascii="宋体" w:hAnsi="宋体" w:cs="宋体" w:eastAsiaTheme="minorEastAsia"/>
          <w:kern w:val="2"/>
          <w:sz w:val="24"/>
          <w:szCs w:val="24"/>
          <w:highlight w:val="none"/>
          <w:shd w:val="clear" w:color="auto" w:fill="FFFFFF"/>
          <w:lang w:val="en-US" w:eastAsia="zh-CN" w:bidi="ar-SA"/>
        </w:rPr>
        <w:t>项目经理须具有市政公用工程专业或机电工程专业二级注册建造师执业资格，安全生产考核B证在有效期内</w:t>
      </w:r>
      <w:r>
        <w:rPr>
          <w:rFonts w:hint="eastAsia" w:ascii="宋体" w:hAnsi="宋体" w:cs="宋体" w:eastAsiaTheme="minorEastAsia"/>
          <w:kern w:val="2"/>
          <w:sz w:val="24"/>
          <w:szCs w:val="24"/>
          <w:highlight w:val="none"/>
          <w:shd w:val="clear" w:color="auto" w:fill="FFFFFF"/>
          <w:lang w:val="en-US" w:eastAsia="zh-CN" w:bidi="ar-SA"/>
        </w:rPr>
        <w:t>。</w:t>
      </w:r>
    </w:p>
    <w:p>
      <w:pPr>
        <w:spacing w:line="360" w:lineRule="auto"/>
        <w:ind w:right="-92" w:rightChars="-44"/>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kern w:val="2"/>
          <w:sz w:val="24"/>
          <w:szCs w:val="24"/>
          <w:highlight w:val="none"/>
          <w:shd w:val="clear" w:color="auto" w:fill="FFFFFF"/>
          <w:lang w:val="en-US" w:eastAsia="zh-CN" w:bidi="ar-SA"/>
        </w:rPr>
        <w:t>9</w:t>
      </w:r>
      <w:r>
        <w:rPr>
          <w:rFonts w:hint="eastAsia" w:ascii="宋体" w:hAnsi="宋体" w:cs="宋体" w:eastAsiaTheme="minorEastAsia"/>
          <w:kern w:val="2"/>
          <w:sz w:val="24"/>
          <w:szCs w:val="24"/>
          <w:highlight w:val="none"/>
          <w:shd w:val="clear" w:color="auto" w:fill="FFFFFF"/>
          <w:lang w:val="en-US" w:eastAsia="zh-CN" w:bidi="ar-SA"/>
        </w:rPr>
        <w:t>.须具备近一年财务审计报告或银行提供的资信证明（新公司从成立之日起算）。</w:t>
      </w:r>
    </w:p>
    <w:p>
      <w:pPr>
        <w:spacing w:line="360" w:lineRule="auto"/>
        <w:ind w:right="-92" w:rightChars="-44"/>
        <w:rPr>
          <w:rFonts w:hint="eastAsia" w:ascii="宋体" w:hAnsi="宋体" w:cs="宋体" w:eastAsiaTheme="minorEastAsia"/>
          <w:kern w:val="2"/>
          <w:sz w:val="24"/>
          <w:szCs w:val="24"/>
          <w:highlight w:val="none"/>
          <w:shd w:val="clear" w:color="auto" w:fill="FFFFFF"/>
          <w:lang w:val="en-US" w:eastAsia="zh-CN" w:bidi="ar-SA"/>
        </w:rPr>
      </w:pPr>
      <w:r>
        <w:rPr>
          <w:rFonts w:hint="eastAsia" w:ascii="宋体" w:hAnsi="宋体" w:cs="宋体"/>
          <w:kern w:val="2"/>
          <w:sz w:val="24"/>
          <w:szCs w:val="24"/>
          <w:highlight w:val="none"/>
          <w:shd w:val="clear" w:color="auto" w:fill="FFFFFF"/>
          <w:lang w:val="en-US" w:eastAsia="zh-CN" w:bidi="ar-SA"/>
        </w:rPr>
        <w:t>10</w:t>
      </w:r>
      <w:r>
        <w:rPr>
          <w:rFonts w:hint="eastAsia" w:ascii="宋体" w:hAnsi="宋体" w:cs="宋体" w:eastAsiaTheme="minorEastAsia"/>
          <w:kern w:val="2"/>
          <w:sz w:val="24"/>
          <w:szCs w:val="24"/>
          <w:highlight w:val="none"/>
          <w:shd w:val="clear" w:color="auto" w:fill="FFFFFF"/>
          <w:lang w:val="en-US" w:eastAsia="zh-CN" w:bidi="ar-SA"/>
        </w:rPr>
        <w:t>.须具有近一年任意月纳税证明（新公司从成立之日起算）。</w:t>
      </w:r>
    </w:p>
    <w:p>
      <w:pPr>
        <w:spacing w:line="360" w:lineRule="auto"/>
        <w:ind w:right="-92" w:rightChars="-44"/>
        <w:rPr>
          <w:rFonts w:ascii="宋体" w:cs="宋体"/>
          <w:sz w:val="24"/>
          <w:highlight w:val="none"/>
        </w:rPr>
      </w:pPr>
      <w:r>
        <w:rPr>
          <w:rFonts w:hint="eastAsia" w:ascii="宋体" w:cs="宋体"/>
          <w:sz w:val="24"/>
          <w:highlight w:val="none"/>
          <w:lang w:val="en-US" w:eastAsia="zh-CN"/>
        </w:rPr>
        <w:t>11.近一年任意月人员明细的社保证明（新公司从成立之日起算）。</w:t>
      </w:r>
    </w:p>
    <w:p>
      <w:pPr>
        <w:spacing w:line="360" w:lineRule="auto"/>
        <w:ind w:right="-92" w:rightChars="-44"/>
        <w:rPr>
          <w:rFonts w:hint="default" w:ascii="宋体" w:cs="宋体"/>
          <w:sz w:val="24"/>
          <w:highlight w:val="none"/>
          <w:lang w:val="en-US" w:eastAsia="zh-CN"/>
        </w:rPr>
      </w:pPr>
      <w:r>
        <w:rPr>
          <w:rFonts w:hint="eastAsia" w:ascii="宋体" w:cs="宋体"/>
          <w:sz w:val="24"/>
          <w:highlight w:val="none"/>
          <w:lang w:val="en-US" w:eastAsia="zh-CN"/>
        </w:rPr>
        <w:t>12.须</w:t>
      </w:r>
      <w:r>
        <w:rPr>
          <w:rFonts w:hint="eastAsia" w:ascii="宋体" w:cs="宋体"/>
          <w:sz w:val="24"/>
          <w:highlight w:val="none"/>
          <w:lang w:eastAsia="zh-CN"/>
        </w:rPr>
        <w:t>具有履行合同所必须的设备和专业技术能力</w:t>
      </w:r>
      <w:r>
        <w:rPr>
          <w:rFonts w:hint="eastAsia" w:ascii="宋体" w:cs="宋体"/>
          <w:sz w:val="24"/>
          <w:highlight w:val="none"/>
          <w:lang w:val="en-US" w:eastAsia="zh-CN"/>
        </w:rPr>
        <w:t xml:space="preserve">的承诺函。         </w:t>
      </w:r>
    </w:p>
    <w:p>
      <w:pPr>
        <w:spacing w:line="360" w:lineRule="auto"/>
        <w:ind w:right="-92" w:rightChars="-44"/>
        <w:rPr>
          <w:rFonts w:hint="eastAsia" w:ascii="宋体" w:cs="宋体" w:eastAsiaTheme="minorEastAsia"/>
          <w:sz w:val="24"/>
          <w:highlight w:val="none"/>
          <w:lang w:eastAsia="zh-CN"/>
        </w:rPr>
      </w:pPr>
      <w:r>
        <w:rPr>
          <w:rFonts w:hint="eastAsia" w:ascii="宋体" w:cs="宋体"/>
          <w:sz w:val="24"/>
          <w:highlight w:val="none"/>
          <w:lang w:val="en-US" w:eastAsia="zh-CN"/>
        </w:rPr>
        <w:t>13.</w:t>
      </w:r>
      <w:r>
        <w:rPr>
          <w:rFonts w:hint="eastAsia" w:ascii="宋体" w:cs="宋体"/>
          <w:sz w:val="24"/>
          <w:highlight w:val="none"/>
        </w:rPr>
        <w:t>参加政府采购活动前3年内在经营活动中没有重大违法记录的书面声明</w:t>
      </w:r>
      <w:r>
        <w:rPr>
          <w:rFonts w:hint="eastAsia" w:ascii="宋体" w:cs="宋体"/>
          <w:sz w:val="24"/>
          <w:highlight w:val="none"/>
          <w:lang w:eastAsia="zh-CN"/>
        </w:rPr>
        <w:t>。</w:t>
      </w:r>
    </w:p>
    <w:p>
      <w:pPr>
        <w:spacing w:line="360" w:lineRule="auto"/>
        <w:ind w:right="-92" w:rightChars="-44"/>
        <w:rPr>
          <w:rFonts w:hint="eastAsia" w:ascii="宋体" w:cs="宋体"/>
          <w:sz w:val="24"/>
          <w:highlight w:val="none"/>
          <w:lang w:eastAsia="zh-CN"/>
        </w:rPr>
      </w:pPr>
      <w:r>
        <w:rPr>
          <w:rFonts w:hint="eastAsia" w:ascii="宋体" w:cs="宋体"/>
          <w:sz w:val="24"/>
          <w:highlight w:val="none"/>
          <w:lang w:val="en-US" w:eastAsia="zh-CN"/>
        </w:rPr>
        <w:t>14.</w:t>
      </w:r>
      <w:r>
        <w:rPr>
          <w:rFonts w:hint="eastAsia" w:ascii="宋体" w:cs="宋体"/>
          <w:sz w:val="24"/>
          <w:highlight w:val="none"/>
          <w:lang w:eastAsia="zh-CN"/>
        </w:rPr>
        <w:t>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spacing w:line="360" w:lineRule="auto"/>
        <w:ind w:right="-92" w:rightChars="-44"/>
        <w:rPr>
          <w:rFonts w:hint="default" w:ascii="宋体" w:cs="宋体"/>
          <w:sz w:val="24"/>
          <w:highlight w:val="none"/>
          <w:lang w:val="en-US" w:eastAsia="zh-CN"/>
        </w:rPr>
      </w:pPr>
      <w:r>
        <w:rPr>
          <w:rFonts w:hint="eastAsia" w:ascii="宋体" w:cs="宋体"/>
          <w:sz w:val="24"/>
          <w:highlight w:val="none"/>
          <w:lang w:val="en-US" w:eastAsia="zh-CN"/>
        </w:rPr>
        <w:t>15.投标单位须为中小企业，提供《中小企业声明函》</w:t>
      </w:r>
    </w:p>
    <w:p>
      <w:pPr>
        <w:spacing w:line="360" w:lineRule="auto"/>
        <w:ind w:right="-92" w:rightChars="-44"/>
        <w:rPr>
          <w:rFonts w:hint="eastAsia" w:ascii="宋体" w:cs="宋体" w:eastAsiaTheme="minorEastAsia"/>
          <w:sz w:val="24"/>
          <w:highlight w:val="none"/>
          <w:lang w:eastAsia="zh-CN"/>
        </w:rPr>
      </w:pPr>
      <w:r>
        <w:rPr>
          <w:rFonts w:hint="eastAsia" w:ascii="宋体" w:cs="宋体"/>
          <w:sz w:val="24"/>
          <w:highlight w:val="none"/>
          <w:lang w:val="en-US" w:eastAsia="zh-CN"/>
        </w:rPr>
        <w:t>16.</w:t>
      </w:r>
      <w:r>
        <w:rPr>
          <w:rFonts w:hint="eastAsia" w:ascii="宋体" w:cs="宋体"/>
          <w:sz w:val="24"/>
          <w:highlight w:val="none"/>
        </w:rPr>
        <w:t>落实政府采购政策需满足的资格要求：</w:t>
      </w:r>
      <w:r>
        <w:rPr>
          <w:rFonts w:hint="eastAsia" w:ascii="宋体" w:cs="宋体"/>
          <w:sz w:val="24"/>
          <w:highlight w:val="none"/>
          <w:lang w:eastAsia="zh-CN"/>
        </w:rPr>
        <w:t>本项目专门面向中小微企业。</w:t>
      </w:r>
    </w:p>
    <w:p>
      <w:pPr>
        <w:numPr>
          <w:ilvl w:val="0"/>
          <w:numId w:val="0"/>
        </w:numPr>
        <w:spacing w:line="360" w:lineRule="auto"/>
        <w:ind w:leftChars="0" w:right="-92" w:rightChars="-44"/>
        <w:rPr>
          <w:rFonts w:hint="default"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三、获取招标文件：</w:t>
      </w:r>
    </w:p>
    <w:p>
      <w:pPr>
        <w:pStyle w:val="7"/>
        <w:ind w:left="0" w:leftChars="0" w:firstLine="0" w:firstLineChars="0"/>
        <w:rPr>
          <w:rFonts w:hint="eastAsia" w:ascii="宋体" w:cs="宋体" w:hAnsiTheme="minorHAnsi" w:eastAsiaTheme="minorEastAsia"/>
          <w:kern w:val="2"/>
          <w:sz w:val="24"/>
          <w:szCs w:val="24"/>
          <w:highlight w:val="none"/>
          <w:lang w:val="en-US" w:eastAsia="zh-CN" w:bidi="ar-SA"/>
        </w:rPr>
      </w:pPr>
      <w:r>
        <w:rPr>
          <w:rFonts w:hint="eastAsia" w:ascii="宋体" w:cs="宋体" w:hAnsiTheme="minorHAnsi" w:eastAsiaTheme="minorEastAsia"/>
          <w:kern w:val="2"/>
          <w:sz w:val="24"/>
          <w:szCs w:val="24"/>
          <w:highlight w:val="none"/>
          <w:lang w:val="en-US" w:eastAsia="zh-CN" w:bidi="ar-SA"/>
        </w:rPr>
        <w:t>1.时间：</w:t>
      </w:r>
      <w:r>
        <w:rPr>
          <w:rFonts w:hint="eastAsia" w:ascii="宋体" w:cs="宋体" w:hAnsiTheme="minorHAnsi" w:eastAsiaTheme="minorEastAsia"/>
          <w:color w:val="auto"/>
          <w:kern w:val="2"/>
          <w:sz w:val="24"/>
          <w:szCs w:val="24"/>
          <w:highlight w:val="none"/>
          <w:lang w:val="en-US" w:eastAsia="zh-CN" w:bidi="ar-SA"/>
        </w:rPr>
        <w:t>2022年</w:t>
      </w:r>
      <w:r>
        <w:rPr>
          <w:rFonts w:hint="eastAsia" w:ascii="宋体" w:cs="宋体"/>
          <w:color w:val="auto"/>
          <w:kern w:val="2"/>
          <w:sz w:val="24"/>
          <w:szCs w:val="24"/>
          <w:highlight w:val="none"/>
          <w:lang w:val="en-US" w:eastAsia="zh-CN" w:bidi="ar-SA"/>
        </w:rPr>
        <w:t>09</w:t>
      </w:r>
      <w:r>
        <w:rPr>
          <w:rFonts w:hint="eastAsia" w:ascii="宋体" w:cs="宋体" w:hAnsiTheme="minorHAnsi" w:eastAsiaTheme="minorEastAsia"/>
          <w:color w:val="auto"/>
          <w:kern w:val="2"/>
          <w:sz w:val="24"/>
          <w:szCs w:val="24"/>
          <w:highlight w:val="none"/>
          <w:lang w:val="en-US" w:eastAsia="zh-CN" w:bidi="ar-SA"/>
        </w:rPr>
        <w:t>月</w:t>
      </w:r>
      <w:r>
        <w:rPr>
          <w:rFonts w:hint="eastAsia" w:ascii="宋体" w:cs="宋体"/>
          <w:color w:val="auto"/>
          <w:kern w:val="2"/>
          <w:sz w:val="24"/>
          <w:szCs w:val="24"/>
          <w:highlight w:val="none"/>
          <w:lang w:val="en-US" w:eastAsia="zh-CN" w:bidi="ar-SA"/>
        </w:rPr>
        <w:t>16</w:t>
      </w:r>
      <w:r>
        <w:rPr>
          <w:rFonts w:hint="eastAsia" w:ascii="宋体" w:cs="宋体" w:hAnsiTheme="minorHAnsi" w:eastAsiaTheme="minorEastAsia"/>
          <w:color w:val="auto"/>
          <w:kern w:val="2"/>
          <w:sz w:val="24"/>
          <w:szCs w:val="24"/>
          <w:highlight w:val="none"/>
          <w:lang w:val="en-US" w:eastAsia="zh-CN" w:bidi="ar-SA"/>
        </w:rPr>
        <w:t>日至2022年</w:t>
      </w:r>
      <w:r>
        <w:rPr>
          <w:rFonts w:hint="eastAsia" w:ascii="宋体" w:cs="宋体"/>
          <w:color w:val="auto"/>
          <w:kern w:val="2"/>
          <w:sz w:val="24"/>
          <w:szCs w:val="24"/>
          <w:highlight w:val="none"/>
          <w:lang w:val="en-US" w:eastAsia="zh-CN" w:bidi="ar-SA"/>
        </w:rPr>
        <w:t>09</w:t>
      </w:r>
      <w:r>
        <w:rPr>
          <w:rFonts w:hint="eastAsia" w:ascii="宋体" w:cs="宋体" w:hAnsiTheme="minorHAnsi" w:eastAsiaTheme="minorEastAsia"/>
          <w:color w:val="auto"/>
          <w:kern w:val="2"/>
          <w:sz w:val="24"/>
          <w:szCs w:val="24"/>
          <w:highlight w:val="none"/>
          <w:lang w:val="en-US" w:eastAsia="zh-CN" w:bidi="ar-SA"/>
        </w:rPr>
        <w:t>月</w:t>
      </w:r>
      <w:r>
        <w:rPr>
          <w:rFonts w:hint="eastAsia" w:ascii="宋体" w:cs="宋体"/>
          <w:color w:val="auto"/>
          <w:kern w:val="2"/>
          <w:sz w:val="24"/>
          <w:szCs w:val="24"/>
          <w:highlight w:val="none"/>
          <w:lang w:val="en-US" w:eastAsia="zh-CN" w:bidi="ar-SA"/>
        </w:rPr>
        <w:t>23</w:t>
      </w:r>
      <w:r>
        <w:rPr>
          <w:rFonts w:hint="eastAsia" w:ascii="宋体" w:cs="宋体" w:hAnsiTheme="minorHAnsi" w:eastAsiaTheme="minorEastAsia"/>
          <w:color w:val="auto"/>
          <w:kern w:val="2"/>
          <w:sz w:val="24"/>
          <w:szCs w:val="24"/>
          <w:highlight w:val="none"/>
          <w:lang w:val="en-US" w:eastAsia="zh-CN" w:bidi="ar-SA"/>
        </w:rPr>
        <w:t>日</w:t>
      </w:r>
      <w:r>
        <w:rPr>
          <w:rFonts w:hint="eastAsia" w:ascii="宋体" w:cs="宋体" w:hAnsiTheme="minorHAnsi" w:eastAsiaTheme="minorEastAsia"/>
          <w:kern w:val="2"/>
          <w:sz w:val="24"/>
          <w:szCs w:val="24"/>
          <w:highlight w:val="none"/>
          <w:lang w:val="en-US" w:eastAsia="zh-CN" w:bidi="ar-SA"/>
        </w:rPr>
        <w:t>（北京时间10:00-14:00,15:00-</w:t>
      </w:r>
      <w:r>
        <w:rPr>
          <w:rFonts w:hint="eastAsia" w:ascii="宋体" w:cs="宋体"/>
          <w:kern w:val="2"/>
          <w:sz w:val="24"/>
          <w:szCs w:val="24"/>
          <w:highlight w:val="none"/>
          <w:lang w:val="en-US" w:eastAsia="zh-CN" w:bidi="ar-SA"/>
        </w:rPr>
        <w:t>23</w:t>
      </w:r>
      <w:r>
        <w:rPr>
          <w:rFonts w:hint="eastAsia" w:ascii="宋体" w:cs="宋体" w:hAnsiTheme="minorHAnsi" w:eastAsiaTheme="minorEastAsia"/>
          <w:kern w:val="2"/>
          <w:sz w:val="24"/>
          <w:szCs w:val="24"/>
          <w:highlight w:val="none"/>
          <w:lang w:val="en-US" w:eastAsia="zh-CN" w:bidi="ar-SA"/>
        </w:rPr>
        <w:t>:</w:t>
      </w:r>
      <w:r>
        <w:rPr>
          <w:rFonts w:hint="eastAsia" w:ascii="宋体" w:cs="宋体"/>
          <w:kern w:val="2"/>
          <w:sz w:val="24"/>
          <w:szCs w:val="24"/>
          <w:highlight w:val="none"/>
          <w:lang w:val="en-US" w:eastAsia="zh-CN" w:bidi="ar-SA"/>
        </w:rPr>
        <w:t>59</w:t>
      </w:r>
      <w:r>
        <w:rPr>
          <w:rFonts w:hint="eastAsia" w:ascii="宋体" w:cs="宋体" w:hAnsiTheme="minorHAnsi" w:eastAsiaTheme="minorEastAsia"/>
          <w:kern w:val="2"/>
          <w:sz w:val="24"/>
          <w:szCs w:val="24"/>
          <w:highlight w:val="none"/>
          <w:lang w:val="en-US" w:eastAsia="zh-CN" w:bidi="ar-SA"/>
        </w:rPr>
        <w:t>，节假日休息）。</w:t>
      </w:r>
    </w:p>
    <w:p>
      <w:pPr>
        <w:spacing w:line="360" w:lineRule="auto"/>
        <w:ind w:right="-92" w:rightChars="-44"/>
        <w:rPr>
          <w:rFonts w:hint="eastAsia" w:ascii="宋体" w:cs="宋体"/>
          <w:kern w:val="2"/>
          <w:sz w:val="24"/>
          <w:szCs w:val="24"/>
          <w:highlight w:val="none"/>
          <w:lang w:val="en-US" w:eastAsia="zh-CN" w:bidi="ar-SA"/>
        </w:rPr>
      </w:pPr>
      <w:r>
        <w:rPr>
          <w:rFonts w:hint="eastAsia" w:ascii="宋体" w:cs="宋体" w:hAnsiTheme="minorHAnsi" w:eastAsiaTheme="minorEastAsia"/>
          <w:kern w:val="2"/>
          <w:sz w:val="24"/>
          <w:szCs w:val="24"/>
          <w:highlight w:val="none"/>
          <w:lang w:val="en-US" w:eastAsia="zh-CN" w:bidi="ar-SA"/>
        </w:rPr>
        <w:t>2.有意参加本次招标项目的投标人应提供申请人的资格要求中5-1</w:t>
      </w:r>
      <w:r>
        <w:rPr>
          <w:rFonts w:hint="eastAsia" w:ascii="宋体" w:cs="宋体"/>
          <w:kern w:val="2"/>
          <w:sz w:val="24"/>
          <w:szCs w:val="24"/>
          <w:highlight w:val="none"/>
          <w:lang w:val="en-US" w:eastAsia="zh-CN" w:bidi="ar-SA"/>
        </w:rPr>
        <w:t>5条</w:t>
      </w:r>
      <w:r>
        <w:rPr>
          <w:rFonts w:hint="eastAsia" w:ascii="宋体" w:cs="宋体" w:hAnsiTheme="minorHAnsi" w:eastAsiaTheme="minorEastAsia"/>
          <w:kern w:val="2"/>
          <w:sz w:val="24"/>
          <w:szCs w:val="24"/>
          <w:highlight w:val="none"/>
          <w:lang w:val="en-US" w:eastAsia="zh-CN" w:bidi="ar-SA"/>
        </w:rPr>
        <w:t>的证件、法定代表人身份证明</w:t>
      </w:r>
      <w:r>
        <w:rPr>
          <w:rFonts w:hint="eastAsia" w:ascii="宋体" w:cs="宋体"/>
          <w:kern w:val="2"/>
          <w:sz w:val="24"/>
          <w:szCs w:val="24"/>
          <w:highlight w:val="none"/>
          <w:lang w:val="en-US" w:eastAsia="zh-CN" w:bidi="ar-SA"/>
        </w:rPr>
        <w:t>及身份证</w:t>
      </w:r>
      <w:r>
        <w:rPr>
          <w:rFonts w:hint="eastAsia" w:ascii="宋体" w:cs="宋体" w:hAnsiTheme="minorHAnsi" w:eastAsiaTheme="minorEastAsia"/>
          <w:kern w:val="2"/>
          <w:sz w:val="24"/>
          <w:szCs w:val="24"/>
          <w:highlight w:val="none"/>
          <w:lang w:val="en-US" w:eastAsia="zh-CN" w:bidi="ar-SA"/>
        </w:rPr>
        <w:t>或法定代表人授权委托书及委托代理人身份证，以上资料加盖公章的扫描件发至邮箱629837094@qq.com（正文中需备注单位名称、联系人、联系电话）</w:t>
      </w:r>
      <w:r>
        <w:rPr>
          <w:rFonts w:hint="default" w:ascii="宋体" w:cs="宋体"/>
          <w:kern w:val="2"/>
          <w:sz w:val="24"/>
          <w:szCs w:val="24"/>
          <w:highlight w:val="none"/>
          <w:lang w:eastAsia="zh-CN" w:bidi="ar-SA"/>
        </w:rPr>
        <w:t>，注：若因疫情原因供应商无法完整提供报名材料的，需出具情况说明（内容为：承诺本公司所提供的电子报名材料均属实，未完整提供的报名材料，承诺在解封后2个工作日内完整提供，否则愿意放弃本次投标资格）；报名材料无法加盖公司公章、法人章的，均需由本公司法人签字。</w:t>
      </w:r>
      <w:bookmarkStart w:id="154" w:name="_GoBack"/>
      <w:bookmarkEnd w:id="154"/>
      <w:r>
        <w:rPr>
          <w:rFonts w:hint="eastAsia" w:ascii="宋体" w:cs="宋体"/>
          <w:kern w:val="2"/>
          <w:sz w:val="24"/>
          <w:szCs w:val="24"/>
          <w:highlight w:val="none"/>
          <w:lang w:val="en-US" w:eastAsia="zh-CN" w:bidi="ar-SA"/>
        </w:rPr>
        <w:t>。</w:t>
      </w:r>
    </w:p>
    <w:p>
      <w:pPr>
        <w:spacing w:line="360" w:lineRule="auto"/>
        <w:ind w:right="-92" w:rightChars="-44"/>
        <w:rPr>
          <w:rFonts w:hint="eastAsia" w:ascii="宋体" w:cs="宋体" w:hAnsiTheme="minorHAnsi" w:eastAsiaTheme="minorEastAsia"/>
          <w:kern w:val="2"/>
          <w:sz w:val="24"/>
          <w:szCs w:val="24"/>
          <w:highlight w:val="none"/>
          <w:lang w:val="en-US" w:eastAsia="zh-CN" w:bidi="ar-SA"/>
        </w:rPr>
      </w:pPr>
      <w:r>
        <w:rPr>
          <w:rFonts w:hint="eastAsia" w:ascii="宋体" w:cs="宋体"/>
          <w:kern w:val="2"/>
          <w:sz w:val="24"/>
          <w:szCs w:val="24"/>
          <w:highlight w:val="none"/>
          <w:lang w:val="en-US" w:eastAsia="zh-CN" w:bidi="ar-SA"/>
        </w:rPr>
        <w:t>3.</w:t>
      </w:r>
      <w:r>
        <w:rPr>
          <w:rFonts w:hint="eastAsia" w:ascii="宋体" w:cs="宋体" w:hAnsiTheme="minorHAnsi" w:eastAsiaTheme="minorEastAsia"/>
          <w:kern w:val="2"/>
          <w:sz w:val="24"/>
          <w:szCs w:val="24"/>
          <w:highlight w:val="none"/>
          <w:lang w:val="en-US" w:eastAsia="zh-CN" w:bidi="ar-SA"/>
        </w:rPr>
        <w:t>招标文件费</w:t>
      </w:r>
      <w:r>
        <w:rPr>
          <w:rFonts w:hint="eastAsia" w:ascii="宋体" w:cs="宋体"/>
          <w:kern w:val="2"/>
          <w:sz w:val="24"/>
          <w:szCs w:val="24"/>
          <w:highlight w:val="none"/>
          <w:lang w:val="en-US" w:eastAsia="zh-CN" w:bidi="ar-SA"/>
        </w:rPr>
        <w:t>300</w:t>
      </w:r>
      <w:r>
        <w:rPr>
          <w:rFonts w:hint="eastAsia" w:ascii="宋体" w:cs="宋体" w:hAnsiTheme="minorHAnsi" w:eastAsiaTheme="minorEastAsia"/>
          <w:kern w:val="2"/>
          <w:sz w:val="24"/>
          <w:szCs w:val="24"/>
          <w:highlight w:val="none"/>
          <w:lang w:val="en-US" w:eastAsia="zh-CN" w:bidi="ar-SA"/>
        </w:rPr>
        <w:t>元/套，售后不退。</w:t>
      </w:r>
    </w:p>
    <w:p>
      <w:pPr>
        <w:numPr>
          <w:ilvl w:val="0"/>
          <w:numId w:val="0"/>
        </w:numPr>
        <w:spacing w:line="360" w:lineRule="auto"/>
        <w:ind w:leftChars="0" w:right="-92" w:rightChars="-44"/>
        <w:rPr>
          <w:rFonts w:hint="default"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四、提交投标文件截止时间、开标时间和地点：</w:t>
      </w:r>
    </w:p>
    <w:p>
      <w:pPr>
        <w:spacing w:line="360" w:lineRule="auto"/>
        <w:ind w:right="-92" w:rightChars="-44"/>
        <w:rPr>
          <w:rFonts w:ascii="宋体" w:cs="宋体"/>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投标截止时间及开标日期：</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08</w:t>
      </w:r>
      <w:r>
        <w:rPr>
          <w:rFonts w:hint="eastAsia" w:ascii="宋体" w:hAnsi="宋体" w:cs="宋体"/>
          <w:color w:val="auto"/>
          <w:sz w:val="24"/>
          <w:highlight w:val="none"/>
        </w:rPr>
        <w:t>日1</w:t>
      </w:r>
      <w:r>
        <w:rPr>
          <w:rFonts w:hint="eastAsia" w:ascii="宋体" w:hAnsi="宋体" w:cs="宋体"/>
          <w:color w:val="auto"/>
          <w:sz w:val="24"/>
          <w:highlight w:val="none"/>
          <w:lang w:val="en-US" w:eastAsia="zh-CN"/>
        </w:rPr>
        <w:t>0时</w:t>
      </w:r>
      <w:r>
        <w:rPr>
          <w:rFonts w:hint="eastAsia" w:ascii="宋体" w:cs="宋体"/>
          <w:color w:val="auto"/>
          <w:sz w:val="24"/>
          <w:highlight w:val="none"/>
          <w:lang w:val="en-US" w:eastAsia="zh-CN"/>
        </w:rPr>
        <w:t>3</w:t>
      </w:r>
      <w:r>
        <w:rPr>
          <w:rFonts w:ascii="宋体" w:cs="宋体"/>
          <w:color w:val="auto"/>
          <w:sz w:val="24"/>
          <w:highlight w:val="none"/>
        </w:rPr>
        <w:t>0</w:t>
      </w:r>
      <w:r>
        <w:rPr>
          <w:rFonts w:hint="eastAsia" w:ascii="宋体" w:hAnsi="宋体" w:cs="宋体"/>
          <w:color w:val="auto"/>
          <w:sz w:val="24"/>
          <w:highlight w:val="none"/>
        </w:rPr>
        <w:t>时（北</w:t>
      </w:r>
      <w:r>
        <w:rPr>
          <w:rFonts w:hint="eastAsia" w:ascii="宋体" w:hAnsi="宋体" w:cs="宋体"/>
          <w:color w:val="000000" w:themeColor="text1"/>
          <w:sz w:val="24"/>
          <w:highlight w:val="none"/>
          <w14:textFill>
            <w14:solidFill>
              <w14:schemeClr w14:val="tx1"/>
            </w14:solidFill>
          </w14:textFill>
        </w:rPr>
        <w:t>京时间</w:t>
      </w:r>
      <w:r>
        <w:rPr>
          <w:rFonts w:hint="eastAsia" w:ascii="宋体" w:hAnsi="宋体" w:cs="宋体"/>
          <w:sz w:val="24"/>
          <w:highlight w:val="none"/>
        </w:rPr>
        <w:t>）（过期不予受理）。</w:t>
      </w:r>
    </w:p>
    <w:p>
      <w:pPr>
        <w:spacing w:line="360" w:lineRule="auto"/>
        <w:ind w:right="-92" w:rightChars="-44"/>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开标地点：</w:t>
      </w:r>
      <w:r>
        <w:rPr>
          <w:rFonts w:hint="eastAsia" w:ascii="宋体" w:hAnsi="宋体" w:cs="宋体"/>
          <w:sz w:val="24"/>
          <w:highlight w:val="none"/>
          <w:lang w:eastAsia="zh-CN"/>
        </w:rPr>
        <w:t>新疆医科大学第一附属医院</w:t>
      </w:r>
      <w:r>
        <w:rPr>
          <w:rFonts w:hint="eastAsia" w:ascii="宋体" w:hAnsi="宋体" w:cs="宋体"/>
          <w:sz w:val="24"/>
          <w:highlight w:val="none"/>
          <w:lang w:val="en-US" w:eastAsia="zh-CN"/>
        </w:rPr>
        <w:t>(</w:t>
      </w:r>
      <w:r>
        <w:rPr>
          <w:rFonts w:hint="eastAsia" w:ascii="宋体" w:hAnsi="宋体" w:cs="宋体"/>
          <w:sz w:val="24"/>
          <w:highlight w:val="none"/>
          <w:lang w:eastAsia="zh-CN"/>
        </w:rPr>
        <w:t>乌鲁木齐市新医路393号苏园5号楼116室</w:t>
      </w:r>
      <w:r>
        <w:rPr>
          <w:rFonts w:hint="eastAsia" w:ascii="宋体" w:hAnsi="宋体" w:cs="宋体"/>
          <w:sz w:val="24"/>
          <w:highlight w:val="none"/>
          <w:lang w:val="en-US" w:eastAsia="zh-CN"/>
        </w:rPr>
        <w:t>)。</w:t>
      </w:r>
    </w:p>
    <w:p>
      <w:pPr>
        <w:numPr>
          <w:ilvl w:val="0"/>
          <w:numId w:val="0"/>
        </w:numPr>
        <w:spacing w:line="360" w:lineRule="auto"/>
        <w:ind w:leftChars="0" w:right="-92" w:rightChars="-44"/>
        <w:rPr>
          <w:rFonts w:hint="eastAsia" w:ascii="宋体" w:hAnsi="宋体" w:cs="宋体"/>
          <w:b/>
          <w:bCs/>
          <w:sz w:val="28"/>
          <w:szCs w:val="28"/>
          <w:highlight w:val="none"/>
          <w:shd w:val="clear" w:color="auto" w:fill="FFFFFF"/>
          <w:lang w:val="en-US" w:eastAsia="zh-CN"/>
        </w:rPr>
      </w:pPr>
      <w:r>
        <w:rPr>
          <w:rFonts w:hint="eastAsia" w:ascii="宋体" w:hAnsi="宋体" w:cs="宋体"/>
          <w:b/>
          <w:bCs/>
          <w:sz w:val="28"/>
          <w:szCs w:val="28"/>
          <w:highlight w:val="none"/>
          <w:shd w:val="clear" w:color="auto" w:fill="FFFFFF"/>
          <w:lang w:val="en-US" w:eastAsia="zh-CN"/>
        </w:rPr>
        <w:t>五、联系事项：</w:t>
      </w:r>
    </w:p>
    <w:p>
      <w:pPr>
        <w:pStyle w:val="13"/>
        <w:rPr>
          <w:rFonts w:hint="eastAsia" w:eastAsiaTheme="minorEastAsia"/>
          <w:highlight w:val="none"/>
          <w:lang w:val="en-US" w:eastAsia="zh-CN"/>
        </w:rPr>
      </w:pPr>
      <w:r>
        <w:rPr>
          <w:rFonts w:hint="eastAsia" w:ascii="宋体" w:hAnsi="宋体" w:cs="宋体"/>
          <w:sz w:val="24"/>
          <w:szCs w:val="24"/>
          <w:highlight w:val="none"/>
        </w:rPr>
        <w:t>1.采购人信息</w:t>
      </w:r>
      <w:r>
        <w:rPr>
          <w:rFonts w:hint="eastAsia" w:ascii="宋体" w:hAnsi="宋体" w:cs="宋体"/>
          <w:sz w:val="24"/>
          <w:szCs w:val="24"/>
          <w:highlight w:val="none"/>
          <w:lang w:eastAsia="zh-CN"/>
        </w:rPr>
        <w:t>：</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 xml:space="preserve">名 称：新疆医科大学第一附属医院 </w:t>
      </w:r>
    </w:p>
    <w:p>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lang w:eastAsia="zh-CN"/>
        </w:rPr>
        <w:t>乌鲁木齐市新医路393号</w:t>
      </w:r>
      <w:r>
        <w:rPr>
          <w:rFonts w:ascii="宋体" w:hAnsi="宋体"/>
          <w:sz w:val="24"/>
          <w:szCs w:val="24"/>
          <w:highlight w:val="none"/>
        </w:rPr>
        <w:t xml:space="preserve"> </w:t>
      </w:r>
    </w:p>
    <w:p>
      <w:pPr>
        <w:spacing w:line="360" w:lineRule="auto"/>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联系人：</w:t>
      </w:r>
      <w:r>
        <w:rPr>
          <w:rFonts w:hint="eastAsia" w:ascii="宋体" w:hAnsi="宋体"/>
          <w:sz w:val="24"/>
          <w:szCs w:val="24"/>
          <w:highlight w:val="none"/>
          <w:lang w:eastAsia="zh-CN"/>
        </w:rPr>
        <w:t>叶老师、刘老师</w:t>
      </w:r>
    </w:p>
    <w:p>
      <w:pPr>
        <w:adjustRightInd w:val="0"/>
        <w:snapToGrid w:val="0"/>
        <w:spacing w:before="145" w:beforeLines="50" w:after="145" w:afterLines="50" w:line="293" w:lineRule="auto"/>
        <w:ind w:firstLine="480" w:firstLineChars="200"/>
        <w:rPr>
          <w:rFonts w:hint="default" w:ascii="宋体" w:hAnsi="宋体" w:eastAsiaTheme="minorEastAsia"/>
          <w:sz w:val="24"/>
          <w:szCs w:val="24"/>
          <w:highlight w:val="none"/>
          <w:lang w:val="en-US" w:eastAsia="zh-CN"/>
        </w:rPr>
      </w:pPr>
      <w:r>
        <w:rPr>
          <w:rFonts w:hint="eastAsia" w:ascii="宋体" w:hAnsi="宋体"/>
          <w:sz w:val="24"/>
          <w:szCs w:val="24"/>
          <w:highlight w:val="none"/>
        </w:rPr>
        <w:t>联系电话：0991-</w:t>
      </w:r>
      <w:r>
        <w:rPr>
          <w:rFonts w:hint="eastAsia" w:ascii="宋体" w:hAnsi="宋体"/>
          <w:sz w:val="24"/>
          <w:szCs w:val="24"/>
          <w:highlight w:val="none"/>
          <w:lang w:val="en-US" w:eastAsia="zh-CN"/>
        </w:rPr>
        <w:t>4362391</w:t>
      </w:r>
    </w:p>
    <w:p>
      <w:pPr>
        <w:spacing w:line="360" w:lineRule="auto"/>
        <w:jc w:val="left"/>
        <w:rPr>
          <w:rFonts w:hint="default" w:ascii="宋体" w:hAnsi="宋体"/>
          <w:sz w:val="24"/>
          <w:szCs w:val="24"/>
          <w:highlight w:val="none"/>
          <w:lang w:val="en-US" w:eastAsia="zh-CN"/>
        </w:rPr>
      </w:pPr>
      <w:r>
        <w:rPr>
          <w:rFonts w:hint="eastAsia" w:ascii="宋体" w:hAnsi="宋体" w:eastAsiaTheme="minorEastAsia" w:cstheme="minorBidi"/>
          <w:kern w:val="2"/>
          <w:sz w:val="24"/>
          <w:szCs w:val="24"/>
          <w:highlight w:val="none"/>
          <w:lang w:val="en-US" w:eastAsia="zh-CN" w:bidi="ar-SA"/>
        </w:rPr>
        <w:t>2.</w:t>
      </w:r>
      <w:r>
        <w:rPr>
          <w:rFonts w:hint="eastAsia" w:ascii="宋体" w:hAnsi="宋体"/>
          <w:sz w:val="24"/>
          <w:szCs w:val="24"/>
          <w:highlight w:val="none"/>
          <w:lang w:val="en-US" w:eastAsia="zh-CN"/>
        </w:rPr>
        <w:t>招标代理机构：</w:t>
      </w:r>
    </w:p>
    <w:p>
      <w:pPr>
        <w:spacing w:line="360" w:lineRule="auto"/>
        <w:ind w:firstLine="480" w:firstLineChars="200"/>
        <w:jc w:val="left"/>
        <w:rPr>
          <w:rFonts w:hint="eastAsia" w:ascii="宋体" w:hAnsi="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华诚博远工程咨询有限公司</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地址：乌鲁木齐市鲤鱼山北路领世广场3号楼904室</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eastAsia="zh-CN"/>
        </w:rPr>
        <w:t>刘宁</w:t>
      </w:r>
      <w:r>
        <w:rPr>
          <w:rFonts w:hint="eastAsia" w:ascii="宋体" w:hAnsi="宋体"/>
          <w:sz w:val="24"/>
          <w:szCs w:val="24"/>
          <w:highlight w:val="none"/>
        </w:rPr>
        <w:t xml:space="preserve">      </w:t>
      </w:r>
    </w:p>
    <w:p>
      <w:pPr>
        <w:spacing w:line="360" w:lineRule="auto"/>
        <w:ind w:firstLine="480" w:firstLineChars="200"/>
        <w:jc w:val="left"/>
        <w:rPr>
          <w:rFonts w:hint="default" w:ascii="宋体" w:hAnsi="宋体"/>
          <w:sz w:val="24"/>
          <w:szCs w:val="24"/>
          <w:highlight w:val="none"/>
          <w:lang w:val="en-US" w:eastAsia="zh-CN"/>
        </w:rPr>
      </w:pPr>
      <w:r>
        <w:rPr>
          <w:rFonts w:hint="eastAsia" w:ascii="宋体" w:hAnsi="宋体"/>
          <w:sz w:val="24"/>
          <w:szCs w:val="24"/>
          <w:highlight w:val="none"/>
        </w:rPr>
        <w:t xml:space="preserve">联系电话: </w:t>
      </w:r>
      <w:r>
        <w:rPr>
          <w:rFonts w:hint="eastAsia" w:ascii="宋体" w:hAnsi="宋体"/>
          <w:sz w:val="24"/>
          <w:szCs w:val="24"/>
          <w:highlight w:val="none"/>
          <w:lang w:val="en-US" w:eastAsia="zh-CN"/>
        </w:rPr>
        <w:t>15999169190</w:t>
      </w:r>
    </w:p>
    <w:p>
      <w:pPr>
        <w:spacing w:line="360" w:lineRule="auto"/>
        <w:ind w:firstLine="480" w:firstLineChars="200"/>
        <w:jc w:val="left"/>
        <w:rPr>
          <w:rFonts w:hint="eastAsia" w:ascii="宋体" w:hAnsi="宋体"/>
          <w:sz w:val="24"/>
          <w:szCs w:val="24"/>
          <w:highlight w:val="none"/>
        </w:rPr>
      </w:pPr>
    </w:p>
    <w:p>
      <w:pPr>
        <w:spacing w:line="360" w:lineRule="auto"/>
        <w:ind w:right="-92" w:rightChars="-44"/>
        <w:rPr>
          <w:rFonts w:ascii="宋体" w:hAnsi="宋体" w:cs="宋体"/>
          <w:sz w:val="24"/>
          <w:highlight w:val="none"/>
        </w:rPr>
      </w:pPr>
    </w:p>
    <w:p>
      <w:pPr>
        <w:spacing w:line="360" w:lineRule="auto"/>
        <w:ind w:left="-15" w:leftChars="-7" w:right="-92" w:rightChars="-44" w:firstLine="487" w:firstLineChars="203"/>
        <w:rPr>
          <w:rFonts w:ascii="宋体" w:hAnsi="宋体" w:cs="宋体"/>
          <w:sz w:val="24"/>
          <w:highlight w:val="none"/>
        </w:rPr>
      </w:pPr>
    </w:p>
    <w:p>
      <w:pPr>
        <w:spacing w:line="360" w:lineRule="auto"/>
        <w:ind w:left="-15" w:leftChars="-7" w:right="-92" w:rightChars="-44" w:firstLine="12" w:firstLineChars="5"/>
        <w:jc w:val="right"/>
        <w:rPr>
          <w:rFonts w:hint="eastAsia" w:ascii="宋体" w:cs="宋体" w:eastAsiaTheme="minorEastAsia"/>
          <w:sz w:val="24"/>
          <w:highlight w:val="none"/>
          <w:lang w:eastAsia="zh-CN"/>
        </w:rPr>
      </w:pPr>
      <w:r>
        <w:rPr>
          <w:rFonts w:hint="eastAsia" w:ascii="宋体" w:hAnsi="宋体" w:cs="宋体"/>
          <w:sz w:val="24"/>
          <w:highlight w:val="none"/>
        </w:rPr>
        <w:t xml:space="preserve">                                      </w:t>
      </w:r>
      <w:r>
        <w:rPr>
          <w:rFonts w:hint="eastAsia" w:ascii="宋体" w:hAnsi="宋体" w:cs="宋体"/>
          <w:sz w:val="24"/>
          <w:highlight w:val="none"/>
          <w:lang w:eastAsia="zh-CN"/>
        </w:rPr>
        <w:t>华诚博远工程咨询有限公司</w:t>
      </w:r>
    </w:p>
    <w:p>
      <w:pPr>
        <w:numPr>
          <w:ilvl w:val="0"/>
          <w:numId w:val="0"/>
        </w:numPr>
        <w:spacing w:line="360" w:lineRule="auto"/>
        <w:jc w:val="center"/>
        <w:rPr>
          <w:rFonts w:hint="eastAsia" w:ascii="宋体" w:hAnsi="宋体"/>
          <w:b w:val="0"/>
          <w:bCs/>
          <w:color w:val="0000FF"/>
          <w:sz w:val="24"/>
          <w:szCs w:val="24"/>
          <w:highlight w:val="none"/>
          <w:shd w:val="clear" w:color="auto" w:fill="FFFFFF"/>
          <w:lang w:val="en-US" w:eastAsia="zh-CN"/>
        </w:rPr>
      </w:pPr>
      <w:r>
        <w:rPr>
          <w:rFonts w:hint="eastAsia" w:ascii="宋体" w:hAnsi="宋体" w:cs="宋体"/>
          <w:sz w:val="24"/>
          <w:highlight w:val="none"/>
        </w:rPr>
        <w:t xml:space="preserve">                                 </w:t>
      </w:r>
      <w:r>
        <w:rPr>
          <w:rFonts w:hint="eastAsia" w:ascii="宋体" w:hAnsi="宋体" w:cs="宋体"/>
          <w:color w:val="FF0000"/>
          <w:sz w:val="24"/>
          <w:highlight w:val="none"/>
        </w:rPr>
        <w:t xml:space="preserve"> </w:t>
      </w:r>
      <w:r>
        <w:rPr>
          <w:rFonts w:hint="eastAsia" w:ascii="宋体" w:hAnsi="宋体" w:cs="宋体"/>
          <w:color w:val="FF0000"/>
          <w:sz w:val="24"/>
          <w:highlight w:val="none"/>
          <w:lang w:val="en-US" w:eastAsia="zh-CN"/>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20</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p>
    <w:p>
      <w:pPr>
        <w:pStyle w:val="2"/>
        <w:jc w:val="both"/>
        <w:rPr>
          <w:rFonts w:hint="eastAsia" w:ascii="宋体" w:hAnsi="宋体" w:eastAsia="宋体" w:cs="宋体"/>
          <w:sz w:val="72"/>
          <w:szCs w:val="40"/>
          <w:highlight w:val="none"/>
          <w:lang w:val="en-US" w:eastAsia="zh-CN"/>
        </w:rPr>
      </w:pPr>
    </w:p>
    <w:p>
      <w:pPr>
        <w:rPr>
          <w:rFonts w:hint="eastAsia" w:ascii="宋体" w:hAnsi="宋体" w:eastAsia="宋体" w:cs="宋体"/>
          <w:sz w:val="72"/>
          <w:szCs w:val="40"/>
          <w:highlight w:val="none"/>
          <w:lang w:val="en-US" w:eastAsia="zh-CN"/>
        </w:rPr>
      </w:pPr>
    </w:p>
    <w:p>
      <w:pPr>
        <w:pStyle w:val="16"/>
        <w:jc w:val="both"/>
        <w:rPr>
          <w:rFonts w:hint="eastAsia" w:ascii="宋体" w:hAnsi="宋体" w:eastAsia="宋体" w:cs="宋体"/>
          <w:sz w:val="72"/>
          <w:szCs w:val="40"/>
          <w:highlight w:val="none"/>
          <w:lang w:val="en-US" w:eastAsia="zh-CN"/>
        </w:rPr>
      </w:pPr>
    </w:p>
    <w:p>
      <w:pPr>
        <w:pStyle w:val="16"/>
        <w:rPr>
          <w:rFonts w:hint="eastAsia" w:ascii="宋体" w:hAnsi="宋体" w:eastAsia="宋体" w:cs="宋体"/>
          <w:sz w:val="72"/>
          <w:szCs w:val="40"/>
          <w:highlight w:val="none"/>
          <w:lang w:val="en-US" w:eastAsia="zh-CN"/>
        </w:rPr>
      </w:pPr>
    </w:p>
    <w:p>
      <w:pPr>
        <w:pStyle w:val="16"/>
        <w:rPr>
          <w:rFonts w:hint="eastAsia" w:ascii="宋体" w:hAnsi="宋体" w:eastAsia="宋体" w:cs="宋体"/>
          <w:sz w:val="72"/>
          <w:szCs w:val="40"/>
          <w:highlight w:val="none"/>
          <w:lang w:val="en-US" w:eastAsia="zh-CN"/>
        </w:rPr>
      </w:pPr>
    </w:p>
    <w:p>
      <w:pPr>
        <w:pStyle w:val="16"/>
        <w:rPr>
          <w:rFonts w:hint="eastAsia" w:ascii="宋体" w:hAnsi="宋体" w:eastAsia="宋体" w:cs="宋体"/>
          <w:sz w:val="72"/>
          <w:szCs w:val="40"/>
          <w:highlight w:val="none"/>
          <w:lang w:val="en-US" w:eastAsia="zh-CN"/>
        </w:rPr>
      </w:pPr>
    </w:p>
    <w:p>
      <w:pPr>
        <w:pStyle w:val="16"/>
        <w:rPr>
          <w:rFonts w:hint="eastAsia" w:ascii="宋体" w:hAnsi="宋体" w:eastAsia="宋体" w:cs="宋体"/>
          <w:sz w:val="72"/>
          <w:szCs w:val="40"/>
          <w:highlight w:val="none"/>
          <w:lang w:val="en-US" w:eastAsia="zh-CN"/>
        </w:rPr>
      </w:pPr>
    </w:p>
    <w:p>
      <w:pPr>
        <w:pStyle w:val="16"/>
        <w:rPr>
          <w:rFonts w:hint="eastAsia" w:ascii="宋体" w:hAnsi="宋体" w:eastAsia="宋体" w:cs="宋体"/>
          <w:sz w:val="72"/>
          <w:szCs w:val="40"/>
          <w:highlight w:val="none"/>
          <w:lang w:val="en-US" w:eastAsia="zh-CN"/>
        </w:rPr>
      </w:pPr>
    </w:p>
    <w:p>
      <w:pPr>
        <w:pStyle w:val="2"/>
        <w:numPr>
          <w:ilvl w:val="0"/>
          <w:numId w:val="2"/>
        </w:numPr>
        <w:jc w:val="center"/>
        <w:rPr>
          <w:rFonts w:hint="eastAsia" w:ascii="宋体" w:hAnsi="宋体" w:eastAsia="宋体" w:cs="宋体"/>
          <w:sz w:val="72"/>
          <w:szCs w:val="40"/>
          <w:highlight w:val="none"/>
          <w:lang w:val="en-US" w:eastAsia="zh-CN"/>
        </w:rPr>
      </w:pPr>
      <w:r>
        <w:rPr>
          <w:rFonts w:hint="eastAsia" w:ascii="宋体" w:hAnsi="宋体" w:eastAsia="宋体" w:cs="宋体"/>
          <w:sz w:val="72"/>
          <w:szCs w:val="40"/>
          <w:highlight w:val="none"/>
          <w:lang w:val="en-US" w:eastAsia="zh-CN"/>
        </w:rPr>
        <w:t xml:space="preserve"> </w:t>
      </w:r>
      <w:bookmarkStart w:id="1" w:name="_Toc12715"/>
      <w:r>
        <w:rPr>
          <w:rFonts w:hint="eastAsia" w:ascii="宋体" w:hAnsi="宋体" w:eastAsia="宋体" w:cs="宋体"/>
          <w:sz w:val="72"/>
          <w:szCs w:val="40"/>
          <w:highlight w:val="none"/>
          <w:lang w:val="en-US" w:eastAsia="zh-CN"/>
        </w:rPr>
        <w:t>投标人须知</w:t>
      </w:r>
      <w:bookmarkEnd w:id="1"/>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pStyle w:val="13"/>
        <w:rPr>
          <w:rFonts w:hint="eastAsia"/>
          <w:highlight w:val="none"/>
          <w:lang w:val="en-US" w:eastAsia="zh-CN"/>
        </w:rPr>
      </w:pPr>
    </w:p>
    <w:p>
      <w:pPr>
        <w:rPr>
          <w:rFonts w:hint="eastAsia"/>
          <w:highlight w:val="none"/>
          <w:lang w:val="en-US" w:eastAsia="zh-CN"/>
        </w:rPr>
      </w:pPr>
    </w:p>
    <w:p>
      <w:pPr>
        <w:pStyle w:val="13"/>
        <w:rPr>
          <w:rFonts w:hint="eastAsia"/>
          <w:highlight w:val="none"/>
          <w:lang w:val="en-US" w:eastAsia="zh-CN"/>
        </w:rPr>
      </w:pPr>
    </w:p>
    <w:p>
      <w:pPr>
        <w:rPr>
          <w:rFonts w:hint="eastAsia"/>
          <w:highlight w:val="none"/>
          <w:lang w:val="en-US" w:eastAsia="zh-CN"/>
        </w:rPr>
      </w:pPr>
    </w:p>
    <w:p>
      <w:pPr>
        <w:pStyle w:val="13"/>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pStyle w:val="3"/>
        <w:jc w:val="center"/>
        <w:rPr>
          <w:rFonts w:hint="eastAsia"/>
          <w:highlight w:val="none"/>
          <w:lang w:val="en-US" w:eastAsia="zh-CN"/>
        </w:rPr>
      </w:pPr>
      <w:bookmarkStart w:id="2" w:name="_Toc384277093"/>
      <w:bookmarkStart w:id="3" w:name="_Toc7276"/>
      <w:bookmarkStart w:id="4" w:name="_Toc12488"/>
      <w:r>
        <w:rPr>
          <w:rFonts w:hint="eastAsia" w:asciiTheme="majorEastAsia" w:hAnsiTheme="majorEastAsia" w:eastAsiaTheme="majorEastAsia" w:cstheme="majorEastAsia"/>
          <w:highlight w:val="none"/>
          <w:lang w:val="en-US" w:eastAsia="zh-CN"/>
        </w:rPr>
        <w:t>投标人须知前附表</w:t>
      </w:r>
      <w:bookmarkEnd w:id="2"/>
      <w:bookmarkEnd w:id="3"/>
      <w:bookmarkEnd w:id="4"/>
    </w:p>
    <w:tbl>
      <w:tblPr>
        <w:tblStyle w:val="25"/>
        <w:tblW w:w="1010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5"/>
        <w:gridCol w:w="2015"/>
        <w:gridCol w:w="7040"/>
      </w:tblGrid>
      <w:tr>
        <w:trPr>
          <w:trHeight w:val="347" w:hRule="atLeast"/>
          <w:jc w:val="center"/>
        </w:trPr>
        <w:tc>
          <w:tcPr>
            <w:tcW w:w="1045" w:type="dxa"/>
            <w:tcBorders>
              <w:top w:val="single" w:color="000000" w:sz="12"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b/>
                <w:color w:val="auto"/>
                <w:sz w:val="24"/>
                <w:highlight w:val="none"/>
              </w:rPr>
            </w:pPr>
            <w:r>
              <w:rPr>
                <w:b/>
                <w:color w:val="auto"/>
                <w:sz w:val="24"/>
                <w:highlight w:val="none"/>
              </w:rPr>
              <w:t>条款号</w:t>
            </w:r>
          </w:p>
        </w:tc>
        <w:tc>
          <w:tcPr>
            <w:tcW w:w="2015" w:type="dxa"/>
            <w:tcBorders>
              <w:top w:val="single" w:color="000000" w:sz="12"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b/>
                <w:color w:val="auto"/>
                <w:sz w:val="24"/>
                <w:highlight w:val="none"/>
              </w:rPr>
            </w:pPr>
            <w:r>
              <w:rPr>
                <w:b/>
                <w:color w:val="auto"/>
                <w:sz w:val="24"/>
                <w:highlight w:val="none"/>
              </w:rPr>
              <w:t>条 款 名 称</w:t>
            </w:r>
          </w:p>
        </w:tc>
        <w:tc>
          <w:tcPr>
            <w:tcW w:w="7040" w:type="dxa"/>
            <w:tcBorders>
              <w:top w:val="single" w:color="000000" w:sz="12"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b/>
                <w:color w:val="auto"/>
                <w:sz w:val="24"/>
                <w:highlight w:val="none"/>
              </w:rPr>
            </w:pPr>
            <w:r>
              <w:rPr>
                <w:b/>
                <w:color w:val="auto"/>
                <w:sz w:val="24"/>
                <w:highlight w:val="none"/>
              </w:rPr>
              <w:t>编 列 内 容</w:t>
            </w:r>
          </w:p>
        </w:tc>
      </w:tr>
      <w:tr>
        <w:trPr>
          <w:trHeight w:val="1106"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color w:val="auto"/>
                <w:sz w:val="24"/>
                <w:highlight w:val="none"/>
              </w:rPr>
              <w:t>1.1</w:t>
            </w:r>
            <w:r>
              <w:rPr>
                <w:rFonts w:hint="eastAsia"/>
                <w:color w:val="auto"/>
                <w:sz w:val="24"/>
                <w:highlight w:val="none"/>
                <w:lang w:val="en-US" w:eastAsia="zh-CN"/>
              </w:rPr>
              <w:t>.2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auto"/>
                <w:sz w:val="24"/>
                <w:highlight w:val="none"/>
                <w:lang w:eastAsia="zh-CN"/>
              </w:rPr>
            </w:pPr>
            <w:r>
              <w:rPr>
                <w:rFonts w:hint="eastAsia"/>
                <w:color w:val="auto"/>
                <w:sz w:val="24"/>
                <w:highlight w:val="none"/>
                <w:lang w:val="en-US" w:eastAsia="zh-CN"/>
              </w:rPr>
              <w:t>招标人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both"/>
              <w:rPr>
                <w:rFonts w:hint="eastAsia" w:ascii="宋体" w:hAnsi="宋体" w:cs="宋体"/>
                <w:color w:val="auto"/>
                <w:sz w:val="24"/>
                <w:highlight w:val="none"/>
                <w:shd w:val="clear" w:color="auto" w:fill="FFFFFF"/>
              </w:rPr>
            </w:pPr>
            <w:r>
              <w:rPr>
                <w:rFonts w:hint="eastAsia" w:ascii="Calibri"/>
                <w:color w:val="auto"/>
                <w:kern w:val="2"/>
                <w:sz w:val="24"/>
                <w:szCs w:val="24"/>
                <w:highlight w:val="none"/>
                <w:lang w:val="en-US" w:eastAsia="zh-CN" w:bidi="ar-SA"/>
              </w:rPr>
              <w:t>名  称：</w:t>
            </w:r>
            <w:r>
              <w:rPr>
                <w:rFonts w:hint="eastAsia"/>
                <w:color w:val="auto"/>
                <w:highlight w:val="none"/>
                <w:lang w:eastAsia="zh-CN"/>
              </w:rPr>
              <w:t>新疆医科大学第一附属医院</w:t>
            </w:r>
          </w:p>
          <w:p>
            <w:pPr>
              <w:spacing w:line="360" w:lineRule="auto"/>
              <w:ind w:right="-92" w:rightChars="-44"/>
              <w:jc w:val="both"/>
              <w:rPr>
                <w:rFonts w:hint="eastAsia" w:ascii="宋体" w:hAnsi="宋体" w:cs="宋体" w:eastAsiaTheme="minorEastAsia"/>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联系人：</w:t>
            </w:r>
            <w:r>
              <w:rPr>
                <w:rFonts w:hint="eastAsia" w:ascii="宋体" w:hAnsi="宋体" w:cs="宋体"/>
                <w:color w:val="auto"/>
                <w:sz w:val="24"/>
                <w:highlight w:val="none"/>
                <w:shd w:val="clear" w:color="auto" w:fill="FFFFFF"/>
                <w:lang w:eastAsia="zh-CN"/>
              </w:rPr>
              <w:t>叶老师、刘老师</w:t>
            </w:r>
          </w:p>
          <w:p>
            <w:pPr>
              <w:spacing w:line="360" w:lineRule="auto"/>
              <w:ind w:right="-92" w:rightChars="-44"/>
              <w:jc w:val="both"/>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shd w:val="clear" w:color="auto" w:fill="FFFFFF"/>
              </w:rPr>
              <w:t>联系电话：0991-</w:t>
            </w:r>
            <w:r>
              <w:rPr>
                <w:rFonts w:hint="eastAsia" w:ascii="宋体" w:hAnsi="宋体" w:cs="宋体"/>
                <w:color w:val="auto"/>
                <w:sz w:val="24"/>
                <w:highlight w:val="none"/>
                <w:shd w:val="clear" w:color="auto" w:fill="FFFFFF"/>
                <w:lang w:val="en-US" w:eastAsia="zh-CN"/>
              </w:rPr>
              <w:t>4362391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100" w:hRule="atLeast"/>
          <w:jc w:val="center"/>
        </w:trPr>
        <w:tc>
          <w:tcPr>
            <w:tcW w:w="1045" w:type="dxa"/>
            <w:tcBorders>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kern w:val="0"/>
                <w:sz w:val="24"/>
                <w:highlight w:val="none"/>
              </w:rPr>
            </w:pPr>
            <w:r>
              <w:rPr>
                <w:color w:val="auto"/>
                <w:kern w:val="0"/>
                <w:sz w:val="24"/>
                <w:highlight w:val="none"/>
              </w:rPr>
              <w:t>招标代理机构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both"/>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 xml:space="preserve">名  称：华诚博远工程咨询有限公司 </w:t>
            </w:r>
          </w:p>
          <w:p>
            <w:pPr>
              <w:pStyle w:val="8"/>
              <w:topLinePunct/>
              <w:jc w:val="both"/>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联系人：刘宁</w:t>
            </w:r>
          </w:p>
          <w:p>
            <w:pPr>
              <w:pStyle w:val="8"/>
              <w:topLinePunct/>
              <w:jc w:val="both"/>
              <w:rPr>
                <w:rFonts w:hint="default"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电  话：15999169190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79" w:hRule="atLeast"/>
          <w:jc w:val="center"/>
        </w:trPr>
        <w:tc>
          <w:tcPr>
            <w:tcW w:w="1045" w:type="dxa"/>
            <w:tcBorders>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8"/>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项目名称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both"/>
              <w:rPr>
                <w:rFonts w:hint="eastAsia" w:ascii="Calibri" w:eastAsiaTheme="minorEastAsia"/>
                <w:color w:val="auto"/>
                <w:kern w:val="2"/>
                <w:sz w:val="24"/>
                <w:szCs w:val="24"/>
                <w:highlight w:val="none"/>
                <w:lang w:val="en-US" w:eastAsia="zh-CN" w:bidi="ar-SA"/>
              </w:rPr>
            </w:pPr>
            <w:r>
              <w:rPr>
                <w:rFonts w:hint="eastAsia" w:ascii="宋体" w:hAnsi="宋体" w:cs="宋体"/>
                <w:color w:val="auto"/>
                <w:sz w:val="24"/>
                <w:highlight w:val="none"/>
                <w:shd w:val="clear" w:color="auto" w:fill="FFFFFF"/>
              </w:rPr>
              <w:t>新疆医科大学康复医学院(康复医学中心)地下污水池设备采购安装施工项目</w:t>
            </w:r>
            <w:r>
              <w:rPr>
                <w:rFonts w:hint="eastAsia" w:hAnsi="宋体" w:cs="宋体"/>
                <w:color w:val="auto"/>
                <w:sz w:val="24"/>
                <w:highlight w:val="none"/>
                <w:shd w:val="clear" w:color="auto" w:fill="FFFFFF"/>
                <w:lang w:eastAsia="zh-CN"/>
              </w:rPr>
              <w:t>（二次）</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color w:val="auto"/>
                <w:sz w:val="24"/>
                <w:highlight w:val="none"/>
              </w:rPr>
              <w:t>1.</w:t>
            </w:r>
            <w:r>
              <w:rPr>
                <w:rFonts w:hint="eastAsia"/>
                <w:color w:val="auto"/>
                <w:sz w:val="24"/>
                <w:highlight w:val="none"/>
                <w:lang w:val="en-US" w:eastAsia="zh-CN"/>
              </w:rPr>
              <w:t>1.5</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8"/>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资金来源</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left"/>
              <w:rPr>
                <w:rFonts w:hint="default"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自筹资金</w:t>
            </w:r>
          </w:p>
        </w:tc>
      </w:tr>
      <w:tr>
        <w:trPr>
          <w:trHeight w:val="484"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1.1.6</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8"/>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总投资</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both"/>
              <w:rPr>
                <w:rFonts w:hint="default" w:ascii="Calibri"/>
                <w:color w:val="auto"/>
                <w:kern w:val="2"/>
                <w:sz w:val="24"/>
                <w:szCs w:val="24"/>
                <w:highlight w:val="none"/>
                <w:lang w:val="en-US" w:eastAsia="zh-CN" w:bidi="ar-SA"/>
              </w:rPr>
            </w:pPr>
            <w:r>
              <w:rPr>
                <w:rFonts w:hint="eastAsia" w:ascii="宋体" w:hAnsi="宋体" w:cs="宋体"/>
                <w:color w:val="auto"/>
                <w:sz w:val="24"/>
                <w:highlight w:val="none"/>
                <w:lang w:val="en-US" w:eastAsia="zh-CN"/>
              </w:rPr>
              <w:t>6297590.45</w:t>
            </w:r>
            <w:r>
              <w:rPr>
                <w:rFonts w:hint="eastAsia" w:ascii="宋体" w:hAnsi="宋体" w:cs="宋体"/>
                <w:color w:val="auto"/>
                <w:sz w:val="24"/>
                <w:highlight w:val="none"/>
              </w:rPr>
              <w:t>元</w:t>
            </w:r>
            <w:r>
              <w:rPr>
                <w:rFonts w:hint="eastAsia" w:ascii="Calibri"/>
                <w:color w:val="auto"/>
                <w:kern w:val="2"/>
                <w:sz w:val="24"/>
                <w:szCs w:val="24"/>
                <w:highlight w:val="none"/>
                <w:lang w:val="en-US" w:eastAsia="zh-CN" w:bidi="ar-SA"/>
              </w:rPr>
              <w:t>（陆佰贰拾玖万柒仟伍佰玖拾元肆角伍分）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308"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1.1.7</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8"/>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zh-CN" w:eastAsia="zh-CN" w:bidi="ar-SA"/>
              </w:rPr>
              <w:t>招标控制价</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both"/>
              <w:rPr>
                <w:rFonts w:hint="eastAsia" w:ascii="Calibri"/>
                <w:color w:val="auto"/>
                <w:kern w:val="2"/>
                <w:sz w:val="24"/>
                <w:szCs w:val="24"/>
                <w:highlight w:val="none"/>
                <w:lang w:val="en-US" w:eastAsia="zh-CN" w:bidi="ar-SA"/>
              </w:rPr>
            </w:pPr>
            <w:r>
              <w:rPr>
                <w:rFonts w:hint="eastAsia" w:ascii="宋体" w:hAnsi="宋体" w:cs="宋体"/>
                <w:color w:val="auto"/>
                <w:sz w:val="24"/>
                <w:highlight w:val="none"/>
                <w:lang w:val="en-US" w:eastAsia="zh-CN"/>
              </w:rPr>
              <w:t>6297590.45</w:t>
            </w:r>
            <w:r>
              <w:rPr>
                <w:rFonts w:hint="eastAsia" w:ascii="宋体" w:hAnsi="宋体" w:cs="宋体"/>
                <w:color w:val="auto"/>
                <w:sz w:val="24"/>
                <w:highlight w:val="none"/>
              </w:rPr>
              <w:t>元</w:t>
            </w:r>
            <w:r>
              <w:rPr>
                <w:rFonts w:hint="eastAsia" w:ascii="Calibri"/>
                <w:color w:val="auto"/>
                <w:kern w:val="2"/>
                <w:sz w:val="24"/>
                <w:szCs w:val="24"/>
                <w:highlight w:val="none"/>
                <w:lang w:val="en-US" w:eastAsia="zh-CN" w:bidi="ar-SA"/>
              </w:rPr>
              <w:t>（陆佰贰拾玖万柒仟伍佰玖拾元肆角伍分）</w:t>
            </w:r>
            <w:r>
              <w:rPr>
                <w:rFonts w:hint="eastAsia" w:ascii="Calibri"/>
                <w:color w:val="auto"/>
                <w:kern w:val="2"/>
                <w:sz w:val="24"/>
                <w:szCs w:val="24"/>
                <w:highlight w:val="none"/>
                <w:lang w:val="zh-CN" w:eastAsia="zh-CN" w:bidi="ar-SA"/>
              </w:rPr>
              <w:t>（</w:t>
            </w:r>
            <w:r>
              <w:rPr>
                <w:rFonts w:hint="eastAsia" w:ascii="Calibri"/>
                <w:color w:val="auto"/>
                <w:kern w:val="2"/>
                <w:sz w:val="24"/>
                <w:szCs w:val="24"/>
                <w:highlight w:val="none"/>
                <w:lang w:val="en-US" w:eastAsia="zh-CN" w:bidi="ar-SA"/>
              </w:rPr>
              <w:t>采购人将以预算金额确定为招标控制价。投标人的投标报价如超出本项目规定的招标控制价，则属重大偏差，作废标处理，不得进入详细评审阶段。</w:t>
            </w:r>
            <w:r>
              <w:rPr>
                <w:rFonts w:hint="eastAsia" w:ascii="Calibri"/>
                <w:color w:val="auto"/>
                <w:kern w:val="2"/>
                <w:sz w:val="24"/>
                <w:szCs w:val="24"/>
                <w:highlight w:val="none"/>
                <w:lang w:val="zh-CN"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color w:val="auto"/>
                <w:sz w:val="24"/>
                <w:highlight w:val="none"/>
                <w:lang w:val="en-US" w:eastAsia="zh-CN"/>
              </w:rPr>
            </w:pPr>
            <w:r>
              <w:rPr>
                <w:rFonts w:hint="eastAsia"/>
                <w:color w:val="auto"/>
                <w:sz w:val="24"/>
                <w:highlight w:val="none"/>
                <w:lang w:val="en-US" w:eastAsia="zh-CN"/>
              </w:rPr>
              <w:t>1.1.8</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highlight w:val="none"/>
                <w:lang w:val="zh-CN" w:eastAsia="zh-CN" w:bidi="ar-SA"/>
              </w:rPr>
            </w:pPr>
            <w:r>
              <w:rPr>
                <w:rFonts w:hint="eastAsia"/>
                <w:bCs/>
                <w:color w:val="auto"/>
                <w:kern w:val="11"/>
                <w:sz w:val="24"/>
                <w:highlight w:val="none"/>
                <w:lang w:val="en-US" w:eastAsia="zh-CN"/>
              </w:rPr>
              <w:t>质量要求</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left"/>
              <w:textAlignment w:val="auto"/>
              <w:outlineLvl w:val="9"/>
              <w:rPr>
                <w:rFonts w:hint="eastAsia" w:asciiTheme="minorHAnsi" w:hAnsiTheme="minorHAnsi" w:eastAsiaTheme="minorEastAsia" w:cstheme="minorBidi"/>
                <w:bCs/>
                <w:color w:val="auto"/>
                <w:kern w:val="11"/>
                <w:sz w:val="24"/>
                <w:szCs w:val="24"/>
                <w:highlight w:val="none"/>
                <w:lang w:val="en-US" w:eastAsia="zh-CN" w:bidi="ar-SA"/>
              </w:rPr>
            </w:pPr>
            <w:r>
              <w:rPr>
                <w:rFonts w:hint="eastAsia"/>
                <w:bCs/>
                <w:color w:val="auto"/>
                <w:kern w:val="11"/>
                <w:sz w:val="24"/>
                <w:highlight w:val="none"/>
                <w:lang w:val="en-US" w:eastAsia="zh-CN"/>
              </w:rPr>
              <w:t>合格及以上</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1.2.1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8"/>
              <w:topLinePunct/>
              <w:jc w:val="center"/>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招标方式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8"/>
              <w:topLinePunct/>
              <w:jc w:val="both"/>
              <w:rPr>
                <w:rFonts w:hint="eastAsia" w:ascii="Calibri"/>
                <w:color w:val="auto"/>
                <w:kern w:val="2"/>
                <w:sz w:val="24"/>
                <w:szCs w:val="24"/>
                <w:highlight w:val="none"/>
                <w:lang w:val="en-US" w:eastAsia="zh-CN" w:bidi="ar-SA"/>
              </w:rPr>
            </w:pPr>
            <w:r>
              <w:rPr>
                <w:rFonts w:hint="eastAsia" w:ascii="Calibri"/>
                <w:color w:val="auto"/>
                <w:kern w:val="2"/>
                <w:sz w:val="24"/>
                <w:szCs w:val="24"/>
                <w:highlight w:val="none"/>
                <w:lang w:val="en-US" w:eastAsia="zh-CN" w:bidi="ar-SA"/>
              </w:rPr>
              <w:t>公开招标</w:t>
            </w:r>
          </w:p>
        </w:tc>
      </w:tr>
      <w:tr>
        <w:trPr>
          <w:trHeight w:val="438" w:hRule="atLeast"/>
          <w:jc w:val="center"/>
        </w:trPr>
        <w:tc>
          <w:tcPr>
            <w:tcW w:w="1045" w:type="dxa"/>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color w:val="auto"/>
                <w:sz w:val="24"/>
                <w:highlight w:val="none"/>
                <w:lang w:val="en-US" w:eastAsia="zh-CN"/>
              </w:rPr>
            </w:pPr>
            <w:r>
              <w:rPr>
                <w:rFonts w:hint="eastAsia"/>
                <w:color w:val="auto"/>
                <w:sz w:val="24"/>
                <w:highlight w:val="none"/>
                <w:lang w:val="en-US" w:eastAsia="zh-CN"/>
              </w:rPr>
              <w:t>1.2.2</w:t>
            </w:r>
          </w:p>
        </w:tc>
        <w:tc>
          <w:tcPr>
            <w:tcW w:w="2015"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资格审查方式</w:t>
            </w:r>
          </w:p>
        </w:tc>
        <w:tc>
          <w:tcPr>
            <w:tcW w:w="7040" w:type="dxa"/>
            <w:tcBorders>
              <w:top w:val="single" w:color="000000" w:sz="6" w:space="0"/>
              <w:left w:val="single" w:color="000000" w:sz="6" w:space="0"/>
              <w:bottom w:val="single" w:color="000000" w:sz="6" w:space="0"/>
              <w:right w:val="single" w:color="000000" w:sz="12" w:space="0"/>
            </w:tcBorders>
            <w:vAlign w:val="center"/>
          </w:tcPr>
          <w:p>
            <w:pPr>
              <w:widowControl/>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资格后审</w:t>
            </w:r>
          </w:p>
        </w:tc>
      </w:tr>
      <w:tr>
        <w:trPr>
          <w:trHeight w:val="1644" w:hRule="atLeast"/>
          <w:jc w:val="center"/>
        </w:trPr>
        <w:tc>
          <w:tcPr>
            <w:tcW w:w="1045" w:type="dxa"/>
            <w:vMerge w:val="restart"/>
            <w:tcBorders>
              <w:top w:val="single" w:color="000000" w:sz="6" w:space="0"/>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1.3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招标范围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tabs>
                <w:tab w:val="left" w:pos="220"/>
                <w:tab w:val="left" w:pos="5940"/>
              </w:tabs>
              <w:kinsoku/>
              <w:wordWrap/>
              <w:overflowPunct/>
              <w:topLinePunct w:val="0"/>
              <w:bidi w:val="0"/>
              <w:snapToGrid w:val="0"/>
              <w:spacing w:line="360" w:lineRule="auto"/>
              <w:ind w:right="-3" w:rightChars="0"/>
              <w:jc w:val="both"/>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1）污水站污水处理设施（地下水池、设备用房、污水站配套的水、电、暖的接入、污水站出水管网）的建设，详见招标清单及图纸；（2）污水站内环保设备、材料的采购、运输、安装、调试等；（3）污水站在线监测设备（COD、氨氮、总磷、总氮、PH、余氯、流量7项指标及配套设备）的供货、安装、调试、第三方环保验收、联网等工作（具体内容详见招标文件技术参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83" w:hRule="atLeast"/>
          <w:jc w:val="center"/>
        </w:trPr>
        <w:tc>
          <w:tcPr>
            <w:tcW w:w="1045" w:type="dxa"/>
            <w:vMerge w:val="continue"/>
            <w:tcBorders>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Calibri" w:cstheme="minorBidi"/>
                <w:color w:val="auto"/>
                <w:kern w:val="2"/>
                <w:sz w:val="24"/>
                <w:szCs w:val="24"/>
                <w:highlight w:val="none"/>
                <w:lang w:val="en-US" w:eastAsia="zh-CN" w:bidi="ar-SA"/>
              </w:rPr>
              <w:t>工期</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Calibri" w:hAnsiTheme="minorHAnsi" w:eastAsiaTheme="minorEastAsia" w:cstheme="minorBidi"/>
                <w:color w:val="auto"/>
                <w:kern w:val="2"/>
                <w:sz w:val="24"/>
                <w:szCs w:val="24"/>
                <w:highlight w:val="none"/>
                <w:lang w:val="en-US" w:eastAsia="zh-CN" w:bidi="ar-SA"/>
              </w:rPr>
              <w:t>120天内（含污水处理设施建设、污水处理设备生产、运输、安装、调试等）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88" w:hRule="atLeast"/>
          <w:jc w:val="center"/>
        </w:trPr>
        <w:tc>
          <w:tcPr>
            <w:tcW w:w="1045" w:type="dxa"/>
            <w:vMerge w:val="continue"/>
            <w:tcBorders>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ascii="Calibri" w:cstheme="minorBidi"/>
                <w:color w:val="auto"/>
                <w:kern w:val="2"/>
                <w:sz w:val="24"/>
                <w:szCs w:val="24"/>
                <w:highlight w:val="none"/>
                <w:lang w:val="en-US" w:eastAsia="zh-CN" w:bidi="ar-SA"/>
              </w:rPr>
            </w:pPr>
            <w:r>
              <w:rPr>
                <w:rFonts w:hint="eastAsia" w:ascii="Calibri" w:cstheme="minorBidi"/>
                <w:color w:val="auto"/>
                <w:kern w:val="2"/>
                <w:sz w:val="24"/>
                <w:szCs w:val="24"/>
                <w:highlight w:val="none"/>
                <w:lang w:val="en-US" w:eastAsia="zh-CN" w:bidi="ar-SA"/>
              </w:rPr>
              <w:t>质保期</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eastAsia" w:ascii="Calibri" w:hAnsiTheme="minorHAnsi" w:eastAsiaTheme="minorEastAsia" w:cstheme="minorBidi"/>
                <w:color w:val="auto"/>
                <w:kern w:val="2"/>
                <w:sz w:val="24"/>
                <w:szCs w:val="24"/>
                <w:highlight w:val="none"/>
                <w:lang w:val="en-US" w:eastAsia="zh-CN" w:bidi="ar-SA"/>
              </w:rPr>
            </w:pPr>
            <w:r>
              <w:rPr>
                <w:rFonts w:hint="eastAsia" w:ascii="Calibri" w:cstheme="minorBidi"/>
                <w:color w:val="auto"/>
                <w:kern w:val="2"/>
                <w:sz w:val="24"/>
                <w:szCs w:val="24"/>
                <w:highlight w:val="none"/>
                <w:lang w:val="en-US" w:eastAsia="zh-CN" w:bidi="ar-SA"/>
              </w:rPr>
              <w:t>两年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045" w:type="dxa"/>
            <w:vMerge w:val="continue"/>
            <w:tcBorders>
              <w:left w:val="single" w:color="000000" w:sz="12"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Cs/>
                <w:color w:val="auto"/>
                <w:kern w:val="11"/>
                <w:sz w:val="24"/>
                <w:szCs w:val="24"/>
                <w:highlight w:val="none"/>
                <w:lang w:val="en-US" w:eastAsia="zh-CN" w:bidi="ar-SA"/>
              </w:rPr>
            </w:pPr>
            <w:r>
              <w:rPr>
                <w:rFonts w:hint="eastAsia"/>
                <w:bCs/>
                <w:color w:val="auto"/>
                <w:kern w:val="11"/>
                <w:sz w:val="24"/>
                <w:highlight w:val="none"/>
                <w:lang w:val="en-US" w:eastAsia="zh-CN"/>
              </w:rPr>
              <w:t>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tabs>
                <w:tab w:val="left" w:pos="220"/>
                <w:tab w:val="left" w:pos="5940"/>
              </w:tabs>
              <w:kinsoku/>
              <w:wordWrap/>
              <w:overflowPunct/>
              <w:topLinePunct w:val="0"/>
              <w:bidi w:val="0"/>
              <w:snapToGrid w:val="0"/>
              <w:spacing w:after="0" w:line="360" w:lineRule="auto"/>
              <w:ind w:right="-3" w:rightChars="0"/>
              <w:jc w:val="both"/>
              <w:textAlignment w:val="auto"/>
              <w:outlineLvl w:val="9"/>
              <w:rPr>
                <w:rFonts w:hint="default"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乌鲁木齐市高新区（新市区）鲤鱼山南路177号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1.4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center"/>
              <w:textAlignment w:val="auto"/>
              <w:outlineLvl w:val="9"/>
              <w:rPr>
                <w:rFonts w:hint="eastAsia"/>
                <w:color w:val="auto"/>
                <w:sz w:val="24"/>
                <w:highlight w:val="none"/>
                <w:lang w:eastAsia="zh-CN"/>
              </w:rPr>
            </w:pPr>
          </w:p>
          <w:p>
            <w:pPr>
              <w:pStyle w:val="27"/>
              <w:keepNext w:val="0"/>
              <w:keepLines w:val="0"/>
              <w:pageBreakBefore w:val="0"/>
              <w:tabs>
                <w:tab w:val="left" w:pos="220"/>
              </w:tabs>
              <w:kinsoku/>
              <w:wordWrap/>
              <w:overflowPunct/>
              <w:topLinePunct w:val="0"/>
              <w:bidi w:val="0"/>
              <w:snapToGrid w:val="0"/>
              <w:spacing w:line="360" w:lineRule="auto"/>
              <w:ind w:firstLine="218" w:firstLineChars="91"/>
              <w:jc w:val="both"/>
              <w:textAlignment w:val="auto"/>
              <w:outlineLvl w:val="9"/>
              <w:rPr>
                <w:rFonts w:hint="eastAsia"/>
                <w:color w:val="auto"/>
                <w:sz w:val="24"/>
                <w:highlight w:val="none"/>
                <w:lang w:eastAsia="zh-CN"/>
              </w:rPr>
            </w:pPr>
            <w:r>
              <w:rPr>
                <w:rFonts w:hint="eastAsia"/>
                <w:color w:val="auto"/>
                <w:sz w:val="24"/>
                <w:highlight w:val="none"/>
                <w:lang w:eastAsia="zh-CN"/>
              </w:rPr>
              <w:t>投标人资质条件</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1.投标人应符合《中华人民共和国政府采购法》第二十二条规定的条件；</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①具有独立承担民事责任的能力；</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②具有良好的商业信誉和健全的财务会计制度；</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③具有履行合同所必须的设备和专业技术能力；</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④有依法缴纳税收和社会保障资金的良好记录；</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⑤参加政府采购活动前三年内，在经营活动中没有重大违法、犯罪记录；</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⑥法律法规规定的其他条件。</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2.遵守国家法律、法规有关招标的规定。</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3.与采购人就本次招标的项目委托的咨询机构、招标代理机构、以及上述机构的附属机构没有行政或经济关联。</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Cs/>
                <w:color w:val="auto"/>
                <w:kern w:val="11"/>
                <w:sz w:val="24"/>
                <w:highlight w:val="none"/>
                <w:lang w:val="en-US" w:eastAsia="zh-CN"/>
              </w:rPr>
            </w:pPr>
            <w:r>
              <w:rPr>
                <w:rFonts w:hint="eastAsia"/>
                <w:bCs/>
                <w:color w:val="auto"/>
                <w:kern w:val="11"/>
                <w:sz w:val="24"/>
                <w:highlight w:val="none"/>
                <w:lang w:val="en-US" w:eastAsia="zh-CN"/>
              </w:rPr>
              <w:t>4.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color w:val="auto"/>
                <w:sz w:val="24"/>
                <w:highlight w:val="none"/>
                <w:lang w:eastAsia="zh-CN"/>
              </w:rPr>
            </w:pPr>
            <w:r>
              <w:rPr>
                <w:rFonts w:hint="eastAsia"/>
                <w:color w:val="auto"/>
                <w:sz w:val="24"/>
                <w:highlight w:val="none"/>
                <w:lang w:val="en-US" w:eastAsia="zh-CN"/>
              </w:rPr>
              <w:t>5.</w:t>
            </w:r>
            <w:r>
              <w:rPr>
                <w:rFonts w:hint="eastAsia"/>
                <w:color w:val="auto"/>
                <w:sz w:val="24"/>
                <w:highlight w:val="none"/>
                <w:lang w:eastAsia="zh-CN"/>
              </w:rPr>
              <w:t>具有有效的营业执照。</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color w:val="auto"/>
                <w:sz w:val="24"/>
                <w:highlight w:val="none"/>
                <w:lang w:val="en-US" w:eastAsia="zh-CN"/>
              </w:rPr>
            </w:pPr>
            <w:r>
              <w:rPr>
                <w:rFonts w:hint="eastAsia"/>
                <w:color w:val="auto"/>
                <w:sz w:val="24"/>
                <w:highlight w:val="none"/>
                <w:lang w:val="en-US" w:eastAsia="zh-CN"/>
              </w:rPr>
              <w:t>6.具备环保工程专业承包三级及以上资质。</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color w:val="auto"/>
                <w:sz w:val="24"/>
                <w:highlight w:val="none"/>
                <w:lang w:val="en-US" w:eastAsia="zh-CN"/>
              </w:rPr>
            </w:pPr>
            <w:r>
              <w:rPr>
                <w:rFonts w:hint="eastAsia"/>
                <w:color w:val="auto"/>
                <w:sz w:val="24"/>
                <w:highlight w:val="none"/>
                <w:lang w:val="en-US" w:eastAsia="zh-CN"/>
              </w:rPr>
              <w:t>7.具备安全生产许可证。</w:t>
            </w:r>
          </w:p>
          <w:p>
            <w:pPr>
              <w:pStyle w:val="27"/>
              <w:keepNext w:val="0"/>
              <w:keepLines w:val="0"/>
              <w:pageBreakBefore w:val="0"/>
              <w:kinsoku/>
              <w:wordWrap/>
              <w:overflowPunct/>
              <w:topLinePunct w:val="0"/>
              <w:bidi w:val="0"/>
              <w:snapToGrid w:val="0"/>
              <w:spacing w:line="360" w:lineRule="auto"/>
              <w:jc w:val="left"/>
              <w:textAlignment w:val="auto"/>
              <w:outlineLvl w:val="9"/>
              <w:rPr>
                <w:rFonts w:hint="eastAsia"/>
                <w:color w:val="auto"/>
                <w:sz w:val="24"/>
                <w:highlight w:val="none"/>
                <w:lang w:val="en-US" w:eastAsia="zh-CN"/>
              </w:rPr>
            </w:pPr>
            <w:r>
              <w:rPr>
                <w:rFonts w:hint="eastAsia"/>
                <w:color w:val="auto"/>
                <w:sz w:val="24"/>
                <w:highlight w:val="none"/>
                <w:lang w:val="en-US" w:eastAsia="zh-CN"/>
              </w:rPr>
              <w:t>8.项目经理须具有市政公用工程专业或机电工程专业二级注册建造师执业资格，安全生产考核B证在有效期内。</w:t>
            </w:r>
          </w:p>
          <w:p>
            <w:pPr>
              <w:spacing w:line="360" w:lineRule="auto"/>
              <w:ind w:right="-92" w:rightChars="-44"/>
              <w:rPr>
                <w:rFonts w:hint="eastAsia" w:ascii="宋体" w:hAnsi="宋体" w:cs="宋体" w:eastAsiaTheme="minorEastAsia"/>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9</w:t>
            </w:r>
            <w:r>
              <w:rPr>
                <w:rFonts w:hint="eastAsia" w:ascii="宋体" w:hAnsi="宋体" w:cs="宋体" w:eastAsiaTheme="minorEastAsia"/>
                <w:color w:val="auto"/>
                <w:kern w:val="2"/>
                <w:sz w:val="24"/>
                <w:szCs w:val="24"/>
                <w:highlight w:val="none"/>
                <w:shd w:val="clear" w:color="auto" w:fill="FFFFFF"/>
                <w:lang w:val="en-US" w:eastAsia="zh-CN" w:bidi="ar-SA"/>
              </w:rPr>
              <w:t>.须具备近一年财务审计报告或银行提供的资信证明（新公司从成立之日起算）。</w:t>
            </w:r>
          </w:p>
          <w:p>
            <w:pPr>
              <w:spacing w:line="360" w:lineRule="auto"/>
              <w:ind w:right="-92" w:rightChars="-44"/>
              <w:rPr>
                <w:rFonts w:hint="eastAsia" w:ascii="宋体" w:hAnsi="宋体" w:cs="宋体" w:eastAsiaTheme="minorEastAsia"/>
                <w:color w:val="auto"/>
                <w:kern w:val="2"/>
                <w:sz w:val="24"/>
                <w:szCs w:val="24"/>
                <w:highlight w:val="none"/>
                <w:shd w:val="clear" w:color="auto" w:fill="FFFFFF"/>
                <w:lang w:val="en-US" w:eastAsia="zh-CN" w:bidi="ar-SA"/>
              </w:rPr>
            </w:pPr>
            <w:r>
              <w:rPr>
                <w:rFonts w:hint="eastAsia" w:ascii="宋体" w:hAnsi="宋体" w:cs="宋体"/>
                <w:color w:val="auto"/>
                <w:kern w:val="2"/>
                <w:sz w:val="24"/>
                <w:szCs w:val="24"/>
                <w:highlight w:val="none"/>
                <w:shd w:val="clear" w:color="auto" w:fill="FFFFFF"/>
                <w:lang w:val="en-US" w:eastAsia="zh-CN" w:bidi="ar-SA"/>
              </w:rPr>
              <w:t>10</w:t>
            </w:r>
            <w:r>
              <w:rPr>
                <w:rFonts w:hint="eastAsia" w:ascii="宋体" w:hAnsi="宋体" w:cs="宋体" w:eastAsiaTheme="minorEastAsia"/>
                <w:color w:val="auto"/>
                <w:kern w:val="2"/>
                <w:sz w:val="24"/>
                <w:szCs w:val="24"/>
                <w:highlight w:val="none"/>
                <w:shd w:val="clear" w:color="auto" w:fill="FFFFFF"/>
                <w:lang w:val="en-US" w:eastAsia="zh-CN" w:bidi="ar-SA"/>
              </w:rPr>
              <w:t>.须具有近一年任意月纳税证明（新公司从成立之日起算）。</w:t>
            </w:r>
          </w:p>
          <w:p>
            <w:pPr>
              <w:spacing w:line="360" w:lineRule="auto"/>
              <w:ind w:right="-92" w:rightChars="-44"/>
              <w:rPr>
                <w:rFonts w:ascii="宋体" w:cs="宋体"/>
                <w:color w:val="auto"/>
                <w:sz w:val="24"/>
                <w:highlight w:val="none"/>
              </w:rPr>
            </w:pPr>
            <w:r>
              <w:rPr>
                <w:rFonts w:hint="eastAsia" w:ascii="宋体" w:cs="宋体"/>
                <w:color w:val="auto"/>
                <w:sz w:val="24"/>
                <w:highlight w:val="none"/>
                <w:lang w:val="en-US" w:eastAsia="zh-CN"/>
              </w:rPr>
              <w:t>11.近一年任意月人员明细的社保证明（新公司从成立之日起算）。</w:t>
            </w:r>
          </w:p>
          <w:p>
            <w:pPr>
              <w:spacing w:line="360" w:lineRule="auto"/>
              <w:ind w:right="-92" w:rightChars="-44"/>
              <w:rPr>
                <w:rFonts w:hint="default" w:ascii="宋体" w:cs="宋体"/>
                <w:color w:val="auto"/>
                <w:sz w:val="24"/>
                <w:highlight w:val="none"/>
                <w:lang w:val="en-US" w:eastAsia="zh-CN"/>
              </w:rPr>
            </w:pPr>
            <w:r>
              <w:rPr>
                <w:rFonts w:hint="eastAsia" w:ascii="宋体" w:cs="宋体"/>
                <w:color w:val="auto"/>
                <w:sz w:val="24"/>
                <w:highlight w:val="none"/>
                <w:lang w:val="en-US" w:eastAsia="zh-CN"/>
              </w:rPr>
              <w:t>12.须</w:t>
            </w:r>
            <w:r>
              <w:rPr>
                <w:rFonts w:hint="eastAsia" w:ascii="宋体" w:cs="宋体"/>
                <w:color w:val="auto"/>
                <w:sz w:val="24"/>
                <w:highlight w:val="none"/>
                <w:lang w:eastAsia="zh-CN"/>
              </w:rPr>
              <w:t>具有履行合同所必须的设备和专业技术能力</w:t>
            </w:r>
            <w:r>
              <w:rPr>
                <w:rFonts w:hint="eastAsia" w:ascii="宋体" w:cs="宋体"/>
                <w:color w:val="auto"/>
                <w:sz w:val="24"/>
                <w:highlight w:val="none"/>
                <w:lang w:val="en-US" w:eastAsia="zh-CN"/>
              </w:rPr>
              <w:t xml:space="preserve">的承诺函。         </w:t>
            </w:r>
          </w:p>
          <w:p>
            <w:pPr>
              <w:spacing w:line="360" w:lineRule="auto"/>
              <w:ind w:right="-92" w:rightChars="-44"/>
              <w:rPr>
                <w:rFonts w:hint="eastAsia" w:ascii="宋体" w:cs="宋体" w:eastAsiaTheme="minorEastAsia"/>
                <w:color w:val="auto"/>
                <w:sz w:val="24"/>
                <w:highlight w:val="none"/>
                <w:lang w:eastAsia="zh-CN"/>
              </w:rPr>
            </w:pPr>
            <w:r>
              <w:rPr>
                <w:rFonts w:hint="eastAsia" w:ascii="宋体" w:cs="宋体"/>
                <w:color w:val="auto"/>
                <w:sz w:val="24"/>
                <w:highlight w:val="none"/>
                <w:lang w:val="en-US" w:eastAsia="zh-CN"/>
              </w:rPr>
              <w:t>13.</w:t>
            </w:r>
            <w:r>
              <w:rPr>
                <w:rFonts w:hint="eastAsia" w:ascii="宋体" w:cs="宋体"/>
                <w:color w:val="auto"/>
                <w:sz w:val="24"/>
                <w:highlight w:val="none"/>
              </w:rPr>
              <w:t>参加政府采购活动前3年内在经营活动中没有重大违法记录的书面声明</w:t>
            </w:r>
            <w:r>
              <w:rPr>
                <w:rFonts w:hint="eastAsia" w:ascii="宋体" w:cs="宋体"/>
                <w:color w:val="auto"/>
                <w:sz w:val="24"/>
                <w:highlight w:val="none"/>
                <w:lang w:eastAsia="zh-CN"/>
              </w:rPr>
              <w:t>。</w:t>
            </w:r>
          </w:p>
          <w:p>
            <w:pPr>
              <w:spacing w:line="360" w:lineRule="auto"/>
              <w:ind w:right="-92" w:rightChars="-44"/>
              <w:rPr>
                <w:rFonts w:hint="eastAsia" w:ascii="宋体" w:cs="宋体"/>
                <w:color w:val="auto"/>
                <w:sz w:val="24"/>
                <w:highlight w:val="none"/>
                <w:lang w:eastAsia="zh-CN"/>
              </w:rPr>
            </w:pPr>
            <w:r>
              <w:rPr>
                <w:rFonts w:hint="eastAsia" w:ascii="宋体" w:cs="宋体"/>
                <w:color w:val="auto"/>
                <w:sz w:val="24"/>
                <w:highlight w:val="none"/>
                <w:lang w:val="en-US" w:eastAsia="zh-CN"/>
              </w:rPr>
              <w:t>14.</w:t>
            </w:r>
            <w:r>
              <w:rPr>
                <w:rFonts w:hint="eastAsia" w:ascii="宋体" w:cs="宋体"/>
                <w:color w:val="auto"/>
                <w:sz w:val="24"/>
                <w:highlight w:val="none"/>
                <w:lang w:eastAsia="zh-CN"/>
              </w:rPr>
              <w:t>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p>
            <w:pPr>
              <w:spacing w:line="360" w:lineRule="auto"/>
              <w:ind w:right="-92" w:rightChars="-44"/>
              <w:rPr>
                <w:rFonts w:hint="eastAsia" w:ascii="宋体" w:cs="宋体"/>
                <w:color w:val="auto"/>
                <w:sz w:val="24"/>
                <w:highlight w:val="none"/>
                <w:lang w:val="en-US" w:eastAsia="zh-CN"/>
              </w:rPr>
            </w:pPr>
            <w:r>
              <w:rPr>
                <w:rFonts w:hint="eastAsia" w:ascii="宋体" w:cs="宋体"/>
                <w:color w:val="auto"/>
                <w:sz w:val="24"/>
                <w:highlight w:val="none"/>
                <w:lang w:val="en-US" w:eastAsia="zh-CN"/>
              </w:rPr>
              <w:t>15.投标单位须为中小企业，提供《中小企业声明函》</w:t>
            </w:r>
          </w:p>
          <w:p>
            <w:pPr>
              <w:spacing w:line="360" w:lineRule="auto"/>
              <w:ind w:right="-92" w:rightChars="-44"/>
              <w:rPr>
                <w:rFonts w:hint="eastAsia"/>
                <w:color w:val="auto"/>
                <w:sz w:val="24"/>
                <w:highlight w:val="none"/>
              </w:rPr>
            </w:pPr>
            <w:r>
              <w:rPr>
                <w:rFonts w:hint="eastAsia" w:ascii="宋体" w:cs="宋体"/>
                <w:color w:val="auto"/>
                <w:sz w:val="24"/>
                <w:highlight w:val="none"/>
                <w:lang w:val="en-US" w:eastAsia="zh-CN"/>
              </w:rPr>
              <w:t>16.</w:t>
            </w:r>
            <w:r>
              <w:rPr>
                <w:rFonts w:hint="eastAsia" w:ascii="宋体" w:cs="宋体"/>
                <w:color w:val="auto"/>
                <w:sz w:val="24"/>
                <w:highlight w:val="none"/>
              </w:rPr>
              <w:t>落实政府采购政策需满足的资格要求：</w:t>
            </w:r>
            <w:r>
              <w:rPr>
                <w:rFonts w:hint="eastAsia" w:ascii="宋体" w:cs="宋体"/>
                <w:color w:val="auto"/>
                <w:sz w:val="24"/>
                <w:highlight w:val="none"/>
                <w:lang w:eastAsia="zh-CN"/>
              </w:rPr>
              <w:t>本项目专门面向中小微企业。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1.4.2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是否接受联合体投标</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360" w:lineRule="auto"/>
              <w:ind w:right="676"/>
              <w:jc w:val="both"/>
              <w:textAlignment w:val="auto"/>
              <w:outlineLvl w:val="9"/>
              <w:rPr>
                <w:b/>
                <w:color w:val="auto"/>
                <w:kern w:val="2"/>
                <w:sz w:val="24"/>
                <w:szCs w:val="24"/>
                <w:highlight w:val="none"/>
                <w:lang w:eastAsia="zh-CN"/>
              </w:rPr>
            </w:pPr>
            <w:r>
              <w:rPr>
                <w:rFonts w:hint="eastAsia"/>
                <w:color w:val="auto"/>
                <w:kern w:val="2"/>
                <w:sz w:val="24"/>
                <w:szCs w:val="24"/>
                <w:highlight w:val="none"/>
                <w:lang w:val="en-US" w:eastAsia="zh-CN"/>
              </w:rPr>
              <w:t>不</w:t>
            </w:r>
            <w:r>
              <w:rPr>
                <w:color w:val="auto"/>
                <w:kern w:val="2"/>
                <w:sz w:val="24"/>
                <w:szCs w:val="24"/>
                <w:highlight w:val="none"/>
                <w:lang w:eastAsia="zh-CN"/>
              </w:rPr>
              <w:t>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auto"/>
                <w:sz w:val="24"/>
                <w:highlight w:val="none"/>
                <w:lang w:eastAsia="zh-CN"/>
              </w:rPr>
            </w:pPr>
            <w:r>
              <w:rPr>
                <w:color w:val="auto"/>
                <w:sz w:val="24"/>
                <w:highlight w:val="none"/>
              </w:rPr>
              <w:t>1.</w:t>
            </w:r>
            <w:r>
              <w:rPr>
                <w:rFonts w:hint="eastAsia"/>
                <w:color w:val="auto"/>
                <w:sz w:val="24"/>
                <w:highlight w:val="none"/>
                <w:lang w:val="en-US" w:eastAsia="zh-CN"/>
              </w:rPr>
              <w:t>9</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rFonts w:hint="eastAsia"/>
                <w:color w:val="auto"/>
                <w:sz w:val="24"/>
                <w:highlight w:val="none"/>
              </w:rPr>
              <w:t>踏勘现场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ind w:right="113"/>
              <w:jc w:val="both"/>
              <w:textAlignment w:val="auto"/>
              <w:outlineLvl w:val="9"/>
              <w:rPr>
                <w:rFonts w:hint="eastAsia" w:eastAsia="宋体"/>
                <w:color w:val="auto"/>
                <w:sz w:val="24"/>
                <w:highlight w:val="none"/>
                <w:u w:val="single"/>
                <w:lang w:eastAsia="zh-CN"/>
              </w:rPr>
            </w:pPr>
            <w:r>
              <w:rPr>
                <w:rFonts w:hint="eastAsia" w:ascii="宋体" w:hAnsi="宋体" w:cs="宋体"/>
                <w:color w:val="auto"/>
                <w:kern w:val="2"/>
                <w:sz w:val="24"/>
                <w:szCs w:val="24"/>
                <w:highlight w:val="none"/>
                <w:shd w:val="clear" w:color="auto" w:fill="FFFFFF"/>
                <w:lang w:val="en-US" w:eastAsia="zh-CN" w:bidi="ar-SA"/>
              </w:rPr>
              <w:t>不组织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auto"/>
                <w:sz w:val="24"/>
                <w:highlight w:val="none"/>
                <w:lang w:eastAsia="zh-CN"/>
              </w:rPr>
            </w:pPr>
            <w:r>
              <w:rPr>
                <w:color w:val="auto"/>
                <w:sz w:val="24"/>
                <w:highlight w:val="none"/>
              </w:rPr>
              <w:t>1.1</w:t>
            </w:r>
            <w:r>
              <w:rPr>
                <w:rFonts w:hint="eastAsia"/>
                <w:color w:val="auto"/>
                <w:sz w:val="24"/>
                <w:highlight w:val="none"/>
                <w:lang w:val="en-US" w:eastAsia="zh-CN"/>
              </w:rPr>
              <w:t>0</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分  包</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rFonts w:hint="eastAsia" w:eastAsiaTheme="minorEastAsia"/>
                <w:color w:val="auto"/>
                <w:sz w:val="24"/>
                <w:highlight w:val="none"/>
                <w:lang w:eastAsia="zh-CN"/>
              </w:rPr>
            </w:pPr>
            <w:r>
              <w:rPr>
                <w:color w:val="auto"/>
                <w:spacing w:val="1"/>
                <w:position w:val="-1"/>
                <w:sz w:val="24"/>
                <w:highlight w:val="none"/>
              </w:rPr>
              <w:t>严禁转包和违规分包</w:t>
            </w:r>
            <w:r>
              <w:rPr>
                <w:rFonts w:hint="eastAsia"/>
                <w:color w:val="auto"/>
                <w:spacing w:val="1"/>
                <w:position w:val="-1"/>
                <w:sz w:val="24"/>
                <w:highlight w:val="none"/>
                <w:lang w:eastAsia="zh-CN"/>
              </w:rPr>
              <w:t>。</w:t>
            </w:r>
          </w:p>
        </w:tc>
      </w:tr>
      <w:tr>
        <w:trPr>
          <w:trHeight w:val="313"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构成招标文件的其他材料</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补遗书</w:t>
            </w:r>
          </w:p>
        </w:tc>
      </w:tr>
      <w:tr>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投标人要求澄清</w:t>
            </w:r>
          </w:p>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招标文件的截止时间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递交投标文件截止之日</w:t>
            </w:r>
            <w:r>
              <w:rPr>
                <w:rFonts w:hint="eastAsia"/>
                <w:color w:val="auto"/>
                <w:sz w:val="24"/>
                <w:highlight w:val="none"/>
                <w:lang w:val="en-US" w:eastAsia="zh-CN"/>
              </w:rPr>
              <w:t>15</w:t>
            </w:r>
            <w:r>
              <w:rPr>
                <w:color w:val="auto"/>
                <w:sz w:val="24"/>
                <w:highlight w:val="none"/>
              </w:rPr>
              <w:t>天前</w:t>
            </w:r>
          </w:p>
        </w:tc>
      </w:tr>
      <w:tr>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2.2.3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投标人确认收到</w:t>
            </w:r>
          </w:p>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招标文件澄清的时间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收到澄清后24小时内（以发出时间为准）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68"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2.3.2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投标人确认收到</w:t>
            </w:r>
          </w:p>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招标文件修改的时间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收到修改后24小时内（以发出时间为准）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7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3.3.1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投标有效期</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color w:val="auto"/>
                <w:sz w:val="24"/>
                <w:highlight w:val="none"/>
              </w:rPr>
            </w:pPr>
            <w:r>
              <w:rPr>
                <w:color w:val="auto"/>
                <w:sz w:val="24"/>
                <w:highlight w:val="none"/>
              </w:rPr>
              <w:t>自投标人提交投标文件截止之日起</w:t>
            </w:r>
            <w:r>
              <w:rPr>
                <w:rFonts w:hint="eastAsia"/>
                <w:b/>
                <w:bCs/>
                <w:color w:val="auto"/>
                <w:sz w:val="24"/>
                <w:highlight w:val="none"/>
                <w:lang w:val="en-US" w:eastAsia="zh-CN"/>
              </w:rPr>
              <w:t>9</w:t>
            </w:r>
            <w:r>
              <w:rPr>
                <w:b/>
                <w:bCs/>
                <w:color w:val="auto"/>
                <w:sz w:val="24"/>
                <w:highlight w:val="none"/>
              </w:rPr>
              <w:t>0日历天</w:t>
            </w:r>
          </w:p>
        </w:tc>
      </w:tr>
      <w:tr>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highlight w:val="none"/>
              </w:rPr>
            </w:pPr>
            <w:r>
              <w:rPr>
                <w:color w:val="auto"/>
                <w:sz w:val="24"/>
                <w:highlight w:val="none"/>
              </w:rPr>
              <w:t>3.4</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highlight w:val="none"/>
              </w:rPr>
            </w:pPr>
            <w:r>
              <w:rPr>
                <w:color w:val="auto"/>
                <w:sz w:val="24"/>
                <w:highlight w:val="none"/>
              </w:rPr>
              <w:t>投标保证金</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both"/>
              <w:textAlignment w:val="auto"/>
              <w:outlineLvl w:val="9"/>
              <w:rPr>
                <w:color w:val="auto"/>
                <w:kern w:val="2"/>
                <w:sz w:val="24"/>
                <w:szCs w:val="24"/>
                <w:highlight w:val="none"/>
                <w:lang w:eastAsia="zh-CN"/>
              </w:rPr>
            </w:pPr>
            <w:r>
              <w:rPr>
                <w:color w:val="auto"/>
                <w:kern w:val="2"/>
                <w:sz w:val="24"/>
                <w:szCs w:val="24"/>
                <w:highlight w:val="none"/>
                <w:lang w:eastAsia="zh-CN"/>
              </w:rPr>
              <w:t>投标保证金金额：</w:t>
            </w:r>
            <w:r>
              <w:rPr>
                <w:rFonts w:hint="eastAsia"/>
                <w:color w:val="auto"/>
                <w:sz w:val="24"/>
                <w:szCs w:val="24"/>
                <w:highlight w:val="none"/>
                <w:lang w:val="en-US" w:eastAsia="zh-CN"/>
              </w:rPr>
              <w:t>壹拾贰万伍仟元</w:t>
            </w:r>
            <w:r>
              <w:rPr>
                <w:color w:val="auto"/>
                <w:sz w:val="24"/>
                <w:szCs w:val="24"/>
                <w:highlight w:val="none"/>
              </w:rPr>
              <w:t>人民币（¥</w:t>
            </w:r>
            <w:r>
              <w:rPr>
                <w:rFonts w:hint="eastAsia"/>
                <w:color w:val="auto"/>
                <w:sz w:val="24"/>
                <w:szCs w:val="24"/>
                <w:highlight w:val="none"/>
                <w:lang w:val="en-US" w:eastAsia="zh-CN"/>
              </w:rPr>
              <w:t>125000</w:t>
            </w:r>
            <w:r>
              <w:rPr>
                <w:color w:val="auto"/>
                <w:sz w:val="24"/>
                <w:szCs w:val="24"/>
                <w:highlight w:val="none"/>
              </w:rPr>
              <w:t>元）</w:t>
            </w:r>
          </w:p>
          <w:p>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投标保证金的缴纳形式：</w:t>
            </w:r>
            <w:r>
              <w:rPr>
                <w:color w:val="auto"/>
                <w:sz w:val="24"/>
                <w:highlight w:val="none"/>
              </w:rPr>
              <w:t>应在</w:t>
            </w:r>
            <w:r>
              <w:rPr>
                <w:rFonts w:hint="eastAsia"/>
                <w:color w:val="auto"/>
                <w:sz w:val="24"/>
                <w:highlight w:val="none"/>
                <w:lang w:val="en-US" w:eastAsia="zh-CN"/>
              </w:rPr>
              <w:t>2022年09月30日18</w:t>
            </w:r>
            <w:r>
              <w:rPr>
                <w:color w:val="auto"/>
                <w:sz w:val="24"/>
                <w:highlight w:val="none"/>
              </w:rPr>
              <w:t>:00时</w:t>
            </w:r>
            <w:r>
              <w:rPr>
                <w:rFonts w:hint="eastAsia"/>
                <w:color w:val="auto"/>
                <w:sz w:val="24"/>
                <w:highlight w:val="none"/>
                <w:lang w:val="en-US" w:eastAsia="zh-CN"/>
              </w:rPr>
              <w:t>以银行电汇保证金必须由投标人的基本账户（即投标人经中国人民银行核准的基本账户《开户许可证》上载明的账户）一次性汇入</w:t>
            </w:r>
            <w:r>
              <w:rPr>
                <w:rFonts w:hint="eastAsia" w:ascii="宋体" w:hAnsi="宋体" w:eastAsia="宋体" w:cs="宋体"/>
                <w:color w:val="auto"/>
                <w:sz w:val="24"/>
                <w:szCs w:val="24"/>
                <w:highlight w:val="none"/>
                <w:lang w:eastAsia="zh-CN"/>
              </w:rPr>
              <w:t>华诚博远工程咨询有限公司</w:t>
            </w:r>
            <w:r>
              <w:rPr>
                <w:rFonts w:hint="eastAsia"/>
                <w:color w:val="auto"/>
                <w:sz w:val="24"/>
                <w:highlight w:val="none"/>
                <w:lang w:val="en-US" w:eastAsia="zh-CN"/>
              </w:rPr>
              <w:t>账户（以招标代理到账时间为准），否则其投标保证金视为无效。</w:t>
            </w:r>
          </w:p>
          <w:p>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招标人指定的开户银行及账号如下： </w:t>
            </w:r>
          </w:p>
          <w:p>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账户名称：华诚博远工程咨询有限公司新疆分公司           </w:t>
            </w:r>
          </w:p>
          <w:p>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开户银行：中国农业银行股份有限公司乌鲁木齐新民西街支行          </w:t>
            </w:r>
          </w:p>
          <w:p>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 xml:space="preserve">账 </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号：30014701040006436</w:t>
            </w:r>
          </w:p>
          <w:p>
            <w:pPr>
              <w:overflowPunct w:val="0"/>
              <w:spacing w:line="288" w:lineRule="auto"/>
              <w:jc w:val="both"/>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eastAsia="zh-CN"/>
              </w:rPr>
              <w:t>行</w:t>
            </w:r>
            <w:r>
              <w:rPr>
                <w:rFonts w:hint="eastAsia" w:ascii="宋体" w:hAnsi="宋体" w:eastAsia="宋体" w:cs="宋体"/>
                <w:b w:val="0"/>
                <w:bCs w:val="0"/>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号：103881001479</w:t>
            </w:r>
          </w:p>
          <w:p>
            <w:pPr>
              <w:pStyle w:val="27"/>
              <w:keepNext w:val="0"/>
              <w:keepLines w:val="0"/>
              <w:pageBreakBefore w:val="0"/>
              <w:kinsoku/>
              <w:wordWrap/>
              <w:overflowPunct/>
              <w:topLinePunct w:val="0"/>
              <w:autoSpaceDE/>
              <w:autoSpaceDN/>
              <w:bidi w:val="0"/>
              <w:adjustRightInd/>
              <w:snapToGrid w:val="0"/>
              <w:spacing w:line="360" w:lineRule="auto"/>
              <w:ind w:right="0" w:rightChars="0"/>
              <w:jc w:val="both"/>
              <w:textAlignment w:val="auto"/>
              <w:outlineLvl w:val="9"/>
              <w:rPr>
                <w:color w:val="auto"/>
                <w:highlight w:val="none"/>
              </w:rPr>
            </w:pPr>
            <w:r>
              <w:rPr>
                <w:rFonts w:hint="eastAsia" w:ascii="宋体" w:hAnsi="宋体" w:eastAsia="宋体" w:cs="宋体"/>
                <w:b w:val="0"/>
                <w:bCs w:val="0"/>
                <w:color w:val="auto"/>
                <w:kern w:val="2"/>
                <w:sz w:val="24"/>
                <w:szCs w:val="24"/>
                <w:highlight w:val="none"/>
                <w:lang w:val="en-US" w:eastAsia="zh-CN"/>
              </w:rPr>
              <w:t>备注须填写项目名称（项目名称可简写，但内容要明确）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16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eastAsiaTheme="minorEastAsia"/>
                <w:color w:val="auto"/>
                <w:highlight w:val="none"/>
                <w:lang w:val="en-US" w:eastAsia="zh-CN"/>
              </w:rPr>
            </w:pPr>
            <w:r>
              <w:rPr>
                <w:color w:val="auto"/>
                <w:sz w:val="24"/>
                <w:highlight w:val="none"/>
              </w:rPr>
              <w:t>3.</w:t>
            </w:r>
            <w:r>
              <w:rPr>
                <w:rFonts w:hint="eastAsia"/>
                <w:color w:val="auto"/>
                <w:sz w:val="24"/>
                <w:highlight w:val="none"/>
                <w:lang w:val="en-US" w:eastAsia="zh-CN"/>
              </w:rPr>
              <w:t>6</w:t>
            </w:r>
            <w:r>
              <w:rPr>
                <w:color w:val="auto"/>
                <w:sz w:val="24"/>
                <w:highlight w:val="none"/>
              </w:rPr>
              <w:t>.</w:t>
            </w:r>
            <w:r>
              <w:rPr>
                <w:rFonts w:hint="eastAsia"/>
                <w:color w:val="auto"/>
                <w:sz w:val="24"/>
                <w:highlight w:val="none"/>
                <w:lang w:val="en-US" w:eastAsia="zh-CN"/>
              </w:rPr>
              <w:t>3</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highlight w:val="none"/>
              </w:rPr>
            </w:pPr>
            <w:r>
              <w:rPr>
                <w:color w:val="auto"/>
                <w:sz w:val="24"/>
                <w:highlight w:val="none"/>
              </w:rPr>
              <w:t>投标文件副本份数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textAlignment w:val="auto"/>
              <w:outlineLvl w:val="9"/>
              <w:rPr>
                <w:color w:val="auto"/>
                <w:highlight w:val="none"/>
              </w:rPr>
            </w:pPr>
            <w:r>
              <w:rPr>
                <w:color w:val="auto"/>
                <w:sz w:val="24"/>
                <w:highlight w:val="none"/>
              </w:rPr>
              <w:t>正本壹份，副本</w:t>
            </w:r>
            <w:r>
              <w:rPr>
                <w:rFonts w:hint="eastAsia"/>
                <w:color w:val="auto"/>
                <w:sz w:val="24"/>
                <w:highlight w:val="none"/>
                <w:lang w:eastAsia="zh-CN"/>
              </w:rPr>
              <w:t>叁</w:t>
            </w:r>
            <w:r>
              <w:rPr>
                <w:color w:val="auto"/>
                <w:sz w:val="24"/>
                <w:highlight w:val="none"/>
              </w:rPr>
              <w:t>份</w:t>
            </w:r>
          </w:p>
        </w:tc>
      </w:tr>
      <w:tr>
        <w:trPr>
          <w:trHeight w:val="41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default" w:eastAsiaTheme="minorEastAsia"/>
                <w:color w:val="auto"/>
                <w:sz w:val="24"/>
                <w:highlight w:val="none"/>
                <w:lang w:val="en-US" w:eastAsia="zh-CN"/>
              </w:rPr>
            </w:pPr>
            <w:r>
              <w:rPr>
                <w:rFonts w:hint="eastAsia"/>
                <w:color w:val="auto"/>
                <w:sz w:val="24"/>
                <w:highlight w:val="none"/>
                <w:lang w:val="en-US" w:eastAsia="zh-CN"/>
              </w:rPr>
              <w:t>4.2.1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asciiTheme="minorHAnsi" w:hAnsiTheme="minorHAnsi" w:eastAsiaTheme="minorEastAsia" w:cstheme="minorBidi"/>
                <w:b/>
                <w:bCs/>
                <w:color w:val="auto"/>
                <w:kern w:val="2"/>
                <w:sz w:val="24"/>
                <w:szCs w:val="24"/>
                <w:highlight w:val="none"/>
                <w:lang w:val="en-US" w:eastAsia="zh-CN" w:bidi="ar-SA"/>
              </w:rPr>
            </w:pPr>
            <w:r>
              <w:rPr>
                <w:b/>
                <w:bCs/>
                <w:color w:val="auto"/>
                <w:sz w:val="24"/>
                <w:highlight w:val="none"/>
              </w:rPr>
              <w:t>投标截止时间</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both"/>
              <w:textAlignment w:val="auto"/>
              <w:outlineLvl w:val="9"/>
              <w:rPr>
                <w:rFonts w:hint="eastAsia" w:asciiTheme="minorHAnsi" w:hAnsiTheme="minorHAnsi" w:eastAsiaTheme="minorEastAsia" w:cstheme="minorBidi"/>
                <w:b/>
                <w:bCs/>
                <w:color w:val="auto"/>
                <w:kern w:val="2"/>
                <w:sz w:val="24"/>
                <w:szCs w:val="24"/>
                <w:highlight w:val="none"/>
                <w:lang w:val="en-US" w:eastAsia="zh-CN" w:bidi="ar-SA"/>
              </w:rPr>
            </w:pPr>
            <w:r>
              <w:rPr>
                <w:rFonts w:hint="eastAsia"/>
                <w:b/>
                <w:bCs/>
                <w:color w:val="auto"/>
                <w:sz w:val="24"/>
                <w:highlight w:val="none"/>
                <w:lang w:val="en-US" w:eastAsia="zh-CN"/>
              </w:rPr>
              <w:t>2022</w:t>
            </w:r>
            <w:r>
              <w:rPr>
                <w:b/>
                <w:bCs/>
                <w:color w:val="auto"/>
                <w:sz w:val="24"/>
                <w:highlight w:val="none"/>
              </w:rPr>
              <w:t>年</w:t>
            </w:r>
            <w:r>
              <w:rPr>
                <w:rFonts w:hint="eastAsia"/>
                <w:b/>
                <w:bCs/>
                <w:color w:val="auto"/>
                <w:sz w:val="24"/>
                <w:highlight w:val="none"/>
                <w:lang w:val="en-US" w:eastAsia="zh-CN"/>
              </w:rPr>
              <w:t>10</w:t>
            </w:r>
            <w:r>
              <w:rPr>
                <w:b/>
                <w:bCs/>
                <w:color w:val="auto"/>
                <w:sz w:val="24"/>
                <w:highlight w:val="none"/>
              </w:rPr>
              <w:t>月</w:t>
            </w:r>
            <w:r>
              <w:rPr>
                <w:rFonts w:hint="eastAsia"/>
                <w:b/>
                <w:bCs/>
                <w:color w:val="auto"/>
                <w:sz w:val="24"/>
                <w:highlight w:val="none"/>
                <w:lang w:val="en-US" w:eastAsia="zh-CN"/>
              </w:rPr>
              <w:t>08</w:t>
            </w:r>
            <w:r>
              <w:rPr>
                <w:b/>
                <w:bCs/>
                <w:color w:val="auto"/>
                <w:sz w:val="24"/>
                <w:highlight w:val="none"/>
              </w:rPr>
              <w:t>日1</w:t>
            </w:r>
            <w:r>
              <w:rPr>
                <w:rFonts w:hint="eastAsia"/>
                <w:b/>
                <w:bCs/>
                <w:color w:val="auto"/>
                <w:sz w:val="24"/>
                <w:highlight w:val="none"/>
                <w:lang w:val="en-US" w:eastAsia="zh-CN"/>
              </w:rPr>
              <w:t>0</w:t>
            </w:r>
            <w:r>
              <w:rPr>
                <w:b/>
                <w:bCs/>
                <w:color w:val="auto"/>
                <w:sz w:val="24"/>
                <w:highlight w:val="none"/>
              </w:rPr>
              <w:t>时</w:t>
            </w:r>
            <w:r>
              <w:rPr>
                <w:rFonts w:hint="eastAsia"/>
                <w:b/>
                <w:bCs/>
                <w:color w:val="auto"/>
                <w:sz w:val="24"/>
                <w:highlight w:val="none"/>
                <w:lang w:val="en-US" w:eastAsia="zh-CN"/>
              </w:rPr>
              <w:t>30</w:t>
            </w:r>
            <w:r>
              <w:rPr>
                <w:b/>
                <w:bCs/>
                <w:color w:val="auto"/>
                <w:sz w:val="24"/>
                <w:highlight w:val="none"/>
              </w:rPr>
              <w:t>分(北京时间)</w:t>
            </w:r>
          </w:p>
        </w:tc>
      </w:tr>
      <w:tr>
        <w:trPr>
          <w:trHeight w:val="37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color w:val="auto"/>
                <w:sz w:val="24"/>
                <w:highlight w:val="none"/>
              </w:rPr>
            </w:pPr>
            <w:r>
              <w:rPr>
                <w:color w:val="auto"/>
                <w:sz w:val="24"/>
                <w:highlight w:val="none"/>
              </w:rPr>
              <w:t>4.2.2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b/>
                <w:bCs/>
                <w:color w:val="auto"/>
                <w:sz w:val="24"/>
                <w:highlight w:val="none"/>
              </w:rPr>
            </w:pPr>
            <w:r>
              <w:rPr>
                <w:b/>
                <w:bCs/>
                <w:color w:val="auto"/>
                <w:sz w:val="24"/>
                <w:highlight w:val="none"/>
              </w:rPr>
              <w:t>递交投标文件地点</w:t>
            </w:r>
          </w:p>
        </w:tc>
        <w:tc>
          <w:tcPr>
            <w:tcW w:w="7040" w:type="dxa"/>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bidi w:val="0"/>
              <w:snapToGrid w:val="0"/>
              <w:spacing w:after="0" w:line="360" w:lineRule="auto"/>
              <w:jc w:val="both"/>
              <w:textAlignment w:val="auto"/>
              <w:outlineLvl w:val="9"/>
              <w:rPr>
                <w:b/>
                <w:bCs/>
                <w:color w:val="auto"/>
                <w:kern w:val="2"/>
                <w:sz w:val="24"/>
                <w:szCs w:val="24"/>
                <w:highlight w:val="none"/>
                <w:lang w:val="en-US" w:eastAsia="zh-CN"/>
              </w:rPr>
            </w:pPr>
            <w:r>
              <w:rPr>
                <w:rFonts w:hint="eastAsia"/>
                <w:b/>
                <w:bCs/>
                <w:color w:val="auto"/>
                <w:kern w:val="2"/>
                <w:sz w:val="24"/>
                <w:szCs w:val="24"/>
                <w:highlight w:val="none"/>
                <w:lang w:val="en-US" w:eastAsia="zh-CN"/>
              </w:rPr>
              <w:t>新疆医科大学第一附属医院(乌鲁木齐市新医路393号苏园5号楼116室)</w:t>
            </w:r>
          </w:p>
        </w:tc>
      </w:tr>
      <w:tr>
        <w:trPr>
          <w:trHeight w:val="20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bidi w:val="0"/>
              <w:snapToGrid w:val="0"/>
              <w:spacing w:line="360" w:lineRule="auto"/>
              <w:jc w:val="center"/>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4.2.6</w:t>
            </w:r>
          </w:p>
        </w:tc>
        <w:tc>
          <w:tcPr>
            <w:tcW w:w="2015" w:type="dxa"/>
            <w:tcBorders>
              <w:top w:val="single" w:color="000000" w:sz="6" w:space="0"/>
              <w:left w:val="single" w:color="000000" w:sz="6" w:space="0"/>
              <w:bottom w:val="single" w:color="000000" w:sz="6" w:space="0"/>
              <w:right w:val="single" w:color="000000" w:sz="6" w:space="0"/>
            </w:tcBorders>
            <w:shd w:val="clear" w:color="auto" w:fill="FFFFFF"/>
            <w:vAlign w:val="top"/>
          </w:tcPr>
          <w:p>
            <w:pPr>
              <w:spacing w:beforeLines="0" w:afterLines="0" w:line="720" w:lineRule="auto"/>
              <w:jc w:val="center"/>
              <w:rPr>
                <w:rFonts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封套上应载明的信息</w:t>
            </w:r>
          </w:p>
        </w:tc>
        <w:tc>
          <w:tcPr>
            <w:tcW w:w="7040" w:type="dxa"/>
            <w:tcBorders>
              <w:top w:val="single" w:color="000000" w:sz="6" w:space="0"/>
              <w:left w:val="single" w:color="000000" w:sz="6" w:space="0"/>
              <w:bottom w:val="single" w:color="000000" w:sz="6" w:space="0"/>
              <w:right w:val="single" w:color="000000" w:sz="12" w:space="0"/>
            </w:tcBorders>
            <w:shd w:val="clear" w:color="auto" w:fill="FFFFFF"/>
            <w:vAlign w:val="top"/>
          </w:tcPr>
          <w:p>
            <w:pPr>
              <w:pStyle w:val="28"/>
              <w:tabs>
                <w:tab w:val="left" w:pos="3304"/>
              </w:tabs>
              <w:spacing w:before="90" w:line="321" w:lineRule="auto"/>
              <w:ind w:left="107" w:right="469"/>
              <w:rPr>
                <w:rFonts w:hint="default" w:ascii="Calibri" w:hAnsi="Calibri" w:cs="Times New Roman"/>
                <w:color w:val="auto"/>
                <w:kern w:val="2"/>
                <w:sz w:val="24"/>
                <w:szCs w:val="24"/>
                <w:highlight w:val="none"/>
                <w:u w:val="single"/>
                <w:lang w:val="en-US" w:eastAsia="zh-CN" w:bidi="ar-SA"/>
              </w:rPr>
            </w:pPr>
            <w:r>
              <w:rPr>
                <w:rFonts w:hint="eastAsia" w:ascii="Calibri" w:hAnsi="Calibri" w:eastAsia="宋体" w:cs="Times New Roman"/>
                <w:color w:val="auto"/>
                <w:kern w:val="2"/>
                <w:sz w:val="24"/>
                <w:szCs w:val="24"/>
                <w:highlight w:val="none"/>
                <w:lang w:val="en-US" w:eastAsia="zh-CN" w:bidi="ar-SA"/>
              </w:rPr>
              <w:t>投标文件封套：</w:t>
            </w:r>
            <w:r>
              <w:rPr>
                <w:rFonts w:hint="eastAsia" w:ascii="Calibri" w:hAnsi="Calibri" w:cs="Times New Roman"/>
                <w:color w:val="auto"/>
                <w:kern w:val="2"/>
                <w:sz w:val="24"/>
                <w:szCs w:val="24"/>
                <w:highlight w:val="none"/>
                <w:u w:val="single"/>
                <w:lang w:val="en-US" w:eastAsia="zh-CN" w:bidi="ar-SA"/>
              </w:rPr>
              <w:t xml:space="preserve">                   </w:t>
            </w:r>
          </w:p>
          <w:p>
            <w:pPr>
              <w:pStyle w:val="28"/>
              <w:tabs>
                <w:tab w:val="left" w:pos="3304"/>
              </w:tabs>
              <w:spacing w:before="90" w:line="321" w:lineRule="auto"/>
              <w:ind w:left="107" w:right="469"/>
              <w:rPr>
                <w:rFonts w:hint="default"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 xml:space="preserve"> 招标人名称：</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ab/>
            </w:r>
            <w:r>
              <w:rPr>
                <w:rFonts w:hint="eastAsia" w:ascii="Calibri" w:hAnsi="Calibri" w:cs="Times New Roman"/>
                <w:color w:val="auto"/>
                <w:kern w:val="2"/>
                <w:sz w:val="24"/>
                <w:szCs w:val="24"/>
                <w:highlight w:val="none"/>
                <w:u w:val="single"/>
                <w:lang w:val="en-US" w:eastAsia="zh-CN" w:bidi="ar-SA"/>
              </w:rPr>
              <w:t xml:space="preserve">       </w:t>
            </w:r>
          </w:p>
          <w:p>
            <w:pPr>
              <w:pStyle w:val="28"/>
              <w:tabs>
                <w:tab w:val="left" w:pos="738"/>
                <w:tab w:val="left" w:pos="2596"/>
              </w:tabs>
              <w:spacing w:before="91"/>
              <w:ind w:left="107"/>
              <w:rPr>
                <w:rFonts w:hint="eastAsia" w:ascii="Calibri" w:hAnsi="Calibri" w:eastAsia="宋体" w:cs="Times New Roman"/>
                <w:color w:val="auto"/>
                <w:kern w:val="2"/>
                <w:sz w:val="24"/>
                <w:szCs w:val="24"/>
                <w:highlight w:val="none"/>
                <w:u w:val="single"/>
                <w:lang w:val="en-US" w:eastAsia="zh-CN" w:bidi="ar-SA"/>
              </w:rPr>
            </w:pPr>
            <w:r>
              <w:rPr>
                <w:rFonts w:hint="eastAsia" w:ascii="Calibri" w:hAnsi="Calibri" w:eastAsia="宋体" w:cs="Times New Roman"/>
                <w:color w:val="auto"/>
                <w:kern w:val="2"/>
                <w:sz w:val="24"/>
                <w:szCs w:val="24"/>
                <w:highlight w:val="none"/>
                <w:lang w:val="en-US" w:eastAsia="zh-CN" w:bidi="ar-SA"/>
              </w:rPr>
              <w:t>（项目名称）</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ab/>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 xml:space="preserve">   </w:t>
            </w:r>
          </w:p>
          <w:p>
            <w:pPr>
              <w:pStyle w:val="28"/>
              <w:tabs>
                <w:tab w:val="left" w:pos="2884"/>
              </w:tabs>
              <w:spacing w:before="91" w:line="321" w:lineRule="auto"/>
              <w:ind w:left="107" w:right="2120" w:hanging="106"/>
              <w:rPr>
                <w:rFonts w:hint="default" w:ascii="Calibri" w:hAnsi="Calibri" w:eastAsia="宋体" w:cs="Times New Roman"/>
                <w:color w:val="auto"/>
                <w:kern w:val="2"/>
                <w:sz w:val="24"/>
                <w:szCs w:val="24"/>
                <w:highlight w:val="none"/>
                <w:u w:val="single"/>
                <w:lang w:val="en-US" w:eastAsia="zh-CN" w:bidi="ar-SA"/>
              </w:rPr>
            </w:pPr>
            <w:r>
              <w:rPr>
                <w:rFonts w:hint="eastAsia" w:ascii="Calibri" w:hAnsi="Calibri" w:eastAsia="宋体" w:cs="Times New Roman"/>
                <w:color w:val="auto"/>
                <w:kern w:val="2"/>
                <w:sz w:val="24"/>
                <w:szCs w:val="24"/>
                <w:highlight w:val="none"/>
                <w:lang w:val="en-US" w:eastAsia="zh-CN" w:bidi="ar-SA"/>
              </w:rPr>
              <w:t>招标项目编号：</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ab/>
            </w:r>
            <w:r>
              <w:rPr>
                <w:rFonts w:hint="eastAsia" w:ascii="Calibri" w:hAnsi="Calibri" w:cs="Times New Roman"/>
                <w:color w:val="auto"/>
                <w:kern w:val="2"/>
                <w:sz w:val="24"/>
                <w:szCs w:val="24"/>
                <w:highlight w:val="none"/>
                <w:u w:val="single"/>
                <w:lang w:val="en-US" w:eastAsia="zh-CN" w:bidi="ar-SA"/>
              </w:rPr>
              <w:t xml:space="preserve">             </w:t>
            </w:r>
          </w:p>
          <w:p>
            <w:pPr>
              <w:pStyle w:val="28"/>
              <w:tabs>
                <w:tab w:val="left" w:pos="3935"/>
              </w:tabs>
              <w:spacing w:line="321" w:lineRule="auto"/>
              <w:ind w:left="107" w:right="1069"/>
              <w:rPr>
                <w:rFonts w:hint="eastAsia"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在</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lang w:val="en-US" w:eastAsia="zh-CN" w:bidi="ar-SA"/>
              </w:rPr>
              <w:t>年</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lang w:val="en-US" w:eastAsia="zh-CN" w:bidi="ar-SA"/>
              </w:rPr>
              <w:t>月</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lang w:val="en-US" w:eastAsia="zh-CN" w:bidi="ar-SA"/>
              </w:rPr>
              <w:t>日</w:t>
            </w:r>
            <w:r>
              <w:rPr>
                <w:rFonts w:hint="eastAsia" w:ascii="Calibri" w:hAnsi="Calibri"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lang w:val="en-US" w:eastAsia="zh-CN" w:bidi="ar-SA"/>
              </w:rPr>
              <w:t>时</w:t>
            </w:r>
            <w:r>
              <w:rPr>
                <w:rFonts w:hint="eastAsia" w:ascii="Calibri" w:hAnsi="Calibri"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lang w:val="en-US" w:eastAsia="zh-CN" w:bidi="ar-SA"/>
              </w:rPr>
              <w:t>分前不得开启</w:t>
            </w:r>
          </w:p>
          <w:p>
            <w:pPr>
              <w:pStyle w:val="28"/>
              <w:tabs>
                <w:tab w:val="left" w:pos="3935"/>
              </w:tabs>
              <w:spacing w:line="321" w:lineRule="auto"/>
              <w:ind w:left="107" w:right="1069"/>
              <w:rPr>
                <w:rFonts w:ascii="Calibri" w:hAnsi="Calibri" w:eastAsia="宋体" w:cs="Times New Roman"/>
                <w:color w:val="auto"/>
                <w:kern w:val="2"/>
                <w:sz w:val="24"/>
                <w:szCs w:val="24"/>
                <w:highlight w:val="none"/>
                <w:lang w:val="en-US" w:eastAsia="zh-CN" w:bidi="ar-SA"/>
              </w:rPr>
            </w:pPr>
            <w:r>
              <w:rPr>
                <w:rFonts w:hint="eastAsia" w:ascii="Calibri" w:hAnsi="Calibri" w:eastAsia="宋体" w:cs="Times New Roman"/>
                <w:color w:val="auto"/>
                <w:kern w:val="2"/>
                <w:sz w:val="24"/>
                <w:szCs w:val="24"/>
                <w:highlight w:val="none"/>
                <w:lang w:val="en-US" w:eastAsia="zh-CN" w:bidi="ar-SA"/>
              </w:rPr>
              <w:t>投标人名称：</w:t>
            </w:r>
            <w:r>
              <w:rPr>
                <w:rFonts w:hint="eastAsia" w:ascii="Calibri" w:hAnsi="Calibri"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u w:val="single"/>
                <w:lang w:val="en-US" w:eastAsia="zh-CN" w:bidi="ar-SA"/>
              </w:rPr>
              <w:t xml:space="preserve"> </w:t>
            </w:r>
            <w:r>
              <w:rPr>
                <w:rFonts w:hint="eastAsia" w:ascii="Calibri" w:hAnsi="Calibri" w:eastAsia="宋体" w:cs="Times New Roman"/>
                <w:color w:val="auto"/>
                <w:kern w:val="2"/>
                <w:sz w:val="24"/>
                <w:szCs w:val="24"/>
                <w:highlight w:val="none"/>
                <w:lang w:val="en-US" w:eastAsia="zh-CN" w:bidi="ar-SA"/>
              </w:rPr>
              <w:tab/>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87"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color w:val="auto"/>
                <w:sz w:val="24"/>
                <w:highlight w:val="none"/>
              </w:rPr>
              <w:t>5.2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color w:val="auto"/>
                <w:sz w:val="24"/>
                <w:highlight w:val="none"/>
              </w:rPr>
              <w:t>开标程序</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color w:val="auto"/>
                <w:sz w:val="24"/>
                <w:highlight w:val="none"/>
              </w:rPr>
            </w:pPr>
            <w:r>
              <w:rPr>
                <w:color w:val="auto"/>
                <w:sz w:val="24"/>
                <w:highlight w:val="none"/>
              </w:rPr>
              <w:t>(1)密封情况检查：</w:t>
            </w:r>
            <w:r>
              <w:rPr>
                <w:color w:val="auto"/>
                <w:sz w:val="24"/>
                <w:highlight w:val="none"/>
                <w:u w:val="single"/>
              </w:rPr>
              <w:t>由公证人员</w:t>
            </w:r>
            <w:r>
              <w:rPr>
                <w:rFonts w:hint="eastAsia"/>
                <w:color w:val="auto"/>
                <w:sz w:val="24"/>
                <w:highlight w:val="none"/>
                <w:u w:val="single"/>
                <w:lang w:val="en-US" w:eastAsia="zh-CN"/>
              </w:rPr>
              <w:t>或</w:t>
            </w:r>
            <w:r>
              <w:rPr>
                <w:color w:val="auto"/>
                <w:sz w:val="24"/>
                <w:highlight w:val="none"/>
                <w:u w:val="single"/>
              </w:rPr>
              <w:t>监标人员和投标人代表。</w:t>
            </w:r>
          </w:p>
          <w:p>
            <w:pPr>
              <w:pStyle w:val="27"/>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color w:val="auto"/>
                <w:sz w:val="24"/>
                <w:highlight w:val="none"/>
              </w:rPr>
            </w:pPr>
            <w:r>
              <w:rPr>
                <w:color w:val="auto"/>
                <w:sz w:val="24"/>
                <w:highlight w:val="none"/>
              </w:rPr>
              <w:t>(2)开标顺序：</w:t>
            </w:r>
            <w:r>
              <w:rPr>
                <w:color w:val="auto"/>
                <w:sz w:val="24"/>
                <w:highlight w:val="none"/>
                <w:u w:val="single"/>
              </w:rPr>
              <w:t>按标书送达时间的逆顺序。</w:t>
            </w:r>
          </w:p>
        </w:tc>
      </w:tr>
      <w:tr>
        <w:trPr>
          <w:trHeight w:val="601"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color w:val="auto"/>
                <w:sz w:val="24"/>
                <w:highlight w:val="none"/>
              </w:rPr>
              <w:t>6.1.1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color w:val="auto"/>
                <w:sz w:val="24"/>
                <w:highlight w:val="none"/>
              </w:rPr>
              <w:t>评标委员会的组建</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left="210" w:leftChars="99" w:right="0" w:rightChars="0" w:hanging="2"/>
              <w:textAlignment w:val="auto"/>
              <w:outlineLvl w:val="9"/>
              <w:rPr>
                <w:color w:val="auto"/>
                <w:sz w:val="24"/>
                <w:highlight w:val="none"/>
              </w:rPr>
            </w:pPr>
            <w:r>
              <w:rPr>
                <w:color w:val="auto"/>
                <w:sz w:val="24"/>
                <w:highlight w:val="none"/>
              </w:rPr>
              <w:t>评标委员会构成：</w:t>
            </w:r>
            <w:r>
              <w:rPr>
                <w:color w:val="auto"/>
                <w:sz w:val="24"/>
                <w:highlight w:val="none"/>
                <w:u w:val="single"/>
              </w:rPr>
              <w:t xml:space="preserve"> </w:t>
            </w:r>
            <w:r>
              <w:rPr>
                <w:rFonts w:hint="eastAsia"/>
                <w:color w:val="auto"/>
                <w:sz w:val="24"/>
                <w:highlight w:val="none"/>
                <w:u w:val="single"/>
                <w:lang w:val="en-US" w:eastAsia="zh-CN"/>
              </w:rPr>
              <w:t>7</w:t>
            </w:r>
            <w:r>
              <w:rPr>
                <w:color w:val="auto"/>
                <w:sz w:val="24"/>
                <w:highlight w:val="none"/>
                <w:u w:val="single"/>
              </w:rPr>
              <w:t xml:space="preserve"> </w:t>
            </w:r>
            <w:r>
              <w:rPr>
                <w:color w:val="auto"/>
                <w:sz w:val="24"/>
                <w:highlight w:val="none"/>
              </w:rPr>
              <w:t>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2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Theme="minorHAnsi" w:hAnsiTheme="minorHAnsi" w:eastAsiaTheme="minorEastAsia" w:cstheme="minorBidi"/>
                <w:color w:val="auto"/>
                <w:kern w:val="2"/>
                <w:sz w:val="24"/>
                <w:szCs w:val="24"/>
                <w:highlight w:val="none"/>
                <w:lang w:val="en-US" w:eastAsia="zh-CN" w:bidi="ar-SA"/>
              </w:rPr>
            </w:pPr>
            <w:r>
              <w:rPr>
                <w:color w:val="auto"/>
                <w:sz w:val="24"/>
                <w:highlight w:val="none"/>
              </w:rPr>
              <w:t>6.3</w:t>
            </w:r>
            <w:r>
              <w:rPr>
                <w:rFonts w:hint="eastAsia"/>
                <w:color w:val="auto"/>
                <w:sz w:val="24"/>
                <w:highlight w:val="none"/>
                <w:lang w:val="en-US" w:eastAsia="zh-CN"/>
              </w:rPr>
              <w:t>.1</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asciiTheme="minorHAnsi" w:hAnsiTheme="minorHAnsi" w:eastAsiaTheme="minorEastAsia" w:cstheme="minorBidi"/>
                <w:color w:val="auto"/>
                <w:kern w:val="2"/>
                <w:sz w:val="24"/>
                <w:szCs w:val="24"/>
                <w:highlight w:val="none"/>
                <w:lang w:val="en-US" w:eastAsia="zh-CN" w:bidi="ar-SA"/>
              </w:rPr>
            </w:pPr>
            <w:r>
              <w:rPr>
                <w:color w:val="auto"/>
                <w:sz w:val="24"/>
                <w:highlight w:val="none"/>
              </w:rPr>
              <w:t>评标办法</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left="210" w:leftChars="99" w:right="0" w:rightChars="0" w:hanging="2" w:firstLineChars="0"/>
              <w:textAlignment w:val="auto"/>
              <w:outlineLvl w:val="9"/>
              <w:rPr>
                <w:rFonts w:asciiTheme="minorHAnsi" w:hAnsiTheme="minorHAnsi" w:eastAsiaTheme="minorEastAsia" w:cstheme="minorBidi"/>
                <w:color w:val="auto"/>
                <w:kern w:val="2"/>
                <w:sz w:val="24"/>
                <w:szCs w:val="24"/>
                <w:highlight w:val="none"/>
                <w:lang w:val="en-US" w:eastAsia="zh-CN" w:bidi="ar-SA"/>
              </w:rPr>
            </w:pPr>
            <w:r>
              <w:rPr>
                <w:color w:val="auto"/>
                <w:sz w:val="24"/>
                <w:highlight w:val="none"/>
              </w:rPr>
              <w:t>本次招标采用：</w:t>
            </w:r>
            <w:r>
              <w:rPr>
                <w:b/>
                <w:bCs/>
                <w:color w:val="auto"/>
                <w:sz w:val="24"/>
                <w:highlight w:val="none"/>
              </w:rPr>
              <w:t>综合评</w:t>
            </w:r>
            <w:r>
              <w:rPr>
                <w:rFonts w:hint="eastAsia"/>
                <w:b/>
                <w:bCs/>
                <w:color w:val="auto"/>
                <w:sz w:val="24"/>
                <w:highlight w:val="none"/>
                <w:lang w:eastAsia="zh-CN"/>
              </w:rPr>
              <w:t>分</w:t>
            </w:r>
            <w:r>
              <w:rPr>
                <w:b/>
                <w:bCs/>
                <w:color w:val="auto"/>
                <w:sz w:val="24"/>
                <w:highlight w:val="none"/>
              </w:rPr>
              <w:t>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9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auto"/>
                <w:sz w:val="24"/>
                <w:highlight w:val="none"/>
                <w:lang w:val="en-US" w:eastAsia="zh-CN"/>
              </w:rPr>
            </w:pPr>
            <w:r>
              <w:rPr>
                <w:rFonts w:hint="eastAsia"/>
                <w:color w:val="auto"/>
                <w:sz w:val="24"/>
                <w:highlight w:val="none"/>
                <w:lang w:val="en-US" w:eastAsia="zh-CN"/>
              </w:rPr>
              <w:t>6.3.2</w:t>
            </w:r>
          </w:p>
        </w:tc>
        <w:tc>
          <w:tcPr>
            <w:tcW w:w="2015" w:type="dxa"/>
            <w:tcBorders>
              <w:top w:val="single" w:color="000000" w:sz="6" w:space="0"/>
              <w:left w:val="single" w:color="000000" w:sz="6"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highlight w:val="none"/>
              </w:rPr>
            </w:pPr>
            <w:r>
              <w:rPr>
                <w:rFonts w:hint="eastAsia"/>
                <w:color w:val="auto"/>
                <w:sz w:val="24"/>
                <w:highlight w:val="none"/>
              </w:rPr>
              <w:t>评标委员会推荐中标候选人的人数</w:t>
            </w:r>
          </w:p>
        </w:tc>
        <w:tc>
          <w:tcPr>
            <w:tcW w:w="7040" w:type="dxa"/>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宋体"/>
                <w:color w:val="auto"/>
                <w:sz w:val="24"/>
                <w:highlight w:val="none"/>
                <w:lang w:eastAsia="zh-CN"/>
              </w:rPr>
            </w:pPr>
            <w:r>
              <w:rPr>
                <w:rFonts w:hint="eastAsia"/>
                <w:color w:val="auto"/>
                <w:sz w:val="24"/>
                <w:highlight w:val="none"/>
                <w:lang w:val="en-US" w:eastAsia="zh-CN"/>
              </w:rPr>
              <w:t>3人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38" w:hRule="atLeast"/>
          <w:jc w:val="center"/>
        </w:trPr>
        <w:tc>
          <w:tcPr>
            <w:tcW w:w="10100" w:type="dxa"/>
            <w:gridSpan w:val="3"/>
            <w:tcBorders>
              <w:top w:val="single" w:color="000000" w:sz="6" w:space="0"/>
              <w:left w:val="single" w:color="000000" w:sz="12"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auto"/>
                <w:sz w:val="24"/>
                <w:szCs w:val="24"/>
                <w:highlight w:val="none"/>
              </w:rPr>
            </w:pPr>
            <w:r>
              <w:rPr>
                <w:color w:val="auto"/>
                <w:sz w:val="24"/>
                <w:szCs w:val="24"/>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color w:val="auto"/>
                <w:sz w:val="24"/>
                <w:szCs w:val="24"/>
                <w:highlight w:val="none"/>
              </w:rPr>
            </w:pPr>
            <w:r>
              <w:rPr>
                <w:rFonts w:hint="eastAsia" w:ascii="宋体" w:hAnsi="宋体"/>
                <w:color w:val="auto"/>
                <w:sz w:val="24"/>
                <w:szCs w:val="24"/>
                <w:highlight w:val="none"/>
                <w:lang w:val="en-US" w:eastAsia="zh-CN"/>
              </w:rPr>
              <w:t>9.1</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color w:val="auto"/>
                <w:sz w:val="24"/>
                <w:szCs w:val="24"/>
                <w:highlight w:val="none"/>
              </w:rPr>
            </w:pPr>
            <w:r>
              <w:rPr>
                <w:rFonts w:hint="eastAsia" w:ascii="宋体" w:hAnsi="宋体"/>
                <w:b/>
                <w:bCs/>
                <w:color w:val="auto"/>
                <w:sz w:val="24"/>
                <w:szCs w:val="24"/>
                <w:highlight w:val="none"/>
              </w:rPr>
              <w:t>招标文件中提到的所有复印件均为彩色扫描件或彩色复印件。投标文件正本中提供的复印件均为彩色扫描件或彩色复印件。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662"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9.2</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textAlignment w:val="auto"/>
              <w:outlineLvl w:val="9"/>
              <w:rPr>
                <w:rFonts w:hint="default" w:ascii="宋体" w:hAnsi="宋体" w:eastAsiaTheme="minorEastAsia"/>
                <w:b/>
                <w:bCs/>
                <w:color w:val="auto"/>
                <w:sz w:val="24"/>
                <w:szCs w:val="24"/>
                <w:highlight w:val="none"/>
                <w:lang w:val="en-US" w:eastAsia="zh-CN"/>
              </w:rPr>
            </w:pPr>
            <w:r>
              <w:rPr>
                <w:rFonts w:hint="eastAsia" w:ascii="宋体" w:cs="宋体" w:hAnsiTheme="minorHAnsi" w:eastAsiaTheme="minorEastAsia"/>
                <w:color w:val="auto"/>
                <w:kern w:val="2"/>
                <w:sz w:val="24"/>
                <w:szCs w:val="24"/>
                <w:highlight w:val="none"/>
                <w:lang w:val="en-US" w:eastAsia="zh-CN" w:bidi="ar-SA"/>
              </w:rPr>
              <w:t>招标文件费：300元，售后不退</w:t>
            </w:r>
            <w:r>
              <w:rPr>
                <w:rFonts w:hint="eastAsia" w:ascii="宋体" w:cs="宋体"/>
                <w:color w:val="auto"/>
                <w:kern w:val="2"/>
                <w:sz w:val="24"/>
                <w:szCs w:val="24"/>
                <w:highlight w:val="none"/>
                <w:lang w:val="en-US" w:eastAsia="zh-CN" w:bidi="ar-SA"/>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39"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pStyle w:val="27"/>
              <w:keepNext w:val="0"/>
              <w:keepLines w:val="0"/>
              <w:pageBreakBefore w:val="0"/>
              <w:kinsoku/>
              <w:wordWrap/>
              <w:overflowPunct/>
              <w:topLinePunct w:val="0"/>
              <w:autoSpaceDE/>
              <w:autoSpaceDN/>
              <w:bidi w:val="0"/>
              <w:adjustRightInd/>
              <w:snapToGrid w:val="0"/>
              <w:spacing w:line="360" w:lineRule="auto"/>
              <w:ind w:right="0" w:rightChars="0"/>
              <w:jc w:val="center"/>
              <w:textAlignment w:val="auto"/>
              <w:outlineLvl w:val="9"/>
              <w:rPr>
                <w:rFonts w:hint="eastAsia" w:eastAsiaTheme="minorEastAsia"/>
                <w:color w:val="auto"/>
                <w:sz w:val="24"/>
                <w:szCs w:val="24"/>
                <w:highlight w:val="none"/>
                <w:lang w:val="en-US" w:eastAsia="zh-CN"/>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numPr>
                <w:ilvl w:val="0"/>
                <w:numId w:val="0"/>
              </w:numPr>
              <w:kinsoku/>
              <w:wordWrap/>
              <w:overflowPunct/>
              <w:topLinePunct w:val="0"/>
              <w:autoSpaceDE/>
              <w:autoSpaceDN/>
              <w:bidi w:val="0"/>
              <w:adjustRightInd/>
              <w:snapToGrid w:val="0"/>
              <w:spacing w:line="360" w:lineRule="auto"/>
              <w:ind w:leftChars="0" w:right="0" w:rightChars="0"/>
              <w:jc w:val="left"/>
              <w:textAlignment w:val="auto"/>
              <w:outlineLvl w:val="9"/>
              <w:rPr>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按发改价格[2011]543号及计价格[2002]1980号文件计算的招标代理服务收费标准下浮40%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345"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color w:val="auto"/>
                <w:sz w:val="24"/>
                <w:szCs w:val="24"/>
                <w:highlight w:val="none"/>
                <w:lang w:val="en-US"/>
              </w:rPr>
            </w:pPr>
            <w:r>
              <w:rPr>
                <w:rFonts w:hint="eastAsia" w:ascii="宋体" w:hAnsi="宋体" w:eastAsia="宋体" w:cs="Times New Roman"/>
                <w:color w:val="auto"/>
                <w:kern w:val="2"/>
                <w:sz w:val="24"/>
                <w:szCs w:val="24"/>
                <w:highlight w:val="none"/>
                <w:lang w:val="en-US" w:eastAsia="zh-CN" w:bidi="ar-SA"/>
              </w:rPr>
              <w:t>9.4</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textAlignment w:val="auto"/>
              <w:outlineLvl w:val="9"/>
              <w:rPr>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为了防止本次招标的投标报价过高，超出招标人为本项目的资金支付能力，本项目编制了最高投标限价，如果投标人的投标报价超出招标人公布的最高投标限价，其投标将被否决，如果所有投标人的投标报价均超出招标人公布的最高投标限价，招标人有权重新组织招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9.5</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开标时请携带以下证件原件以便监督人进行查验：</w:t>
            </w:r>
          </w:p>
          <w:p>
            <w:pPr>
              <w:pStyle w:val="27"/>
              <w:keepNext w:val="0"/>
              <w:keepLines w:val="0"/>
              <w:pageBreakBefore w:val="0"/>
              <w:numPr>
                <w:ilvl w:val="0"/>
                <w:numId w:val="0"/>
              </w:numPr>
              <w:kinsoku/>
              <w:wordWrap/>
              <w:overflowPunct/>
              <w:topLinePunct w:val="0"/>
              <w:bidi w:val="0"/>
              <w:snapToGrid w:val="0"/>
              <w:spacing w:line="360" w:lineRule="auto"/>
              <w:jc w:val="left"/>
              <w:textAlignment w:val="auto"/>
              <w:outlineLvl w:val="9"/>
              <w:rPr>
                <w:rFonts w:hint="eastAsia"/>
                <w:b/>
                <w:bCs w:val="0"/>
                <w:color w:val="auto"/>
                <w:kern w:val="11"/>
                <w:sz w:val="24"/>
                <w:highlight w:val="none"/>
                <w:lang w:val="en-US" w:eastAsia="zh-CN"/>
              </w:rPr>
            </w:pPr>
            <w:r>
              <w:rPr>
                <w:rFonts w:hint="eastAsia"/>
                <w:b/>
                <w:bCs w:val="0"/>
                <w:color w:val="auto"/>
                <w:kern w:val="11"/>
                <w:sz w:val="24"/>
                <w:highlight w:val="none"/>
                <w:lang w:val="en-US" w:eastAsia="zh-CN"/>
              </w:rPr>
              <w:t xml:space="preserve">  1、有效的营业执照</w:t>
            </w:r>
          </w:p>
          <w:p>
            <w:pPr>
              <w:numPr>
                <w:ilvl w:val="0"/>
                <w:numId w:val="0"/>
              </w:numPr>
              <w:spacing w:line="360" w:lineRule="auto"/>
              <w:ind w:right="-92" w:rightChars="-44" w:firstLine="240" w:firstLineChars="100"/>
              <w:rPr>
                <w:rFonts w:hint="eastAsia" w:ascii="宋体" w:hAnsi="宋体" w:cs="宋体"/>
                <w:b/>
                <w:bCs/>
                <w:color w:val="auto"/>
                <w:sz w:val="24"/>
                <w:highlight w:val="none"/>
                <w:shd w:val="clear" w:color="auto" w:fill="FFFFFF"/>
                <w:lang w:val="en-US" w:eastAsia="zh-CN"/>
              </w:rPr>
            </w:pPr>
            <w:r>
              <w:rPr>
                <w:rFonts w:hint="eastAsia" w:ascii="宋体" w:hAnsi="宋体" w:cs="宋体"/>
                <w:b/>
                <w:bCs/>
                <w:color w:val="auto"/>
                <w:sz w:val="24"/>
                <w:highlight w:val="none"/>
                <w:shd w:val="clear" w:color="auto" w:fill="FFFFFF"/>
                <w:lang w:val="en-US" w:eastAsia="zh-CN"/>
              </w:rPr>
              <w:t>2、有效的环保工程专业承包三级及以上资质，</w:t>
            </w:r>
            <w:r>
              <w:rPr>
                <w:rFonts w:ascii="宋体" w:hAnsi="宋体" w:cs="宋体"/>
                <w:b/>
                <w:bCs/>
                <w:color w:val="auto"/>
                <w:kern w:val="0"/>
                <w:sz w:val="24"/>
                <w:szCs w:val="24"/>
                <w:highlight w:val="none"/>
              </w:rPr>
              <w:t>有效的安全生产许可证</w:t>
            </w:r>
            <w:r>
              <w:rPr>
                <w:rFonts w:hint="eastAsia" w:ascii="宋体" w:hAnsi="宋体" w:cs="宋体"/>
                <w:b/>
                <w:bCs/>
                <w:color w:val="auto"/>
                <w:sz w:val="24"/>
                <w:highlight w:val="none"/>
                <w:shd w:val="clear" w:color="auto" w:fill="FFFFFF"/>
                <w:lang w:val="en-US" w:eastAsia="zh-CN"/>
              </w:rPr>
              <w:t>。</w:t>
            </w:r>
          </w:p>
          <w:p>
            <w:pPr>
              <w:pStyle w:val="27"/>
              <w:keepNext w:val="0"/>
              <w:keepLines w:val="0"/>
              <w:pageBreakBefore w:val="0"/>
              <w:numPr>
                <w:ilvl w:val="0"/>
                <w:numId w:val="0"/>
              </w:numPr>
              <w:kinsoku/>
              <w:wordWrap/>
              <w:overflowPunct/>
              <w:topLinePunct w:val="0"/>
              <w:bidi w:val="0"/>
              <w:snapToGrid w:val="0"/>
              <w:spacing w:line="360" w:lineRule="auto"/>
              <w:ind w:firstLine="240" w:firstLineChars="100"/>
              <w:jc w:val="left"/>
              <w:textAlignment w:val="auto"/>
              <w:outlineLvl w:val="9"/>
              <w:rPr>
                <w:rFonts w:hint="eastAsia"/>
                <w:b/>
                <w:bCs w:val="0"/>
                <w:color w:val="auto"/>
                <w:kern w:val="11"/>
                <w:sz w:val="24"/>
                <w:highlight w:val="none"/>
                <w:lang w:val="en-US" w:eastAsia="zh-CN"/>
              </w:rPr>
            </w:pPr>
            <w:r>
              <w:rPr>
                <w:rFonts w:hint="eastAsia"/>
                <w:b/>
                <w:bCs w:val="0"/>
                <w:color w:val="auto"/>
                <w:kern w:val="11"/>
                <w:sz w:val="24"/>
                <w:highlight w:val="none"/>
                <w:lang w:val="en-US" w:eastAsia="zh-CN"/>
              </w:rPr>
              <w:t>3、须具备近一年财务审计报告或银行提供的资信证明（新公司从成立之日起算）。</w:t>
            </w:r>
          </w:p>
          <w:p>
            <w:pPr>
              <w:pStyle w:val="27"/>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auto"/>
                <w:kern w:val="11"/>
                <w:sz w:val="24"/>
                <w:highlight w:val="none"/>
                <w:lang w:val="en-US" w:eastAsia="zh-CN"/>
              </w:rPr>
            </w:pPr>
            <w:r>
              <w:rPr>
                <w:rFonts w:hint="eastAsia"/>
                <w:b/>
                <w:bCs w:val="0"/>
                <w:color w:val="auto"/>
                <w:kern w:val="11"/>
                <w:sz w:val="24"/>
                <w:highlight w:val="none"/>
                <w:lang w:val="en-US" w:eastAsia="zh-CN"/>
              </w:rPr>
              <w:t>4、须具有近一年任意月纳税证明（新公司从成立之日起算）。</w:t>
            </w:r>
          </w:p>
          <w:p>
            <w:pPr>
              <w:pStyle w:val="27"/>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auto"/>
                <w:kern w:val="11"/>
                <w:sz w:val="24"/>
                <w:highlight w:val="none"/>
                <w:lang w:val="en-US" w:eastAsia="zh-CN"/>
              </w:rPr>
            </w:pPr>
            <w:r>
              <w:rPr>
                <w:rFonts w:hint="eastAsia"/>
                <w:b/>
                <w:bCs w:val="0"/>
                <w:color w:val="auto"/>
                <w:kern w:val="11"/>
                <w:sz w:val="24"/>
                <w:highlight w:val="none"/>
                <w:lang w:val="en-US" w:eastAsia="zh-CN"/>
              </w:rPr>
              <w:t>5、近一年任意月法人或授权委托人人员明细的社保证明（新公司从成立之日起算）。</w:t>
            </w:r>
          </w:p>
          <w:p>
            <w:pPr>
              <w:pStyle w:val="27"/>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eastAsia"/>
                <w:b/>
                <w:bCs w:val="0"/>
                <w:color w:val="auto"/>
                <w:sz w:val="24"/>
                <w:szCs w:val="24"/>
                <w:highlight w:val="none"/>
                <w:lang w:val="en-US" w:eastAsia="zh-CN"/>
              </w:rPr>
            </w:pPr>
            <w:r>
              <w:rPr>
                <w:rFonts w:hint="eastAsia"/>
                <w:b/>
                <w:bCs w:val="0"/>
                <w:color w:val="auto"/>
                <w:kern w:val="11"/>
                <w:sz w:val="24"/>
                <w:highlight w:val="none"/>
                <w:lang w:val="en-US" w:eastAsia="zh-CN"/>
              </w:rPr>
              <w:t>6、法人身份证明及身份证原件或法人授权委托书原件被授权人有效身份证原件。</w:t>
            </w:r>
          </w:p>
          <w:p>
            <w:pPr>
              <w:pStyle w:val="27"/>
              <w:keepNext w:val="0"/>
              <w:keepLines w:val="0"/>
              <w:pageBreakBefore w:val="0"/>
              <w:kinsoku/>
              <w:wordWrap/>
              <w:overflowPunct/>
              <w:topLinePunct w:val="0"/>
              <w:bidi w:val="0"/>
              <w:snapToGrid w:val="0"/>
              <w:spacing w:line="360" w:lineRule="auto"/>
              <w:ind w:firstLine="240" w:firstLineChars="100"/>
              <w:jc w:val="left"/>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b/>
                <w:bCs w:val="0"/>
                <w:color w:val="auto"/>
                <w:kern w:val="11"/>
                <w:sz w:val="24"/>
                <w:highlight w:val="none"/>
                <w:lang w:val="en-US" w:eastAsia="zh-CN"/>
              </w:rPr>
              <w:t>7、凡拟参加本次招标项目的投标人，如在“信用中国”网站（www.creditchina.gov.cn）和中国政府采购网（www.ccgp.gov.cn）被列入失信被执行人、税收违法黑名单、政府采购严重违法失信行为记录名单的（尚在处罚期内的），将拒绝其参本次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auto"/>
                <w:kern w:val="2"/>
                <w:sz w:val="24"/>
                <w:szCs w:val="24"/>
                <w:highlight w:val="none"/>
                <w:lang w:val="en-US" w:eastAsia="zh-CN" w:bidi="ar-SA"/>
              </w:rPr>
            </w:pPr>
            <w:bookmarkStart w:id="5" w:name="_Toc3821"/>
            <w:r>
              <w:rPr>
                <w:rFonts w:hint="eastAsia" w:ascii="宋体" w:hAnsi="宋体" w:eastAsia="宋体" w:cs="Times New Roman"/>
                <w:color w:val="auto"/>
                <w:kern w:val="2"/>
                <w:sz w:val="24"/>
                <w:szCs w:val="24"/>
                <w:highlight w:val="none"/>
                <w:lang w:val="en-US" w:eastAsia="zh-CN" w:bidi="ar-SA"/>
              </w:rPr>
              <w:t>9.6</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
                <w:bCs w:val="0"/>
                <w:color w:val="auto"/>
                <w:kern w:val="11"/>
                <w:sz w:val="24"/>
                <w:highlight w:val="none"/>
                <w:lang w:val="en-US" w:eastAsia="zh-CN"/>
              </w:rPr>
            </w:pPr>
            <w:r>
              <w:rPr>
                <w:rFonts w:hint="eastAsia"/>
                <w:b w:val="0"/>
                <w:bCs/>
                <w:color w:val="auto"/>
                <w:kern w:val="11"/>
                <w:sz w:val="24"/>
                <w:highlight w:val="none"/>
                <w:lang w:val="en-US" w:eastAsia="zh-CN"/>
              </w:rPr>
              <w:t>投标人应当认真审查招标文件及配套资料，凡未提出有关书面质疑的，视为无异议，由投标人自行承担相应的责任和损失。获得中标资格的投标人若以此为理由弃标，招标人不予退回投标保证金，并按延误工期追偿损失。</w:t>
            </w:r>
          </w:p>
        </w:tc>
      </w:tr>
      <w:tr>
        <w:trPr>
          <w:trHeight w:val="470" w:hRule="atLeast"/>
          <w:jc w:val="center"/>
        </w:trPr>
        <w:tc>
          <w:tcPr>
            <w:tcW w:w="1045" w:type="dxa"/>
            <w:tcBorders>
              <w:top w:val="single" w:color="000000" w:sz="6" w:space="0"/>
              <w:left w:val="single" w:color="000000" w:sz="12"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napToGrid w:val="0"/>
              <w:spacing w:after="0" w:line="360" w:lineRule="auto"/>
              <w:ind w:right="0" w:rightChars="0"/>
              <w:jc w:val="center"/>
              <w:textAlignment w:val="auto"/>
              <w:outlineLvl w:val="9"/>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9.7</w:t>
            </w:r>
          </w:p>
        </w:tc>
        <w:tc>
          <w:tcPr>
            <w:tcW w:w="9055" w:type="dxa"/>
            <w:gridSpan w:val="2"/>
            <w:tcBorders>
              <w:top w:val="single" w:color="000000" w:sz="6" w:space="0"/>
              <w:left w:val="single" w:color="000000" w:sz="6" w:space="0"/>
              <w:bottom w:val="single" w:color="000000" w:sz="6" w:space="0"/>
              <w:right w:val="single" w:color="000000" w:sz="12" w:space="0"/>
            </w:tcBorders>
            <w:vAlign w:val="center"/>
          </w:tcPr>
          <w:p>
            <w:pPr>
              <w:pStyle w:val="27"/>
              <w:keepNext w:val="0"/>
              <w:keepLines w:val="0"/>
              <w:pageBreakBefore w:val="0"/>
              <w:kinsoku/>
              <w:wordWrap/>
              <w:overflowPunct/>
              <w:topLinePunct w:val="0"/>
              <w:bidi w:val="0"/>
              <w:snapToGrid w:val="0"/>
              <w:spacing w:line="360" w:lineRule="auto"/>
              <w:jc w:val="left"/>
              <w:textAlignment w:val="auto"/>
              <w:outlineLvl w:val="9"/>
              <w:rPr>
                <w:rFonts w:hint="eastAsia"/>
                <w:b w:val="0"/>
                <w:bCs/>
                <w:color w:val="auto"/>
                <w:kern w:val="11"/>
                <w:sz w:val="24"/>
                <w:highlight w:val="none"/>
                <w:lang w:val="en-US" w:eastAsia="zh-CN"/>
              </w:rPr>
            </w:pPr>
            <w:r>
              <w:rPr>
                <w:rFonts w:hint="eastAsia" w:ascii="宋体" w:hAnsi="宋体" w:eastAsia="宋体" w:cs="Times New Roman"/>
                <w:b/>
                <w:bCs/>
                <w:color w:val="auto"/>
                <w:kern w:val="2"/>
                <w:sz w:val="24"/>
                <w:szCs w:val="24"/>
                <w:highlight w:val="none"/>
                <w:lang w:val="en-US" w:eastAsia="zh-CN" w:bidi="ar-SA"/>
              </w:rPr>
              <w:t>付款方式：</w:t>
            </w:r>
            <w:r>
              <w:rPr>
                <w:rFonts w:hint="eastAsia" w:ascii="宋体" w:hAnsi="宋体" w:eastAsia="宋体" w:cs="Times New Roman"/>
                <w:color w:val="auto"/>
                <w:kern w:val="2"/>
                <w:sz w:val="24"/>
                <w:szCs w:val="24"/>
                <w:highlight w:val="none"/>
                <w:lang w:val="en-US" w:eastAsia="zh-CN" w:bidi="ar-SA"/>
              </w:rPr>
              <w:t>按月支付进度款，每月25日承包人报当月（上月25日至本月24日）完成的合格的分部分项工程量经监理人、发包人和造价咨询公司审核，支付承包人上月工程进度款的80%扣除不合格的分项分部）。过程中发生的变更签证，在工程结算审计完成后一次性支付，同结算价并支付。全部工程完工后竣工验收合格，支付到合同总价的80%（不包含暂列金、计日工，专业工程暂估价按已完成的主体清单列示金额付至80%）；工程结算完成且工程结束后工程资料交至甲方付至工程结算价的97%，留竣工结算价的3%待质保期结束无质量问题后支付。</w:t>
            </w:r>
          </w:p>
        </w:tc>
      </w:tr>
    </w:tbl>
    <w:p>
      <w:pPr>
        <w:pStyle w:val="3"/>
        <w:rPr>
          <w:rFonts w:hint="eastAsia" w:ascii="Calibri" w:hAnsi="Calibri" w:eastAsia="宋体" w:cs="Times New Roman"/>
          <w:b/>
          <w:bCs/>
          <w:kern w:val="2"/>
          <w:sz w:val="24"/>
          <w:szCs w:val="24"/>
          <w:highlight w:val="none"/>
          <w:lang w:val="en-US" w:eastAsia="zh-CN" w:bidi="ar-SA"/>
        </w:rPr>
      </w:pPr>
      <w:r>
        <w:rPr>
          <w:rFonts w:hint="eastAsia" w:asciiTheme="majorEastAsia" w:hAnsiTheme="majorEastAsia" w:eastAsiaTheme="majorEastAsia" w:cstheme="majorEastAsia"/>
          <w:highlight w:val="none"/>
          <w:lang w:val="en-US" w:eastAsia="zh-CN"/>
        </w:rPr>
        <w:t>1. 总则</w:t>
      </w:r>
      <w:bookmarkEnd w:id="5"/>
    </w:p>
    <w:p>
      <w:pPr>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1.1 招标项目概况</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1.1.1 根据</w:t>
      </w:r>
      <w:r>
        <w:rPr>
          <w:rFonts w:hint="eastAsia" w:ascii="宋体" w:hAnsi="宋体" w:cs="宋体"/>
          <w:sz w:val="24"/>
          <w:highlight w:val="none"/>
          <w:shd w:val="clear" w:color="auto" w:fill="FFFFFF"/>
        </w:rPr>
        <w:t>《中华人民共和国政府采购法》、《中华人民共和国政府采购法实施条例》、《政府采购货物和服务招标投标管理办法》</w:t>
      </w:r>
      <w:r>
        <w:rPr>
          <w:rFonts w:hint="eastAsia" w:ascii="Calibri" w:hAnsi="Calibri" w:eastAsia="宋体" w:cs="Times New Roman"/>
          <w:kern w:val="2"/>
          <w:sz w:val="24"/>
          <w:szCs w:val="24"/>
          <w:highlight w:val="none"/>
          <w:lang w:val="en-US" w:eastAsia="zh-CN" w:bidi="ar-SA"/>
        </w:rPr>
        <w:t>等有关法律、法规和规章的规定，本招标项目已具备招标条件，现对该项目进行招标。</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1.1.2 招标人：见投标人须知前附表。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1.1.3 招标代理机构：见投标人须知前附表。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1.1.4 招标项目名称：见投标人须知前附表。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1.1.5资金来源：见投标人须知前附表。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1.1.6总投资：见投标人须知前附表。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1.1.7</w:t>
      </w:r>
      <w:r>
        <w:rPr>
          <w:rFonts w:hint="eastAsia" w:ascii="Calibri" w:hAnsi="Calibri" w:eastAsia="宋体" w:cs="Times New Roman"/>
          <w:kern w:val="2"/>
          <w:sz w:val="24"/>
          <w:szCs w:val="24"/>
          <w:highlight w:val="none"/>
          <w:lang w:val="zh-CN" w:eastAsia="zh-CN" w:bidi="ar-SA"/>
        </w:rPr>
        <w:t>招标控制价</w:t>
      </w:r>
      <w:r>
        <w:rPr>
          <w:rFonts w:hint="eastAsia" w:ascii="Calibri" w:hAnsi="Calibri" w:eastAsia="宋体" w:cs="Times New Roman"/>
          <w:kern w:val="2"/>
          <w:sz w:val="24"/>
          <w:szCs w:val="24"/>
          <w:highlight w:val="none"/>
          <w:lang w:val="en-US" w:eastAsia="zh-CN" w:bidi="ar-SA"/>
        </w:rPr>
        <w:t>：见投标人须知前附表。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1.1.8质量要求：见投标人须知前附表。</w:t>
      </w:r>
    </w:p>
    <w:p>
      <w:pPr>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1.2  招标方式和资格审查方式</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1.2.1招标方式：见投标人须知前附表。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1.2.2 资格审查方式：见投标人须知前附表。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1.3 招标范围、工期、地点</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1.3.1 招标范围：见投标人须知前附表。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1.3.2 工期：见投标人须知前附表。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1.3.3 地点：见投标人须知前附表。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1.4 投标人资格要求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1.4.1 投标人应具备承担本招标项目的资格条件和能力，具体要求见投标人须知前附表。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1.4.2 投标人须知前附表规定接受联合体投标的，联合体除应符合本章第 1.4.1 项和投标人须知前附表的要求外，还应遵守以下规定：</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（1）联合体各方应按招标文件提供的格式签订联合体协议书，明确联合体牵头人和各方权利义务，并承诺就中标项目向招标人承担连带责任；</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（2）由同一专业的单位组成的联合体，按照资质等级较低的单位确定资质等级；</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（3）联合体各方不得再以自己名义单独或参加其他联合体在本招标项目中投标，否则各相关投标均无效。</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1.4.3 投标人不得存在下列情形之一：</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（1）与招标人存在利害关系可能影响招标公正性的法人、其他组织或者个人的；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（2）单位负责人为同一人或者存在控股、管理关系的不同单位，参加同一标段投标或者未划分标段的同一招标项目投标的；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（3）法定代表人为同一个人的两个及两个以上法人，母公司、全资子公司及其控股公司，参加同一标段投标或者未划分标段的同一招标项目投标的；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（4）被责令停业的；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（5）被暂停或取消投标资格的；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（6）财产被接管或冻结的；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（7）在最近三年内有骗取中标或严重违约或重大质量问题的；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（8）法律规定的其他情形。</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1.5 费用承担</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1.5.1招标文件费：见投标人须知前附表。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1.5.2投标人应承担其编制投标文件与递交投标文件所涉及的一切费用，无论投标结果如何，招标人及招标代理机构对上述费用不作任何补偿。</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1.6 保密</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参与招标投标活动的各方应对招标文件和投标文件中的商业和技术等秘密保密，否则应承担相应的法律责任。</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1.7 语言文字</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招标投标文件使用的语言文字为中文。专用术语使用外文的，应附有中文注释。</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1.8 计量单位</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所有计量均采用中华人民共和国法定计量单位。</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1.9 踏勘现场</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1.9.1 投标人须知前附表规定组织踏勘现场的，招标人或招标代理机构按投标人须知前附表规定的时间、地点组织投标人踏勘项目现场。</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1.9.2 投标人踏勘现场发生的费用自理。</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1.9.3 除招标人或招标代理机构的原因外，投标人自行负责在踏勘现场中所发生的人员伤亡和财产损失。</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1.9.4 招标人或招标代理机构在踏勘现场中介绍的工程场地和相关的周边环境情况，供投标人在编制投标文件时参考，招标人或招标代理机构不对投标人据此作出的判断和决策负责。</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1.10 分包</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1.10.1 除投标人须知前附表规定的非主体设备外，其他工作不得分包。</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1.10.2 中标人不得向他人转让中标项目，接受分包的人不得再次分包。中标人应当就分包项目向招标人负责，接受分包的人就分包项目承担连带责任。</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1.11 响应和偏差</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1.11.1 投标文件应当对招标文件的实质性要求和条件作出满足性或更有利于招标人的响应，否则，投标人的投标将被否决。</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1.11.2 投标人应根据招标文件的要求提供投标设备技术性能指标的详细描述、技术支持资料及技术服务和质保期服务计划等内容以对招标文件作出响应。</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1.11.3 投标文件中应针对实质性要求和条件中列明的技术要求提供技术支持资料。不符合要求的，视为无技术支持资料，其投标将被否决。</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1.11.4 投标文件对招标文件的全部偏差，均应在投标文件的商务和技术偏差表中列明，除列明的内容外，视为投标人响应招标文件的全部要求。</w:t>
      </w:r>
    </w:p>
    <w:p>
      <w:pPr>
        <w:pStyle w:val="3"/>
        <w:rPr>
          <w:rFonts w:hint="eastAsia" w:asciiTheme="majorEastAsia" w:hAnsiTheme="majorEastAsia" w:eastAsiaTheme="majorEastAsia" w:cstheme="majorEastAsia"/>
          <w:highlight w:val="none"/>
          <w:lang w:val="en-US" w:eastAsia="zh-CN"/>
        </w:rPr>
      </w:pPr>
      <w:bookmarkStart w:id="6" w:name="_Toc25480"/>
      <w:r>
        <w:rPr>
          <w:rFonts w:hint="eastAsia" w:asciiTheme="majorEastAsia" w:hAnsiTheme="majorEastAsia" w:eastAsiaTheme="majorEastAsia" w:cstheme="majorEastAsia"/>
          <w:highlight w:val="none"/>
          <w:lang w:val="en-US" w:eastAsia="zh-CN"/>
        </w:rPr>
        <w:t>2. 招标文件</w:t>
      </w:r>
      <w:bookmarkEnd w:id="6"/>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2.1 招标文件的组成</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本招标文件包括：</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（1）招标公告；</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（2）投标人须知；</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（3）评标办法；</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（4）合同条款及格式；</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（5）技术规范、工程量清单、图纸等相关参数；</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（6）投标文件格式；</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（7）补充条款。</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根据本章第 1.9 款、第 2.2 款和第 2.3 款对招标文件所作的澄清、修改，构成招标文件的组成部分。</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2.2 招标文件的澄清</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2.2.2 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2.2.3 投标人在收到澄清后，应按投标人须知前附表规定的时间和形式通知招标人，确认已收到该澄清。</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2.2.4 除非招标人认为确有必要答复，否则，招标人有权拒绝回复投标人在本章第 2.2.1 项规定的时间后的任何澄清要求。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2.3 招标文件的修改</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2.3.1 招标人以投标人须知前附表规定的形式修改招标文件，并通知所有已购买招标文件的投标人。修改招标文件的时间距本章第 4.2.1 项规定的投标截止时间不足 15 日的，并且修改内容能影响投标文件编制的，将相应延长投标截止时间。</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2.3.2 投标人收到修改内容后，应按投标人须知前附表规定的时间和形式通知招标人，确认已收到该修改。</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2.4 招标文件的异议</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投标人或者其他利害关系人对招标文件有异议的，应当在投标截止时间15 日前以书面形式提出。招标人将在收到异议之日起 1日内作出答复；作出答复前，将暂停招标投标活动。</w:t>
      </w:r>
    </w:p>
    <w:p>
      <w:pPr>
        <w:pStyle w:val="3"/>
        <w:rPr>
          <w:rFonts w:hint="eastAsia" w:ascii="Calibri" w:hAnsi="Calibri" w:eastAsia="宋体" w:cs="Times New Roman"/>
          <w:kern w:val="2"/>
          <w:sz w:val="24"/>
          <w:szCs w:val="24"/>
          <w:highlight w:val="none"/>
          <w:lang w:val="en-US" w:eastAsia="zh-CN" w:bidi="ar-SA"/>
        </w:rPr>
      </w:pPr>
      <w:bookmarkStart w:id="7" w:name="_Toc21521"/>
      <w:r>
        <w:rPr>
          <w:rFonts w:hint="eastAsia" w:asciiTheme="majorEastAsia" w:hAnsiTheme="majorEastAsia" w:eastAsiaTheme="majorEastAsia" w:cstheme="majorEastAsia"/>
          <w:highlight w:val="none"/>
          <w:lang w:val="en-US" w:eastAsia="zh-CN"/>
        </w:rPr>
        <w:t>3. 投标文件</w:t>
      </w:r>
      <w:bookmarkEnd w:id="7"/>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3.1 投标文件的组成</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3.1.1 投标人应按照招标文件的规定和要求编制响应文件。投标人拟在中标后将中标项目的非主体、非关键性工作交由他人完成的，应当在响应文件中载明。投标人在评标过程中做出的符合法律法规和招标文件规定的澄清确认，构成投标文件的组成部分。</w:t>
      </w:r>
    </w:p>
    <w:p>
      <w:pPr>
        <w:spacing w:line="360" w:lineRule="auto"/>
        <w:rPr>
          <w:rFonts w:hint="eastAsia" w:ascii="Calibri" w:hAnsi="Calibri" w:eastAsia="宋体" w:cs="Times New Roman"/>
          <w:color w:val="0000FF"/>
          <w:kern w:val="2"/>
          <w:sz w:val="24"/>
          <w:szCs w:val="24"/>
          <w:highlight w:val="none"/>
          <w:lang w:val="en-US" w:eastAsia="zh-CN" w:bidi="ar-SA"/>
        </w:rPr>
      </w:pPr>
      <w:r>
        <w:rPr>
          <w:rFonts w:hint="eastAsia" w:ascii="Calibri" w:hAnsi="Calibri" w:eastAsia="宋体" w:cs="Times New Roman"/>
          <w:color w:val="000000" w:themeColor="text1"/>
          <w:kern w:val="2"/>
          <w:sz w:val="24"/>
          <w:szCs w:val="24"/>
          <w:highlight w:val="none"/>
          <w:lang w:val="en-US" w:eastAsia="zh-CN" w:bidi="ar-SA"/>
          <w14:textFill>
            <w14:solidFill>
              <w14:schemeClr w14:val="tx1"/>
            </w14:solidFill>
          </w14:textFill>
        </w:rPr>
        <w:t>3.1.2 投标人须知前附表未要求提交投标保证金的，投标文件不包括本章第 3.1.1（四）条所指的投标保证金。</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3.2 投标报价</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3.2.2 投标人应充分了解该项目的总体情况以及影响投标报价的其他要素。</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3.2.4 招标人设有最高投标限价的，投标人的投标报价不得超过最高投标限价</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3.2.5 投标报价的其他要求见投标人须知前附表。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3.3 投标有效期</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3.3.1 除投标人须知前附表另有规定外，</w:t>
      </w:r>
      <w:r>
        <w:rPr>
          <w:rFonts w:hint="eastAsia" w:ascii="Calibri" w:hAnsi="Calibri" w:eastAsia="宋体" w:cs="Times New Roman"/>
          <w:b/>
          <w:bCs/>
          <w:kern w:val="2"/>
          <w:sz w:val="24"/>
          <w:szCs w:val="24"/>
          <w:highlight w:val="none"/>
          <w:lang w:val="en-US" w:eastAsia="zh-CN" w:bidi="ar-SA"/>
        </w:rPr>
        <w:t>投标有效期为 90 天</w:t>
      </w:r>
      <w:r>
        <w:rPr>
          <w:rFonts w:hint="eastAsia" w:ascii="Calibri" w:hAnsi="Calibri" w:eastAsia="宋体" w:cs="Times New Roman"/>
          <w:kern w:val="2"/>
          <w:sz w:val="24"/>
          <w:szCs w:val="24"/>
          <w:highlight w:val="none"/>
          <w:lang w:val="en-US" w:eastAsia="zh-CN" w:bidi="ar-SA"/>
        </w:rPr>
        <w:t>。</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3.3.2 在投标有效期内，投标人撤销投标文件的，应承担招标文件和法律规定的责任。</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电汇形式递交的投标保证金的银行同期存款利息。</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3.4 投标保证金</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3.4.1 投标人在递交投标文件的同时，应按投标人须知前附表规定的金额、形式和第六章“投标文件格式”规定的投标保证金格式递交投标保证金，并作为其投标文件的组成部分。境内投标人以现金或者电汇形式提交投标保证金，如采用电汇形式，则应当从其基本账户转出并在投标文件中附上基本账户开户证明。联合体投标的，其投标保证金可以由牵头人递交，并应符合投标人须知前附表的规定。</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3.4.2 投标人不按本章第 3.4.1 项要求提交投标保证金的，评标委员会将否决其投标。</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3.4.3 招标人最迟将在与中标人签订合同后 5 日内，向未中标的投标人和中标人退还投标保证金。投标保证金以现金或者支票形式递交的，还应退还银行同期存款利息。</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3.4.4 有下列情形之一的，投标保证金将不予退还：</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（1）投标人在投标有效期内撤销投标文件；</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（2）中标人在收到中标通知书后，无正当理由不与招标人订立合同，在签订合同时向招标人提出附加条件，或者不按照招标文件要求提交履约保证金；</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（3）发生投标人须知前附表规定的其他可以不予退还投标保证金的情形。</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3.5 资格审查</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除投标人须知前附表另有规定外，投标人应按下列规定提供资格审查资料，以证明其满足本章第 1.4 款规定的资质等要求。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3.5.1 “投标人基本情况表”后应附投标人须知前附表中所规定的</w:t>
      </w:r>
      <w:r>
        <w:rPr>
          <w:rFonts w:hint="eastAsia" w:ascii="宋体" w:hAnsi="宋体" w:cs="宋体"/>
          <w:sz w:val="24"/>
          <w:highlight w:val="none"/>
          <w:shd w:val="clear" w:color="auto" w:fill="FFFFFF"/>
          <w:lang w:eastAsia="zh-CN"/>
        </w:rPr>
        <w:t>有效的营业执照、</w:t>
      </w:r>
      <w:r>
        <w:rPr>
          <w:rFonts w:hint="eastAsia" w:ascii="宋体" w:hAnsi="宋体" w:cs="宋体"/>
          <w:sz w:val="24"/>
          <w:highlight w:val="none"/>
          <w:shd w:val="clear" w:color="auto" w:fill="FFFFFF"/>
          <w:lang w:val="en-US" w:eastAsia="zh-CN"/>
        </w:rPr>
        <w:t>环保工程专业承包三级及以上资质、有效的安全生产许可证</w:t>
      </w:r>
      <w:r>
        <w:rPr>
          <w:rFonts w:hint="eastAsia" w:ascii="Calibri" w:hAnsi="Calibri" w:eastAsia="宋体" w:cs="Times New Roman"/>
          <w:kern w:val="2"/>
          <w:sz w:val="24"/>
          <w:szCs w:val="24"/>
          <w:highlight w:val="none"/>
          <w:lang w:val="en-US" w:eastAsia="zh-CN" w:bidi="ar-SA"/>
        </w:rPr>
        <w:t>；</w:t>
      </w:r>
      <w:r>
        <w:rPr>
          <w:rFonts w:hint="eastAsia" w:ascii="宋体" w:cs="宋体"/>
          <w:sz w:val="24"/>
          <w:highlight w:val="none"/>
          <w:lang w:val="en-US" w:eastAsia="zh-CN"/>
        </w:rPr>
        <w:t>投标单位须为中小企业，提供《中小企业声明函》</w:t>
      </w:r>
      <w:r>
        <w:rPr>
          <w:rFonts w:hint="eastAsia" w:ascii="Calibri" w:hAnsi="Calibri" w:eastAsia="宋体" w:cs="Times New Roman"/>
          <w:kern w:val="2"/>
          <w:sz w:val="24"/>
          <w:szCs w:val="24"/>
          <w:highlight w:val="none"/>
          <w:lang w:val="en-US" w:eastAsia="zh-CN" w:bidi="ar-SA"/>
        </w:rPr>
        <w:t>；</w:t>
      </w:r>
      <w:r>
        <w:rPr>
          <w:rFonts w:hint="eastAsia" w:ascii="宋体" w:cs="宋体"/>
          <w:sz w:val="24"/>
          <w:highlight w:val="none"/>
          <w:lang w:eastAsia="zh-CN"/>
        </w:rPr>
        <w:t>须</w:t>
      </w:r>
      <w:r>
        <w:rPr>
          <w:rFonts w:hint="eastAsia" w:ascii="宋体" w:cs="宋体"/>
          <w:sz w:val="24"/>
          <w:highlight w:val="none"/>
          <w:lang w:val="en-US" w:eastAsia="zh-CN"/>
        </w:rPr>
        <w:t>具备近一年财务审计报告或银行提供的资信证明（新公司从成立之日起算）；</w:t>
      </w:r>
      <w:r>
        <w:rPr>
          <w:rFonts w:hint="eastAsia" w:ascii="宋体" w:cs="宋体"/>
          <w:sz w:val="24"/>
          <w:highlight w:val="none"/>
          <w:lang w:eastAsia="zh-CN"/>
        </w:rPr>
        <w:t>须</w:t>
      </w:r>
      <w:r>
        <w:rPr>
          <w:rFonts w:hint="eastAsia" w:ascii="宋体" w:cs="宋体"/>
          <w:sz w:val="24"/>
          <w:highlight w:val="none"/>
          <w:lang w:val="en-US" w:eastAsia="zh-CN"/>
        </w:rPr>
        <w:t>具有近一年任意月纳税证明（新公司从成立之日起算）；近一年任意月法人或授权委托人人员明细的社保证明（新公司从成立之日起算）。</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3.5.2 “近年完成的类似项目情况表”应附中标通知书或合同协议书的复印件，具体时间要求见投标人须知前附表。每张表格只填写一个项目，并标明序号。</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3.5.3 “正在供货和新承接的项目情况表”应附中标通知书和（或）合同协议书复印件。每张表格只填写一个项目，并标明序号。</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3.5.4投标人须知前附表规定接受联合体投标的，本章第 3.5.1 项至第 3.5.5 项规定的表格和资料应包括联合体各方相关情况。</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3.6投标文件的编制</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3.6.1投标文件应按第六章“投标文件格式”进行编写，如有必要，可以增加附页，作为投标文件的组成部分。</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3.6.2 投标文件应当对招标文件有关招标范围、技术与服务要求等实质性内容做出响应。</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3.6.3 投标文件要求签字或盖章处均应盖章或签字。</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3.6.4 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3.6.5投标文件正本一份，副本份数见投标人须知前附表。正本和副本的封面右上角上应清楚地标记“正本”或“副本”的字样，当副本和正本不一致以正本文件为准。</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3.6.7投标文件的正本与副本应分别装订，并编制目录及页码，投标文件需分册装订的，具体分册装订要求见投标人须知前附表规定。</w:t>
      </w:r>
    </w:p>
    <w:p>
      <w:pPr>
        <w:pStyle w:val="3"/>
        <w:rPr>
          <w:rFonts w:hint="eastAsia" w:ascii="Calibri" w:hAnsi="Calibri" w:eastAsia="宋体" w:cs="Times New Roman"/>
          <w:kern w:val="2"/>
          <w:sz w:val="24"/>
          <w:szCs w:val="24"/>
          <w:highlight w:val="none"/>
          <w:lang w:val="en-US" w:eastAsia="zh-CN" w:bidi="ar-SA"/>
        </w:rPr>
      </w:pPr>
      <w:bookmarkStart w:id="8" w:name="_Toc8027"/>
      <w:r>
        <w:rPr>
          <w:rFonts w:hint="eastAsia" w:asciiTheme="majorEastAsia" w:hAnsiTheme="majorEastAsia" w:eastAsiaTheme="majorEastAsia" w:cstheme="majorEastAsia"/>
          <w:highlight w:val="none"/>
          <w:lang w:val="en-US" w:eastAsia="zh-CN"/>
        </w:rPr>
        <w:t>4. 投标</w:t>
      </w:r>
      <w:bookmarkEnd w:id="8"/>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4.1 投标文件的密封和标记</w:t>
      </w:r>
    </w:p>
    <w:p>
      <w:pPr>
        <w:spacing w:line="360" w:lineRule="auto"/>
        <w:rPr>
          <w:rFonts w:hint="eastAsia"/>
          <w:sz w:val="24"/>
          <w:szCs w:val="24"/>
          <w:highlight w:val="none"/>
        </w:rPr>
      </w:pPr>
      <w:r>
        <w:rPr>
          <w:rFonts w:hint="eastAsia" w:ascii="Calibri" w:hAnsi="Calibri" w:eastAsia="宋体" w:cs="Times New Roman"/>
          <w:kern w:val="2"/>
          <w:sz w:val="24"/>
          <w:szCs w:val="24"/>
          <w:highlight w:val="none"/>
          <w:lang w:val="en-US" w:eastAsia="zh-CN" w:bidi="ar-SA"/>
        </w:rPr>
        <w:t>4.1.1 投标文件正本与副本应分别密封，封套的封口处加贴密封条并加盖投标人单位章，</w:t>
      </w:r>
      <w:r>
        <w:rPr>
          <w:rFonts w:hint="eastAsia"/>
          <w:sz w:val="24"/>
          <w:szCs w:val="24"/>
          <w:highlight w:val="none"/>
          <w:lang w:eastAsia="zh-CN"/>
        </w:rPr>
        <w:t>投标函需</w:t>
      </w:r>
      <w:r>
        <w:rPr>
          <w:rFonts w:hint="eastAsia"/>
          <w:sz w:val="24"/>
          <w:szCs w:val="24"/>
          <w:highlight w:val="none"/>
        </w:rPr>
        <w:t>单独密封</w:t>
      </w:r>
      <w:r>
        <w:rPr>
          <w:rFonts w:hint="eastAsia"/>
          <w:sz w:val="24"/>
          <w:szCs w:val="24"/>
          <w:highlight w:val="none"/>
          <w:lang w:eastAsia="zh-CN"/>
        </w:rPr>
        <w:t>，</w:t>
      </w:r>
      <w:r>
        <w:rPr>
          <w:rFonts w:hint="eastAsia"/>
          <w:sz w:val="24"/>
          <w:szCs w:val="24"/>
          <w:highlight w:val="none"/>
        </w:rPr>
        <w:t>并在信封上标明</w:t>
      </w:r>
      <w:r>
        <w:rPr>
          <w:sz w:val="24"/>
          <w:szCs w:val="24"/>
          <w:highlight w:val="none"/>
        </w:rPr>
        <w:t>“</w:t>
      </w:r>
      <w:r>
        <w:rPr>
          <w:rFonts w:hint="eastAsia"/>
          <w:sz w:val="24"/>
          <w:szCs w:val="24"/>
          <w:highlight w:val="none"/>
          <w:lang w:eastAsia="zh-CN"/>
        </w:rPr>
        <w:t>投标函</w:t>
      </w:r>
      <w:r>
        <w:rPr>
          <w:sz w:val="24"/>
          <w:szCs w:val="24"/>
          <w:highlight w:val="none"/>
        </w:rPr>
        <w:t>”</w:t>
      </w:r>
      <w:r>
        <w:rPr>
          <w:rFonts w:hint="eastAsia"/>
          <w:sz w:val="24"/>
          <w:szCs w:val="24"/>
          <w:highlight w:val="none"/>
        </w:rPr>
        <w:t>字样</w:t>
      </w:r>
      <w:r>
        <w:rPr>
          <w:rFonts w:hint="eastAsia"/>
          <w:sz w:val="24"/>
          <w:szCs w:val="24"/>
          <w:highlight w:val="none"/>
          <w:lang w:eastAsia="zh-CN"/>
        </w:rPr>
        <w:t>，再与投标文件</w:t>
      </w:r>
      <w:r>
        <w:rPr>
          <w:rFonts w:hint="eastAsia"/>
          <w:sz w:val="24"/>
          <w:szCs w:val="24"/>
          <w:highlight w:val="none"/>
        </w:rPr>
        <w:t>正本</w:t>
      </w:r>
      <w:r>
        <w:rPr>
          <w:rFonts w:hint="eastAsia"/>
          <w:sz w:val="24"/>
          <w:szCs w:val="24"/>
          <w:highlight w:val="none"/>
          <w:lang w:eastAsia="zh-CN"/>
        </w:rPr>
        <w:t>密封在一个密封袋中</w:t>
      </w:r>
      <w:r>
        <w:rPr>
          <w:rFonts w:hint="eastAsia"/>
          <w:sz w:val="24"/>
          <w:szCs w:val="24"/>
          <w:highlight w:val="none"/>
        </w:rPr>
        <w:t>。</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4.1.2 投标文件封套上应写明的内容见投标人须知前附表。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4.1.3 未按本章第 4.1.1 项要求密封的投标文件，招标人将予以拒收。</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4.2 投标文件的递交</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4.2.1 投标人应在投标人须知前附表规定的投标截止时间前递交投标文件。</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4.2.2 投标人递交投标文件的地点：见投标人须知前附表。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4.2.3 除投标人须知前附表另有规定外，投标人所递交的投标文件不予退还。</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4.2.4 招标人收到投标文件后，向投标人出具签收凭证。</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4.2.5 逾期送达的投标文件，招标人将予以拒收。</w:t>
      </w:r>
    </w:p>
    <w:p>
      <w:pPr>
        <w:pStyle w:val="13"/>
        <w:rPr>
          <w:rFonts w:hint="eastAsia"/>
          <w:highlight w:val="none"/>
          <w:lang w:val="en-US" w:eastAsia="zh-CN"/>
        </w:rPr>
      </w:pPr>
      <w:r>
        <w:rPr>
          <w:rFonts w:ascii="Times New Roman" w:hAnsi="Times New Roman" w:eastAsia="Times New Roman" w:cs="Times New Roman"/>
          <w:color w:val="auto"/>
          <w:sz w:val="24"/>
          <w:szCs w:val="24"/>
          <w:highlight w:val="none"/>
        </w:rPr>
        <w:t>4.</w:t>
      </w:r>
      <w:r>
        <w:rPr>
          <w:rFonts w:hint="eastAsia" w:ascii="Times New Roman" w:hAnsi="Times New Roman" w:eastAsia="宋体" w:cs="Times New Roman"/>
          <w:color w:val="auto"/>
          <w:sz w:val="24"/>
          <w:szCs w:val="24"/>
          <w:highlight w:val="none"/>
          <w:lang w:val="en-US" w:eastAsia="zh-CN"/>
        </w:rPr>
        <w:t>2</w:t>
      </w:r>
      <w:r>
        <w:rPr>
          <w:rFonts w:ascii="Times New Roman" w:hAnsi="Times New Roman" w:eastAsia="Times New Roman"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6</w:t>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z w:val="24"/>
          <w:szCs w:val="24"/>
          <w:highlight w:val="none"/>
        </w:rPr>
        <w:t>投标文件封套上应写明的内容见投标人须知前附表。</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4.3 投标文件的修改与撤回</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4.3.1 在本章第 4.2.1 项规定的投标截止时间前，投标人可以修改或撤回已递交的投标文件，但应以书面形式通知招标人。</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4.3.2 投标人修改或撤回已递交投标文件的书面通知应按照本章第3.6.4项的要求签字或盖章。招标人收到书面通知后，向投标人出具签收凭证。</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4.3.3 投标人撤回投标文件的，招标人自收到投标人书面撤回通知之日起 5 日内退还已收取的投标保证金。</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4.3.4 修改的内容为投标文件的组成部分。修改的投标文件应按照本章第 3 .6条、第 4 条的规定进行编制、密封、标记和递交，并标明“修改”字样。</w:t>
      </w:r>
    </w:p>
    <w:p>
      <w:pPr>
        <w:pStyle w:val="3"/>
        <w:rPr>
          <w:rFonts w:hint="eastAsia" w:ascii="Calibri" w:hAnsi="Calibri" w:eastAsia="宋体" w:cs="Times New Roman"/>
          <w:kern w:val="2"/>
          <w:sz w:val="24"/>
          <w:szCs w:val="24"/>
          <w:highlight w:val="none"/>
          <w:lang w:val="en-US" w:eastAsia="zh-CN" w:bidi="ar-SA"/>
        </w:rPr>
      </w:pPr>
      <w:bookmarkStart w:id="9" w:name="_Toc28414"/>
      <w:r>
        <w:rPr>
          <w:rFonts w:hint="eastAsia" w:asciiTheme="majorEastAsia" w:hAnsiTheme="majorEastAsia" w:eastAsiaTheme="majorEastAsia" w:cstheme="majorEastAsia"/>
          <w:highlight w:val="none"/>
          <w:lang w:val="en-US" w:eastAsia="zh-CN"/>
        </w:rPr>
        <w:t>5. 开标</w:t>
      </w:r>
      <w:bookmarkEnd w:id="9"/>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5.1 开标时间和地点</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招标人在本章第 4.2.1 项规定的投标截止时间（开标时间）和投标人须知前附表规定的地点公开开标，并邀请所有投标人的法定代表人或其委托代理人准时参加。</w:t>
      </w:r>
    </w:p>
    <w:p>
      <w:pPr>
        <w:spacing w:line="360" w:lineRule="auto"/>
        <w:rPr>
          <w:rFonts w:hint="eastAsia" w:ascii="Calibri" w:hAnsi="Calibri" w:eastAsia="宋体" w:cs="Times New Roman"/>
          <w:b/>
          <w:bCs/>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5.2 开标程序</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主持人按下列程序进行开标：</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（1）宣布开标纪律；</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（2）公布在投标截止时间前递交投标文件的投标人名称；</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（3）宣布开标人、唱标人、记录人、监标人等有关人员姓名；</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（4）检查投标文件的密封情况，按照投标人须知前附表规定的开标顺序当众开标，公布招标项目名称、投标人名称、投标保证金的递交情况、投标报价、交货期、交货地点及其他内容，并记录在案；</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（5）投标人代表、招标人代表、监标人、记录人等有关人员在开标记录上签字确认；</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（6）开标结束。</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5.3 开标异议</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投标人对开标有异议的，应当在开标现场提出，招标人当场作出答复，并制作记录。</w:t>
      </w:r>
    </w:p>
    <w:p>
      <w:pPr>
        <w:pStyle w:val="3"/>
        <w:rPr>
          <w:rFonts w:hint="eastAsia" w:ascii="Calibri" w:hAnsi="Calibri" w:eastAsia="宋体" w:cs="Times New Roman"/>
          <w:kern w:val="2"/>
          <w:sz w:val="24"/>
          <w:szCs w:val="24"/>
          <w:highlight w:val="none"/>
          <w:lang w:val="en-US" w:eastAsia="zh-CN" w:bidi="ar-SA"/>
        </w:rPr>
      </w:pPr>
      <w:bookmarkStart w:id="10" w:name="_Toc4861"/>
      <w:r>
        <w:rPr>
          <w:rFonts w:hint="eastAsia" w:asciiTheme="majorEastAsia" w:hAnsiTheme="majorEastAsia" w:eastAsiaTheme="majorEastAsia" w:cstheme="majorEastAsia"/>
          <w:highlight w:val="none"/>
          <w:lang w:val="en-US" w:eastAsia="zh-CN"/>
        </w:rPr>
        <w:t>6. 评标</w:t>
      </w:r>
      <w:bookmarkEnd w:id="10"/>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6.1 评标委员会</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6.1.2 评标委员会成员有下列情形之一的，应当回避：</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（1）投标人或投标人主要负责人的近亲属；</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（2）项目主管部门或者行政监督部门的人员；</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（3）与投标人有经济利益关系，可能影响对投标公正评审的；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（4）曾因在招标、评标以及其他与招标投标有关活动中从事违法行为而受过行政处罚或刑事处罚的；</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（5）与投标人有其他利害关系。</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6.2 评标原则</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评标活动遵循公平、公正、科学和择优的原则。</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6.3 评标</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6.3.1 评标委员会按照第三章“评标办法”规定的方法、评审因素、标准和程序对投标文件进行评审。第三章“评标办法”没有规定的方法、评审因素和标准，不作为评标依据。</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6.3.2 评标完成后，评标委员会应当向招标人提交书面评标报告和中标候选人名单。评标委员会推荐中标候选人的人数见投标人须知前附表。</w:t>
      </w:r>
    </w:p>
    <w:p>
      <w:pPr>
        <w:pStyle w:val="3"/>
        <w:rPr>
          <w:rFonts w:hint="eastAsia" w:ascii="Calibri" w:hAnsi="Calibri" w:eastAsia="宋体" w:cs="Times New Roman"/>
          <w:kern w:val="2"/>
          <w:sz w:val="24"/>
          <w:szCs w:val="24"/>
          <w:highlight w:val="none"/>
          <w:lang w:val="en-US" w:eastAsia="zh-CN" w:bidi="ar-SA"/>
        </w:rPr>
      </w:pPr>
      <w:bookmarkStart w:id="11" w:name="_Toc14330"/>
      <w:r>
        <w:rPr>
          <w:rFonts w:hint="eastAsia" w:asciiTheme="majorEastAsia" w:hAnsiTheme="majorEastAsia" w:eastAsiaTheme="majorEastAsia" w:cstheme="majorEastAsia"/>
          <w:highlight w:val="none"/>
          <w:lang w:val="en-US" w:eastAsia="zh-CN"/>
        </w:rPr>
        <w:t>7. 合同授予</w:t>
      </w:r>
      <w:bookmarkEnd w:id="11"/>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7.1 中标候选人公示</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招标人在收到评标报告之日起 3 日内，按照投标人须知前附表规定的公示媒介和期限公示中标候选人，公示期不得少于 1 天。</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7.2 评标结果异议</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投标人或者其他利害关系人对评标结果有异议的，应当在中标候选人公示期间提出。招标人将在收到异议之日起 3 日内作出答复；作出答复前，将暂停招标投标活动。</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7.3 中标候选人履约能力审查</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中标候选人的经营、财务状况发生较大变化或存在违法行为，招标人认为可能影响其履约能力的，将在发出中标通知书前提请原评标委员会按照招标文件规定的标准和方法进行审查确认。</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7.4 定标</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按照投标人须知前附表的规定，招标人或招标人授权的评标委员会依法确定中标人。</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7.5 中标通知</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在本章第 3.3 款规定的投标有效期内，招标人以书面形式向中标人发出中标通知书，同时将中标结果通知未中标的投标人。</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7.6 签订合同</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7.6.1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7.6.2 发出中标通知书后，招标人无正当理由拒签合同，或者在签订合同时向中标人提出附加条件的，招标人向中标人退还投标保证金；给中标人造成损失的，还应当赔偿损失。</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7.6.3 联合体中标的，联合体各方应当共同与招标人签订合同，就中标项目向招标人承担连带责任。</w:t>
      </w:r>
    </w:p>
    <w:p>
      <w:pPr>
        <w:pStyle w:val="3"/>
        <w:rPr>
          <w:rFonts w:hint="eastAsia" w:ascii="Calibri" w:hAnsi="Calibri" w:eastAsia="宋体" w:cs="Times New Roman"/>
          <w:kern w:val="2"/>
          <w:sz w:val="24"/>
          <w:szCs w:val="24"/>
          <w:highlight w:val="none"/>
          <w:lang w:val="en-US" w:eastAsia="zh-CN" w:bidi="ar-SA"/>
        </w:rPr>
      </w:pPr>
      <w:bookmarkStart w:id="12" w:name="_Toc30976"/>
      <w:r>
        <w:rPr>
          <w:rFonts w:hint="eastAsia" w:asciiTheme="majorEastAsia" w:hAnsiTheme="majorEastAsia" w:eastAsiaTheme="majorEastAsia" w:cstheme="majorEastAsia"/>
          <w:highlight w:val="none"/>
          <w:lang w:val="en-US" w:eastAsia="zh-CN"/>
        </w:rPr>
        <w:t>8.纪律和监督</w:t>
      </w:r>
      <w:bookmarkEnd w:id="12"/>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8.1 对招标人的纪律要求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招标人不得泄露招标投标活动中应当保密的情况和资料，不得与投标人串通损害国家利益、社会公共利益或者他人合法权益。</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8.2 对投标人的纪律要求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8.3 对评标委员会成员的纪律要求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8.4 对与评标活动有关的工作人员的纪律要求</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b/>
          <w:bCs/>
          <w:kern w:val="2"/>
          <w:sz w:val="24"/>
          <w:szCs w:val="24"/>
          <w:highlight w:val="none"/>
          <w:lang w:val="en-US" w:eastAsia="zh-CN" w:bidi="ar-SA"/>
        </w:rPr>
        <w:t>8.5 投诉</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8.5.2 投标人或者其他利害关系人对招标文件、开标和评标结果提出投诉的，应当按照投标人须知第 2.4 款、第 5.3 款和第 7.2 款的规定先向招标人提出异议。异议答复期间不计算在第 8.5.1项规定的期限内。</w:t>
      </w: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pStyle w:val="3"/>
        <w:rPr>
          <w:rFonts w:hint="eastAsia" w:ascii="Calibri" w:hAnsi="Calibri" w:eastAsia="宋体" w:cs="Times New Roman"/>
          <w:kern w:val="2"/>
          <w:sz w:val="24"/>
          <w:szCs w:val="24"/>
          <w:highlight w:val="none"/>
          <w:lang w:val="en-US" w:eastAsia="zh-CN" w:bidi="ar-SA"/>
        </w:rPr>
      </w:pPr>
      <w:bookmarkStart w:id="13" w:name="_Toc15659"/>
      <w:r>
        <w:rPr>
          <w:rFonts w:hint="eastAsia" w:asciiTheme="majorEastAsia" w:hAnsiTheme="majorEastAsia" w:eastAsiaTheme="majorEastAsia" w:cstheme="majorEastAsia"/>
          <w:highlight w:val="none"/>
          <w:lang w:val="en-US" w:eastAsia="zh-CN"/>
        </w:rPr>
        <w:t>9. 需要补充的其他内容</w:t>
      </w:r>
      <w:bookmarkEnd w:id="13"/>
    </w:p>
    <w:p>
      <w:pPr>
        <w:spacing w:line="360" w:lineRule="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需要补充的其他内容：见投标人须知前附表。</w:t>
      </w:r>
    </w:p>
    <w:p>
      <w:pPr>
        <w:pStyle w:val="13"/>
        <w:rPr>
          <w:rFonts w:hint="eastAsia" w:ascii="Calibri" w:hAnsi="Calibri" w:eastAsia="宋体" w:cs="Times New Roman"/>
          <w:kern w:val="2"/>
          <w:sz w:val="24"/>
          <w:szCs w:val="24"/>
          <w:highlight w:val="none"/>
          <w:lang w:val="en-US" w:eastAsia="zh-CN" w:bidi="ar-SA"/>
        </w:rPr>
      </w:pPr>
    </w:p>
    <w:p>
      <w:pPr>
        <w:autoSpaceDE w:val="0"/>
        <w:autoSpaceDN w:val="0"/>
        <w:adjustRightInd w:val="0"/>
        <w:spacing w:before="28" w:line="360" w:lineRule="auto"/>
        <w:jc w:val="left"/>
        <w:rPr>
          <w:b/>
          <w:w w:val="99"/>
          <w:sz w:val="28"/>
          <w:szCs w:val="28"/>
          <w:highlight w:val="none"/>
          <w:lang w:eastAsia="zh-CN"/>
        </w:rPr>
      </w:pPr>
      <w:r>
        <w:rPr>
          <w:rFonts w:hint="eastAsia"/>
          <w:b/>
          <w:w w:val="99"/>
          <w:sz w:val="28"/>
          <w:szCs w:val="28"/>
          <w:highlight w:val="none"/>
          <w:lang w:eastAsia="zh-CN"/>
        </w:rPr>
        <w:t>附件一：开标记录表</w:t>
      </w:r>
    </w:p>
    <w:p>
      <w:pPr>
        <w:autoSpaceDE w:val="0"/>
        <w:autoSpaceDN w:val="0"/>
        <w:adjustRightInd w:val="0"/>
        <w:spacing w:before="28" w:line="360" w:lineRule="auto"/>
        <w:jc w:val="center"/>
        <w:rPr>
          <w:b/>
          <w:w w:val="99"/>
          <w:sz w:val="28"/>
          <w:szCs w:val="28"/>
          <w:highlight w:val="none"/>
          <w:lang w:eastAsia="zh-CN"/>
        </w:rPr>
      </w:pPr>
      <w:r>
        <w:rPr>
          <w:b/>
          <w:w w:val="99"/>
          <w:sz w:val="28"/>
          <w:szCs w:val="28"/>
          <w:highlight w:val="none"/>
          <w:lang w:eastAsia="zh-CN"/>
        </w:rPr>
        <w:t>开标记录表</w:t>
      </w:r>
    </w:p>
    <w:p>
      <w:pPr>
        <w:tabs>
          <w:tab w:val="left" w:pos="3020"/>
          <w:tab w:val="left" w:pos="5020"/>
        </w:tabs>
        <w:autoSpaceDE w:val="0"/>
        <w:autoSpaceDN w:val="0"/>
        <w:adjustRightInd w:val="0"/>
        <w:spacing w:before="21"/>
        <w:jc w:val="both"/>
        <w:rPr>
          <w:sz w:val="21"/>
          <w:szCs w:val="21"/>
          <w:highlight w:val="none"/>
        </w:rPr>
      </w:pPr>
      <w:r>
        <w:rPr>
          <w:sz w:val="21"/>
          <w:szCs w:val="21"/>
          <w:highlight w:val="none"/>
        </w:rPr>
        <w:t>开标时间：</w:t>
      </w:r>
      <w:r>
        <w:rPr>
          <w:sz w:val="21"/>
          <w:szCs w:val="21"/>
          <w:highlight w:val="none"/>
          <w:u w:val="single"/>
        </w:rPr>
        <w:t xml:space="preserve">      </w:t>
      </w:r>
      <w:r>
        <w:rPr>
          <w:sz w:val="21"/>
          <w:szCs w:val="21"/>
          <w:highlight w:val="none"/>
        </w:rPr>
        <w:t>年</w:t>
      </w:r>
      <w:r>
        <w:rPr>
          <w:sz w:val="21"/>
          <w:szCs w:val="21"/>
          <w:highlight w:val="none"/>
          <w:u w:val="single"/>
        </w:rPr>
        <w:t xml:space="preserve">    </w:t>
      </w:r>
      <w:r>
        <w:rPr>
          <w:sz w:val="21"/>
          <w:szCs w:val="21"/>
          <w:highlight w:val="none"/>
        </w:rPr>
        <w:t>月</w:t>
      </w:r>
      <w:r>
        <w:rPr>
          <w:sz w:val="21"/>
          <w:szCs w:val="21"/>
          <w:highlight w:val="none"/>
          <w:u w:val="single"/>
        </w:rPr>
        <w:t xml:space="preserve">    </w:t>
      </w:r>
      <w:r>
        <w:rPr>
          <w:sz w:val="21"/>
          <w:szCs w:val="21"/>
          <w:highlight w:val="none"/>
        </w:rPr>
        <w:t>日</w:t>
      </w:r>
      <w:r>
        <w:rPr>
          <w:sz w:val="21"/>
          <w:szCs w:val="21"/>
          <w:highlight w:val="none"/>
          <w:u w:val="single"/>
        </w:rPr>
        <w:t xml:space="preserve">    </w:t>
      </w:r>
      <w:r>
        <w:rPr>
          <w:sz w:val="21"/>
          <w:szCs w:val="21"/>
          <w:highlight w:val="none"/>
        </w:rPr>
        <w:t>时</w:t>
      </w:r>
      <w:r>
        <w:rPr>
          <w:sz w:val="21"/>
          <w:szCs w:val="21"/>
          <w:highlight w:val="none"/>
          <w:u w:val="single"/>
        </w:rPr>
        <w:t xml:space="preserve">    </w:t>
      </w:r>
      <w:r>
        <w:rPr>
          <w:sz w:val="21"/>
          <w:szCs w:val="21"/>
          <w:highlight w:val="none"/>
        </w:rPr>
        <w:t>分</w:t>
      </w:r>
    </w:p>
    <w:p>
      <w:pPr>
        <w:tabs>
          <w:tab w:val="left" w:pos="3020"/>
          <w:tab w:val="left" w:pos="5020"/>
        </w:tabs>
        <w:autoSpaceDE w:val="0"/>
        <w:autoSpaceDN w:val="0"/>
        <w:adjustRightInd w:val="0"/>
        <w:spacing w:before="21"/>
        <w:jc w:val="both"/>
        <w:rPr>
          <w:sz w:val="21"/>
          <w:szCs w:val="21"/>
          <w:highlight w:val="none"/>
        </w:rPr>
      </w:pPr>
    </w:p>
    <w:tbl>
      <w:tblPr>
        <w:tblStyle w:val="25"/>
        <w:tblpPr w:leftFromText="180" w:rightFromText="180" w:vertAnchor="text" w:horzAnchor="page" w:tblpX="1223" w:tblpY="519"/>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905"/>
        <w:gridCol w:w="1815"/>
        <w:gridCol w:w="1905"/>
        <w:gridCol w:w="2691"/>
      </w:tblGrid>
      <w:tr>
        <w:trPr>
          <w:trHeight w:val="983" w:hRule="atLeast"/>
        </w:trPr>
        <w:tc>
          <w:tcPr>
            <w:tcW w:w="1304" w:type="dxa"/>
            <w:vAlign w:val="center"/>
          </w:tcPr>
          <w:p>
            <w:pPr>
              <w:tabs>
                <w:tab w:val="left" w:pos="3020"/>
                <w:tab w:val="left" w:pos="5020"/>
              </w:tabs>
              <w:autoSpaceDE w:val="0"/>
              <w:autoSpaceDN w:val="0"/>
              <w:adjustRightInd w:val="0"/>
              <w:spacing w:before="21"/>
              <w:jc w:val="center"/>
              <w:rPr>
                <w:sz w:val="18"/>
                <w:szCs w:val="24"/>
                <w:highlight w:val="none"/>
              </w:rPr>
            </w:pPr>
            <w:r>
              <w:rPr>
                <w:sz w:val="18"/>
                <w:szCs w:val="24"/>
                <w:highlight w:val="none"/>
              </w:rPr>
              <w:t>序号</w:t>
            </w:r>
          </w:p>
        </w:tc>
        <w:tc>
          <w:tcPr>
            <w:tcW w:w="1905" w:type="dxa"/>
            <w:vAlign w:val="center"/>
          </w:tcPr>
          <w:p>
            <w:pPr>
              <w:tabs>
                <w:tab w:val="left" w:pos="3020"/>
                <w:tab w:val="left" w:pos="5020"/>
              </w:tabs>
              <w:autoSpaceDE w:val="0"/>
              <w:autoSpaceDN w:val="0"/>
              <w:adjustRightInd w:val="0"/>
              <w:spacing w:before="21"/>
              <w:jc w:val="center"/>
              <w:rPr>
                <w:sz w:val="18"/>
                <w:szCs w:val="24"/>
                <w:highlight w:val="none"/>
              </w:rPr>
            </w:pPr>
            <w:r>
              <w:rPr>
                <w:sz w:val="18"/>
                <w:szCs w:val="24"/>
                <w:highlight w:val="none"/>
              </w:rPr>
              <w:t>投标人</w:t>
            </w:r>
          </w:p>
        </w:tc>
        <w:tc>
          <w:tcPr>
            <w:tcW w:w="1815" w:type="dxa"/>
            <w:vAlign w:val="center"/>
          </w:tcPr>
          <w:p>
            <w:pPr>
              <w:tabs>
                <w:tab w:val="left" w:pos="3020"/>
                <w:tab w:val="left" w:pos="5020"/>
              </w:tabs>
              <w:autoSpaceDE w:val="0"/>
              <w:autoSpaceDN w:val="0"/>
              <w:adjustRightInd w:val="0"/>
              <w:spacing w:before="21"/>
              <w:jc w:val="center"/>
              <w:rPr>
                <w:sz w:val="18"/>
                <w:szCs w:val="24"/>
                <w:highlight w:val="none"/>
              </w:rPr>
            </w:pPr>
            <w:r>
              <w:rPr>
                <w:sz w:val="18"/>
                <w:szCs w:val="24"/>
                <w:highlight w:val="none"/>
              </w:rPr>
              <w:t>投标报价</w:t>
            </w:r>
          </w:p>
        </w:tc>
        <w:tc>
          <w:tcPr>
            <w:tcW w:w="1905" w:type="dxa"/>
            <w:vAlign w:val="center"/>
          </w:tcPr>
          <w:p>
            <w:pPr>
              <w:tabs>
                <w:tab w:val="left" w:pos="3020"/>
                <w:tab w:val="left" w:pos="5020"/>
              </w:tabs>
              <w:autoSpaceDE w:val="0"/>
              <w:autoSpaceDN w:val="0"/>
              <w:adjustRightInd w:val="0"/>
              <w:spacing w:before="21"/>
              <w:jc w:val="center"/>
              <w:rPr>
                <w:sz w:val="18"/>
                <w:szCs w:val="24"/>
                <w:highlight w:val="none"/>
              </w:rPr>
            </w:pPr>
            <w:r>
              <w:rPr>
                <w:sz w:val="18"/>
                <w:szCs w:val="24"/>
                <w:highlight w:val="none"/>
              </w:rPr>
              <w:t>备注</w:t>
            </w:r>
          </w:p>
        </w:tc>
        <w:tc>
          <w:tcPr>
            <w:tcW w:w="2691" w:type="dxa"/>
            <w:vAlign w:val="center"/>
          </w:tcPr>
          <w:p>
            <w:pPr>
              <w:tabs>
                <w:tab w:val="left" w:pos="3020"/>
                <w:tab w:val="left" w:pos="5020"/>
              </w:tabs>
              <w:autoSpaceDE w:val="0"/>
              <w:autoSpaceDN w:val="0"/>
              <w:adjustRightInd w:val="0"/>
              <w:spacing w:before="21"/>
              <w:jc w:val="center"/>
              <w:rPr>
                <w:sz w:val="18"/>
                <w:szCs w:val="24"/>
                <w:highlight w:val="none"/>
              </w:rPr>
            </w:pPr>
            <w:r>
              <w:rPr>
                <w:sz w:val="18"/>
                <w:szCs w:val="24"/>
                <w:highlight w:val="none"/>
              </w:rPr>
              <w:t>签名</w:t>
            </w: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r>
        <w:trPr>
          <w:trHeight w:val="598" w:hRule="atLeast"/>
        </w:trPr>
        <w:tc>
          <w:tcPr>
            <w:tcW w:w="1304"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1815" w:type="dxa"/>
            <w:vAlign w:val="top"/>
          </w:tcPr>
          <w:p>
            <w:pPr>
              <w:tabs>
                <w:tab w:val="left" w:pos="3020"/>
                <w:tab w:val="left" w:pos="5020"/>
              </w:tabs>
              <w:autoSpaceDE w:val="0"/>
              <w:autoSpaceDN w:val="0"/>
              <w:adjustRightInd w:val="0"/>
              <w:spacing w:before="21"/>
              <w:jc w:val="both"/>
              <w:rPr>
                <w:sz w:val="24"/>
                <w:szCs w:val="24"/>
                <w:highlight w:val="none"/>
              </w:rPr>
            </w:pPr>
          </w:p>
        </w:tc>
        <w:tc>
          <w:tcPr>
            <w:tcW w:w="1905" w:type="dxa"/>
            <w:vAlign w:val="top"/>
          </w:tcPr>
          <w:p>
            <w:pPr>
              <w:tabs>
                <w:tab w:val="left" w:pos="3020"/>
                <w:tab w:val="left" w:pos="5020"/>
              </w:tabs>
              <w:autoSpaceDE w:val="0"/>
              <w:autoSpaceDN w:val="0"/>
              <w:adjustRightInd w:val="0"/>
              <w:spacing w:before="21"/>
              <w:jc w:val="both"/>
              <w:rPr>
                <w:sz w:val="24"/>
                <w:szCs w:val="24"/>
                <w:highlight w:val="none"/>
              </w:rPr>
            </w:pPr>
          </w:p>
        </w:tc>
        <w:tc>
          <w:tcPr>
            <w:tcW w:w="2691" w:type="dxa"/>
            <w:vAlign w:val="top"/>
          </w:tcPr>
          <w:p>
            <w:pPr>
              <w:tabs>
                <w:tab w:val="left" w:pos="3020"/>
                <w:tab w:val="left" w:pos="5020"/>
              </w:tabs>
              <w:autoSpaceDE w:val="0"/>
              <w:autoSpaceDN w:val="0"/>
              <w:adjustRightInd w:val="0"/>
              <w:spacing w:before="21"/>
              <w:jc w:val="both"/>
              <w:rPr>
                <w:sz w:val="24"/>
                <w:szCs w:val="24"/>
                <w:highlight w:val="none"/>
              </w:rPr>
            </w:pPr>
          </w:p>
        </w:tc>
      </w:tr>
    </w:tbl>
    <w:p>
      <w:pPr>
        <w:tabs>
          <w:tab w:val="left" w:pos="3020"/>
          <w:tab w:val="left" w:pos="5020"/>
        </w:tabs>
        <w:autoSpaceDE w:val="0"/>
        <w:autoSpaceDN w:val="0"/>
        <w:adjustRightInd w:val="0"/>
        <w:spacing w:before="21"/>
        <w:jc w:val="both"/>
        <w:rPr>
          <w:sz w:val="24"/>
          <w:szCs w:val="24"/>
          <w:highlight w:val="none"/>
          <w:u w:val="single"/>
          <w:lang w:eastAsia="zh-CN"/>
        </w:rPr>
      </w:pPr>
      <w:r>
        <w:rPr>
          <w:sz w:val="24"/>
          <w:szCs w:val="24"/>
          <w:highlight w:val="none"/>
          <w:lang w:eastAsia="zh-CN"/>
        </w:rPr>
        <w:t>招标人代表：</w:t>
      </w:r>
      <w:r>
        <w:rPr>
          <w:sz w:val="24"/>
          <w:szCs w:val="24"/>
          <w:highlight w:val="none"/>
          <w:u w:val="single"/>
          <w:lang w:eastAsia="zh-CN"/>
        </w:rPr>
        <w:t xml:space="preserve">        </w:t>
      </w:r>
      <w:r>
        <w:rPr>
          <w:sz w:val="24"/>
          <w:szCs w:val="24"/>
          <w:highlight w:val="none"/>
          <w:lang w:eastAsia="zh-CN"/>
        </w:rPr>
        <w:t xml:space="preserve">          记录人：</w:t>
      </w:r>
      <w:r>
        <w:rPr>
          <w:sz w:val="24"/>
          <w:szCs w:val="24"/>
          <w:highlight w:val="none"/>
          <w:u w:val="single"/>
          <w:lang w:eastAsia="zh-CN"/>
        </w:rPr>
        <w:t xml:space="preserve">        </w:t>
      </w:r>
      <w:r>
        <w:rPr>
          <w:sz w:val="24"/>
          <w:szCs w:val="24"/>
          <w:highlight w:val="none"/>
          <w:lang w:eastAsia="zh-CN"/>
        </w:rPr>
        <w:t xml:space="preserve">        监标人：</w:t>
      </w:r>
      <w:r>
        <w:rPr>
          <w:sz w:val="24"/>
          <w:szCs w:val="24"/>
          <w:highlight w:val="none"/>
          <w:u w:val="single"/>
          <w:lang w:eastAsia="zh-CN"/>
        </w:rPr>
        <w:t xml:space="preserve">        </w:t>
      </w:r>
    </w:p>
    <w:p>
      <w:pPr>
        <w:tabs>
          <w:tab w:val="left" w:pos="3020"/>
          <w:tab w:val="left" w:pos="5020"/>
        </w:tabs>
        <w:autoSpaceDE w:val="0"/>
        <w:autoSpaceDN w:val="0"/>
        <w:adjustRightInd w:val="0"/>
        <w:spacing w:before="21"/>
        <w:jc w:val="center"/>
        <w:rPr>
          <w:sz w:val="24"/>
          <w:szCs w:val="24"/>
          <w:highlight w:val="none"/>
          <w:lang w:eastAsia="zh-CN"/>
        </w:rPr>
      </w:pPr>
      <w:r>
        <w:rPr>
          <w:sz w:val="24"/>
          <w:szCs w:val="24"/>
          <w:highlight w:val="none"/>
          <w:lang w:eastAsia="zh-CN"/>
        </w:rPr>
        <w:t xml:space="preserve">                               年</w:t>
      </w:r>
      <w:r>
        <w:rPr>
          <w:sz w:val="24"/>
          <w:szCs w:val="24"/>
          <w:highlight w:val="none"/>
          <w:u w:val="single"/>
          <w:lang w:eastAsia="zh-CN"/>
        </w:rPr>
        <w:t xml:space="preserve">     </w:t>
      </w:r>
      <w:r>
        <w:rPr>
          <w:sz w:val="24"/>
          <w:szCs w:val="24"/>
          <w:highlight w:val="none"/>
          <w:lang w:eastAsia="zh-CN"/>
        </w:rPr>
        <w:t>月</w:t>
      </w:r>
      <w:r>
        <w:rPr>
          <w:sz w:val="24"/>
          <w:szCs w:val="24"/>
          <w:highlight w:val="none"/>
          <w:u w:val="single"/>
          <w:lang w:eastAsia="zh-CN"/>
        </w:rPr>
        <w:t xml:space="preserve">     </w:t>
      </w:r>
      <w:r>
        <w:rPr>
          <w:sz w:val="24"/>
          <w:szCs w:val="24"/>
          <w:highlight w:val="none"/>
          <w:lang w:eastAsia="zh-CN"/>
        </w:rPr>
        <w:t>日</w:t>
      </w:r>
    </w:p>
    <w:p>
      <w:pPr>
        <w:autoSpaceDE w:val="0"/>
        <w:autoSpaceDN w:val="0"/>
        <w:adjustRightInd w:val="0"/>
        <w:spacing w:before="28" w:line="360" w:lineRule="auto"/>
        <w:jc w:val="left"/>
        <w:rPr>
          <w:rFonts w:hint="eastAsia"/>
          <w:b/>
          <w:bCs w:val="0"/>
          <w:w w:val="99"/>
          <w:sz w:val="28"/>
          <w:szCs w:val="28"/>
          <w:highlight w:val="none"/>
          <w:lang w:val="en-US" w:eastAsia="zh-CN"/>
        </w:rPr>
      </w:pPr>
    </w:p>
    <w:p>
      <w:pPr>
        <w:autoSpaceDE w:val="0"/>
        <w:autoSpaceDN w:val="0"/>
        <w:adjustRightInd w:val="0"/>
        <w:spacing w:before="28" w:line="360" w:lineRule="auto"/>
        <w:jc w:val="left"/>
        <w:rPr>
          <w:rFonts w:hint="eastAsia"/>
          <w:b/>
          <w:bCs w:val="0"/>
          <w:w w:val="99"/>
          <w:sz w:val="28"/>
          <w:szCs w:val="28"/>
          <w:highlight w:val="none"/>
          <w:lang w:val="en-US" w:eastAsia="zh-CN"/>
        </w:rPr>
      </w:pPr>
    </w:p>
    <w:p>
      <w:pPr>
        <w:autoSpaceDE w:val="0"/>
        <w:autoSpaceDN w:val="0"/>
        <w:adjustRightInd w:val="0"/>
        <w:spacing w:before="28" w:line="360" w:lineRule="auto"/>
        <w:jc w:val="left"/>
        <w:rPr>
          <w:rFonts w:hint="eastAsia"/>
          <w:b/>
          <w:bCs w:val="0"/>
          <w:w w:val="99"/>
          <w:sz w:val="28"/>
          <w:szCs w:val="28"/>
          <w:highlight w:val="none"/>
          <w:lang w:val="en-US" w:eastAsia="zh-CN"/>
        </w:rPr>
      </w:pPr>
    </w:p>
    <w:p>
      <w:pPr>
        <w:autoSpaceDE w:val="0"/>
        <w:autoSpaceDN w:val="0"/>
        <w:adjustRightInd w:val="0"/>
        <w:spacing w:before="28" w:line="360" w:lineRule="auto"/>
        <w:jc w:val="left"/>
        <w:rPr>
          <w:rFonts w:hint="eastAsia"/>
          <w:b/>
          <w:bCs w:val="0"/>
          <w:w w:val="99"/>
          <w:sz w:val="28"/>
          <w:szCs w:val="28"/>
          <w:highlight w:val="none"/>
          <w:lang w:val="en-US" w:eastAsia="zh-CN"/>
        </w:rPr>
      </w:pPr>
      <w:r>
        <w:rPr>
          <w:rFonts w:hint="eastAsia"/>
          <w:b/>
          <w:bCs w:val="0"/>
          <w:w w:val="99"/>
          <w:sz w:val="28"/>
          <w:szCs w:val="28"/>
          <w:highlight w:val="none"/>
          <w:lang w:val="en-US" w:eastAsia="zh-CN"/>
        </w:rPr>
        <w:t>附件二：问题澄清通知</w:t>
      </w:r>
    </w:p>
    <w:p>
      <w:pPr>
        <w:widowControl w:val="0"/>
        <w:autoSpaceDE w:val="0"/>
        <w:autoSpaceDN w:val="0"/>
        <w:adjustRightInd w:val="0"/>
        <w:spacing w:after="0" w:line="360" w:lineRule="auto"/>
        <w:ind w:right="3873"/>
        <w:jc w:val="right"/>
        <w:rPr>
          <w:b/>
          <w:sz w:val="30"/>
          <w:szCs w:val="30"/>
          <w:highlight w:val="none"/>
          <w:lang w:eastAsia="zh-CN"/>
        </w:rPr>
      </w:pPr>
      <w:r>
        <w:rPr>
          <w:b/>
          <w:spacing w:val="1"/>
          <w:sz w:val="30"/>
          <w:szCs w:val="30"/>
          <w:highlight w:val="none"/>
          <w:lang w:eastAsia="zh-CN"/>
        </w:rPr>
        <w:t>问题</w:t>
      </w:r>
      <w:r>
        <w:rPr>
          <w:b/>
          <w:sz w:val="30"/>
          <w:szCs w:val="30"/>
          <w:highlight w:val="none"/>
          <w:lang w:eastAsia="zh-CN"/>
        </w:rPr>
        <w:t>澄</w:t>
      </w:r>
      <w:r>
        <w:rPr>
          <w:b/>
          <w:spacing w:val="1"/>
          <w:sz w:val="30"/>
          <w:szCs w:val="30"/>
          <w:highlight w:val="none"/>
          <w:lang w:eastAsia="zh-CN"/>
        </w:rPr>
        <w:t>清通</w:t>
      </w:r>
      <w:r>
        <w:rPr>
          <w:b/>
          <w:sz w:val="30"/>
          <w:szCs w:val="30"/>
          <w:highlight w:val="none"/>
          <w:lang w:eastAsia="zh-CN"/>
        </w:rPr>
        <w:t>知</w:t>
      </w:r>
    </w:p>
    <w:p>
      <w:pPr>
        <w:widowControl w:val="0"/>
        <w:autoSpaceDE w:val="0"/>
        <w:autoSpaceDN w:val="0"/>
        <w:adjustRightInd w:val="0"/>
        <w:spacing w:after="0" w:line="360" w:lineRule="auto"/>
        <w:ind w:right="829"/>
        <w:rPr>
          <w:sz w:val="24"/>
          <w:szCs w:val="24"/>
          <w:highlight w:val="none"/>
          <w:lang w:eastAsia="zh-CN"/>
        </w:rPr>
      </w:pPr>
      <w:r>
        <w:rPr>
          <w:spacing w:val="1"/>
          <w:position w:val="-4"/>
          <w:sz w:val="24"/>
          <w:szCs w:val="24"/>
          <w:highlight w:val="none"/>
          <w:lang w:eastAsia="zh-CN"/>
        </w:rPr>
        <w:t>编号：</w:t>
      </w:r>
    </w:p>
    <w:p>
      <w:pPr>
        <w:widowControl w:val="0"/>
        <w:tabs>
          <w:tab w:val="left" w:pos="1780"/>
        </w:tabs>
        <w:autoSpaceDE w:val="0"/>
        <w:autoSpaceDN w:val="0"/>
        <w:adjustRightInd w:val="0"/>
        <w:spacing w:after="0" w:line="360" w:lineRule="auto"/>
        <w:ind w:left="100"/>
        <w:rPr>
          <w:sz w:val="24"/>
          <w:szCs w:val="24"/>
          <w:highlight w:val="none"/>
          <w:lang w:eastAsia="zh-CN"/>
        </w:rPr>
      </w:pP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（投标人名称</w:t>
      </w:r>
      <w:r>
        <w:rPr>
          <w:spacing w:val="-120"/>
          <w:position w:val="-3"/>
          <w:sz w:val="24"/>
          <w:szCs w:val="24"/>
          <w:highlight w:val="none"/>
          <w:lang w:eastAsia="zh-CN"/>
        </w:rPr>
        <w:t>）</w:t>
      </w:r>
      <w:r>
        <w:rPr>
          <w:position w:val="-3"/>
          <w:sz w:val="24"/>
          <w:szCs w:val="24"/>
          <w:highlight w:val="none"/>
          <w:lang w:eastAsia="zh-CN"/>
        </w:rPr>
        <w:t>：</w:t>
      </w:r>
    </w:p>
    <w:p>
      <w:pPr>
        <w:widowControl w:val="0"/>
        <w:tabs>
          <w:tab w:val="left" w:pos="2260"/>
        </w:tabs>
        <w:autoSpaceDE w:val="0"/>
        <w:autoSpaceDN w:val="0"/>
        <w:adjustRightInd w:val="0"/>
        <w:spacing w:after="0" w:line="360" w:lineRule="auto"/>
        <w:ind w:left="94" w:leftChars="45" w:right="56" w:firstLine="480" w:firstLineChars="200"/>
        <w:jc w:val="both"/>
        <w:rPr>
          <w:sz w:val="24"/>
          <w:szCs w:val="24"/>
          <w:highlight w:val="none"/>
          <w:lang w:eastAsia="zh-CN"/>
        </w:rPr>
      </w:pPr>
      <w:r>
        <w:rPr>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（项目名称</w:t>
      </w:r>
      <w:r>
        <w:rPr>
          <w:spacing w:val="-40"/>
          <w:sz w:val="24"/>
          <w:szCs w:val="24"/>
          <w:highlight w:val="none"/>
          <w:lang w:eastAsia="zh-CN"/>
        </w:rPr>
        <w:t>）</w:t>
      </w:r>
      <w:r>
        <w:rPr>
          <w:sz w:val="24"/>
          <w:szCs w:val="24"/>
          <w:highlight w:val="none"/>
          <w:lang w:eastAsia="zh-CN"/>
        </w:rPr>
        <w:t>招标的评标委员会</w:t>
      </w:r>
      <w:r>
        <w:rPr>
          <w:spacing w:val="-40"/>
          <w:sz w:val="24"/>
          <w:szCs w:val="24"/>
          <w:highlight w:val="none"/>
          <w:lang w:eastAsia="zh-CN"/>
        </w:rPr>
        <w:t>，</w:t>
      </w:r>
      <w:r>
        <w:rPr>
          <w:sz w:val="24"/>
          <w:szCs w:val="24"/>
          <w:highlight w:val="none"/>
          <w:lang w:eastAsia="zh-CN"/>
        </w:rPr>
        <w:t>对你方的投标文件进行了仔细的审查，现需你方对下列问题以书面形式予以澄清：</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1.</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2</w:t>
      </w:r>
      <w:r>
        <w:rPr>
          <w:w w:val="200"/>
          <w:sz w:val="24"/>
          <w:szCs w:val="24"/>
          <w:highlight w:val="none"/>
          <w:lang w:eastAsia="zh-CN"/>
        </w:rPr>
        <w:t>.</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tabs>
          <w:tab w:val="left" w:pos="940"/>
          <w:tab w:val="left" w:pos="1780"/>
          <w:tab w:val="left" w:pos="3420"/>
          <w:tab w:val="left" w:pos="4425"/>
          <w:tab w:val="left" w:pos="5380"/>
          <w:tab w:val="left" w:pos="6220"/>
          <w:tab w:val="left" w:pos="7300"/>
          <w:tab w:val="left" w:pos="8420"/>
          <w:tab w:val="left" w:pos="9140"/>
          <w:tab w:val="left" w:pos="9500"/>
        </w:tabs>
        <w:autoSpaceDE w:val="0"/>
        <w:autoSpaceDN w:val="0"/>
        <w:adjustRightInd w:val="0"/>
        <w:spacing w:after="0" w:line="360" w:lineRule="auto"/>
        <w:ind w:left="100" w:right="57" w:firstLine="480"/>
        <w:jc w:val="both"/>
        <w:rPr>
          <w:sz w:val="24"/>
          <w:szCs w:val="24"/>
          <w:highlight w:val="none"/>
          <w:lang w:eastAsia="zh-CN"/>
        </w:rPr>
      </w:pPr>
      <w:r>
        <w:rPr>
          <w:sz w:val="24"/>
          <w:szCs w:val="24"/>
          <w:highlight w:val="none"/>
          <w:lang w:eastAsia="zh-CN"/>
        </w:rPr>
        <w:t>请将上述问题的澄清于</w:t>
      </w:r>
      <w:r>
        <w:rPr>
          <w:spacing w:val="-11"/>
          <w:sz w:val="24"/>
          <w:szCs w:val="24"/>
          <w:highlight w:val="none"/>
          <w:u w:val="single"/>
          <w:lang w:eastAsia="zh-CN"/>
        </w:rPr>
        <w:t xml:space="preserve">    </w:t>
      </w:r>
      <w:r>
        <w:rPr>
          <w:sz w:val="24"/>
          <w:szCs w:val="24"/>
          <w:highlight w:val="none"/>
          <w:lang w:eastAsia="zh-CN"/>
        </w:rPr>
        <w:t>年</w:t>
      </w:r>
      <w:r>
        <w:rPr>
          <w:sz w:val="24"/>
          <w:szCs w:val="24"/>
          <w:highlight w:val="none"/>
          <w:u w:val="single"/>
          <w:lang w:eastAsia="zh-CN"/>
        </w:rPr>
        <w:t xml:space="preserve">   </w:t>
      </w:r>
      <w:r>
        <w:rPr>
          <w:sz w:val="24"/>
          <w:szCs w:val="24"/>
          <w:highlight w:val="none"/>
          <w:lang w:eastAsia="zh-CN"/>
        </w:rPr>
        <w:t>月</w:t>
      </w:r>
      <w:r>
        <w:rPr>
          <w:sz w:val="24"/>
          <w:szCs w:val="24"/>
          <w:highlight w:val="none"/>
          <w:u w:val="single"/>
          <w:lang w:eastAsia="zh-CN"/>
        </w:rPr>
        <w:t xml:space="preserve">   </w:t>
      </w:r>
      <w:r>
        <w:rPr>
          <w:sz w:val="24"/>
          <w:szCs w:val="24"/>
          <w:highlight w:val="none"/>
          <w:lang w:eastAsia="zh-CN"/>
        </w:rPr>
        <w:t>日</w:t>
      </w:r>
      <w:r>
        <w:rPr>
          <w:sz w:val="24"/>
          <w:szCs w:val="24"/>
          <w:highlight w:val="none"/>
          <w:u w:val="single"/>
          <w:lang w:eastAsia="zh-CN"/>
        </w:rPr>
        <w:t xml:space="preserve">   </w:t>
      </w:r>
      <w:r>
        <w:rPr>
          <w:sz w:val="24"/>
          <w:szCs w:val="24"/>
          <w:highlight w:val="none"/>
          <w:lang w:eastAsia="zh-CN"/>
        </w:rPr>
        <w:t>时前递交至</w:t>
      </w:r>
      <w:r>
        <w:rPr>
          <w:sz w:val="24"/>
          <w:szCs w:val="24"/>
          <w:highlight w:val="none"/>
          <w:u w:val="single"/>
          <w:lang w:eastAsia="zh-CN"/>
        </w:rPr>
        <w:t xml:space="preserve">          </w:t>
      </w:r>
      <w:r>
        <w:rPr>
          <w:sz w:val="24"/>
          <w:szCs w:val="24"/>
          <w:highlight w:val="none"/>
          <w:lang w:eastAsia="zh-CN"/>
        </w:rPr>
        <w:t>（详细地址</w:t>
      </w:r>
      <w:r>
        <w:rPr>
          <w:spacing w:val="-80"/>
          <w:sz w:val="24"/>
          <w:szCs w:val="24"/>
          <w:highlight w:val="none"/>
          <w:lang w:eastAsia="zh-CN"/>
        </w:rPr>
        <w:t>）</w:t>
      </w:r>
      <w:r>
        <w:rPr>
          <w:sz w:val="24"/>
          <w:szCs w:val="24"/>
          <w:highlight w:val="none"/>
          <w:lang w:eastAsia="zh-CN"/>
        </w:rPr>
        <w:t>或传真至</w:t>
      </w:r>
      <w:r>
        <w:rPr>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（传真号码</w:t>
      </w:r>
      <w:r>
        <w:rPr>
          <w:spacing w:val="-120"/>
          <w:sz w:val="24"/>
          <w:szCs w:val="24"/>
          <w:highlight w:val="none"/>
          <w:lang w:eastAsia="zh-CN"/>
        </w:rPr>
        <w:t>）</w:t>
      </w:r>
      <w:r>
        <w:rPr>
          <w:spacing w:val="-80"/>
          <w:sz w:val="24"/>
          <w:szCs w:val="24"/>
          <w:highlight w:val="none"/>
          <w:lang w:eastAsia="zh-CN"/>
        </w:rPr>
        <w:t>。</w:t>
      </w:r>
      <w:r>
        <w:rPr>
          <w:sz w:val="24"/>
          <w:szCs w:val="24"/>
          <w:highlight w:val="none"/>
          <w:lang w:eastAsia="zh-CN"/>
        </w:rPr>
        <w:t>采用传真方式的</w:t>
      </w:r>
      <w:r>
        <w:rPr>
          <w:spacing w:val="-80"/>
          <w:sz w:val="24"/>
          <w:szCs w:val="24"/>
          <w:highlight w:val="none"/>
          <w:lang w:eastAsia="zh-CN"/>
        </w:rPr>
        <w:t>，</w:t>
      </w:r>
      <w:r>
        <w:rPr>
          <w:sz w:val="24"/>
          <w:szCs w:val="24"/>
          <w:highlight w:val="none"/>
          <w:lang w:eastAsia="zh-CN"/>
        </w:rPr>
        <w:t>应在</w:t>
      </w:r>
      <w:r>
        <w:rPr>
          <w:sz w:val="24"/>
          <w:szCs w:val="24"/>
          <w:highlight w:val="none"/>
          <w:u w:val="single"/>
          <w:lang w:eastAsia="zh-CN"/>
        </w:rPr>
        <w:t xml:space="preserve">    </w:t>
      </w:r>
      <w:r>
        <w:rPr>
          <w:sz w:val="24"/>
          <w:szCs w:val="24"/>
          <w:highlight w:val="none"/>
          <w:lang w:eastAsia="zh-CN"/>
        </w:rPr>
        <w:t>年</w:t>
      </w:r>
      <w:r>
        <w:rPr>
          <w:sz w:val="24"/>
          <w:szCs w:val="24"/>
          <w:highlight w:val="none"/>
          <w:u w:val="single"/>
          <w:lang w:eastAsia="zh-CN"/>
        </w:rPr>
        <w:t xml:space="preserve">   </w:t>
      </w:r>
      <w:r>
        <w:rPr>
          <w:sz w:val="24"/>
          <w:szCs w:val="24"/>
          <w:highlight w:val="none"/>
          <w:lang w:eastAsia="zh-CN"/>
        </w:rPr>
        <w:t>月</w:t>
      </w:r>
      <w:r>
        <w:rPr>
          <w:sz w:val="24"/>
          <w:szCs w:val="24"/>
          <w:highlight w:val="none"/>
          <w:u w:val="single"/>
          <w:lang w:eastAsia="zh-CN"/>
        </w:rPr>
        <w:t xml:space="preserve">   </w:t>
      </w:r>
      <w:r>
        <w:rPr>
          <w:sz w:val="24"/>
          <w:szCs w:val="24"/>
          <w:highlight w:val="none"/>
          <w:lang w:eastAsia="zh-CN"/>
        </w:rPr>
        <w:t>日</w:t>
      </w:r>
      <w:r>
        <w:rPr>
          <w:sz w:val="24"/>
          <w:szCs w:val="24"/>
          <w:highlight w:val="none"/>
          <w:u w:val="single"/>
          <w:lang w:eastAsia="zh-CN"/>
        </w:rPr>
        <w:t xml:space="preserve">   </w:t>
      </w:r>
      <w:r>
        <w:rPr>
          <w:sz w:val="24"/>
          <w:szCs w:val="24"/>
          <w:highlight w:val="none"/>
          <w:lang w:eastAsia="zh-CN"/>
        </w:rPr>
        <w:t>时前将原件递交</w:t>
      </w:r>
      <w:r>
        <w:rPr>
          <w:sz w:val="24"/>
          <w:szCs w:val="24"/>
          <w:highlight w:val="none"/>
          <w:u w:val="single"/>
          <w:lang w:eastAsia="zh-CN"/>
        </w:rPr>
        <w:tab/>
      </w:r>
      <w:r>
        <w:rPr>
          <w:sz w:val="24"/>
          <w:szCs w:val="24"/>
          <w:highlight w:val="none"/>
          <w:u w:val="single"/>
          <w:lang w:eastAsia="zh-CN"/>
        </w:rPr>
        <w:tab/>
      </w:r>
      <w:r>
        <w:rPr>
          <w:sz w:val="24"/>
          <w:szCs w:val="24"/>
          <w:highlight w:val="none"/>
          <w:lang w:eastAsia="zh-CN"/>
        </w:rPr>
        <w:t>（详细地址</w:t>
      </w:r>
      <w:r>
        <w:rPr>
          <w:spacing w:val="-120"/>
          <w:sz w:val="24"/>
          <w:szCs w:val="24"/>
          <w:highlight w:val="none"/>
          <w:lang w:eastAsia="zh-CN"/>
        </w:rPr>
        <w:t>）</w:t>
      </w:r>
      <w:r>
        <w:rPr>
          <w:sz w:val="24"/>
          <w:szCs w:val="24"/>
          <w:highlight w:val="none"/>
          <w:lang w:eastAsia="zh-CN"/>
        </w:rPr>
        <w:t>。</w:t>
      </w:r>
    </w:p>
    <w:p>
      <w:pPr>
        <w:widowControl w:val="0"/>
        <w:autoSpaceDE w:val="0"/>
        <w:autoSpaceDN w:val="0"/>
        <w:adjustRightInd w:val="0"/>
        <w:spacing w:after="0" w:line="360" w:lineRule="auto"/>
        <w:rPr>
          <w:sz w:val="24"/>
          <w:szCs w:val="24"/>
          <w:highlight w:val="none"/>
          <w:lang w:eastAsia="zh-CN"/>
        </w:rPr>
      </w:pPr>
    </w:p>
    <w:p>
      <w:pPr>
        <w:widowControl w:val="0"/>
        <w:tabs>
          <w:tab w:val="left" w:pos="4695"/>
        </w:tabs>
        <w:autoSpaceDE w:val="0"/>
        <w:autoSpaceDN w:val="0"/>
        <w:adjustRightInd w:val="0"/>
        <w:spacing w:after="0" w:line="360" w:lineRule="auto"/>
        <w:ind w:left="3260"/>
        <w:rPr>
          <w:sz w:val="24"/>
          <w:szCs w:val="24"/>
          <w:highlight w:val="none"/>
          <w:lang w:eastAsia="zh-CN"/>
        </w:rPr>
      </w:pPr>
      <w:r>
        <w:rPr>
          <w:position w:val="-3"/>
          <w:sz w:val="24"/>
          <w:szCs w:val="24"/>
          <w:highlight w:val="none"/>
          <w:u w:val="single"/>
          <w:lang w:eastAsia="zh-CN"/>
        </w:rPr>
        <w:tab/>
      </w:r>
      <w:r>
        <w:rPr>
          <w:position w:val="-3"/>
          <w:sz w:val="24"/>
          <w:szCs w:val="24"/>
          <w:highlight w:val="none"/>
          <w:lang w:eastAsia="zh-CN"/>
        </w:rPr>
        <w:t>（项目名称）标段招标评标委员会</w:t>
      </w:r>
    </w:p>
    <w:p>
      <w:pPr>
        <w:widowControl w:val="0"/>
        <w:autoSpaceDE w:val="0"/>
        <w:autoSpaceDN w:val="0"/>
        <w:adjustRightInd w:val="0"/>
        <w:spacing w:after="0" w:line="360" w:lineRule="auto"/>
        <w:rPr>
          <w:sz w:val="24"/>
          <w:szCs w:val="24"/>
          <w:highlight w:val="none"/>
          <w:lang w:eastAsia="zh-CN"/>
        </w:rPr>
      </w:pPr>
    </w:p>
    <w:p>
      <w:pPr>
        <w:widowControl w:val="0"/>
        <w:tabs>
          <w:tab w:val="left" w:pos="7815"/>
        </w:tabs>
        <w:autoSpaceDE w:val="0"/>
        <w:autoSpaceDN w:val="0"/>
        <w:adjustRightInd w:val="0"/>
        <w:spacing w:after="0" w:line="360" w:lineRule="auto"/>
        <w:ind w:firstLine="3240" w:firstLineChars="1350"/>
        <w:rPr>
          <w:position w:val="-3"/>
          <w:sz w:val="24"/>
          <w:szCs w:val="24"/>
          <w:highlight w:val="none"/>
          <w:lang w:eastAsia="zh-CN"/>
        </w:rPr>
      </w:pPr>
      <w:r>
        <w:rPr>
          <w:position w:val="-3"/>
          <w:sz w:val="24"/>
          <w:szCs w:val="24"/>
          <w:highlight w:val="none"/>
          <w:lang w:eastAsia="zh-CN"/>
        </w:rPr>
        <w:t>招标人：</w:t>
      </w:r>
      <w:r>
        <w:rPr>
          <w:spacing w:val="-11"/>
          <w:position w:val="-3"/>
          <w:sz w:val="24"/>
          <w:szCs w:val="24"/>
          <w:highlight w:val="none"/>
          <w:u w:val="single"/>
          <w:lang w:eastAsia="zh-CN"/>
        </w:rPr>
        <w:t xml:space="preserve"> </w:t>
      </w:r>
      <w:r>
        <w:rPr>
          <w:rFonts w:hint="eastAsia"/>
          <w:spacing w:val="-11"/>
          <w:position w:val="-3"/>
          <w:sz w:val="24"/>
          <w:szCs w:val="24"/>
          <w:highlight w:val="none"/>
          <w:u w:val="single"/>
          <w:lang w:val="en-US" w:eastAsia="zh-CN"/>
        </w:rPr>
        <w:t xml:space="preserve">                           </w:t>
      </w:r>
      <w:r>
        <w:rPr>
          <w:position w:val="-3"/>
          <w:sz w:val="24"/>
          <w:szCs w:val="24"/>
          <w:highlight w:val="none"/>
          <w:lang w:eastAsia="zh-CN"/>
        </w:rPr>
        <w:t>（盖单位章）</w:t>
      </w:r>
    </w:p>
    <w:p>
      <w:pPr>
        <w:widowControl w:val="0"/>
        <w:tabs>
          <w:tab w:val="left" w:pos="7815"/>
        </w:tabs>
        <w:autoSpaceDE w:val="0"/>
        <w:autoSpaceDN w:val="0"/>
        <w:adjustRightInd w:val="0"/>
        <w:spacing w:after="0" w:line="360" w:lineRule="auto"/>
        <w:ind w:firstLine="3240" w:firstLineChars="1350"/>
        <w:rPr>
          <w:sz w:val="24"/>
          <w:szCs w:val="24"/>
          <w:highlight w:val="none"/>
          <w:lang w:eastAsia="zh-CN"/>
        </w:rPr>
      </w:pPr>
    </w:p>
    <w:p>
      <w:pPr>
        <w:spacing w:line="360" w:lineRule="auto"/>
        <w:rPr>
          <w:position w:val="-3"/>
          <w:sz w:val="24"/>
          <w:szCs w:val="24"/>
          <w:highlight w:val="none"/>
          <w:lang w:eastAsia="zh-CN"/>
        </w:rPr>
      </w:pPr>
      <w:r>
        <w:rPr>
          <w:position w:val="-3"/>
          <w:sz w:val="24"/>
          <w:szCs w:val="24"/>
          <w:highlight w:val="none"/>
          <w:u w:val="single"/>
          <w:lang w:eastAsia="zh-CN"/>
        </w:rPr>
        <w:tab/>
      </w:r>
      <w:r>
        <w:rPr>
          <w:position w:val="-3"/>
          <w:sz w:val="24"/>
          <w:szCs w:val="24"/>
          <w:highlight w:val="none"/>
          <w:lang w:eastAsia="zh-CN"/>
        </w:rPr>
        <w:t>年</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月</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日</w:t>
      </w: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spacing w:line="360" w:lineRule="auto"/>
        <w:rPr>
          <w:position w:val="-3"/>
          <w:sz w:val="24"/>
          <w:szCs w:val="24"/>
          <w:highlight w:val="none"/>
          <w:lang w:eastAsia="zh-CN"/>
        </w:rPr>
      </w:pPr>
    </w:p>
    <w:p>
      <w:pPr>
        <w:widowControl w:val="0"/>
        <w:autoSpaceDE w:val="0"/>
        <w:autoSpaceDN w:val="0"/>
        <w:adjustRightInd w:val="0"/>
        <w:spacing w:after="0" w:line="360" w:lineRule="auto"/>
        <w:ind w:right="120"/>
        <w:outlineLvl w:val="1"/>
        <w:rPr>
          <w:position w:val="-3"/>
          <w:sz w:val="24"/>
          <w:szCs w:val="24"/>
          <w:highlight w:val="none"/>
          <w:lang w:eastAsia="zh-CN"/>
        </w:rPr>
      </w:pPr>
      <w:bookmarkStart w:id="14" w:name="_Toc21862"/>
      <w:bookmarkStart w:id="15" w:name="_Toc9321"/>
      <w:bookmarkStart w:id="16" w:name="_Toc384277112"/>
      <w:bookmarkStart w:id="17" w:name="_Toc21608"/>
      <w:r>
        <w:rPr>
          <w:b/>
          <w:spacing w:val="1"/>
          <w:position w:val="-3"/>
          <w:sz w:val="24"/>
          <w:szCs w:val="24"/>
          <w:highlight w:val="none"/>
          <w:lang w:eastAsia="zh-CN"/>
        </w:rPr>
        <w:t>附表</w:t>
      </w:r>
      <w:r>
        <w:rPr>
          <w:rFonts w:hint="eastAsia"/>
          <w:b/>
          <w:spacing w:val="1"/>
          <w:position w:val="-3"/>
          <w:sz w:val="24"/>
          <w:szCs w:val="24"/>
          <w:highlight w:val="none"/>
          <w:lang w:val="en-US" w:eastAsia="zh-CN"/>
        </w:rPr>
        <w:t>三</w:t>
      </w:r>
      <w:r>
        <w:rPr>
          <w:b/>
          <w:spacing w:val="1"/>
          <w:position w:val="-3"/>
          <w:sz w:val="24"/>
          <w:szCs w:val="24"/>
          <w:highlight w:val="none"/>
          <w:lang w:eastAsia="zh-CN"/>
        </w:rPr>
        <w:t>：问题的澄清</w:t>
      </w:r>
      <w:bookmarkEnd w:id="14"/>
      <w:bookmarkEnd w:id="15"/>
      <w:bookmarkEnd w:id="16"/>
      <w:bookmarkEnd w:id="17"/>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ind w:left="3914" w:right="3933"/>
        <w:jc w:val="center"/>
        <w:rPr>
          <w:b/>
          <w:sz w:val="30"/>
          <w:szCs w:val="30"/>
          <w:highlight w:val="none"/>
          <w:lang w:eastAsia="zh-CN"/>
        </w:rPr>
      </w:pPr>
      <w:r>
        <w:rPr>
          <w:b/>
          <w:spacing w:val="1"/>
          <w:sz w:val="30"/>
          <w:szCs w:val="30"/>
          <w:highlight w:val="none"/>
          <w:lang w:eastAsia="zh-CN"/>
        </w:rPr>
        <w:t>问题</w:t>
      </w:r>
      <w:r>
        <w:rPr>
          <w:b/>
          <w:sz w:val="30"/>
          <w:szCs w:val="30"/>
          <w:highlight w:val="none"/>
          <w:lang w:eastAsia="zh-CN"/>
        </w:rPr>
        <w:t>的</w:t>
      </w:r>
      <w:r>
        <w:rPr>
          <w:b/>
          <w:spacing w:val="1"/>
          <w:sz w:val="30"/>
          <w:szCs w:val="30"/>
          <w:highlight w:val="none"/>
          <w:lang w:eastAsia="zh-CN"/>
        </w:rPr>
        <w:t>澄</w:t>
      </w:r>
      <w:r>
        <w:rPr>
          <w:b/>
          <w:sz w:val="30"/>
          <w:szCs w:val="30"/>
          <w:highlight w:val="none"/>
          <w:lang w:eastAsia="zh-CN"/>
        </w:rPr>
        <w:t>清</w:t>
      </w:r>
    </w:p>
    <w:p>
      <w:pPr>
        <w:widowControl w:val="0"/>
        <w:autoSpaceDE w:val="0"/>
        <w:autoSpaceDN w:val="0"/>
        <w:adjustRightInd w:val="0"/>
        <w:spacing w:after="0" w:line="360" w:lineRule="auto"/>
        <w:rPr>
          <w:sz w:val="24"/>
          <w:szCs w:val="24"/>
          <w:highlight w:val="none"/>
          <w:lang w:eastAsia="zh-CN"/>
        </w:rPr>
      </w:pPr>
    </w:p>
    <w:p>
      <w:pPr>
        <w:widowControl w:val="0"/>
        <w:tabs>
          <w:tab w:val="left" w:pos="8931"/>
        </w:tabs>
        <w:autoSpaceDE w:val="0"/>
        <w:autoSpaceDN w:val="0"/>
        <w:adjustRightInd w:val="0"/>
        <w:spacing w:after="0" w:line="360" w:lineRule="auto"/>
        <w:ind w:left="4960" w:right="1538"/>
        <w:jc w:val="center"/>
        <w:rPr>
          <w:sz w:val="24"/>
          <w:szCs w:val="24"/>
          <w:highlight w:val="none"/>
          <w:lang w:eastAsia="zh-CN"/>
        </w:rPr>
      </w:pPr>
      <w:r>
        <w:rPr>
          <w:sz w:val="24"/>
          <w:szCs w:val="24"/>
          <w:highlight w:val="none"/>
          <w:lang w:eastAsia="zh-CN"/>
        </w:rPr>
        <w:t xml:space="preserve">                 编号：</w:t>
      </w:r>
    </w:p>
    <w:p>
      <w:pPr>
        <w:widowControl w:val="0"/>
        <w:autoSpaceDE w:val="0"/>
        <w:autoSpaceDN w:val="0"/>
        <w:adjustRightInd w:val="0"/>
        <w:spacing w:after="0" w:line="360" w:lineRule="auto"/>
        <w:rPr>
          <w:sz w:val="24"/>
          <w:szCs w:val="24"/>
          <w:highlight w:val="none"/>
          <w:lang w:eastAsia="zh-CN"/>
        </w:rPr>
      </w:pPr>
    </w:p>
    <w:p>
      <w:pPr>
        <w:widowControl w:val="0"/>
        <w:tabs>
          <w:tab w:val="left" w:pos="2260"/>
        </w:tabs>
        <w:autoSpaceDE w:val="0"/>
        <w:autoSpaceDN w:val="0"/>
        <w:adjustRightInd w:val="0"/>
        <w:spacing w:after="0" w:line="360" w:lineRule="auto"/>
        <w:ind w:left="581"/>
        <w:rPr>
          <w:sz w:val="24"/>
          <w:szCs w:val="24"/>
          <w:highlight w:val="none"/>
          <w:lang w:eastAsia="zh-CN"/>
        </w:rPr>
      </w:pPr>
      <w:r>
        <w:rPr>
          <w:position w:val="-4"/>
          <w:sz w:val="24"/>
          <w:szCs w:val="24"/>
          <w:highlight w:val="none"/>
          <w:u w:val="single"/>
          <w:lang w:eastAsia="zh-CN"/>
        </w:rPr>
        <w:t xml:space="preserve"> </w:t>
      </w:r>
      <w:r>
        <w:rPr>
          <w:position w:val="-4"/>
          <w:sz w:val="24"/>
          <w:szCs w:val="24"/>
          <w:highlight w:val="none"/>
          <w:u w:val="single"/>
          <w:lang w:eastAsia="zh-CN"/>
        </w:rPr>
        <w:tab/>
      </w:r>
      <w:r>
        <w:rPr>
          <w:position w:val="-4"/>
          <w:sz w:val="24"/>
          <w:szCs w:val="24"/>
          <w:highlight w:val="none"/>
          <w:lang w:eastAsia="zh-CN"/>
        </w:rPr>
        <w:t>（项目名称）招标评标委员会：</w:t>
      </w:r>
    </w:p>
    <w:p>
      <w:pPr>
        <w:widowControl w:val="0"/>
        <w:tabs>
          <w:tab w:val="left" w:pos="4180"/>
        </w:tabs>
        <w:autoSpaceDE w:val="0"/>
        <w:autoSpaceDN w:val="0"/>
        <w:adjustRightInd w:val="0"/>
        <w:spacing w:after="0" w:line="360" w:lineRule="auto"/>
        <w:ind w:left="581"/>
        <w:rPr>
          <w:sz w:val="24"/>
          <w:szCs w:val="24"/>
          <w:highlight w:val="none"/>
          <w:lang w:eastAsia="zh-CN"/>
        </w:rPr>
      </w:pPr>
      <w:r>
        <w:rPr>
          <w:sz w:val="24"/>
          <w:szCs w:val="24"/>
          <w:highlight w:val="none"/>
          <w:lang w:eastAsia="zh-CN"/>
        </w:rPr>
        <w:t>问题澄清通知（编号：</w:t>
      </w:r>
      <w:r>
        <w:rPr>
          <w:spacing w:val="-11"/>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）已收悉，现澄清如下：</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1.</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2</w:t>
      </w:r>
      <w:r>
        <w:rPr>
          <w:w w:val="200"/>
          <w:sz w:val="24"/>
          <w:szCs w:val="24"/>
          <w:highlight w:val="none"/>
          <w:lang w:eastAsia="zh-CN"/>
        </w:rPr>
        <w:t>.</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tabs>
          <w:tab w:val="left" w:pos="7860"/>
        </w:tabs>
        <w:autoSpaceDE w:val="0"/>
        <w:autoSpaceDN w:val="0"/>
        <w:adjustRightInd w:val="0"/>
        <w:spacing w:after="0" w:line="360" w:lineRule="auto"/>
        <w:ind w:firstLine="3720" w:firstLineChars="1550"/>
        <w:rPr>
          <w:sz w:val="24"/>
          <w:szCs w:val="24"/>
          <w:highlight w:val="none"/>
          <w:lang w:eastAsia="zh-CN"/>
        </w:rPr>
      </w:pPr>
      <w:r>
        <w:rPr>
          <w:position w:val="-4"/>
          <w:sz w:val="24"/>
          <w:szCs w:val="24"/>
          <w:highlight w:val="none"/>
          <w:lang w:eastAsia="zh-CN"/>
        </w:rPr>
        <w:t>投标人：</w:t>
      </w:r>
      <w:r>
        <w:rPr>
          <w:rFonts w:hint="eastAsia"/>
          <w:position w:val="-4"/>
          <w:sz w:val="24"/>
          <w:szCs w:val="24"/>
          <w:highlight w:val="none"/>
          <w:u w:val="single"/>
          <w:lang w:val="en-US" w:eastAsia="zh-CN"/>
        </w:rPr>
        <w:t xml:space="preserve">                     </w:t>
      </w:r>
      <w:r>
        <w:rPr>
          <w:position w:val="-4"/>
          <w:sz w:val="24"/>
          <w:szCs w:val="24"/>
          <w:highlight w:val="none"/>
          <w:lang w:eastAsia="zh-CN"/>
        </w:rPr>
        <w:t>（盖单位章）</w:t>
      </w:r>
    </w:p>
    <w:p>
      <w:pPr>
        <w:widowControl w:val="0"/>
        <w:autoSpaceDE w:val="0"/>
        <w:autoSpaceDN w:val="0"/>
        <w:adjustRightInd w:val="0"/>
        <w:spacing w:after="0" w:line="360" w:lineRule="auto"/>
        <w:rPr>
          <w:sz w:val="24"/>
          <w:szCs w:val="24"/>
          <w:highlight w:val="none"/>
          <w:lang w:eastAsia="zh-CN"/>
        </w:rPr>
      </w:pPr>
    </w:p>
    <w:p>
      <w:pPr>
        <w:widowControl w:val="0"/>
        <w:tabs>
          <w:tab w:val="left" w:pos="8340"/>
        </w:tabs>
        <w:autoSpaceDE w:val="0"/>
        <w:autoSpaceDN w:val="0"/>
        <w:adjustRightInd w:val="0"/>
        <w:spacing w:after="0" w:line="360" w:lineRule="auto"/>
        <w:ind w:left="3782"/>
        <w:rPr>
          <w:sz w:val="24"/>
          <w:szCs w:val="24"/>
          <w:highlight w:val="none"/>
          <w:lang w:eastAsia="zh-CN"/>
        </w:rPr>
      </w:pPr>
      <w:r>
        <w:rPr>
          <w:position w:val="-3"/>
          <w:sz w:val="24"/>
          <w:szCs w:val="24"/>
          <w:highlight w:val="none"/>
          <w:lang w:eastAsia="zh-CN"/>
        </w:rPr>
        <w:t>法定代表人或其委托代理人：</w:t>
      </w:r>
      <w:r>
        <w:rPr>
          <w:spacing w:val="-11"/>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（签字）</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jc w:val="right"/>
        <w:rPr>
          <w:position w:val="-3"/>
          <w:sz w:val="24"/>
          <w:szCs w:val="24"/>
          <w:highlight w:val="none"/>
          <w:lang w:eastAsia="zh-CN"/>
        </w:rPr>
      </w:pPr>
      <w:r>
        <w:rPr>
          <w:position w:val="-3"/>
          <w:sz w:val="24"/>
          <w:szCs w:val="24"/>
          <w:highlight w:val="none"/>
          <w:u w:val="single"/>
          <w:lang w:eastAsia="zh-CN"/>
        </w:rPr>
        <w:tab/>
      </w:r>
      <w:r>
        <w:rPr>
          <w:position w:val="-3"/>
          <w:sz w:val="24"/>
          <w:szCs w:val="24"/>
          <w:highlight w:val="none"/>
          <w:lang w:eastAsia="zh-CN"/>
        </w:rPr>
        <w:t>年</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月</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日</w:t>
      </w:r>
    </w:p>
    <w:p>
      <w:pPr>
        <w:spacing w:line="360" w:lineRule="auto"/>
        <w:rPr>
          <w:rFonts w:hint="eastAsia"/>
          <w:position w:val="-3"/>
          <w:sz w:val="24"/>
          <w:szCs w:val="24"/>
          <w:highlight w:val="none"/>
          <w:lang w:val="en-US" w:eastAsia="zh-CN"/>
        </w:rPr>
      </w:pPr>
    </w:p>
    <w:p>
      <w:pPr>
        <w:spacing w:line="360" w:lineRule="auto"/>
        <w:rPr>
          <w:rFonts w:hint="eastAsia" w:ascii="Calibri" w:hAnsi="Calibri" w:eastAsia="宋体" w:cs="Times New Roman"/>
          <w:kern w:val="2"/>
          <w:sz w:val="24"/>
          <w:szCs w:val="24"/>
          <w:highlight w:val="none"/>
          <w:lang w:val="en-US" w:eastAsia="zh-CN" w:bidi="ar-SA"/>
        </w:rPr>
      </w:pPr>
    </w:p>
    <w:p>
      <w:pPr>
        <w:spacing w:line="360" w:lineRule="auto"/>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widowControl w:val="0"/>
        <w:autoSpaceDE w:val="0"/>
        <w:autoSpaceDN w:val="0"/>
        <w:adjustRightInd w:val="0"/>
        <w:spacing w:after="0" w:line="360" w:lineRule="auto"/>
        <w:outlineLvl w:val="1"/>
        <w:rPr>
          <w:sz w:val="24"/>
          <w:szCs w:val="24"/>
          <w:highlight w:val="none"/>
          <w:lang w:eastAsia="zh-CN"/>
        </w:rPr>
      </w:pPr>
      <w:bookmarkStart w:id="18" w:name="_Toc10633"/>
      <w:bookmarkStart w:id="19" w:name="_Toc384277113"/>
      <w:bookmarkStart w:id="20" w:name="_Toc24113"/>
      <w:bookmarkStart w:id="21" w:name="_Toc12081"/>
      <w:r>
        <w:rPr>
          <w:b/>
          <w:spacing w:val="1"/>
          <w:position w:val="-3"/>
          <w:sz w:val="24"/>
          <w:szCs w:val="24"/>
          <w:highlight w:val="none"/>
          <w:lang w:eastAsia="zh-CN"/>
        </w:rPr>
        <w:t>附表</w:t>
      </w:r>
      <w:r>
        <w:rPr>
          <w:rFonts w:hint="eastAsia"/>
          <w:b/>
          <w:spacing w:val="1"/>
          <w:position w:val="-3"/>
          <w:sz w:val="24"/>
          <w:szCs w:val="24"/>
          <w:highlight w:val="none"/>
          <w:lang w:val="en-US" w:eastAsia="zh-CN"/>
        </w:rPr>
        <w:t>四</w:t>
      </w:r>
      <w:r>
        <w:rPr>
          <w:b/>
          <w:spacing w:val="1"/>
          <w:position w:val="-3"/>
          <w:sz w:val="24"/>
          <w:szCs w:val="24"/>
          <w:highlight w:val="none"/>
          <w:lang w:eastAsia="zh-CN"/>
        </w:rPr>
        <w:t>：中标通知书</w:t>
      </w:r>
      <w:bookmarkEnd w:id="18"/>
      <w:bookmarkEnd w:id="19"/>
      <w:bookmarkEnd w:id="20"/>
      <w:bookmarkEnd w:id="21"/>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jc w:val="center"/>
        <w:rPr>
          <w:b/>
          <w:sz w:val="30"/>
          <w:szCs w:val="30"/>
          <w:highlight w:val="none"/>
          <w:lang w:eastAsia="zh-CN"/>
        </w:rPr>
      </w:pPr>
      <w:r>
        <w:rPr>
          <w:b/>
          <w:spacing w:val="1"/>
          <w:position w:val="-3"/>
          <w:sz w:val="30"/>
          <w:szCs w:val="30"/>
          <w:highlight w:val="none"/>
          <w:lang w:eastAsia="zh-CN"/>
        </w:rPr>
        <w:t>中标</w:t>
      </w:r>
      <w:r>
        <w:rPr>
          <w:b/>
          <w:position w:val="-3"/>
          <w:sz w:val="30"/>
          <w:szCs w:val="30"/>
          <w:highlight w:val="none"/>
          <w:lang w:eastAsia="zh-CN"/>
        </w:rPr>
        <w:t>通</w:t>
      </w:r>
      <w:r>
        <w:rPr>
          <w:b/>
          <w:spacing w:val="1"/>
          <w:position w:val="-3"/>
          <w:sz w:val="30"/>
          <w:szCs w:val="30"/>
          <w:highlight w:val="none"/>
          <w:lang w:eastAsia="zh-CN"/>
        </w:rPr>
        <w:t>知</w:t>
      </w:r>
      <w:r>
        <w:rPr>
          <w:b/>
          <w:position w:val="-3"/>
          <w:sz w:val="30"/>
          <w:szCs w:val="30"/>
          <w:highlight w:val="none"/>
          <w:lang w:eastAsia="zh-CN"/>
        </w:rPr>
        <w:t>书</w:t>
      </w:r>
    </w:p>
    <w:p>
      <w:pPr>
        <w:widowControl w:val="0"/>
        <w:autoSpaceDE w:val="0"/>
        <w:autoSpaceDN w:val="0"/>
        <w:adjustRightInd w:val="0"/>
        <w:spacing w:after="0" w:line="360" w:lineRule="auto"/>
        <w:rPr>
          <w:sz w:val="24"/>
          <w:szCs w:val="24"/>
          <w:highlight w:val="none"/>
          <w:lang w:eastAsia="zh-CN"/>
        </w:rPr>
      </w:pPr>
    </w:p>
    <w:p>
      <w:pPr>
        <w:widowControl w:val="0"/>
        <w:tabs>
          <w:tab w:val="left" w:pos="2260"/>
        </w:tabs>
        <w:autoSpaceDE w:val="0"/>
        <w:autoSpaceDN w:val="0"/>
        <w:adjustRightInd w:val="0"/>
        <w:spacing w:after="0" w:line="360" w:lineRule="auto"/>
        <w:rPr>
          <w:sz w:val="24"/>
          <w:szCs w:val="24"/>
          <w:highlight w:val="none"/>
          <w:lang w:eastAsia="zh-CN"/>
        </w:rPr>
      </w:pP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（中标人名称</w:t>
      </w:r>
      <w:r>
        <w:rPr>
          <w:spacing w:val="-120"/>
          <w:position w:val="-3"/>
          <w:sz w:val="24"/>
          <w:szCs w:val="24"/>
          <w:highlight w:val="none"/>
          <w:lang w:eastAsia="zh-CN"/>
        </w:rPr>
        <w:t>）</w:t>
      </w:r>
      <w:r>
        <w:rPr>
          <w:position w:val="-3"/>
          <w:sz w:val="24"/>
          <w:szCs w:val="24"/>
          <w:highlight w:val="none"/>
          <w:lang w:eastAsia="zh-CN"/>
        </w:rPr>
        <w:t>：</w:t>
      </w:r>
    </w:p>
    <w:p>
      <w:pPr>
        <w:widowControl w:val="0"/>
        <w:tabs>
          <w:tab w:val="left" w:pos="2838"/>
          <w:tab w:val="left" w:pos="7002"/>
        </w:tabs>
        <w:autoSpaceDE w:val="0"/>
        <w:autoSpaceDN w:val="0"/>
        <w:adjustRightInd w:val="0"/>
        <w:spacing w:after="0" w:line="360" w:lineRule="auto"/>
        <w:ind w:firstLine="596" w:firstLineChars="235"/>
        <w:rPr>
          <w:sz w:val="24"/>
          <w:szCs w:val="24"/>
          <w:highlight w:val="none"/>
          <w:lang w:eastAsia="zh-CN"/>
        </w:rPr>
      </w:pPr>
      <w:r>
        <w:rPr>
          <w:spacing w:val="7"/>
          <w:sz w:val="24"/>
          <w:szCs w:val="24"/>
          <w:highlight w:val="none"/>
          <w:lang w:eastAsia="zh-CN"/>
        </w:rPr>
        <w:t>你方于</w:t>
      </w:r>
      <w:r>
        <w:rPr>
          <w:spacing w:val="-11"/>
          <w:sz w:val="24"/>
          <w:szCs w:val="24"/>
          <w:highlight w:val="none"/>
          <w:u w:val="single"/>
          <w:lang w:eastAsia="zh-CN"/>
        </w:rPr>
        <w:t xml:space="preserve"> </w:t>
      </w:r>
      <w:r>
        <w:rPr>
          <w:sz w:val="24"/>
          <w:szCs w:val="24"/>
          <w:highlight w:val="none"/>
          <w:u w:val="single"/>
          <w:lang w:eastAsia="zh-CN"/>
        </w:rPr>
        <w:tab/>
      </w:r>
      <w:r>
        <w:rPr>
          <w:spacing w:val="7"/>
          <w:sz w:val="24"/>
          <w:szCs w:val="24"/>
          <w:highlight w:val="none"/>
          <w:lang w:eastAsia="zh-CN"/>
        </w:rPr>
        <w:t>（投标</w:t>
      </w:r>
      <w:r>
        <w:rPr>
          <w:spacing w:val="6"/>
          <w:sz w:val="24"/>
          <w:szCs w:val="24"/>
          <w:highlight w:val="none"/>
          <w:lang w:eastAsia="zh-CN"/>
        </w:rPr>
        <w:t>日</w:t>
      </w:r>
      <w:r>
        <w:rPr>
          <w:spacing w:val="8"/>
          <w:sz w:val="24"/>
          <w:szCs w:val="24"/>
          <w:highlight w:val="none"/>
          <w:lang w:eastAsia="zh-CN"/>
        </w:rPr>
        <w:t>期</w:t>
      </w:r>
      <w:r>
        <w:rPr>
          <w:sz w:val="24"/>
          <w:szCs w:val="24"/>
          <w:highlight w:val="none"/>
          <w:lang w:eastAsia="zh-CN"/>
        </w:rPr>
        <w:t>）</w:t>
      </w:r>
      <w:r>
        <w:rPr>
          <w:spacing w:val="6"/>
          <w:sz w:val="24"/>
          <w:szCs w:val="24"/>
          <w:highlight w:val="none"/>
          <w:lang w:eastAsia="zh-CN"/>
        </w:rPr>
        <w:t>所递</w:t>
      </w:r>
      <w:r>
        <w:rPr>
          <w:spacing w:val="7"/>
          <w:sz w:val="24"/>
          <w:szCs w:val="24"/>
          <w:highlight w:val="none"/>
          <w:lang w:eastAsia="zh-CN"/>
        </w:rPr>
        <w:t>交</w:t>
      </w:r>
      <w:r>
        <w:rPr>
          <w:spacing w:val="8"/>
          <w:sz w:val="24"/>
          <w:szCs w:val="24"/>
          <w:highlight w:val="none"/>
          <w:lang w:eastAsia="zh-CN"/>
        </w:rPr>
        <w:t>的</w:t>
      </w:r>
      <w:r>
        <w:rPr>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w:t>
      </w:r>
      <w:r>
        <w:rPr>
          <w:spacing w:val="6"/>
          <w:sz w:val="24"/>
          <w:szCs w:val="24"/>
          <w:highlight w:val="none"/>
          <w:lang w:eastAsia="zh-CN"/>
        </w:rPr>
        <w:t>项</w:t>
      </w:r>
      <w:r>
        <w:rPr>
          <w:spacing w:val="7"/>
          <w:sz w:val="24"/>
          <w:szCs w:val="24"/>
          <w:highlight w:val="none"/>
          <w:lang w:eastAsia="zh-CN"/>
        </w:rPr>
        <w:t>目名称</w:t>
      </w:r>
      <w:r>
        <w:rPr>
          <w:sz w:val="24"/>
          <w:szCs w:val="24"/>
          <w:highlight w:val="none"/>
          <w:lang w:eastAsia="zh-CN"/>
        </w:rPr>
        <w:t xml:space="preserve">）投标文件已被我方接受，被确定为中标人。 </w:t>
      </w:r>
    </w:p>
    <w:p>
      <w:pPr>
        <w:widowControl w:val="0"/>
        <w:tabs>
          <w:tab w:val="left" w:pos="4300"/>
          <w:tab w:val="left" w:pos="7635"/>
        </w:tabs>
        <w:autoSpaceDE w:val="0"/>
        <w:autoSpaceDN w:val="0"/>
        <w:adjustRightInd w:val="0"/>
        <w:spacing w:after="0" w:line="360" w:lineRule="auto"/>
        <w:ind w:left="100" w:right="56" w:firstLine="480"/>
        <w:jc w:val="both"/>
        <w:rPr>
          <w:sz w:val="24"/>
          <w:szCs w:val="24"/>
          <w:highlight w:val="none"/>
          <w:lang w:eastAsia="zh-CN"/>
        </w:rPr>
      </w:pPr>
      <w:r>
        <w:rPr>
          <w:sz w:val="24"/>
          <w:szCs w:val="24"/>
          <w:highlight w:val="none"/>
          <w:lang w:eastAsia="zh-CN"/>
        </w:rPr>
        <w:t>请你方在接到本通知书后的</w:t>
      </w:r>
      <w:r>
        <w:rPr>
          <w:spacing w:val="-11"/>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日内到</w:t>
      </w:r>
      <w:r>
        <w:rPr>
          <w:sz w:val="24"/>
          <w:szCs w:val="24"/>
          <w:highlight w:val="none"/>
          <w:u w:val="single"/>
          <w:lang w:eastAsia="zh-CN"/>
        </w:rPr>
        <w:tab/>
      </w:r>
      <w:r>
        <w:rPr>
          <w:sz w:val="24"/>
          <w:szCs w:val="24"/>
          <w:highlight w:val="none"/>
          <w:lang w:eastAsia="zh-CN"/>
        </w:rPr>
        <w:t>（指定地点</w:t>
      </w:r>
      <w:r>
        <w:rPr>
          <w:spacing w:val="-10"/>
          <w:sz w:val="24"/>
          <w:szCs w:val="24"/>
          <w:highlight w:val="none"/>
          <w:lang w:eastAsia="zh-CN"/>
        </w:rPr>
        <w:t>）</w:t>
      </w:r>
      <w:r>
        <w:rPr>
          <w:sz w:val="24"/>
          <w:szCs w:val="24"/>
          <w:highlight w:val="none"/>
          <w:lang w:eastAsia="zh-CN"/>
        </w:rPr>
        <w:t>与我方签订合同。</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特此通知。</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tabs>
          <w:tab w:val="left" w:pos="7755"/>
        </w:tabs>
        <w:autoSpaceDE w:val="0"/>
        <w:autoSpaceDN w:val="0"/>
        <w:adjustRightInd w:val="0"/>
        <w:spacing w:after="0" w:line="360" w:lineRule="auto"/>
        <w:ind w:left="4281" w:right="57"/>
        <w:rPr>
          <w:sz w:val="24"/>
          <w:szCs w:val="24"/>
          <w:highlight w:val="none"/>
          <w:lang w:eastAsia="zh-CN"/>
        </w:rPr>
      </w:pPr>
      <w:r>
        <w:rPr>
          <w:sz w:val="24"/>
          <w:szCs w:val="24"/>
          <w:highlight w:val="none"/>
          <w:lang w:eastAsia="zh-CN"/>
        </w:rPr>
        <w:t>招标人：</w:t>
      </w:r>
      <w:r>
        <w:rPr>
          <w:rFonts w:hint="eastAsia"/>
          <w:sz w:val="24"/>
          <w:szCs w:val="24"/>
          <w:highlight w:val="none"/>
          <w:u w:val="single"/>
          <w:lang w:val="en-US" w:eastAsia="zh-CN"/>
        </w:rPr>
        <w:t xml:space="preserve">               </w:t>
      </w:r>
      <w:r>
        <w:rPr>
          <w:sz w:val="24"/>
          <w:szCs w:val="24"/>
          <w:highlight w:val="none"/>
          <w:lang w:eastAsia="zh-CN"/>
        </w:rPr>
        <w:t xml:space="preserve">（盖单位章） </w:t>
      </w:r>
    </w:p>
    <w:p>
      <w:pPr>
        <w:widowControl w:val="0"/>
        <w:autoSpaceDE w:val="0"/>
        <w:autoSpaceDN w:val="0"/>
        <w:adjustRightInd w:val="0"/>
        <w:spacing w:after="0" w:line="360" w:lineRule="auto"/>
        <w:outlineLvl w:val="1"/>
        <w:rPr>
          <w:sz w:val="24"/>
          <w:szCs w:val="24"/>
          <w:highlight w:val="none"/>
          <w:lang w:eastAsia="zh-CN"/>
        </w:rPr>
      </w:pPr>
      <w:r>
        <w:rPr>
          <w:rFonts w:hint="eastAsia"/>
          <w:sz w:val="24"/>
          <w:szCs w:val="24"/>
          <w:highlight w:val="none"/>
          <w:lang w:val="en-US" w:eastAsia="zh-CN"/>
        </w:rPr>
        <w:t xml:space="preserve">                                    </w:t>
      </w:r>
      <w:bookmarkStart w:id="22" w:name="_Toc30653"/>
      <w:bookmarkStart w:id="23" w:name="_Toc2127"/>
      <w:r>
        <w:rPr>
          <w:sz w:val="24"/>
          <w:szCs w:val="24"/>
          <w:highlight w:val="none"/>
          <w:lang w:eastAsia="zh-CN"/>
        </w:rPr>
        <w:t>招标代理：</w:t>
      </w:r>
      <w:r>
        <w:rPr>
          <w:sz w:val="24"/>
          <w:szCs w:val="24"/>
          <w:highlight w:val="none"/>
          <w:u w:val="single"/>
          <w:lang w:eastAsia="zh-CN"/>
        </w:rPr>
        <w:t xml:space="preserve"> </w:t>
      </w:r>
      <w:r>
        <w:rPr>
          <w:rFonts w:hint="eastAsia"/>
          <w:sz w:val="24"/>
          <w:szCs w:val="24"/>
          <w:highlight w:val="none"/>
          <w:u w:val="single"/>
          <w:lang w:val="en-US" w:eastAsia="zh-CN"/>
        </w:rPr>
        <w:t xml:space="preserve">            </w:t>
      </w:r>
      <w:r>
        <w:rPr>
          <w:sz w:val="24"/>
          <w:szCs w:val="24"/>
          <w:highlight w:val="none"/>
          <w:lang w:eastAsia="zh-CN"/>
        </w:rPr>
        <w:t>（盖单位章）</w:t>
      </w:r>
      <w:bookmarkEnd w:id="22"/>
      <w:bookmarkEnd w:id="23"/>
    </w:p>
    <w:p>
      <w:pPr>
        <w:widowControl w:val="0"/>
        <w:autoSpaceDE w:val="0"/>
        <w:autoSpaceDN w:val="0"/>
        <w:adjustRightInd w:val="0"/>
        <w:spacing w:after="0" w:line="360" w:lineRule="auto"/>
        <w:outlineLvl w:val="1"/>
        <w:rPr>
          <w:sz w:val="24"/>
          <w:szCs w:val="24"/>
          <w:highlight w:val="none"/>
          <w:lang w:eastAsia="zh-CN"/>
        </w:rPr>
      </w:pPr>
    </w:p>
    <w:p>
      <w:pPr>
        <w:widowControl w:val="0"/>
        <w:autoSpaceDE w:val="0"/>
        <w:autoSpaceDN w:val="0"/>
        <w:adjustRightInd w:val="0"/>
        <w:spacing w:after="0" w:line="360" w:lineRule="auto"/>
        <w:outlineLvl w:val="1"/>
        <w:rPr>
          <w:sz w:val="24"/>
          <w:szCs w:val="24"/>
          <w:highlight w:val="none"/>
          <w:lang w:eastAsia="zh-CN"/>
        </w:rPr>
      </w:pPr>
    </w:p>
    <w:p>
      <w:pPr>
        <w:widowControl w:val="0"/>
        <w:autoSpaceDE w:val="0"/>
        <w:autoSpaceDN w:val="0"/>
        <w:adjustRightInd w:val="0"/>
        <w:spacing w:after="0" w:line="360" w:lineRule="auto"/>
        <w:jc w:val="right"/>
        <w:rPr>
          <w:position w:val="-3"/>
          <w:sz w:val="24"/>
          <w:szCs w:val="24"/>
          <w:highlight w:val="none"/>
          <w:lang w:eastAsia="zh-CN"/>
        </w:rPr>
      </w:pPr>
      <w:r>
        <w:rPr>
          <w:position w:val="-3"/>
          <w:sz w:val="24"/>
          <w:szCs w:val="24"/>
          <w:highlight w:val="none"/>
          <w:u w:val="single"/>
          <w:lang w:eastAsia="zh-CN"/>
        </w:rPr>
        <w:tab/>
      </w:r>
      <w:r>
        <w:rPr>
          <w:position w:val="-3"/>
          <w:sz w:val="24"/>
          <w:szCs w:val="24"/>
          <w:highlight w:val="none"/>
          <w:lang w:eastAsia="zh-CN"/>
        </w:rPr>
        <w:t>年</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月</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日</w:t>
      </w:r>
    </w:p>
    <w:p>
      <w:pPr>
        <w:widowControl w:val="0"/>
        <w:autoSpaceDE w:val="0"/>
        <w:autoSpaceDN w:val="0"/>
        <w:adjustRightInd w:val="0"/>
        <w:spacing w:after="0" w:line="360" w:lineRule="auto"/>
        <w:outlineLvl w:val="1"/>
        <w:rPr>
          <w:sz w:val="24"/>
          <w:szCs w:val="24"/>
          <w:highlight w:val="none"/>
          <w:lang w:eastAsia="zh-CN"/>
        </w:rPr>
      </w:pPr>
      <w:r>
        <w:rPr>
          <w:sz w:val="24"/>
          <w:szCs w:val="24"/>
          <w:highlight w:val="none"/>
          <w:lang w:eastAsia="zh-CN"/>
        </w:rPr>
        <w:br w:type="page"/>
      </w:r>
      <w:bookmarkStart w:id="24" w:name="_Toc23187"/>
      <w:bookmarkStart w:id="25" w:name="_Toc384277114"/>
      <w:bookmarkStart w:id="26" w:name="_Toc8101"/>
      <w:bookmarkStart w:id="27" w:name="_Toc30098"/>
      <w:r>
        <w:rPr>
          <w:b/>
          <w:spacing w:val="1"/>
          <w:position w:val="-3"/>
          <w:sz w:val="24"/>
          <w:szCs w:val="24"/>
          <w:highlight w:val="none"/>
          <w:lang w:eastAsia="zh-CN"/>
        </w:rPr>
        <w:t>附表</w:t>
      </w:r>
      <w:r>
        <w:rPr>
          <w:rFonts w:hint="eastAsia"/>
          <w:b/>
          <w:spacing w:val="1"/>
          <w:position w:val="-3"/>
          <w:sz w:val="24"/>
          <w:szCs w:val="24"/>
          <w:highlight w:val="none"/>
          <w:lang w:val="en-US" w:eastAsia="zh-CN"/>
        </w:rPr>
        <w:t>五</w:t>
      </w:r>
      <w:r>
        <w:rPr>
          <w:b/>
          <w:spacing w:val="1"/>
          <w:position w:val="-3"/>
          <w:sz w:val="24"/>
          <w:szCs w:val="24"/>
          <w:highlight w:val="none"/>
          <w:lang w:eastAsia="zh-CN"/>
        </w:rPr>
        <w:t>：中标结果通知书</w:t>
      </w:r>
      <w:bookmarkEnd w:id="24"/>
      <w:bookmarkEnd w:id="25"/>
      <w:bookmarkEnd w:id="26"/>
      <w:bookmarkEnd w:id="27"/>
    </w:p>
    <w:p>
      <w:pPr>
        <w:widowControl w:val="0"/>
        <w:autoSpaceDE w:val="0"/>
        <w:autoSpaceDN w:val="0"/>
        <w:adjustRightInd w:val="0"/>
        <w:spacing w:after="0" w:line="360" w:lineRule="auto"/>
        <w:rPr>
          <w:sz w:val="24"/>
          <w:szCs w:val="24"/>
          <w:highlight w:val="none"/>
          <w:lang w:eastAsia="zh-CN"/>
        </w:rPr>
      </w:pPr>
    </w:p>
    <w:p>
      <w:pPr>
        <w:widowControl w:val="0"/>
        <w:tabs>
          <w:tab w:val="left" w:pos="6100"/>
        </w:tabs>
        <w:autoSpaceDE w:val="0"/>
        <w:autoSpaceDN w:val="0"/>
        <w:adjustRightInd w:val="0"/>
        <w:spacing w:after="0" w:line="360" w:lineRule="auto"/>
        <w:ind w:left="2940" w:leftChars="0" w:right="2846" w:rightChars="0" w:firstLine="0" w:firstLineChars="0"/>
        <w:jc w:val="center"/>
        <w:rPr>
          <w:b/>
          <w:sz w:val="30"/>
          <w:szCs w:val="30"/>
          <w:highlight w:val="none"/>
          <w:lang w:eastAsia="zh-CN"/>
        </w:rPr>
      </w:pPr>
      <w:r>
        <w:rPr>
          <w:b/>
          <w:spacing w:val="1"/>
          <w:sz w:val="30"/>
          <w:szCs w:val="30"/>
          <w:highlight w:val="none"/>
          <w:lang w:eastAsia="zh-CN"/>
        </w:rPr>
        <w:t>中标</w:t>
      </w:r>
      <w:r>
        <w:rPr>
          <w:b/>
          <w:sz w:val="30"/>
          <w:szCs w:val="30"/>
          <w:highlight w:val="none"/>
          <w:lang w:eastAsia="zh-CN"/>
        </w:rPr>
        <w:t>结</w:t>
      </w:r>
      <w:r>
        <w:rPr>
          <w:b/>
          <w:spacing w:val="1"/>
          <w:sz w:val="30"/>
          <w:szCs w:val="30"/>
          <w:highlight w:val="none"/>
          <w:lang w:eastAsia="zh-CN"/>
        </w:rPr>
        <w:t>果通</w:t>
      </w:r>
      <w:r>
        <w:rPr>
          <w:b/>
          <w:sz w:val="30"/>
          <w:szCs w:val="30"/>
          <w:highlight w:val="none"/>
          <w:lang w:eastAsia="zh-CN"/>
        </w:rPr>
        <w:t>知书</w:t>
      </w:r>
    </w:p>
    <w:p>
      <w:pPr>
        <w:widowControl w:val="0"/>
        <w:autoSpaceDE w:val="0"/>
        <w:autoSpaceDN w:val="0"/>
        <w:adjustRightInd w:val="0"/>
        <w:spacing w:after="0" w:line="360" w:lineRule="auto"/>
        <w:rPr>
          <w:sz w:val="24"/>
          <w:szCs w:val="24"/>
          <w:highlight w:val="none"/>
          <w:lang w:eastAsia="zh-CN"/>
        </w:rPr>
      </w:pPr>
    </w:p>
    <w:p>
      <w:pPr>
        <w:widowControl w:val="0"/>
        <w:tabs>
          <w:tab w:val="left" w:pos="1780"/>
        </w:tabs>
        <w:autoSpaceDE w:val="0"/>
        <w:autoSpaceDN w:val="0"/>
        <w:adjustRightInd w:val="0"/>
        <w:spacing w:after="0" w:line="360" w:lineRule="auto"/>
        <w:ind w:left="100"/>
        <w:rPr>
          <w:sz w:val="24"/>
          <w:szCs w:val="24"/>
          <w:highlight w:val="none"/>
          <w:lang w:eastAsia="zh-CN"/>
        </w:rPr>
      </w:pPr>
      <w:r>
        <w:rPr>
          <w:position w:val="-4"/>
          <w:sz w:val="24"/>
          <w:szCs w:val="24"/>
          <w:highlight w:val="none"/>
          <w:u w:val="single"/>
          <w:lang w:eastAsia="zh-CN"/>
        </w:rPr>
        <w:t xml:space="preserve"> </w:t>
      </w:r>
      <w:r>
        <w:rPr>
          <w:position w:val="-4"/>
          <w:sz w:val="24"/>
          <w:szCs w:val="24"/>
          <w:highlight w:val="none"/>
          <w:u w:val="single"/>
          <w:lang w:eastAsia="zh-CN"/>
        </w:rPr>
        <w:tab/>
      </w:r>
      <w:r>
        <w:rPr>
          <w:position w:val="-4"/>
          <w:sz w:val="24"/>
          <w:szCs w:val="24"/>
          <w:highlight w:val="none"/>
          <w:lang w:eastAsia="zh-CN"/>
        </w:rPr>
        <w:t>（未中标人名称</w:t>
      </w:r>
      <w:r>
        <w:rPr>
          <w:spacing w:val="-120"/>
          <w:position w:val="-4"/>
          <w:sz w:val="24"/>
          <w:szCs w:val="24"/>
          <w:highlight w:val="none"/>
          <w:lang w:eastAsia="zh-CN"/>
        </w:rPr>
        <w:t>）</w:t>
      </w:r>
      <w:r>
        <w:rPr>
          <w:position w:val="-4"/>
          <w:sz w:val="24"/>
          <w:szCs w:val="24"/>
          <w:highlight w:val="none"/>
          <w:lang w:eastAsia="zh-CN"/>
        </w:rPr>
        <w:t>：</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ind w:firstLine="480" w:firstLineChars="200"/>
        <w:rPr>
          <w:sz w:val="24"/>
          <w:szCs w:val="24"/>
          <w:highlight w:val="none"/>
          <w:lang w:eastAsia="zh-CN"/>
        </w:rPr>
      </w:pPr>
      <w:r>
        <w:rPr>
          <w:sz w:val="24"/>
          <w:szCs w:val="24"/>
          <w:highlight w:val="none"/>
          <w:lang w:eastAsia="zh-CN"/>
        </w:rPr>
        <w:t>我方已接</w:t>
      </w:r>
      <w:r>
        <w:rPr>
          <w:sz w:val="24"/>
          <w:szCs w:val="24"/>
          <w:highlight w:val="none"/>
          <w:u w:val="single"/>
          <w:lang w:eastAsia="zh-CN"/>
        </w:rPr>
        <w:tab/>
      </w:r>
      <w:r>
        <w:rPr>
          <w:sz w:val="24"/>
          <w:szCs w:val="24"/>
          <w:highlight w:val="none"/>
          <w:u w:val="single"/>
          <w:lang w:eastAsia="zh-CN"/>
        </w:rPr>
        <w:tab/>
      </w:r>
      <w:r>
        <w:rPr>
          <w:sz w:val="24"/>
          <w:szCs w:val="24"/>
          <w:highlight w:val="none"/>
          <w:lang w:eastAsia="zh-CN"/>
        </w:rPr>
        <w:t>（中标人名称）于</w:t>
      </w:r>
      <w:r>
        <w:rPr>
          <w:sz w:val="24"/>
          <w:szCs w:val="24"/>
          <w:highlight w:val="none"/>
          <w:u w:val="single"/>
          <w:lang w:eastAsia="zh-CN"/>
        </w:rPr>
        <w:t xml:space="preserve"> </w:t>
      </w:r>
      <w:r>
        <w:rPr>
          <w:sz w:val="24"/>
          <w:szCs w:val="24"/>
          <w:highlight w:val="none"/>
          <w:u w:val="single"/>
          <w:lang w:eastAsia="zh-CN"/>
        </w:rPr>
        <w:tab/>
      </w:r>
      <w:r>
        <w:rPr>
          <w:sz w:val="24"/>
          <w:szCs w:val="24"/>
          <w:highlight w:val="none"/>
          <w:u w:val="single"/>
          <w:lang w:eastAsia="zh-CN"/>
        </w:rPr>
        <w:t xml:space="preserve">   </w:t>
      </w:r>
      <w:r>
        <w:rPr>
          <w:sz w:val="24"/>
          <w:szCs w:val="24"/>
          <w:highlight w:val="none"/>
          <w:lang w:eastAsia="zh-CN"/>
        </w:rPr>
        <w:t>(投标日期)所递交的</w:t>
      </w:r>
      <w:r>
        <w:rPr>
          <w:sz w:val="24"/>
          <w:szCs w:val="24"/>
          <w:highlight w:val="none"/>
          <w:u w:val="single"/>
          <w:lang w:eastAsia="zh-CN"/>
        </w:rPr>
        <w:t xml:space="preserve"> </w:t>
      </w:r>
      <w:r>
        <w:rPr>
          <w:sz w:val="24"/>
          <w:szCs w:val="24"/>
          <w:highlight w:val="none"/>
          <w:u w:val="single"/>
          <w:lang w:eastAsia="zh-CN"/>
        </w:rPr>
        <w:tab/>
      </w:r>
      <w:r>
        <w:rPr>
          <w:sz w:val="24"/>
          <w:szCs w:val="24"/>
          <w:highlight w:val="none"/>
          <w:u w:val="single"/>
          <w:lang w:eastAsia="zh-CN"/>
        </w:rPr>
        <w:t xml:space="preserve">  </w:t>
      </w:r>
      <w:r>
        <w:rPr>
          <w:sz w:val="24"/>
          <w:szCs w:val="24"/>
          <w:highlight w:val="none"/>
          <w:lang w:eastAsia="zh-CN"/>
        </w:rPr>
        <w:t>（项目名称）投标文件，确定</w:t>
      </w:r>
      <w:r>
        <w:rPr>
          <w:sz w:val="24"/>
          <w:szCs w:val="24"/>
          <w:highlight w:val="none"/>
          <w:u w:val="single"/>
          <w:lang w:eastAsia="zh-CN"/>
        </w:rPr>
        <w:t xml:space="preserve"> </w:t>
      </w:r>
      <w:r>
        <w:rPr>
          <w:sz w:val="24"/>
          <w:szCs w:val="24"/>
          <w:highlight w:val="none"/>
          <w:u w:val="single"/>
          <w:lang w:eastAsia="zh-CN"/>
        </w:rPr>
        <w:tab/>
      </w:r>
      <w:r>
        <w:rPr>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（中标人名称）为中标人。</w:t>
      </w:r>
    </w:p>
    <w:p>
      <w:pPr>
        <w:widowControl w:val="0"/>
        <w:autoSpaceDE w:val="0"/>
        <w:autoSpaceDN w:val="0"/>
        <w:adjustRightInd w:val="0"/>
        <w:spacing w:after="0" w:line="360" w:lineRule="auto"/>
        <w:ind w:left="581"/>
        <w:rPr>
          <w:sz w:val="24"/>
          <w:szCs w:val="24"/>
          <w:highlight w:val="none"/>
          <w:lang w:eastAsia="zh-CN"/>
        </w:rPr>
      </w:pP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感谢你单位对我们工作的大力支持！</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tabs>
          <w:tab w:val="left" w:pos="7520"/>
        </w:tabs>
        <w:autoSpaceDE w:val="0"/>
        <w:autoSpaceDN w:val="0"/>
        <w:adjustRightInd w:val="0"/>
        <w:spacing w:after="0" w:line="360" w:lineRule="auto"/>
        <w:ind w:left="3921" w:right="57"/>
        <w:rPr>
          <w:sz w:val="24"/>
          <w:szCs w:val="24"/>
          <w:highlight w:val="none"/>
          <w:lang w:eastAsia="zh-CN"/>
        </w:rPr>
      </w:pPr>
      <w:r>
        <w:rPr>
          <w:sz w:val="24"/>
          <w:szCs w:val="24"/>
          <w:highlight w:val="none"/>
          <w:lang w:eastAsia="zh-CN"/>
        </w:rPr>
        <w:t>招标人：</w:t>
      </w:r>
      <w:r>
        <w:rPr>
          <w:spacing w:val="-11"/>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 xml:space="preserve">（盖单位章） </w:t>
      </w:r>
    </w:p>
    <w:p>
      <w:pPr>
        <w:widowControl w:val="0"/>
        <w:tabs>
          <w:tab w:val="left" w:pos="7520"/>
        </w:tabs>
        <w:autoSpaceDE w:val="0"/>
        <w:autoSpaceDN w:val="0"/>
        <w:adjustRightInd w:val="0"/>
        <w:spacing w:after="0" w:line="360" w:lineRule="auto"/>
        <w:ind w:left="3921" w:right="57"/>
        <w:rPr>
          <w:sz w:val="24"/>
          <w:szCs w:val="24"/>
          <w:highlight w:val="none"/>
          <w:lang w:eastAsia="zh-CN"/>
        </w:rPr>
      </w:pPr>
      <w:r>
        <w:rPr>
          <w:sz w:val="24"/>
          <w:szCs w:val="24"/>
          <w:highlight w:val="none"/>
          <w:lang w:eastAsia="zh-CN"/>
        </w:rPr>
        <w:t>招标代理：</w:t>
      </w:r>
      <w:r>
        <w:rPr>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（盖单位章）</w:t>
      </w:r>
    </w:p>
    <w:p>
      <w:pPr>
        <w:widowControl w:val="0"/>
        <w:tabs>
          <w:tab w:val="left" w:pos="6920"/>
          <w:tab w:val="left" w:pos="7760"/>
          <w:tab w:val="left" w:pos="8600"/>
        </w:tabs>
        <w:autoSpaceDE w:val="0"/>
        <w:autoSpaceDN w:val="0"/>
        <w:adjustRightInd w:val="0"/>
        <w:spacing w:after="0" w:line="360" w:lineRule="auto"/>
        <w:ind w:left="5721"/>
        <w:rPr>
          <w:sz w:val="24"/>
          <w:szCs w:val="24"/>
          <w:highlight w:val="none"/>
          <w:lang w:eastAsia="zh-CN"/>
        </w:rPr>
      </w:pP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年</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月</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日</w:t>
      </w:r>
    </w:p>
    <w:p>
      <w:pPr>
        <w:widowControl w:val="0"/>
        <w:autoSpaceDE w:val="0"/>
        <w:autoSpaceDN w:val="0"/>
        <w:adjustRightInd w:val="0"/>
        <w:spacing w:after="0" w:line="360" w:lineRule="auto"/>
        <w:rPr>
          <w:sz w:val="24"/>
          <w:szCs w:val="24"/>
          <w:highlight w:val="none"/>
          <w:lang w:eastAsia="zh-CN"/>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rPr>
          <w:rFonts w:hint="eastAsia" w:ascii="Calibri" w:hAnsi="Calibri" w:eastAsia="宋体" w:cs="Times New Roman"/>
          <w:kern w:val="2"/>
          <w:sz w:val="24"/>
          <w:szCs w:val="24"/>
          <w:highlight w:val="none"/>
          <w:lang w:val="en-US" w:eastAsia="zh-CN" w:bidi="ar-SA"/>
        </w:rPr>
      </w:pPr>
    </w:p>
    <w:p>
      <w:pPr>
        <w:widowControl w:val="0"/>
        <w:autoSpaceDE w:val="0"/>
        <w:autoSpaceDN w:val="0"/>
        <w:adjustRightInd w:val="0"/>
        <w:spacing w:after="0" w:line="360" w:lineRule="auto"/>
        <w:outlineLvl w:val="1"/>
        <w:rPr>
          <w:b/>
          <w:spacing w:val="1"/>
          <w:position w:val="-3"/>
          <w:sz w:val="24"/>
          <w:szCs w:val="24"/>
          <w:highlight w:val="none"/>
          <w:lang w:eastAsia="zh-CN"/>
        </w:rPr>
      </w:pPr>
      <w:bookmarkStart w:id="28" w:name="_Toc19373"/>
      <w:bookmarkStart w:id="29" w:name="_Toc12034"/>
      <w:bookmarkStart w:id="30" w:name="_Toc26386"/>
      <w:bookmarkStart w:id="31" w:name="_Toc384277115"/>
      <w:r>
        <w:rPr>
          <w:b/>
          <w:spacing w:val="1"/>
          <w:position w:val="-3"/>
          <w:sz w:val="24"/>
          <w:szCs w:val="24"/>
          <w:highlight w:val="none"/>
          <w:lang w:eastAsia="zh-CN"/>
        </w:rPr>
        <w:t>附表</w:t>
      </w:r>
      <w:r>
        <w:rPr>
          <w:rFonts w:hint="eastAsia"/>
          <w:b/>
          <w:spacing w:val="1"/>
          <w:position w:val="-3"/>
          <w:sz w:val="24"/>
          <w:szCs w:val="24"/>
          <w:highlight w:val="none"/>
          <w:lang w:val="en-US" w:eastAsia="zh-CN"/>
        </w:rPr>
        <w:t>六</w:t>
      </w:r>
      <w:r>
        <w:rPr>
          <w:b/>
          <w:spacing w:val="1"/>
          <w:position w:val="-3"/>
          <w:sz w:val="24"/>
          <w:szCs w:val="24"/>
          <w:highlight w:val="none"/>
          <w:lang w:eastAsia="zh-CN"/>
        </w:rPr>
        <w:t>：确认通知</w:t>
      </w:r>
      <w:bookmarkEnd w:id="28"/>
      <w:bookmarkEnd w:id="29"/>
      <w:bookmarkEnd w:id="30"/>
      <w:bookmarkEnd w:id="31"/>
    </w:p>
    <w:p>
      <w:pPr>
        <w:widowControl w:val="0"/>
        <w:autoSpaceDE w:val="0"/>
        <w:autoSpaceDN w:val="0"/>
        <w:adjustRightInd w:val="0"/>
        <w:spacing w:after="0" w:line="360" w:lineRule="auto"/>
        <w:rPr>
          <w:b/>
          <w:spacing w:val="1"/>
          <w:position w:val="-3"/>
          <w:sz w:val="24"/>
          <w:szCs w:val="24"/>
          <w:highlight w:val="none"/>
          <w:lang w:eastAsia="zh-CN"/>
        </w:rPr>
      </w:pPr>
    </w:p>
    <w:p>
      <w:pPr>
        <w:widowControl w:val="0"/>
        <w:autoSpaceDE w:val="0"/>
        <w:autoSpaceDN w:val="0"/>
        <w:adjustRightInd w:val="0"/>
        <w:spacing w:after="0" w:line="360" w:lineRule="auto"/>
        <w:jc w:val="center"/>
        <w:rPr>
          <w:sz w:val="30"/>
          <w:szCs w:val="30"/>
          <w:highlight w:val="none"/>
          <w:lang w:eastAsia="zh-CN"/>
        </w:rPr>
      </w:pPr>
      <w:r>
        <w:rPr>
          <w:b/>
          <w:spacing w:val="1"/>
          <w:position w:val="-3"/>
          <w:sz w:val="30"/>
          <w:szCs w:val="30"/>
          <w:highlight w:val="none"/>
          <w:lang w:eastAsia="zh-CN"/>
        </w:rPr>
        <w:t>确认通知</w:t>
      </w:r>
    </w:p>
    <w:p>
      <w:pPr>
        <w:widowControl w:val="0"/>
        <w:autoSpaceDE w:val="0"/>
        <w:autoSpaceDN w:val="0"/>
        <w:adjustRightInd w:val="0"/>
        <w:spacing w:after="0" w:line="360" w:lineRule="auto"/>
        <w:rPr>
          <w:sz w:val="24"/>
          <w:szCs w:val="24"/>
          <w:highlight w:val="none"/>
          <w:lang w:eastAsia="zh-CN"/>
        </w:rPr>
      </w:pPr>
    </w:p>
    <w:p>
      <w:pPr>
        <w:widowControl w:val="0"/>
        <w:tabs>
          <w:tab w:val="left" w:pos="1780"/>
        </w:tabs>
        <w:autoSpaceDE w:val="0"/>
        <w:autoSpaceDN w:val="0"/>
        <w:adjustRightInd w:val="0"/>
        <w:spacing w:after="0" w:line="360" w:lineRule="auto"/>
        <w:ind w:left="100"/>
        <w:rPr>
          <w:sz w:val="24"/>
          <w:szCs w:val="24"/>
          <w:highlight w:val="none"/>
          <w:lang w:eastAsia="zh-CN"/>
        </w:rPr>
      </w:pPr>
      <w:r>
        <w:rPr>
          <w:position w:val="-3"/>
          <w:sz w:val="24"/>
          <w:szCs w:val="24"/>
          <w:highlight w:val="none"/>
          <w:u w:val="single"/>
          <w:lang w:eastAsia="zh-CN"/>
        </w:rPr>
        <w:tab/>
      </w:r>
      <w:r>
        <w:rPr>
          <w:position w:val="-3"/>
          <w:sz w:val="24"/>
          <w:szCs w:val="24"/>
          <w:highlight w:val="none"/>
          <w:lang w:eastAsia="zh-CN"/>
        </w:rPr>
        <w:t>（招标人名称</w:t>
      </w:r>
      <w:r>
        <w:rPr>
          <w:spacing w:val="-120"/>
          <w:position w:val="-3"/>
          <w:sz w:val="24"/>
          <w:szCs w:val="24"/>
          <w:highlight w:val="none"/>
          <w:lang w:eastAsia="zh-CN"/>
        </w:rPr>
        <w:t>）</w:t>
      </w:r>
      <w:r>
        <w:rPr>
          <w:position w:val="-3"/>
          <w:sz w:val="24"/>
          <w:szCs w:val="24"/>
          <w:highlight w:val="none"/>
          <w:lang w:eastAsia="zh-CN"/>
        </w:rPr>
        <w:t>：</w:t>
      </w:r>
    </w:p>
    <w:p>
      <w:pPr>
        <w:widowControl w:val="0"/>
        <w:autoSpaceDE w:val="0"/>
        <w:autoSpaceDN w:val="0"/>
        <w:adjustRightInd w:val="0"/>
        <w:spacing w:after="0" w:line="360" w:lineRule="auto"/>
        <w:rPr>
          <w:sz w:val="24"/>
          <w:szCs w:val="24"/>
          <w:highlight w:val="none"/>
          <w:lang w:eastAsia="zh-CN"/>
        </w:rPr>
      </w:pPr>
    </w:p>
    <w:p>
      <w:pPr>
        <w:widowControl w:val="0"/>
        <w:tabs>
          <w:tab w:val="left" w:pos="3100"/>
          <w:tab w:val="left" w:pos="3880"/>
          <w:tab w:val="left" w:pos="4060"/>
          <w:tab w:val="left" w:pos="4640"/>
          <w:tab w:val="left" w:pos="6580"/>
          <w:tab w:val="left" w:pos="7300"/>
          <w:tab w:val="left" w:pos="7720"/>
          <w:tab w:val="left" w:pos="8020"/>
        </w:tabs>
        <w:autoSpaceDE w:val="0"/>
        <w:autoSpaceDN w:val="0"/>
        <w:adjustRightInd w:val="0"/>
        <w:spacing w:after="0" w:line="360" w:lineRule="auto"/>
        <w:ind w:left="100" w:right="58" w:firstLine="480"/>
        <w:rPr>
          <w:sz w:val="24"/>
          <w:szCs w:val="24"/>
          <w:highlight w:val="none"/>
          <w:lang w:eastAsia="zh-CN"/>
        </w:rPr>
      </w:pPr>
      <w:r>
        <w:rPr>
          <w:spacing w:val="10"/>
          <w:sz w:val="24"/>
          <w:szCs w:val="24"/>
          <w:highlight w:val="none"/>
          <w:lang w:eastAsia="zh-CN"/>
        </w:rPr>
        <w:t>我方已</w:t>
      </w:r>
      <w:r>
        <w:rPr>
          <w:spacing w:val="11"/>
          <w:sz w:val="24"/>
          <w:szCs w:val="24"/>
          <w:highlight w:val="none"/>
          <w:lang w:eastAsia="zh-CN"/>
        </w:rPr>
        <w:t>接</w:t>
      </w:r>
      <w:r>
        <w:rPr>
          <w:spacing w:val="10"/>
          <w:sz w:val="24"/>
          <w:szCs w:val="24"/>
          <w:highlight w:val="none"/>
          <w:lang w:eastAsia="zh-CN"/>
        </w:rPr>
        <w:t>到你方</w:t>
      </w:r>
      <w:r>
        <w:rPr>
          <w:sz w:val="24"/>
          <w:szCs w:val="24"/>
          <w:highlight w:val="none"/>
          <w:u w:val="single"/>
          <w:lang w:eastAsia="zh-CN"/>
        </w:rPr>
        <w:t xml:space="preserve"> </w:t>
      </w:r>
      <w:r>
        <w:rPr>
          <w:sz w:val="24"/>
          <w:szCs w:val="24"/>
          <w:highlight w:val="none"/>
          <w:u w:val="single"/>
          <w:lang w:eastAsia="zh-CN"/>
        </w:rPr>
        <w:tab/>
      </w:r>
      <w:r>
        <w:rPr>
          <w:spacing w:val="11"/>
          <w:sz w:val="24"/>
          <w:szCs w:val="24"/>
          <w:highlight w:val="none"/>
          <w:lang w:eastAsia="zh-CN"/>
        </w:rPr>
        <w:t>年</w:t>
      </w:r>
      <w:r>
        <w:rPr>
          <w:sz w:val="24"/>
          <w:szCs w:val="24"/>
          <w:highlight w:val="none"/>
          <w:u w:val="single"/>
          <w:lang w:eastAsia="zh-CN"/>
        </w:rPr>
        <w:t xml:space="preserve"> </w:t>
      </w:r>
      <w:r>
        <w:rPr>
          <w:sz w:val="24"/>
          <w:szCs w:val="24"/>
          <w:highlight w:val="none"/>
          <w:u w:val="single"/>
          <w:lang w:eastAsia="zh-CN"/>
        </w:rPr>
        <w:tab/>
      </w:r>
      <w:r>
        <w:rPr>
          <w:spacing w:val="10"/>
          <w:sz w:val="24"/>
          <w:szCs w:val="24"/>
          <w:highlight w:val="none"/>
          <w:lang w:eastAsia="zh-CN"/>
        </w:rPr>
        <w:t>月</w:t>
      </w:r>
      <w:r>
        <w:rPr>
          <w:sz w:val="24"/>
          <w:szCs w:val="24"/>
          <w:highlight w:val="none"/>
          <w:u w:val="single"/>
          <w:lang w:eastAsia="zh-CN"/>
        </w:rPr>
        <w:t xml:space="preserve"> </w:t>
      </w:r>
      <w:r>
        <w:rPr>
          <w:sz w:val="24"/>
          <w:szCs w:val="24"/>
          <w:highlight w:val="none"/>
          <w:u w:val="single"/>
          <w:lang w:eastAsia="zh-CN"/>
        </w:rPr>
        <w:tab/>
      </w:r>
      <w:r>
        <w:rPr>
          <w:spacing w:val="11"/>
          <w:sz w:val="24"/>
          <w:szCs w:val="24"/>
          <w:highlight w:val="none"/>
          <w:lang w:eastAsia="zh-CN"/>
        </w:rPr>
        <w:t>日</w:t>
      </w:r>
      <w:r>
        <w:rPr>
          <w:spacing w:val="10"/>
          <w:sz w:val="24"/>
          <w:szCs w:val="24"/>
          <w:highlight w:val="none"/>
          <w:lang w:eastAsia="zh-CN"/>
        </w:rPr>
        <w:t>发出的</w:t>
      </w:r>
      <w:r>
        <w:rPr>
          <w:sz w:val="24"/>
          <w:szCs w:val="24"/>
          <w:highlight w:val="none"/>
          <w:u w:val="single"/>
          <w:lang w:eastAsia="zh-CN"/>
        </w:rPr>
        <w:t xml:space="preserve"> </w:t>
      </w:r>
      <w:r>
        <w:rPr>
          <w:sz w:val="24"/>
          <w:szCs w:val="24"/>
          <w:highlight w:val="none"/>
          <w:u w:val="single"/>
          <w:lang w:eastAsia="zh-CN"/>
        </w:rPr>
        <w:tab/>
      </w:r>
      <w:r>
        <w:rPr>
          <w:sz w:val="24"/>
          <w:szCs w:val="24"/>
          <w:highlight w:val="none"/>
          <w:u w:val="single"/>
          <w:lang w:eastAsia="zh-CN"/>
        </w:rPr>
        <w:tab/>
      </w:r>
      <w:r>
        <w:rPr>
          <w:sz w:val="24"/>
          <w:szCs w:val="24"/>
          <w:highlight w:val="none"/>
          <w:u w:val="single"/>
          <w:lang w:eastAsia="zh-CN"/>
        </w:rPr>
        <w:tab/>
      </w:r>
      <w:r>
        <w:rPr>
          <w:spacing w:val="10"/>
          <w:sz w:val="24"/>
          <w:szCs w:val="24"/>
          <w:highlight w:val="none"/>
          <w:lang w:eastAsia="zh-CN"/>
        </w:rPr>
        <w:t>（</w:t>
      </w:r>
      <w:r>
        <w:rPr>
          <w:spacing w:val="11"/>
          <w:sz w:val="24"/>
          <w:szCs w:val="24"/>
          <w:highlight w:val="none"/>
          <w:lang w:eastAsia="zh-CN"/>
        </w:rPr>
        <w:t>项</w:t>
      </w:r>
      <w:r>
        <w:rPr>
          <w:spacing w:val="9"/>
          <w:sz w:val="24"/>
          <w:szCs w:val="24"/>
          <w:highlight w:val="none"/>
          <w:lang w:eastAsia="zh-CN"/>
        </w:rPr>
        <w:t>目名</w:t>
      </w:r>
      <w:r>
        <w:rPr>
          <w:spacing w:val="10"/>
          <w:sz w:val="24"/>
          <w:szCs w:val="24"/>
          <w:highlight w:val="none"/>
          <w:lang w:eastAsia="zh-CN"/>
        </w:rPr>
        <w:t>称</w:t>
      </w:r>
      <w:r>
        <w:rPr>
          <w:sz w:val="24"/>
          <w:szCs w:val="24"/>
          <w:highlight w:val="none"/>
          <w:lang w:eastAsia="zh-CN"/>
        </w:rPr>
        <w:t>）招标关于</w:t>
      </w:r>
      <w:r>
        <w:rPr>
          <w:sz w:val="24"/>
          <w:szCs w:val="24"/>
          <w:highlight w:val="none"/>
          <w:u w:val="single"/>
          <w:lang w:eastAsia="zh-CN"/>
        </w:rPr>
        <w:t xml:space="preserve"> </w:t>
      </w:r>
      <w:r>
        <w:rPr>
          <w:sz w:val="24"/>
          <w:szCs w:val="24"/>
          <w:highlight w:val="none"/>
          <w:u w:val="single"/>
          <w:lang w:eastAsia="zh-CN"/>
        </w:rPr>
        <w:tab/>
      </w:r>
      <w:r>
        <w:rPr>
          <w:sz w:val="24"/>
          <w:szCs w:val="24"/>
          <w:highlight w:val="none"/>
          <w:u w:val="single"/>
          <w:lang w:eastAsia="zh-CN"/>
        </w:rPr>
        <w:tab/>
      </w:r>
      <w:r>
        <w:rPr>
          <w:sz w:val="24"/>
          <w:szCs w:val="24"/>
          <w:highlight w:val="none"/>
          <w:u w:val="single"/>
          <w:lang w:eastAsia="zh-CN"/>
        </w:rPr>
        <w:tab/>
      </w:r>
      <w:r>
        <w:rPr>
          <w:sz w:val="24"/>
          <w:szCs w:val="24"/>
          <w:highlight w:val="none"/>
          <w:lang w:eastAsia="zh-CN"/>
        </w:rPr>
        <w:t>的通知，我方已于</w:t>
      </w:r>
      <w:r>
        <w:rPr>
          <w:sz w:val="24"/>
          <w:szCs w:val="24"/>
          <w:highlight w:val="none"/>
          <w:u w:val="single"/>
          <w:lang w:eastAsia="zh-CN"/>
        </w:rPr>
        <w:t xml:space="preserve">    </w:t>
      </w:r>
      <w:r>
        <w:rPr>
          <w:sz w:val="24"/>
          <w:szCs w:val="24"/>
          <w:highlight w:val="none"/>
          <w:lang w:eastAsia="zh-CN"/>
        </w:rPr>
        <w:t>年</w:t>
      </w:r>
      <w:r>
        <w:rPr>
          <w:sz w:val="24"/>
          <w:szCs w:val="24"/>
          <w:highlight w:val="none"/>
          <w:u w:val="single"/>
          <w:lang w:eastAsia="zh-CN"/>
        </w:rPr>
        <w:t xml:space="preserve">   </w:t>
      </w:r>
      <w:r>
        <w:rPr>
          <w:sz w:val="24"/>
          <w:szCs w:val="24"/>
          <w:highlight w:val="none"/>
          <w:lang w:eastAsia="zh-CN"/>
        </w:rPr>
        <w:t>月</w:t>
      </w:r>
      <w:r>
        <w:rPr>
          <w:sz w:val="24"/>
          <w:szCs w:val="24"/>
          <w:highlight w:val="none"/>
          <w:u w:val="single"/>
          <w:lang w:eastAsia="zh-CN"/>
        </w:rPr>
        <w:t xml:space="preserve">   </w:t>
      </w:r>
      <w:r>
        <w:rPr>
          <w:sz w:val="24"/>
          <w:szCs w:val="24"/>
          <w:highlight w:val="none"/>
          <w:lang w:eastAsia="zh-CN"/>
        </w:rPr>
        <w:t>日收到。</w:t>
      </w:r>
    </w:p>
    <w:p>
      <w:pPr>
        <w:widowControl w:val="0"/>
        <w:autoSpaceDE w:val="0"/>
        <w:autoSpaceDN w:val="0"/>
        <w:adjustRightInd w:val="0"/>
        <w:spacing w:after="0" w:line="360" w:lineRule="auto"/>
        <w:ind w:left="581"/>
        <w:rPr>
          <w:sz w:val="24"/>
          <w:szCs w:val="24"/>
          <w:highlight w:val="none"/>
          <w:lang w:eastAsia="zh-CN"/>
        </w:rPr>
      </w:pPr>
      <w:r>
        <w:rPr>
          <w:sz w:val="24"/>
          <w:szCs w:val="24"/>
          <w:highlight w:val="none"/>
          <w:lang w:eastAsia="zh-CN"/>
        </w:rPr>
        <w:t>特此确认。</w:t>
      </w:r>
    </w:p>
    <w:p>
      <w:pPr>
        <w:widowControl w:val="0"/>
        <w:autoSpaceDE w:val="0"/>
        <w:autoSpaceDN w:val="0"/>
        <w:adjustRightInd w:val="0"/>
        <w:spacing w:after="0" w:line="360" w:lineRule="auto"/>
        <w:rPr>
          <w:sz w:val="24"/>
          <w:szCs w:val="24"/>
          <w:highlight w:val="none"/>
          <w:lang w:eastAsia="zh-CN"/>
        </w:rPr>
      </w:pPr>
    </w:p>
    <w:p>
      <w:pPr>
        <w:widowControl w:val="0"/>
        <w:autoSpaceDE w:val="0"/>
        <w:autoSpaceDN w:val="0"/>
        <w:adjustRightInd w:val="0"/>
        <w:spacing w:after="0" w:line="360" w:lineRule="auto"/>
        <w:rPr>
          <w:sz w:val="24"/>
          <w:szCs w:val="24"/>
          <w:highlight w:val="none"/>
          <w:lang w:eastAsia="zh-CN"/>
        </w:rPr>
      </w:pPr>
    </w:p>
    <w:p>
      <w:pPr>
        <w:widowControl w:val="0"/>
        <w:tabs>
          <w:tab w:val="left" w:pos="7425"/>
        </w:tabs>
        <w:autoSpaceDE w:val="0"/>
        <w:autoSpaceDN w:val="0"/>
        <w:adjustRightInd w:val="0"/>
        <w:spacing w:after="0" w:line="360" w:lineRule="auto"/>
        <w:ind w:left="4181" w:right="56"/>
        <w:rPr>
          <w:sz w:val="24"/>
          <w:szCs w:val="24"/>
          <w:highlight w:val="none"/>
          <w:lang w:eastAsia="zh-CN"/>
        </w:rPr>
      </w:pPr>
      <w:r>
        <w:rPr>
          <w:sz w:val="24"/>
          <w:szCs w:val="24"/>
          <w:highlight w:val="none"/>
          <w:lang w:eastAsia="zh-CN"/>
        </w:rPr>
        <w:t>招标人：</w:t>
      </w:r>
      <w:r>
        <w:rPr>
          <w:spacing w:val="-11"/>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 xml:space="preserve">（盖单位章） </w:t>
      </w:r>
    </w:p>
    <w:p>
      <w:pPr>
        <w:widowControl w:val="0"/>
        <w:tabs>
          <w:tab w:val="left" w:pos="7425"/>
        </w:tabs>
        <w:autoSpaceDE w:val="0"/>
        <w:autoSpaceDN w:val="0"/>
        <w:adjustRightInd w:val="0"/>
        <w:spacing w:after="0" w:line="360" w:lineRule="auto"/>
        <w:ind w:left="4181" w:right="56"/>
        <w:rPr>
          <w:sz w:val="24"/>
          <w:szCs w:val="24"/>
          <w:highlight w:val="none"/>
          <w:lang w:eastAsia="zh-CN"/>
        </w:rPr>
      </w:pPr>
      <w:r>
        <w:rPr>
          <w:sz w:val="24"/>
          <w:szCs w:val="24"/>
          <w:highlight w:val="none"/>
          <w:lang w:eastAsia="zh-CN"/>
        </w:rPr>
        <w:t>招标代理：</w:t>
      </w:r>
      <w:r>
        <w:rPr>
          <w:sz w:val="24"/>
          <w:szCs w:val="24"/>
          <w:highlight w:val="none"/>
          <w:u w:val="single"/>
          <w:lang w:eastAsia="zh-CN"/>
        </w:rPr>
        <w:t xml:space="preserve"> </w:t>
      </w:r>
      <w:r>
        <w:rPr>
          <w:sz w:val="24"/>
          <w:szCs w:val="24"/>
          <w:highlight w:val="none"/>
          <w:u w:val="single"/>
          <w:lang w:eastAsia="zh-CN"/>
        </w:rPr>
        <w:tab/>
      </w:r>
      <w:r>
        <w:rPr>
          <w:sz w:val="24"/>
          <w:szCs w:val="24"/>
          <w:highlight w:val="none"/>
          <w:lang w:eastAsia="zh-CN"/>
        </w:rPr>
        <w:t>（盖单位章）</w:t>
      </w:r>
    </w:p>
    <w:p>
      <w:pPr>
        <w:jc w:val="right"/>
        <w:rPr>
          <w:position w:val="-3"/>
          <w:sz w:val="24"/>
          <w:szCs w:val="24"/>
          <w:highlight w:val="none"/>
          <w:lang w:eastAsia="zh-CN"/>
        </w:rPr>
      </w:pPr>
      <w:r>
        <w:rPr>
          <w:position w:val="-3"/>
          <w:sz w:val="24"/>
          <w:szCs w:val="24"/>
          <w:highlight w:val="none"/>
          <w:u w:val="single"/>
          <w:lang w:eastAsia="zh-CN"/>
        </w:rPr>
        <w:tab/>
      </w:r>
      <w:r>
        <w:rPr>
          <w:position w:val="-3"/>
          <w:sz w:val="24"/>
          <w:szCs w:val="24"/>
          <w:highlight w:val="none"/>
          <w:lang w:eastAsia="zh-CN"/>
        </w:rPr>
        <w:t>年</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月</w:t>
      </w:r>
      <w:r>
        <w:rPr>
          <w:position w:val="-3"/>
          <w:sz w:val="24"/>
          <w:szCs w:val="24"/>
          <w:highlight w:val="none"/>
          <w:u w:val="single"/>
          <w:lang w:eastAsia="zh-CN"/>
        </w:rPr>
        <w:t xml:space="preserve"> </w:t>
      </w:r>
      <w:r>
        <w:rPr>
          <w:position w:val="-3"/>
          <w:sz w:val="24"/>
          <w:szCs w:val="24"/>
          <w:highlight w:val="none"/>
          <w:u w:val="single"/>
          <w:lang w:eastAsia="zh-CN"/>
        </w:rPr>
        <w:tab/>
      </w:r>
      <w:r>
        <w:rPr>
          <w:position w:val="-3"/>
          <w:sz w:val="24"/>
          <w:szCs w:val="24"/>
          <w:highlight w:val="none"/>
          <w:lang w:eastAsia="zh-CN"/>
        </w:rPr>
        <w:t>日</w:t>
      </w: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rPr>
          <w:rFonts w:hint="eastAsia" w:asciiTheme="minorHAnsi" w:hAnsiTheme="minorHAnsi" w:eastAsiaTheme="minor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r>
        <w:rPr>
          <w:rFonts w:hint="eastAsia" w:cstheme="minorBidi"/>
          <w:kern w:val="2"/>
          <w:position w:val="-3"/>
          <w:sz w:val="24"/>
          <w:szCs w:val="24"/>
          <w:highlight w:val="none"/>
          <w:lang w:val="en-US" w:eastAsia="zh-CN" w:bidi="ar-SA"/>
        </w:rPr>
        <w:tab/>
      </w:r>
    </w:p>
    <w:p>
      <w:pPr>
        <w:tabs>
          <w:tab w:val="left" w:pos="2653"/>
        </w:tabs>
        <w:jc w:val="left"/>
        <w:rPr>
          <w:rFonts w:hint="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p>
    <w:p>
      <w:pPr>
        <w:tabs>
          <w:tab w:val="left" w:pos="2653"/>
        </w:tabs>
        <w:jc w:val="left"/>
        <w:rPr>
          <w:rFonts w:hint="eastAsia" w:cstheme="minorBidi"/>
          <w:kern w:val="2"/>
          <w:position w:val="-3"/>
          <w:sz w:val="24"/>
          <w:szCs w:val="24"/>
          <w:highlight w:val="none"/>
          <w:lang w:val="en-US" w:eastAsia="zh-CN" w:bidi="ar-SA"/>
        </w:rPr>
      </w:pPr>
    </w:p>
    <w:p>
      <w:pPr>
        <w:pStyle w:val="2"/>
        <w:jc w:val="center"/>
        <w:rPr>
          <w:rFonts w:hint="eastAsia"/>
          <w:b/>
          <w:bCs w:val="0"/>
          <w:sz w:val="72"/>
          <w:szCs w:val="40"/>
          <w:highlight w:val="none"/>
          <w:lang w:val="en-US" w:eastAsia="zh-CN"/>
        </w:rPr>
      </w:pPr>
    </w:p>
    <w:p>
      <w:pPr>
        <w:pStyle w:val="2"/>
        <w:jc w:val="center"/>
        <w:rPr>
          <w:rFonts w:hint="eastAsia"/>
          <w:b/>
          <w:bCs w:val="0"/>
          <w:sz w:val="72"/>
          <w:szCs w:val="40"/>
          <w:highlight w:val="none"/>
          <w:lang w:val="en-US" w:eastAsia="zh-CN"/>
        </w:rPr>
      </w:pPr>
    </w:p>
    <w:p>
      <w:pPr>
        <w:pStyle w:val="2"/>
        <w:jc w:val="center"/>
        <w:rPr>
          <w:rFonts w:hint="eastAsia"/>
          <w:b/>
          <w:bCs w:val="0"/>
          <w:sz w:val="72"/>
          <w:szCs w:val="40"/>
          <w:highlight w:val="none"/>
          <w:lang w:val="en-US" w:eastAsia="zh-CN"/>
        </w:rPr>
      </w:pPr>
    </w:p>
    <w:p>
      <w:pPr>
        <w:pStyle w:val="2"/>
        <w:jc w:val="center"/>
        <w:rPr>
          <w:rFonts w:hint="eastAsia"/>
          <w:b/>
          <w:bCs w:val="0"/>
          <w:sz w:val="72"/>
          <w:szCs w:val="40"/>
          <w:highlight w:val="none"/>
          <w:lang w:val="en-US" w:eastAsia="zh-CN"/>
        </w:rPr>
      </w:pPr>
    </w:p>
    <w:p>
      <w:pPr>
        <w:pStyle w:val="2"/>
        <w:jc w:val="center"/>
        <w:rPr>
          <w:rFonts w:hint="eastAsia"/>
          <w:b/>
          <w:bCs w:val="0"/>
          <w:sz w:val="72"/>
          <w:szCs w:val="40"/>
          <w:highlight w:val="none"/>
          <w:lang w:val="en-US" w:eastAsia="zh-CN"/>
        </w:rPr>
      </w:pPr>
    </w:p>
    <w:p>
      <w:pPr>
        <w:pStyle w:val="2"/>
        <w:numPr>
          <w:ilvl w:val="0"/>
          <w:numId w:val="3"/>
        </w:numPr>
        <w:jc w:val="center"/>
        <w:rPr>
          <w:rFonts w:hint="eastAsia"/>
          <w:b/>
          <w:bCs w:val="0"/>
          <w:sz w:val="72"/>
          <w:szCs w:val="40"/>
          <w:highlight w:val="none"/>
          <w:lang w:val="en-US" w:eastAsia="zh-CN"/>
        </w:rPr>
      </w:pPr>
      <w:r>
        <w:rPr>
          <w:rFonts w:hint="eastAsia"/>
          <w:b/>
          <w:bCs w:val="0"/>
          <w:sz w:val="72"/>
          <w:szCs w:val="40"/>
          <w:highlight w:val="none"/>
          <w:lang w:val="en-US" w:eastAsia="zh-CN"/>
        </w:rPr>
        <w:t xml:space="preserve"> </w:t>
      </w:r>
      <w:bookmarkStart w:id="32" w:name="_Toc2175"/>
      <w:r>
        <w:rPr>
          <w:rFonts w:hint="eastAsia"/>
          <w:b/>
          <w:bCs w:val="0"/>
          <w:sz w:val="72"/>
          <w:szCs w:val="40"/>
          <w:highlight w:val="none"/>
          <w:lang w:val="en-US" w:eastAsia="zh-CN"/>
        </w:rPr>
        <w:t>评标方法</w:t>
      </w:r>
      <w:bookmarkEnd w:id="32"/>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pStyle w:val="3"/>
        <w:jc w:val="center"/>
        <w:rPr>
          <w:rFonts w:hint="eastAsia" w:asciiTheme="majorEastAsia" w:hAnsiTheme="majorEastAsia" w:eastAsiaTheme="majorEastAsia" w:cstheme="majorEastAsia"/>
          <w:highlight w:val="none"/>
          <w:lang w:val="en-US" w:eastAsia="zh-CN"/>
        </w:rPr>
      </w:pPr>
      <w:bookmarkStart w:id="33" w:name="_Toc3640"/>
      <w:r>
        <w:rPr>
          <w:rFonts w:hint="eastAsia" w:asciiTheme="majorEastAsia" w:hAnsiTheme="majorEastAsia" w:eastAsiaTheme="majorEastAsia" w:cstheme="majorEastAsia"/>
          <w:highlight w:val="none"/>
          <w:lang w:val="en-US" w:eastAsia="zh-CN"/>
        </w:rPr>
        <w:t>评标方法前附表</w:t>
      </w:r>
      <w:bookmarkEnd w:id="33"/>
    </w:p>
    <w:p>
      <w:pPr>
        <w:rPr>
          <w:rFonts w:hint="eastAsia"/>
          <w:b/>
          <w:bCs/>
          <w:sz w:val="22"/>
          <w:szCs w:val="28"/>
          <w:highlight w:val="none"/>
          <w:lang w:val="en-US" w:eastAsia="zh-CN"/>
        </w:rPr>
      </w:pPr>
      <w:r>
        <w:rPr>
          <w:rFonts w:hint="eastAsia" w:asciiTheme="majorEastAsia" w:hAnsiTheme="majorEastAsia" w:eastAsiaTheme="majorEastAsia" w:cstheme="majorEastAsia"/>
          <w:b/>
          <w:bCs/>
          <w:sz w:val="22"/>
          <w:szCs w:val="28"/>
          <w:highlight w:val="none"/>
          <w:lang w:val="en-US" w:eastAsia="zh-CN"/>
        </w:rPr>
        <w:t>1.1、初步评审</w:t>
      </w:r>
    </w:p>
    <w:tbl>
      <w:tblPr>
        <w:tblStyle w:val="25"/>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rPr>
          <w:trHeight w:val="504" w:hRule="exact"/>
        </w:trPr>
        <w:tc>
          <w:tcPr>
            <w:tcW w:w="9306"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评审标准</w:t>
            </w:r>
          </w:p>
        </w:tc>
      </w:tr>
      <w:tr>
        <w:trPr>
          <w:trHeight w:val="385"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资格性评审</w:t>
            </w:r>
          </w:p>
          <w:p>
            <w:pPr>
              <w:jc w:val="center"/>
              <w:rPr>
                <w:rFonts w:hint="default" w:asciiTheme="minorEastAsia" w:hAnsiTheme="minorEastAsia" w:eastAsiaTheme="minorEastAsia" w:cstheme="minorEastAsia"/>
                <w:sz w:val="21"/>
                <w:szCs w:val="21"/>
                <w:highlight w:val="none"/>
                <w:lang w:val="en-US" w:eastAsia="zh-CN"/>
              </w:rPr>
            </w:pPr>
          </w:p>
        </w:tc>
        <w:tc>
          <w:tcPr>
            <w:tcW w:w="877" w:type="dxa"/>
            <w:tcBorders>
              <w:top w:val="single" w:color="000000"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具备有效的营业执照；</w:t>
            </w:r>
          </w:p>
        </w:tc>
      </w:tr>
      <w:tr>
        <w:trPr>
          <w:trHeight w:val="366"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ascii="宋体" w:hAnsi="宋体" w:cs="宋体"/>
                <w:sz w:val="24"/>
                <w:highlight w:val="none"/>
                <w:shd w:val="clear" w:color="auto" w:fill="FFFFFF"/>
                <w:lang w:val="en-US" w:eastAsia="zh-CN"/>
              </w:rPr>
              <w:t>具备环保工程专业承包三级及以上资质</w:t>
            </w:r>
            <w:r>
              <w:rPr>
                <w:rFonts w:hint="eastAsia"/>
                <w:sz w:val="24"/>
                <w:szCs w:val="24"/>
                <w:highlight w:val="none"/>
                <w:lang w:val="en-US" w:eastAsia="zh-CN"/>
              </w:rPr>
              <w:t>和有效的安全生产许可证；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default" w:ascii="宋体" w:hAnsi="宋体" w:cs="宋体" w:eastAsiaTheme="minorEastAsia"/>
                <w:kern w:val="2"/>
                <w:sz w:val="24"/>
                <w:szCs w:val="24"/>
                <w:highlight w:val="none"/>
                <w:shd w:val="clear" w:color="auto" w:fill="FFFFFF"/>
                <w:lang w:val="en-US" w:eastAsia="zh-CN" w:bidi="ar-SA"/>
              </w:rPr>
              <w:t>项目经理须具有市政公用工程专业或机电工程专业二级注册建造师执业资格，安全生产考核B证在有效期内</w:t>
            </w:r>
            <w:r>
              <w:rPr>
                <w:rFonts w:hint="eastAsia" w:ascii="宋体" w:hAnsi="宋体" w:cs="宋体"/>
                <w:kern w:val="2"/>
                <w:sz w:val="24"/>
                <w:szCs w:val="24"/>
                <w:highlight w:val="none"/>
                <w:shd w:val="clear" w:color="auto" w:fill="FFFFFF"/>
                <w:lang w:val="en-US" w:eastAsia="zh-CN" w:bidi="ar-SA"/>
              </w:rPr>
              <w:t>；</w:t>
            </w:r>
          </w:p>
        </w:tc>
      </w:tr>
      <w:tr>
        <w:trPr>
          <w:trHeight w:val="4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须具有近一年任意月纳税证明（新公司从成立之日起算）；</w:t>
            </w:r>
          </w:p>
        </w:tc>
      </w:tr>
      <w:tr>
        <w:trPr>
          <w:trHeight w:val="72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须具备近一年财务审计报告或银行提供的资信证明（新公司从成立之日起算）；</w:t>
            </w:r>
          </w:p>
        </w:tc>
      </w:tr>
      <w:tr>
        <w:trPr>
          <w:trHeight w:val="711"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ascii="宋体" w:cs="宋体"/>
                <w:sz w:val="24"/>
                <w:highlight w:val="none"/>
                <w:lang w:val="en-US" w:eastAsia="zh-CN"/>
              </w:rPr>
              <w:t>近一年任意月法人或授权委托人人员明细的社保证明（新公司从成立之日起算）；</w:t>
            </w:r>
          </w:p>
        </w:tc>
      </w:tr>
      <w:tr>
        <w:trPr>
          <w:trHeight w:val="346"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须具有履行合同所必须的设备和专业技术能力的承诺函；</w:t>
            </w:r>
          </w:p>
        </w:tc>
      </w:tr>
      <w:tr>
        <w:trPr>
          <w:trHeight w:val="649"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参加政府采购活动前3年内在经营活动中没有重大违法记录的书面声明；</w:t>
            </w:r>
          </w:p>
        </w:tc>
      </w:tr>
      <w:tr>
        <w:trPr>
          <w:trHeight w:val="131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center"/>
          </w:tcPr>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凡拟参加本次招标项目的投标人，如在“信用中国”网站（www.creditchina.gov.cn）和中国政府采购网（www.ccgp.gov.cn）被列入失信被执行人、</w:t>
            </w:r>
            <w:r>
              <w:rPr>
                <w:rFonts w:hint="eastAsia" w:ascii="宋体" w:cs="宋体"/>
                <w:sz w:val="24"/>
                <w:highlight w:val="none"/>
                <w:lang w:eastAsia="zh-CN"/>
              </w:rPr>
              <w:t>税收违法黑名单、</w:t>
            </w:r>
            <w:r>
              <w:rPr>
                <w:rFonts w:hint="eastAsia"/>
                <w:sz w:val="24"/>
                <w:szCs w:val="24"/>
                <w:highlight w:val="none"/>
                <w:lang w:val="en-US" w:eastAsia="zh-CN"/>
              </w:rPr>
              <w:t>政府采购严重违法失信行为记录名单的（尚在处罚期内的），将拒绝其参本次采购活动。</w:t>
            </w:r>
          </w:p>
        </w:tc>
      </w:tr>
    </w:tbl>
    <w:p>
      <w:pPr>
        <w:rPr>
          <w:rFonts w:hint="eastAsia" w:asciiTheme="majorEastAsia" w:hAnsiTheme="majorEastAsia" w:eastAsiaTheme="majorEastAsia" w:cstheme="majorEastAsia"/>
          <w:b/>
          <w:bCs/>
          <w:sz w:val="22"/>
          <w:szCs w:val="28"/>
          <w:highlight w:val="none"/>
          <w:lang w:val="en-US" w:eastAsia="zh-CN"/>
        </w:rPr>
      </w:pPr>
    </w:p>
    <w:p>
      <w:pPr>
        <w:rPr>
          <w:rFonts w:hint="default" w:asciiTheme="majorEastAsia" w:hAnsiTheme="majorEastAsia" w:eastAsiaTheme="majorEastAsia" w:cstheme="majorEastAsia"/>
          <w:b/>
          <w:bCs/>
          <w:sz w:val="22"/>
          <w:szCs w:val="28"/>
          <w:highlight w:val="none"/>
          <w:lang w:val="en-US" w:eastAsia="zh-CN"/>
        </w:rPr>
      </w:pPr>
      <w:r>
        <w:rPr>
          <w:rFonts w:hint="eastAsia" w:asciiTheme="majorEastAsia" w:hAnsiTheme="majorEastAsia" w:eastAsiaTheme="majorEastAsia" w:cstheme="majorEastAsia"/>
          <w:b/>
          <w:bCs/>
          <w:sz w:val="22"/>
          <w:szCs w:val="28"/>
          <w:highlight w:val="none"/>
          <w:lang w:val="en-US" w:eastAsia="zh-CN"/>
        </w:rPr>
        <w:t>1.1.1详细评审</w:t>
      </w:r>
    </w:p>
    <w:tbl>
      <w:tblPr>
        <w:tblStyle w:val="25"/>
        <w:tblW w:w="0" w:type="auto"/>
        <w:tblInd w:w="-7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7"/>
        <w:gridCol w:w="877"/>
        <w:gridCol w:w="7452"/>
      </w:tblGrid>
      <w:tr>
        <w:trPr>
          <w:trHeight w:val="378" w:hRule="exact"/>
        </w:trPr>
        <w:tc>
          <w:tcPr>
            <w:tcW w:w="977" w:type="dxa"/>
            <w:vMerge w:val="restart"/>
            <w:tcBorders>
              <w:top w:val="single" w:color="000000" w:sz="4" w:space="0"/>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符合性</w:t>
            </w:r>
          </w:p>
          <w:p>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审查</w:t>
            </w: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w:t>
            </w: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p>
            <w:pPr>
              <w:jc w:val="center"/>
              <w:rPr>
                <w:rFonts w:hint="eastAsia" w:asciiTheme="minorEastAsia" w:hAnsiTheme="minorEastAsia" w:cstheme="minorEastAsia"/>
                <w:sz w:val="21"/>
                <w:szCs w:val="21"/>
                <w:highlight w:val="none"/>
                <w:lang w:val="en-US" w:eastAsia="zh-CN"/>
              </w:rPr>
            </w:pP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highlight w:val="none"/>
                <w:lang w:val="en-US" w:eastAsia="zh-CN"/>
              </w:rPr>
            </w:pPr>
            <w:r>
              <w:rPr>
                <w:rFonts w:hint="eastAsia"/>
                <w:sz w:val="24"/>
                <w:szCs w:val="24"/>
                <w:highlight w:val="none"/>
                <w:lang w:val="en-US" w:eastAsia="zh-CN"/>
              </w:rPr>
              <w:t>投标人名称是否与营业执照一致</w:t>
            </w:r>
          </w:p>
        </w:tc>
      </w:tr>
      <w:tr>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按招标文件规定要求签署、盖章的。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jc w:val="center"/>
              <w:rPr>
                <w:rFonts w:hint="eastAsia" w:asciiTheme="minorEastAsia" w:hAnsiTheme="minorEastAsia" w:eastAsiaTheme="minorEastAsia" w:cstheme="minorEastAsia"/>
                <w:sz w:val="21"/>
                <w:szCs w:val="21"/>
                <w:highlight w:val="none"/>
                <w:lang w:val="en-US" w:eastAsia="zh-CN"/>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3</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符合招标文件要求，投标有效期90天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2"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403" w:lineRule="exact"/>
              <w:ind w:left="108"/>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4</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投标文件是否按照招标文件要求编写、装订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3"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240"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5</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投标人的投标报价不得超过最高投标限价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4"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6</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highlight w:val="none"/>
                <w:lang w:val="en-US" w:eastAsia="zh-CN"/>
              </w:rPr>
            </w:pPr>
            <w:r>
              <w:rPr>
                <w:rFonts w:hint="eastAsia"/>
                <w:sz w:val="24"/>
                <w:szCs w:val="24"/>
                <w:highlight w:val="none"/>
                <w:lang w:val="en-US" w:eastAsia="zh-CN"/>
              </w:rPr>
              <w:t>投标文件是否附有招标人不能接受的条件；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7</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default"/>
                <w:sz w:val="24"/>
                <w:szCs w:val="24"/>
                <w:highlight w:val="none"/>
                <w:lang w:val="en-US" w:eastAsia="zh-CN"/>
              </w:rPr>
            </w:pPr>
            <w:r>
              <w:rPr>
                <w:rFonts w:hint="eastAsia"/>
                <w:sz w:val="24"/>
                <w:szCs w:val="24"/>
                <w:highlight w:val="none"/>
                <w:lang w:val="en-US" w:eastAsia="zh-CN"/>
              </w:rPr>
              <w:t>投标人是否有违反招标投标纪律的。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8</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未有明显不符合技术规格和技术标准（技术规格、合同条款有偏离情况的）</w:t>
            </w:r>
          </w:p>
        </w:tc>
      </w:tr>
      <w:tr>
        <w:trPr>
          <w:trHeight w:val="427"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9</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是否符合竞争性谈判文件中规定的其他实质性要求；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10</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符合招标文件中投标保证金的规定</w:t>
            </w:r>
          </w:p>
        </w:tc>
      </w:tr>
      <w:tr>
        <w:trPr>
          <w:trHeight w:val="408" w:hRule="exact"/>
        </w:trPr>
        <w:tc>
          <w:tcPr>
            <w:tcW w:w="977" w:type="dxa"/>
            <w:vMerge w:val="continue"/>
            <w:tcBorders>
              <w:left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11</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商务条款未有偏离情况的；</w:t>
            </w:r>
          </w:p>
        </w:tc>
      </w:tr>
      <w:tr>
        <w:trPr>
          <w:trHeight w:val="520" w:hRule="exact"/>
        </w:trPr>
        <w:tc>
          <w:tcPr>
            <w:tcW w:w="977" w:type="dxa"/>
            <w:vMerge w:val="continue"/>
            <w:tcBorders>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106" w:lineRule="exact"/>
              <w:ind w:left="239"/>
              <w:jc w:val="left"/>
              <w:rPr>
                <w:rFonts w:hint="eastAsia" w:asciiTheme="minorEastAsia" w:hAnsiTheme="minorEastAsia" w:eastAsiaTheme="minorEastAsia" w:cstheme="minorEastAsia"/>
                <w:color w:val="000000"/>
                <w:sz w:val="21"/>
                <w:szCs w:val="21"/>
                <w:highlight w:val="none"/>
              </w:rPr>
            </w:pPr>
          </w:p>
        </w:tc>
        <w:tc>
          <w:tcPr>
            <w:tcW w:w="877" w:type="dxa"/>
            <w:tcBorders>
              <w:top w:val="single" w:color="auto" w:sz="4" w:space="0"/>
              <w:left w:val="single" w:color="000000" w:sz="4" w:space="0"/>
              <w:bottom w:val="single" w:color="auto" w:sz="4" w:space="0"/>
              <w:right w:val="single" w:color="000000" w:sz="4" w:space="0"/>
              <w:tl2br w:val="nil"/>
              <w:tr2bl w:val="nil"/>
            </w:tcBorders>
            <w:shd w:val="clear" w:color="auto" w:fill="FFFFFF"/>
            <w:vAlign w:val="top"/>
          </w:tcPr>
          <w:p>
            <w:pPr>
              <w:spacing w:beforeLines="0" w:afterLines="0" w:line="441" w:lineRule="exact"/>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12</w:t>
            </w:r>
          </w:p>
        </w:tc>
        <w:tc>
          <w:tcPr>
            <w:tcW w:w="745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jc w:val="left"/>
              <w:rPr>
                <w:rFonts w:hint="eastAsia"/>
                <w:sz w:val="24"/>
                <w:szCs w:val="24"/>
                <w:highlight w:val="none"/>
                <w:lang w:val="en-US" w:eastAsia="zh-CN"/>
              </w:rPr>
            </w:pPr>
            <w:r>
              <w:rPr>
                <w:rFonts w:hint="eastAsia"/>
                <w:sz w:val="24"/>
                <w:szCs w:val="24"/>
                <w:highlight w:val="none"/>
                <w:lang w:val="en-US" w:eastAsia="zh-CN"/>
              </w:rPr>
              <w:t>符合招标文件的规定</w:t>
            </w:r>
          </w:p>
        </w:tc>
      </w:tr>
    </w:tbl>
    <w:p>
      <w:pPr>
        <w:rPr>
          <w:rFonts w:hint="eastAsia"/>
          <w:highlight w:val="none"/>
          <w:lang w:val="en-US" w:eastAsia="zh-CN"/>
        </w:rPr>
      </w:pPr>
    </w:p>
    <w:p>
      <w:pPr>
        <w:pStyle w:val="13"/>
        <w:rPr>
          <w:rFonts w:hint="eastAsia"/>
          <w:highlight w:val="none"/>
          <w:lang w:val="en-US" w:eastAsia="zh-CN"/>
        </w:rPr>
      </w:pPr>
    </w:p>
    <w:p>
      <w:pPr>
        <w:pStyle w:val="4"/>
        <w:ind w:left="0" w:leftChars="0" w:firstLine="0" w:firstLineChars="0"/>
        <w:jc w:val="left"/>
        <w:rPr>
          <w:rFonts w:hint="eastAsia"/>
          <w:highlight w:val="none"/>
          <w:lang w:val="en-US" w:eastAsia="zh-CN"/>
        </w:rPr>
      </w:pPr>
      <w:r>
        <w:rPr>
          <w:rFonts w:hint="eastAsia" w:asciiTheme="majorEastAsia" w:hAnsiTheme="majorEastAsia" w:eastAsiaTheme="majorEastAsia" w:cstheme="majorEastAsia"/>
          <w:b/>
          <w:bCs/>
          <w:color w:val="auto"/>
          <w:sz w:val="22"/>
          <w:szCs w:val="28"/>
          <w:highlight w:val="none"/>
          <w:lang w:val="en-US" w:eastAsia="zh-CN"/>
        </w:rPr>
        <w:t>2.1、</w:t>
      </w:r>
      <w:r>
        <w:rPr>
          <w:rFonts w:hint="eastAsia" w:ascii="宋体" w:hAnsi="宋体" w:cs="宋体"/>
          <w:b/>
          <w:sz w:val="24"/>
          <w:szCs w:val="24"/>
          <w:highlight w:val="none"/>
        </w:rPr>
        <w:t>商务、技术部分（共</w:t>
      </w:r>
      <w:r>
        <w:rPr>
          <w:rFonts w:ascii="宋体" w:hAnsi="宋体" w:cs="宋体"/>
          <w:b/>
          <w:sz w:val="24"/>
          <w:szCs w:val="24"/>
          <w:highlight w:val="none"/>
        </w:rPr>
        <w:t>70</w:t>
      </w:r>
      <w:r>
        <w:rPr>
          <w:rFonts w:hint="eastAsia" w:ascii="宋体" w:hAnsi="宋体" w:cs="宋体"/>
          <w:b/>
          <w:sz w:val="24"/>
          <w:szCs w:val="24"/>
          <w:highlight w:val="none"/>
        </w:rPr>
        <w:t>分）</w:t>
      </w:r>
    </w:p>
    <w:tbl>
      <w:tblPr>
        <w:tblStyle w:val="25"/>
        <w:tblW w:w="10056"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0"/>
        <w:gridCol w:w="1746"/>
        <w:gridCol w:w="641"/>
        <w:gridCol w:w="686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447" w:hRule="atLeast"/>
          <w:jc w:val="center"/>
        </w:trPr>
        <w:tc>
          <w:tcPr>
            <w:tcW w:w="800"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序号</w:t>
            </w:r>
          </w:p>
        </w:tc>
        <w:tc>
          <w:tcPr>
            <w:tcW w:w="1746"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评审项目</w:t>
            </w:r>
          </w:p>
        </w:tc>
        <w:tc>
          <w:tcPr>
            <w:tcW w:w="641"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分值</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评分标准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1413" w:hRule="atLeast"/>
          <w:jc w:val="center"/>
        </w:trPr>
        <w:tc>
          <w:tcPr>
            <w:tcW w:w="800"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1746"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color w:val="000000"/>
                <w:sz w:val="24"/>
                <w:highlight w:val="none"/>
              </w:rPr>
            </w:pPr>
            <w:r>
              <w:rPr>
                <w:rFonts w:hint="eastAsia" w:ascii="宋体" w:hAnsi="宋体" w:cs="宋体"/>
                <w:color w:val="000000"/>
                <w:sz w:val="24"/>
                <w:highlight w:val="none"/>
              </w:rPr>
              <w:t>类似业绩</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12</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eastAsiaTheme="minorEastAsia"/>
                <w:color w:val="000000"/>
                <w:sz w:val="24"/>
                <w:highlight w:val="none"/>
                <w:lang w:val="en-US" w:eastAsia="zh-CN"/>
              </w:rPr>
            </w:pPr>
            <w:r>
              <w:rPr>
                <w:rFonts w:hint="eastAsia" w:ascii="宋体" w:hAnsi="宋体" w:cs="宋体" w:eastAsiaTheme="minorEastAsia"/>
                <w:color w:val="000000"/>
                <w:sz w:val="24"/>
                <w:highlight w:val="none"/>
                <w:lang w:val="en-US" w:eastAsia="zh-CN"/>
              </w:rPr>
              <w:t>投标方近三年（2019年1月1日以后）有</w:t>
            </w:r>
            <w:r>
              <w:rPr>
                <w:rFonts w:hint="eastAsia" w:ascii="宋体" w:hAnsi="宋体" w:cs="宋体"/>
                <w:color w:val="000000"/>
                <w:sz w:val="24"/>
                <w:highlight w:val="none"/>
                <w:lang w:val="en-US" w:eastAsia="zh-CN"/>
              </w:rPr>
              <w:t>同类</w:t>
            </w:r>
            <w:r>
              <w:rPr>
                <w:rFonts w:hint="eastAsia" w:ascii="宋体" w:hAnsi="宋体" w:cs="宋体" w:eastAsiaTheme="minorEastAsia"/>
                <w:color w:val="000000"/>
                <w:sz w:val="24"/>
                <w:highlight w:val="none"/>
                <w:lang w:val="en-US" w:eastAsia="zh-CN"/>
              </w:rPr>
              <w:t>污水处理工程或设备销售类似业绩不少于2项得</w:t>
            </w:r>
            <w:r>
              <w:rPr>
                <w:rFonts w:hint="eastAsia" w:ascii="宋体" w:hAnsi="宋体" w:cs="宋体"/>
                <w:color w:val="000000"/>
                <w:sz w:val="24"/>
                <w:highlight w:val="none"/>
                <w:lang w:val="en-US" w:eastAsia="zh-CN"/>
              </w:rPr>
              <w:t>4</w:t>
            </w:r>
            <w:r>
              <w:rPr>
                <w:rFonts w:hint="eastAsia" w:ascii="宋体" w:hAnsi="宋体" w:cs="宋体" w:eastAsiaTheme="minorEastAsia"/>
                <w:color w:val="000000"/>
                <w:sz w:val="24"/>
                <w:highlight w:val="none"/>
                <w:lang w:val="en-US" w:eastAsia="zh-CN"/>
              </w:rPr>
              <w:t>分，否则得0分；</w:t>
            </w:r>
          </w:p>
          <w:p>
            <w:pPr>
              <w:widowControl/>
              <w:jc w:val="left"/>
              <w:rPr>
                <w:rFonts w:hint="eastAsia" w:ascii="宋体" w:hAnsi="宋体" w:cs="宋体" w:eastAsiaTheme="minorEastAsia"/>
                <w:color w:val="000000"/>
                <w:sz w:val="24"/>
                <w:highlight w:val="none"/>
                <w:lang w:val="en-US" w:eastAsia="zh-CN"/>
              </w:rPr>
            </w:pPr>
            <w:r>
              <w:rPr>
                <w:rFonts w:hint="eastAsia" w:ascii="宋体" w:hAnsi="宋体" w:cs="宋体" w:eastAsiaTheme="minorEastAsia"/>
                <w:color w:val="000000"/>
                <w:sz w:val="24"/>
                <w:highlight w:val="none"/>
                <w:lang w:val="en-US" w:eastAsia="zh-CN"/>
              </w:rPr>
              <w:t>多于2项类似业绩的，每多一项得</w:t>
            </w:r>
            <w:r>
              <w:rPr>
                <w:rFonts w:hint="eastAsia" w:ascii="宋体" w:hAnsi="宋体" w:cs="宋体"/>
                <w:color w:val="000000"/>
                <w:sz w:val="24"/>
                <w:highlight w:val="none"/>
                <w:lang w:val="en-US" w:eastAsia="zh-CN"/>
              </w:rPr>
              <w:t>2</w:t>
            </w:r>
            <w:r>
              <w:rPr>
                <w:rFonts w:hint="eastAsia" w:ascii="宋体" w:hAnsi="宋体" w:cs="宋体" w:eastAsiaTheme="minorEastAsia"/>
                <w:color w:val="000000"/>
                <w:sz w:val="24"/>
                <w:highlight w:val="none"/>
                <w:lang w:val="en-US" w:eastAsia="zh-CN"/>
              </w:rPr>
              <w:t>分，最多得</w:t>
            </w:r>
            <w:r>
              <w:rPr>
                <w:rFonts w:hint="eastAsia" w:ascii="宋体" w:hAnsi="宋体" w:cs="宋体"/>
                <w:color w:val="000000"/>
                <w:sz w:val="24"/>
                <w:highlight w:val="none"/>
                <w:lang w:val="en-US" w:eastAsia="zh-CN"/>
              </w:rPr>
              <w:t>8</w:t>
            </w:r>
            <w:r>
              <w:rPr>
                <w:rFonts w:hint="eastAsia" w:ascii="宋体" w:hAnsi="宋体" w:cs="宋体" w:eastAsiaTheme="minorEastAsia"/>
                <w:color w:val="000000"/>
                <w:sz w:val="24"/>
                <w:highlight w:val="none"/>
                <w:lang w:val="en-US" w:eastAsia="zh-CN"/>
              </w:rPr>
              <w:t>分</w:t>
            </w:r>
            <w:r>
              <w:rPr>
                <w:rFonts w:hint="eastAsia" w:ascii="宋体" w:hAnsi="宋体" w:cs="宋体"/>
                <w:color w:val="000000"/>
                <w:sz w:val="24"/>
                <w:highlight w:val="none"/>
                <w:lang w:val="en-US" w:eastAsia="zh-CN"/>
              </w:rPr>
              <w:t>；</w:t>
            </w:r>
          </w:p>
          <w:p>
            <w:pPr>
              <w:widowControl/>
              <w:jc w:val="left"/>
              <w:rPr>
                <w:rFonts w:hint="eastAsia" w:ascii="宋体" w:hAnsi="宋体" w:cs="宋体" w:eastAsiaTheme="minorEastAsia"/>
                <w:color w:val="000000"/>
                <w:sz w:val="24"/>
                <w:highlight w:val="none"/>
                <w:lang w:val="en-US" w:eastAsia="zh-CN"/>
              </w:rPr>
            </w:pPr>
            <w:r>
              <w:rPr>
                <w:rFonts w:hint="eastAsia" w:ascii="宋体" w:hAnsi="宋体" w:cs="宋体" w:eastAsiaTheme="minorEastAsia"/>
                <w:color w:val="000000"/>
                <w:sz w:val="24"/>
                <w:highlight w:val="none"/>
                <w:lang w:val="en-US" w:eastAsia="zh-CN"/>
              </w:rPr>
              <w:t>（提供中标通知书或合同复印件并加盖公章）</w:t>
            </w:r>
            <w:r>
              <w:rPr>
                <w:rFonts w:hint="eastAsia" w:ascii="宋体" w:hAnsi="宋体" w:cs="宋体"/>
                <w:color w:val="000000"/>
                <w:sz w:val="24"/>
                <w:highlight w:val="none"/>
                <w:lang w:val="en-US"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1101" w:hRule="atLeast"/>
          <w:jc w:val="center"/>
        </w:trPr>
        <w:tc>
          <w:tcPr>
            <w:tcW w:w="800"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2</w:t>
            </w:r>
          </w:p>
        </w:tc>
        <w:tc>
          <w:tcPr>
            <w:tcW w:w="1746"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lang w:eastAsia="zh-CN"/>
              </w:rPr>
              <w:t>项目负责人业绩</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6</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lang w:eastAsia="zh-CN"/>
              </w:rPr>
              <w:t>近三年（</w:t>
            </w:r>
            <w:r>
              <w:rPr>
                <w:rFonts w:hint="eastAsia" w:ascii="宋体" w:hAnsi="宋体" w:cs="宋体"/>
                <w:color w:val="000000"/>
                <w:sz w:val="24"/>
                <w:highlight w:val="none"/>
                <w:lang w:val="en-US" w:eastAsia="zh-CN"/>
              </w:rPr>
              <w:t>2019年1月1日至投标截止日之前</w:t>
            </w:r>
            <w:r>
              <w:rPr>
                <w:rFonts w:hint="eastAsia" w:ascii="宋体" w:hAnsi="宋体" w:cs="宋体"/>
                <w:color w:val="000000"/>
                <w:sz w:val="24"/>
                <w:highlight w:val="none"/>
                <w:lang w:eastAsia="zh-CN"/>
              </w:rPr>
              <w:t>）</w:t>
            </w:r>
            <w:r>
              <w:rPr>
                <w:rFonts w:hint="eastAsia" w:ascii="宋体" w:hAnsi="宋体" w:cs="宋体"/>
                <w:color w:val="000000"/>
                <w:sz w:val="24"/>
                <w:highlight w:val="none"/>
              </w:rPr>
              <w:t>，</w:t>
            </w:r>
            <w:r>
              <w:rPr>
                <w:rFonts w:hint="eastAsia" w:ascii="宋体" w:hAnsi="宋体" w:cs="宋体"/>
                <w:color w:val="000000"/>
                <w:sz w:val="24"/>
                <w:highlight w:val="none"/>
                <w:lang w:eastAsia="zh-CN"/>
              </w:rPr>
              <w:t>投标人完成</w:t>
            </w:r>
            <w:r>
              <w:rPr>
                <w:rFonts w:hint="eastAsia" w:ascii="宋体" w:hAnsi="宋体" w:cs="宋体"/>
                <w:color w:val="000000"/>
                <w:sz w:val="24"/>
                <w:highlight w:val="none"/>
              </w:rPr>
              <w:t>同类项目业绩，每提供1份有效合同</w:t>
            </w:r>
            <w:r>
              <w:rPr>
                <w:rFonts w:hint="eastAsia" w:ascii="宋体" w:hAnsi="宋体" w:cs="宋体"/>
                <w:color w:val="000000"/>
                <w:sz w:val="24"/>
                <w:highlight w:val="none"/>
                <w:lang w:eastAsia="zh-CN"/>
              </w:rPr>
              <w:t>和</w:t>
            </w:r>
            <w:r>
              <w:rPr>
                <w:rFonts w:hint="eastAsia" w:ascii="宋体" w:hAnsi="宋体" w:cs="宋体"/>
                <w:color w:val="000000"/>
                <w:sz w:val="24"/>
                <w:highlight w:val="none"/>
              </w:rPr>
              <w:t>中标通知书</w:t>
            </w:r>
            <w:r>
              <w:rPr>
                <w:rFonts w:hint="eastAsia" w:ascii="宋体" w:hAnsi="宋体" w:cs="宋体"/>
                <w:color w:val="000000"/>
                <w:sz w:val="24"/>
                <w:highlight w:val="none"/>
                <w:lang w:eastAsia="zh-CN"/>
              </w:rPr>
              <w:t>或业主证明材料</w:t>
            </w:r>
            <w:r>
              <w:rPr>
                <w:rFonts w:hint="eastAsia" w:ascii="宋体" w:hAnsi="宋体" w:cs="宋体"/>
                <w:color w:val="000000"/>
                <w:sz w:val="24"/>
                <w:highlight w:val="none"/>
              </w:rPr>
              <w:t>的得</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分，最多得</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分</w:t>
            </w:r>
            <w:r>
              <w:rPr>
                <w:rFonts w:hint="eastAsia" w:ascii="宋体" w:hAnsi="宋体" w:cs="宋体"/>
                <w:color w:val="000000"/>
                <w:sz w:val="24"/>
                <w:highlight w:val="none"/>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834" w:hRule="atLeast"/>
          <w:jc w:val="center"/>
        </w:trPr>
        <w:tc>
          <w:tcPr>
            <w:tcW w:w="800"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3</w:t>
            </w:r>
          </w:p>
        </w:tc>
        <w:tc>
          <w:tcPr>
            <w:tcW w:w="1746"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标书质量分</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3</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编制内容完整、齐全、叙述严谨；标书无涂改、错页、漏页现象</w:t>
            </w:r>
            <w:r>
              <w:rPr>
                <w:rFonts w:hint="eastAsia" w:ascii="宋体" w:hAnsi="宋体" w:cs="宋体"/>
                <w:color w:val="000000"/>
                <w:sz w:val="24"/>
                <w:highlight w:val="none"/>
                <w:lang w:eastAsia="zh-CN"/>
              </w:rPr>
              <w:t>、</w:t>
            </w:r>
            <w:r>
              <w:rPr>
                <w:rFonts w:hint="eastAsia" w:ascii="宋体" w:hAnsi="宋体" w:cs="宋体"/>
                <w:color w:val="000000"/>
                <w:sz w:val="24"/>
                <w:highlight w:val="none"/>
              </w:rPr>
              <w:t>履约措施具体、合理、可行</w:t>
            </w:r>
            <w:r>
              <w:rPr>
                <w:rFonts w:hint="eastAsia" w:ascii="宋体" w:hAnsi="宋体" w:cs="宋体"/>
                <w:color w:val="000000"/>
                <w:sz w:val="24"/>
                <w:highlight w:val="none"/>
                <w:lang w:eastAsia="zh-CN"/>
              </w:rPr>
              <w:t>的</w:t>
            </w:r>
            <w:r>
              <w:rPr>
                <w:rFonts w:hint="eastAsia" w:ascii="宋体" w:hAnsi="宋体" w:cs="宋体"/>
                <w:color w:val="000000"/>
                <w:sz w:val="24"/>
                <w:highlight w:val="none"/>
                <w:lang w:val="en-US" w:eastAsia="zh-CN"/>
              </w:rPr>
              <w:t>3分</w:t>
            </w:r>
            <w:r>
              <w:rPr>
                <w:rFonts w:hint="eastAsia" w:ascii="宋体" w:hAnsi="宋体" w:cs="宋体"/>
                <w:color w:val="000000"/>
                <w:sz w:val="24"/>
                <w:highlight w:val="none"/>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1704" w:hRule="atLeast"/>
          <w:jc w:val="center"/>
        </w:trPr>
        <w:tc>
          <w:tcPr>
            <w:tcW w:w="800" w:type="dxa"/>
            <w:tcBorders>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4</w:t>
            </w:r>
          </w:p>
        </w:tc>
        <w:tc>
          <w:tcPr>
            <w:tcW w:w="1746" w:type="dxa"/>
            <w:tcBorders>
              <w:left w:val="single" w:color="auto" w:sz="6" w:space="0"/>
              <w:right w:val="single" w:color="auto" w:sz="6" w:space="0"/>
            </w:tcBorders>
            <w:vAlign w:val="center"/>
          </w:tcPr>
          <w:p>
            <w:pPr>
              <w:widowControl/>
              <w:jc w:val="center"/>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 xml:space="preserve">施工方案 </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10</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施工方案符合工程实际情况，提高生产率、缩短工期、提高质量、降低消耗等方案后续操作方便快捷有效得10分；方案以上需求体现不全面，后续操作相对方便简易有效得7分；方案以上需求提现不全面，后续操作较为复杂得4分；仅提供方案的得2分；不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2883" w:hRule="atLeast"/>
          <w:jc w:val="center"/>
        </w:trPr>
        <w:tc>
          <w:tcPr>
            <w:tcW w:w="800" w:type="dxa"/>
            <w:tcBorders>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5</w:t>
            </w:r>
          </w:p>
        </w:tc>
        <w:tc>
          <w:tcPr>
            <w:tcW w:w="1746" w:type="dxa"/>
            <w:tcBorders>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default" w:ascii="宋体" w:hAnsi="宋体" w:cs="宋体"/>
                <w:color w:val="000000"/>
                <w:sz w:val="24"/>
                <w:highlight w:val="none"/>
                <w:lang w:val="en-US" w:eastAsia="zh-CN"/>
              </w:rPr>
              <w:t xml:space="preserve">质量保证措施和体系 </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12</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保证措施符合科学的施工规律、符合国家规定的强制性标准并有针对性，同时符合实际情况，切实可行的得12分；保证措施较符合科学的 施工规律、较符合国家规定的强制性标准并有针对性，同时符合实际情况，切实可行的得9分；保证措施未能体现符合科学的施工规律、未能体现符合国家规定的强制性标准并有针对性，同时符合实际情况，切实可行的得6分；保证措施未能体现符合科学的施工规律、未能体现符合国家规定的强制性标准并有针对性，同时不符合实际情况，不切实可行的得3分；不提供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684" w:hRule="atLeast"/>
          <w:jc w:val="center"/>
        </w:trPr>
        <w:tc>
          <w:tcPr>
            <w:tcW w:w="800"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6</w:t>
            </w:r>
          </w:p>
        </w:tc>
        <w:tc>
          <w:tcPr>
            <w:tcW w:w="1746" w:type="dxa"/>
            <w:tcBorders>
              <w:top w:val="single" w:color="auto" w:sz="6" w:space="0"/>
              <w:left w:val="single" w:color="auto" w:sz="6" w:space="0"/>
              <w:right w:val="single" w:color="auto" w:sz="6" w:space="0"/>
            </w:tcBorders>
            <w:vAlign w:val="center"/>
          </w:tcPr>
          <w:p>
            <w:pPr>
              <w:widowControl/>
              <w:jc w:val="center"/>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企业信誉</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3</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rPr>
              <w:t>投标人有采购单位对投标产品及相关服务的用户评价，评价等级为良好以上的。每提供一份得1分，最高3分（同一单位提供多份的只算一份用户证明）</w:t>
            </w:r>
            <w:r>
              <w:rPr>
                <w:rFonts w:hint="eastAsia" w:ascii="宋体" w:hAnsi="宋体" w:cs="宋体"/>
                <w:color w:val="000000"/>
                <w:sz w:val="24"/>
                <w:highlight w:val="none"/>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1128" w:hRule="atLeast"/>
          <w:jc w:val="center"/>
        </w:trPr>
        <w:tc>
          <w:tcPr>
            <w:tcW w:w="800" w:type="dxa"/>
            <w:tcBorders>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7</w:t>
            </w:r>
          </w:p>
        </w:tc>
        <w:tc>
          <w:tcPr>
            <w:tcW w:w="1746" w:type="dxa"/>
            <w:tcBorders>
              <w:left w:val="single" w:color="auto" w:sz="6" w:space="0"/>
              <w:right w:val="single" w:color="auto" w:sz="6" w:space="0"/>
            </w:tcBorders>
            <w:vAlign w:val="center"/>
          </w:tcPr>
          <w:p>
            <w:pPr>
              <w:widowControl/>
              <w:jc w:val="center"/>
              <w:rPr>
                <w:rFonts w:hint="eastAsia" w:ascii="宋体" w:hAnsi="宋体" w:cs="宋体"/>
                <w:color w:val="000000"/>
                <w:sz w:val="24"/>
                <w:highlight w:val="none"/>
              </w:rPr>
            </w:pPr>
            <w:r>
              <w:rPr>
                <w:color w:val="000000"/>
                <w:sz w:val="24"/>
                <w:highlight w:val="none"/>
              </w:rPr>
              <w:t>污水处理设计方案及安装施工组织计划</w:t>
            </w:r>
          </w:p>
        </w:tc>
        <w:tc>
          <w:tcPr>
            <w:tcW w:w="641" w:type="dxa"/>
            <w:tcBorders>
              <w:top w:val="single" w:color="auto" w:sz="6" w:space="0"/>
              <w:left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9</w:t>
            </w:r>
          </w:p>
        </w:tc>
        <w:tc>
          <w:tcPr>
            <w:tcW w:w="6869" w:type="dxa"/>
            <w:tcBorders>
              <w:top w:val="single" w:color="auto" w:sz="6" w:space="0"/>
              <w:left w:val="single" w:color="auto" w:sz="6" w:space="0"/>
              <w:bottom w:val="single" w:color="auto" w:sz="6" w:space="0"/>
              <w:right w:val="single" w:color="auto" w:sz="6" w:space="0"/>
            </w:tcBorders>
            <w:vAlign w:val="center"/>
          </w:tcPr>
          <w:p>
            <w:pPr>
              <w:rPr>
                <w:rFonts w:hint="eastAsia"/>
                <w:color w:val="000000"/>
                <w:sz w:val="24"/>
                <w:highlight w:val="none"/>
                <w:lang w:eastAsia="zh-CN"/>
              </w:rPr>
            </w:pPr>
            <w:r>
              <w:rPr>
                <w:color w:val="000000"/>
                <w:sz w:val="24"/>
                <w:highlight w:val="none"/>
              </w:rPr>
              <w:t>工艺设计</w:t>
            </w:r>
            <w:r>
              <w:rPr>
                <w:rFonts w:hint="eastAsia"/>
                <w:color w:val="000000"/>
                <w:sz w:val="24"/>
                <w:highlight w:val="none"/>
                <w:lang w:eastAsia="zh-CN"/>
              </w:rPr>
              <w:t>优</w:t>
            </w:r>
            <w:r>
              <w:rPr>
                <w:color w:val="000000"/>
                <w:sz w:val="24"/>
                <w:highlight w:val="none"/>
              </w:rPr>
              <w:t>，施工组织计划</w:t>
            </w:r>
            <w:r>
              <w:rPr>
                <w:rFonts w:hint="eastAsia"/>
                <w:color w:val="000000"/>
                <w:sz w:val="24"/>
                <w:highlight w:val="none"/>
                <w:lang w:eastAsia="zh-CN"/>
              </w:rPr>
              <w:t>优</w:t>
            </w:r>
            <w:r>
              <w:rPr>
                <w:color w:val="000000"/>
                <w:sz w:val="24"/>
                <w:highlight w:val="none"/>
              </w:rPr>
              <w:t>，符合招标文件要求：</w:t>
            </w:r>
            <w:r>
              <w:rPr>
                <w:rFonts w:hint="eastAsia"/>
                <w:color w:val="000000"/>
                <w:sz w:val="24"/>
                <w:highlight w:val="none"/>
                <w:lang w:val="en-US" w:eastAsia="zh-CN"/>
              </w:rPr>
              <w:t>9</w:t>
            </w:r>
            <w:r>
              <w:rPr>
                <w:color w:val="000000"/>
                <w:sz w:val="24"/>
                <w:highlight w:val="none"/>
              </w:rPr>
              <w:t>分</w:t>
            </w:r>
            <w:r>
              <w:rPr>
                <w:rFonts w:hint="eastAsia"/>
                <w:color w:val="000000"/>
                <w:sz w:val="24"/>
                <w:highlight w:val="none"/>
                <w:lang w:eastAsia="zh-CN"/>
              </w:rPr>
              <w:t>；</w:t>
            </w:r>
          </w:p>
          <w:p>
            <w:pPr>
              <w:rPr>
                <w:rFonts w:hint="eastAsia" w:eastAsiaTheme="minorEastAsia"/>
                <w:color w:val="000000"/>
                <w:sz w:val="24"/>
                <w:highlight w:val="none"/>
                <w:lang w:eastAsia="zh-CN"/>
              </w:rPr>
            </w:pPr>
            <w:r>
              <w:rPr>
                <w:color w:val="000000"/>
                <w:sz w:val="24"/>
                <w:highlight w:val="none"/>
              </w:rPr>
              <w:t>工艺设计</w:t>
            </w:r>
            <w:r>
              <w:rPr>
                <w:rFonts w:hint="eastAsia"/>
                <w:color w:val="000000"/>
                <w:sz w:val="24"/>
                <w:highlight w:val="none"/>
                <w:lang w:eastAsia="zh-CN"/>
              </w:rPr>
              <w:t>良</w:t>
            </w:r>
            <w:r>
              <w:rPr>
                <w:color w:val="000000"/>
                <w:sz w:val="24"/>
                <w:highlight w:val="none"/>
              </w:rPr>
              <w:t>，施工组织计划</w:t>
            </w:r>
            <w:r>
              <w:rPr>
                <w:rFonts w:hint="eastAsia"/>
                <w:color w:val="000000"/>
                <w:sz w:val="24"/>
                <w:highlight w:val="none"/>
                <w:lang w:eastAsia="zh-CN"/>
              </w:rPr>
              <w:t>良</w:t>
            </w:r>
            <w:r>
              <w:rPr>
                <w:color w:val="000000"/>
                <w:sz w:val="24"/>
                <w:highlight w:val="none"/>
              </w:rPr>
              <w:t>：符合招标文件要求：</w:t>
            </w:r>
            <w:r>
              <w:rPr>
                <w:rFonts w:hint="eastAsia"/>
                <w:color w:val="000000"/>
                <w:sz w:val="24"/>
                <w:highlight w:val="none"/>
                <w:lang w:val="en-US" w:eastAsia="zh-CN"/>
              </w:rPr>
              <w:t>6</w:t>
            </w:r>
            <w:r>
              <w:rPr>
                <w:color w:val="000000"/>
                <w:sz w:val="24"/>
                <w:highlight w:val="none"/>
              </w:rPr>
              <w:t>分</w:t>
            </w:r>
            <w:r>
              <w:rPr>
                <w:rFonts w:hint="eastAsia"/>
                <w:color w:val="000000"/>
                <w:sz w:val="24"/>
                <w:highlight w:val="none"/>
                <w:lang w:eastAsia="zh-CN"/>
              </w:rPr>
              <w:t>；</w:t>
            </w:r>
          </w:p>
          <w:p>
            <w:pPr>
              <w:widowControl/>
              <w:jc w:val="left"/>
              <w:rPr>
                <w:rFonts w:hint="eastAsia" w:ascii="宋体" w:hAnsi="宋体" w:cs="宋体" w:eastAsiaTheme="minorEastAsia"/>
                <w:color w:val="000000"/>
                <w:sz w:val="24"/>
                <w:highlight w:val="none"/>
                <w:lang w:eastAsia="zh-CN"/>
              </w:rPr>
            </w:pPr>
            <w:r>
              <w:rPr>
                <w:color w:val="000000"/>
                <w:sz w:val="24"/>
                <w:highlight w:val="none"/>
              </w:rPr>
              <w:t>工艺设计</w:t>
            </w:r>
            <w:r>
              <w:rPr>
                <w:rFonts w:hint="eastAsia"/>
                <w:color w:val="000000"/>
                <w:sz w:val="24"/>
                <w:highlight w:val="none"/>
                <w:lang w:eastAsia="zh-CN"/>
              </w:rPr>
              <w:t>一般</w:t>
            </w:r>
            <w:r>
              <w:rPr>
                <w:color w:val="000000"/>
                <w:sz w:val="24"/>
                <w:highlight w:val="none"/>
              </w:rPr>
              <w:t>，施工组织计划</w:t>
            </w:r>
            <w:r>
              <w:rPr>
                <w:rFonts w:hint="eastAsia"/>
                <w:color w:val="000000"/>
                <w:sz w:val="24"/>
                <w:highlight w:val="none"/>
                <w:lang w:eastAsia="zh-CN"/>
              </w:rPr>
              <w:t>一般</w:t>
            </w:r>
            <w:r>
              <w:rPr>
                <w:color w:val="000000"/>
                <w:sz w:val="24"/>
                <w:highlight w:val="none"/>
              </w:rPr>
              <w:t>：符合招标文件要求：</w:t>
            </w:r>
            <w:r>
              <w:rPr>
                <w:rFonts w:hint="eastAsia"/>
                <w:color w:val="000000"/>
                <w:sz w:val="24"/>
                <w:highlight w:val="none"/>
                <w:lang w:val="en-US" w:eastAsia="zh-CN"/>
              </w:rPr>
              <w:t>3</w:t>
            </w:r>
            <w:r>
              <w:rPr>
                <w:color w:val="000000"/>
                <w:sz w:val="24"/>
                <w:highlight w:val="none"/>
              </w:rPr>
              <w:t>分</w:t>
            </w:r>
            <w:r>
              <w:rPr>
                <w:rFonts w:hint="eastAsia"/>
                <w:color w:val="000000"/>
                <w:sz w:val="24"/>
                <w:highlight w:val="none"/>
                <w:lang w:eastAsia="zh-CN"/>
              </w:rPr>
              <w:t>；</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1940" w:hRule="atLeast"/>
          <w:jc w:val="center"/>
        </w:trPr>
        <w:tc>
          <w:tcPr>
            <w:tcW w:w="800"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8</w:t>
            </w:r>
          </w:p>
        </w:tc>
        <w:tc>
          <w:tcPr>
            <w:tcW w:w="1746"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color w:val="000000"/>
                <w:sz w:val="24"/>
                <w:highlight w:val="none"/>
              </w:rPr>
            </w:pPr>
            <w:r>
              <w:rPr>
                <w:rFonts w:hint="eastAsia" w:ascii="宋体" w:hAnsi="宋体" w:cs="宋体"/>
                <w:color w:val="000000"/>
                <w:sz w:val="24"/>
                <w:highlight w:val="none"/>
                <w:lang w:eastAsia="zh-CN"/>
              </w:rPr>
              <w:t>售后服务</w:t>
            </w:r>
            <w:r>
              <w:rPr>
                <w:rFonts w:hint="eastAsia" w:ascii="宋体" w:hAnsi="宋体" w:cs="宋体"/>
                <w:color w:val="000000"/>
                <w:sz w:val="24"/>
                <w:highlight w:val="none"/>
              </w:rPr>
              <w:t>方案</w:t>
            </w:r>
          </w:p>
        </w:tc>
        <w:tc>
          <w:tcPr>
            <w:tcW w:w="641"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9</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eastAsiaTheme="minorEastAsia"/>
                <w:color w:val="000000"/>
                <w:sz w:val="24"/>
                <w:highlight w:val="none"/>
                <w:lang w:val="en-US" w:eastAsia="zh-CN"/>
              </w:rPr>
            </w:pPr>
            <w:r>
              <w:rPr>
                <w:rFonts w:hint="eastAsia" w:ascii="宋体" w:hAnsi="宋体" w:cs="宋体" w:eastAsiaTheme="minorEastAsia"/>
                <w:color w:val="000000"/>
                <w:sz w:val="24"/>
                <w:highlight w:val="none"/>
                <w:lang w:val="en-US" w:eastAsia="zh-CN"/>
              </w:rPr>
              <w:t>①投标人提供详细售后服务(包括但不限于：服务承诺、服务原则与策略、技术服务优势、服务总体框架、服务组织机构、运维管理制度、服务指标与标准、服务相关提交文档、应急处理方案、运维服务方案等)的，根据方案完整性、全面性、合理性、可行性等方面，由评委进行横向评比。优得6分；良得3分；一般得1分；②在本地化服务售后技术人员需持污水处理工上岗证书，每配备1人得1分，最高3分（需提供证书及社保证明，证书原件备查）</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PrEx>
        <w:trPr>
          <w:trHeight w:val="2037" w:hRule="atLeast"/>
          <w:jc w:val="center"/>
        </w:trPr>
        <w:tc>
          <w:tcPr>
            <w:tcW w:w="80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9</w:t>
            </w:r>
          </w:p>
        </w:tc>
        <w:tc>
          <w:tcPr>
            <w:tcW w:w="1746" w:type="dxa"/>
            <w:tcBorders>
              <w:top w:val="single" w:color="auto" w:sz="6" w:space="0"/>
              <w:left w:val="single" w:color="auto" w:sz="6" w:space="0"/>
              <w:bottom w:val="single" w:color="auto" w:sz="6" w:space="0"/>
              <w:right w:val="single" w:color="auto" w:sz="6" w:space="0"/>
            </w:tcBorders>
            <w:vAlign w:val="center"/>
          </w:tcPr>
          <w:p>
            <w:pPr>
              <w:widowControl/>
              <w:jc w:val="center"/>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人员配置方案</w:t>
            </w:r>
          </w:p>
        </w:tc>
        <w:tc>
          <w:tcPr>
            <w:tcW w:w="641"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6</w:t>
            </w:r>
          </w:p>
        </w:tc>
        <w:tc>
          <w:tcPr>
            <w:tcW w:w="6869" w:type="dxa"/>
            <w:tcBorders>
              <w:top w:val="single" w:color="auto" w:sz="6" w:space="0"/>
              <w:left w:val="single" w:color="auto" w:sz="6" w:space="0"/>
              <w:bottom w:val="single" w:color="auto" w:sz="6" w:space="0"/>
              <w:right w:val="single" w:color="auto" w:sz="6" w:space="0"/>
            </w:tcBorders>
            <w:vAlign w:val="center"/>
          </w:tcPr>
          <w:p>
            <w:pPr>
              <w:widowControl/>
              <w:jc w:val="left"/>
              <w:rPr>
                <w:rFonts w:hint="eastAsia" w:ascii="宋体" w:hAnsi="宋体" w:cs="宋体"/>
                <w:color w:val="000000"/>
                <w:sz w:val="24"/>
                <w:highlight w:val="none"/>
                <w:lang w:val="en-US" w:eastAsia="zh-CN"/>
              </w:rPr>
            </w:pPr>
            <w:r>
              <w:rPr>
                <w:rFonts w:hint="eastAsia" w:ascii="宋体" w:hAnsi="宋体" w:cs="宋体"/>
                <w:color w:val="000000"/>
                <w:sz w:val="24"/>
                <w:highlight w:val="none"/>
                <w:lang w:eastAsia="zh-CN"/>
              </w:rPr>
              <w:t>投标人对本项目在采购以及后续安装服务过程中对人员的安排（包括但不限于：人员调配，人员专业程度、人员分配、人员响应速度等）方案阐述，满足要求且阐述内容全面的得</w:t>
            </w:r>
            <w:r>
              <w:rPr>
                <w:rFonts w:hint="eastAsia" w:ascii="宋体" w:hAnsi="宋体" w:cs="宋体"/>
                <w:color w:val="000000"/>
                <w:sz w:val="24"/>
                <w:highlight w:val="none"/>
                <w:lang w:val="en-US" w:eastAsia="zh-CN"/>
              </w:rPr>
              <w:t>6分、阐述内容未体现完全的得3分、未体现的不得分；</w:t>
            </w:r>
          </w:p>
          <w:p>
            <w:pPr>
              <w:widowControl/>
              <w:jc w:val="left"/>
              <w:rPr>
                <w:rFonts w:hint="default" w:ascii="宋体" w:hAnsi="宋体" w:cs="宋体"/>
                <w:color w:val="000000"/>
                <w:sz w:val="24"/>
                <w:highlight w:val="none"/>
                <w:lang w:val="en-US" w:eastAsia="zh-CN"/>
              </w:rPr>
            </w:pPr>
            <w:r>
              <w:rPr>
                <w:rFonts w:hint="eastAsia" w:ascii="宋体" w:hAnsi="宋体" w:cs="宋体"/>
                <w:b/>
                <w:bCs/>
                <w:color w:val="000000"/>
                <w:sz w:val="24"/>
                <w:highlight w:val="none"/>
                <w:lang w:val="en-US" w:eastAsia="zh-CN"/>
              </w:rPr>
              <w:t>注：人员专业程度需提供人员证件（包括但不限于身份证、学历证、职称证），所提供的人员专业需与本项目相关联。</w:t>
            </w:r>
          </w:p>
        </w:tc>
      </w:tr>
    </w:tbl>
    <w:p>
      <w:pPr>
        <w:pStyle w:val="16"/>
        <w:rPr>
          <w:rFonts w:hint="eastAsia" w:asciiTheme="majorEastAsia" w:hAnsiTheme="majorEastAsia" w:eastAsiaTheme="majorEastAsia" w:cstheme="majorEastAsia"/>
          <w:sz w:val="24"/>
          <w:szCs w:val="21"/>
          <w:highlight w:val="none"/>
          <w:lang w:val="en-US" w:eastAsia="zh-CN"/>
        </w:rPr>
      </w:pPr>
    </w:p>
    <w:p>
      <w:pPr>
        <w:pStyle w:val="4"/>
        <w:ind w:left="0" w:leftChars="0" w:firstLine="0" w:firstLineChars="0"/>
        <w:jc w:val="left"/>
        <w:rPr>
          <w:rFonts w:hint="eastAsia" w:asciiTheme="majorEastAsia" w:hAnsiTheme="majorEastAsia" w:eastAsiaTheme="majorEastAsia" w:cstheme="majorEastAsia"/>
          <w:b/>
          <w:bCs/>
          <w:color w:val="auto"/>
          <w:sz w:val="22"/>
          <w:szCs w:val="28"/>
          <w:highlight w:val="none"/>
          <w:lang w:val="en-US" w:eastAsia="zh-CN"/>
        </w:rPr>
      </w:pPr>
    </w:p>
    <w:p>
      <w:pPr>
        <w:pStyle w:val="4"/>
        <w:ind w:left="0" w:leftChars="0" w:firstLine="0" w:firstLineChars="0"/>
        <w:jc w:val="left"/>
        <w:rPr>
          <w:rFonts w:hint="eastAsia"/>
          <w:highlight w:val="none"/>
          <w:lang w:val="en-US" w:eastAsia="zh-CN"/>
        </w:rPr>
      </w:pPr>
      <w:r>
        <w:rPr>
          <w:rFonts w:hint="eastAsia" w:asciiTheme="majorEastAsia" w:hAnsiTheme="majorEastAsia" w:eastAsiaTheme="majorEastAsia" w:cstheme="majorEastAsia"/>
          <w:b/>
          <w:bCs/>
          <w:color w:val="auto"/>
          <w:sz w:val="22"/>
          <w:szCs w:val="28"/>
          <w:highlight w:val="none"/>
          <w:lang w:val="en-US" w:eastAsia="zh-CN"/>
        </w:rPr>
        <w:t>2.1.2、投标报价</w:t>
      </w:r>
      <w:r>
        <w:rPr>
          <w:rFonts w:hint="eastAsia" w:ascii="宋体" w:hAnsi="宋体" w:cs="宋体" w:eastAsiaTheme="majorEastAsia"/>
          <w:b/>
          <w:sz w:val="24"/>
          <w:szCs w:val="24"/>
          <w:highlight w:val="none"/>
          <w:lang w:eastAsia="zh-CN"/>
        </w:rPr>
        <w:t>部分</w:t>
      </w:r>
      <w:r>
        <w:rPr>
          <w:rFonts w:hint="eastAsia" w:ascii="宋体" w:hAnsi="宋体" w:cs="宋体"/>
          <w:b/>
          <w:sz w:val="24"/>
          <w:szCs w:val="24"/>
          <w:highlight w:val="none"/>
        </w:rPr>
        <w:t>（共</w:t>
      </w:r>
      <w:r>
        <w:rPr>
          <w:rFonts w:hint="eastAsia" w:ascii="宋体" w:hAnsi="宋体" w:cs="宋体"/>
          <w:b/>
          <w:sz w:val="24"/>
          <w:szCs w:val="24"/>
          <w:highlight w:val="none"/>
          <w:lang w:val="en-US" w:eastAsia="zh-CN"/>
        </w:rPr>
        <w:t>30</w:t>
      </w:r>
      <w:r>
        <w:rPr>
          <w:rFonts w:hint="eastAsia" w:ascii="宋体" w:hAnsi="宋体" w:cs="宋体"/>
          <w:b/>
          <w:sz w:val="24"/>
          <w:szCs w:val="24"/>
          <w:highlight w:val="none"/>
        </w:rPr>
        <w:t>分）</w:t>
      </w:r>
    </w:p>
    <w:p>
      <w:pPr>
        <w:pStyle w:val="16"/>
        <w:rPr>
          <w:rFonts w:hint="eastAsia" w:asciiTheme="majorEastAsia" w:hAnsiTheme="majorEastAsia" w:eastAsiaTheme="majorEastAsia" w:cstheme="majorEastAsia"/>
          <w:sz w:val="24"/>
          <w:szCs w:val="21"/>
          <w:highlight w:val="none"/>
          <w:lang w:val="en-US" w:eastAsia="zh-CN"/>
        </w:rPr>
      </w:pPr>
    </w:p>
    <w:tbl>
      <w:tblPr>
        <w:tblStyle w:val="25"/>
        <w:tblW w:w="5745" w:type="pct"/>
        <w:tblInd w:w="-7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8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49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000000"/>
                <w:sz w:val="21"/>
                <w:szCs w:val="21"/>
                <w:highlight w:val="none"/>
                <w:lang w:eastAsia="zh-CN"/>
              </w:rPr>
            </w:pPr>
            <w:bookmarkStart w:id="34" w:name="_Toc22488"/>
            <w:r>
              <w:rPr>
                <w:rFonts w:hint="eastAsia" w:asciiTheme="minorEastAsia" w:hAnsiTheme="minorEastAsia" w:cstheme="minorEastAsia"/>
                <w:color w:val="000000"/>
                <w:sz w:val="21"/>
                <w:szCs w:val="21"/>
                <w:highlight w:val="none"/>
                <w:lang w:eastAsia="zh-CN"/>
              </w:rPr>
              <w:t>序号</w:t>
            </w:r>
          </w:p>
        </w:tc>
        <w:tc>
          <w:tcPr>
            <w:tcW w:w="450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9" w:hRule="exact"/>
        </w:trPr>
        <w:tc>
          <w:tcPr>
            <w:tcW w:w="49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03" w:lineRule="exact"/>
              <w:jc w:val="center"/>
              <w:rPr>
                <w:rFonts w:hint="eastAsia" w:asciiTheme="minorEastAsia" w:hAnsiTheme="minorEastAsia" w:cstheme="minorEastAsia"/>
                <w:color w:val="000000"/>
                <w:sz w:val="21"/>
                <w:szCs w:val="21"/>
                <w:highlight w:val="none"/>
                <w:lang w:val="en-US" w:eastAsia="zh-CN"/>
              </w:rPr>
            </w:pPr>
          </w:p>
          <w:p>
            <w:pPr>
              <w:spacing w:beforeLines="0" w:afterLines="0" w:line="403" w:lineRule="exact"/>
              <w:jc w:val="center"/>
              <w:rPr>
                <w:rFonts w:hint="default"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1</w:t>
            </w:r>
          </w:p>
        </w:tc>
        <w:tc>
          <w:tcPr>
            <w:tcW w:w="450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387" w:lineRule="exact"/>
              <w:ind w:right="-67" w:rightChars="-32"/>
              <w:jc w:val="center"/>
              <w:rPr>
                <w:rFonts w:hint="eastAsia" w:asciiTheme="minorEastAsia" w:hAnsiTheme="minorEastAsia" w:eastAsiaTheme="minorEastAsia" w:cstheme="minorEastAsia"/>
                <w:color w:val="000000"/>
                <w:sz w:val="21"/>
                <w:szCs w:val="21"/>
                <w:highlight w:val="none"/>
                <w:lang w:eastAsia="zh-CN"/>
              </w:rPr>
            </w:pPr>
            <w:r>
              <w:rPr>
                <w:rFonts w:hint="eastAsia" w:ascii="宋体" w:hAnsi="宋体" w:cs="宋体"/>
                <w:sz w:val="24"/>
                <w:szCs w:val="24"/>
                <w:highlight w:val="none"/>
              </w:rPr>
              <w:t>价格分统一采用低价优先法计算，即满足招标文件要求（通过资格性审查和符合性审查）且价格最低的投标价确定为评标基准价，其价格分为满分。其他投标人的价格分统一按照下列公式计算</w:t>
            </w:r>
            <w:r>
              <w:rPr>
                <w:rFonts w:hint="eastAsia" w:ascii="宋体" w:hAnsi="宋体" w:cs="宋体"/>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6" w:hRule="exact"/>
        </w:trPr>
        <w:tc>
          <w:tcPr>
            <w:tcW w:w="490"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633" w:lineRule="exact"/>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cstheme="minorEastAsia"/>
                <w:color w:val="000000"/>
                <w:sz w:val="21"/>
                <w:szCs w:val="21"/>
                <w:highlight w:val="none"/>
                <w:lang w:val="en-US" w:eastAsia="zh-CN"/>
              </w:rPr>
              <w:t>2</w:t>
            </w:r>
          </w:p>
        </w:tc>
        <w:tc>
          <w:tcPr>
            <w:tcW w:w="4509"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39" w:lineRule="exact"/>
              <w:jc w:val="center"/>
              <w:rPr>
                <w:rFonts w:hint="eastAsia" w:asciiTheme="minorEastAsia" w:hAnsiTheme="minorEastAsia" w:eastAsiaTheme="minorEastAsia" w:cstheme="minorEastAsia"/>
                <w:color w:val="000000"/>
                <w:sz w:val="21"/>
                <w:szCs w:val="21"/>
                <w:highlight w:val="none"/>
                <w:lang w:eastAsia="zh-CN"/>
              </w:rPr>
            </w:pPr>
            <w:r>
              <w:rPr>
                <w:rFonts w:hint="eastAsia" w:ascii="宋体" w:hAnsi="宋体" w:cs="宋体"/>
                <w:sz w:val="24"/>
                <w:szCs w:val="24"/>
                <w:highlight w:val="none"/>
              </w:rPr>
              <w:t>价格评分</w:t>
            </w:r>
            <w:r>
              <w:rPr>
                <w:rFonts w:ascii="宋体" w:hAnsi="宋体" w:cs="宋体"/>
                <w:sz w:val="24"/>
                <w:szCs w:val="24"/>
                <w:highlight w:val="none"/>
              </w:rPr>
              <w:t>=</w:t>
            </w:r>
            <w:r>
              <w:rPr>
                <w:rFonts w:hint="eastAsia" w:ascii="宋体" w:hAnsi="宋体" w:cs="宋体"/>
                <w:sz w:val="24"/>
                <w:szCs w:val="24"/>
                <w:highlight w:val="none"/>
              </w:rPr>
              <w:t>（评标基准价/投标报价）×价格权值×</w:t>
            </w:r>
            <w:r>
              <w:rPr>
                <w:rFonts w:hint="eastAsia" w:ascii="宋体" w:hAnsi="宋体" w:cs="宋体"/>
                <w:sz w:val="24"/>
                <w:szCs w:val="24"/>
                <w:highlight w:val="none"/>
                <w:lang w:val="en-US" w:eastAsia="zh-CN"/>
              </w:rPr>
              <w:t>100</w:t>
            </w:r>
            <w:r>
              <w:rPr>
                <w:rFonts w:hint="eastAsia" w:ascii="宋体" w:hAnsi="宋体" w:cs="宋体"/>
                <w:sz w:val="24"/>
                <w:szCs w:val="24"/>
                <w:highlight w:val="none"/>
                <w:lang w:eastAsia="zh-CN"/>
              </w:rPr>
              <w:t>，</w:t>
            </w:r>
            <w:r>
              <w:rPr>
                <w:rFonts w:hint="eastAsia" w:ascii="宋体" w:hAnsi="宋体" w:cs="宋体"/>
                <w:sz w:val="24"/>
                <w:szCs w:val="24"/>
                <w:highlight w:val="none"/>
              </w:rPr>
              <w:t>投标人的报价为明显不合理的恶意报价或者明显低于其他投标报价,此项不得分。计算分数时四舍五入取小数点后两位,分数最高不超过30分。</w:t>
            </w:r>
          </w:p>
        </w:tc>
      </w:tr>
    </w:tbl>
    <w:p>
      <w:pPr>
        <w:pStyle w:val="3"/>
        <w:rPr>
          <w:rFonts w:hint="eastAsia" w:asciiTheme="majorEastAsia" w:hAnsiTheme="majorEastAsia" w:eastAsiaTheme="majorEastAsia" w:cstheme="majorEastAsia"/>
          <w:sz w:val="24"/>
          <w:szCs w:val="21"/>
          <w:highlight w:val="none"/>
          <w:lang w:val="en-US" w:eastAsia="zh-CN"/>
        </w:rPr>
      </w:pPr>
      <w:r>
        <w:rPr>
          <w:rFonts w:hint="eastAsia" w:asciiTheme="majorEastAsia" w:hAnsiTheme="majorEastAsia" w:eastAsiaTheme="majorEastAsia" w:cstheme="majorEastAsia"/>
          <w:sz w:val="24"/>
          <w:szCs w:val="21"/>
          <w:highlight w:val="none"/>
          <w:lang w:val="en-US" w:eastAsia="zh-CN"/>
        </w:rPr>
        <w:t>1. 评标方法</w:t>
      </w:r>
      <w:bookmarkEnd w:id="34"/>
    </w:p>
    <w:p>
      <w:pPr>
        <w:spacing w:line="360" w:lineRule="auto"/>
        <w:rPr>
          <w:rFonts w:hint="eastAsia"/>
          <w:sz w:val="24"/>
          <w:szCs w:val="24"/>
          <w:highlight w:val="none"/>
          <w:lang w:val="en-US" w:eastAsia="zh-CN"/>
        </w:rPr>
      </w:pPr>
      <w:r>
        <w:rPr>
          <w:rFonts w:hint="eastAsia"/>
          <w:sz w:val="24"/>
          <w:szCs w:val="24"/>
          <w:highlight w:val="none"/>
          <w:lang w:val="en-US" w:eastAsia="zh-CN"/>
        </w:rPr>
        <w:t>本次评标采用综合评标法。评标委员会对满足招标文件实质性要求的投标文件，按照本章第2.1、2.1.2 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按照评标办法前附表的规定确定中标候选人顺序。</w:t>
      </w:r>
    </w:p>
    <w:p>
      <w:pPr>
        <w:pStyle w:val="3"/>
        <w:rPr>
          <w:rFonts w:hint="eastAsia" w:asciiTheme="majorEastAsia" w:hAnsiTheme="majorEastAsia" w:eastAsiaTheme="majorEastAsia" w:cstheme="majorEastAsia"/>
          <w:sz w:val="24"/>
          <w:szCs w:val="21"/>
          <w:highlight w:val="none"/>
          <w:lang w:val="en-US" w:eastAsia="zh-CN"/>
        </w:rPr>
      </w:pPr>
      <w:bookmarkStart w:id="35" w:name="_Toc5222"/>
      <w:r>
        <w:rPr>
          <w:rFonts w:hint="eastAsia" w:asciiTheme="majorEastAsia" w:hAnsiTheme="majorEastAsia" w:eastAsiaTheme="majorEastAsia" w:cstheme="majorEastAsia"/>
          <w:sz w:val="24"/>
          <w:szCs w:val="21"/>
          <w:highlight w:val="none"/>
          <w:lang w:val="en-US" w:eastAsia="zh-CN"/>
        </w:rPr>
        <w:t>2. 评审标准</w:t>
      </w:r>
      <w:bookmarkEnd w:id="35"/>
    </w:p>
    <w:p>
      <w:pPr>
        <w:spacing w:line="360" w:lineRule="auto"/>
        <w:rPr>
          <w:rFonts w:hint="eastAsia"/>
          <w:sz w:val="24"/>
          <w:szCs w:val="24"/>
          <w:highlight w:val="none"/>
          <w:lang w:val="en-US" w:eastAsia="zh-CN"/>
        </w:rPr>
      </w:pPr>
      <w:r>
        <w:rPr>
          <w:rFonts w:hint="eastAsia"/>
          <w:sz w:val="24"/>
          <w:szCs w:val="24"/>
          <w:highlight w:val="none"/>
          <w:lang w:val="en-US" w:eastAsia="zh-CN"/>
        </w:rPr>
        <w:t>2.1 资格符合性评审标准</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资格性评审标准：见评标办法前附表。</w:t>
      </w:r>
    </w:p>
    <w:p>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符合性评审标准：见评标办法前附表。</w:t>
      </w:r>
    </w:p>
    <w:p>
      <w:pPr>
        <w:spacing w:line="360" w:lineRule="auto"/>
        <w:rPr>
          <w:rFonts w:hint="eastAsia"/>
          <w:sz w:val="24"/>
          <w:szCs w:val="24"/>
          <w:highlight w:val="none"/>
          <w:lang w:val="en-US" w:eastAsia="zh-CN"/>
        </w:rPr>
      </w:pPr>
      <w:r>
        <w:rPr>
          <w:rFonts w:hint="eastAsia"/>
          <w:sz w:val="24"/>
          <w:szCs w:val="24"/>
          <w:highlight w:val="none"/>
          <w:lang w:val="en-US" w:eastAsia="zh-CN"/>
        </w:rPr>
        <w:t>2.2 分值构成与评分标准</w:t>
      </w:r>
    </w:p>
    <w:p>
      <w:pPr>
        <w:spacing w:line="360" w:lineRule="auto"/>
        <w:rPr>
          <w:rFonts w:hint="eastAsia"/>
          <w:sz w:val="24"/>
          <w:szCs w:val="24"/>
          <w:highlight w:val="none"/>
          <w:lang w:val="en-US" w:eastAsia="zh-CN"/>
        </w:rPr>
      </w:pPr>
      <w:r>
        <w:rPr>
          <w:rFonts w:hint="eastAsia"/>
          <w:sz w:val="24"/>
          <w:szCs w:val="24"/>
          <w:highlight w:val="none"/>
          <w:lang w:val="en-US" w:eastAsia="zh-CN"/>
        </w:rPr>
        <w:t>（1）商务技术部分：见评标办法前附表；</w:t>
      </w:r>
    </w:p>
    <w:p>
      <w:pPr>
        <w:spacing w:line="360" w:lineRule="auto"/>
        <w:rPr>
          <w:rFonts w:hint="eastAsia"/>
          <w:sz w:val="24"/>
          <w:szCs w:val="24"/>
          <w:highlight w:val="none"/>
          <w:lang w:val="en-US" w:eastAsia="zh-CN"/>
        </w:rPr>
      </w:pPr>
      <w:r>
        <w:rPr>
          <w:rFonts w:hint="eastAsia"/>
          <w:sz w:val="24"/>
          <w:szCs w:val="24"/>
          <w:highlight w:val="none"/>
          <w:lang w:val="en-US" w:eastAsia="zh-CN"/>
        </w:rPr>
        <w:t>（2）投标报价：见评标办法前附表；</w:t>
      </w:r>
    </w:p>
    <w:p>
      <w:pPr>
        <w:spacing w:line="360" w:lineRule="auto"/>
        <w:rPr>
          <w:rFonts w:hint="eastAsia"/>
          <w:sz w:val="24"/>
          <w:szCs w:val="24"/>
          <w:highlight w:val="none"/>
          <w:lang w:val="en-US" w:eastAsia="zh-CN"/>
        </w:rPr>
      </w:pPr>
      <w:r>
        <w:rPr>
          <w:rFonts w:hint="eastAsia"/>
          <w:sz w:val="24"/>
          <w:szCs w:val="24"/>
          <w:highlight w:val="none"/>
          <w:lang w:val="en-US" w:eastAsia="zh-CN"/>
        </w:rPr>
        <w:t>2.2评标基准价计算</w:t>
      </w:r>
    </w:p>
    <w:p>
      <w:pPr>
        <w:spacing w:line="360" w:lineRule="auto"/>
        <w:ind w:firstLine="240" w:firstLineChars="100"/>
        <w:rPr>
          <w:rFonts w:hint="eastAsia"/>
          <w:sz w:val="24"/>
          <w:szCs w:val="24"/>
          <w:highlight w:val="none"/>
          <w:lang w:val="en-US" w:eastAsia="zh-CN"/>
        </w:rPr>
      </w:pPr>
      <w:r>
        <w:rPr>
          <w:rFonts w:hint="eastAsia"/>
          <w:sz w:val="24"/>
          <w:szCs w:val="24"/>
          <w:highlight w:val="none"/>
          <w:lang w:val="en-US" w:eastAsia="zh-CN"/>
        </w:rPr>
        <w:t>评标基准价计算方法：见评标办法前附表。</w:t>
      </w:r>
    </w:p>
    <w:p>
      <w:pPr>
        <w:pStyle w:val="3"/>
        <w:rPr>
          <w:rFonts w:hint="eastAsia" w:asciiTheme="majorEastAsia" w:hAnsiTheme="majorEastAsia" w:eastAsiaTheme="majorEastAsia" w:cstheme="majorEastAsia"/>
          <w:sz w:val="24"/>
          <w:szCs w:val="21"/>
          <w:highlight w:val="none"/>
          <w:lang w:val="en-US" w:eastAsia="zh-CN"/>
        </w:rPr>
      </w:pPr>
      <w:bookmarkStart w:id="36" w:name="_Toc28551"/>
      <w:r>
        <w:rPr>
          <w:rFonts w:hint="eastAsia" w:asciiTheme="majorEastAsia" w:hAnsiTheme="majorEastAsia" w:eastAsiaTheme="majorEastAsia" w:cstheme="majorEastAsia"/>
          <w:sz w:val="24"/>
          <w:szCs w:val="21"/>
          <w:highlight w:val="none"/>
          <w:lang w:val="en-US" w:eastAsia="zh-CN"/>
        </w:rPr>
        <w:t>3. 评标程序</w:t>
      </w:r>
      <w:bookmarkEnd w:id="36"/>
    </w:p>
    <w:p>
      <w:pPr>
        <w:spacing w:line="360" w:lineRule="auto"/>
        <w:rPr>
          <w:rFonts w:hint="eastAsia"/>
          <w:sz w:val="24"/>
          <w:szCs w:val="32"/>
          <w:highlight w:val="none"/>
          <w:lang w:val="en-US" w:eastAsia="zh-CN"/>
        </w:rPr>
      </w:pPr>
      <w:r>
        <w:rPr>
          <w:rFonts w:hint="eastAsia"/>
          <w:sz w:val="24"/>
          <w:szCs w:val="32"/>
          <w:highlight w:val="none"/>
          <w:lang w:val="en-US" w:eastAsia="zh-CN"/>
        </w:rPr>
        <w:t>3.1 初步评审</w:t>
      </w:r>
    </w:p>
    <w:p>
      <w:pPr>
        <w:spacing w:line="360" w:lineRule="auto"/>
        <w:rPr>
          <w:rFonts w:hint="eastAsia"/>
          <w:sz w:val="13"/>
          <w:szCs w:val="13"/>
          <w:highlight w:val="none"/>
          <w:lang w:val="en-US" w:eastAsia="zh-CN"/>
        </w:rPr>
      </w:pPr>
      <w:r>
        <w:rPr>
          <w:rFonts w:hint="eastAsia"/>
          <w:sz w:val="24"/>
          <w:szCs w:val="32"/>
          <w:highlight w:val="none"/>
          <w:lang w:val="en-US" w:eastAsia="zh-CN"/>
        </w:rPr>
        <w:t>3.1.1 评标委员会依据本章第 1.1 款规定的标准对投标文件进行初步评审。有一项不符合评审标准的，评标委员会应当否决其投标，不进入下一详细评审环节1.1.1。</w:t>
      </w:r>
    </w:p>
    <w:p>
      <w:pPr>
        <w:spacing w:line="360" w:lineRule="auto"/>
        <w:rPr>
          <w:rFonts w:hint="eastAsia"/>
          <w:sz w:val="24"/>
          <w:szCs w:val="32"/>
          <w:highlight w:val="none"/>
          <w:lang w:val="en-US" w:eastAsia="zh-CN"/>
        </w:rPr>
      </w:pPr>
      <w:r>
        <w:rPr>
          <w:rFonts w:hint="eastAsia"/>
          <w:sz w:val="24"/>
          <w:szCs w:val="32"/>
          <w:highlight w:val="none"/>
          <w:lang w:val="en-US" w:eastAsia="zh-CN"/>
        </w:rPr>
        <w:t>3.1.2 投标人有以下情形之一的，评标委员会应当否决其投标：</w:t>
      </w:r>
    </w:p>
    <w:p>
      <w:pPr>
        <w:spacing w:line="360" w:lineRule="auto"/>
        <w:rPr>
          <w:rFonts w:hint="eastAsia"/>
          <w:sz w:val="24"/>
          <w:szCs w:val="32"/>
          <w:highlight w:val="none"/>
          <w:lang w:val="en-US" w:eastAsia="zh-CN"/>
        </w:rPr>
      </w:pPr>
      <w:r>
        <w:rPr>
          <w:rFonts w:hint="eastAsia"/>
          <w:sz w:val="24"/>
          <w:szCs w:val="32"/>
          <w:highlight w:val="none"/>
          <w:lang w:val="en-US" w:eastAsia="zh-CN"/>
        </w:rPr>
        <w:t>（1）投标文件没有对招标文件的实质性要求和条件作出响应，或者对招标文件的偏差超出招标文件规定的偏差范围或最高项数；</w:t>
      </w:r>
    </w:p>
    <w:p>
      <w:pPr>
        <w:spacing w:line="360" w:lineRule="auto"/>
        <w:rPr>
          <w:rFonts w:hint="eastAsia"/>
          <w:sz w:val="24"/>
          <w:szCs w:val="32"/>
          <w:highlight w:val="none"/>
          <w:lang w:val="en-US" w:eastAsia="zh-CN"/>
        </w:rPr>
      </w:pPr>
      <w:r>
        <w:rPr>
          <w:rFonts w:hint="eastAsia"/>
          <w:sz w:val="24"/>
          <w:szCs w:val="32"/>
          <w:highlight w:val="none"/>
          <w:lang w:val="en-US" w:eastAsia="zh-CN"/>
        </w:rPr>
        <w:t>（2）有串通投标、弄虚作假、行贿等违法行为。</w:t>
      </w:r>
    </w:p>
    <w:p>
      <w:pPr>
        <w:spacing w:line="360" w:lineRule="auto"/>
        <w:rPr>
          <w:rFonts w:hint="eastAsia"/>
          <w:sz w:val="24"/>
          <w:szCs w:val="32"/>
          <w:highlight w:val="none"/>
          <w:lang w:val="en-US" w:eastAsia="zh-CN"/>
        </w:rPr>
      </w:pPr>
      <w:r>
        <w:rPr>
          <w:rFonts w:hint="eastAsia"/>
          <w:sz w:val="24"/>
          <w:szCs w:val="32"/>
          <w:highlight w:val="none"/>
          <w:lang w:val="en-US" w:eastAsia="zh-CN"/>
        </w:rPr>
        <w:t>3.1.3 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hint="eastAsia"/>
          <w:sz w:val="24"/>
          <w:szCs w:val="32"/>
          <w:highlight w:val="none"/>
          <w:lang w:val="en-US" w:eastAsia="zh-CN"/>
        </w:rPr>
      </w:pPr>
      <w:r>
        <w:rPr>
          <w:rFonts w:hint="eastAsia"/>
          <w:sz w:val="24"/>
          <w:szCs w:val="32"/>
          <w:highlight w:val="none"/>
          <w:lang w:val="en-US" w:eastAsia="zh-CN"/>
        </w:rPr>
        <w:t>（1）投标文件中的大写金额与小写金额不一致的，以大写金额为准；</w:t>
      </w:r>
    </w:p>
    <w:p>
      <w:pPr>
        <w:spacing w:line="360" w:lineRule="auto"/>
        <w:rPr>
          <w:rFonts w:hint="eastAsia"/>
          <w:sz w:val="24"/>
          <w:szCs w:val="32"/>
          <w:highlight w:val="none"/>
          <w:lang w:val="en-US" w:eastAsia="zh-CN"/>
        </w:rPr>
      </w:pPr>
      <w:r>
        <w:rPr>
          <w:rFonts w:hint="eastAsia"/>
          <w:sz w:val="24"/>
          <w:szCs w:val="32"/>
          <w:highlight w:val="none"/>
          <w:lang w:val="en-US" w:eastAsia="zh-CN"/>
        </w:rPr>
        <w:t>（2）总价金额与单价金额不一致的，以单价金额为准，但单价金额小数点有明显错误的除外；</w:t>
      </w:r>
    </w:p>
    <w:p>
      <w:pPr>
        <w:spacing w:line="360" w:lineRule="auto"/>
        <w:rPr>
          <w:rFonts w:hint="eastAsia"/>
          <w:sz w:val="24"/>
          <w:szCs w:val="32"/>
          <w:highlight w:val="none"/>
          <w:lang w:val="en-US" w:eastAsia="zh-CN"/>
        </w:rPr>
      </w:pPr>
      <w:r>
        <w:rPr>
          <w:rFonts w:hint="eastAsia"/>
          <w:sz w:val="24"/>
          <w:szCs w:val="32"/>
          <w:highlight w:val="none"/>
          <w:lang w:val="en-US" w:eastAsia="zh-CN"/>
        </w:rPr>
        <w:t>（3）投标报价为各分项报价金额之和，投标报价与分项报价的合价不一致的，应以各分项合价累计数为准，修正投标报价；</w:t>
      </w:r>
    </w:p>
    <w:p>
      <w:pPr>
        <w:spacing w:line="360" w:lineRule="auto"/>
        <w:rPr>
          <w:rFonts w:hint="eastAsia"/>
          <w:sz w:val="24"/>
          <w:szCs w:val="32"/>
          <w:highlight w:val="none"/>
          <w:lang w:val="en-US" w:eastAsia="zh-CN"/>
        </w:rPr>
      </w:pPr>
      <w:r>
        <w:rPr>
          <w:rFonts w:hint="eastAsia"/>
          <w:sz w:val="24"/>
          <w:szCs w:val="32"/>
          <w:highlight w:val="none"/>
          <w:lang w:val="en-US" w:eastAsia="zh-CN"/>
        </w:rPr>
        <w:t>（4）如果分项报价中存在缺漏项，则视为缺漏项价格已包含在其他分项报价之中。</w:t>
      </w:r>
    </w:p>
    <w:p>
      <w:pPr>
        <w:spacing w:line="360" w:lineRule="auto"/>
        <w:rPr>
          <w:rFonts w:hint="eastAsia"/>
          <w:sz w:val="24"/>
          <w:szCs w:val="32"/>
          <w:highlight w:val="none"/>
          <w:lang w:val="en-US" w:eastAsia="zh-CN"/>
        </w:rPr>
      </w:pPr>
      <w:r>
        <w:rPr>
          <w:rFonts w:hint="eastAsia"/>
          <w:sz w:val="24"/>
          <w:szCs w:val="32"/>
          <w:highlight w:val="none"/>
          <w:lang w:val="en-US" w:eastAsia="zh-CN"/>
        </w:rPr>
        <w:t>3.2 详细评审(如评审小组对评审内容有异议，以少数服从多数为原则)</w:t>
      </w:r>
    </w:p>
    <w:p>
      <w:pPr>
        <w:spacing w:line="360" w:lineRule="auto"/>
        <w:rPr>
          <w:rFonts w:hint="eastAsia"/>
          <w:sz w:val="24"/>
          <w:szCs w:val="32"/>
          <w:highlight w:val="none"/>
          <w:lang w:val="en-US" w:eastAsia="zh-CN"/>
        </w:rPr>
      </w:pPr>
      <w:r>
        <w:rPr>
          <w:rFonts w:hint="eastAsia"/>
          <w:sz w:val="24"/>
          <w:szCs w:val="32"/>
          <w:highlight w:val="none"/>
          <w:lang w:val="en-US" w:eastAsia="zh-CN"/>
        </w:rPr>
        <w:t xml:space="preserve">3.2.1 </w:t>
      </w:r>
      <w:r>
        <w:rPr>
          <w:rFonts w:hint="eastAsia" w:ascii="宋体" w:hAnsi="宋体"/>
          <w:color w:val="000000"/>
          <w:sz w:val="24"/>
          <w:highlight w:val="none"/>
        </w:rPr>
        <w:t>评审方法</w:t>
      </w:r>
    </w:p>
    <w:p>
      <w:pPr>
        <w:spacing w:line="360" w:lineRule="auto"/>
        <w:rPr>
          <w:rFonts w:hint="eastAsia"/>
          <w:sz w:val="24"/>
          <w:szCs w:val="32"/>
          <w:highlight w:val="none"/>
          <w:lang w:val="en-US" w:eastAsia="zh-CN"/>
        </w:rPr>
      </w:pPr>
      <w:r>
        <w:rPr>
          <w:rFonts w:hint="eastAsia"/>
          <w:sz w:val="24"/>
          <w:szCs w:val="32"/>
          <w:highlight w:val="none"/>
          <w:lang w:val="en-US" w:eastAsia="zh-CN"/>
        </w:rPr>
        <w:t>（1）</w:t>
      </w:r>
      <w:r>
        <w:rPr>
          <w:rFonts w:hint="eastAsia" w:ascii="宋体" w:hAnsi="宋体"/>
          <w:color w:val="000000"/>
          <w:sz w:val="24"/>
          <w:highlight w:val="none"/>
        </w:rPr>
        <w:t>本次</w:t>
      </w:r>
      <w:r>
        <w:rPr>
          <w:rFonts w:hint="eastAsia" w:ascii="宋体" w:hAnsi="宋体"/>
          <w:color w:val="000000"/>
          <w:sz w:val="24"/>
          <w:highlight w:val="none"/>
          <w:lang w:val="en-US" w:eastAsia="zh-CN"/>
        </w:rPr>
        <w:t>评标</w:t>
      </w:r>
      <w:r>
        <w:rPr>
          <w:rFonts w:hint="eastAsia" w:ascii="宋体" w:hAnsi="宋体"/>
          <w:color w:val="000000"/>
          <w:sz w:val="24"/>
          <w:highlight w:val="none"/>
        </w:rPr>
        <w:t>采用</w:t>
      </w:r>
      <w:r>
        <w:rPr>
          <w:rFonts w:hint="eastAsia" w:ascii="宋体" w:hAnsi="宋体"/>
          <w:b/>
          <w:color w:val="000000"/>
          <w:sz w:val="24"/>
          <w:highlight w:val="none"/>
          <w:u w:val="single"/>
          <w:lang w:eastAsia="zh-CN"/>
        </w:rPr>
        <w:t>综合评分法</w:t>
      </w:r>
      <w:r>
        <w:rPr>
          <w:rFonts w:hint="eastAsia"/>
          <w:sz w:val="24"/>
          <w:szCs w:val="32"/>
          <w:highlight w:val="none"/>
          <w:lang w:val="en-US" w:eastAsia="zh-CN"/>
        </w:rPr>
        <w:t>；</w:t>
      </w:r>
    </w:p>
    <w:p>
      <w:pPr>
        <w:spacing w:line="360" w:lineRule="auto"/>
        <w:rPr>
          <w:rFonts w:hint="eastAsia"/>
          <w:sz w:val="24"/>
          <w:szCs w:val="32"/>
          <w:highlight w:val="none"/>
          <w:lang w:val="en-US" w:eastAsia="zh-CN"/>
        </w:rPr>
      </w:pPr>
      <w:r>
        <w:rPr>
          <w:rFonts w:hint="eastAsia"/>
          <w:sz w:val="24"/>
          <w:szCs w:val="32"/>
          <w:highlight w:val="none"/>
          <w:lang w:val="en-US" w:eastAsia="zh-CN"/>
        </w:rPr>
        <w:t>（2）</w:t>
      </w:r>
      <w:r>
        <w:rPr>
          <w:rFonts w:hint="eastAsia" w:ascii="宋体" w:hAnsi="宋体"/>
          <w:color w:val="000000"/>
          <w:sz w:val="24"/>
          <w:highlight w:val="none"/>
          <w:lang w:eastAsia="zh-CN"/>
        </w:rPr>
        <w:t>评审小组</w:t>
      </w:r>
      <w:r>
        <w:rPr>
          <w:rFonts w:hint="eastAsia" w:ascii="宋体"/>
          <w:sz w:val="24"/>
          <w:highlight w:val="none"/>
        </w:rPr>
        <w:t>对未发生重大偏差的</w:t>
      </w:r>
      <w:r>
        <w:rPr>
          <w:rFonts w:hint="eastAsia" w:ascii="宋体" w:hAnsi="宋体"/>
          <w:color w:val="000000"/>
          <w:spacing w:val="-2"/>
          <w:sz w:val="24"/>
          <w:highlight w:val="none"/>
        </w:rPr>
        <w:t>合格</w:t>
      </w:r>
      <w:r>
        <w:rPr>
          <w:rFonts w:hint="eastAsia" w:ascii="宋体" w:hAnsi="宋体"/>
          <w:color w:val="000000"/>
          <w:spacing w:val="-2"/>
          <w:sz w:val="24"/>
          <w:highlight w:val="none"/>
          <w:lang w:eastAsia="zh-CN"/>
        </w:rPr>
        <w:t>投标文件</w:t>
      </w:r>
      <w:r>
        <w:rPr>
          <w:rFonts w:hint="eastAsia" w:ascii="宋体" w:hAnsi="宋体"/>
          <w:color w:val="000000"/>
          <w:sz w:val="24"/>
          <w:highlight w:val="none"/>
        </w:rPr>
        <w:t>进行初步评审，</w:t>
      </w:r>
      <w:r>
        <w:rPr>
          <w:rFonts w:ascii="宋体" w:hAnsi="宋体"/>
          <w:color w:val="000000"/>
          <w:sz w:val="24"/>
          <w:highlight w:val="none"/>
        </w:rPr>
        <w:t>从而进一步确定实质响应性和</w:t>
      </w:r>
      <w:r>
        <w:rPr>
          <w:rFonts w:hint="eastAsia" w:ascii="宋体" w:hAnsi="宋体"/>
          <w:color w:val="000000"/>
          <w:sz w:val="24"/>
          <w:highlight w:val="none"/>
        </w:rPr>
        <w:t>供应商</w:t>
      </w:r>
      <w:r>
        <w:rPr>
          <w:rFonts w:ascii="宋体" w:hAnsi="宋体"/>
          <w:color w:val="000000"/>
          <w:sz w:val="24"/>
          <w:highlight w:val="none"/>
        </w:rPr>
        <w:t>的履约能力</w:t>
      </w:r>
      <w:r>
        <w:rPr>
          <w:rFonts w:hint="eastAsia"/>
          <w:b/>
          <w:bCs/>
          <w:color w:val="000000"/>
          <w:sz w:val="24"/>
          <w:highlight w:val="none"/>
        </w:rPr>
        <w:t>。</w:t>
      </w:r>
    </w:p>
    <w:p>
      <w:pPr>
        <w:spacing w:line="360" w:lineRule="auto"/>
        <w:rPr>
          <w:rFonts w:hint="eastAsia"/>
          <w:sz w:val="24"/>
          <w:szCs w:val="32"/>
          <w:highlight w:val="none"/>
          <w:lang w:val="en-US" w:eastAsia="zh-CN"/>
        </w:rPr>
      </w:pPr>
      <w:r>
        <w:rPr>
          <w:rFonts w:hint="eastAsia"/>
          <w:sz w:val="24"/>
          <w:szCs w:val="32"/>
          <w:highlight w:val="none"/>
          <w:lang w:val="en-US" w:eastAsia="zh-CN"/>
        </w:rPr>
        <w:t>3.2.2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hint="eastAsia"/>
          <w:sz w:val="24"/>
          <w:szCs w:val="32"/>
          <w:highlight w:val="none"/>
          <w:lang w:val="en-US" w:eastAsia="zh-CN"/>
        </w:rPr>
      </w:pPr>
      <w:r>
        <w:rPr>
          <w:rFonts w:hint="eastAsia"/>
          <w:sz w:val="24"/>
          <w:szCs w:val="32"/>
          <w:highlight w:val="none"/>
          <w:lang w:val="en-US" w:eastAsia="zh-CN"/>
        </w:rPr>
        <w:t>3.3 投标文件的澄清</w:t>
      </w:r>
    </w:p>
    <w:p>
      <w:pPr>
        <w:spacing w:line="360" w:lineRule="auto"/>
        <w:rPr>
          <w:rFonts w:hint="eastAsia"/>
          <w:sz w:val="24"/>
          <w:szCs w:val="32"/>
          <w:highlight w:val="none"/>
          <w:lang w:val="en-US" w:eastAsia="zh-CN"/>
        </w:rPr>
      </w:pPr>
      <w:r>
        <w:rPr>
          <w:rFonts w:hint="eastAsia"/>
          <w:sz w:val="24"/>
          <w:szCs w:val="32"/>
          <w:highlight w:val="none"/>
          <w:lang w:val="en-US" w:eastAsia="zh-CN"/>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rPr>
          <w:rFonts w:hint="eastAsia"/>
          <w:sz w:val="24"/>
          <w:szCs w:val="32"/>
          <w:highlight w:val="none"/>
          <w:lang w:val="en-US" w:eastAsia="zh-CN"/>
        </w:rPr>
      </w:pPr>
      <w:r>
        <w:rPr>
          <w:rFonts w:hint="eastAsia"/>
          <w:sz w:val="24"/>
          <w:szCs w:val="32"/>
          <w:highlight w:val="none"/>
          <w:lang w:val="en-US" w:eastAsia="zh-CN"/>
        </w:rPr>
        <w:t>3.3.2 澄清、说明或补正不得超出投标文件的范围且不得改变投标文件的实质性内容，并构成投标文件的组成部分。</w:t>
      </w:r>
    </w:p>
    <w:p>
      <w:pPr>
        <w:spacing w:line="360" w:lineRule="auto"/>
        <w:rPr>
          <w:rFonts w:hint="eastAsia"/>
          <w:sz w:val="24"/>
          <w:szCs w:val="32"/>
          <w:highlight w:val="none"/>
          <w:lang w:val="en-US" w:eastAsia="zh-CN"/>
        </w:rPr>
      </w:pPr>
      <w:r>
        <w:rPr>
          <w:rFonts w:hint="eastAsia"/>
          <w:sz w:val="24"/>
          <w:szCs w:val="32"/>
          <w:highlight w:val="none"/>
          <w:lang w:val="en-US" w:eastAsia="zh-CN"/>
        </w:rPr>
        <w:t>3.3.3 评标委员会对投标人提交的澄清、说明或补正有疑问的，可以要求投标人进一步澄清、说明或补正，直至满足评标委员会的要求。</w:t>
      </w:r>
    </w:p>
    <w:p>
      <w:pPr>
        <w:spacing w:line="360" w:lineRule="auto"/>
        <w:rPr>
          <w:rFonts w:hint="eastAsia"/>
          <w:sz w:val="24"/>
          <w:szCs w:val="32"/>
          <w:highlight w:val="none"/>
          <w:lang w:val="en-US" w:eastAsia="zh-CN"/>
        </w:rPr>
      </w:pPr>
      <w:r>
        <w:rPr>
          <w:rFonts w:hint="eastAsia"/>
          <w:sz w:val="24"/>
          <w:szCs w:val="32"/>
          <w:highlight w:val="none"/>
          <w:lang w:val="en-US" w:eastAsia="zh-CN"/>
        </w:rPr>
        <w:t>3.4 评标结果</w:t>
      </w:r>
    </w:p>
    <w:p>
      <w:pPr>
        <w:spacing w:line="360" w:lineRule="auto"/>
        <w:rPr>
          <w:rFonts w:hint="eastAsia"/>
          <w:sz w:val="24"/>
          <w:szCs w:val="32"/>
          <w:highlight w:val="none"/>
          <w:lang w:val="en-US" w:eastAsia="zh-CN"/>
        </w:rPr>
      </w:pPr>
      <w:r>
        <w:rPr>
          <w:rFonts w:hint="eastAsia"/>
          <w:sz w:val="24"/>
          <w:szCs w:val="32"/>
          <w:highlight w:val="none"/>
          <w:lang w:val="en-US" w:eastAsia="zh-CN"/>
        </w:rPr>
        <w:t>3.4.1 除第二章“投标人须知”前附表授权直接确定中标人外，评标委员会按照得分由高到低的顺序推荐中标候选人，并标明排序。</w:t>
      </w:r>
    </w:p>
    <w:p>
      <w:pPr>
        <w:spacing w:line="360" w:lineRule="auto"/>
        <w:rPr>
          <w:rFonts w:hint="eastAsia" w:asciiTheme="majorEastAsia" w:hAnsiTheme="majorEastAsia" w:eastAsiaTheme="majorEastAsia" w:cstheme="majorEastAsia"/>
          <w:sz w:val="72"/>
          <w:szCs w:val="52"/>
          <w:highlight w:val="none"/>
          <w:lang w:val="en-US" w:eastAsia="zh-CN"/>
        </w:rPr>
      </w:pPr>
      <w:r>
        <w:rPr>
          <w:rFonts w:hint="eastAsia"/>
          <w:sz w:val="24"/>
          <w:szCs w:val="32"/>
          <w:highlight w:val="none"/>
          <w:lang w:val="en-US" w:eastAsia="zh-CN"/>
        </w:rPr>
        <w:t>3.4.2 评标委员会完成评标后，应当向招标人提交书面评标报告和中标候选人名单。</w:t>
      </w:r>
    </w:p>
    <w:p>
      <w:pPr>
        <w:rPr>
          <w:rFonts w:hint="eastAsia" w:asciiTheme="majorEastAsia" w:hAnsiTheme="majorEastAsia" w:eastAsiaTheme="majorEastAsia" w:cstheme="majorEastAsia"/>
          <w:sz w:val="72"/>
          <w:szCs w:val="52"/>
          <w:highlight w:val="none"/>
          <w:lang w:val="en-US" w:eastAsia="zh-CN"/>
        </w:rPr>
      </w:pPr>
    </w:p>
    <w:p>
      <w:pPr>
        <w:rPr>
          <w:rFonts w:hint="eastAsia" w:asciiTheme="majorEastAsia" w:hAnsiTheme="majorEastAsia" w:eastAsiaTheme="majorEastAsia" w:cstheme="majorEastAsia"/>
          <w:sz w:val="72"/>
          <w:szCs w:val="52"/>
          <w:highlight w:val="none"/>
          <w:lang w:val="en-US" w:eastAsia="zh-CN"/>
        </w:rPr>
      </w:pPr>
    </w:p>
    <w:p>
      <w:pPr>
        <w:rPr>
          <w:rFonts w:hint="eastAsia" w:asciiTheme="majorEastAsia" w:hAnsiTheme="majorEastAsia" w:eastAsiaTheme="majorEastAsia" w:cstheme="majorEastAsia"/>
          <w:sz w:val="72"/>
          <w:szCs w:val="52"/>
          <w:highlight w:val="none"/>
          <w:lang w:val="en-US" w:eastAsia="zh-CN"/>
        </w:rPr>
      </w:pPr>
    </w:p>
    <w:p>
      <w:pPr>
        <w:rPr>
          <w:rFonts w:hint="eastAsia" w:asciiTheme="majorEastAsia" w:hAnsiTheme="majorEastAsia" w:eastAsiaTheme="majorEastAsia" w:cstheme="majorEastAsia"/>
          <w:sz w:val="72"/>
          <w:szCs w:val="52"/>
          <w:highlight w:val="none"/>
          <w:lang w:val="en-US" w:eastAsia="zh-CN"/>
        </w:rPr>
      </w:pPr>
    </w:p>
    <w:p>
      <w:pPr>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16"/>
        <w:rPr>
          <w:rFonts w:hint="eastAsia" w:asciiTheme="majorEastAsia" w:hAnsiTheme="majorEastAsia" w:eastAsiaTheme="majorEastAsia" w:cstheme="majorEastAsia"/>
          <w:sz w:val="72"/>
          <w:szCs w:val="52"/>
          <w:highlight w:val="none"/>
          <w:lang w:val="en-US" w:eastAsia="zh-CN"/>
        </w:rPr>
      </w:pPr>
    </w:p>
    <w:p>
      <w:pPr>
        <w:pStyle w:val="3"/>
        <w:numPr>
          <w:ilvl w:val="0"/>
          <w:numId w:val="3"/>
        </w:numPr>
        <w:jc w:val="center"/>
        <w:rPr>
          <w:rFonts w:hint="eastAsia" w:asciiTheme="majorEastAsia" w:hAnsiTheme="majorEastAsia" w:eastAsiaTheme="majorEastAsia" w:cstheme="majorEastAsia"/>
          <w:sz w:val="72"/>
          <w:szCs w:val="52"/>
          <w:highlight w:val="none"/>
          <w:lang w:val="en-US" w:eastAsia="zh-CN"/>
        </w:rPr>
      </w:pPr>
      <w:r>
        <w:rPr>
          <w:rFonts w:hint="eastAsia" w:asciiTheme="majorEastAsia" w:hAnsiTheme="majorEastAsia" w:eastAsiaTheme="majorEastAsia" w:cstheme="majorEastAsia"/>
          <w:sz w:val="72"/>
          <w:szCs w:val="52"/>
          <w:highlight w:val="none"/>
          <w:lang w:val="en-US" w:eastAsia="zh-CN"/>
        </w:rPr>
        <w:t xml:space="preserve"> </w:t>
      </w:r>
      <w:bookmarkStart w:id="37" w:name="_Toc4084"/>
      <w:r>
        <w:rPr>
          <w:rFonts w:hint="eastAsia" w:asciiTheme="majorEastAsia" w:hAnsiTheme="majorEastAsia" w:eastAsiaTheme="majorEastAsia" w:cstheme="majorEastAsia"/>
          <w:sz w:val="72"/>
          <w:szCs w:val="52"/>
          <w:highlight w:val="none"/>
          <w:lang w:val="en-US" w:eastAsia="zh-CN"/>
        </w:rPr>
        <w:t>合同条款格式</w:t>
      </w:r>
      <w:bookmarkEnd w:id="37"/>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rPr>
          <w:rFonts w:hint="eastAsia"/>
          <w:highlight w:val="none"/>
          <w:lang w:val="en-US" w:eastAsia="zh-CN"/>
        </w:rPr>
      </w:pPr>
    </w:p>
    <w:p>
      <w:pPr>
        <w:pStyle w:val="6"/>
        <w:rPr>
          <w:rFonts w:hint="eastAsia"/>
          <w:highlight w:val="none"/>
          <w:lang w:val="en-US" w:eastAsia="zh-CN"/>
        </w:rPr>
      </w:pPr>
    </w:p>
    <w:p>
      <w:pPr>
        <w:widowControl w:val="0"/>
        <w:numPr>
          <w:ilvl w:val="0"/>
          <w:numId w:val="0"/>
        </w:numPr>
        <w:jc w:val="both"/>
        <w:rPr>
          <w:rFonts w:hint="eastAsia"/>
          <w:highlight w:val="none"/>
          <w:lang w:val="en-US" w:eastAsia="zh-CN"/>
        </w:rPr>
      </w:pPr>
    </w:p>
    <w:p>
      <w:pPr>
        <w:pStyle w:val="3"/>
        <w:jc w:val="center"/>
        <w:rPr>
          <w:rFonts w:hint="eastAsia" w:asciiTheme="majorEastAsia" w:hAnsiTheme="majorEastAsia" w:eastAsiaTheme="majorEastAsia" w:cstheme="majorEastAsia"/>
          <w:sz w:val="28"/>
          <w:szCs w:val="22"/>
          <w:highlight w:val="none"/>
          <w:lang w:val="en-US" w:eastAsia="zh-CN"/>
        </w:rPr>
      </w:pPr>
      <w:bookmarkStart w:id="38" w:name="_Toc11444"/>
      <w:r>
        <w:rPr>
          <w:rFonts w:hint="eastAsia" w:asciiTheme="majorEastAsia" w:hAnsiTheme="majorEastAsia" w:eastAsiaTheme="majorEastAsia" w:cstheme="majorEastAsia"/>
          <w:sz w:val="28"/>
          <w:szCs w:val="22"/>
          <w:highlight w:val="none"/>
          <w:lang w:val="en-US" w:eastAsia="zh-CN"/>
        </w:rPr>
        <w:t>第一节  通用合同条款</w:t>
      </w:r>
      <w:bookmarkEnd w:id="38"/>
    </w:p>
    <w:p>
      <w:pPr>
        <w:pStyle w:val="2"/>
        <w:numPr>
          <w:ilvl w:val="0"/>
          <w:numId w:val="0"/>
        </w:numPr>
        <w:tabs>
          <w:tab w:val="left" w:pos="360"/>
        </w:tabs>
        <w:spacing w:after="100" w:afterAutospacing="1" w:line="400" w:lineRule="atLeast"/>
        <w:jc w:val="center"/>
        <w:rPr>
          <w:rFonts w:hint="eastAsia" w:eastAsiaTheme="minorEastAsia"/>
          <w:bCs/>
          <w:sz w:val="30"/>
          <w:szCs w:val="30"/>
          <w:highlight w:val="none"/>
          <w:lang w:eastAsia="zh-CN"/>
        </w:rPr>
      </w:pPr>
      <w:r>
        <w:rPr>
          <w:rFonts w:hint="eastAsia" w:ascii="等线 Light" w:hAnsi="等线 Light" w:cs="等线 Light" w:eastAsiaTheme="minorEastAsia"/>
          <w:bCs/>
          <w:sz w:val="30"/>
          <w:szCs w:val="30"/>
          <w:highlight w:val="none"/>
          <w:lang w:eastAsia="zh-CN"/>
        </w:rPr>
        <w:t>（仅供参考，具体以甲方签订合同为准）</w:t>
      </w:r>
    </w:p>
    <w:p>
      <w:pPr>
        <w:pStyle w:val="10"/>
        <w:spacing w:line="400" w:lineRule="atLeast"/>
        <w:rPr>
          <w:rFonts w:hAnsi="Tahoma" w:cs="等线 Light"/>
          <w:sz w:val="24"/>
          <w:szCs w:val="24"/>
          <w:highlight w:val="none"/>
        </w:rPr>
      </w:pPr>
      <w:r>
        <w:rPr>
          <w:rFonts w:hAnsi="Tahoma" w:cs="等线 Light"/>
          <w:sz w:val="24"/>
          <w:szCs w:val="24"/>
          <w:highlight w:val="none"/>
        </w:rPr>
        <w:t>1</w:t>
      </w:r>
      <w:r>
        <w:rPr>
          <w:rFonts w:hint="eastAsia" w:hAnsi="Tahoma" w:cs="等线 Light"/>
          <w:sz w:val="24"/>
          <w:szCs w:val="24"/>
          <w:highlight w:val="none"/>
        </w:rPr>
        <w:t>．定义</w:t>
      </w:r>
    </w:p>
    <w:p>
      <w:pPr>
        <w:pStyle w:val="10"/>
        <w:spacing w:line="400" w:lineRule="atLeast"/>
        <w:rPr>
          <w:rFonts w:hAnsi="Tahoma" w:cs="等线 Light"/>
          <w:sz w:val="24"/>
          <w:szCs w:val="24"/>
          <w:highlight w:val="none"/>
        </w:rPr>
      </w:pPr>
      <w:r>
        <w:rPr>
          <w:rFonts w:hAnsi="Tahoma" w:cs="等线 Light"/>
          <w:sz w:val="24"/>
          <w:szCs w:val="24"/>
          <w:highlight w:val="none"/>
        </w:rPr>
        <w:t xml:space="preserve"> 1.1“</w:t>
      </w:r>
      <w:r>
        <w:rPr>
          <w:rFonts w:hint="eastAsia" w:hAnsi="Tahoma" w:cs="等线 Light"/>
          <w:sz w:val="24"/>
          <w:szCs w:val="24"/>
          <w:highlight w:val="none"/>
        </w:rPr>
        <w:t>合同</w:t>
      </w:r>
      <w:r>
        <w:rPr>
          <w:rFonts w:hAnsi="Tahoma" w:cs="等线 Light"/>
          <w:sz w:val="24"/>
          <w:szCs w:val="24"/>
          <w:highlight w:val="none"/>
        </w:rPr>
        <w:t>”</w:t>
      </w:r>
      <w:r>
        <w:rPr>
          <w:rFonts w:hint="eastAsia" w:hAnsi="Tahoma" w:cs="等线 Light"/>
          <w:sz w:val="24"/>
          <w:szCs w:val="24"/>
          <w:highlight w:val="none"/>
        </w:rPr>
        <w:t>系指买方和卖方</w:t>
      </w:r>
      <w:r>
        <w:rPr>
          <w:rFonts w:hAnsi="Tahoma" w:cs="等线 Light"/>
          <w:sz w:val="24"/>
          <w:szCs w:val="24"/>
          <w:highlight w:val="none"/>
        </w:rPr>
        <w:t>(</w:t>
      </w:r>
      <w:r>
        <w:rPr>
          <w:rFonts w:hint="eastAsia" w:hAnsi="Tahoma" w:cs="等线 Light"/>
          <w:sz w:val="24"/>
          <w:szCs w:val="24"/>
          <w:highlight w:val="none"/>
        </w:rPr>
        <w:t>以下简称合同双方</w:t>
      </w:r>
      <w:r>
        <w:rPr>
          <w:rFonts w:hAnsi="Tahoma" w:cs="等线 Light"/>
          <w:sz w:val="24"/>
          <w:szCs w:val="24"/>
          <w:highlight w:val="none"/>
        </w:rPr>
        <w:t>)</w:t>
      </w:r>
      <w:r>
        <w:rPr>
          <w:rFonts w:hint="eastAsia" w:hAnsi="Tahoma" w:cs="等线 Light"/>
          <w:sz w:val="24"/>
          <w:szCs w:val="24"/>
          <w:highlight w:val="none"/>
        </w:rPr>
        <w:t>已达成的协议，即由双方签订的合同格式中的文件，包括所有的附件、附录和组成合同部分的所有其他文件。</w:t>
      </w:r>
    </w:p>
    <w:p>
      <w:pPr>
        <w:pStyle w:val="10"/>
        <w:spacing w:line="400" w:lineRule="atLeast"/>
        <w:rPr>
          <w:rFonts w:hAnsi="Tahoma" w:cs="等线 Light"/>
          <w:sz w:val="24"/>
          <w:szCs w:val="24"/>
          <w:highlight w:val="none"/>
        </w:rPr>
      </w:pPr>
      <w:r>
        <w:rPr>
          <w:rFonts w:hAnsi="Tahoma" w:cs="等线 Light"/>
          <w:sz w:val="24"/>
          <w:szCs w:val="24"/>
          <w:highlight w:val="none"/>
        </w:rPr>
        <w:t xml:space="preserve"> 1.2“</w:t>
      </w:r>
      <w:r>
        <w:rPr>
          <w:rFonts w:hint="eastAsia" w:hAnsi="Tahoma" w:cs="等线 Light"/>
          <w:sz w:val="24"/>
          <w:szCs w:val="24"/>
          <w:highlight w:val="none"/>
        </w:rPr>
        <w:t>合同价格</w:t>
      </w:r>
      <w:r>
        <w:rPr>
          <w:rFonts w:hAnsi="Tahoma" w:cs="等线 Light"/>
          <w:sz w:val="24"/>
          <w:szCs w:val="24"/>
          <w:highlight w:val="none"/>
        </w:rPr>
        <w:t>”</w:t>
      </w:r>
      <w:r>
        <w:rPr>
          <w:rFonts w:hint="eastAsia" w:hAnsi="Tahoma" w:cs="等线 Light"/>
          <w:sz w:val="24"/>
          <w:szCs w:val="24"/>
          <w:highlight w:val="none"/>
        </w:rPr>
        <w:t>系指根据合同规定，在卖方全面正确地履行合同义务时应支付给卖方的款项。</w:t>
      </w:r>
    </w:p>
    <w:p>
      <w:pPr>
        <w:pStyle w:val="10"/>
        <w:spacing w:line="400" w:lineRule="atLeast"/>
        <w:rPr>
          <w:rFonts w:hAnsi="Tahoma" w:cs="等线 Light"/>
          <w:sz w:val="24"/>
          <w:szCs w:val="24"/>
          <w:highlight w:val="none"/>
        </w:rPr>
      </w:pPr>
      <w:r>
        <w:rPr>
          <w:rFonts w:hAnsi="Tahoma" w:cs="等线 Light"/>
          <w:sz w:val="24"/>
          <w:szCs w:val="24"/>
          <w:highlight w:val="none"/>
        </w:rPr>
        <w:t xml:space="preserve"> 1.3“</w:t>
      </w:r>
      <w:r>
        <w:rPr>
          <w:rFonts w:hint="eastAsia" w:hAnsi="Tahoma" w:cs="等线 Light"/>
          <w:sz w:val="24"/>
          <w:szCs w:val="24"/>
          <w:highlight w:val="none"/>
        </w:rPr>
        <w:t>货物</w:t>
      </w:r>
      <w:r>
        <w:rPr>
          <w:rFonts w:hAnsi="Tahoma" w:cs="等线 Light"/>
          <w:sz w:val="24"/>
          <w:szCs w:val="24"/>
          <w:highlight w:val="none"/>
        </w:rPr>
        <w:t>”</w:t>
      </w:r>
      <w:r>
        <w:rPr>
          <w:rFonts w:hint="eastAsia" w:hAnsi="Tahoma" w:cs="等线 Light"/>
          <w:sz w:val="24"/>
          <w:szCs w:val="24"/>
          <w:highlight w:val="none"/>
        </w:rPr>
        <w:t>系指卖方按合同要求，须向买方提供的一切设备、机械、仪器仪表、备品备件、软件、工具、手册及其它技术资料和其它材料。</w:t>
      </w:r>
    </w:p>
    <w:p>
      <w:pPr>
        <w:pStyle w:val="10"/>
        <w:spacing w:line="400" w:lineRule="atLeast"/>
        <w:rPr>
          <w:rFonts w:hAnsi="Tahoma" w:cs="等线 Light"/>
          <w:sz w:val="24"/>
          <w:szCs w:val="24"/>
          <w:highlight w:val="none"/>
        </w:rPr>
      </w:pPr>
      <w:r>
        <w:rPr>
          <w:rFonts w:hAnsi="Tahoma" w:cs="等线 Light"/>
          <w:sz w:val="24"/>
          <w:szCs w:val="24"/>
          <w:highlight w:val="none"/>
        </w:rPr>
        <w:t xml:space="preserve"> 1.4“</w:t>
      </w:r>
      <w:r>
        <w:rPr>
          <w:rFonts w:hint="eastAsia" w:hAnsi="Tahoma" w:cs="等线 Light"/>
          <w:sz w:val="24"/>
          <w:szCs w:val="24"/>
          <w:highlight w:val="none"/>
        </w:rPr>
        <w:t>服务</w:t>
      </w:r>
      <w:r>
        <w:rPr>
          <w:rFonts w:hAnsi="Tahoma" w:cs="等线 Light"/>
          <w:sz w:val="24"/>
          <w:szCs w:val="24"/>
          <w:highlight w:val="none"/>
        </w:rPr>
        <w:t>”</w:t>
      </w:r>
      <w:r>
        <w:rPr>
          <w:rFonts w:hint="eastAsia" w:hAnsi="Tahoma" w:cs="等线 Light"/>
          <w:sz w:val="24"/>
          <w:szCs w:val="24"/>
          <w:highlight w:val="none"/>
        </w:rPr>
        <w:t>系指合同规定卖方须承担的安装、调试、技术协助、校准、培训以及其他类似的义务。</w:t>
      </w:r>
    </w:p>
    <w:p>
      <w:pPr>
        <w:pStyle w:val="10"/>
        <w:spacing w:line="400" w:lineRule="atLeast"/>
        <w:rPr>
          <w:rFonts w:hAnsi="Tahoma" w:cs="等线 Light"/>
          <w:sz w:val="24"/>
          <w:szCs w:val="24"/>
          <w:highlight w:val="none"/>
        </w:rPr>
      </w:pPr>
      <w:r>
        <w:rPr>
          <w:rFonts w:hAnsi="Tahoma" w:cs="等线 Light"/>
          <w:sz w:val="24"/>
          <w:szCs w:val="24"/>
          <w:highlight w:val="none"/>
        </w:rPr>
        <w:t xml:space="preserve"> 1.5“</w:t>
      </w:r>
      <w:r>
        <w:rPr>
          <w:rFonts w:hint="eastAsia" w:hAnsi="Tahoma" w:cs="等线 Light"/>
          <w:sz w:val="24"/>
          <w:szCs w:val="24"/>
          <w:highlight w:val="none"/>
        </w:rPr>
        <w:t>买方</w:t>
      </w:r>
      <w:r>
        <w:rPr>
          <w:rFonts w:hAnsi="Tahoma" w:cs="等线 Light"/>
          <w:sz w:val="24"/>
          <w:szCs w:val="24"/>
          <w:highlight w:val="none"/>
        </w:rPr>
        <w:t>”</w:t>
      </w:r>
      <w:r>
        <w:rPr>
          <w:rFonts w:hint="eastAsia" w:hAnsi="Tahoma" w:cs="等线 Light"/>
          <w:sz w:val="24"/>
          <w:szCs w:val="24"/>
          <w:highlight w:val="none"/>
        </w:rPr>
        <w:t>系指通过招标采购，接受合同货物及服务的企业或单位。</w:t>
      </w:r>
    </w:p>
    <w:p>
      <w:pPr>
        <w:pStyle w:val="10"/>
        <w:spacing w:line="400" w:lineRule="atLeast"/>
        <w:rPr>
          <w:rFonts w:hAnsi="Tahoma" w:cs="等线 Light"/>
          <w:sz w:val="24"/>
          <w:szCs w:val="24"/>
          <w:highlight w:val="none"/>
        </w:rPr>
      </w:pPr>
      <w:r>
        <w:rPr>
          <w:rFonts w:hAnsi="Tahoma" w:cs="等线 Light"/>
          <w:sz w:val="24"/>
          <w:szCs w:val="24"/>
          <w:highlight w:val="none"/>
        </w:rPr>
        <w:t xml:space="preserve"> 1.6“</w:t>
      </w:r>
      <w:r>
        <w:rPr>
          <w:rFonts w:hint="eastAsia" w:hAnsi="Tahoma" w:cs="等线 Light"/>
          <w:sz w:val="24"/>
          <w:szCs w:val="24"/>
          <w:highlight w:val="none"/>
        </w:rPr>
        <w:t>卖方</w:t>
      </w:r>
      <w:r>
        <w:rPr>
          <w:rFonts w:hAnsi="Tahoma" w:cs="等线 Light"/>
          <w:sz w:val="24"/>
          <w:szCs w:val="24"/>
          <w:highlight w:val="none"/>
        </w:rPr>
        <w:t>”</w:t>
      </w:r>
      <w:r>
        <w:rPr>
          <w:rFonts w:hint="eastAsia" w:hAnsi="Tahoma" w:cs="等线 Light"/>
          <w:sz w:val="24"/>
          <w:szCs w:val="24"/>
          <w:highlight w:val="none"/>
        </w:rPr>
        <w:t>系指中标后提供合同货物和服务的经济实体。</w:t>
      </w:r>
    </w:p>
    <w:p>
      <w:pPr>
        <w:pStyle w:val="10"/>
        <w:spacing w:line="400" w:lineRule="atLeast"/>
        <w:rPr>
          <w:rFonts w:hAnsi="Tahoma" w:cs="等线 Light"/>
          <w:sz w:val="24"/>
          <w:szCs w:val="24"/>
          <w:highlight w:val="none"/>
        </w:rPr>
      </w:pPr>
      <w:r>
        <w:rPr>
          <w:rFonts w:hAnsi="Tahoma" w:cs="等线 Light"/>
          <w:sz w:val="24"/>
          <w:szCs w:val="24"/>
          <w:highlight w:val="none"/>
        </w:rPr>
        <w:t xml:space="preserve"> 1.7“</w:t>
      </w:r>
      <w:r>
        <w:rPr>
          <w:rFonts w:hint="eastAsia" w:hAnsi="Tahoma" w:cs="等线 Light"/>
          <w:sz w:val="24"/>
          <w:szCs w:val="24"/>
          <w:highlight w:val="none"/>
        </w:rPr>
        <w:t>现场</w:t>
      </w:r>
      <w:r>
        <w:rPr>
          <w:rFonts w:hAnsi="Tahoma" w:cs="等线 Light"/>
          <w:sz w:val="24"/>
          <w:szCs w:val="24"/>
          <w:highlight w:val="none"/>
        </w:rPr>
        <w:t>”</w:t>
      </w:r>
      <w:r>
        <w:rPr>
          <w:rFonts w:hint="eastAsia" w:hAnsi="Tahoma" w:cs="等线 Light"/>
          <w:sz w:val="24"/>
          <w:szCs w:val="24"/>
          <w:highlight w:val="none"/>
        </w:rPr>
        <w:t>系指将要进行货物安装和运转的地点。</w:t>
      </w:r>
    </w:p>
    <w:p>
      <w:pPr>
        <w:pStyle w:val="10"/>
        <w:spacing w:line="400" w:lineRule="atLeast"/>
        <w:rPr>
          <w:rFonts w:hAnsi="Tahoma" w:cs="等线 Light"/>
          <w:sz w:val="24"/>
          <w:szCs w:val="24"/>
          <w:highlight w:val="none"/>
        </w:rPr>
      </w:pPr>
      <w:r>
        <w:rPr>
          <w:rFonts w:hAnsi="Tahoma" w:cs="等线 Light"/>
          <w:sz w:val="24"/>
          <w:szCs w:val="24"/>
          <w:highlight w:val="none"/>
        </w:rPr>
        <w:t xml:space="preserve"> 1.8“</w:t>
      </w:r>
      <w:r>
        <w:rPr>
          <w:rFonts w:hint="eastAsia" w:hAnsi="Tahoma" w:cs="等线 Light"/>
          <w:sz w:val="24"/>
          <w:szCs w:val="24"/>
          <w:highlight w:val="none"/>
        </w:rPr>
        <w:t>验收</w:t>
      </w:r>
      <w:r>
        <w:rPr>
          <w:rFonts w:hAnsi="Tahoma" w:cs="等线 Light"/>
          <w:sz w:val="24"/>
          <w:szCs w:val="24"/>
          <w:highlight w:val="none"/>
        </w:rPr>
        <w:t>”</w:t>
      </w:r>
      <w:r>
        <w:rPr>
          <w:rFonts w:hint="eastAsia" w:hAnsi="Tahoma" w:cs="等线 Light"/>
          <w:sz w:val="24"/>
          <w:szCs w:val="24"/>
          <w:highlight w:val="none"/>
        </w:rPr>
        <w:t>系指买方依据技术规格规定接受合同货物所依据的程序和条件。</w:t>
      </w:r>
    </w:p>
    <w:p>
      <w:pPr>
        <w:pStyle w:val="10"/>
        <w:spacing w:line="400" w:lineRule="atLeast"/>
        <w:rPr>
          <w:rFonts w:hAnsi="Tahoma" w:cs="等线 Light"/>
          <w:sz w:val="24"/>
          <w:szCs w:val="24"/>
          <w:highlight w:val="none"/>
        </w:rPr>
      </w:pPr>
      <w:r>
        <w:rPr>
          <w:rFonts w:hAnsi="Tahoma" w:cs="等线 Light"/>
          <w:sz w:val="24"/>
          <w:szCs w:val="24"/>
          <w:highlight w:val="none"/>
        </w:rPr>
        <w:t>2</w:t>
      </w:r>
      <w:r>
        <w:rPr>
          <w:rFonts w:hint="eastAsia" w:hAnsi="Tahoma" w:cs="等线 Light"/>
          <w:sz w:val="24"/>
          <w:szCs w:val="24"/>
          <w:highlight w:val="none"/>
        </w:rPr>
        <w:t>．适用法律、适用范围</w:t>
      </w:r>
    </w:p>
    <w:p>
      <w:pPr>
        <w:pStyle w:val="10"/>
        <w:spacing w:line="400" w:lineRule="atLeast"/>
        <w:rPr>
          <w:rFonts w:hAnsi="Tahoma" w:cs="等线 Light"/>
          <w:sz w:val="24"/>
          <w:szCs w:val="24"/>
          <w:highlight w:val="none"/>
        </w:rPr>
      </w:pPr>
      <w:r>
        <w:rPr>
          <w:rFonts w:hAnsi="Tahoma" w:cs="等线 Light"/>
          <w:sz w:val="24"/>
          <w:szCs w:val="24"/>
          <w:highlight w:val="none"/>
        </w:rPr>
        <w:t xml:space="preserve"> 2.1</w:t>
      </w:r>
      <w:r>
        <w:rPr>
          <w:rFonts w:hint="eastAsia" w:hAnsi="Tahoma" w:cs="等线 Light"/>
          <w:sz w:val="24"/>
          <w:szCs w:val="24"/>
          <w:highlight w:val="none"/>
        </w:rPr>
        <w:t>本合同条款适用于本次招标活动。</w:t>
      </w:r>
    </w:p>
    <w:p>
      <w:pPr>
        <w:pStyle w:val="10"/>
        <w:spacing w:line="400" w:lineRule="atLeast"/>
        <w:rPr>
          <w:rFonts w:hAnsi="Tahoma" w:cs="等线 Light"/>
          <w:sz w:val="24"/>
          <w:szCs w:val="24"/>
          <w:highlight w:val="none"/>
        </w:rPr>
      </w:pPr>
      <w:r>
        <w:rPr>
          <w:rFonts w:hAnsi="Tahoma" w:cs="等线 Light"/>
          <w:sz w:val="24"/>
          <w:szCs w:val="24"/>
          <w:highlight w:val="none"/>
        </w:rPr>
        <w:t xml:space="preserve"> 2.2</w:t>
      </w:r>
      <w:r>
        <w:rPr>
          <w:rFonts w:hint="eastAsia" w:hAnsi="Tahoma" w:cs="等线 Light"/>
          <w:sz w:val="24"/>
          <w:szCs w:val="24"/>
          <w:highlight w:val="none"/>
        </w:rPr>
        <w:t>本合同条款适用于合同的其他规范性文件：《民法典》、《安全生产法》等国家法规及自治区和地方的有关规定。</w:t>
      </w:r>
    </w:p>
    <w:p>
      <w:pPr>
        <w:pStyle w:val="10"/>
        <w:spacing w:line="400" w:lineRule="atLeast"/>
        <w:rPr>
          <w:rFonts w:hAnsi="Tahoma" w:cs="等线 Light"/>
          <w:sz w:val="24"/>
          <w:szCs w:val="24"/>
          <w:highlight w:val="none"/>
        </w:rPr>
      </w:pPr>
      <w:r>
        <w:rPr>
          <w:rFonts w:hAnsi="Tahoma" w:cs="等线 Light"/>
          <w:sz w:val="24"/>
          <w:szCs w:val="24"/>
          <w:highlight w:val="none"/>
        </w:rPr>
        <w:t>3</w:t>
      </w:r>
      <w:r>
        <w:rPr>
          <w:rFonts w:hint="eastAsia" w:hAnsi="Tahoma" w:cs="等线 Light"/>
          <w:sz w:val="24"/>
          <w:szCs w:val="24"/>
          <w:highlight w:val="none"/>
        </w:rPr>
        <w:t>．原产地</w:t>
      </w:r>
    </w:p>
    <w:p>
      <w:pPr>
        <w:pStyle w:val="10"/>
        <w:spacing w:line="400" w:lineRule="atLeast"/>
        <w:rPr>
          <w:rFonts w:hAnsi="Tahoma" w:cs="等线 Light"/>
          <w:sz w:val="24"/>
          <w:szCs w:val="24"/>
          <w:highlight w:val="none"/>
        </w:rPr>
      </w:pPr>
      <w:r>
        <w:rPr>
          <w:rFonts w:hAnsi="Tahoma" w:cs="等线 Light"/>
          <w:sz w:val="24"/>
          <w:szCs w:val="24"/>
          <w:highlight w:val="none"/>
        </w:rPr>
        <w:t xml:space="preserve"> 3.1</w:t>
      </w:r>
      <w:r>
        <w:rPr>
          <w:rFonts w:hint="eastAsia" w:hAnsi="Tahoma" w:cs="等线 Light"/>
          <w:sz w:val="24"/>
          <w:szCs w:val="24"/>
          <w:highlight w:val="none"/>
        </w:rPr>
        <w:t>原产地系指货物的生产地，或提供辅助服务的来源地。</w:t>
      </w:r>
    </w:p>
    <w:p>
      <w:pPr>
        <w:pStyle w:val="10"/>
        <w:spacing w:line="400" w:lineRule="atLeast"/>
        <w:rPr>
          <w:rFonts w:hAnsi="Tahoma" w:cs="等线 Light"/>
          <w:sz w:val="24"/>
          <w:szCs w:val="24"/>
          <w:highlight w:val="none"/>
        </w:rPr>
      </w:pPr>
      <w:r>
        <w:rPr>
          <w:rFonts w:hAnsi="Tahoma" w:cs="等线 Light"/>
          <w:sz w:val="24"/>
          <w:szCs w:val="24"/>
          <w:highlight w:val="none"/>
        </w:rPr>
        <w:t>4</w:t>
      </w:r>
      <w:r>
        <w:rPr>
          <w:rFonts w:hint="eastAsia" w:hAnsi="Tahoma" w:cs="等线 Light"/>
          <w:sz w:val="24"/>
          <w:szCs w:val="24"/>
          <w:highlight w:val="none"/>
        </w:rPr>
        <w:t>．技术规格和标准</w:t>
      </w:r>
    </w:p>
    <w:p>
      <w:pPr>
        <w:pStyle w:val="10"/>
        <w:spacing w:line="400" w:lineRule="atLeast"/>
        <w:rPr>
          <w:rFonts w:hAnsi="Tahoma" w:cs="等线 Light"/>
          <w:sz w:val="24"/>
          <w:szCs w:val="24"/>
          <w:highlight w:val="none"/>
        </w:rPr>
      </w:pPr>
      <w:r>
        <w:rPr>
          <w:rFonts w:hAnsi="Tahoma" w:cs="等线 Light"/>
          <w:sz w:val="24"/>
          <w:szCs w:val="24"/>
          <w:highlight w:val="none"/>
        </w:rPr>
        <w:t xml:space="preserve"> 4.1</w:t>
      </w:r>
      <w:r>
        <w:rPr>
          <w:rFonts w:hint="eastAsia" w:hAnsi="Tahoma" w:cs="等线 Light"/>
          <w:sz w:val="24"/>
          <w:szCs w:val="24"/>
          <w:highlight w:val="none"/>
        </w:rPr>
        <w:t>本合同项下所供货物的技术规格应与本招标文件技术规格规定的标准相一致。若技术规格中无相应规定，货物则应符合相应的国家标准或有关权威部门最新颁布的相应的正式标准。</w:t>
      </w:r>
    </w:p>
    <w:p>
      <w:pPr>
        <w:pStyle w:val="10"/>
        <w:spacing w:line="400" w:lineRule="atLeast"/>
        <w:rPr>
          <w:rFonts w:hAnsi="Tahoma" w:cs="等线 Light"/>
          <w:sz w:val="24"/>
          <w:szCs w:val="24"/>
          <w:highlight w:val="none"/>
        </w:rPr>
      </w:pPr>
      <w:r>
        <w:rPr>
          <w:rFonts w:hAnsi="Tahoma" w:cs="等线 Light"/>
          <w:sz w:val="24"/>
          <w:szCs w:val="24"/>
          <w:highlight w:val="none"/>
        </w:rPr>
        <w:t>5</w:t>
      </w:r>
      <w:r>
        <w:rPr>
          <w:rFonts w:hint="eastAsia" w:hAnsi="Tahoma" w:cs="等线 Light"/>
          <w:sz w:val="24"/>
          <w:szCs w:val="24"/>
          <w:highlight w:val="none"/>
        </w:rPr>
        <w:t>．专利权</w:t>
      </w:r>
    </w:p>
    <w:p>
      <w:pPr>
        <w:pStyle w:val="10"/>
        <w:spacing w:line="400" w:lineRule="atLeast"/>
        <w:rPr>
          <w:rFonts w:hAnsi="Tahoma" w:cs="等线 Light"/>
          <w:sz w:val="24"/>
          <w:szCs w:val="24"/>
          <w:highlight w:val="none"/>
        </w:rPr>
      </w:pPr>
      <w:r>
        <w:rPr>
          <w:rFonts w:hAnsi="Tahoma" w:cs="等线 Light"/>
          <w:sz w:val="24"/>
          <w:szCs w:val="24"/>
          <w:highlight w:val="none"/>
        </w:rPr>
        <w:t xml:space="preserve"> 5.1</w:t>
      </w:r>
      <w:r>
        <w:rPr>
          <w:rFonts w:hint="eastAsia" w:hAnsi="Tahoma" w:cs="等线 Light"/>
          <w:sz w:val="24"/>
          <w:szCs w:val="24"/>
          <w:highlight w:val="none"/>
        </w:rPr>
        <w:t>卖方须保障买方在使用其货物、服务及其任何部分不受到第三方关于侵犯专利权、商标权或工业设计权的指控。任何第三方如果提出侵权指控，卖方须与第三方交涉并承担由此而引起的一切法律责任和费用。</w:t>
      </w:r>
    </w:p>
    <w:p>
      <w:pPr>
        <w:pStyle w:val="10"/>
        <w:spacing w:line="400" w:lineRule="atLeast"/>
        <w:rPr>
          <w:rFonts w:hAnsi="Tahoma" w:cs="等线 Light"/>
          <w:sz w:val="24"/>
          <w:szCs w:val="24"/>
          <w:highlight w:val="none"/>
        </w:rPr>
      </w:pPr>
      <w:r>
        <w:rPr>
          <w:rFonts w:hAnsi="Tahoma" w:cs="等线 Light"/>
          <w:sz w:val="24"/>
          <w:szCs w:val="24"/>
          <w:highlight w:val="none"/>
        </w:rPr>
        <w:t>6</w:t>
      </w:r>
      <w:r>
        <w:rPr>
          <w:rFonts w:hint="eastAsia" w:hAnsi="Tahoma" w:cs="等线 Light"/>
          <w:sz w:val="24"/>
          <w:szCs w:val="24"/>
          <w:highlight w:val="none"/>
        </w:rPr>
        <w:t>．包装</w:t>
      </w:r>
    </w:p>
    <w:p>
      <w:pPr>
        <w:pStyle w:val="10"/>
        <w:spacing w:line="400" w:lineRule="atLeast"/>
        <w:rPr>
          <w:rFonts w:hAnsi="Tahoma" w:cs="等线 Light"/>
          <w:sz w:val="24"/>
          <w:szCs w:val="24"/>
          <w:highlight w:val="none"/>
        </w:rPr>
      </w:pPr>
      <w:r>
        <w:rPr>
          <w:rFonts w:hAnsi="Tahoma" w:cs="等线 Light"/>
          <w:sz w:val="24"/>
          <w:szCs w:val="24"/>
          <w:highlight w:val="none"/>
        </w:rPr>
        <w:t xml:space="preserve"> 6.1</w:t>
      </w:r>
      <w:r>
        <w:rPr>
          <w:rFonts w:hint="eastAsia" w:hAnsi="Tahoma" w:cs="等线 Light"/>
          <w:sz w:val="24"/>
          <w:szCs w:val="24"/>
          <w:highlight w:val="none"/>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10"/>
        <w:spacing w:line="400" w:lineRule="atLeast"/>
        <w:rPr>
          <w:rFonts w:hAnsi="Tahoma" w:cs="等线 Light"/>
          <w:sz w:val="24"/>
          <w:szCs w:val="24"/>
          <w:highlight w:val="none"/>
        </w:rPr>
      </w:pPr>
      <w:r>
        <w:rPr>
          <w:rFonts w:hAnsi="Tahoma" w:cs="等线 Light"/>
          <w:sz w:val="24"/>
          <w:szCs w:val="24"/>
          <w:highlight w:val="none"/>
        </w:rPr>
        <w:t xml:space="preserve"> 6.2</w:t>
      </w:r>
      <w:r>
        <w:rPr>
          <w:rFonts w:hint="eastAsia" w:hAnsi="Tahoma" w:cs="等线 Light"/>
          <w:sz w:val="24"/>
          <w:szCs w:val="24"/>
          <w:highlight w:val="none"/>
        </w:rPr>
        <w:t>每件包装应附有详细装箱单和质量证书各两套，一套在包装箱里，一套在包装箱外。</w:t>
      </w:r>
    </w:p>
    <w:p>
      <w:pPr>
        <w:pStyle w:val="10"/>
        <w:spacing w:line="400" w:lineRule="atLeast"/>
        <w:rPr>
          <w:rFonts w:hAnsi="Tahoma" w:cs="等线 Light"/>
          <w:sz w:val="24"/>
          <w:szCs w:val="24"/>
          <w:highlight w:val="none"/>
        </w:rPr>
      </w:pPr>
      <w:r>
        <w:rPr>
          <w:rFonts w:hAnsi="Tahoma" w:cs="等线 Light"/>
          <w:sz w:val="24"/>
          <w:szCs w:val="24"/>
          <w:highlight w:val="none"/>
        </w:rPr>
        <w:t>7</w:t>
      </w:r>
      <w:r>
        <w:rPr>
          <w:rFonts w:hint="eastAsia" w:hAnsi="Tahoma" w:cs="等线 Light"/>
          <w:sz w:val="24"/>
          <w:szCs w:val="24"/>
          <w:highlight w:val="none"/>
        </w:rPr>
        <w:t>．运输标记</w:t>
      </w:r>
    </w:p>
    <w:p>
      <w:pPr>
        <w:pStyle w:val="10"/>
        <w:spacing w:line="400" w:lineRule="atLeast"/>
        <w:rPr>
          <w:rFonts w:hAnsi="Tahoma" w:cs="等线 Light"/>
          <w:sz w:val="24"/>
          <w:szCs w:val="24"/>
          <w:highlight w:val="none"/>
        </w:rPr>
      </w:pPr>
      <w:r>
        <w:rPr>
          <w:rFonts w:hAnsi="Tahoma" w:cs="等线 Light"/>
          <w:sz w:val="24"/>
          <w:szCs w:val="24"/>
          <w:highlight w:val="none"/>
        </w:rPr>
        <w:t xml:space="preserve"> 7.1</w:t>
      </w:r>
      <w:r>
        <w:rPr>
          <w:rFonts w:hint="eastAsia" w:hAnsi="Tahoma" w:cs="等线 Light"/>
          <w:sz w:val="24"/>
          <w:szCs w:val="24"/>
          <w:highlight w:val="none"/>
        </w:rPr>
        <w:t>卖方应在每一包装箱邻接的四个侧面用不易褪色的油漆以醒目的中文印刷字体标明以下各项：</w:t>
      </w:r>
    </w:p>
    <w:p>
      <w:pPr>
        <w:pStyle w:val="10"/>
        <w:spacing w:line="400" w:lineRule="atLeast"/>
        <w:rPr>
          <w:rFonts w:hAnsi="Tahoma" w:cs="等线 Light"/>
          <w:sz w:val="24"/>
          <w:szCs w:val="24"/>
          <w:highlight w:val="none"/>
        </w:rPr>
      </w:pPr>
      <w:r>
        <w:rPr>
          <w:rFonts w:hAnsi="Tahoma" w:cs="等线 Light"/>
          <w:sz w:val="24"/>
          <w:szCs w:val="24"/>
          <w:highlight w:val="none"/>
        </w:rPr>
        <w:t xml:space="preserve">  (1)</w:t>
      </w:r>
      <w:r>
        <w:rPr>
          <w:rFonts w:hint="eastAsia" w:hAnsi="Tahoma" w:cs="等线 Light"/>
          <w:sz w:val="24"/>
          <w:szCs w:val="24"/>
          <w:highlight w:val="none"/>
        </w:rPr>
        <w:t>收货人</w:t>
      </w:r>
    </w:p>
    <w:p>
      <w:pPr>
        <w:pStyle w:val="10"/>
        <w:spacing w:line="400" w:lineRule="atLeast"/>
        <w:rPr>
          <w:rFonts w:hAnsi="Tahoma" w:cs="等线 Light"/>
          <w:sz w:val="24"/>
          <w:szCs w:val="24"/>
          <w:highlight w:val="none"/>
        </w:rPr>
      </w:pPr>
      <w:r>
        <w:rPr>
          <w:rFonts w:hAnsi="Tahoma" w:cs="等线 Light"/>
          <w:sz w:val="24"/>
          <w:szCs w:val="24"/>
          <w:highlight w:val="none"/>
        </w:rPr>
        <w:t xml:space="preserve">  (2)</w:t>
      </w:r>
      <w:r>
        <w:rPr>
          <w:rFonts w:hint="eastAsia" w:hAnsi="Tahoma" w:cs="等线 Light"/>
          <w:sz w:val="24"/>
          <w:szCs w:val="24"/>
          <w:highlight w:val="none"/>
        </w:rPr>
        <w:t>合同号</w:t>
      </w:r>
    </w:p>
    <w:p>
      <w:pPr>
        <w:pStyle w:val="10"/>
        <w:spacing w:line="400" w:lineRule="atLeast"/>
        <w:rPr>
          <w:rFonts w:hAnsi="Tahoma" w:cs="等线 Light"/>
          <w:sz w:val="24"/>
          <w:szCs w:val="24"/>
          <w:highlight w:val="none"/>
        </w:rPr>
      </w:pPr>
      <w:r>
        <w:rPr>
          <w:rFonts w:hAnsi="Tahoma" w:cs="等线 Light"/>
          <w:sz w:val="24"/>
          <w:szCs w:val="24"/>
          <w:highlight w:val="none"/>
        </w:rPr>
        <w:t xml:space="preserve">  (3)</w:t>
      </w:r>
      <w:r>
        <w:rPr>
          <w:rFonts w:hint="eastAsia" w:hAnsi="Tahoma" w:cs="等线 Light"/>
          <w:sz w:val="24"/>
          <w:szCs w:val="24"/>
          <w:highlight w:val="none"/>
        </w:rPr>
        <w:t>收货人代号</w:t>
      </w:r>
    </w:p>
    <w:p>
      <w:pPr>
        <w:pStyle w:val="10"/>
        <w:spacing w:line="400" w:lineRule="atLeast"/>
        <w:ind w:firstLine="240" w:firstLineChars="100"/>
        <w:rPr>
          <w:rFonts w:hAnsi="Tahoma" w:cs="等线 Light"/>
          <w:sz w:val="24"/>
          <w:szCs w:val="24"/>
          <w:highlight w:val="none"/>
        </w:rPr>
      </w:pPr>
      <w:r>
        <w:rPr>
          <w:rFonts w:hAnsi="Tahoma" w:cs="等线 Light"/>
          <w:sz w:val="24"/>
          <w:szCs w:val="24"/>
          <w:highlight w:val="none"/>
        </w:rPr>
        <w:t>(4)</w:t>
      </w:r>
      <w:r>
        <w:rPr>
          <w:rFonts w:hint="eastAsia" w:hAnsi="Tahoma" w:cs="等线 Light"/>
          <w:sz w:val="24"/>
          <w:szCs w:val="24"/>
          <w:highlight w:val="none"/>
        </w:rPr>
        <w:t>发货单位</w:t>
      </w:r>
    </w:p>
    <w:p>
      <w:pPr>
        <w:pStyle w:val="10"/>
        <w:spacing w:line="400" w:lineRule="atLeast"/>
        <w:ind w:firstLine="240" w:firstLineChars="100"/>
        <w:rPr>
          <w:rFonts w:hAnsi="Tahoma" w:cs="等线 Light"/>
          <w:sz w:val="24"/>
          <w:szCs w:val="24"/>
          <w:highlight w:val="none"/>
        </w:rPr>
      </w:pPr>
      <w:r>
        <w:rPr>
          <w:rFonts w:hAnsi="Tahoma" w:cs="等线 Light"/>
          <w:sz w:val="24"/>
          <w:szCs w:val="24"/>
          <w:highlight w:val="none"/>
        </w:rPr>
        <w:t>(5)</w:t>
      </w:r>
      <w:r>
        <w:rPr>
          <w:rFonts w:hint="eastAsia" w:hAnsi="Tahoma" w:cs="等线 Light"/>
          <w:sz w:val="24"/>
          <w:szCs w:val="24"/>
          <w:highlight w:val="none"/>
        </w:rPr>
        <w:t>目的地</w:t>
      </w:r>
    </w:p>
    <w:p>
      <w:pPr>
        <w:pStyle w:val="10"/>
        <w:spacing w:line="400" w:lineRule="atLeast"/>
        <w:rPr>
          <w:rFonts w:hAnsi="Tahoma" w:cs="等线 Light"/>
          <w:sz w:val="24"/>
          <w:szCs w:val="24"/>
          <w:highlight w:val="none"/>
        </w:rPr>
      </w:pPr>
      <w:r>
        <w:rPr>
          <w:rFonts w:hAnsi="Tahoma" w:cs="等线 Light"/>
          <w:sz w:val="24"/>
          <w:szCs w:val="24"/>
          <w:highlight w:val="none"/>
        </w:rPr>
        <w:t xml:space="preserve">  (6)</w:t>
      </w:r>
      <w:r>
        <w:rPr>
          <w:rFonts w:hint="eastAsia" w:hAnsi="Tahoma" w:cs="等线 Light"/>
          <w:sz w:val="24"/>
          <w:szCs w:val="24"/>
          <w:highlight w:val="none"/>
        </w:rPr>
        <w:t>货物的名称、品目号、箱号</w:t>
      </w:r>
    </w:p>
    <w:p>
      <w:pPr>
        <w:pStyle w:val="10"/>
        <w:spacing w:line="400" w:lineRule="atLeast"/>
        <w:rPr>
          <w:rFonts w:hAnsi="Tahoma" w:cs="等线 Light"/>
          <w:sz w:val="24"/>
          <w:szCs w:val="24"/>
          <w:highlight w:val="none"/>
        </w:rPr>
      </w:pPr>
      <w:r>
        <w:rPr>
          <w:rFonts w:hAnsi="Tahoma" w:cs="等线 Light"/>
          <w:sz w:val="24"/>
          <w:szCs w:val="24"/>
          <w:highlight w:val="none"/>
        </w:rPr>
        <w:t xml:space="preserve">  (7)</w:t>
      </w:r>
      <w:r>
        <w:rPr>
          <w:rFonts w:hint="eastAsia" w:hAnsi="Tahoma" w:cs="等线 Light"/>
          <w:sz w:val="24"/>
          <w:szCs w:val="24"/>
          <w:highlight w:val="none"/>
        </w:rPr>
        <w:t>出厂或装箱日期</w:t>
      </w:r>
    </w:p>
    <w:p>
      <w:pPr>
        <w:pStyle w:val="10"/>
        <w:spacing w:line="400" w:lineRule="atLeast"/>
        <w:rPr>
          <w:rFonts w:hAnsi="Tahoma" w:cs="等线 Light"/>
          <w:sz w:val="24"/>
          <w:szCs w:val="24"/>
          <w:highlight w:val="none"/>
        </w:rPr>
      </w:pPr>
      <w:r>
        <w:rPr>
          <w:rFonts w:hAnsi="Tahoma" w:cs="等线 Light"/>
          <w:sz w:val="24"/>
          <w:szCs w:val="24"/>
          <w:highlight w:val="none"/>
        </w:rPr>
        <w:t xml:space="preserve">  (8)</w:t>
      </w:r>
      <w:r>
        <w:rPr>
          <w:rFonts w:hint="eastAsia" w:hAnsi="Tahoma" w:cs="等线 Light"/>
          <w:sz w:val="24"/>
          <w:szCs w:val="24"/>
          <w:highlight w:val="none"/>
        </w:rPr>
        <w:t>毛重／净重</w:t>
      </w:r>
      <w:r>
        <w:rPr>
          <w:rFonts w:hAnsi="Tahoma" w:cs="等线 Light"/>
          <w:sz w:val="24"/>
          <w:szCs w:val="24"/>
          <w:highlight w:val="none"/>
        </w:rPr>
        <w:t>(</w:t>
      </w:r>
      <w:r>
        <w:rPr>
          <w:rFonts w:hint="eastAsia" w:hAnsi="Tahoma" w:cs="等线 Light"/>
          <w:sz w:val="24"/>
          <w:szCs w:val="24"/>
          <w:highlight w:val="none"/>
        </w:rPr>
        <w:t>公斤</w:t>
      </w:r>
      <w:r>
        <w:rPr>
          <w:rFonts w:hAnsi="Tahoma" w:cs="等线 Light"/>
          <w:sz w:val="24"/>
          <w:szCs w:val="24"/>
          <w:highlight w:val="none"/>
        </w:rPr>
        <w:t>)</w:t>
      </w:r>
    </w:p>
    <w:p>
      <w:pPr>
        <w:pStyle w:val="10"/>
        <w:spacing w:line="400" w:lineRule="atLeast"/>
        <w:rPr>
          <w:rFonts w:hAnsi="Tahoma" w:cs="等线 Light"/>
          <w:sz w:val="24"/>
          <w:szCs w:val="24"/>
          <w:highlight w:val="none"/>
        </w:rPr>
      </w:pPr>
      <w:r>
        <w:rPr>
          <w:rFonts w:hAnsi="Tahoma" w:cs="等线 Light"/>
          <w:sz w:val="24"/>
          <w:szCs w:val="24"/>
          <w:highlight w:val="none"/>
        </w:rPr>
        <w:t xml:space="preserve">  (9)</w:t>
      </w:r>
      <w:r>
        <w:rPr>
          <w:rFonts w:hint="eastAsia" w:hAnsi="Tahoma" w:cs="等线 Light"/>
          <w:sz w:val="24"/>
          <w:szCs w:val="24"/>
          <w:highlight w:val="none"/>
        </w:rPr>
        <w:t>尺寸</w:t>
      </w:r>
      <w:r>
        <w:rPr>
          <w:rFonts w:hAnsi="Tahoma" w:cs="等线 Light"/>
          <w:sz w:val="24"/>
          <w:szCs w:val="24"/>
          <w:highlight w:val="none"/>
        </w:rPr>
        <w:t>(</w:t>
      </w:r>
      <w:r>
        <w:rPr>
          <w:rFonts w:hint="eastAsia" w:hAnsi="Tahoma" w:cs="等线 Light"/>
          <w:sz w:val="24"/>
          <w:szCs w:val="24"/>
          <w:highlight w:val="none"/>
        </w:rPr>
        <w:t>长</w:t>
      </w:r>
      <w:r>
        <w:rPr>
          <w:rFonts w:hAnsi="Tahoma" w:cs="等线 Light"/>
          <w:sz w:val="24"/>
          <w:szCs w:val="24"/>
          <w:highlight w:val="none"/>
        </w:rPr>
        <w:t>x</w:t>
      </w:r>
      <w:r>
        <w:rPr>
          <w:rFonts w:hint="eastAsia" w:hAnsi="Tahoma" w:cs="等线 Light"/>
          <w:sz w:val="24"/>
          <w:szCs w:val="24"/>
          <w:highlight w:val="none"/>
        </w:rPr>
        <w:t>宽</w:t>
      </w:r>
      <w:r>
        <w:rPr>
          <w:rFonts w:hAnsi="Tahoma" w:cs="等线 Light"/>
          <w:sz w:val="24"/>
          <w:szCs w:val="24"/>
          <w:highlight w:val="none"/>
        </w:rPr>
        <w:t>x</w:t>
      </w:r>
      <w:r>
        <w:rPr>
          <w:rFonts w:hint="eastAsia" w:hAnsi="Tahoma" w:cs="等线 Light"/>
          <w:sz w:val="24"/>
          <w:szCs w:val="24"/>
          <w:highlight w:val="none"/>
        </w:rPr>
        <w:t>高，以厘米计</w:t>
      </w:r>
      <w:r>
        <w:rPr>
          <w:rFonts w:hAnsi="Tahoma" w:cs="等线 Light"/>
          <w:sz w:val="24"/>
          <w:szCs w:val="24"/>
          <w:highlight w:val="none"/>
        </w:rPr>
        <w:t>)</w:t>
      </w:r>
    </w:p>
    <w:p>
      <w:pPr>
        <w:pStyle w:val="10"/>
        <w:spacing w:line="400" w:lineRule="atLeast"/>
        <w:rPr>
          <w:rFonts w:hAnsi="Tahoma" w:cs="等线 Light"/>
          <w:sz w:val="24"/>
          <w:szCs w:val="24"/>
          <w:highlight w:val="none"/>
        </w:rPr>
      </w:pPr>
      <w:r>
        <w:rPr>
          <w:rFonts w:hAnsi="Tahoma" w:cs="等线 Light"/>
          <w:sz w:val="24"/>
          <w:szCs w:val="24"/>
          <w:highlight w:val="none"/>
        </w:rPr>
        <w:t xml:space="preserve"> 7.2</w:t>
      </w:r>
      <w:r>
        <w:rPr>
          <w:rFonts w:hint="eastAsia" w:hAnsi="Tahoma" w:cs="等线 Light"/>
          <w:sz w:val="24"/>
          <w:szCs w:val="24"/>
          <w:highlight w:val="none"/>
        </w:rPr>
        <w:t>凡重达两吨以上的包装，卖方应在每件包装箱的两侧用标志标明</w:t>
      </w:r>
      <w:r>
        <w:rPr>
          <w:rFonts w:hAnsi="Tahoma" w:cs="等线 Light"/>
          <w:sz w:val="24"/>
          <w:szCs w:val="24"/>
          <w:highlight w:val="none"/>
        </w:rPr>
        <w:t>“</w:t>
      </w:r>
      <w:r>
        <w:rPr>
          <w:rFonts w:hint="eastAsia" w:hAnsi="Tahoma" w:cs="等线 Light"/>
          <w:sz w:val="24"/>
          <w:szCs w:val="24"/>
          <w:highlight w:val="none"/>
        </w:rPr>
        <w:t>重心</w:t>
      </w:r>
      <w:r>
        <w:rPr>
          <w:rFonts w:hAnsi="Tahoma" w:cs="等线 Light"/>
          <w:sz w:val="24"/>
          <w:szCs w:val="24"/>
          <w:highlight w:val="none"/>
        </w:rPr>
        <w:t>”</w:t>
      </w:r>
      <w:r>
        <w:rPr>
          <w:rFonts w:hint="eastAsia" w:hAnsi="Tahoma" w:cs="等线 Light"/>
          <w:sz w:val="24"/>
          <w:szCs w:val="24"/>
          <w:highlight w:val="none"/>
        </w:rPr>
        <w:t>和</w:t>
      </w:r>
      <w:r>
        <w:rPr>
          <w:rFonts w:hAnsi="Tahoma" w:cs="等线 Light"/>
          <w:sz w:val="24"/>
          <w:szCs w:val="24"/>
          <w:highlight w:val="none"/>
        </w:rPr>
        <w:t>“</w:t>
      </w:r>
      <w:r>
        <w:rPr>
          <w:rFonts w:hint="eastAsia" w:hAnsi="Tahoma" w:cs="等线 Light"/>
          <w:sz w:val="24"/>
          <w:szCs w:val="24"/>
          <w:highlight w:val="none"/>
        </w:rPr>
        <w:t>吊装点</w:t>
      </w:r>
      <w:r>
        <w:rPr>
          <w:rFonts w:hAnsi="Tahoma" w:cs="等线 Light"/>
          <w:sz w:val="24"/>
          <w:szCs w:val="24"/>
          <w:highlight w:val="none"/>
        </w:rPr>
        <w:t>”</w:t>
      </w:r>
      <w:r>
        <w:rPr>
          <w:rFonts w:hint="eastAsia" w:hAnsi="Tahoma" w:cs="等线 Light"/>
          <w:sz w:val="24"/>
          <w:szCs w:val="24"/>
          <w:highlight w:val="none"/>
        </w:rPr>
        <w:t>，并根据货物的特点和运输的不同要求，以清晰字样在包装上注明</w:t>
      </w:r>
      <w:r>
        <w:rPr>
          <w:rFonts w:hAnsi="Tahoma" w:cs="等线 Light"/>
          <w:sz w:val="24"/>
          <w:szCs w:val="24"/>
          <w:highlight w:val="none"/>
        </w:rPr>
        <w:t>“</w:t>
      </w:r>
      <w:r>
        <w:rPr>
          <w:rFonts w:hint="eastAsia" w:hAnsi="Tahoma" w:cs="等线 Light"/>
          <w:sz w:val="24"/>
          <w:szCs w:val="24"/>
          <w:highlight w:val="none"/>
        </w:rPr>
        <w:t>小心轻放</w:t>
      </w:r>
      <w:r>
        <w:rPr>
          <w:rFonts w:hAnsi="Tahoma" w:cs="等线 Light"/>
          <w:sz w:val="24"/>
          <w:szCs w:val="24"/>
          <w:highlight w:val="none"/>
        </w:rPr>
        <w:t>”</w:t>
      </w:r>
      <w:r>
        <w:rPr>
          <w:rFonts w:hint="eastAsia" w:hAnsi="Tahoma" w:cs="等线 Light"/>
          <w:sz w:val="24"/>
          <w:szCs w:val="24"/>
          <w:highlight w:val="none"/>
        </w:rPr>
        <w:t>、</w:t>
      </w:r>
      <w:r>
        <w:rPr>
          <w:rFonts w:hAnsi="Tahoma" w:cs="等线 Light"/>
          <w:sz w:val="24"/>
          <w:szCs w:val="24"/>
          <w:highlight w:val="none"/>
        </w:rPr>
        <w:t>“</w:t>
      </w:r>
      <w:r>
        <w:rPr>
          <w:rFonts w:hint="eastAsia" w:hAnsi="Tahoma" w:cs="等线 Light"/>
          <w:sz w:val="24"/>
          <w:szCs w:val="24"/>
          <w:highlight w:val="none"/>
        </w:rPr>
        <w:t>勿倒置</w:t>
      </w:r>
      <w:r>
        <w:rPr>
          <w:rFonts w:hAnsi="Tahoma" w:cs="等线 Light"/>
          <w:sz w:val="24"/>
          <w:szCs w:val="24"/>
          <w:highlight w:val="none"/>
        </w:rPr>
        <w:t>”</w:t>
      </w:r>
      <w:r>
        <w:rPr>
          <w:rFonts w:hint="eastAsia" w:hAnsi="Tahoma" w:cs="等线 Light"/>
          <w:sz w:val="24"/>
          <w:szCs w:val="24"/>
          <w:highlight w:val="none"/>
        </w:rPr>
        <w:t>、</w:t>
      </w:r>
      <w:r>
        <w:rPr>
          <w:rFonts w:hAnsi="Tahoma" w:cs="等线 Light"/>
          <w:sz w:val="24"/>
          <w:szCs w:val="24"/>
          <w:highlight w:val="none"/>
        </w:rPr>
        <w:t>“</w:t>
      </w:r>
      <w:r>
        <w:rPr>
          <w:rFonts w:hint="eastAsia" w:hAnsi="Tahoma" w:cs="等线 Light"/>
          <w:sz w:val="24"/>
          <w:szCs w:val="24"/>
          <w:highlight w:val="none"/>
        </w:rPr>
        <w:t>防潮</w:t>
      </w:r>
      <w:r>
        <w:rPr>
          <w:rFonts w:hAnsi="Tahoma" w:cs="等线 Light"/>
          <w:sz w:val="24"/>
          <w:szCs w:val="24"/>
          <w:highlight w:val="none"/>
        </w:rPr>
        <w:t>”</w:t>
      </w:r>
      <w:r>
        <w:rPr>
          <w:rFonts w:hint="eastAsia" w:hAnsi="Tahoma" w:cs="等线 Light"/>
          <w:sz w:val="24"/>
          <w:szCs w:val="24"/>
          <w:highlight w:val="none"/>
        </w:rPr>
        <w:t>等适当的标志，以便装卸和搬运。</w:t>
      </w:r>
    </w:p>
    <w:p>
      <w:pPr>
        <w:pStyle w:val="10"/>
        <w:spacing w:line="400" w:lineRule="atLeast"/>
        <w:rPr>
          <w:rFonts w:hAnsi="Tahoma" w:cs="等线 Light"/>
          <w:sz w:val="24"/>
          <w:szCs w:val="24"/>
          <w:highlight w:val="none"/>
        </w:rPr>
      </w:pPr>
      <w:r>
        <w:rPr>
          <w:rFonts w:hAnsi="Tahoma" w:cs="等线 Light"/>
          <w:sz w:val="24"/>
          <w:szCs w:val="24"/>
          <w:highlight w:val="none"/>
        </w:rPr>
        <w:t>8.</w:t>
      </w:r>
      <w:r>
        <w:rPr>
          <w:rFonts w:hint="eastAsia" w:hAnsi="Tahoma" w:cs="等线 Light"/>
          <w:sz w:val="24"/>
          <w:szCs w:val="24"/>
          <w:highlight w:val="none"/>
        </w:rPr>
        <w:t>卖方的交货价合同</w:t>
      </w:r>
    </w:p>
    <w:p>
      <w:pPr>
        <w:pStyle w:val="10"/>
        <w:spacing w:line="400" w:lineRule="atLeast"/>
        <w:rPr>
          <w:rFonts w:hAnsi="Tahoma" w:cs="等线 Light"/>
          <w:sz w:val="24"/>
          <w:szCs w:val="24"/>
          <w:highlight w:val="none"/>
        </w:rPr>
      </w:pPr>
      <w:r>
        <w:rPr>
          <w:rFonts w:hAnsi="Tahoma" w:cs="等线 Light"/>
          <w:sz w:val="24"/>
          <w:szCs w:val="24"/>
          <w:highlight w:val="none"/>
        </w:rPr>
        <w:t xml:space="preserve"> 8.1</w:t>
      </w:r>
      <w:r>
        <w:rPr>
          <w:rFonts w:hint="eastAsia" w:hAnsi="Tahoma" w:cs="等线 Light"/>
          <w:sz w:val="24"/>
          <w:szCs w:val="24"/>
          <w:highlight w:val="none"/>
        </w:rPr>
        <w:t>卖方应在合同规定的交货期前</w:t>
      </w:r>
      <w:r>
        <w:rPr>
          <w:rFonts w:hAnsi="Tahoma" w:cs="等线 Light"/>
          <w:sz w:val="24"/>
          <w:szCs w:val="24"/>
          <w:highlight w:val="none"/>
        </w:rPr>
        <w:t>6</w:t>
      </w:r>
      <w:r>
        <w:rPr>
          <w:rFonts w:hint="eastAsia" w:hAnsi="Tahoma" w:cs="等线 Light"/>
          <w:sz w:val="24"/>
          <w:szCs w:val="24"/>
          <w:highlight w:val="none"/>
        </w:rPr>
        <w:t>天以电报、传真或电传通知买方合同号、货物名称、数量、包装件数、总毛重、总体积</w:t>
      </w:r>
      <w:r>
        <w:rPr>
          <w:rFonts w:hAnsi="Tahoma" w:cs="等线 Light"/>
          <w:sz w:val="24"/>
          <w:szCs w:val="24"/>
          <w:highlight w:val="none"/>
        </w:rPr>
        <w:t>(</w:t>
      </w:r>
      <w:r>
        <w:rPr>
          <w:rFonts w:hint="eastAsia" w:hAnsi="Tahoma" w:cs="等线 Light"/>
          <w:sz w:val="24"/>
          <w:szCs w:val="24"/>
          <w:highlight w:val="none"/>
        </w:rPr>
        <w:t>立方米</w:t>
      </w:r>
      <w:r>
        <w:rPr>
          <w:rFonts w:hAnsi="Tahoma" w:cs="等线 Light"/>
          <w:sz w:val="24"/>
          <w:szCs w:val="24"/>
          <w:highlight w:val="none"/>
        </w:rPr>
        <w:t>)</w:t>
      </w:r>
      <w:r>
        <w:rPr>
          <w:rFonts w:hint="eastAsia" w:hAnsi="Tahoma" w:cs="等线 Light"/>
          <w:sz w:val="24"/>
          <w:szCs w:val="24"/>
          <w:highlight w:val="none"/>
        </w:rPr>
        <w:t>和备妥待运日期。同时，卖方应以挂号信寄给买方详细交货清单一式五份，包括合同号、货物名称、规格、数量、总毛重、总体积</w:t>
      </w:r>
      <w:r>
        <w:rPr>
          <w:rFonts w:hAnsi="Tahoma" w:cs="等线 Light"/>
          <w:sz w:val="24"/>
          <w:szCs w:val="24"/>
          <w:highlight w:val="none"/>
        </w:rPr>
        <w:t>(</w:t>
      </w:r>
      <w:r>
        <w:rPr>
          <w:rFonts w:hint="eastAsia" w:hAnsi="Tahoma" w:cs="等线 Light"/>
          <w:sz w:val="24"/>
          <w:szCs w:val="24"/>
          <w:highlight w:val="none"/>
        </w:rPr>
        <w:t>立方米</w:t>
      </w:r>
      <w:r>
        <w:rPr>
          <w:rFonts w:hAnsi="Tahoma" w:cs="等线 Light"/>
          <w:sz w:val="24"/>
          <w:szCs w:val="24"/>
          <w:highlight w:val="none"/>
        </w:rPr>
        <w:t>)</w:t>
      </w:r>
      <w:r>
        <w:rPr>
          <w:rFonts w:hint="eastAsia" w:hAnsi="Tahoma" w:cs="等线 Light"/>
          <w:sz w:val="24"/>
          <w:szCs w:val="24"/>
          <w:highlight w:val="none"/>
        </w:rPr>
        <w:t>和每一包装箱的尺寸</w:t>
      </w:r>
      <w:r>
        <w:rPr>
          <w:rFonts w:hAnsi="Tahoma" w:cs="等线 Light"/>
          <w:sz w:val="24"/>
          <w:szCs w:val="24"/>
          <w:highlight w:val="none"/>
        </w:rPr>
        <w:t>(</w:t>
      </w:r>
      <w:r>
        <w:rPr>
          <w:rFonts w:hint="eastAsia" w:hAnsi="Tahoma" w:cs="等线 Light"/>
          <w:sz w:val="24"/>
          <w:szCs w:val="24"/>
          <w:highlight w:val="none"/>
        </w:rPr>
        <w:t>长</w:t>
      </w:r>
      <w:r>
        <w:rPr>
          <w:rFonts w:hAnsi="Tahoma" w:cs="等线 Light"/>
          <w:sz w:val="24"/>
          <w:szCs w:val="24"/>
          <w:highlight w:val="none"/>
        </w:rPr>
        <w:t>x</w:t>
      </w:r>
      <w:r>
        <w:rPr>
          <w:rFonts w:hint="eastAsia" w:hAnsi="Tahoma" w:cs="等线 Light"/>
          <w:sz w:val="24"/>
          <w:szCs w:val="24"/>
          <w:highlight w:val="none"/>
        </w:rPr>
        <w:t>宽</w:t>
      </w:r>
      <w:r>
        <w:rPr>
          <w:rFonts w:hAnsi="Tahoma" w:cs="等线 Light"/>
          <w:sz w:val="24"/>
          <w:szCs w:val="24"/>
          <w:highlight w:val="none"/>
        </w:rPr>
        <w:t>x</w:t>
      </w:r>
      <w:r>
        <w:rPr>
          <w:rFonts w:hint="eastAsia" w:hAnsi="Tahoma" w:cs="等线 Light"/>
          <w:sz w:val="24"/>
          <w:szCs w:val="24"/>
          <w:highlight w:val="none"/>
        </w:rPr>
        <w:t>高</w:t>
      </w:r>
      <w:r>
        <w:rPr>
          <w:rFonts w:hAnsi="Tahoma" w:cs="等线 Light"/>
          <w:sz w:val="24"/>
          <w:szCs w:val="24"/>
          <w:highlight w:val="none"/>
        </w:rPr>
        <w:t>)</w:t>
      </w:r>
      <w:r>
        <w:rPr>
          <w:rFonts w:hint="eastAsia" w:hAnsi="Tahoma" w:cs="等线 Light"/>
          <w:sz w:val="24"/>
          <w:szCs w:val="24"/>
          <w:highlight w:val="none"/>
        </w:rPr>
        <w:t>、单价和总价、备妥待运日期，以及货物在运输和仓储中的特殊要求和注意事项。</w:t>
      </w:r>
    </w:p>
    <w:p>
      <w:pPr>
        <w:pStyle w:val="10"/>
        <w:spacing w:line="400" w:lineRule="atLeast"/>
        <w:rPr>
          <w:rFonts w:hAnsi="Tahoma" w:cs="等线 Light"/>
          <w:sz w:val="24"/>
          <w:szCs w:val="24"/>
          <w:highlight w:val="none"/>
        </w:rPr>
      </w:pPr>
      <w:r>
        <w:rPr>
          <w:rFonts w:hAnsi="Tahoma" w:cs="等线 Light"/>
          <w:sz w:val="24"/>
          <w:szCs w:val="24"/>
          <w:highlight w:val="none"/>
        </w:rPr>
        <w:t xml:space="preserve"> 8.2</w:t>
      </w:r>
      <w:r>
        <w:rPr>
          <w:rFonts w:hint="eastAsia" w:hAnsi="Tahoma" w:cs="等线 Light"/>
          <w:sz w:val="24"/>
          <w:szCs w:val="24"/>
          <w:highlight w:val="none"/>
        </w:rPr>
        <w:t>在目的地交货价合同条件下，由于卖方延误了以电报、传真或电传通知买方，由此而有可能造成的一切损失由卖方承担。</w:t>
      </w:r>
    </w:p>
    <w:p>
      <w:pPr>
        <w:pStyle w:val="10"/>
        <w:spacing w:line="400" w:lineRule="atLeast"/>
        <w:rPr>
          <w:rFonts w:hAnsi="Tahoma" w:cs="等线 Light"/>
          <w:sz w:val="24"/>
          <w:szCs w:val="24"/>
          <w:highlight w:val="none"/>
        </w:rPr>
      </w:pPr>
      <w:r>
        <w:rPr>
          <w:rFonts w:hAnsi="Tahoma" w:cs="等线 Light"/>
          <w:sz w:val="24"/>
          <w:szCs w:val="24"/>
          <w:highlight w:val="none"/>
        </w:rPr>
        <w:t xml:space="preserve"> 8.3</w:t>
      </w:r>
      <w:r>
        <w:rPr>
          <w:rFonts w:hint="eastAsia" w:hAnsi="Tahoma" w:cs="等线 Light"/>
          <w:sz w:val="24"/>
          <w:szCs w:val="24"/>
          <w:highlight w:val="none"/>
        </w:rPr>
        <w:t>卖方负责安排自发运地至买方现场的运输和安装、调试及技术监督部门第一次强制性检验费用，均包含在合同总价中。</w:t>
      </w:r>
    </w:p>
    <w:p>
      <w:pPr>
        <w:pStyle w:val="10"/>
        <w:spacing w:line="400" w:lineRule="atLeast"/>
        <w:rPr>
          <w:rFonts w:hAnsi="Tahoma" w:cs="等线 Light"/>
          <w:sz w:val="24"/>
          <w:szCs w:val="24"/>
          <w:highlight w:val="none"/>
        </w:rPr>
      </w:pPr>
      <w:r>
        <w:rPr>
          <w:rFonts w:hAnsi="Tahoma" w:cs="等线 Light"/>
          <w:sz w:val="24"/>
          <w:szCs w:val="24"/>
          <w:highlight w:val="none"/>
        </w:rPr>
        <w:t xml:space="preserve"> 8.4</w:t>
      </w:r>
      <w:r>
        <w:rPr>
          <w:rFonts w:hint="eastAsia" w:hAnsi="Tahoma" w:cs="等线 Light"/>
          <w:sz w:val="24"/>
          <w:szCs w:val="24"/>
          <w:highlight w:val="none"/>
        </w:rPr>
        <w:t>交货日期以货物到达买方现场为准。</w:t>
      </w:r>
    </w:p>
    <w:p>
      <w:pPr>
        <w:pStyle w:val="10"/>
        <w:spacing w:line="400" w:lineRule="atLeast"/>
        <w:rPr>
          <w:rFonts w:hAnsi="Tahoma" w:cs="等线 Light"/>
          <w:sz w:val="24"/>
          <w:szCs w:val="24"/>
          <w:highlight w:val="none"/>
        </w:rPr>
      </w:pPr>
      <w:r>
        <w:rPr>
          <w:rFonts w:hAnsi="Tahoma" w:cs="等线 Light"/>
          <w:sz w:val="24"/>
          <w:szCs w:val="24"/>
          <w:highlight w:val="none"/>
        </w:rPr>
        <w:t xml:space="preserve"> 8.5</w:t>
      </w:r>
      <w:r>
        <w:rPr>
          <w:rFonts w:hint="eastAsia" w:hAnsi="Tahoma" w:cs="等线 Light"/>
          <w:sz w:val="24"/>
          <w:szCs w:val="24"/>
          <w:highlight w:val="none"/>
        </w:rPr>
        <w:t>卖方装运的货物必须符合合同规定的货物名称、型号规格、数量或重量，否则，一切后果均由卖方承担。</w:t>
      </w:r>
    </w:p>
    <w:p>
      <w:pPr>
        <w:pStyle w:val="10"/>
        <w:spacing w:line="400" w:lineRule="atLeast"/>
        <w:rPr>
          <w:rFonts w:hAnsi="Tahoma" w:cs="等线 Light"/>
          <w:sz w:val="24"/>
          <w:szCs w:val="24"/>
          <w:highlight w:val="none"/>
        </w:rPr>
      </w:pPr>
      <w:r>
        <w:rPr>
          <w:rFonts w:hAnsi="Tahoma" w:cs="等线 Light"/>
          <w:sz w:val="24"/>
          <w:szCs w:val="24"/>
          <w:highlight w:val="none"/>
        </w:rPr>
        <w:t>9</w:t>
      </w:r>
      <w:r>
        <w:rPr>
          <w:rFonts w:hint="eastAsia" w:hAnsi="Tahoma" w:cs="等线 Light"/>
          <w:sz w:val="24"/>
          <w:szCs w:val="24"/>
          <w:highlight w:val="none"/>
        </w:rPr>
        <w:t>．装运通知</w:t>
      </w:r>
    </w:p>
    <w:p>
      <w:pPr>
        <w:pStyle w:val="10"/>
        <w:spacing w:line="400" w:lineRule="atLeast"/>
        <w:rPr>
          <w:rFonts w:hAnsi="Tahoma" w:cs="等线 Light"/>
          <w:sz w:val="24"/>
          <w:szCs w:val="24"/>
          <w:highlight w:val="none"/>
        </w:rPr>
      </w:pPr>
      <w:r>
        <w:rPr>
          <w:rFonts w:hAnsi="Tahoma" w:cs="等线 Light"/>
          <w:sz w:val="24"/>
          <w:szCs w:val="24"/>
          <w:highlight w:val="none"/>
        </w:rPr>
        <w:t xml:space="preserve"> 9.1</w:t>
      </w:r>
      <w:r>
        <w:rPr>
          <w:rFonts w:hint="eastAsia" w:hAnsi="Tahoma" w:cs="等线 Light"/>
          <w:sz w:val="24"/>
          <w:szCs w:val="24"/>
          <w:highlight w:val="none"/>
        </w:rPr>
        <w:t>卖方应在货物装运完成</w:t>
      </w:r>
      <w:r>
        <w:rPr>
          <w:rFonts w:hAnsi="Tahoma" w:cs="等线 Light"/>
          <w:sz w:val="24"/>
          <w:szCs w:val="24"/>
          <w:highlight w:val="none"/>
        </w:rPr>
        <w:t>24</w:t>
      </w:r>
      <w:r>
        <w:rPr>
          <w:rFonts w:hint="eastAsia" w:hAnsi="Tahoma" w:cs="等线 Light"/>
          <w:sz w:val="24"/>
          <w:szCs w:val="24"/>
          <w:highlight w:val="none"/>
        </w:rPr>
        <w:t>小时内以电报、传真或电传通知买方合同号、</w:t>
      </w:r>
      <w:r>
        <w:rPr>
          <w:rFonts w:hAnsi="Tahoma" w:cs="等线 Light"/>
          <w:sz w:val="24"/>
          <w:szCs w:val="24"/>
          <w:highlight w:val="none"/>
        </w:rPr>
        <w:t xml:space="preserve">  </w:t>
      </w:r>
      <w:r>
        <w:rPr>
          <w:rFonts w:hint="eastAsia" w:hAnsi="Tahoma" w:cs="等线 Light"/>
          <w:sz w:val="24"/>
          <w:szCs w:val="24"/>
          <w:highlight w:val="none"/>
        </w:rPr>
        <w:t>货物名称、数量、毛重、体积</w:t>
      </w:r>
      <w:r>
        <w:rPr>
          <w:rFonts w:hAnsi="Tahoma" w:cs="等线 Light"/>
          <w:sz w:val="24"/>
          <w:szCs w:val="24"/>
          <w:highlight w:val="none"/>
        </w:rPr>
        <w:t>(</w:t>
      </w:r>
      <w:r>
        <w:rPr>
          <w:rFonts w:hint="eastAsia" w:hAnsi="Tahoma" w:cs="等线 Light"/>
          <w:sz w:val="24"/>
          <w:szCs w:val="24"/>
          <w:highlight w:val="none"/>
        </w:rPr>
        <w:t>立方米</w:t>
      </w:r>
      <w:r>
        <w:rPr>
          <w:rFonts w:hAnsi="Tahoma" w:cs="等线 Light"/>
          <w:sz w:val="24"/>
          <w:szCs w:val="24"/>
          <w:highlight w:val="none"/>
        </w:rPr>
        <w:t>)</w:t>
      </w:r>
      <w:r>
        <w:rPr>
          <w:rFonts w:hint="eastAsia" w:hAnsi="Tahoma" w:cs="等线 Light"/>
          <w:sz w:val="24"/>
          <w:szCs w:val="24"/>
          <w:highlight w:val="none"/>
        </w:rPr>
        <w:t>、发票金额、载运车次名称和启运日期。如果包装件重量超过</w:t>
      </w:r>
      <w:r>
        <w:rPr>
          <w:rFonts w:hAnsi="Tahoma" w:cs="等线 Light"/>
          <w:sz w:val="24"/>
          <w:szCs w:val="24"/>
          <w:highlight w:val="none"/>
        </w:rPr>
        <w:t>20</w:t>
      </w:r>
      <w:r>
        <w:rPr>
          <w:rFonts w:hint="eastAsia" w:hAnsi="Tahoma" w:cs="等线 Light"/>
          <w:sz w:val="24"/>
          <w:szCs w:val="24"/>
          <w:highlight w:val="none"/>
        </w:rPr>
        <w:t>吨或尺寸达到或超过</w:t>
      </w:r>
      <w:r>
        <w:rPr>
          <w:rFonts w:hAnsi="Tahoma" w:cs="等线 Light"/>
          <w:sz w:val="24"/>
          <w:szCs w:val="24"/>
          <w:highlight w:val="none"/>
        </w:rPr>
        <w:t>12</w:t>
      </w:r>
      <w:r>
        <w:rPr>
          <w:rFonts w:hint="eastAsia" w:hAnsi="Tahoma" w:cs="等线 Light"/>
          <w:sz w:val="24"/>
          <w:szCs w:val="24"/>
          <w:highlight w:val="none"/>
        </w:rPr>
        <w:t>米长、</w:t>
      </w:r>
      <w:r>
        <w:rPr>
          <w:rFonts w:hAnsi="Tahoma" w:cs="等线 Light"/>
          <w:sz w:val="24"/>
          <w:szCs w:val="24"/>
          <w:highlight w:val="none"/>
        </w:rPr>
        <w:t>2.7</w:t>
      </w:r>
      <w:r>
        <w:rPr>
          <w:rFonts w:hint="eastAsia" w:hAnsi="Tahoma" w:cs="等线 Light"/>
          <w:sz w:val="24"/>
          <w:szCs w:val="24"/>
          <w:highlight w:val="none"/>
        </w:rPr>
        <w:t>米宽和</w:t>
      </w:r>
      <w:r>
        <w:rPr>
          <w:rFonts w:hAnsi="Tahoma" w:cs="等线 Light"/>
          <w:sz w:val="24"/>
          <w:szCs w:val="24"/>
          <w:highlight w:val="none"/>
        </w:rPr>
        <w:t>3</w:t>
      </w:r>
      <w:r>
        <w:rPr>
          <w:rFonts w:hint="eastAsia" w:hAnsi="Tahoma" w:cs="等线 Light"/>
          <w:sz w:val="24"/>
          <w:szCs w:val="24"/>
          <w:highlight w:val="none"/>
        </w:rPr>
        <w:t>米高，卖方应将其重量或尺寸通知买方。若货物中有易燃品或危险品，卖方也须将详细情况通知买方。</w:t>
      </w:r>
    </w:p>
    <w:p>
      <w:pPr>
        <w:pStyle w:val="10"/>
        <w:spacing w:line="400" w:lineRule="atLeast"/>
        <w:rPr>
          <w:rFonts w:hAnsi="Tahoma" w:cs="等线 Light"/>
          <w:sz w:val="24"/>
          <w:szCs w:val="24"/>
          <w:highlight w:val="none"/>
        </w:rPr>
      </w:pPr>
      <w:r>
        <w:rPr>
          <w:rFonts w:hAnsi="Tahoma" w:cs="等线 Light"/>
          <w:sz w:val="24"/>
          <w:szCs w:val="24"/>
          <w:highlight w:val="none"/>
        </w:rPr>
        <w:t>10</w:t>
      </w:r>
      <w:r>
        <w:rPr>
          <w:rFonts w:hint="eastAsia" w:hAnsi="Tahoma" w:cs="等线 Light"/>
          <w:sz w:val="24"/>
          <w:szCs w:val="24"/>
          <w:highlight w:val="none"/>
        </w:rPr>
        <w:t>．保险</w:t>
      </w:r>
    </w:p>
    <w:p>
      <w:pPr>
        <w:spacing w:line="400" w:lineRule="atLeast"/>
        <w:ind w:firstLine="101"/>
        <w:rPr>
          <w:rFonts w:ascii="Tahoma" w:hAnsi="Tahoma" w:cs="等线 Light"/>
          <w:sz w:val="24"/>
          <w:szCs w:val="24"/>
          <w:highlight w:val="none"/>
        </w:rPr>
      </w:pPr>
      <w:r>
        <w:rPr>
          <w:rFonts w:ascii="Tahoma" w:hAnsi="Tahoma" w:cs="等线 Light"/>
          <w:sz w:val="24"/>
          <w:szCs w:val="24"/>
          <w:highlight w:val="none"/>
        </w:rPr>
        <w:t>10.1</w:t>
      </w:r>
      <w:r>
        <w:rPr>
          <w:rFonts w:hint="eastAsia" w:ascii="Tahoma" w:hAnsi="Tahoma" w:cs="等线 Light"/>
          <w:sz w:val="24"/>
          <w:szCs w:val="24"/>
          <w:highlight w:val="none"/>
        </w:rPr>
        <w:t>在国内交货价合同条件下，由买方在货物装运前或接到装运通知后办理保险。或由买卖双方具体商定。</w:t>
      </w:r>
    </w:p>
    <w:p>
      <w:pPr>
        <w:pStyle w:val="10"/>
        <w:spacing w:line="400" w:lineRule="atLeast"/>
        <w:rPr>
          <w:rFonts w:hAnsi="Tahoma" w:cs="等线 Light"/>
          <w:sz w:val="24"/>
          <w:szCs w:val="24"/>
          <w:highlight w:val="none"/>
        </w:rPr>
      </w:pPr>
      <w:r>
        <w:rPr>
          <w:rFonts w:hAnsi="Tahoma" w:cs="等线 Light"/>
          <w:sz w:val="24"/>
          <w:szCs w:val="24"/>
          <w:highlight w:val="none"/>
        </w:rPr>
        <w:t>11.</w:t>
      </w:r>
      <w:r>
        <w:rPr>
          <w:rFonts w:hint="eastAsia" w:hAnsi="Tahoma" w:cs="等线 Light"/>
          <w:sz w:val="24"/>
          <w:szCs w:val="24"/>
          <w:highlight w:val="none"/>
        </w:rPr>
        <w:t>支付</w:t>
      </w:r>
    </w:p>
    <w:p>
      <w:pPr>
        <w:pStyle w:val="10"/>
        <w:spacing w:line="400" w:lineRule="atLeast"/>
        <w:rPr>
          <w:rFonts w:hAnsi="Tahoma" w:cs="等线 Light"/>
          <w:sz w:val="24"/>
          <w:szCs w:val="24"/>
          <w:highlight w:val="none"/>
        </w:rPr>
      </w:pPr>
      <w:r>
        <w:rPr>
          <w:rFonts w:hAnsi="Tahoma" w:cs="等线 Light"/>
          <w:sz w:val="24"/>
          <w:szCs w:val="24"/>
          <w:highlight w:val="none"/>
        </w:rPr>
        <w:t xml:space="preserve"> 11.1</w:t>
      </w:r>
      <w:r>
        <w:rPr>
          <w:rFonts w:hint="eastAsia" w:hAnsi="Tahoma" w:cs="等线 Light"/>
          <w:sz w:val="24"/>
          <w:szCs w:val="24"/>
          <w:highlight w:val="none"/>
        </w:rPr>
        <w:t>除另有规定外，可采用下列付款之方式一种付款：</w:t>
      </w:r>
    </w:p>
    <w:p>
      <w:pPr>
        <w:pStyle w:val="10"/>
        <w:spacing w:line="400" w:lineRule="atLeast"/>
        <w:rPr>
          <w:rFonts w:hAnsi="Tahoma" w:cs="等线 Light"/>
          <w:sz w:val="24"/>
          <w:szCs w:val="24"/>
          <w:highlight w:val="none"/>
        </w:rPr>
      </w:pPr>
      <w:r>
        <w:rPr>
          <w:rFonts w:hAnsi="Tahoma" w:cs="等线 Light"/>
          <w:sz w:val="24"/>
          <w:szCs w:val="24"/>
          <w:highlight w:val="none"/>
        </w:rPr>
        <w:t xml:space="preserve">     (1)</w:t>
      </w:r>
      <w:r>
        <w:rPr>
          <w:rFonts w:hint="eastAsia" w:hAnsi="Tahoma" w:cs="等线 Light"/>
          <w:sz w:val="24"/>
          <w:szCs w:val="24"/>
          <w:highlight w:val="none"/>
        </w:rPr>
        <w:t>转帐支票；</w:t>
      </w:r>
    </w:p>
    <w:p>
      <w:pPr>
        <w:pStyle w:val="10"/>
        <w:spacing w:line="400" w:lineRule="atLeast"/>
        <w:rPr>
          <w:rFonts w:hAnsi="Tahoma" w:cs="等线 Light"/>
          <w:sz w:val="24"/>
          <w:szCs w:val="24"/>
          <w:highlight w:val="none"/>
        </w:rPr>
      </w:pPr>
      <w:r>
        <w:rPr>
          <w:rFonts w:hAnsi="Tahoma" w:cs="等线 Light"/>
          <w:sz w:val="24"/>
          <w:szCs w:val="24"/>
          <w:highlight w:val="none"/>
        </w:rPr>
        <w:t xml:space="preserve">     (2)</w:t>
      </w:r>
      <w:r>
        <w:rPr>
          <w:rFonts w:hint="eastAsia" w:hAnsi="Tahoma" w:cs="等线 Light"/>
          <w:sz w:val="24"/>
          <w:szCs w:val="24"/>
          <w:highlight w:val="none"/>
        </w:rPr>
        <w:t>电汇付款。</w:t>
      </w:r>
    </w:p>
    <w:p>
      <w:pPr>
        <w:pStyle w:val="10"/>
        <w:spacing w:line="400" w:lineRule="atLeast"/>
        <w:ind w:firstLine="240" w:firstLineChars="100"/>
        <w:rPr>
          <w:rFonts w:hAnsi="Tahoma" w:cs="等线 Light"/>
          <w:sz w:val="24"/>
          <w:szCs w:val="24"/>
          <w:highlight w:val="none"/>
        </w:rPr>
      </w:pPr>
      <w:r>
        <w:rPr>
          <w:rFonts w:hAnsi="Tahoma" w:cs="等线 Light"/>
          <w:sz w:val="24"/>
          <w:szCs w:val="24"/>
          <w:highlight w:val="none"/>
        </w:rPr>
        <w:t xml:space="preserve">11.2 </w:t>
      </w:r>
      <w:r>
        <w:rPr>
          <w:rFonts w:hint="eastAsia" w:hAnsi="Tahoma" w:cs="等线 Light"/>
          <w:sz w:val="24"/>
          <w:szCs w:val="24"/>
          <w:highlight w:val="none"/>
        </w:rPr>
        <w:t>付款方式见合同特殊条款。</w:t>
      </w:r>
    </w:p>
    <w:p>
      <w:pPr>
        <w:pStyle w:val="10"/>
        <w:spacing w:line="400" w:lineRule="atLeast"/>
        <w:ind w:firstLine="240" w:firstLineChars="100"/>
        <w:rPr>
          <w:rFonts w:hAnsi="Tahoma" w:cs="等线 Light"/>
          <w:sz w:val="24"/>
          <w:szCs w:val="24"/>
          <w:highlight w:val="none"/>
        </w:rPr>
      </w:pPr>
      <w:r>
        <w:rPr>
          <w:rFonts w:hAnsi="Tahoma" w:cs="等线 Light"/>
          <w:sz w:val="24"/>
          <w:szCs w:val="24"/>
          <w:highlight w:val="none"/>
        </w:rPr>
        <w:t>12</w:t>
      </w:r>
      <w:r>
        <w:rPr>
          <w:rFonts w:hint="eastAsia" w:hAnsi="Tahoma" w:cs="等线 Light"/>
          <w:sz w:val="24"/>
          <w:szCs w:val="24"/>
          <w:highlight w:val="none"/>
        </w:rPr>
        <w:t>．技术资料</w:t>
      </w:r>
    </w:p>
    <w:p>
      <w:pPr>
        <w:pStyle w:val="10"/>
        <w:spacing w:line="400" w:lineRule="atLeast"/>
        <w:ind w:firstLine="240" w:firstLineChars="100"/>
        <w:rPr>
          <w:rFonts w:hAnsi="Tahoma" w:cs="等线 Light"/>
          <w:sz w:val="24"/>
          <w:szCs w:val="24"/>
          <w:highlight w:val="none"/>
        </w:rPr>
      </w:pPr>
      <w:r>
        <w:rPr>
          <w:rFonts w:hAnsi="Tahoma" w:cs="等线 Light"/>
          <w:sz w:val="24"/>
          <w:szCs w:val="24"/>
          <w:highlight w:val="none"/>
        </w:rPr>
        <w:t xml:space="preserve"> 12.1</w:t>
      </w:r>
      <w:r>
        <w:rPr>
          <w:rFonts w:hint="eastAsia" w:hAnsi="Tahoma" w:cs="等线 Light"/>
          <w:sz w:val="24"/>
          <w:szCs w:val="24"/>
          <w:highlight w:val="none"/>
        </w:rPr>
        <w:t>除招标文件的技术规范书中另有规定的外，卖方应准备与合同设备或仪器相符中文技术资料，并于合同生效后</w:t>
      </w:r>
      <w:r>
        <w:rPr>
          <w:rFonts w:hAnsi="Tahoma" w:cs="等线 Light"/>
          <w:sz w:val="24"/>
          <w:szCs w:val="24"/>
          <w:highlight w:val="none"/>
        </w:rPr>
        <w:t>15</w:t>
      </w:r>
      <w:r>
        <w:rPr>
          <w:rFonts w:hint="eastAsia" w:hAnsi="Tahoma" w:cs="等线 Light"/>
          <w:sz w:val="24"/>
          <w:szCs w:val="24"/>
          <w:highlight w:val="none"/>
        </w:rPr>
        <w:t>天内寄送到买方，例如：样本、图纸、操作手册、使用说明、维修指南或服务手册等。如本条款所述资料寄送不完整或丢失，卖方应在收到买方通知后立即免费另寄。</w:t>
      </w:r>
    </w:p>
    <w:p>
      <w:pPr>
        <w:pStyle w:val="10"/>
        <w:spacing w:line="400" w:lineRule="atLeast"/>
        <w:rPr>
          <w:rFonts w:hAnsi="Tahoma" w:cs="等线 Light"/>
          <w:sz w:val="24"/>
          <w:szCs w:val="24"/>
          <w:highlight w:val="none"/>
        </w:rPr>
      </w:pPr>
      <w:r>
        <w:rPr>
          <w:rFonts w:hAnsi="Tahoma" w:cs="等线 Light"/>
          <w:sz w:val="24"/>
          <w:szCs w:val="24"/>
          <w:highlight w:val="none"/>
        </w:rPr>
        <w:t xml:space="preserve"> 12.2</w:t>
      </w:r>
      <w:r>
        <w:rPr>
          <w:rFonts w:hint="eastAsia" w:hAnsi="Tahoma" w:cs="等线 Light"/>
          <w:sz w:val="24"/>
          <w:szCs w:val="24"/>
          <w:highlight w:val="none"/>
        </w:rPr>
        <w:t>上述一套完整的资料应包装好随每批货物一起发运。</w:t>
      </w:r>
    </w:p>
    <w:p>
      <w:pPr>
        <w:pStyle w:val="10"/>
        <w:spacing w:line="400" w:lineRule="atLeast"/>
        <w:rPr>
          <w:rFonts w:hAnsi="Tahoma" w:cs="等线 Light"/>
          <w:sz w:val="24"/>
          <w:szCs w:val="24"/>
          <w:highlight w:val="none"/>
        </w:rPr>
      </w:pPr>
      <w:r>
        <w:rPr>
          <w:rFonts w:hAnsi="Tahoma" w:cs="等线 Light"/>
          <w:sz w:val="24"/>
          <w:szCs w:val="24"/>
          <w:highlight w:val="none"/>
        </w:rPr>
        <w:t>13</w:t>
      </w:r>
      <w:r>
        <w:rPr>
          <w:rFonts w:hint="eastAsia" w:hAnsi="Tahoma" w:cs="等线 Light"/>
          <w:sz w:val="24"/>
          <w:szCs w:val="24"/>
          <w:highlight w:val="none"/>
        </w:rPr>
        <w:t>．价格</w:t>
      </w:r>
    </w:p>
    <w:p>
      <w:pPr>
        <w:pStyle w:val="10"/>
        <w:spacing w:line="400" w:lineRule="atLeast"/>
        <w:rPr>
          <w:rFonts w:hAnsi="Tahoma" w:cs="等线 Light"/>
          <w:sz w:val="24"/>
          <w:szCs w:val="24"/>
          <w:highlight w:val="none"/>
        </w:rPr>
      </w:pPr>
      <w:r>
        <w:rPr>
          <w:rFonts w:hAnsi="Tahoma" w:cs="等线 Light"/>
          <w:sz w:val="24"/>
          <w:szCs w:val="24"/>
          <w:highlight w:val="none"/>
        </w:rPr>
        <w:t xml:space="preserve"> 13.1</w:t>
      </w:r>
      <w:r>
        <w:rPr>
          <w:rFonts w:hint="eastAsia" w:hAnsi="Tahoma" w:cs="等线 Light"/>
          <w:sz w:val="24"/>
          <w:szCs w:val="24"/>
          <w:highlight w:val="none"/>
        </w:rPr>
        <w:t>除非合同中另有规定，卖方为其所供货物和服务而要求买方支付的金额应与其投标报价一致。</w:t>
      </w:r>
    </w:p>
    <w:p>
      <w:pPr>
        <w:pStyle w:val="10"/>
        <w:spacing w:line="400" w:lineRule="atLeast"/>
        <w:rPr>
          <w:rFonts w:hAnsi="Tahoma" w:cs="等线 Light"/>
          <w:sz w:val="24"/>
          <w:szCs w:val="24"/>
          <w:highlight w:val="none"/>
        </w:rPr>
      </w:pPr>
      <w:r>
        <w:rPr>
          <w:rFonts w:hAnsi="Tahoma" w:cs="等线 Light"/>
          <w:sz w:val="24"/>
          <w:szCs w:val="24"/>
          <w:highlight w:val="none"/>
        </w:rPr>
        <w:t>14</w:t>
      </w:r>
      <w:r>
        <w:rPr>
          <w:rFonts w:hint="eastAsia" w:hAnsi="Tahoma" w:cs="等线 Light"/>
          <w:sz w:val="24"/>
          <w:szCs w:val="24"/>
          <w:highlight w:val="none"/>
        </w:rPr>
        <w:t>．质量保证</w:t>
      </w:r>
    </w:p>
    <w:p>
      <w:pPr>
        <w:pStyle w:val="10"/>
        <w:spacing w:line="400" w:lineRule="atLeast"/>
        <w:rPr>
          <w:rFonts w:hAnsi="Tahoma" w:cs="等线 Light"/>
          <w:sz w:val="24"/>
          <w:szCs w:val="24"/>
          <w:highlight w:val="none"/>
        </w:rPr>
      </w:pPr>
      <w:r>
        <w:rPr>
          <w:rFonts w:hAnsi="Tahoma" w:cs="等线 Light"/>
          <w:sz w:val="24"/>
          <w:szCs w:val="24"/>
          <w:highlight w:val="none"/>
        </w:rPr>
        <w:t xml:space="preserve"> 14.1</w:t>
      </w:r>
      <w:r>
        <w:rPr>
          <w:rFonts w:hint="eastAsia" w:hAnsi="Tahoma" w:cs="等线 Light"/>
          <w:sz w:val="24"/>
          <w:szCs w:val="24"/>
          <w:highlight w:val="none"/>
        </w:rPr>
        <w:t>卖方应保证其提供的货物是全新的、未使用过的，采用的是最佳材料和第一流的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外，出现上述情况，卖方应在收到买方通知后</w:t>
      </w:r>
      <w:r>
        <w:rPr>
          <w:rFonts w:hAnsi="Tahoma" w:cs="等线 Light"/>
          <w:sz w:val="24"/>
          <w:szCs w:val="24"/>
          <w:highlight w:val="none"/>
        </w:rPr>
        <w:t>10</w:t>
      </w:r>
      <w:r>
        <w:rPr>
          <w:rFonts w:hint="eastAsia" w:hAnsi="Tahoma" w:cs="等线 Light"/>
          <w:sz w:val="24"/>
          <w:szCs w:val="24"/>
          <w:highlight w:val="none"/>
        </w:rPr>
        <w:t>天内，免费负责修理或更换有缺陷的零部件或整机。对造成的损失买方保留索赔的权利。</w:t>
      </w:r>
    </w:p>
    <w:p>
      <w:pPr>
        <w:pStyle w:val="10"/>
        <w:spacing w:line="400" w:lineRule="atLeast"/>
        <w:rPr>
          <w:rFonts w:hAnsi="Tahoma" w:cs="等线 Light"/>
          <w:sz w:val="24"/>
          <w:szCs w:val="24"/>
          <w:highlight w:val="none"/>
        </w:rPr>
      </w:pPr>
      <w:r>
        <w:rPr>
          <w:rFonts w:hAnsi="Tahoma" w:cs="等线 Light"/>
          <w:sz w:val="24"/>
          <w:szCs w:val="24"/>
          <w:highlight w:val="none"/>
        </w:rPr>
        <w:t xml:space="preserve"> 14.2</w:t>
      </w:r>
      <w:r>
        <w:rPr>
          <w:rFonts w:hint="eastAsia" w:hAnsi="Tahoma" w:cs="等线 Light"/>
          <w:sz w:val="24"/>
          <w:szCs w:val="24"/>
          <w:highlight w:val="none"/>
        </w:rPr>
        <w:t>除非合同中另有规定，合同项下货物的质量保证期为货物正式验收后</w:t>
      </w:r>
      <w:r>
        <w:rPr>
          <w:rFonts w:hAnsi="Tahoma" w:cs="等线 Light"/>
          <w:sz w:val="24"/>
          <w:szCs w:val="24"/>
          <w:highlight w:val="none"/>
        </w:rPr>
        <w:t>24</w:t>
      </w:r>
      <w:r>
        <w:rPr>
          <w:rFonts w:hint="eastAsia" w:hAnsi="Tahoma" w:cs="等线 Light"/>
          <w:sz w:val="24"/>
          <w:szCs w:val="24"/>
          <w:highlight w:val="none"/>
        </w:rPr>
        <w:t>个月。</w:t>
      </w:r>
    </w:p>
    <w:p>
      <w:pPr>
        <w:pStyle w:val="10"/>
        <w:spacing w:line="400" w:lineRule="atLeast"/>
        <w:rPr>
          <w:rFonts w:hAnsi="Tahoma" w:cs="等线 Light"/>
          <w:sz w:val="24"/>
          <w:szCs w:val="24"/>
          <w:highlight w:val="none"/>
        </w:rPr>
      </w:pPr>
      <w:r>
        <w:rPr>
          <w:rFonts w:hAnsi="Tahoma" w:cs="等线 Light"/>
          <w:sz w:val="24"/>
          <w:szCs w:val="24"/>
          <w:highlight w:val="none"/>
        </w:rPr>
        <w:t>15</w:t>
      </w:r>
      <w:r>
        <w:rPr>
          <w:rFonts w:hint="eastAsia" w:hAnsi="Tahoma" w:cs="等线 Light"/>
          <w:sz w:val="24"/>
          <w:szCs w:val="24"/>
          <w:highlight w:val="none"/>
        </w:rPr>
        <w:t>．检验</w:t>
      </w:r>
    </w:p>
    <w:p>
      <w:pPr>
        <w:pStyle w:val="10"/>
        <w:spacing w:line="400" w:lineRule="atLeast"/>
        <w:rPr>
          <w:rFonts w:hAnsi="Tahoma" w:cs="等线 Light"/>
          <w:sz w:val="24"/>
          <w:szCs w:val="24"/>
          <w:highlight w:val="none"/>
        </w:rPr>
      </w:pPr>
      <w:r>
        <w:rPr>
          <w:rFonts w:hAnsi="Tahoma" w:cs="等线 Light"/>
          <w:sz w:val="24"/>
          <w:szCs w:val="24"/>
          <w:highlight w:val="none"/>
        </w:rPr>
        <w:t xml:space="preserve"> 15.1</w:t>
      </w:r>
      <w:r>
        <w:rPr>
          <w:rFonts w:hint="eastAsia" w:hAnsi="Tahoma" w:cs="等线 Light"/>
          <w:sz w:val="24"/>
          <w:szCs w:val="24"/>
          <w:highlight w:val="none"/>
        </w:rPr>
        <w:t>卖方应让制造商在发货之前，对货物的有关内在和外观质量、规格、性能、数量和重量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10"/>
        <w:spacing w:line="400" w:lineRule="atLeast"/>
        <w:rPr>
          <w:rFonts w:hAnsi="Tahoma" w:cs="等线 Light"/>
          <w:sz w:val="24"/>
          <w:szCs w:val="24"/>
          <w:highlight w:val="none"/>
        </w:rPr>
      </w:pPr>
      <w:r>
        <w:rPr>
          <w:rFonts w:hAnsi="Tahoma" w:cs="等线 Light"/>
          <w:sz w:val="24"/>
          <w:szCs w:val="24"/>
          <w:highlight w:val="none"/>
        </w:rPr>
        <w:t xml:space="preserve"> 15.2</w:t>
      </w:r>
      <w:r>
        <w:rPr>
          <w:rFonts w:hint="eastAsia" w:hAnsi="Tahoma" w:cs="等线 Light"/>
          <w:sz w:val="24"/>
          <w:szCs w:val="24"/>
          <w:highlight w:val="none"/>
        </w:rPr>
        <w:t>在合同规定的质量保证期内，如果发现货物的质量或规格与合同规定不符，或证明货物有缺陷，包括潜在的缺陷或使用不合适的原材料等，买方应申请商检局检验，并有权根据商检证书及质量保证条款立即向卖方提出索赔。</w:t>
      </w:r>
    </w:p>
    <w:p>
      <w:pPr>
        <w:pStyle w:val="10"/>
        <w:spacing w:line="400" w:lineRule="atLeast"/>
        <w:rPr>
          <w:rFonts w:hAnsi="Tahoma" w:cs="等线 Light"/>
          <w:sz w:val="24"/>
          <w:szCs w:val="24"/>
          <w:highlight w:val="none"/>
        </w:rPr>
      </w:pPr>
      <w:r>
        <w:rPr>
          <w:rFonts w:hAnsi="Tahoma" w:cs="等线 Light"/>
          <w:sz w:val="24"/>
          <w:szCs w:val="24"/>
          <w:highlight w:val="none"/>
        </w:rPr>
        <w:t>16</w:t>
      </w:r>
      <w:r>
        <w:rPr>
          <w:rFonts w:hint="eastAsia" w:hAnsi="Tahoma" w:cs="等线 Light"/>
          <w:sz w:val="24"/>
          <w:szCs w:val="24"/>
          <w:highlight w:val="none"/>
        </w:rPr>
        <w:t>．索赔</w:t>
      </w:r>
    </w:p>
    <w:p>
      <w:pPr>
        <w:pStyle w:val="10"/>
        <w:spacing w:line="400" w:lineRule="atLeast"/>
        <w:rPr>
          <w:rFonts w:hAnsi="Tahoma" w:cs="等线 Light"/>
          <w:sz w:val="24"/>
          <w:szCs w:val="24"/>
          <w:highlight w:val="none"/>
        </w:rPr>
      </w:pPr>
      <w:r>
        <w:rPr>
          <w:rFonts w:hAnsi="Tahoma" w:cs="等线 Light"/>
          <w:sz w:val="24"/>
          <w:szCs w:val="24"/>
          <w:highlight w:val="none"/>
        </w:rPr>
        <w:t xml:space="preserve"> 16.1</w:t>
      </w:r>
      <w:r>
        <w:rPr>
          <w:rFonts w:hint="eastAsia" w:hAnsi="Tahoma" w:cs="等线 Light"/>
          <w:sz w:val="24"/>
          <w:szCs w:val="24"/>
          <w:highlight w:val="none"/>
        </w:rPr>
        <w:t>卖方对货物与合同要求不符负有责任，并且买方已于规定的检验、安装、调试和验收测试期限内和质量保证期内提出索赔，卖方应按买方同意的下述一种或多种方法解决索赔事宜。</w:t>
      </w:r>
    </w:p>
    <w:p>
      <w:pPr>
        <w:pStyle w:val="10"/>
        <w:spacing w:line="400" w:lineRule="atLeast"/>
        <w:rPr>
          <w:rFonts w:hAnsi="Tahoma" w:cs="等线 Light"/>
          <w:sz w:val="24"/>
          <w:szCs w:val="24"/>
          <w:highlight w:val="none"/>
        </w:rPr>
      </w:pPr>
      <w:r>
        <w:rPr>
          <w:rFonts w:hAnsi="Tahoma" w:cs="等线 Light"/>
          <w:sz w:val="24"/>
          <w:szCs w:val="24"/>
          <w:highlight w:val="none"/>
        </w:rPr>
        <w:t xml:space="preserve">    (1)</w:t>
      </w:r>
      <w:r>
        <w:rPr>
          <w:rFonts w:hint="eastAsia" w:hAnsi="Tahoma" w:cs="等线 Light"/>
          <w:sz w:val="24"/>
          <w:szCs w:val="24"/>
          <w:highlight w:val="none"/>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10"/>
        <w:spacing w:line="400" w:lineRule="atLeast"/>
        <w:rPr>
          <w:rFonts w:hAnsi="Tahoma" w:cs="等线 Light"/>
          <w:sz w:val="24"/>
          <w:szCs w:val="24"/>
          <w:highlight w:val="none"/>
        </w:rPr>
      </w:pPr>
      <w:r>
        <w:rPr>
          <w:rFonts w:hAnsi="Tahoma" w:cs="等线 Light"/>
          <w:sz w:val="24"/>
          <w:szCs w:val="24"/>
          <w:highlight w:val="none"/>
        </w:rPr>
        <w:t xml:space="preserve">   (2)</w:t>
      </w:r>
      <w:r>
        <w:rPr>
          <w:rFonts w:hint="eastAsia" w:hAnsi="Tahoma" w:cs="等线 Light"/>
          <w:sz w:val="24"/>
          <w:szCs w:val="24"/>
          <w:highlight w:val="none"/>
        </w:rPr>
        <w:t>根据货物的疵劣和受损程度以及买方遭受损失的金额，经双方同意降低货物价格。</w:t>
      </w:r>
    </w:p>
    <w:p>
      <w:pPr>
        <w:pStyle w:val="10"/>
        <w:spacing w:line="400" w:lineRule="atLeast"/>
        <w:rPr>
          <w:rFonts w:hAnsi="Tahoma" w:cs="等线 Light"/>
          <w:sz w:val="24"/>
          <w:szCs w:val="24"/>
          <w:highlight w:val="none"/>
        </w:rPr>
      </w:pPr>
      <w:r>
        <w:rPr>
          <w:rFonts w:hAnsi="Tahoma" w:cs="等线 Light"/>
          <w:sz w:val="24"/>
          <w:szCs w:val="24"/>
          <w:highlight w:val="none"/>
        </w:rPr>
        <w:t xml:space="preserve">   (3)</w:t>
      </w:r>
      <w:r>
        <w:rPr>
          <w:rFonts w:hint="eastAsia" w:hAnsi="Tahoma" w:cs="等线 Light"/>
          <w:sz w:val="24"/>
          <w:szCs w:val="24"/>
          <w:highlight w:val="none"/>
        </w:rPr>
        <w:t>更换有缺陷的零件、部件和设备，或修理缺陷部分，以达到合同规定的规格、质量和性能，卖方承担一切费用和风险并负担买方遭受的一切直接费用。同时卖方应相应延长被更换货物的质量保证期。</w:t>
      </w:r>
    </w:p>
    <w:p>
      <w:pPr>
        <w:pStyle w:val="10"/>
        <w:spacing w:line="400" w:lineRule="atLeast"/>
        <w:rPr>
          <w:rFonts w:hAnsi="Tahoma" w:cs="等线 Light"/>
          <w:sz w:val="24"/>
          <w:szCs w:val="24"/>
          <w:highlight w:val="none"/>
        </w:rPr>
      </w:pPr>
      <w:r>
        <w:rPr>
          <w:rFonts w:hAnsi="Tahoma" w:cs="等线 Light"/>
          <w:sz w:val="24"/>
          <w:szCs w:val="24"/>
          <w:highlight w:val="none"/>
        </w:rPr>
        <w:t xml:space="preserve"> 16.2</w:t>
      </w:r>
      <w:r>
        <w:rPr>
          <w:rFonts w:hint="eastAsia" w:hAnsi="Tahoma" w:cs="等线 Light"/>
          <w:sz w:val="24"/>
          <w:szCs w:val="24"/>
          <w:highlight w:val="none"/>
        </w:rPr>
        <w:t>如果买方提出索赔通知后</w:t>
      </w:r>
      <w:r>
        <w:rPr>
          <w:rFonts w:hAnsi="Tahoma" w:cs="等线 Light"/>
          <w:sz w:val="24"/>
          <w:szCs w:val="24"/>
          <w:highlight w:val="none"/>
        </w:rPr>
        <w:t>10</w:t>
      </w:r>
      <w:r>
        <w:rPr>
          <w:rFonts w:hint="eastAsia" w:hAnsi="Tahoma" w:cs="等线 Light"/>
          <w:sz w:val="24"/>
          <w:szCs w:val="24"/>
          <w:highlight w:val="none"/>
        </w:rPr>
        <w:t>天内卖方未能予以答复，该索赔应视为已被卖方接受。若卖方未能在买方提出索赔通知的</w:t>
      </w:r>
      <w:r>
        <w:rPr>
          <w:rFonts w:hAnsi="Tahoma" w:cs="等线 Light"/>
          <w:sz w:val="24"/>
          <w:szCs w:val="24"/>
          <w:highlight w:val="none"/>
        </w:rPr>
        <w:t>10</w:t>
      </w:r>
      <w:r>
        <w:rPr>
          <w:rFonts w:hint="eastAsia" w:hAnsi="Tahoma" w:cs="等线 Light"/>
          <w:sz w:val="24"/>
          <w:szCs w:val="24"/>
          <w:highlight w:val="none"/>
        </w:rPr>
        <w:t>天内或买方同意的更长一些的时间内，按买方同意的上述任何一种方式处理索赔事宜，买方将从未付款或卖方提供的履约保证金中扣回索赔金额，同时保留进一步要求赔偿的权利。</w:t>
      </w:r>
    </w:p>
    <w:p>
      <w:pPr>
        <w:pStyle w:val="10"/>
        <w:spacing w:line="400" w:lineRule="atLeast"/>
        <w:rPr>
          <w:rFonts w:hAnsi="Tahoma" w:cs="等线 Light"/>
          <w:sz w:val="24"/>
          <w:szCs w:val="24"/>
          <w:highlight w:val="none"/>
        </w:rPr>
      </w:pPr>
      <w:r>
        <w:rPr>
          <w:rFonts w:hAnsi="Tahoma" w:cs="等线 Light"/>
          <w:sz w:val="24"/>
          <w:szCs w:val="24"/>
          <w:highlight w:val="none"/>
        </w:rPr>
        <w:t>17</w:t>
      </w:r>
      <w:r>
        <w:rPr>
          <w:rFonts w:hint="eastAsia" w:hAnsi="Tahoma" w:cs="等线 Light"/>
          <w:sz w:val="24"/>
          <w:szCs w:val="24"/>
          <w:highlight w:val="none"/>
        </w:rPr>
        <w:t>．延期交货与核定损失额</w:t>
      </w:r>
    </w:p>
    <w:p>
      <w:pPr>
        <w:pStyle w:val="10"/>
        <w:spacing w:line="400" w:lineRule="atLeast"/>
        <w:rPr>
          <w:rFonts w:hAnsi="Tahoma" w:cs="等线 Light"/>
          <w:sz w:val="24"/>
          <w:szCs w:val="24"/>
          <w:highlight w:val="none"/>
        </w:rPr>
      </w:pPr>
      <w:r>
        <w:rPr>
          <w:rFonts w:hAnsi="Tahoma" w:cs="等线 Light"/>
          <w:sz w:val="24"/>
          <w:szCs w:val="24"/>
          <w:highlight w:val="none"/>
        </w:rPr>
        <w:t xml:space="preserve"> 17.1</w:t>
      </w:r>
      <w:r>
        <w:rPr>
          <w:rFonts w:hint="eastAsia" w:hAnsi="Tahoma" w:cs="等线 Light"/>
          <w:sz w:val="24"/>
          <w:szCs w:val="24"/>
          <w:highlight w:val="none"/>
        </w:rPr>
        <w:t>如果卖方未能按合同规定的时间按期交货</w:t>
      </w:r>
      <w:r>
        <w:rPr>
          <w:rFonts w:hAnsi="Tahoma" w:cs="等线 Light"/>
          <w:sz w:val="24"/>
          <w:szCs w:val="24"/>
          <w:highlight w:val="none"/>
        </w:rPr>
        <w:t>(</w:t>
      </w:r>
      <w:r>
        <w:rPr>
          <w:rFonts w:hint="eastAsia" w:hAnsi="Tahoma" w:cs="等线 Light"/>
          <w:sz w:val="24"/>
          <w:szCs w:val="24"/>
          <w:highlight w:val="none"/>
        </w:rPr>
        <w:t>本合同第</w:t>
      </w:r>
      <w:r>
        <w:rPr>
          <w:rFonts w:hAnsi="Tahoma" w:cs="等线 Light"/>
          <w:sz w:val="24"/>
          <w:szCs w:val="24"/>
          <w:highlight w:val="none"/>
        </w:rPr>
        <w:t>18</w:t>
      </w:r>
      <w:r>
        <w:rPr>
          <w:rFonts w:hint="eastAsia" w:hAnsi="Tahoma" w:cs="等线 Light"/>
          <w:sz w:val="24"/>
          <w:szCs w:val="24"/>
          <w:highlight w:val="none"/>
        </w:rPr>
        <w:t>款规定的不可抗力除外</w:t>
      </w:r>
      <w:r>
        <w:rPr>
          <w:rFonts w:hAnsi="Tahoma" w:cs="等线 Light"/>
          <w:sz w:val="24"/>
          <w:szCs w:val="24"/>
          <w:highlight w:val="none"/>
        </w:rPr>
        <w:t>)</w:t>
      </w:r>
      <w:r>
        <w:rPr>
          <w:rFonts w:hint="eastAsia" w:hAnsi="Tahoma" w:cs="等线 Light"/>
          <w:sz w:val="24"/>
          <w:szCs w:val="24"/>
          <w:highlight w:val="none"/>
        </w:rPr>
        <w:t>，在卖方同意支付核定损失额的条件下，买方将同意延长交货期。核定损失额的支付将从未付款或从履约保证金中扣除。核定损失额比率为每迟交</w:t>
      </w:r>
      <w:r>
        <w:rPr>
          <w:rFonts w:hAnsi="Tahoma" w:cs="等线 Light"/>
          <w:sz w:val="24"/>
          <w:szCs w:val="24"/>
          <w:highlight w:val="none"/>
        </w:rPr>
        <w:t>7</w:t>
      </w:r>
      <w:r>
        <w:rPr>
          <w:rFonts w:hint="eastAsia" w:hAnsi="Tahoma" w:cs="等线 Light"/>
          <w:sz w:val="24"/>
          <w:szCs w:val="24"/>
          <w:highlight w:val="none"/>
        </w:rPr>
        <w:t>天，按迟交货物金额的</w:t>
      </w:r>
      <w:r>
        <w:rPr>
          <w:rFonts w:hAnsi="Tahoma" w:cs="等线 Light"/>
          <w:sz w:val="24"/>
          <w:szCs w:val="24"/>
          <w:highlight w:val="none"/>
        </w:rPr>
        <w:t>0.5%</w:t>
      </w:r>
      <w:r>
        <w:rPr>
          <w:rFonts w:hint="eastAsia" w:hAnsi="Tahoma" w:cs="等线 Light"/>
          <w:sz w:val="24"/>
          <w:szCs w:val="24"/>
          <w:highlight w:val="none"/>
        </w:rPr>
        <w:t>，不满</w:t>
      </w:r>
      <w:r>
        <w:rPr>
          <w:rFonts w:hAnsi="Tahoma" w:cs="等线 Light"/>
          <w:sz w:val="24"/>
          <w:szCs w:val="24"/>
          <w:highlight w:val="none"/>
        </w:rPr>
        <w:t>7</w:t>
      </w:r>
      <w:r>
        <w:rPr>
          <w:rFonts w:hint="eastAsia" w:hAnsi="Tahoma" w:cs="等线 Light"/>
          <w:sz w:val="24"/>
          <w:szCs w:val="24"/>
          <w:highlight w:val="none"/>
        </w:rPr>
        <w:t>天按</w:t>
      </w:r>
      <w:r>
        <w:rPr>
          <w:rFonts w:hAnsi="Tahoma" w:cs="等线 Light"/>
          <w:sz w:val="24"/>
          <w:szCs w:val="24"/>
          <w:highlight w:val="none"/>
        </w:rPr>
        <w:t>7</w:t>
      </w:r>
      <w:r>
        <w:rPr>
          <w:rFonts w:hint="eastAsia" w:hAnsi="Tahoma" w:cs="等线 Light"/>
          <w:sz w:val="24"/>
          <w:szCs w:val="24"/>
          <w:highlight w:val="none"/>
        </w:rPr>
        <w:t>天计算，但是，核定损失额的支付不得超过迟交货物部分合同金额的</w:t>
      </w:r>
      <w:r>
        <w:rPr>
          <w:rFonts w:hAnsi="Tahoma" w:cs="等线 Light"/>
          <w:sz w:val="24"/>
          <w:szCs w:val="24"/>
          <w:highlight w:val="none"/>
        </w:rPr>
        <w:t>5%</w:t>
      </w:r>
      <w:r>
        <w:rPr>
          <w:rFonts w:hint="eastAsia" w:hAnsi="Tahoma" w:cs="等线 Light"/>
          <w:sz w:val="24"/>
          <w:szCs w:val="24"/>
          <w:highlight w:val="none"/>
        </w:rPr>
        <w:t>。如果卖方在达到核定损失额的最高限额后仍不能交货，买方有权因卖方违约终止合同，而卖方仍有义务支付上述迟交核定损失金额。</w:t>
      </w:r>
    </w:p>
    <w:p>
      <w:pPr>
        <w:pStyle w:val="10"/>
        <w:spacing w:line="400" w:lineRule="atLeast"/>
        <w:rPr>
          <w:rFonts w:hAnsi="Tahoma" w:cs="等线 Light"/>
          <w:sz w:val="24"/>
          <w:szCs w:val="24"/>
          <w:highlight w:val="none"/>
        </w:rPr>
      </w:pPr>
      <w:r>
        <w:rPr>
          <w:rFonts w:hAnsi="Tahoma" w:cs="等线 Light"/>
          <w:sz w:val="24"/>
          <w:szCs w:val="24"/>
          <w:highlight w:val="none"/>
        </w:rPr>
        <w:t>18</w:t>
      </w:r>
      <w:r>
        <w:rPr>
          <w:rFonts w:hint="eastAsia" w:hAnsi="Tahoma" w:cs="等线 Light"/>
          <w:sz w:val="24"/>
          <w:szCs w:val="24"/>
          <w:highlight w:val="none"/>
        </w:rPr>
        <w:t>．不可抗力</w:t>
      </w:r>
    </w:p>
    <w:p>
      <w:pPr>
        <w:pStyle w:val="10"/>
        <w:spacing w:line="400" w:lineRule="atLeast"/>
        <w:rPr>
          <w:rFonts w:hAnsi="Tahoma" w:cs="等线 Light"/>
          <w:sz w:val="24"/>
          <w:szCs w:val="24"/>
          <w:highlight w:val="none"/>
        </w:rPr>
      </w:pPr>
      <w:r>
        <w:rPr>
          <w:rFonts w:hAnsi="Tahoma" w:cs="等线 Light"/>
          <w:sz w:val="24"/>
          <w:szCs w:val="24"/>
          <w:highlight w:val="none"/>
        </w:rPr>
        <w:t xml:space="preserve"> 18.1</w:t>
      </w:r>
      <w:r>
        <w:rPr>
          <w:rFonts w:hint="eastAsia" w:hAnsi="Tahoma" w:cs="等线 Light"/>
          <w:sz w:val="24"/>
          <w:szCs w:val="24"/>
          <w:highlight w:val="none"/>
        </w:rPr>
        <w:t>签约双方任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10"/>
        <w:spacing w:line="400" w:lineRule="atLeast"/>
        <w:rPr>
          <w:rFonts w:hAnsi="Tahoma" w:cs="等线 Light"/>
          <w:sz w:val="24"/>
          <w:szCs w:val="24"/>
          <w:highlight w:val="none"/>
        </w:rPr>
      </w:pPr>
      <w:r>
        <w:rPr>
          <w:rFonts w:hAnsi="Tahoma" w:cs="等线 Light"/>
          <w:sz w:val="24"/>
          <w:szCs w:val="24"/>
          <w:highlight w:val="none"/>
        </w:rPr>
        <w:t xml:space="preserve"> 18.2</w:t>
      </w:r>
      <w:r>
        <w:rPr>
          <w:rFonts w:hint="eastAsia" w:hAnsi="Tahoma" w:cs="等线 Light"/>
          <w:sz w:val="24"/>
          <w:szCs w:val="24"/>
          <w:highlight w:val="none"/>
        </w:rPr>
        <w:t>受阻一方应在不可抗力事故发生后尽快用电报、传真或电传通知对方，并于事故发生后</w:t>
      </w:r>
      <w:r>
        <w:rPr>
          <w:rFonts w:hAnsi="Tahoma" w:cs="等线 Light"/>
          <w:sz w:val="24"/>
          <w:szCs w:val="24"/>
          <w:highlight w:val="none"/>
        </w:rPr>
        <w:t>10</w:t>
      </w:r>
      <w:r>
        <w:rPr>
          <w:rFonts w:hint="eastAsia" w:hAnsi="Tahoma" w:cs="等线 Light"/>
          <w:sz w:val="24"/>
          <w:szCs w:val="24"/>
          <w:highlight w:val="none"/>
        </w:rPr>
        <w:t>天内将有关部门出具的证明文件用特快专递或挂号信寄给对方审阅确认。一旦不可抗力事故的影响持续</w:t>
      </w:r>
      <w:r>
        <w:rPr>
          <w:rFonts w:hAnsi="Tahoma" w:cs="等线 Light"/>
          <w:sz w:val="24"/>
          <w:szCs w:val="24"/>
          <w:highlight w:val="none"/>
        </w:rPr>
        <w:t>20</w:t>
      </w:r>
      <w:r>
        <w:rPr>
          <w:rFonts w:hint="eastAsia" w:hAnsi="Tahoma" w:cs="等线 Light"/>
          <w:sz w:val="24"/>
          <w:szCs w:val="24"/>
          <w:highlight w:val="none"/>
        </w:rPr>
        <w:t>天以上，双方应通过友好协商在合理的时间内达成进一步履行合同的协议。</w:t>
      </w:r>
    </w:p>
    <w:p>
      <w:pPr>
        <w:pStyle w:val="10"/>
        <w:spacing w:line="400" w:lineRule="atLeast"/>
        <w:rPr>
          <w:rFonts w:hAnsi="Tahoma" w:cs="等线 Light"/>
          <w:sz w:val="24"/>
          <w:szCs w:val="24"/>
          <w:highlight w:val="none"/>
        </w:rPr>
      </w:pPr>
      <w:r>
        <w:rPr>
          <w:rFonts w:hAnsi="Tahoma" w:cs="等线 Light"/>
          <w:sz w:val="24"/>
          <w:szCs w:val="24"/>
          <w:highlight w:val="none"/>
        </w:rPr>
        <w:t>19</w:t>
      </w:r>
      <w:r>
        <w:rPr>
          <w:rFonts w:hint="eastAsia" w:hAnsi="Tahoma" w:cs="等线 Light"/>
          <w:sz w:val="24"/>
          <w:szCs w:val="24"/>
          <w:highlight w:val="none"/>
        </w:rPr>
        <w:t>．履约保证金（如需要）</w:t>
      </w:r>
    </w:p>
    <w:p>
      <w:pPr>
        <w:pStyle w:val="10"/>
        <w:spacing w:line="400" w:lineRule="atLeast"/>
        <w:rPr>
          <w:rFonts w:hAnsi="Tahoma" w:cs="等线 Light"/>
          <w:sz w:val="24"/>
          <w:szCs w:val="24"/>
          <w:highlight w:val="none"/>
        </w:rPr>
      </w:pPr>
      <w:r>
        <w:rPr>
          <w:rFonts w:hAnsi="Tahoma" w:cs="等线 Light"/>
          <w:sz w:val="24"/>
          <w:szCs w:val="24"/>
          <w:highlight w:val="none"/>
        </w:rPr>
        <w:t xml:space="preserve"> 19.1</w:t>
      </w:r>
      <w:r>
        <w:rPr>
          <w:rFonts w:hint="eastAsia" w:hAnsi="Tahoma" w:cs="等线 Light"/>
          <w:sz w:val="24"/>
          <w:szCs w:val="24"/>
          <w:highlight w:val="none"/>
        </w:rPr>
        <w:t>卖方应在合同签订后</w:t>
      </w:r>
      <w:r>
        <w:rPr>
          <w:rFonts w:hAnsi="Tahoma" w:cs="等线 Light"/>
          <w:sz w:val="24"/>
          <w:szCs w:val="24"/>
          <w:highlight w:val="none"/>
        </w:rPr>
        <w:t>3</w:t>
      </w:r>
      <w:r>
        <w:rPr>
          <w:rFonts w:hint="eastAsia" w:hAnsi="Tahoma" w:cs="等线 Light"/>
          <w:sz w:val="24"/>
          <w:szCs w:val="24"/>
          <w:highlight w:val="none"/>
        </w:rPr>
        <w:t>天内，向买方提交合同总价</w:t>
      </w:r>
      <w:r>
        <w:rPr>
          <w:rFonts w:hAnsi="Tahoma" w:cs="等线 Light"/>
          <w:sz w:val="24"/>
          <w:szCs w:val="24"/>
          <w:highlight w:val="none"/>
        </w:rPr>
        <w:t>10%</w:t>
      </w:r>
      <w:r>
        <w:rPr>
          <w:rFonts w:hint="eastAsia" w:hAnsi="Tahoma" w:cs="等线 Light"/>
          <w:sz w:val="24"/>
          <w:szCs w:val="24"/>
          <w:highlight w:val="none"/>
        </w:rPr>
        <w:t>的履约保证金，履约保证金的有效期至货物保证期满。履约保证金应由银行开具。</w:t>
      </w:r>
    </w:p>
    <w:p>
      <w:pPr>
        <w:pStyle w:val="10"/>
        <w:spacing w:line="400" w:lineRule="atLeast"/>
        <w:rPr>
          <w:rFonts w:hAnsi="Tahoma" w:cs="等线 Light"/>
          <w:sz w:val="24"/>
          <w:szCs w:val="24"/>
          <w:highlight w:val="none"/>
        </w:rPr>
      </w:pPr>
      <w:r>
        <w:rPr>
          <w:rFonts w:hAnsi="Tahoma" w:cs="等线 Light"/>
          <w:sz w:val="24"/>
          <w:szCs w:val="24"/>
          <w:highlight w:val="none"/>
        </w:rPr>
        <w:t xml:space="preserve"> 19.2</w:t>
      </w:r>
      <w:r>
        <w:rPr>
          <w:rFonts w:hint="eastAsia" w:hAnsi="Tahoma" w:cs="等线 Light"/>
          <w:sz w:val="24"/>
          <w:szCs w:val="24"/>
          <w:highlight w:val="none"/>
        </w:rPr>
        <w:t>卖方提供的履约保证金按规定格式以银行保函的形式提供，与此有关的费用由卖方负担。</w:t>
      </w:r>
    </w:p>
    <w:p>
      <w:pPr>
        <w:pStyle w:val="10"/>
        <w:spacing w:line="400" w:lineRule="atLeast"/>
        <w:rPr>
          <w:rFonts w:hAnsi="Tahoma" w:cs="等线 Light"/>
          <w:sz w:val="24"/>
          <w:szCs w:val="24"/>
          <w:highlight w:val="none"/>
        </w:rPr>
      </w:pPr>
      <w:r>
        <w:rPr>
          <w:rFonts w:hAnsi="Tahoma" w:cs="等线 Light"/>
          <w:sz w:val="24"/>
          <w:szCs w:val="24"/>
          <w:highlight w:val="none"/>
        </w:rPr>
        <w:t xml:space="preserve"> 19.3</w:t>
      </w:r>
      <w:r>
        <w:rPr>
          <w:rFonts w:hint="eastAsia" w:hAnsi="Tahoma" w:cs="等线 Light"/>
          <w:sz w:val="24"/>
          <w:szCs w:val="24"/>
          <w:highlight w:val="none"/>
        </w:rPr>
        <w:t>如果卖方未能按合同规定履行其义务，买方有权从履约保证金取得补偿。</w:t>
      </w:r>
    </w:p>
    <w:p>
      <w:pPr>
        <w:pStyle w:val="10"/>
        <w:spacing w:line="400" w:lineRule="atLeast"/>
        <w:rPr>
          <w:rFonts w:hAnsi="Tahoma" w:cs="等线 Light"/>
          <w:sz w:val="24"/>
          <w:szCs w:val="24"/>
          <w:highlight w:val="none"/>
        </w:rPr>
      </w:pPr>
      <w:r>
        <w:rPr>
          <w:rFonts w:hAnsi="Tahoma" w:cs="等线 Light"/>
          <w:sz w:val="24"/>
          <w:szCs w:val="24"/>
          <w:highlight w:val="none"/>
        </w:rPr>
        <w:t>20</w:t>
      </w:r>
      <w:r>
        <w:rPr>
          <w:rFonts w:hint="eastAsia" w:hAnsi="Tahoma" w:cs="等线 Light"/>
          <w:sz w:val="24"/>
          <w:szCs w:val="24"/>
          <w:highlight w:val="none"/>
        </w:rPr>
        <w:t>．仲裁</w:t>
      </w:r>
    </w:p>
    <w:p>
      <w:pPr>
        <w:pStyle w:val="10"/>
        <w:spacing w:line="400" w:lineRule="atLeast"/>
        <w:rPr>
          <w:rFonts w:hAnsi="Tahoma" w:cs="等线 Light"/>
          <w:sz w:val="24"/>
          <w:szCs w:val="24"/>
          <w:highlight w:val="none"/>
        </w:rPr>
      </w:pPr>
      <w:r>
        <w:rPr>
          <w:rFonts w:hAnsi="Tahoma" w:cs="等线 Light"/>
          <w:sz w:val="24"/>
          <w:szCs w:val="24"/>
          <w:highlight w:val="none"/>
        </w:rPr>
        <w:t xml:space="preserve"> 20.1</w:t>
      </w:r>
      <w:r>
        <w:rPr>
          <w:rFonts w:hint="eastAsia" w:hAnsi="Tahoma" w:cs="等线 Light"/>
          <w:sz w:val="24"/>
          <w:szCs w:val="24"/>
          <w:highlight w:val="none"/>
        </w:rPr>
        <w:t>在执行本合同中发生的或与本合同有关的争端，双方应通过友好协商解决，经协商在</w:t>
      </w:r>
      <w:r>
        <w:rPr>
          <w:rFonts w:hAnsi="Tahoma" w:cs="等线 Light"/>
          <w:sz w:val="24"/>
          <w:szCs w:val="24"/>
          <w:highlight w:val="none"/>
        </w:rPr>
        <w:t>30</w:t>
      </w:r>
      <w:r>
        <w:rPr>
          <w:rFonts w:hint="eastAsia" w:hAnsi="Tahoma" w:cs="等线 Light"/>
          <w:sz w:val="24"/>
          <w:szCs w:val="24"/>
          <w:highlight w:val="none"/>
        </w:rPr>
        <w:t>天内不能达成协议时，应提交仲裁。</w:t>
      </w:r>
    </w:p>
    <w:p>
      <w:pPr>
        <w:pStyle w:val="10"/>
        <w:spacing w:line="400" w:lineRule="atLeast"/>
        <w:rPr>
          <w:rFonts w:hAnsi="Tahoma" w:cs="等线 Light"/>
          <w:sz w:val="24"/>
          <w:szCs w:val="24"/>
          <w:highlight w:val="none"/>
        </w:rPr>
      </w:pPr>
      <w:r>
        <w:rPr>
          <w:rFonts w:hAnsi="Tahoma" w:cs="等线 Light"/>
          <w:sz w:val="24"/>
          <w:szCs w:val="24"/>
          <w:highlight w:val="none"/>
        </w:rPr>
        <w:t xml:space="preserve"> 20.2</w:t>
      </w:r>
      <w:r>
        <w:rPr>
          <w:rFonts w:hint="eastAsia" w:hAnsi="Tahoma" w:cs="等线 Light"/>
          <w:sz w:val="24"/>
          <w:szCs w:val="24"/>
          <w:highlight w:val="none"/>
        </w:rPr>
        <w:t>仲裁应由买方当地仲裁机构（乌鲁木齐市仲裁委员会）根据其仲裁程序和暂行规则进行。</w:t>
      </w:r>
    </w:p>
    <w:p>
      <w:pPr>
        <w:pStyle w:val="10"/>
        <w:spacing w:line="400" w:lineRule="atLeast"/>
        <w:rPr>
          <w:rFonts w:hAnsi="Tahoma" w:cs="等线 Light"/>
          <w:sz w:val="24"/>
          <w:szCs w:val="24"/>
          <w:highlight w:val="none"/>
        </w:rPr>
      </w:pPr>
      <w:r>
        <w:rPr>
          <w:rFonts w:hAnsi="Tahoma" w:cs="等线 Light"/>
          <w:sz w:val="24"/>
          <w:szCs w:val="24"/>
          <w:highlight w:val="none"/>
        </w:rPr>
        <w:t xml:space="preserve"> 20.3</w:t>
      </w:r>
      <w:r>
        <w:rPr>
          <w:rFonts w:hint="eastAsia" w:hAnsi="Tahoma" w:cs="等线 Light"/>
          <w:sz w:val="24"/>
          <w:szCs w:val="24"/>
          <w:highlight w:val="none"/>
        </w:rPr>
        <w:t>仲裁裁决应为最终决定，并对双方具有约束力。</w:t>
      </w:r>
    </w:p>
    <w:p>
      <w:pPr>
        <w:pStyle w:val="10"/>
        <w:spacing w:line="400" w:lineRule="atLeast"/>
        <w:rPr>
          <w:rFonts w:hAnsi="Tahoma" w:cs="等线 Light"/>
          <w:sz w:val="24"/>
          <w:szCs w:val="24"/>
          <w:highlight w:val="none"/>
        </w:rPr>
      </w:pPr>
      <w:r>
        <w:rPr>
          <w:rFonts w:hAnsi="Tahoma" w:cs="等线 Light"/>
          <w:sz w:val="24"/>
          <w:szCs w:val="24"/>
          <w:highlight w:val="none"/>
        </w:rPr>
        <w:t xml:space="preserve"> 20.4</w:t>
      </w:r>
      <w:r>
        <w:rPr>
          <w:rFonts w:hint="eastAsia" w:hAnsi="Tahoma" w:cs="等线 Light"/>
          <w:sz w:val="24"/>
          <w:szCs w:val="24"/>
          <w:highlight w:val="none"/>
        </w:rPr>
        <w:t>除另有裁决外，仲裁费应由败诉方负担。</w:t>
      </w:r>
    </w:p>
    <w:p>
      <w:pPr>
        <w:pStyle w:val="10"/>
        <w:spacing w:line="400" w:lineRule="atLeast"/>
        <w:rPr>
          <w:rFonts w:hAnsi="Tahoma" w:cs="等线 Light"/>
          <w:sz w:val="24"/>
          <w:szCs w:val="24"/>
          <w:highlight w:val="none"/>
        </w:rPr>
      </w:pPr>
      <w:r>
        <w:rPr>
          <w:rFonts w:hAnsi="Tahoma" w:cs="等线 Light"/>
          <w:sz w:val="24"/>
          <w:szCs w:val="24"/>
          <w:highlight w:val="none"/>
        </w:rPr>
        <w:t xml:space="preserve"> 20.5</w:t>
      </w:r>
      <w:r>
        <w:rPr>
          <w:rFonts w:hint="eastAsia" w:hAnsi="Tahoma" w:cs="等线 Light"/>
          <w:sz w:val="24"/>
          <w:szCs w:val="24"/>
          <w:highlight w:val="none"/>
        </w:rPr>
        <w:t>在仲裁期间，除正在进行仲裁部分外，合同其它部分继续执行。</w:t>
      </w:r>
    </w:p>
    <w:p>
      <w:pPr>
        <w:pStyle w:val="10"/>
        <w:spacing w:line="400" w:lineRule="atLeast"/>
        <w:rPr>
          <w:rFonts w:hAnsi="Tahoma" w:cs="等线 Light"/>
          <w:sz w:val="24"/>
          <w:szCs w:val="24"/>
          <w:highlight w:val="none"/>
        </w:rPr>
      </w:pPr>
      <w:r>
        <w:rPr>
          <w:rFonts w:hAnsi="Tahoma" w:cs="等线 Light"/>
          <w:sz w:val="24"/>
          <w:szCs w:val="24"/>
          <w:highlight w:val="none"/>
        </w:rPr>
        <w:t>21</w:t>
      </w:r>
      <w:r>
        <w:rPr>
          <w:rFonts w:hint="eastAsia" w:hAnsi="Tahoma" w:cs="等线 Light"/>
          <w:sz w:val="24"/>
          <w:szCs w:val="24"/>
          <w:highlight w:val="none"/>
        </w:rPr>
        <w:t>．违约终止合同</w:t>
      </w:r>
    </w:p>
    <w:p>
      <w:pPr>
        <w:pStyle w:val="10"/>
        <w:spacing w:line="400" w:lineRule="atLeast"/>
        <w:ind w:firstLine="240"/>
        <w:rPr>
          <w:rFonts w:hAnsi="Tahoma" w:cs="等线 Light"/>
          <w:sz w:val="24"/>
          <w:szCs w:val="24"/>
          <w:highlight w:val="none"/>
        </w:rPr>
      </w:pPr>
      <w:r>
        <w:rPr>
          <w:rFonts w:hAnsi="Tahoma" w:cs="等线 Light"/>
          <w:sz w:val="24"/>
          <w:szCs w:val="24"/>
          <w:highlight w:val="none"/>
        </w:rPr>
        <w:t>21.1</w:t>
      </w:r>
      <w:r>
        <w:rPr>
          <w:rFonts w:hint="eastAsia" w:hAnsi="Tahoma" w:cs="等线 Light"/>
          <w:sz w:val="24"/>
          <w:szCs w:val="24"/>
          <w:highlight w:val="none"/>
        </w:rPr>
        <w:t>在补救违约而采取的任何其他措施未能实现的情况下，即在卖方收到买方发出的违约通知后</w:t>
      </w:r>
      <w:r>
        <w:rPr>
          <w:rFonts w:hAnsi="Tahoma" w:cs="等线 Light"/>
          <w:sz w:val="24"/>
          <w:szCs w:val="24"/>
          <w:highlight w:val="none"/>
        </w:rPr>
        <w:t>10</w:t>
      </w:r>
      <w:r>
        <w:rPr>
          <w:rFonts w:hint="eastAsia" w:hAnsi="Tahoma" w:cs="等线 Light"/>
          <w:sz w:val="24"/>
          <w:szCs w:val="24"/>
          <w:highlight w:val="none"/>
        </w:rPr>
        <w:t>天内</w:t>
      </w:r>
      <w:r>
        <w:rPr>
          <w:rFonts w:hAnsi="Tahoma" w:cs="等线 Light"/>
          <w:sz w:val="24"/>
          <w:szCs w:val="24"/>
          <w:highlight w:val="none"/>
        </w:rPr>
        <w:t>(</w:t>
      </w:r>
      <w:r>
        <w:rPr>
          <w:rFonts w:hint="eastAsia" w:hAnsi="Tahoma" w:cs="等线 Light"/>
          <w:sz w:val="24"/>
          <w:szCs w:val="24"/>
          <w:highlight w:val="none"/>
        </w:rPr>
        <w:t>或经买方书面确认的更长时间内</w:t>
      </w:r>
      <w:r>
        <w:rPr>
          <w:rFonts w:hAnsi="Tahoma" w:cs="等线 Light"/>
          <w:sz w:val="24"/>
          <w:szCs w:val="24"/>
          <w:highlight w:val="none"/>
        </w:rPr>
        <w:t>)</w:t>
      </w:r>
      <w:r>
        <w:rPr>
          <w:rFonts w:hint="eastAsia" w:hAnsi="Tahoma" w:cs="等线 Light"/>
          <w:sz w:val="24"/>
          <w:szCs w:val="24"/>
          <w:highlight w:val="none"/>
        </w:rPr>
        <w:t>仍未纠正其下述任何一种违约行为，买方可向卖方发出书面违约通知，终止全部或部分合同：</w:t>
      </w:r>
    </w:p>
    <w:p>
      <w:pPr>
        <w:pStyle w:val="10"/>
        <w:spacing w:line="400" w:lineRule="atLeast"/>
        <w:ind w:firstLine="240"/>
        <w:rPr>
          <w:rFonts w:hAnsi="Tahoma" w:cs="等线 Light"/>
          <w:sz w:val="24"/>
          <w:szCs w:val="24"/>
          <w:highlight w:val="none"/>
        </w:rPr>
      </w:pPr>
      <w:r>
        <w:rPr>
          <w:rFonts w:hAnsi="Tahoma" w:cs="等线 Light"/>
          <w:sz w:val="24"/>
          <w:szCs w:val="24"/>
          <w:highlight w:val="none"/>
        </w:rPr>
        <w:t xml:space="preserve">    (1)</w:t>
      </w:r>
      <w:r>
        <w:rPr>
          <w:rFonts w:hint="eastAsia" w:hAnsi="Tahoma" w:cs="等线 Light"/>
          <w:sz w:val="24"/>
          <w:szCs w:val="24"/>
          <w:highlight w:val="none"/>
        </w:rPr>
        <w:t>如果卖方未能在合同规定的期限内或买方准许的任何延期内交付部分或全部货物。</w:t>
      </w:r>
    </w:p>
    <w:p>
      <w:pPr>
        <w:pStyle w:val="10"/>
        <w:spacing w:line="400" w:lineRule="atLeast"/>
        <w:rPr>
          <w:rFonts w:hAnsi="Tahoma" w:cs="等线 Light"/>
          <w:sz w:val="24"/>
          <w:szCs w:val="24"/>
          <w:highlight w:val="none"/>
        </w:rPr>
      </w:pPr>
      <w:r>
        <w:rPr>
          <w:rFonts w:hAnsi="Tahoma" w:cs="等线 Light"/>
          <w:sz w:val="24"/>
          <w:szCs w:val="24"/>
          <w:highlight w:val="none"/>
        </w:rPr>
        <w:t xml:space="preserve">    (2)</w:t>
      </w:r>
      <w:r>
        <w:rPr>
          <w:rFonts w:hint="eastAsia" w:hAnsi="Tahoma" w:cs="等线 Light"/>
          <w:sz w:val="24"/>
          <w:szCs w:val="24"/>
          <w:highlight w:val="none"/>
        </w:rPr>
        <w:t>卖方未能履行合同项下的任何其它义务。</w:t>
      </w:r>
    </w:p>
    <w:p>
      <w:pPr>
        <w:pStyle w:val="10"/>
        <w:spacing w:line="400" w:lineRule="atLeast"/>
        <w:rPr>
          <w:rFonts w:hAnsi="Tahoma" w:cs="等线 Light"/>
          <w:sz w:val="24"/>
          <w:szCs w:val="24"/>
          <w:highlight w:val="none"/>
        </w:rPr>
      </w:pPr>
      <w:r>
        <w:rPr>
          <w:rFonts w:hAnsi="Tahoma" w:cs="等线 Light"/>
          <w:sz w:val="24"/>
          <w:szCs w:val="24"/>
          <w:highlight w:val="none"/>
        </w:rPr>
        <w:t xml:space="preserve"> 21.2</w:t>
      </w:r>
      <w:r>
        <w:rPr>
          <w:rFonts w:hint="eastAsia" w:hAnsi="Tahoma" w:cs="等线 Light"/>
          <w:sz w:val="24"/>
          <w:szCs w:val="24"/>
          <w:highlight w:val="none"/>
        </w:rPr>
        <w:t>一旦买方根据第</w:t>
      </w:r>
      <w:r>
        <w:rPr>
          <w:rFonts w:hAnsi="Tahoma" w:cs="等线 Light"/>
          <w:sz w:val="24"/>
          <w:szCs w:val="24"/>
          <w:highlight w:val="none"/>
        </w:rPr>
        <w:t>21.1</w:t>
      </w:r>
      <w:r>
        <w:rPr>
          <w:rFonts w:hint="eastAsia" w:hAnsi="Tahoma" w:cs="等线 Light"/>
          <w:sz w:val="24"/>
          <w:szCs w:val="24"/>
          <w:highlight w:val="none"/>
        </w:rPr>
        <w:t>款终止部分或全部合同，买方可以按其认为适当的条件和方式采购类似未交付部分的货物。卖方应承担买方购买类似货物的额外费用。但是，卖方应继续履行合同中未终止的部分。</w:t>
      </w:r>
    </w:p>
    <w:p>
      <w:pPr>
        <w:pStyle w:val="10"/>
        <w:spacing w:line="400" w:lineRule="atLeast"/>
        <w:rPr>
          <w:rFonts w:hAnsi="Tahoma" w:cs="等线 Light"/>
          <w:sz w:val="24"/>
          <w:szCs w:val="24"/>
          <w:highlight w:val="none"/>
        </w:rPr>
      </w:pPr>
      <w:r>
        <w:rPr>
          <w:rFonts w:hAnsi="Tahoma" w:cs="等线 Light"/>
          <w:sz w:val="24"/>
          <w:szCs w:val="24"/>
          <w:highlight w:val="none"/>
        </w:rPr>
        <w:t>22</w:t>
      </w:r>
      <w:r>
        <w:rPr>
          <w:rFonts w:hint="eastAsia" w:hAnsi="Tahoma" w:cs="等线 Light"/>
          <w:sz w:val="24"/>
          <w:szCs w:val="24"/>
          <w:highlight w:val="none"/>
        </w:rPr>
        <w:t>．变更指示</w:t>
      </w:r>
    </w:p>
    <w:p>
      <w:pPr>
        <w:pStyle w:val="10"/>
        <w:spacing w:line="400" w:lineRule="atLeast"/>
        <w:rPr>
          <w:rFonts w:hAnsi="Tahoma" w:cs="等线 Light"/>
          <w:sz w:val="24"/>
          <w:szCs w:val="24"/>
          <w:highlight w:val="none"/>
        </w:rPr>
      </w:pPr>
      <w:r>
        <w:rPr>
          <w:rFonts w:hAnsi="Tahoma" w:cs="等线 Light"/>
          <w:sz w:val="24"/>
          <w:szCs w:val="24"/>
          <w:highlight w:val="none"/>
        </w:rPr>
        <w:t xml:space="preserve"> 22.1</w:t>
      </w:r>
      <w:r>
        <w:rPr>
          <w:rFonts w:hint="eastAsia" w:hAnsi="Tahoma" w:cs="等线 Light"/>
          <w:sz w:val="24"/>
          <w:szCs w:val="24"/>
          <w:highlight w:val="none"/>
        </w:rPr>
        <w:t>买方可以随时向卖方发出书面指示，在合同总体范围内对如下一点或几点提出变更：</w:t>
      </w:r>
    </w:p>
    <w:p>
      <w:pPr>
        <w:pStyle w:val="10"/>
        <w:spacing w:line="400" w:lineRule="atLeast"/>
        <w:rPr>
          <w:rFonts w:hAnsi="Tahoma" w:cs="等线 Light"/>
          <w:sz w:val="24"/>
          <w:szCs w:val="24"/>
          <w:highlight w:val="none"/>
        </w:rPr>
      </w:pPr>
      <w:r>
        <w:rPr>
          <w:rFonts w:hAnsi="Tahoma" w:cs="等线 Light"/>
          <w:sz w:val="24"/>
          <w:szCs w:val="24"/>
          <w:highlight w:val="none"/>
        </w:rPr>
        <w:t xml:space="preserve">    (1)</w:t>
      </w:r>
      <w:r>
        <w:rPr>
          <w:rFonts w:hint="eastAsia" w:hAnsi="Tahoma" w:cs="等线 Light"/>
          <w:sz w:val="24"/>
          <w:szCs w:val="24"/>
          <w:highlight w:val="none"/>
        </w:rPr>
        <w:t>合同项下需为买方特殊制造的货物的图纸、设计或规格；</w:t>
      </w:r>
    </w:p>
    <w:p>
      <w:pPr>
        <w:pStyle w:val="10"/>
        <w:spacing w:line="400" w:lineRule="atLeast"/>
        <w:rPr>
          <w:rFonts w:hAnsi="Tahoma" w:cs="等线 Light"/>
          <w:sz w:val="24"/>
          <w:szCs w:val="24"/>
          <w:highlight w:val="none"/>
        </w:rPr>
      </w:pPr>
      <w:r>
        <w:rPr>
          <w:rFonts w:hAnsi="Tahoma" w:cs="等线 Light"/>
          <w:sz w:val="24"/>
          <w:szCs w:val="24"/>
          <w:highlight w:val="none"/>
        </w:rPr>
        <w:t xml:space="preserve">    (2)</w:t>
      </w:r>
      <w:r>
        <w:rPr>
          <w:rFonts w:hint="eastAsia" w:hAnsi="Tahoma" w:cs="等线 Light"/>
          <w:sz w:val="24"/>
          <w:szCs w:val="24"/>
          <w:highlight w:val="none"/>
        </w:rPr>
        <w:t>装运方式和包装方式；</w:t>
      </w:r>
    </w:p>
    <w:p>
      <w:pPr>
        <w:pStyle w:val="10"/>
        <w:spacing w:line="400" w:lineRule="atLeast"/>
        <w:rPr>
          <w:rFonts w:hAnsi="Tahoma" w:cs="等线 Light"/>
          <w:sz w:val="24"/>
          <w:szCs w:val="24"/>
          <w:highlight w:val="none"/>
        </w:rPr>
      </w:pPr>
      <w:r>
        <w:rPr>
          <w:rFonts w:hAnsi="Tahoma" w:cs="等线 Light"/>
          <w:sz w:val="24"/>
          <w:szCs w:val="24"/>
          <w:highlight w:val="none"/>
        </w:rPr>
        <w:t xml:space="preserve">    (3)</w:t>
      </w:r>
      <w:r>
        <w:rPr>
          <w:rFonts w:hint="eastAsia" w:hAnsi="Tahoma" w:cs="等线 Light"/>
          <w:sz w:val="24"/>
          <w:szCs w:val="24"/>
          <w:highlight w:val="none"/>
        </w:rPr>
        <w:t>交货地点；</w:t>
      </w:r>
    </w:p>
    <w:p>
      <w:pPr>
        <w:pStyle w:val="10"/>
        <w:spacing w:line="400" w:lineRule="atLeast"/>
        <w:rPr>
          <w:rFonts w:hAnsi="Tahoma" w:cs="等线 Light"/>
          <w:sz w:val="24"/>
          <w:szCs w:val="24"/>
          <w:highlight w:val="none"/>
        </w:rPr>
      </w:pPr>
      <w:r>
        <w:rPr>
          <w:rFonts w:hAnsi="Tahoma" w:cs="等线 Light"/>
          <w:sz w:val="24"/>
          <w:szCs w:val="24"/>
          <w:highlight w:val="none"/>
        </w:rPr>
        <w:t xml:space="preserve">    (4)</w:t>
      </w:r>
      <w:r>
        <w:rPr>
          <w:rFonts w:hint="eastAsia" w:hAnsi="Tahoma" w:cs="等线 Light"/>
          <w:sz w:val="24"/>
          <w:szCs w:val="24"/>
          <w:highlight w:val="none"/>
        </w:rPr>
        <w:t>卖方须提供的服务。</w:t>
      </w:r>
    </w:p>
    <w:p>
      <w:pPr>
        <w:pStyle w:val="10"/>
        <w:spacing w:line="400" w:lineRule="atLeast"/>
        <w:rPr>
          <w:rFonts w:hAnsi="Tahoma" w:cs="等线 Light"/>
          <w:sz w:val="24"/>
          <w:szCs w:val="24"/>
          <w:highlight w:val="none"/>
        </w:rPr>
      </w:pPr>
      <w:r>
        <w:rPr>
          <w:rFonts w:hAnsi="Tahoma" w:cs="等线 Light"/>
          <w:sz w:val="24"/>
          <w:szCs w:val="24"/>
          <w:highlight w:val="none"/>
        </w:rPr>
        <w:t xml:space="preserve"> 22.2</w:t>
      </w:r>
      <w:r>
        <w:rPr>
          <w:rFonts w:hint="eastAsia" w:hAnsi="Tahoma" w:cs="等线 Light"/>
          <w:sz w:val="24"/>
          <w:szCs w:val="24"/>
          <w:highlight w:val="none"/>
        </w:rPr>
        <w:t>若上述变更导致了卖方履行合同项下任何部分义务的费用或所需时间的增减，应对合同价格或交货进度进行合理的调整，同时相应地修改合同。卖方必须在接到买方的变更指示后</w:t>
      </w:r>
      <w:r>
        <w:rPr>
          <w:rFonts w:hAnsi="Tahoma" w:cs="等线 Light"/>
          <w:sz w:val="24"/>
          <w:szCs w:val="24"/>
          <w:highlight w:val="none"/>
        </w:rPr>
        <w:t>10</w:t>
      </w:r>
      <w:r>
        <w:rPr>
          <w:rFonts w:hint="eastAsia" w:hAnsi="Tahoma" w:cs="等线 Light"/>
          <w:sz w:val="24"/>
          <w:szCs w:val="24"/>
          <w:highlight w:val="none"/>
        </w:rPr>
        <w:t>天内根据本款提出调整的实施意见。</w:t>
      </w:r>
    </w:p>
    <w:p>
      <w:pPr>
        <w:pStyle w:val="10"/>
        <w:spacing w:line="400" w:lineRule="atLeast"/>
        <w:rPr>
          <w:rFonts w:hAnsi="Tahoma" w:cs="等线 Light"/>
          <w:sz w:val="24"/>
          <w:szCs w:val="24"/>
          <w:highlight w:val="none"/>
        </w:rPr>
      </w:pPr>
      <w:r>
        <w:rPr>
          <w:rFonts w:hAnsi="Tahoma" w:cs="等线 Light"/>
          <w:sz w:val="24"/>
          <w:szCs w:val="24"/>
          <w:highlight w:val="none"/>
        </w:rPr>
        <w:t>23</w:t>
      </w:r>
      <w:r>
        <w:rPr>
          <w:rFonts w:hint="eastAsia" w:hAnsi="Tahoma" w:cs="等线 Light"/>
          <w:sz w:val="24"/>
          <w:szCs w:val="24"/>
          <w:highlight w:val="none"/>
        </w:rPr>
        <w:t>．合同修改</w:t>
      </w:r>
    </w:p>
    <w:p>
      <w:pPr>
        <w:pStyle w:val="10"/>
        <w:spacing w:line="400" w:lineRule="atLeast"/>
        <w:rPr>
          <w:rFonts w:hAnsi="Tahoma" w:cs="等线 Light"/>
          <w:sz w:val="24"/>
          <w:szCs w:val="24"/>
          <w:highlight w:val="none"/>
        </w:rPr>
      </w:pPr>
      <w:r>
        <w:rPr>
          <w:rFonts w:hAnsi="Tahoma" w:cs="等线 Light"/>
          <w:sz w:val="24"/>
          <w:szCs w:val="24"/>
          <w:highlight w:val="none"/>
        </w:rPr>
        <w:t xml:space="preserve"> 23.1</w:t>
      </w:r>
      <w:r>
        <w:rPr>
          <w:rFonts w:hint="eastAsia" w:hAnsi="Tahoma" w:cs="等线 Light"/>
          <w:sz w:val="24"/>
          <w:szCs w:val="24"/>
          <w:highlight w:val="none"/>
        </w:rPr>
        <w:t>欲对合同条款作出任何改动或偏离，均须由买卖双方签署书面的合同修改书。</w:t>
      </w:r>
    </w:p>
    <w:p>
      <w:pPr>
        <w:pStyle w:val="10"/>
        <w:spacing w:line="400" w:lineRule="atLeast"/>
        <w:rPr>
          <w:rFonts w:hAnsi="Tahoma" w:cs="等线 Light"/>
          <w:sz w:val="24"/>
          <w:szCs w:val="24"/>
          <w:highlight w:val="none"/>
        </w:rPr>
      </w:pPr>
      <w:r>
        <w:rPr>
          <w:rFonts w:hAnsi="Tahoma" w:cs="等线 Light"/>
          <w:sz w:val="24"/>
          <w:szCs w:val="24"/>
          <w:highlight w:val="none"/>
        </w:rPr>
        <w:t>24</w:t>
      </w:r>
      <w:r>
        <w:rPr>
          <w:rFonts w:hint="eastAsia" w:hAnsi="Tahoma" w:cs="等线 Light"/>
          <w:sz w:val="24"/>
          <w:szCs w:val="24"/>
          <w:highlight w:val="none"/>
        </w:rPr>
        <w:t>．转让与分包</w:t>
      </w:r>
    </w:p>
    <w:p>
      <w:pPr>
        <w:pStyle w:val="10"/>
        <w:spacing w:line="400" w:lineRule="atLeast"/>
        <w:rPr>
          <w:rFonts w:hAnsi="Tahoma" w:cs="等线 Light"/>
          <w:sz w:val="24"/>
          <w:szCs w:val="24"/>
          <w:highlight w:val="none"/>
        </w:rPr>
      </w:pPr>
      <w:r>
        <w:rPr>
          <w:rFonts w:hAnsi="Tahoma" w:cs="等线 Light"/>
          <w:sz w:val="24"/>
          <w:szCs w:val="24"/>
          <w:highlight w:val="none"/>
        </w:rPr>
        <w:t xml:space="preserve"> 24.1</w:t>
      </w:r>
      <w:r>
        <w:rPr>
          <w:rFonts w:hint="eastAsia" w:hAnsi="Tahoma" w:cs="等线 Light"/>
          <w:sz w:val="24"/>
          <w:szCs w:val="24"/>
          <w:highlight w:val="none"/>
        </w:rPr>
        <w:t>除买方事先同意外，卖方不得部分转让或全部转让其应履行的合同项下的义务。</w:t>
      </w:r>
    </w:p>
    <w:p>
      <w:pPr>
        <w:pStyle w:val="10"/>
        <w:spacing w:line="400" w:lineRule="atLeast"/>
        <w:rPr>
          <w:rFonts w:hAnsi="Tahoma" w:cs="等线 Light"/>
          <w:sz w:val="24"/>
          <w:szCs w:val="24"/>
          <w:highlight w:val="none"/>
        </w:rPr>
      </w:pPr>
      <w:r>
        <w:rPr>
          <w:rFonts w:hAnsi="Tahoma" w:cs="等线 Light"/>
          <w:sz w:val="24"/>
          <w:szCs w:val="24"/>
          <w:highlight w:val="none"/>
        </w:rPr>
        <w:t xml:space="preserve"> 24.2</w:t>
      </w:r>
      <w:r>
        <w:rPr>
          <w:rFonts w:hint="eastAsia" w:hAnsi="Tahoma" w:cs="等线 Light"/>
          <w:sz w:val="24"/>
          <w:szCs w:val="24"/>
          <w:highlight w:val="none"/>
        </w:rPr>
        <w:t>卖方应书面通知买方本合同项下所授予的所有分包合同。但该通知不解除卖方承担的本合同项下的任何责任或义务。</w:t>
      </w:r>
    </w:p>
    <w:p>
      <w:pPr>
        <w:pStyle w:val="10"/>
        <w:spacing w:line="400" w:lineRule="atLeast"/>
        <w:rPr>
          <w:rFonts w:hAnsi="Tahoma" w:cs="等线 Light"/>
          <w:sz w:val="24"/>
          <w:szCs w:val="24"/>
          <w:highlight w:val="none"/>
        </w:rPr>
      </w:pPr>
      <w:r>
        <w:rPr>
          <w:rFonts w:hAnsi="Tahoma" w:cs="等线 Light"/>
          <w:sz w:val="24"/>
          <w:szCs w:val="24"/>
          <w:highlight w:val="none"/>
        </w:rPr>
        <w:t>25</w:t>
      </w:r>
      <w:r>
        <w:rPr>
          <w:rFonts w:hint="eastAsia" w:hAnsi="Tahoma" w:cs="等线 Light"/>
          <w:sz w:val="24"/>
          <w:szCs w:val="24"/>
          <w:highlight w:val="none"/>
        </w:rPr>
        <w:t>．适用法律</w:t>
      </w:r>
    </w:p>
    <w:p>
      <w:pPr>
        <w:pStyle w:val="10"/>
        <w:spacing w:line="400" w:lineRule="atLeast"/>
        <w:rPr>
          <w:rFonts w:hAnsi="Tahoma" w:cs="等线 Light"/>
          <w:sz w:val="24"/>
          <w:szCs w:val="24"/>
          <w:highlight w:val="none"/>
        </w:rPr>
      </w:pPr>
      <w:r>
        <w:rPr>
          <w:rFonts w:hAnsi="Tahoma" w:cs="等线 Light"/>
          <w:sz w:val="24"/>
          <w:szCs w:val="24"/>
          <w:highlight w:val="none"/>
        </w:rPr>
        <w:t xml:space="preserve"> 25.1</w:t>
      </w:r>
      <w:r>
        <w:rPr>
          <w:rFonts w:hint="eastAsia" w:hAnsi="Tahoma" w:cs="等线 Light"/>
          <w:sz w:val="24"/>
          <w:szCs w:val="24"/>
          <w:highlight w:val="none"/>
        </w:rPr>
        <w:t>本合同应按中华人民共和国的相关法律解释。</w:t>
      </w:r>
    </w:p>
    <w:p>
      <w:pPr>
        <w:pStyle w:val="10"/>
        <w:spacing w:line="400" w:lineRule="atLeast"/>
        <w:rPr>
          <w:rFonts w:hAnsi="Tahoma" w:cs="等线 Light"/>
          <w:sz w:val="24"/>
          <w:szCs w:val="24"/>
          <w:highlight w:val="none"/>
        </w:rPr>
      </w:pPr>
      <w:r>
        <w:rPr>
          <w:rFonts w:hAnsi="Tahoma" w:cs="等线 Light"/>
          <w:sz w:val="24"/>
          <w:szCs w:val="24"/>
          <w:highlight w:val="none"/>
        </w:rPr>
        <w:t>26</w:t>
      </w:r>
      <w:r>
        <w:rPr>
          <w:rFonts w:hint="eastAsia" w:hAnsi="Tahoma" w:cs="等线 Light"/>
          <w:sz w:val="24"/>
          <w:szCs w:val="24"/>
          <w:highlight w:val="none"/>
        </w:rPr>
        <w:t>．通知</w:t>
      </w:r>
    </w:p>
    <w:p>
      <w:pPr>
        <w:pStyle w:val="10"/>
        <w:spacing w:line="400" w:lineRule="atLeast"/>
        <w:rPr>
          <w:rFonts w:hAnsi="Tahoma" w:cs="等线 Light"/>
          <w:sz w:val="24"/>
          <w:szCs w:val="24"/>
          <w:highlight w:val="none"/>
        </w:rPr>
      </w:pPr>
      <w:r>
        <w:rPr>
          <w:rFonts w:hAnsi="Tahoma" w:cs="等线 Light"/>
          <w:sz w:val="24"/>
          <w:szCs w:val="24"/>
          <w:highlight w:val="none"/>
        </w:rPr>
        <w:t xml:space="preserve"> 26.1</w:t>
      </w:r>
      <w:r>
        <w:rPr>
          <w:rFonts w:hint="eastAsia" w:hAnsi="Tahoma" w:cs="等线 Light"/>
          <w:sz w:val="24"/>
          <w:szCs w:val="24"/>
          <w:highlight w:val="none"/>
        </w:rPr>
        <w:t>本合同任何一方给另一方的通知都应以书面或电传、电报、传真的形式发送，而另一方应以书面形式确并发送到对方明确的地址。</w:t>
      </w:r>
    </w:p>
    <w:p>
      <w:pPr>
        <w:pStyle w:val="10"/>
        <w:spacing w:line="400" w:lineRule="atLeast"/>
        <w:rPr>
          <w:rFonts w:hAnsi="Tahoma" w:cs="等线 Light"/>
          <w:sz w:val="24"/>
          <w:szCs w:val="24"/>
          <w:highlight w:val="none"/>
        </w:rPr>
      </w:pPr>
      <w:r>
        <w:rPr>
          <w:rFonts w:hAnsi="Tahoma" w:cs="等线 Light"/>
          <w:sz w:val="24"/>
          <w:szCs w:val="24"/>
          <w:highlight w:val="none"/>
        </w:rPr>
        <w:t>27</w:t>
      </w:r>
      <w:r>
        <w:rPr>
          <w:rFonts w:hint="eastAsia" w:hAnsi="Tahoma" w:cs="等线 Light"/>
          <w:sz w:val="24"/>
          <w:szCs w:val="24"/>
          <w:highlight w:val="none"/>
        </w:rPr>
        <w:t>．合同文件及资料的使用</w:t>
      </w:r>
    </w:p>
    <w:p>
      <w:pPr>
        <w:pStyle w:val="10"/>
        <w:spacing w:line="400" w:lineRule="atLeast"/>
        <w:rPr>
          <w:rFonts w:hAnsi="Tahoma" w:cs="等线 Light"/>
          <w:sz w:val="24"/>
          <w:szCs w:val="24"/>
          <w:highlight w:val="none"/>
        </w:rPr>
      </w:pPr>
      <w:r>
        <w:rPr>
          <w:rFonts w:hAnsi="Tahoma" w:cs="等线 Light"/>
          <w:sz w:val="24"/>
          <w:szCs w:val="24"/>
          <w:highlight w:val="none"/>
        </w:rPr>
        <w:t xml:space="preserve"> 27.1</w:t>
      </w:r>
      <w:r>
        <w:rPr>
          <w:rFonts w:hint="eastAsia" w:hAnsi="Tahoma" w:cs="等线 Light"/>
          <w:sz w:val="24"/>
          <w:szCs w:val="24"/>
          <w:highlight w:val="none"/>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pStyle w:val="10"/>
        <w:spacing w:line="400" w:lineRule="atLeast"/>
        <w:rPr>
          <w:rFonts w:hAnsi="Tahoma" w:cs="等线 Light"/>
          <w:sz w:val="24"/>
          <w:szCs w:val="24"/>
          <w:highlight w:val="none"/>
        </w:rPr>
      </w:pPr>
      <w:r>
        <w:rPr>
          <w:rFonts w:hAnsi="Tahoma" w:cs="等线 Light"/>
          <w:sz w:val="24"/>
          <w:szCs w:val="24"/>
          <w:highlight w:val="none"/>
        </w:rPr>
        <w:t xml:space="preserve"> 27.2</w:t>
      </w:r>
      <w:r>
        <w:rPr>
          <w:rFonts w:hint="eastAsia" w:hAnsi="Tahoma" w:cs="等线 Light"/>
          <w:sz w:val="24"/>
          <w:szCs w:val="24"/>
          <w:highlight w:val="none"/>
        </w:rPr>
        <w:t>除非执行合同需要，在事先末得到买方同意的情况下，卖方不得使用第</w:t>
      </w:r>
      <w:r>
        <w:rPr>
          <w:rFonts w:hAnsi="Tahoma" w:cs="等线 Light"/>
          <w:sz w:val="24"/>
          <w:szCs w:val="24"/>
          <w:highlight w:val="none"/>
        </w:rPr>
        <w:t>27.1</w:t>
      </w:r>
      <w:r>
        <w:rPr>
          <w:rFonts w:hint="eastAsia" w:hAnsi="Tahoma" w:cs="等线 Light"/>
          <w:sz w:val="24"/>
          <w:szCs w:val="24"/>
          <w:highlight w:val="none"/>
        </w:rPr>
        <w:t>款中所列的任何文件和资料。</w:t>
      </w:r>
    </w:p>
    <w:p>
      <w:pPr>
        <w:pStyle w:val="10"/>
        <w:spacing w:line="400" w:lineRule="atLeast"/>
        <w:rPr>
          <w:rFonts w:hAnsi="Tahoma" w:cs="等线 Light"/>
          <w:sz w:val="24"/>
          <w:szCs w:val="24"/>
          <w:highlight w:val="none"/>
        </w:rPr>
      </w:pPr>
      <w:r>
        <w:rPr>
          <w:rFonts w:hAnsi="Tahoma" w:cs="等线 Light"/>
          <w:sz w:val="24"/>
          <w:szCs w:val="24"/>
          <w:highlight w:val="none"/>
        </w:rPr>
        <w:t xml:space="preserve"> 27.3</w:t>
      </w:r>
      <w:r>
        <w:rPr>
          <w:rFonts w:hint="eastAsia" w:hAnsi="Tahoma" w:cs="等线 Light"/>
          <w:sz w:val="24"/>
          <w:szCs w:val="24"/>
          <w:highlight w:val="none"/>
        </w:rPr>
        <w:t>除合同本身以外，</w:t>
      </w:r>
      <w:r>
        <w:rPr>
          <w:rFonts w:hAnsi="Tahoma" w:cs="等线 Light"/>
          <w:sz w:val="24"/>
          <w:szCs w:val="24"/>
          <w:highlight w:val="none"/>
        </w:rPr>
        <w:t>27.1</w:t>
      </w:r>
      <w:r>
        <w:rPr>
          <w:rFonts w:hint="eastAsia" w:hAnsi="Tahoma" w:cs="等线 Light"/>
          <w:sz w:val="24"/>
          <w:szCs w:val="24"/>
          <w:highlight w:val="none"/>
        </w:rPr>
        <w:t>款列明的所有资料始终为买方的财产，若买方要求，卖方应于其合同义务履行完毕以后将这些资料</w:t>
      </w:r>
      <w:r>
        <w:rPr>
          <w:rFonts w:hAnsi="Tahoma" w:cs="等线 Light"/>
          <w:sz w:val="24"/>
          <w:szCs w:val="24"/>
          <w:highlight w:val="none"/>
        </w:rPr>
        <w:t>(</w:t>
      </w:r>
      <w:r>
        <w:rPr>
          <w:rFonts w:hint="eastAsia" w:hAnsi="Tahoma" w:cs="等线 Light"/>
          <w:sz w:val="24"/>
          <w:szCs w:val="24"/>
          <w:highlight w:val="none"/>
        </w:rPr>
        <w:t>包括所有副本</w:t>
      </w:r>
      <w:r>
        <w:rPr>
          <w:rFonts w:hAnsi="Tahoma" w:cs="等线 Light"/>
          <w:sz w:val="24"/>
          <w:szCs w:val="24"/>
          <w:highlight w:val="none"/>
        </w:rPr>
        <w:t>)</w:t>
      </w:r>
      <w:r>
        <w:rPr>
          <w:rFonts w:hint="eastAsia" w:hAnsi="Tahoma" w:cs="等线 Light"/>
          <w:sz w:val="24"/>
          <w:szCs w:val="24"/>
          <w:highlight w:val="none"/>
        </w:rPr>
        <w:t>退还买方。</w:t>
      </w:r>
    </w:p>
    <w:p>
      <w:pPr>
        <w:pStyle w:val="10"/>
        <w:spacing w:line="400" w:lineRule="atLeast"/>
        <w:rPr>
          <w:rFonts w:hAnsi="Tahoma" w:cs="等线 Light"/>
          <w:sz w:val="24"/>
          <w:szCs w:val="24"/>
          <w:highlight w:val="none"/>
        </w:rPr>
      </w:pPr>
      <w:r>
        <w:rPr>
          <w:rFonts w:hAnsi="Tahoma" w:cs="等线 Light"/>
          <w:sz w:val="24"/>
          <w:szCs w:val="24"/>
          <w:highlight w:val="none"/>
        </w:rPr>
        <w:t>28</w:t>
      </w:r>
      <w:r>
        <w:rPr>
          <w:rFonts w:hint="eastAsia" w:hAnsi="Tahoma" w:cs="等线 Light"/>
          <w:sz w:val="24"/>
          <w:szCs w:val="24"/>
          <w:highlight w:val="none"/>
        </w:rPr>
        <w:t>．合同生效及其他</w:t>
      </w:r>
    </w:p>
    <w:p>
      <w:pPr>
        <w:pStyle w:val="10"/>
        <w:spacing w:line="400" w:lineRule="atLeast"/>
        <w:rPr>
          <w:rFonts w:hAnsi="Tahoma" w:cs="等线 Light"/>
          <w:sz w:val="24"/>
          <w:szCs w:val="24"/>
          <w:highlight w:val="none"/>
        </w:rPr>
      </w:pPr>
      <w:r>
        <w:rPr>
          <w:rFonts w:hAnsi="Tahoma" w:cs="等线 Light"/>
          <w:sz w:val="24"/>
          <w:szCs w:val="24"/>
          <w:highlight w:val="none"/>
        </w:rPr>
        <w:t xml:space="preserve"> 28.1</w:t>
      </w:r>
      <w:r>
        <w:rPr>
          <w:rFonts w:hint="eastAsia" w:hAnsi="Tahoma" w:cs="等线 Light"/>
          <w:sz w:val="24"/>
          <w:szCs w:val="24"/>
          <w:highlight w:val="none"/>
        </w:rPr>
        <w:t>本合同应在买方和卖方签字（及买方收到卖方的履约保证金后），即开始生效。</w:t>
      </w:r>
    </w:p>
    <w:p>
      <w:pPr>
        <w:pStyle w:val="10"/>
        <w:spacing w:line="400" w:lineRule="atLeast"/>
        <w:rPr>
          <w:rFonts w:hAnsi="Tahoma" w:cs="等线 Light"/>
          <w:sz w:val="24"/>
          <w:szCs w:val="24"/>
          <w:highlight w:val="none"/>
        </w:rPr>
      </w:pPr>
      <w:r>
        <w:rPr>
          <w:rFonts w:hAnsi="Tahoma" w:cs="等线 Light"/>
          <w:sz w:val="24"/>
          <w:szCs w:val="24"/>
          <w:highlight w:val="none"/>
        </w:rPr>
        <w:t xml:space="preserve"> 28.2</w:t>
      </w:r>
      <w:r>
        <w:rPr>
          <w:rFonts w:hint="eastAsia" w:hAnsi="Tahoma" w:cs="等线 Light"/>
          <w:sz w:val="24"/>
          <w:szCs w:val="24"/>
          <w:highlight w:val="none"/>
        </w:rPr>
        <w:t>卖方须按技术规格中的规定，向买方提供与合同项下货物有关的现场安装调试、技术服务、培训等其他相关服务。</w:t>
      </w:r>
    </w:p>
    <w:p>
      <w:pPr>
        <w:pStyle w:val="10"/>
        <w:spacing w:line="400" w:lineRule="atLeast"/>
        <w:rPr>
          <w:rFonts w:hAnsi="Tahoma" w:cs="等线 Light"/>
          <w:sz w:val="24"/>
          <w:szCs w:val="24"/>
          <w:highlight w:val="none"/>
        </w:rPr>
      </w:pPr>
      <w:r>
        <w:rPr>
          <w:rFonts w:hAnsi="Tahoma" w:cs="等线 Light"/>
          <w:sz w:val="24"/>
          <w:szCs w:val="24"/>
          <w:highlight w:val="none"/>
        </w:rPr>
        <w:t xml:space="preserve"> 28.3 </w:t>
      </w:r>
      <w:r>
        <w:rPr>
          <w:rFonts w:hint="eastAsia" w:hAnsi="Tahoma" w:cs="等线 Light"/>
          <w:sz w:val="24"/>
          <w:szCs w:val="24"/>
          <w:highlight w:val="none"/>
        </w:rPr>
        <w:t>商务合同应包括买方最后确认的价格条款和付款方式。</w:t>
      </w:r>
    </w:p>
    <w:p>
      <w:pPr>
        <w:pStyle w:val="10"/>
        <w:spacing w:line="400" w:lineRule="atLeast"/>
        <w:rPr>
          <w:rFonts w:hAnsi="Tahoma" w:cs="等线 Light"/>
          <w:sz w:val="24"/>
          <w:szCs w:val="24"/>
          <w:highlight w:val="none"/>
        </w:rPr>
      </w:pPr>
      <w:r>
        <w:rPr>
          <w:rFonts w:hAnsi="Tahoma" w:cs="等线 Light"/>
          <w:sz w:val="24"/>
          <w:szCs w:val="24"/>
          <w:highlight w:val="none"/>
        </w:rPr>
        <w:t xml:space="preserve"> 28.4</w:t>
      </w:r>
      <w:r>
        <w:rPr>
          <w:rFonts w:hint="eastAsia" w:hAnsi="Tahoma" w:cs="等线 Light"/>
          <w:sz w:val="24"/>
          <w:szCs w:val="24"/>
          <w:highlight w:val="none"/>
        </w:rPr>
        <w:t>本合同正本一式两份，用中文书写，买卖双方各执一份，副本一式肆份，用中文书写，买卖双方各执贰份；</w:t>
      </w:r>
    </w:p>
    <w:p>
      <w:pPr>
        <w:pStyle w:val="10"/>
        <w:spacing w:line="400" w:lineRule="atLeast"/>
        <w:rPr>
          <w:rFonts w:hAnsi="Tahoma" w:cs="等线 Light"/>
          <w:sz w:val="24"/>
          <w:szCs w:val="24"/>
          <w:highlight w:val="none"/>
        </w:rPr>
      </w:pPr>
      <w:r>
        <w:rPr>
          <w:rFonts w:hAnsi="Tahoma" w:cs="等线 Light"/>
          <w:sz w:val="24"/>
          <w:szCs w:val="24"/>
          <w:highlight w:val="none"/>
        </w:rPr>
        <w:t xml:space="preserve"> 28.5</w:t>
      </w:r>
      <w:r>
        <w:rPr>
          <w:rFonts w:hint="eastAsia" w:hAnsi="Tahoma" w:cs="等线 Light"/>
          <w:sz w:val="24"/>
          <w:szCs w:val="24"/>
          <w:highlight w:val="none"/>
        </w:rPr>
        <w:t>下述文件将作为合同附件为本合同不可分割的部分并与本合具有同等效力；</w:t>
      </w:r>
    </w:p>
    <w:p>
      <w:pPr>
        <w:pStyle w:val="10"/>
        <w:numPr>
          <w:ilvl w:val="0"/>
          <w:numId w:val="4"/>
        </w:numPr>
        <w:spacing w:line="400" w:lineRule="atLeast"/>
        <w:rPr>
          <w:rFonts w:hAnsi="Tahoma" w:cs="等线 Light"/>
          <w:sz w:val="24"/>
          <w:szCs w:val="24"/>
          <w:highlight w:val="none"/>
        </w:rPr>
      </w:pPr>
      <w:r>
        <w:rPr>
          <w:rFonts w:hint="eastAsia" w:hAnsi="Tahoma" w:cs="等线 Light"/>
          <w:sz w:val="24"/>
          <w:szCs w:val="24"/>
          <w:highlight w:val="none"/>
        </w:rPr>
        <w:t>招标文件；</w:t>
      </w:r>
    </w:p>
    <w:p>
      <w:pPr>
        <w:pStyle w:val="10"/>
        <w:numPr>
          <w:ilvl w:val="0"/>
          <w:numId w:val="4"/>
        </w:numPr>
        <w:spacing w:line="400" w:lineRule="atLeast"/>
        <w:rPr>
          <w:rFonts w:hAnsi="Tahoma" w:cs="等线 Light"/>
          <w:sz w:val="24"/>
          <w:szCs w:val="24"/>
          <w:highlight w:val="none"/>
        </w:rPr>
      </w:pPr>
      <w:r>
        <w:rPr>
          <w:rFonts w:hint="eastAsia" w:hAnsi="Tahoma" w:cs="等线 Light"/>
          <w:sz w:val="24"/>
          <w:szCs w:val="24"/>
          <w:highlight w:val="none"/>
        </w:rPr>
        <w:t>中标通知书；</w:t>
      </w:r>
    </w:p>
    <w:p>
      <w:pPr>
        <w:pStyle w:val="10"/>
        <w:numPr>
          <w:ilvl w:val="0"/>
          <w:numId w:val="4"/>
        </w:numPr>
        <w:spacing w:line="400" w:lineRule="atLeast"/>
        <w:rPr>
          <w:rFonts w:hAnsi="Tahoma" w:cs="等线 Light"/>
          <w:sz w:val="24"/>
          <w:szCs w:val="24"/>
          <w:highlight w:val="none"/>
        </w:rPr>
      </w:pPr>
      <w:r>
        <w:rPr>
          <w:rFonts w:hint="eastAsia" w:hAnsi="Tahoma" w:cs="等线 Light"/>
          <w:sz w:val="24"/>
          <w:szCs w:val="24"/>
          <w:highlight w:val="none"/>
        </w:rPr>
        <w:t>中标方的投标文件及询标中的书面答疑；</w:t>
      </w:r>
    </w:p>
    <w:p>
      <w:pPr>
        <w:pStyle w:val="10"/>
        <w:numPr>
          <w:ilvl w:val="0"/>
          <w:numId w:val="4"/>
        </w:numPr>
        <w:spacing w:line="400" w:lineRule="atLeast"/>
        <w:rPr>
          <w:rFonts w:hAnsi="Tahoma" w:cs="等线 Light"/>
          <w:sz w:val="24"/>
          <w:szCs w:val="24"/>
          <w:highlight w:val="none"/>
        </w:rPr>
      </w:pPr>
      <w:r>
        <w:rPr>
          <w:rFonts w:hint="eastAsia" w:hAnsi="Tahoma" w:cs="等线 Light"/>
          <w:sz w:val="24"/>
          <w:szCs w:val="24"/>
          <w:highlight w:val="none"/>
        </w:rPr>
        <w:t>履约保证金保函（如需要）；</w:t>
      </w:r>
    </w:p>
    <w:p>
      <w:pPr>
        <w:spacing w:line="400" w:lineRule="atLeast"/>
        <w:rPr>
          <w:rFonts w:ascii="Tahoma" w:hAnsi="Tahoma" w:cs="等线 Light"/>
          <w:sz w:val="24"/>
          <w:szCs w:val="24"/>
          <w:highlight w:val="none"/>
        </w:rPr>
      </w:pPr>
      <w:r>
        <w:rPr>
          <w:rFonts w:ascii="Tahoma" w:hAnsi="Tahoma" w:cs="等线 Light"/>
          <w:sz w:val="24"/>
          <w:szCs w:val="24"/>
          <w:highlight w:val="none"/>
        </w:rPr>
        <w:t xml:space="preserve">  5</w:t>
      </w:r>
      <w:r>
        <w:rPr>
          <w:rFonts w:hint="eastAsia" w:ascii="Tahoma" w:hAnsi="Tahoma" w:cs="等线 Light"/>
          <w:sz w:val="24"/>
          <w:szCs w:val="24"/>
          <w:highlight w:val="none"/>
        </w:rPr>
        <w:t>）</w:t>
      </w:r>
      <w:r>
        <w:rPr>
          <w:rFonts w:ascii="Tahoma" w:hAnsi="Tahoma" w:cs="等线 Light"/>
          <w:sz w:val="24"/>
          <w:szCs w:val="24"/>
          <w:highlight w:val="none"/>
        </w:rPr>
        <w:t xml:space="preserve">  </w:t>
      </w:r>
      <w:r>
        <w:rPr>
          <w:rFonts w:hint="eastAsia" w:ascii="Tahoma" w:hAnsi="Tahoma" w:cs="等线 Light"/>
          <w:sz w:val="24"/>
          <w:szCs w:val="24"/>
          <w:highlight w:val="none"/>
        </w:rPr>
        <w:t>合同条款及合同特殊条款；</w:t>
      </w:r>
    </w:p>
    <w:p>
      <w:pPr>
        <w:spacing w:line="400" w:lineRule="atLeast"/>
        <w:ind w:firstLine="480" w:firstLineChars="200"/>
        <w:rPr>
          <w:rFonts w:ascii="Tahoma" w:hAnsi="Tahoma" w:cs="等线 Light"/>
          <w:sz w:val="24"/>
          <w:szCs w:val="24"/>
          <w:highlight w:val="none"/>
        </w:rPr>
      </w:pPr>
      <w:r>
        <w:rPr>
          <w:rFonts w:hint="eastAsia" w:ascii="Tahoma" w:hAnsi="Tahoma" w:cs="等线 Light"/>
          <w:sz w:val="24"/>
          <w:szCs w:val="24"/>
          <w:highlight w:val="none"/>
        </w:rPr>
        <w:t>买方：</w:t>
      </w:r>
      <w:r>
        <w:rPr>
          <w:rFonts w:ascii="Tahoma" w:hAnsi="Tahoma" w:cs="等线 Light"/>
          <w:sz w:val="24"/>
          <w:szCs w:val="24"/>
          <w:highlight w:val="none"/>
        </w:rPr>
        <w:t xml:space="preserve">                                     </w:t>
      </w:r>
      <w:r>
        <w:rPr>
          <w:rFonts w:hint="eastAsia" w:ascii="Tahoma" w:hAnsi="Tahoma" w:cs="等线 Light"/>
          <w:sz w:val="24"/>
          <w:szCs w:val="24"/>
          <w:highlight w:val="none"/>
        </w:rPr>
        <w:t>卖方：</w:t>
      </w:r>
    </w:p>
    <w:p>
      <w:pPr>
        <w:spacing w:line="400" w:lineRule="atLeast"/>
        <w:ind w:firstLine="480" w:firstLineChars="200"/>
        <w:rPr>
          <w:rFonts w:ascii="Tahoma" w:hAnsi="Tahoma" w:cs="等线 Light"/>
          <w:sz w:val="24"/>
          <w:szCs w:val="24"/>
          <w:highlight w:val="none"/>
        </w:rPr>
      </w:pPr>
      <w:r>
        <w:rPr>
          <w:rFonts w:hint="eastAsia" w:ascii="Tahoma" w:hAnsi="Tahoma" w:cs="等线 Light"/>
          <w:sz w:val="24"/>
          <w:szCs w:val="24"/>
          <w:highlight w:val="none"/>
        </w:rPr>
        <w:t>代表：</w:t>
      </w:r>
      <w:r>
        <w:rPr>
          <w:rFonts w:ascii="Tahoma" w:hAnsi="Tahoma" w:cs="等线 Light"/>
          <w:sz w:val="24"/>
          <w:szCs w:val="24"/>
          <w:highlight w:val="none"/>
        </w:rPr>
        <w:t xml:space="preserve">                                     </w:t>
      </w:r>
      <w:r>
        <w:rPr>
          <w:rFonts w:hint="eastAsia" w:ascii="Tahoma" w:hAnsi="Tahoma" w:cs="等线 Light"/>
          <w:sz w:val="24"/>
          <w:szCs w:val="24"/>
          <w:highlight w:val="none"/>
        </w:rPr>
        <w:t>代表：</w:t>
      </w:r>
    </w:p>
    <w:p>
      <w:pPr>
        <w:pBdr>
          <w:bottom w:val="single" w:color="auto" w:sz="6" w:space="1"/>
        </w:pBdr>
        <w:spacing w:line="400" w:lineRule="atLeast"/>
        <w:jc w:val="center"/>
        <w:rPr>
          <w:rFonts w:ascii="Tahoma" w:hAnsi="Tahoma" w:cs="等线 Light"/>
          <w:sz w:val="24"/>
          <w:szCs w:val="24"/>
          <w:highlight w:val="none"/>
        </w:rPr>
      </w:pPr>
      <w:r>
        <w:rPr>
          <w:rFonts w:ascii="Tahoma" w:hAnsi="Tahoma" w:cs="等线 Light"/>
          <w:sz w:val="24"/>
          <w:szCs w:val="24"/>
          <w:highlight w:val="none"/>
        </w:rPr>
        <w:t xml:space="preserve">     </w:t>
      </w:r>
    </w:p>
    <w:p>
      <w:pPr>
        <w:spacing w:line="400" w:lineRule="atLeast"/>
        <w:rPr>
          <w:rFonts w:ascii="Tahoma" w:hAnsi="Tahoma" w:cs="等线 Light"/>
          <w:sz w:val="24"/>
          <w:szCs w:val="24"/>
          <w:highlight w:val="none"/>
        </w:rPr>
      </w:pPr>
    </w:p>
    <w:p>
      <w:pPr>
        <w:spacing w:line="400" w:lineRule="atLeast"/>
        <w:rPr>
          <w:rFonts w:ascii="Tahoma" w:hAnsi="Tahoma" w:cs="等线 Light"/>
          <w:sz w:val="24"/>
          <w:szCs w:val="24"/>
          <w:highlight w:val="none"/>
        </w:rPr>
      </w:pPr>
      <w:r>
        <w:rPr>
          <w:rFonts w:hint="eastAsia" w:ascii="Tahoma" w:hAnsi="Tahoma" w:cs="等线 Light"/>
          <w:sz w:val="24"/>
          <w:szCs w:val="24"/>
          <w:highlight w:val="none"/>
        </w:rPr>
        <w:t>附录：</w:t>
      </w:r>
    </w:p>
    <w:p>
      <w:pPr>
        <w:spacing w:line="400" w:lineRule="atLeast"/>
        <w:rPr>
          <w:rFonts w:ascii="Tahoma" w:hAnsi="Tahoma" w:cs="等线 Light"/>
          <w:sz w:val="24"/>
          <w:szCs w:val="24"/>
          <w:highlight w:val="none"/>
        </w:rPr>
      </w:pPr>
      <w:r>
        <w:rPr>
          <w:rFonts w:hint="eastAsia" w:ascii="Tahoma" w:hAnsi="Tahoma" w:cs="等线 Light"/>
          <w:sz w:val="24"/>
          <w:szCs w:val="24"/>
          <w:highlight w:val="none"/>
        </w:rPr>
        <w:t>附录</w:t>
      </w:r>
      <w:r>
        <w:rPr>
          <w:rFonts w:ascii="Tahoma" w:hAnsi="Tahoma" w:cs="等线 Light"/>
          <w:sz w:val="24"/>
          <w:szCs w:val="24"/>
          <w:highlight w:val="none"/>
        </w:rPr>
        <w:t xml:space="preserve">1  </w:t>
      </w:r>
      <w:r>
        <w:rPr>
          <w:rFonts w:hint="eastAsia" w:ascii="Tahoma" w:hAnsi="Tahoma" w:cs="等线 Light"/>
          <w:sz w:val="24"/>
          <w:szCs w:val="24"/>
          <w:highlight w:val="none"/>
        </w:rPr>
        <w:t>价目表</w:t>
      </w:r>
    </w:p>
    <w:p>
      <w:pPr>
        <w:spacing w:line="400" w:lineRule="atLeast"/>
        <w:rPr>
          <w:rFonts w:ascii="Tahoma" w:hAnsi="Tahoma" w:cs="等线 Light"/>
          <w:sz w:val="24"/>
          <w:szCs w:val="24"/>
          <w:highlight w:val="none"/>
        </w:rPr>
      </w:pPr>
      <w:r>
        <w:rPr>
          <w:rFonts w:hint="eastAsia" w:ascii="Tahoma" w:hAnsi="Tahoma" w:cs="等线 Light"/>
          <w:sz w:val="24"/>
          <w:szCs w:val="24"/>
          <w:highlight w:val="none"/>
        </w:rPr>
        <w:t>附录</w:t>
      </w:r>
      <w:r>
        <w:rPr>
          <w:rFonts w:ascii="Tahoma" w:hAnsi="Tahoma" w:cs="等线 Light"/>
          <w:sz w:val="24"/>
          <w:szCs w:val="24"/>
          <w:highlight w:val="none"/>
        </w:rPr>
        <w:t xml:space="preserve">2  </w:t>
      </w:r>
      <w:r>
        <w:rPr>
          <w:rFonts w:hint="eastAsia" w:ascii="Tahoma" w:hAnsi="Tahoma" w:cs="等线 Light"/>
          <w:sz w:val="24"/>
          <w:szCs w:val="24"/>
          <w:highlight w:val="none"/>
        </w:rPr>
        <w:t>供货范围及详细报价的技术资料</w:t>
      </w:r>
    </w:p>
    <w:p>
      <w:pPr>
        <w:spacing w:line="400" w:lineRule="atLeast"/>
        <w:rPr>
          <w:rFonts w:ascii="Tahoma" w:hAnsi="Tahoma" w:cs="等线 Light"/>
          <w:sz w:val="24"/>
          <w:szCs w:val="24"/>
          <w:highlight w:val="none"/>
        </w:rPr>
      </w:pPr>
      <w:r>
        <w:rPr>
          <w:rFonts w:hint="eastAsia" w:ascii="Tahoma" w:hAnsi="Tahoma" w:cs="等线 Light"/>
          <w:sz w:val="24"/>
          <w:szCs w:val="24"/>
          <w:highlight w:val="none"/>
        </w:rPr>
        <w:t>附录</w:t>
      </w:r>
      <w:r>
        <w:rPr>
          <w:rFonts w:ascii="Tahoma" w:hAnsi="Tahoma" w:cs="等线 Light"/>
          <w:sz w:val="24"/>
          <w:szCs w:val="24"/>
          <w:highlight w:val="none"/>
        </w:rPr>
        <w:t xml:space="preserve">3  </w:t>
      </w:r>
      <w:r>
        <w:rPr>
          <w:rFonts w:hint="eastAsia" w:ascii="Tahoma" w:hAnsi="Tahoma" w:cs="等线 Light"/>
          <w:sz w:val="24"/>
          <w:szCs w:val="24"/>
          <w:highlight w:val="none"/>
        </w:rPr>
        <w:t>技术服务</w:t>
      </w:r>
    </w:p>
    <w:p>
      <w:pPr>
        <w:spacing w:line="400" w:lineRule="atLeast"/>
        <w:rPr>
          <w:rFonts w:ascii="Tahoma" w:hAnsi="Tahoma" w:cs="等线 Light"/>
          <w:sz w:val="24"/>
          <w:szCs w:val="24"/>
          <w:highlight w:val="none"/>
        </w:rPr>
      </w:pPr>
      <w:r>
        <w:rPr>
          <w:rFonts w:hint="eastAsia" w:ascii="Tahoma" w:hAnsi="Tahoma" w:cs="等线 Light"/>
          <w:sz w:val="24"/>
          <w:szCs w:val="24"/>
          <w:highlight w:val="none"/>
        </w:rPr>
        <w:t>附录</w:t>
      </w:r>
      <w:r>
        <w:rPr>
          <w:rFonts w:ascii="Tahoma" w:hAnsi="Tahoma" w:cs="等线 Light"/>
          <w:sz w:val="24"/>
          <w:szCs w:val="24"/>
          <w:highlight w:val="none"/>
        </w:rPr>
        <w:t xml:space="preserve">4  </w:t>
      </w:r>
      <w:r>
        <w:rPr>
          <w:rFonts w:hint="eastAsia" w:ascii="Tahoma" w:hAnsi="Tahoma" w:cs="等线 Light"/>
          <w:sz w:val="24"/>
          <w:szCs w:val="24"/>
          <w:highlight w:val="none"/>
        </w:rPr>
        <w:t>技术参数</w:t>
      </w:r>
    </w:p>
    <w:p>
      <w:pPr>
        <w:spacing w:line="400" w:lineRule="atLeast"/>
        <w:rPr>
          <w:rFonts w:ascii="Tahoma" w:hAnsi="Tahoma" w:cs="等线 Light"/>
          <w:sz w:val="24"/>
          <w:szCs w:val="24"/>
          <w:highlight w:val="none"/>
        </w:rPr>
      </w:pPr>
      <w:r>
        <w:rPr>
          <w:rFonts w:hint="eastAsia" w:ascii="Tahoma" w:hAnsi="Tahoma" w:cs="等线 Light"/>
          <w:sz w:val="24"/>
          <w:szCs w:val="24"/>
          <w:highlight w:val="none"/>
        </w:rPr>
        <w:t>附录</w:t>
      </w:r>
      <w:r>
        <w:rPr>
          <w:rFonts w:ascii="Tahoma" w:hAnsi="Tahoma" w:cs="等线 Light"/>
          <w:sz w:val="24"/>
          <w:szCs w:val="24"/>
          <w:highlight w:val="none"/>
        </w:rPr>
        <w:t xml:space="preserve">5  </w:t>
      </w:r>
      <w:r>
        <w:rPr>
          <w:rFonts w:hint="eastAsia" w:ascii="Tahoma" w:hAnsi="Tahoma" w:cs="等线 Light"/>
          <w:sz w:val="24"/>
          <w:szCs w:val="24"/>
          <w:highlight w:val="none"/>
        </w:rPr>
        <w:t>验收及验收测试</w:t>
      </w:r>
    </w:p>
    <w:p>
      <w:pPr>
        <w:pStyle w:val="2"/>
        <w:numPr>
          <w:ilvl w:val="0"/>
          <w:numId w:val="0"/>
        </w:numPr>
        <w:tabs>
          <w:tab w:val="left" w:pos="360"/>
        </w:tabs>
        <w:spacing w:after="100" w:afterAutospacing="1" w:line="400" w:lineRule="atLeast"/>
        <w:jc w:val="center"/>
        <w:rPr>
          <w:rFonts w:hint="eastAsia" w:ascii="等线 Light" w:hAnsi="等线 Light" w:cs="等线 Light" w:eastAsiaTheme="minorEastAsia"/>
          <w:sz w:val="32"/>
          <w:szCs w:val="32"/>
          <w:highlight w:val="none"/>
        </w:rPr>
      </w:pPr>
      <w:r>
        <w:rPr>
          <w:rFonts w:ascii="Tahoma" w:hAnsi="Tahoma" w:cs="等线 Light"/>
          <w:b w:val="0"/>
          <w:sz w:val="24"/>
          <w:szCs w:val="24"/>
          <w:highlight w:val="none"/>
        </w:rPr>
        <w:br w:type="page"/>
      </w:r>
      <w:bookmarkStart w:id="39" w:name="_Toc349637937"/>
      <w:bookmarkStart w:id="40" w:name="_Toc89860931"/>
      <w:bookmarkStart w:id="41" w:name="_Toc349573138"/>
      <w:bookmarkStart w:id="42" w:name="_Toc298240423"/>
      <w:bookmarkStart w:id="43" w:name="_Toc11740"/>
      <w:bookmarkStart w:id="44" w:name="_Toc464473842"/>
      <w:r>
        <w:rPr>
          <w:rFonts w:hint="eastAsia" w:ascii="等线 Light" w:hAnsi="等线 Light" w:cs="等线 Light"/>
          <w:sz w:val="32"/>
          <w:szCs w:val="32"/>
          <w:highlight w:val="none"/>
          <w:lang w:eastAsia="zh-CN"/>
        </w:rPr>
        <w:t>第二节</w:t>
      </w:r>
      <w:r>
        <w:rPr>
          <w:rFonts w:hint="eastAsia" w:ascii="等线 Light" w:hAnsi="等线 Light" w:cs="等线 Light" w:eastAsiaTheme="minorEastAsia"/>
          <w:sz w:val="32"/>
          <w:szCs w:val="32"/>
          <w:highlight w:val="none"/>
        </w:rPr>
        <w:t xml:space="preserve">  合同特殊条款</w:t>
      </w:r>
      <w:bookmarkEnd w:id="39"/>
      <w:bookmarkEnd w:id="40"/>
      <w:bookmarkEnd w:id="41"/>
      <w:bookmarkEnd w:id="42"/>
      <w:bookmarkEnd w:id="43"/>
      <w:bookmarkEnd w:id="44"/>
    </w:p>
    <w:p>
      <w:pPr>
        <w:pStyle w:val="2"/>
        <w:numPr>
          <w:ilvl w:val="0"/>
          <w:numId w:val="0"/>
        </w:numPr>
        <w:tabs>
          <w:tab w:val="left" w:pos="360"/>
        </w:tabs>
        <w:spacing w:after="100" w:afterAutospacing="1" w:line="400" w:lineRule="atLeast"/>
        <w:jc w:val="center"/>
        <w:rPr>
          <w:rFonts w:hint="eastAsia" w:eastAsiaTheme="minorEastAsia"/>
          <w:bCs/>
          <w:sz w:val="30"/>
          <w:szCs w:val="30"/>
          <w:highlight w:val="none"/>
          <w:lang w:eastAsia="zh-CN"/>
        </w:rPr>
      </w:pPr>
      <w:r>
        <w:rPr>
          <w:rFonts w:hint="eastAsia" w:ascii="等线 Light" w:hAnsi="等线 Light" w:cs="等线 Light" w:eastAsiaTheme="minorEastAsia"/>
          <w:bCs/>
          <w:sz w:val="30"/>
          <w:szCs w:val="30"/>
          <w:highlight w:val="none"/>
          <w:lang w:eastAsia="zh-CN"/>
        </w:rPr>
        <w:t>（仅供参考，具体以甲方签订合同为准）</w:t>
      </w:r>
    </w:p>
    <w:p>
      <w:pPr>
        <w:spacing w:line="400" w:lineRule="atLeast"/>
        <w:ind w:firstLine="480" w:firstLineChars="200"/>
        <w:rPr>
          <w:rFonts w:hint="eastAsia" w:ascii="Tahoma" w:hAnsi="Tahoma" w:cs="等线 Light"/>
          <w:sz w:val="24"/>
          <w:szCs w:val="24"/>
          <w:highlight w:val="none"/>
        </w:rPr>
      </w:pPr>
      <w:r>
        <w:rPr>
          <w:rFonts w:hint="eastAsia" w:ascii="Tahoma" w:hAnsi="Tahoma" w:cs="等线 Light"/>
          <w:sz w:val="24"/>
          <w:szCs w:val="24"/>
          <w:highlight w:val="none"/>
        </w:rPr>
        <w:t>合同特殊条款是合同一般条款的补充和修改，如果两者之间有抵触，应以特殊条款为准。</w:t>
      </w:r>
      <w:bookmarkStart w:id="45" w:name="_Toc349573141"/>
      <w:bookmarkEnd w:id="45"/>
      <w:bookmarkStart w:id="46" w:name="_Toc298240426"/>
      <w:bookmarkEnd w:id="46"/>
      <w:bookmarkStart w:id="47" w:name="_Toc248299891"/>
      <w:bookmarkEnd w:id="47"/>
      <w:bookmarkStart w:id="48" w:name="_Toc349637940"/>
      <w:bookmarkEnd w:id="48"/>
      <w:bookmarkStart w:id="49" w:name="_Toc267301301"/>
      <w:bookmarkEnd w:id="49"/>
      <w:bookmarkStart w:id="50" w:name="_Toc255566102"/>
      <w:bookmarkEnd w:id="50"/>
    </w:p>
    <w:p>
      <w:pPr>
        <w:pStyle w:val="3"/>
        <w:numPr>
          <w:ilvl w:val="0"/>
          <w:numId w:val="5"/>
        </w:numPr>
        <w:spacing w:before="0" w:after="0" w:line="240" w:lineRule="auto"/>
        <w:rPr>
          <w:rFonts w:ascii="Tahoma" w:hAnsi="Tahoma" w:eastAsia="Tahoma" w:cs="等线 Light"/>
          <w:sz w:val="24"/>
          <w:szCs w:val="24"/>
          <w:highlight w:val="none"/>
        </w:rPr>
      </w:pPr>
      <w:bookmarkStart w:id="51" w:name="_Toc27971"/>
      <w:bookmarkStart w:id="52" w:name="_Toc364676078"/>
      <w:bookmarkStart w:id="53" w:name="_Toc89860932"/>
      <w:bookmarkStart w:id="54" w:name="_Toc419129186"/>
      <w:bookmarkStart w:id="55" w:name="_Toc364271927"/>
      <w:bookmarkStart w:id="56" w:name="_Toc364673082"/>
      <w:bookmarkStart w:id="57" w:name="_Toc464473843"/>
      <w:bookmarkStart w:id="58" w:name="_Toc395288518"/>
      <w:r>
        <w:rPr>
          <w:rFonts w:hint="eastAsia" w:ascii="Microsoft YaHei UI" w:hAnsi="Microsoft YaHei UI" w:eastAsia="Microsoft YaHei UI" w:cs="Microsoft YaHei UI"/>
          <w:sz w:val="24"/>
          <w:szCs w:val="24"/>
          <w:highlight w:val="none"/>
        </w:rPr>
        <w:t>检验</w:t>
      </w:r>
      <w:bookmarkEnd w:id="51"/>
      <w:bookmarkEnd w:id="52"/>
      <w:bookmarkEnd w:id="53"/>
      <w:bookmarkEnd w:id="54"/>
      <w:bookmarkEnd w:id="55"/>
      <w:bookmarkEnd w:id="56"/>
      <w:bookmarkEnd w:id="57"/>
      <w:bookmarkEnd w:id="58"/>
    </w:p>
    <w:p>
      <w:pPr>
        <w:pStyle w:val="10"/>
        <w:rPr>
          <w:rFonts w:hAnsi="Tahoma" w:cs="等线 Light"/>
          <w:sz w:val="24"/>
          <w:szCs w:val="24"/>
          <w:highlight w:val="none"/>
        </w:rPr>
      </w:pPr>
      <w:r>
        <w:rPr>
          <w:rFonts w:hAnsi="Tahoma" w:cs="等线 Light"/>
          <w:sz w:val="24"/>
          <w:szCs w:val="24"/>
          <w:highlight w:val="none"/>
        </w:rPr>
        <w:t xml:space="preserve">1.1 </w:t>
      </w:r>
      <w:r>
        <w:rPr>
          <w:rFonts w:hint="eastAsia" w:hAnsi="Tahoma" w:cs="等线 Light"/>
          <w:sz w:val="24"/>
          <w:szCs w:val="24"/>
          <w:highlight w:val="none"/>
        </w:rPr>
        <w:t>设备到达目的地，买方、卖方及买方聘请专家一同开箱验货；</w:t>
      </w:r>
    </w:p>
    <w:p>
      <w:pPr>
        <w:pStyle w:val="10"/>
        <w:ind w:left="480" w:hanging="480" w:hangingChars="200"/>
        <w:rPr>
          <w:rFonts w:hAnsi="Tahoma" w:cs="等线 Light"/>
          <w:sz w:val="24"/>
          <w:szCs w:val="24"/>
          <w:highlight w:val="none"/>
        </w:rPr>
      </w:pPr>
      <w:r>
        <w:rPr>
          <w:rFonts w:hAnsi="Tahoma" w:cs="等线 Light"/>
          <w:sz w:val="24"/>
          <w:szCs w:val="24"/>
          <w:highlight w:val="none"/>
        </w:rPr>
        <w:t xml:space="preserve">1.2 </w:t>
      </w:r>
      <w:r>
        <w:rPr>
          <w:rFonts w:hint="eastAsia" w:hAnsi="Tahoma" w:cs="等线 Light"/>
          <w:sz w:val="24"/>
          <w:szCs w:val="24"/>
          <w:highlight w:val="none"/>
        </w:rPr>
        <w:t>卖方提供的所有货品应符合中国以及国际通行的标准，并应附有相应的测试报告、合格证书；</w:t>
      </w:r>
    </w:p>
    <w:p>
      <w:pPr>
        <w:pStyle w:val="10"/>
        <w:rPr>
          <w:rFonts w:hAnsi="Tahoma" w:cs="等线 Light"/>
          <w:sz w:val="24"/>
          <w:szCs w:val="24"/>
          <w:highlight w:val="none"/>
        </w:rPr>
      </w:pPr>
      <w:r>
        <w:rPr>
          <w:rFonts w:hAnsi="Tahoma" w:cs="等线 Light"/>
          <w:sz w:val="24"/>
          <w:szCs w:val="24"/>
          <w:highlight w:val="none"/>
        </w:rPr>
        <w:t xml:space="preserve">1.3 </w:t>
      </w:r>
      <w:r>
        <w:rPr>
          <w:rFonts w:hint="eastAsia" w:hAnsi="Tahoma" w:cs="等线 Light"/>
          <w:sz w:val="24"/>
          <w:szCs w:val="24"/>
          <w:highlight w:val="none"/>
        </w:rPr>
        <w:t>具体的标准应在投标人递交的文件中明确规定，并在合同中由双方确认。</w:t>
      </w:r>
    </w:p>
    <w:p>
      <w:pPr>
        <w:pStyle w:val="3"/>
        <w:numPr>
          <w:ilvl w:val="0"/>
          <w:numId w:val="5"/>
        </w:numPr>
        <w:spacing w:before="0" w:after="0" w:line="240" w:lineRule="auto"/>
        <w:rPr>
          <w:rFonts w:ascii="Tahoma" w:hAnsi="Tahoma" w:eastAsia="Tahoma" w:cs="等线 Light"/>
          <w:sz w:val="24"/>
          <w:szCs w:val="24"/>
          <w:highlight w:val="none"/>
        </w:rPr>
      </w:pPr>
      <w:bookmarkStart w:id="59" w:name="_Toc419129187"/>
      <w:bookmarkStart w:id="60" w:name="_Toc31768"/>
      <w:bookmarkStart w:id="61" w:name="_Toc89860933"/>
      <w:bookmarkStart w:id="62" w:name="_Toc364271928"/>
      <w:bookmarkStart w:id="63" w:name="_Toc395288519"/>
      <w:bookmarkStart w:id="64" w:name="_Toc364676079"/>
      <w:bookmarkStart w:id="65" w:name="_Toc464473844"/>
      <w:bookmarkStart w:id="66" w:name="_Toc364673083"/>
      <w:r>
        <w:rPr>
          <w:rFonts w:hint="eastAsia" w:ascii="Microsoft YaHei UI" w:hAnsi="Microsoft YaHei UI" w:eastAsia="Microsoft YaHei UI" w:cs="Microsoft YaHei UI"/>
          <w:sz w:val="24"/>
          <w:szCs w:val="24"/>
          <w:highlight w:val="none"/>
        </w:rPr>
        <w:t>安装调试</w:t>
      </w:r>
      <w:bookmarkEnd w:id="59"/>
      <w:bookmarkEnd w:id="60"/>
      <w:bookmarkEnd w:id="61"/>
      <w:bookmarkEnd w:id="62"/>
      <w:bookmarkEnd w:id="63"/>
      <w:bookmarkEnd w:id="64"/>
      <w:bookmarkEnd w:id="65"/>
      <w:bookmarkEnd w:id="66"/>
    </w:p>
    <w:p>
      <w:pPr>
        <w:pStyle w:val="10"/>
        <w:ind w:left="480" w:hanging="480" w:hangingChars="200"/>
        <w:rPr>
          <w:rFonts w:hAnsi="Tahoma" w:cs="等线 Light"/>
          <w:sz w:val="24"/>
          <w:szCs w:val="24"/>
          <w:highlight w:val="none"/>
        </w:rPr>
      </w:pPr>
      <w:r>
        <w:rPr>
          <w:rFonts w:hAnsi="Tahoma" w:cs="等线 Light"/>
          <w:sz w:val="24"/>
          <w:szCs w:val="24"/>
          <w:highlight w:val="none"/>
        </w:rPr>
        <w:t xml:space="preserve">2.1 </w:t>
      </w:r>
      <w:r>
        <w:rPr>
          <w:rFonts w:hint="eastAsia" w:hAnsi="Tahoma" w:cs="等线 Light"/>
          <w:sz w:val="24"/>
          <w:szCs w:val="24"/>
          <w:highlight w:val="none"/>
        </w:rPr>
        <w:t>卖方必须在合同签订后</w:t>
      </w:r>
      <w:r>
        <w:rPr>
          <w:rFonts w:hAnsi="Tahoma" w:cs="等线 Light"/>
          <w:sz w:val="24"/>
          <w:szCs w:val="24"/>
          <w:highlight w:val="none"/>
        </w:rPr>
        <w:t>1</w:t>
      </w:r>
      <w:r>
        <w:rPr>
          <w:rFonts w:hint="eastAsia" w:hAnsi="Tahoma" w:cs="等线 Light"/>
          <w:sz w:val="24"/>
          <w:szCs w:val="24"/>
          <w:highlight w:val="none"/>
        </w:rPr>
        <w:t>周内将所有的安装调试条件、需买方配合的事项以书面方式通知买方；</w:t>
      </w:r>
    </w:p>
    <w:p>
      <w:pPr>
        <w:pStyle w:val="10"/>
        <w:ind w:left="480" w:hanging="480" w:hangingChars="200"/>
        <w:rPr>
          <w:rFonts w:hAnsi="Tahoma" w:cs="等线 Light"/>
          <w:sz w:val="24"/>
          <w:szCs w:val="24"/>
          <w:highlight w:val="none"/>
        </w:rPr>
      </w:pPr>
      <w:r>
        <w:rPr>
          <w:rFonts w:hAnsi="Tahoma" w:cs="等线 Light"/>
          <w:sz w:val="24"/>
          <w:szCs w:val="24"/>
          <w:highlight w:val="none"/>
        </w:rPr>
        <w:t xml:space="preserve">2.2 </w:t>
      </w:r>
      <w:r>
        <w:rPr>
          <w:rFonts w:hint="eastAsia" w:hAnsi="Tahoma" w:cs="等线 Light"/>
          <w:kern w:val="0"/>
          <w:sz w:val="24"/>
          <w:szCs w:val="24"/>
          <w:highlight w:val="none"/>
        </w:rPr>
        <w:t>在货物到达使用单位后，卖方应在</w:t>
      </w:r>
      <w:r>
        <w:rPr>
          <w:rFonts w:hAnsi="Tahoma" w:cs="等线 Light"/>
          <w:kern w:val="0"/>
          <w:sz w:val="24"/>
          <w:szCs w:val="24"/>
          <w:highlight w:val="none"/>
        </w:rPr>
        <w:t>7</w:t>
      </w:r>
      <w:r>
        <w:rPr>
          <w:rFonts w:hint="eastAsia" w:hAnsi="Tahoma" w:cs="等线 Light"/>
          <w:kern w:val="0"/>
          <w:sz w:val="24"/>
          <w:szCs w:val="24"/>
          <w:highlight w:val="none"/>
        </w:rPr>
        <w:t>天内派工程技术人员到达现场，在买方技术人员在场的情况下开箱清点货物，组织安装、调试，并承担因此发生的一切费用；</w:t>
      </w:r>
    </w:p>
    <w:p>
      <w:pPr>
        <w:pStyle w:val="10"/>
        <w:ind w:left="480" w:hanging="480" w:hangingChars="200"/>
        <w:rPr>
          <w:rFonts w:hAnsi="Tahoma" w:cs="等线 Light"/>
          <w:sz w:val="24"/>
          <w:szCs w:val="24"/>
          <w:highlight w:val="none"/>
        </w:rPr>
      </w:pPr>
      <w:r>
        <w:rPr>
          <w:rFonts w:hAnsi="Tahoma" w:cs="等线 Light"/>
          <w:sz w:val="24"/>
          <w:szCs w:val="24"/>
          <w:highlight w:val="none"/>
        </w:rPr>
        <w:t xml:space="preserve">2.3 </w:t>
      </w:r>
      <w:r>
        <w:rPr>
          <w:rFonts w:hint="eastAsia" w:hAnsi="Tahoma" w:cs="等线 Light"/>
          <w:sz w:val="24"/>
          <w:szCs w:val="24"/>
          <w:highlight w:val="none"/>
        </w:rPr>
        <w:t>卖方负责免费安装、调试并负责进行安装中的技术指导，通过验收（同买方共同完成）；</w:t>
      </w:r>
    </w:p>
    <w:p>
      <w:pPr>
        <w:tabs>
          <w:tab w:val="left" w:pos="201"/>
        </w:tabs>
        <w:ind w:left="480" w:hanging="480" w:hangingChars="200"/>
        <w:rPr>
          <w:rFonts w:ascii="Tahoma" w:hAnsi="Tahoma" w:cs="等线 Light"/>
          <w:kern w:val="0"/>
          <w:sz w:val="28"/>
          <w:szCs w:val="28"/>
          <w:highlight w:val="none"/>
        </w:rPr>
      </w:pPr>
      <w:r>
        <w:rPr>
          <w:rFonts w:ascii="Tahoma" w:hAnsi="Tahoma" w:cs="等线 Light"/>
          <w:sz w:val="24"/>
          <w:szCs w:val="24"/>
          <w:highlight w:val="none"/>
        </w:rPr>
        <w:t xml:space="preserve">2.4 </w:t>
      </w:r>
      <w:r>
        <w:rPr>
          <w:rFonts w:hint="eastAsia" w:ascii="Tahoma" w:hAnsi="Tahoma" w:cs="等线 Light"/>
          <w:sz w:val="24"/>
          <w:szCs w:val="24"/>
          <w:highlight w:val="none"/>
        </w:rPr>
        <w:t>因卖方原因造成不能按时完成安装调试工作，卖方应根据合同规定向买方做出赔偿。</w:t>
      </w:r>
    </w:p>
    <w:p>
      <w:pPr>
        <w:pStyle w:val="10"/>
        <w:ind w:left="480" w:hanging="480" w:hangingChars="200"/>
        <w:rPr>
          <w:rFonts w:hAnsi="Tahoma" w:cs="等线 Light"/>
          <w:sz w:val="24"/>
          <w:szCs w:val="24"/>
          <w:highlight w:val="none"/>
        </w:rPr>
      </w:pPr>
      <w:r>
        <w:rPr>
          <w:rFonts w:hAnsi="Tahoma" w:cs="等线 Light"/>
          <w:sz w:val="24"/>
          <w:szCs w:val="24"/>
          <w:highlight w:val="none"/>
        </w:rPr>
        <w:t>2.5</w:t>
      </w:r>
      <w:r>
        <w:rPr>
          <w:rFonts w:hint="eastAsia" w:hAnsi="Tahoma" w:cs="等线 Light"/>
          <w:sz w:val="24"/>
          <w:szCs w:val="24"/>
          <w:highlight w:val="none"/>
        </w:rPr>
        <w:t>设备安装后，医院按国际和国家标准及厂方标准进行质量验收。卖方应向买方提供详细的验收标准、验收手册。买方有权委托中国有资格的单位对仪器进行精度校核，所发生的费用由卖方承担。</w:t>
      </w:r>
    </w:p>
    <w:p>
      <w:pPr>
        <w:pStyle w:val="10"/>
        <w:ind w:left="480" w:hanging="480" w:hangingChars="200"/>
        <w:rPr>
          <w:rFonts w:hAnsi="Tahoma" w:cs="等线 Light"/>
          <w:sz w:val="24"/>
          <w:szCs w:val="24"/>
          <w:highlight w:val="none"/>
        </w:rPr>
      </w:pPr>
      <w:r>
        <w:rPr>
          <w:rFonts w:hAnsi="Tahoma" w:cs="等线 Light"/>
          <w:sz w:val="24"/>
          <w:szCs w:val="24"/>
          <w:highlight w:val="none"/>
        </w:rPr>
        <w:t xml:space="preserve">2.6 </w:t>
      </w:r>
      <w:r>
        <w:rPr>
          <w:rFonts w:hint="eastAsia" w:hAnsi="Tahoma" w:cs="等线 Light"/>
          <w:sz w:val="24"/>
          <w:szCs w:val="24"/>
          <w:highlight w:val="none"/>
        </w:rPr>
        <w:t>提供所有设备的随机资料和技术文档。</w:t>
      </w:r>
    </w:p>
    <w:p>
      <w:pPr>
        <w:pStyle w:val="3"/>
        <w:numPr>
          <w:ilvl w:val="0"/>
          <w:numId w:val="5"/>
        </w:numPr>
        <w:spacing w:before="0" w:after="0" w:line="240" w:lineRule="auto"/>
        <w:rPr>
          <w:rFonts w:ascii="Tahoma" w:hAnsi="Tahoma" w:eastAsia="Tahoma" w:cs="等线 Light"/>
          <w:sz w:val="24"/>
          <w:szCs w:val="24"/>
          <w:highlight w:val="none"/>
        </w:rPr>
      </w:pPr>
      <w:bookmarkStart w:id="67" w:name="_Toc11566"/>
      <w:bookmarkStart w:id="68" w:name="_Toc89860934"/>
      <w:bookmarkStart w:id="69" w:name="_Toc364673084"/>
      <w:bookmarkStart w:id="70" w:name="_Toc364676080"/>
      <w:bookmarkStart w:id="71" w:name="_Toc419129188"/>
      <w:bookmarkStart w:id="72" w:name="_Toc464473845"/>
      <w:bookmarkStart w:id="73" w:name="_Toc364271929"/>
      <w:bookmarkStart w:id="74" w:name="_Toc395288520"/>
      <w:r>
        <w:rPr>
          <w:rFonts w:hint="eastAsia" w:ascii="Microsoft YaHei UI" w:hAnsi="Microsoft YaHei UI" w:eastAsia="Microsoft YaHei UI" w:cs="Microsoft YaHei UI"/>
          <w:sz w:val="24"/>
          <w:szCs w:val="24"/>
          <w:highlight w:val="none"/>
        </w:rPr>
        <w:t>培训</w:t>
      </w:r>
      <w:bookmarkEnd w:id="67"/>
      <w:bookmarkEnd w:id="68"/>
      <w:bookmarkEnd w:id="69"/>
      <w:bookmarkEnd w:id="70"/>
      <w:bookmarkEnd w:id="71"/>
      <w:bookmarkEnd w:id="72"/>
      <w:bookmarkEnd w:id="73"/>
      <w:bookmarkEnd w:id="74"/>
    </w:p>
    <w:p>
      <w:pPr>
        <w:pStyle w:val="10"/>
        <w:ind w:left="480" w:hanging="480" w:hangingChars="200"/>
        <w:rPr>
          <w:rFonts w:hAnsi="Tahoma" w:cs="等线 Light"/>
          <w:sz w:val="24"/>
          <w:szCs w:val="24"/>
          <w:highlight w:val="none"/>
        </w:rPr>
      </w:pPr>
      <w:r>
        <w:rPr>
          <w:rFonts w:hAnsi="Tahoma" w:cs="等线 Light"/>
          <w:sz w:val="24"/>
          <w:szCs w:val="24"/>
          <w:highlight w:val="none"/>
        </w:rPr>
        <w:t>3.1</w:t>
      </w:r>
      <w:r>
        <w:rPr>
          <w:rFonts w:hint="eastAsia" w:hAnsi="Tahoma" w:cs="等线 Light"/>
          <w:sz w:val="24"/>
          <w:szCs w:val="24"/>
          <w:highlight w:val="none"/>
        </w:rPr>
        <w:t>卖方有义务对买方的设备使用人员进行培训，使使用人员能熟练掌握设备的各项功能和操作，并能对设备进行日常维护和一般性故障的查找及故障的排除；培训所需的一切费用均由卖方承担。</w:t>
      </w:r>
    </w:p>
    <w:p>
      <w:pPr>
        <w:pStyle w:val="3"/>
        <w:numPr>
          <w:ilvl w:val="0"/>
          <w:numId w:val="5"/>
        </w:numPr>
        <w:spacing w:before="0" w:after="0" w:line="240" w:lineRule="auto"/>
        <w:rPr>
          <w:rFonts w:ascii="Tahoma" w:hAnsi="Tahoma" w:eastAsia="Tahoma" w:cs="等线 Light"/>
          <w:sz w:val="24"/>
          <w:szCs w:val="24"/>
          <w:highlight w:val="none"/>
        </w:rPr>
      </w:pPr>
      <w:bookmarkStart w:id="75" w:name="_Toc89860935"/>
      <w:bookmarkStart w:id="76" w:name="_Toc419129189"/>
      <w:bookmarkStart w:id="77" w:name="_Toc464473846"/>
      <w:bookmarkStart w:id="78" w:name="_Toc395288521"/>
      <w:bookmarkStart w:id="79" w:name="_Toc364673085"/>
      <w:bookmarkStart w:id="80" w:name="_Toc364271930"/>
      <w:bookmarkStart w:id="81" w:name="_Toc364676081"/>
      <w:bookmarkStart w:id="82" w:name="_Toc29472"/>
      <w:r>
        <w:rPr>
          <w:rFonts w:hint="eastAsia" w:ascii="Microsoft YaHei UI" w:hAnsi="Microsoft YaHei UI" w:eastAsia="Microsoft YaHei UI" w:cs="Microsoft YaHei UI"/>
          <w:sz w:val="24"/>
          <w:szCs w:val="24"/>
          <w:highlight w:val="none"/>
        </w:rPr>
        <w:t>售后服务</w:t>
      </w:r>
      <w:bookmarkEnd w:id="75"/>
      <w:bookmarkEnd w:id="76"/>
      <w:bookmarkEnd w:id="77"/>
      <w:bookmarkEnd w:id="78"/>
      <w:bookmarkEnd w:id="79"/>
      <w:bookmarkEnd w:id="80"/>
      <w:bookmarkEnd w:id="81"/>
      <w:bookmarkEnd w:id="82"/>
      <w:r>
        <w:rPr>
          <w:rFonts w:ascii="Tahoma" w:hAnsi="Tahoma" w:eastAsia="Tahoma" w:cs="等线 Light"/>
          <w:sz w:val="24"/>
          <w:szCs w:val="24"/>
          <w:highlight w:val="none"/>
        </w:rPr>
        <w:t xml:space="preserve"> </w:t>
      </w:r>
    </w:p>
    <w:p>
      <w:pPr>
        <w:pStyle w:val="10"/>
        <w:ind w:left="480" w:hanging="480" w:hangingChars="200"/>
        <w:rPr>
          <w:rFonts w:hAnsi="Tahoma" w:cs="等线 Light"/>
          <w:sz w:val="24"/>
          <w:szCs w:val="24"/>
          <w:highlight w:val="none"/>
        </w:rPr>
      </w:pPr>
      <w:r>
        <w:rPr>
          <w:rFonts w:hAnsi="Tahoma" w:cs="等线 Light"/>
          <w:sz w:val="24"/>
          <w:szCs w:val="24"/>
          <w:highlight w:val="none"/>
        </w:rPr>
        <w:t>4.1</w:t>
      </w:r>
      <w:r>
        <w:rPr>
          <w:rFonts w:hint="eastAsia" w:hAnsi="Tahoma" w:cs="等线 Light"/>
          <w:sz w:val="24"/>
          <w:szCs w:val="24"/>
          <w:highlight w:val="none"/>
        </w:rPr>
        <w:t>保修：卖方对合同项下设备提供至少</w:t>
      </w:r>
      <w:r>
        <w:rPr>
          <w:rFonts w:hAnsi="Tahoma" w:cs="等线 Light"/>
          <w:sz w:val="24"/>
          <w:szCs w:val="24"/>
          <w:highlight w:val="none"/>
        </w:rPr>
        <w:t>2</w:t>
      </w:r>
      <w:r>
        <w:rPr>
          <w:rFonts w:hint="eastAsia" w:hAnsi="Tahoma" w:cs="等线 Light"/>
          <w:sz w:val="24"/>
          <w:szCs w:val="24"/>
          <w:highlight w:val="none"/>
        </w:rPr>
        <w:t>年的保修，保修期自验收合格时起</w:t>
      </w:r>
      <w:r>
        <w:rPr>
          <w:rFonts w:hAnsi="Tahoma" w:cs="等线 Light"/>
          <w:sz w:val="24"/>
          <w:szCs w:val="24"/>
          <w:highlight w:val="none"/>
        </w:rPr>
        <w:t>;</w:t>
      </w:r>
      <w:r>
        <w:rPr>
          <w:rFonts w:hint="eastAsia" w:hAnsi="Tahoma" w:cs="等线 Light"/>
          <w:sz w:val="24"/>
          <w:szCs w:val="24"/>
          <w:highlight w:val="none"/>
        </w:rPr>
        <w:t>在保修期内</w:t>
      </w:r>
      <w:r>
        <w:rPr>
          <w:rFonts w:hAnsi="Tahoma" w:cs="等线 Light"/>
          <w:sz w:val="24"/>
          <w:szCs w:val="24"/>
          <w:highlight w:val="none"/>
        </w:rPr>
        <w:t>,</w:t>
      </w:r>
      <w:r>
        <w:rPr>
          <w:rFonts w:hint="eastAsia" w:hAnsi="Tahoma" w:cs="等线 Light"/>
          <w:sz w:val="24"/>
          <w:szCs w:val="24"/>
          <w:highlight w:val="none"/>
        </w:rPr>
        <w:t>卖方需提供免费的维修及零配件更换</w:t>
      </w:r>
      <w:r>
        <w:rPr>
          <w:rFonts w:hAnsi="Tahoma" w:cs="等线 Light"/>
          <w:sz w:val="24"/>
          <w:szCs w:val="24"/>
          <w:highlight w:val="none"/>
        </w:rPr>
        <w:t>;</w:t>
      </w:r>
      <w:r>
        <w:rPr>
          <w:rFonts w:hint="eastAsia" w:hAnsi="Tahoma" w:cs="等线 Light"/>
          <w:sz w:val="24"/>
          <w:szCs w:val="24"/>
          <w:highlight w:val="none"/>
        </w:rPr>
        <w:t>在买方发出要求服务通知的</w:t>
      </w:r>
      <w:r>
        <w:rPr>
          <w:rFonts w:hAnsi="Tahoma" w:cs="等线 Light"/>
          <w:sz w:val="24"/>
          <w:szCs w:val="24"/>
          <w:highlight w:val="none"/>
        </w:rPr>
        <w:t xml:space="preserve"> 24</w:t>
      </w:r>
      <w:r>
        <w:rPr>
          <w:rFonts w:hint="eastAsia" w:hAnsi="Tahoma" w:cs="等线 Light"/>
          <w:sz w:val="24"/>
          <w:szCs w:val="24"/>
          <w:highlight w:val="none"/>
        </w:rPr>
        <w:t>小时内</w:t>
      </w:r>
      <w:r>
        <w:rPr>
          <w:rFonts w:hAnsi="Tahoma" w:cs="等线 Light"/>
          <w:sz w:val="24"/>
          <w:szCs w:val="24"/>
          <w:highlight w:val="none"/>
        </w:rPr>
        <w:t>,</w:t>
      </w:r>
      <w:r>
        <w:rPr>
          <w:rFonts w:hint="eastAsia" w:hAnsi="Tahoma" w:cs="等线 Light"/>
          <w:sz w:val="24"/>
          <w:szCs w:val="24"/>
          <w:highlight w:val="none"/>
        </w:rPr>
        <w:t>卖方指派的服务人员必须到达用户方现场，对设备出现的较大问题，解决时间不应超过</w:t>
      </w:r>
      <w:r>
        <w:rPr>
          <w:rFonts w:hAnsi="Tahoma" w:cs="等线 Light"/>
          <w:sz w:val="24"/>
          <w:szCs w:val="24"/>
          <w:highlight w:val="none"/>
        </w:rPr>
        <w:t>3</w:t>
      </w:r>
      <w:r>
        <w:rPr>
          <w:rFonts w:hint="eastAsia" w:hAnsi="Tahoma" w:cs="等线 Light"/>
          <w:sz w:val="24"/>
          <w:szCs w:val="24"/>
          <w:highlight w:val="none"/>
        </w:rPr>
        <w:t>个日历日。</w:t>
      </w:r>
    </w:p>
    <w:p>
      <w:pPr>
        <w:pStyle w:val="10"/>
        <w:ind w:left="480" w:hanging="480" w:hangingChars="200"/>
        <w:rPr>
          <w:rFonts w:hAnsi="Tahoma" w:cs="等线 Light"/>
          <w:sz w:val="24"/>
          <w:szCs w:val="24"/>
          <w:highlight w:val="none"/>
        </w:rPr>
      </w:pPr>
      <w:r>
        <w:rPr>
          <w:rFonts w:hAnsi="Tahoma" w:cs="等线 Light"/>
          <w:sz w:val="24"/>
          <w:szCs w:val="24"/>
          <w:highlight w:val="none"/>
        </w:rPr>
        <w:t xml:space="preserve">4.2 </w:t>
      </w:r>
      <w:r>
        <w:rPr>
          <w:rFonts w:hint="eastAsia" w:hAnsi="Tahoma" w:cs="等线 Light"/>
          <w:sz w:val="24"/>
          <w:szCs w:val="24"/>
          <w:highlight w:val="none"/>
        </w:rPr>
        <w:t>维修</w:t>
      </w:r>
    </w:p>
    <w:p>
      <w:pPr>
        <w:pStyle w:val="10"/>
        <w:ind w:left="600" w:hanging="600" w:hangingChars="250"/>
        <w:rPr>
          <w:rFonts w:hAnsi="Tahoma" w:cs="等线 Light"/>
          <w:sz w:val="24"/>
          <w:szCs w:val="24"/>
          <w:highlight w:val="none"/>
        </w:rPr>
      </w:pPr>
      <w:r>
        <w:rPr>
          <w:rFonts w:hAnsi="Tahoma" w:cs="等线 Light"/>
          <w:sz w:val="24"/>
          <w:szCs w:val="24"/>
          <w:highlight w:val="none"/>
        </w:rPr>
        <w:t xml:space="preserve">4.2.2 </w:t>
      </w:r>
      <w:r>
        <w:rPr>
          <w:rFonts w:hint="eastAsia" w:hAnsi="Tahoma" w:cs="等线 Light"/>
          <w:sz w:val="24"/>
          <w:szCs w:val="24"/>
          <w:highlight w:val="none"/>
        </w:rPr>
        <w:t>卖方有义务向买方提供合同项下设备的终身技术支持（包括技术咨询及技术人员的支持）</w:t>
      </w:r>
      <w:r>
        <w:rPr>
          <w:rFonts w:hAnsi="Tahoma" w:cs="等线 Light"/>
          <w:sz w:val="24"/>
          <w:szCs w:val="24"/>
          <w:highlight w:val="none"/>
        </w:rPr>
        <w:t xml:space="preserve"> </w:t>
      </w:r>
      <w:r>
        <w:rPr>
          <w:rFonts w:hint="eastAsia" w:hAnsi="Tahoma" w:cs="等线 Light"/>
          <w:sz w:val="24"/>
          <w:szCs w:val="24"/>
          <w:highlight w:val="none"/>
        </w:rPr>
        <w:t>和零配件，对买方无法排除的故障，卖方技术人员应在接到故障通知后</w:t>
      </w:r>
      <w:r>
        <w:rPr>
          <w:rFonts w:hAnsi="Tahoma" w:cs="等线 Light"/>
          <w:sz w:val="24"/>
          <w:szCs w:val="24"/>
          <w:highlight w:val="none"/>
        </w:rPr>
        <w:t>24</w:t>
      </w:r>
      <w:r>
        <w:rPr>
          <w:rFonts w:hint="eastAsia" w:hAnsi="Tahoma" w:cs="等线 Light"/>
          <w:sz w:val="24"/>
          <w:szCs w:val="24"/>
          <w:highlight w:val="none"/>
        </w:rPr>
        <w:t>小时内无条件到达现场；</w:t>
      </w:r>
    </w:p>
    <w:p>
      <w:pPr>
        <w:pStyle w:val="10"/>
        <w:ind w:left="600" w:hanging="600" w:hangingChars="250"/>
        <w:rPr>
          <w:rFonts w:hAnsi="Tahoma" w:cs="等线 Light"/>
          <w:sz w:val="24"/>
          <w:szCs w:val="24"/>
          <w:highlight w:val="none"/>
        </w:rPr>
      </w:pPr>
      <w:r>
        <w:rPr>
          <w:rFonts w:hAnsi="Tahoma" w:cs="等线 Light"/>
          <w:sz w:val="24"/>
          <w:szCs w:val="24"/>
          <w:highlight w:val="none"/>
        </w:rPr>
        <w:t xml:space="preserve">4.2.3 </w:t>
      </w:r>
      <w:r>
        <w:rPr>
          <w:rFonts w:hint="eastAsia" w:hAnsi="Tahoma" w:cs="等线 Light"/>
          <w:sz w:val="24"/>
          <w:szCs w:val="24"/>
          <w:highlight w:val="none"/>
        </w:rPr>
        <w:t>保修期外，免费进行维护，终身维修，常年优惠提供易损件和耗材；</w:t>
      </w:r>
    </w:p>
    <w:p>
      <w:pPr>
        <w:pStyle w:val="10"/>
        <w:ind w:left="480" w:hanging="480" w:hangingChars="200"/>
        <w:rPr>
          <w:rFonts w:hAnsi="Tahoma" w:cs="等线 Light"/>
          <w:sz w:val="24"/>
          <w:szCs w:val="24"/>
          <w:highlight w:val="none"/>
        </w:rPr>
      </w:pPr>
      <w:r>
        <w:rPr>
          <w:rFonts w:hAnsi="Tahoma" w:cs="等线 Light"/>
          <w:sz w:val="24"/>
          <w:szCs w:val="24"/>
          <w:highlight w:val="none"/>
        </w:rPr>
        <w:t xml:space="preserve">4.3 </w:t>
      </w:r>
      <w:r>
        <w:rPr>
          <w:rFonts w:hint="eastAsia" w:hAnsi="Tahoma" w:cs="等线 Light"/>
          <w:sz w:val="24"/>
          <w:szCs w:val="24"/>
          <w:highlight w:val="none"/>
        </w:rPr>
        <w:t>如调试后达不到合同规定的质量或技术指标要求用户有权提出退货，并予以退回货款。</w:t>
      </w:r>
    </w:p>
    <w:p>
      <w:pPr>
        <w:pStyle w:val="3"/>
        <w:numPr>
          <w:ilvl w:val="0"/>
          <w:numId w:val="5"/>
        </w:numPr>
        <w:spacing w:before="0" w:after="0" w:line="240" w:lineRule="auto"/>
        <w:rPr>
          <w:rFonts w:ascii="Tahoma" w:hAnsi="Tahoma" w:eastAsia="Tahoma" w:cs="等线 Light"/>
          <w:sz w:val="24"/>
          <w:szCs w:val="24"/>
          <w:highlight w:val="none"/>
        </w:rPr>
      </w:pPr>
      <w:bookmarkStart w:id="83" w:name="_Toc364271931"/>
      <w:bookmarkStart w:id="84" w:name="_Toc364673086"/>
      <w:bookmarkStart w:id="85" w:name="_Toc419129190"/>
      <w:bookmarkStart w:id="86" w:name="_Toc32732"/>
      <w:bookmarkStart w:id="87" w:name="_Toc89860936"/>
      <w:bookmarkStart w:id="88" w:name="_Toc464473847"/>
      <w:bookmarkStart w:id="89" w:name="_Toc395288522"/>
      <w:bookmarkStart w:id="90" w:name="_Toc364676082"/>
      <w:r>
        <w:rPr>
          <w:rFonts w:hint="eastAsia" w:ascii="Microsoft YaHei UI" w:hAnsi="Microsoft YaHei UI" w:eastAsia="Microsoft YaHei UI" w:cs="Microsoft YaHei UI"/>
          <w:sz w:val="24"/>
          <w:szCs w:val="24"/>
          <w:highlight w:val="none"/>
        </w:rPr>
        <w:t>报价要求</w:t>
      </w:r>
      <w:bookmarkEnd w:id="83"/>
      <w:bookmarkEnd w:id="84"/>
      <w:bookmarkEnd w:id="85"/>
      <w:bookmarkEnd w:id="86"/>
      <w:bookmarkEnd w:id="87"/>
      <w:bookmarkEnd w:id="88"/>
      <w:bookmarkEnd w:id="89"/>
      <w:bookmarkEnd w:id="90"/>
    </w:p>
    <w:p>
      <w:pPr>
        <w:ind w:left="480" w:hanging="480" w:hangingChars="200"/>
        <w:jc w:val="left"/>
        <w:rPr>
          <w:rFonts w:ascii="Tahoma" w:hAnsi="Tahoma" w:cs="等线 Light"/>
          <w:sz w:val="24"/>
          <w:szCs w:val="24"/>
          <w:highlight w:val="none"/>
        </w:rPr>
      </w:pPr>
      <w:r>
        <w:rPr>
          <w:rFonts w:ascii="Tahoma" w:hAnsi="Tahoma" w:cs="等线 Light"/>
          <w:sz w:val="24"/>
          <w:szCs w:val="24"/>
          <w:highlight w:val="none"/>
        </w:rPr>
        <w:t xml:space="preserve">5.1 </w:t>
      </w:r>
      <w:r>
        <w:rPr>
          <w:rFonts w:hint="eastAsia" w:ascii="Tahoma" w:hAnsi="Tahoma" w:cs="等线 Light"/>
          <w:sz w:val="24"/>
          <w:szCs w:val="24"/>
          <w:highlight w:val="none"/>
        </w:rPr>
        <w:t>国内供货人提供在中华人民共和国制造的，或已在中华人民共和国境内的国外产地的已经进口的货物的国内投标，其货物的交货价，包括制造、组装该货物所使用的零部件及原材料已付的全部关税、销售税和其他税（其关税和其他税不分别填写，计入货价内即可）。</w:t>
      </w:r>
    </w:p>
    <w:p>
      <w:pPr>
        <w:rPr>
          <w:rFonts w:ascii="Tahoma" w:hAnsi="Tahoma" w:cs="等线 Light"/>
          <w:sz w:val="24"/>
          <w:szCs w:val="24"/>
          <w:highlight w:val="none"/>
        </w:rPr>
      </w:pPr>
      <w:r>
        <w:rPr>
          <w:rFonts w:ascii="Tahoma" w:hAnsi="Tahoma" w:cs="等线 Light"/>
          <w:sz w:val="24"/>
          <w:szCs w:val="24"/>
          <w:highlight w:val="none"/>
        </w:rPr>
        <w:t xml:space="preserve">5.2 </w:t>
      </w:r>
      <w:r>
        <w:rPr>
          <w:rFonts w:hint="eastAsia" w:ascii="Tahoma" w:hAnsi="Tahoma" w:cs="等线 Light"/>
          <w:sz w:val="24"/>
          <w:szCs w:val="24"/>
          <w:highlight w:val="none"/>
        </w:rPr>
        <w:t>设备加征关税、加征增值税及设备加征税款部分的其他费用，均包含在设备报价总价中。</w:t>
      </w:r>
    </w:p>
    <w:p>
      <w:pPr>
        <w:rPr>
          <w:rFonts w:ascii="Tahoma" w:hAnsi="Tahoma" w:cs="等线 Light"/>
          <w:sz w:val="24"/>
          <w:szCs w:val="24"/>
          <w:highlight w:val="none"/>
        </w:rPr>
      </w:pPr>
      <w:r>
        <w:rPr>
          <w:rFonts w:ascii="Tahoma" w:hAnsi="Tahoma" w:cs="等线 Light"/>
          <w:sz w:val="24"/>
          <w:szCs w:val="24"/>
          <w:highlight w:val="none"/>
        </w:rPr>
        <w:t xml:space="preserve">5.3 </w:t>
      </w:r>
      <w:r>
        <w:rPr>
          <w:rFonts w:hint="eastAsia" w:ascii="Tahoma" w:hAnsi="Tahoma" w:cs="等线 Light"/>
          <w:sz w:val="24"/>
          <w:szCs w:val="24"/>
          <w:highlight w:val="none"/>
        </w:rPr>
        <w:t>买方指定交货地、交货价。</w:t>
      </w:r>
    </w:p>
    <w:p>
      <w:pPr>
        <w:pStyle w:val="10"/>
        <w:ind w:left="480" w:hanging="480" w:hangingChars="200"/>
        <w:rPr>
          <w:rFonts w:hAnsi="Tahoma" w:cs="等线 Light"/>
          <w:sz w:val="24"/>
          <w:highlight w:val="none"/>
        </w:rPr>
      </w:pPr>
      <w:r>
        <w:rPr>
          <w:rFonts w:hAnsi="Tahoma" w:cs="等线 Light"/>
          <w:sz w:val="24"/>
          <w:szCs w:val="24"/>
          <w:highlight w:val="none"/>
        </w:rPr>
        <w:t xml:space="preserve">5.4 </w:t>
      </w:r>
      <w:r>
        <w:rPr>
          <w:rFonts w:hint="eastAsia" w:hAnsi="Tahoma" w:cs="等线 Light"/>
          <w:sz w:val="24"/>
          <w:highlight w:val="none"/>
        </w:rPr>
        <w:t>列出详细的备品备件、专用工具的清单以及所需提供的相关服务的费用，并分项报价（应包括在总价内）。清单内容应包括：名称、数量、型号、产地、制造商、单价、总价。</w:t>
      </w:r>
    </w:p>
    <w:p>
      <w:pPr>
        <w:pStyle w:val="3"/>
        <w:numPr>
          <w:ilvl w:val="0"/>
          <w:numId w:val="5"/>
        </w:numPr>
        <w:spacing w:before="0" w:after="0" w:line="240" w:lineRule="auto"/>
        <w:rPr>
          <w:rFonts w:ascii="Tahoma" w:hAnsi="Tahoma" w:eastAsia="Tahoma" w:cs="等线 Light"/>
          <w:sz w:val="24"/>
          <w:szCs w:val="24"/>
          <w:highlight w:val="none"/>
        </w:rPr>
      </w:pPr>
      <w:bookmarkStart w:id="91" w:name="_Toc364271932"/>
      <w:bookmarkStart w:id="92" w:name="_Toc464473848"/>
      <w:bookmarkStart w:id="93" w:name="_Toc89860937"/>
      <w:bookmarkStart w:id="94" w:name="_Toc395288523"/>
      <w:bookmarkStart w:id="95" w:name="_Toc364673087"/>
      <w:bookmarkStart w:id="96" w:name="_Toc364676083"/>
      <w:bookmarkStart w:id="97" w:name="_Toc16227"/>
      <w:bookmarkStart w:id="98" w:name="_Toc419129191"/>
      <w:r>
        <w:rPr>
          <w:rFonts w:hint="eastAsia" w:ascii="Microsoft YaHei UI" w:hAnsi="Microsoft YaHei UI" w:eastAsia="Microsoft YaHei UI" w:cs="Microsoft YaHei UI"/>
          <w:sz w:val="24"/>
          <w:szCs w:val="24"/>
          <w:highlight w:val="none"/>
        </w:rPr>
        <w:t>付款方式</w:t>
      </w:r>
      <w:bookmarkEnd w:id="91"/>
      <w:bookmarkEnd w:id="92"/>
      <w:bookmarkEnd w:id="93"/>
      <w:bookmarkEnd w:id="94"/>
      <w:bookmarkEnd w:id="95"/>
      <w:bookmarkEnd w:id="96"/>
      <w:bookmarkEnd w:id="97"/>
      <w:bookmarkEnd w:id="98"/>
    </w:p>
    <w:p>
      <w:pPr>
        <w:ind w:left="425" w:hanging="424" w:hangingChars="177"/>
        <w:rPr>
          <w:rFonts w:ascii="Tahoma" w:hAnsi="Tahoma" w:cs="等线 Light"/>
          <w:sz w:val="24"/>
          <w:szCs w:val="24"/>
          <w:highlight w:val="none"/>
        </w:rPr>
      </w:pPr>
      <w:r>
        <w:rPr>
          <w:rFonts w:ascii="Tahoma" w:hAnsi="Tahoma" w:cs="等线 Light"/>
          <w:sz w:val="24"/>
          <w:szCs w:val="24"/>
          <w:highlight w:val="none"/>
        </w:rPr>
        <w:t xml:space="preserve">6.1 </w:t>
      </w:r>
      <w:r>
        <w:rPr>
          <w:rFonts w:hint="eastAsia" w:ascii="Tahoma" w:hAnsi="Tahoma" w:cs="等线 Light"/>
          <w:sz w:val="24"/>
          <w:szCs w:val="24"/>
          <w:highlight w:val="none"/>
        </w:rPr>
        <w:t>按月支付进度款，每月25日承包人报当月（上月25日至本月24日）完成的合格的分部分项工程量经监理人、发包人和造价咨询公司审核，支付承包人上月工程进度款的80%扣除不合格的分项分部）。过程中发生的变更签证，在工程结算审计完成后一次性支付，同结算价并支付。全部工程完工后竣工验收合格，支付到合同总价的80%（不包含暂列金、计日工，专业工程暂估价按已完成的主体清单列示金额付至80%）；工程结算完成且工程结束后工程资料交至甲方付至工程结算价的97%，留竣工结算价的3%待质保期结束无质量问题后支付。</w:t>
      </w:r>
    </w:p>
    <w:p>
      <w:pPr>
        <w:pStyle w:val="3"/>
        <w:numPr>
          <w:ilvl w:val="0"/>
          <w:numId w:val="5"/>
        </w:numPr>
        <w:spacing w:before="0" w:after="0" w:line="240" w:lineRule="auto"/>
        <w:rPr>
          <w:rFonts w:ascii="Tahoma" w:hAnsi="Tahoma" w:eastAsia="Tahoma" w:cs="等线 Light"/>
          <w:sz w:val="24"/>
          <w:szCs w:val="24"/>
          <w:highlight w:val="none"/>
        </w:rPr>
      </w:pPr>
      <w:bookmarkStart w:id="99" w:name="_Toc2892"/>
      <w:bookmarkStart w:id="100" w:name="_Toc419129192"/>
      <w:bookmarkStart w:id="101" w:name="_Toc364271933"/>
      <w:bookmarkStart w:id="102" w:name="_Toc395288524"/>
      <w:bookmarkStart w:id="103" w:name="_Toc89860938"/>
      <w:bookmarkStart w:id="104" w:name="_Toc364673088"/>
      <w:bookmarkStart w:id="105" w:name="_Toc464473849"/>
      <w:bookmarkStart w:id="106" w:name="_Toc364676084"/>
      <w:r>
        <w:rPr>
          <w:rFonts w:hint="eastAsia" w:ascii="Microsoft YaHei UI" w:hAnsi="Microsoft YaHei UI" w:eastAsia="Microsoft YaHei UI" w:cs="Microsoft YaHei UI"/>
          <w:sz w:val="24"/>
          <w:szCs w:val="24"/>
          <w:highlight w:val="none"/>
          <w:lang w:eastAsia="zh-CN"/>
        </w:rPr>
        <w:t>工</w:t>
      </w:r>
      <w:r>
        <w:rPr>
          <w:rFonts w:hint="eastAsia" w:ascii="Microsoft YaHei UI" w:hAnsi="Microsoft YaHei UI" w:eastAsia="Microsoft YaHei UI" w:cs="Microsoft YaHei UI"/>
          <w:sz w:val="24"/>
          <w:szCs w:val="24"/>
          <w:highlight w:val="none"/>
        </w:rPr>
        <w:t>期</w:t>
      </w:r>
      <w:bookmarkEnd w:id="99"/>
      <w:bookmarkEnd w:id="100"/>
      <w:bookmarkEnd w:id="101"/>
      <w:bookmarkEnd w:id="102"/>
      <w:bookmarkEnd w:id="103"/>
      <w:bookmarkEnd w:id="104"/>
      <w:bookmarkEnd w:id="105"/>
      <w:bookmarkEnd w:id="106"/>
    </w:p>
    <w:p>
      <w:pPr>
        <w:pStyle w:val="10"/>
        <w:rPr>
          <w:rFonts w:hAnsi="Tahoma" w:cs="等线 Light"/>
          <w:color w:val="auto"/>
          <w:sz w:val="24"/>
          <w:szCs w:val="24"/>
          <w:highlight w:val="none"/>
        </w:rPr>
      </w:pPr>
      <w:r>
        <w:rPr>
          <w:rFonts w:hAnsi="Tahoma" w:cs="等线 Light"/>
          <w:color w:val="auto"/>
          <w:sz w:val="24"/>
          <w:szCs w:val="24"/>
          <w:highlight w:val="none"/>
        </w:rPr>
        <w:t xml:space="preserve">7.1 </w:t>
      </w:r>
      <w:r>
        <w:rPr>
          <w:rFonts w:hint="eastAsia" w:hAnsi="Tahoma" w:cs="等线 Light"/>
          <w:color w:val="auto"/>
          <w:sz w:val="24"/>
          <w:szCs w:val="24"/>
          <w:highlight w:val="none"/>
          <w:lang w:eastAsia="zh-CN"/>
        </w:rPr>
        <w:t>工</w:t>
      </w:r>
      <w:r>
        <w:rPr>
          <w:rFonts w:hint="eastAsia" w:hAnsi="Tahoma" w:cs="等线 Light"/>
          <w:color w:val="auto"/>
          <w:sz w:val="24"/>
          <w:szCs w:val="24"/>
          <w:highlight w:val="none"/>
        </w:rPr>
        <w:t>期：120天内（含污水处理设施建设、污水处理设备生产、运输、安装、调试等）。</w:t>
      </w:r>
    </w:p>
    <w:p>
      <w:pPr>
        <w:pStyle w:val="3"/>
        <w:numPr>
          <w:ilvl w:val="0"/>
          <w:numId w:val="5"/>
        </w:numPr>
        <w:spacing w:before="0" w:after="0" w:line="240" w:lineRule="auto"/>
        <w:rPr>
          <w:rFonts w:ascii="Tahoma" w:hAnsi="Tahoma" w:eastAsia="Tahoma" w:cs="等线 Light"/>
          <w:sz w:val="24"/>
          <w:szCs w:val="24"/>
          <w:highlight w:val="none"/>
        </w:rPr>
      </w:pPr>
      <w:bookmarkStart w:id="107" w:name="_Toc5382"/>
      <w:bookmarkStart w:id="108" w:name="_Toc364673089"/>
      <w:bookmarkStart w:id="109" w:name="_Toc364271934"/>
      <w:bookmarkStart w:id="110" w:name="_Toc364676085"/>
      <w:bookmarkStart w:id="111" w:name="_Toc419129193"/>
      <w:bookmarkStart w:id="112" w:name="_Toc89860939"/>
      <w:bookmarkStart w:id="113" w:name="_Toc395288525"/>
      <w:bookmarkStart w:id="114" w:name="_Toc464473850"/>
      <w:r>
        <w:rPr>
          <w:rFonts w:hint="eastAsia" w:ascii="Microsoft YaHei UI" w:hAnsi="Microsoft YaHei UI" w:eastAsia="Microsoft YaHei UI" w:cs="Microsoft YaHei UI"/>
          <w:sz w:val="24"/>
          <w:szCs w:val="24"/>
          <w:highlight w:val="none"/>
        </w:rPr>
        <w:t>交货地点</w:t>
      </w:r>
      <w:bookmarkEnd w:id="107"/>
      <w:bookmarkEnd w:id="108"/>
      <w:bookmarkEnd w:id="109"/>
      <w:bookmarkEnd w:id="110"/>
      <w:bookmarkEnd w:id="111"/>
      <w:bookmarkEnd w:id="112"/>
      <w:bookmarkEnd w:id="113"/>
      <w:bookmarkEnd w:id="114"/>
    </w:p>
    <w:p>
      <w:pPr>
        <w:widowControl/>
        <w:tabs>
          <w:tab w:val="left" w:pos="724"/>
        </w:tabs>
        <w:jc w:val="left"/>
        <w:rPr>
          <w:rFonts w:ascii="Tahoma" w:hAnsi="Tahoma" w:cs="等线 Light"/>
          <w:sz w:val="24"/>
          <w:szCs w:val="24"/>
          <w:highlight w:val="none"/>
        </w:rPr>
      </w:pPr>
      <w:r>
        <w:rPr>
          <w:rFonts w:hint="eastAsia" w:ascii="Tahoma" w:hAnsi="Tahoma" w:cs="等线 Light"/>
          <w:bCs/>
          <w:sz w:val="24"/>
          <w:szCs w:val="24"/>
          <w:highlight w:val="none"/>
        </w:rPr>
        <w:t>交货地点</w:t>
      </w:r>
      <w:r>
        <w:rPr>
          <w:rFonts w:hint="eastAsia" w:ascii="Tahoma" w:hAnsi="Tahoma" w:cs="等线 Light"/>
          <w:sz w:val="24"/>
          <w:szCs w:val="24"/>
          <w:highlight w:val="none"/>
        </w:rPr>
        <w:t>：</w:t>
      </w:r>
      <w:r>
        <w:rPr>
          <w:rFonts w:hint="eastAsia" w:ascii="Tahoma" w:hAnsi="Tahoma" w:cs="等线 Light"/>
          <w:sz w:val="24"/>
          <w:szCs w:val="24"/>
          <w:highlight w:val="none"/>
          <w:lang w:val="en-US" w:eastAsia="zh-CN"/>
        </w:rPr>
        <w:t>乌鲁木齐市高新区（新市区）鲤鱼山南路177号</w:t>
      </w:r>
      <w:r>
        <w:rPr>
          <w:rFonts w:hint="eastAsia" w:ascii="Tahoma" w:hAnsi="Tahoma" w:cs="等线 Light"/>
          <w:sz w:val="24"/>
          <w:szCs w:val="24"/>
          <w:highlight w:val="none"/>
        </w:rPr>
        <w:t>。</w:t>
      </w:r>
    </w:p>
    <w:p>
      <w:pPr>
        <w:rPr>
          <w:rFonts w:hint="eastAsia"/>
          <w:sz w:val="72"/>
          <w:szCs w:val="40"/>
          <w:highlight w:val="none"/>
          <w:lang w:val="en-US" w:eastAsia="zh-CN"/>
        </w:rPr>
      </w:pPr>
    </w:p>
    <w:p>
      <w:pPr>
        <w:pStyle w:val="4"/>
        <w:rPr>
          <w:rFonts w:hint="eastAsia"/>
          <w:sz w:val="72"/>
          <w:szCs w:val="40"/>
          <w:highlight w:val="none"/>
          <w:lang w:val="en-US" w:eastAsia="zh-CN"/>
        </w:rPr>
      </w:pPr>
    </w:p>
    <w:p>
      <w:pPr>
        <w:pStyle w:val="4"/>
        <w:rPr>
          <w:rFonts w:hint="eastAsia"/>
          <w:sz w:val="72"/>
          <w:szCs w:val="40"/>
          <w:highlight w:val="none"/>
          <w:lang w:val="en-US" w:eastAsia="zh-CN"/>
        </w:rPr>
      </w:pPr>
    </w:p>
    <w:p>
      <w:pPr>
        <w:pStyle w:val="4"/>
        <w:rPr>
          <w:rFonts w:hint="eastAsia"/>
          <w:sz w:val="72"/>
          <w:szCs w:val="40"/>
          <w:highlight w:val="none"/>
          <w:lang w:val="en-US" w:eastAsia="zh-CN"/>
        </w:rPr>
      </w:pPr>
    </w:p>
    <w:p>
      <w:pPr>
        <w:pStyle w:val="4"/>
        <w:rPr>
          <w:rFonts w:hint="eastAsia"/>
          <w:sz w:val="72"/>
          <w:szCs w:val="40"/>
          <w:highlight w:val="none"/>
          <w:lang w:val="en-US" w:eastAsia="zh-CN"/>
        </w:rPr>
      </w:pPr>
    </w:p>
    <w:p>
      <w:pPr>
        <w:rPr>
          <w:rFonts w:hint="eastAsia"/>
          <w:highlight w:val="none"/>
          <w:lang w:val="en-US" w:eastAsia="zh-CN"/>
        </w:rPr>
      </w:pPr>
    </w:p>
    <w:p>
      <w:pPr>
        <w:pStyle w:val="2"/>
        <w:rPr>
          <w:rFonts w:hint="eastAsia"/>
          <w:color w:val="FF0000"/>
          <w:sz w:val="72"/>
          <w:szCs w:val="40"/>
          <w:highlight w:val="none"/>
          <w:lang w:val="en-US" w:eastAsia="zh-CN"/>
        </w:rPr>
      </w:pPr>
    </w:p>
    <w:p>
      <w:pPr>
        <w:pStyle w:val="13"/>
        <w:rPr>
          <w:rFonts w:hint="eastAsia"/>
          <w:color w:val="FF0000"/>
          <w:sz w:val="72"/>
          <w:szCs w:val="40"/>
          <w:highlight w:val="none"/>
          <w:lang w:val="en-US" w:eastAsia="zh-CN"/>
        </w:rPr>
      </w:pPr>
    </w:p>
    <w:p>
      <w:pPr>
        <w:rPr>
          <w:rFonts w:hint="eastAsia"/>
          <w:color w:val="FF0000"/>
          <w:sz w:val="72"/>
          <w:szCs w:val="40"/>
          <w:highlight w:val="none"/>
          <w:lang w:val="en-US" w:eastAsia="zh-CN"/>
        </w:rPr>
      </w:pPr>
    </w:p>
    <w:p>
      <w:pPr>
        <w:rPr>
          <w:rFonts w:hint="eastAsia"/>
          <w:color w:val="FF0000"/>
          <w:sz w:val="72"/>
          <w:szCs w:val="40"/>
          <w:highlight w:val="none"/>
          <w:lang w:val="en-US" w:eastAsia="zh-CN"/>
        </w:rPr>
      </w:pPr>
    </w:p>
    <w:p>
      <w:pPr>
        <w:pStyle w:val="13"/>
        <w:rPr>
          <w:rFonts w:hint="eastAsia"/>
          <w:color w:val="FF0000"/>
          <w:sz w:val="72"/>
          <w:szCs w:val="40"/>
          <w:highlight w:val="none"/>
          <w:lang w:val="en-US" w:eastAsia="zh-CN"/>
        </w:rPr>
      </w:pPr>
    </w:p>
    <w:p>
      <w:pPr>
        <w:rPr>
          <w:rFonts w:hint="eastAsia"/>
          <w:highlight w:val="none"/>
          <w:lang w:val="en-US" w:eastAsia="zh-CN"/>
        </w:rPr>
      </w:pPr>
    </w:p>
    <w:p>
      <w:pPr>
        <w:rPr>
          <w:rFonts w:hint="eastAsia"/>
          <w:color w:val="FF0000"/>
          <w:sz w:val="72"/>
          <w:szCs w:val="40"/>
          <w:highlight w:val="none"/>
          <w:lang w:val="en-US" w:eastAsia="zh-CN"/>
        </w:rPr>
      </w:pPr>
    </w:p>
    <w:p>
      <w:pPr>
        <w:pStyle w:val="2"/>
        <w:jc w:val="center"/>
        <w:rPr>
          <w:rFonts w:hint="eastAsia"/>
          <w:color w:val="auto"/>
          <w:sz w:val="72"/>
          <w:szCs w:val="40"/>
          <w:highlight w:val="none"/>
          <w:lang w:val="en-US" w:eastAsia="zh-CN"/>
        </w:rPr>
      </w:pPr>
      <w:bookmarkStart w:id="115" w:name="_Toc19977"/>
      <w:r>
        <w:rPr>
          <w:rFonts w:hint="eastAsia"/>
          <w:color w:val="auto"/>
          <w:sz w:val="72"/>
          <w:szCs w:val="40"/>
          <w:highlight w:val="none"/>
          <w:lang w:val="en-US" w:eastAsia="zh-CN"/>
        </w:rPr>
        <w:t xml:space="preserve">第五章  </w:t>
      </w:r>
      <w:bookmarkEnd w:id="115"/>
      <w:r>
        <w:rPr>
          <w:rFonts w:hint="eastAsia"/>
          <w:color w:val="auto"/>
          <w:sz w:val="72"/>
          <w:szCs w:val="40"/>
          <w:highlight w:val="none"/>
          <w:lang w:val="en-US" w:eastAsia="zh-CN"/>
        </w:rPr>
        <w:t>技术标准和要求</w:t>
      </w:r>
    </w:p>
    <w:p>
      <w:pPr>
        <w:pStyle w:val="2"/>
        <w:jc w:val="center"/>
        <w:rPr>
          <w:rFonts w:hint="eastAsia"/>
          <w:color w:val="FF0000"/>
          <w:sz w:val="72"/>
          <w:szCs w:val="40"/>
          <w:highlight w:val="none"/>
          <w:lang w:val="en-US" w:eastAsia="zh-CN"/>
        </w:rPr>
      </w:pPr>
    </w:p>
    <w:p>
      <w:pPr>
        <w:widowControl w:val="0"/>
        <w:numPr>
          <w:ilvl w:val="0"/>
          <w:numId w:val="0"/>
        </w:numPr>
        <w:spacing w:line="360" w:lineRule="auto"/>
        <w:jc w:val="both"/>
        <w:rPr>
          <w:rFonts w:hint="eastAsia"/>
          <w:color w:val="FF0000"/>
          <w:sz w:val="24"/>
          <w:szCs w:val="24"/>
          <w:highlight w:val="none"/>
          <w:lang w:val="en-US" w:eastAsia="zh-CN"/>
        </w:rPr>
      </w:pPr>
    </w:p>
    <w:p>
      <w:pPr>
        <w:widowControl w:val="0"/>
        <w:numPr>
          <w:ilvl w:val="0"/>
          <w:numId w:val="0"/>
        </w:numPr>
        <w:spacing w:line="360" w:lineRule="auto"/>
        <w:jc w:val="both"/>
        <w:rPr>
          <w:rFonts w:hint="eastAsia"/>
          <w:color w:val="FF0000"/>
          <w:sz w:val="24"/>
          <w:szCs w:val="24"/>
          <w:highlight w:val="none"/>
          <w:lang w:val="en-US" w:eastAsia="zh-CN"/>
        </w:rPr>
      </w:pPr>
    </w:p>
    <w:p>
      <w:pPr>
        <w:widowControl w:val="0"/>
        <w:numPr>
          <w:ilvl w:val="0"/>
          <w:numId w:val="0"/>
        </w:numPr>
        <w:spacing w:line="360" w:lineRule="auto"/>
        <w:jc w:val="both"/>
        <w:rPr>
          <w:rFonts w:hint="eastAsia"/>
          <w:color w:val="FF0000"/>
          <w:sz w:val="24"/>
          <w:szCs w:val="24"/>
          <w:highlight w:val="none"/>
          <w:lang w:val="en-US" w:eastAsia="zh-CN"/>
        </w:rPr>
      </w:pPr>
    </w:p>
    <w:p>
      <w:pPr>
        <w:pStyle w:val="13"/>
        <w:rPr>
          <w:rFonts w:hint="eastAsia"/>
          <w:color w:val="FF0000"/>
          <w:sz w:val="24"/>
          <w:szCs w:val="24"/>
          <w:highlight w:val="none"/>
          <w:lang w:val="en-US" w:eastAsia="zh-CN"/>
        </w:rPr>
      </w:pPr>
    </w:p>
    <w:p>
      <w:pPr>
        <w:rPr>
          <w:rFonts w:hint="eastAsia"/>
          <w:color w:val="FF0000"/>
          <w:sz w:val="24"/>
          <w:szCs w:val="24"/>
          <w:highlight w:val="none"/>
          <w:lang w:val="en-US" w:eastAsia="zh-CN"/>
        </w:rPr>
      </w:pPr>
    </w:p>
    <w:p>
      <w:pPr>
        <w:pStyle w:val="13"/>
        <w:rPr>
          <w:rFonts w:hint="eastAsia"/>
          <w:color w:val="FF0000"/>
          <w:sz w:val="24"/>
          <w:szCs w:val="24"/>
          <w:highlight w:val="none"/>
          <w:lang w:val="en-US" w:eastAsia="zh-CN"/>
        </w:rPr>
      </w:pPr>
    </w:p>
    <w:p>
      <w:pPr>
        <w:rPr>
          <w:rFonts w:hint="eastAsia"/>
          <w:highlight w:val="none"/>
          <w:lang w:val="en-US" w:eastAsia="zh-CN"/>
        </w:rPr>
      </w:pPr>
    </w:p>
    <w:p>
      <w:pPr>
        <w:widowControl w:val="0"/>
        <w:numPr>
          <w:ilvl w:val="0"/>
          <w:numId w:val="0"/>
        </w:numPr>
        <w:spacing w:line="360" w:lineRule="auto"/>
        <w:jc w:val="both"/>
        <w:rPr>
          <w:rFonts w:hint="eastAsia"/>
          <w:color w:val="FF0000"/>
          <w:sz w:val="24"/>
          <w:szCs w:val="24"/>
          <w:highlight w:val="none"/>
          <w:lang w:val="en-US" w:eastAsia="zh-CN"/>
        </w:rPr>
      </w:pPr>
    </w:p>
    <w:p>
      <w:pPr>
        <w:pStyle w:val="4"/>
        <w:ind w:left="0" w:leftChars="0" w:firstLine="0" w:firstLineChars="0"/>
        <w:rPr>
          <w:rFonts w:hint="eastAsia"/>
          <w:color w:val="FF0000"/>
          <w:sz w:val="24"/>
          <w:szCs w:val="24"/>
          <w:highlight w:val="none"/>
          <w:lang w:val="en-US" w:eastAsia="zh-CN"/>
        </w:rPr>
      </w:pPr>
    </w:p>
    <w:p>
      <w:pPr>
        <w:pStyle w:val="4"/>
        <w:rPr>
          <w:rFonts w:hint="eastAsia"/>
          <w:color w:val="FF0000"/>
          <w:sz w:val="24"/>
          <w:szCs w:val="24"/>
          <w:highlight w:val="none"/>
          <w:lang w:val="en-US" w:eastAsia="zh-CN"/>
        </w:rPr>
      </w:pPr>
    </w:p>
    <w:p>
      <w:pPr>
        <w:pStyle w:val="4"/>
        <w:rPr>
          <w:rFonts w:hint="eastAsia"/>
          <w:color w:val="FF0000"/>
          <w:sz w:val="24"/>
          <w:szCs w:val="24"/>
          <w:highlight w:val="none"/>
          <w:lang w:val="en-US" w:eastAsia="zh-CN"/>
        </w:rPr>
      </w:pPr>
    </w:p>
    <w:p>
      <w:pPr>
        <w:widowControl w:val="0"/>
        <w:numPr>
          <w:ilvl w:val="0"/>
          <w:numId w:val="0"/>
        </w:numPr>
        <w:spacing w:line="360" w:lineRule="auto"/>
        <w:jc w:val="both"/>
        <w:rPr>
          <w:rFonts w:hint="eastAsia"/>
          <w:color w:val="FF0000"/>
          <w:sz w:val="24"/>
          <w:szCs w:val="24"/>
          <w:highlight w:val="none"/>
          <w:lang w:val="en-US" w:eastAsia="zh-CN"/>
        </w:rPr>
      </w:pPr>
    </w:p>
    <w:p>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val="en-US" w:eastAsia="zh-CN"/>
        </w:rPr>
        <w:t>项目名称：</w:t>
      </w:r>
      <w:r>
        <w:rPr>
          <w:rFonts w:hint="eastAsia" w:asciiTheme="minorEastAsia" w:hAnsiTheme="minorEastAsia" w:eastAsiaTheme="minorEastAsia" w:cstheme="minorEastAsia"/>
          <w:sz w:val="24"/>
          <w:szCs w:val="24"/>
          <w:highlight w:val="none"/>
          <w:lang w:val="en-US" w:eastAsia="zh-CN"/>
        </w:rPr>
        <w:t>新疆医科大学康复医学院(康复医学中心)地下污水池设备采购安装施工项目</w:t>
      </w:r>
    </w:p>
    <w:p>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val="en-US" w:eastAsia="zh-CN"/>
        </w:rPr>
        <w:t>地点：</w:t>
      </w:r>
      <w:r>
        <w:rPr>
          <w:rFonts w:hint="eastAsia" w:asciiTheme="minorEastAsia" w:hAnsiTheme="minorEastAsia" w:cstheme="minorEastAsia"/>
          <w:sz w:val="24"/>
          <w:szCs w:val="24"/>
          <w:highlight w:val="none"/>
          <w:lang w:val="en-US" w:eastAsia="zh-CN"/>
        </w:rPr>
        <w:t>乌鲁木齐市高新区（新市区）鲤鱼山南路177号</w:t>
      </w:r>
    </w:p>
    <w:p>
      <w:pPr>
        <w:spacing w:line="360" w:lineRule="auto"/>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eastAsia="zh-CN"/>
        </w:rPr>
        <w:t>三、</w:t>
      </w:r>
      <w:r>
        <w:rPr>
          <w:rFonts w:hint="eastAsia" w:asciiTheme="minorEastAsia" w:hAnsiTheme="minorEastAsia" w:eastAsiaTheme="minorEastAsia" w:cstheme="minorEastAsia"/>
          <w:b/>
          <w:bCs/>
          <w:sz w:val="24"/>
          <w:szCs w:val="24"/>
          <w:highlight w:val="none"/>
        </w:rPr>
        <w:t>项目内容：</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污水站设计处理能力500m³ /d，24小时自控连续运行设计，小时处理规模为21m³ /h，采用二级生物处理工艺</w:t>
      </w:r>
      <w:r>
        <w:rPr>
          <w:rFonts w:hint="eastAsia" w:asciiTheme="minorEastAsia" w:hAnsiTheme="minorEastAsia" w:eastAsiaTheme="minorEastAsia" w:cstheme="minorEastAsia"/>
          <w:color w:val="C00000"/>
          <w:sz w:val="24"/>
          <w:szCs w:val="24"/>
          <w:highlight w:val="none"/>
        </w:rPr>
        <w:t>（+氯消毒处理）</w:t>
      </w:r>
      <w:r>
        <w:rPr>
          <w:rFonts w:hint="eastAsia" w:asciiTheme="minorEastAsia" w:hAnsiTheme="minorEastAsia" w:eastAsiaTheme="minorEastAsia" w:cstheme="minorEastAsia"/>
          <w:sz w:val="24"/>
          <w:szCs w:val="24"/>
          <w:highlight w:val="none"/>
        </w:rPr>
        <w:t>，处理后水质须达到《医疗机构水污染物排放标准》GB18466-2005预处理标准要求</w:t>
      </w:r>
      <w:r>
        <w:rPr>
          <w:rFonts w:hint="eastAsia" w:asciiTheme="minorEastAsia" w:hAnsiTheme="minorEastAsia" w:eastAsiaTheme="minorEastAsia" w:cstheme="minorEastAsia"/>
          <w:color w:val="C00000"/>
          <w:sz w:val="24"/>
          <w:szCs w:val="24"/>
          <w:highlight w:val="none"/>
        </w:rPr>
        <w:t>和HJ2029-2013《医院污水处理工程技术规范》要求</w:t>
      </w:r>
      <w:r>
        <w:rPr>
          <w:rFonts w:hint="eastAsia" w:asciiTheme="minorEastAsia" w:hAnsiTheme="minorEastAsia" w:eastAsiaTheme="minorEastAsia" w:cstheme="minorEastAsia"/>
          <w:sz w:val="24"/>
          <w:szCs w:val="24"/>
          <w:highlight w:val="none"/>
        </w:rPr>
        <w:t>，臭气经除臭装置处理后达到《医疗机构水污染物排放标准》GB18466-2005限值。</w:t>
      </w:r>
      <w:r>
        <w:rPr>
          <w:rFonts w:hint="eastAsia" w:asciiTheme="minorEastAsia" w:hAnsiTheme="minorEastAsia" w:eastAsiaTheme="minorEastAsia" w:cstheme="minorEastAsia"/>
          <w:color w:val="C00000"/>
          <w:sz w:val="24"/>
          <w:szCs w:val="24"/>
          <w:highlight w:val="none"/>
        </w:rPr>
        <w:t>（噪声经降噪处理后白、昼厂界分贝须达到GB18466-2005厂界标准）</w:t>
      </w:r>
      <w:r>
        <w:rPr>
          <w:rFonts w:hint="eastAsia" w:asciiTheme="minorEastAsia" w:hAnsiTheme="minorEastAsia" w:eastAsiaTheme="minorEastAsia" w:cstheme="minorEastAsia"/>
          <w:sz w:val="24"/>
          <w:szCs w:val="24"/>
          <w:highlight w:val="none"/>
        </w:rPr>
        <w:t>本项目地下污水处理池及设备用房全部新建。污水处理池全部置于地下，占地面积412.5平方米，全部设计为钢砼结构（</w:t>
      </w:r>
      <w:r>
        <w:rPr>
          <w:rFonts w:hint="eastAsia" w:asciiTheme="minorEastAsia" w:hAnsiTheme="minorEastAsia" w:eastAsiaTheme="minorEastAsia" w:cstheme="minorEastAsia"/>
          <w:color w:val="C00000"/>
          <w:sz w:val="24"/>
          <w:szCs w:val="24"/>
          <w:highlight w:val="none"/>
        </w:rPr>
        <w:t>水池须全部进行强化性防水处理和强化防腐处理，各处理单元人孔8mm钢板结构</w:t>
      </w:r>
      <w:r>
        <w:rPr>
          <w:rFonts w:hint="eastAsia" w:asciiTheme="minorEastAsia" w:hAnsiTheme="minorEastAsia" w:eastAsiaTheme="minorEastAsia" w:cstheme="minorEastAsia"/>
          <w:sz w:val="24"/>
          <w:szCs w:val="24"/>
          <w:highlight w:val="none"/>
        </w:rPr>
        <w:t>）。地下设备间占地面积约51平方米，设计为钢砼结构，地上设备间占地面积约98平方米，设计为彩钢结构（临建）。</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本次招标主要内容</w:t>
      </w:r>
      <w:r>
        <w:rPr>
          <w:rFonts w:hint="eastAsia" w:asciiTheme="minorEastAsia" w:hAnsiTheme="minorEastAsia" w:eastAsiaTheme="minorEastAsia" w:cstheme="minorEastAsia"/>
          <w:sz w:val="24"/>
          <w:szCs w:val="24"/>
          <w:highlight w:val="none"/>
        </w:rPr>
        <w:t>：</w:t>
      </w:r>
    </w:p>
    <w:p>
      <w:pPr>
        <w:numPr>
          <w:ilvl w:val="0"/>
          <w:numId w:val="6"/>
        </w:num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污水站污水处理设施（地下水池、设备用房、污水站配套的水、电、暖的接入、污水站出水管网）的建设，详见招标清单及图纸；</w:t>
      </w:r>
    </w:p>
    <w:p>
      <w:pPr>
        <w:numPr>
          <w:ilvl w:val="0"/>
          <w:numId w:val="6"/>
        </w:numPr>
        <w:spacing w:line="360" w:lineRule="auto"/>
        <w:ind w:left="0" w:leftChars="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污水站内环保设备、材料的采购、运输、安装、调试等（</w:t>
      </w:r>
      <w:r>
        <w:rPr>
          <w:rFonts w:hint="eastAsia" w:asciiTheme="minorEastAsia" w:hAnsiTheme="minorEastAsia" w:eastAsiaTheme="minorEastAsia" w:cstheme="minorEastAsia"/>
          <w:color w:val="C00000"/>
          <w:sz w:val="24"/>
          <w:szCs w:val="24"/>
          <w:highlight w:val="none"/>
        </w:rPr>
        <w:t>试运行3个月后委托第三方检测机构出具验收性检测报告，检测项目：污水、噪声、大气</w:t>
      </w:r>
      <w:r>
        <w:rPr>
          <w:rFonts w:hint="eastAsia" w:asciiTheme="minorEastAsia" w:hAnsiTheme="minorEastAsia" w:eastAsiaTheme="minorEastAsia" w:cstheme="minorEastAsia"/>
          <w:sz w:val="24"/>
          <w:szCs w:val="24"/>
          <w:highlight w:val="none"/>
        </w:rPr>
        <w:t>；</w:t>
      </w:r>
    </w:p>
    <w:p>
      <w:pPr>
        <w:numPr>
          <w:ilvl w:val="0"/>
          <w:numId w:val="0"/>
        </w:numPr>
        <w:spacing w:line="360" w:lineRule="auto"/>
        <w:ind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（3）污水站在线监测设备（COD、氨氮、总磷、总氮、PH、余氯、流量7项指标及配套设备）的供货、安装、调试、第三方环保验收、</w:t>
      </w:r>
      <w:r>
        <w:rPr>
          <w:rFonts w:hint="eastAsia" w:asciiTheme="minorEastAsia" w:hAnsiTheme="minorEastAsia" w:eastAsiaTheme="minorEastAsia" w:cstheme="minorEastAsia"/>
          <w:color w:val="C00000"/>
          <w:sz w:val="24"/>
          <w:szCs w:val="24"/>
          <w:highlight w:val="none"/>
        </w:rPr>
        <w:t>（验收标准须符合HJ353-2019、HJ354-2019、HJ355-2019、HJ356-2019相关标准），并负责</w:t>
      </w:r>
      <w:r>
        <w:rPr>
          <w:rFonts w:hint="eastAsia" w:asciiTheme="minorEastAsia" w:hAnsiTheme="minorEastAsia" w:eastAsiaTheme="minorEastAsia" w:cstheme="minorEastAsia"/>
          <w:sz w:val="24"/>
          <w:szCs w:val="24"/>
          <w:highlight w:val="none"/>
        </w:rPr>
        <w:t>联网</w:t>
      </w:r>
      <w:r>
        <w:rPr>
          <w:rFonts w:hint="eastAsia" w:asciiTheme="minorEastAsia" w:hAnsiTheme="minorEastAsia" w:eastAsiaTheme="minorEastAsia" w:cstheme="minorEastAsia"/>
          <w:color w:val="C00000"/>
          <w:sz w:val="24"/>
          <w:szCs w:val="24"/>
          <w:highlight w:val="none"/>
        </w:rPr>
        <w:t>数据上传</w:t>
      </w:r>
      <w:r>
        <w:rPr>
          <w:rFonts w:hint="eastAsia" w:asciiTheme="minorEastAsia" w:hAnsiTheme="minorEastAsia" w:eastAsiaTheme="minorEastAsia" w:cstheme="minorEastAsia"/>
          <w:sz w:val="24"/>
          <w:szCs w:val="24"/>
          <w:highlight w:val="none"/>
        </w:rPr>
        <w:t>等工作</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bCs/>
          <w:sz w:val="24"/>
          <w:szCs w:val="24"/>
          <w:highlight w:val="none"/>
          <w:lang w:eastAsia="zh-CN"/>
        </w:rPr>
        <w:t>四、</w:t>
      </w:r>
      <w:r>
        <w:rPr>
          <w:rFonts w:hint="eastAsia" w:asciiTheme="minorEastAsia" w:hAnsiTheme="minorEastAsia" w:eastAsiaTheme="minorEastAsia" w:cstheme="minorEastAsia"/>
          <w:b/>
          <w:bCs/>
          <w:sz w:val="24"/>
          <w:szCs w:val="24"/>
          <w:highlight w:val="none"/>
        </w:rPr>
        <w:t>资格要求：</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具有独立法人资格、</w:t>
      </w:r>
      <w:r>
        <w:rPr>
          <w:rFonts w:hint="eastAsia" w:asciiTheme="minorEastAsia" w:hAnsiTheme="minorEastAsia" w:eastAsiaTheme="minorEastAsia" w:cstheme="minorEastAsia"/>
          <w:color w:val="C00000"/>
          <w:sz w:val="24"/>
          <w:szCs w:val="24"/>
          <w:highlight w:val="none"/>
        </w:rPr>
        <w:t>财务独立、</w:t>
      </w:r>
      <w:r>
        <w:rPr>
          <w:rFonts w:hint="eastAsia" w:asciiTheme="minorEastAsia" w:hAnsiTheme="minorEastAsia" w:eastAsiaTheme="minorEastAsia" w:cstheme="minorEastAsia"/>
          <w:sz w:val="24"/>
          <w:szCs w:val="24"/>
          <w:highlight w:val="none"/>
        </w:rPr>
        <w:t>有效的营业执照（</w:t>
      </w:r>
      <w:r>
        <w:rPr>
          <w:rFonts w:hint="eastAsia" w:asciiTheme="minorEastAsia" w:hAnsiTheme="minorEastAsia" w:eastAsiaTheme="minorEastAsia" w:cstheme="minorEastAsia"/>
          <w:color w:val="C00000"/>
          <w:sz w:val="24"/>
          <w:szCs w:val="24"/>
          <w:highlight w:val="none"/>
        </w:rPr>
        <w:t>在经营活动中无重大环境事故发生</w:t>
      </w:r>
      <w:r>
        <w:rPr>
          <w:rFonts w:hint="eastAsia" w:asciiTheme="minorEastAsia" w:hAnsiTheme="minorEastAsia" w:eastAsiaTheme="minorEastAsia" w:cstheme="minorEastAsia"/>
          <w:sz w:val="24"/>
          <w:szCs w:val="24"/>
          <w:highlight w:val="none"/>
        </w:rPr>
        <w:t>）在人员、设备、资金、生产能力等方面具有相应的能力；</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具备环保工程专业承包三级及以上资质</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项目经理须具有市政公用工程专业或机电工程专业二级注册建造师执业资格，且为本单位注册；</w:t>
      </w:r>
    </w:p>
    <w:p>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4</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本次招标不接受联合体投标。</w:t>
      </w:r>
    </w:p>
    <w:p>
      <w:pPr>
        <w:pStyle w:val="4"/>
        <w:spacing w:line="360" w:lineRule="auto"/>
        <w:ind w:left="0"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五、</w:t>
      </w:r>
      <w:r>
        <w:rPr>
          <w:rFonts w:hint="eastAsia" w:asciiTheme="minorEastAsia" w:hAnsiTheme="minorEastAsia" w:eastAsiaTheme="minorEastAsia" w:cstheme="minorEastAsia"/>
          <w:b/>
          <w:bCs/>
          <w:sz w:val="24"/>
          <w:szCs w:val="24"/>
          <w:highlight w:val="none"/>
          <w:lang w:val="en-US" w:eastAsia="zh-CN"/>
        </w:rPr>
        <w:t>工期</w:t>
      </w:r>
      <w:r>
        <w:rPr>
          <w:rFonts w:hint="eastAsia" w:asciiTheme="minorEastAsia" w:hAnsiTheme="minorEastAsia" w:eastAsiaTheme="minorEastAsia" w:cstheme="minorEastAsia"/>
          <w:sz w:val="24"/>
          <w:szCs w:val="24"/>
          <w:highlight w:val="none"/>
          <w:lang w:val="en-US" w:eastAsia="zh-CN"/>
        </w:rPr>
        <w:t>：</w:t>
      </w:r>
    </w:p>
    <w:p>
      <w:pPr>
        <w:pStyle w:val="4"/>
        <w:spacing w:line="360" w:lineRule="auto"/>
        <w:ind w:left="0"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120天内（含污水处理设施建设、污水处理设备生产、运输、安装、调试等）</w:t>
      </w:r>
    </w:p>
    <w:p>
      <w:pPr>
        <w:pStyle w:val="4"/>
        <w:numPr>
          <w:ilvl w:val="0"/>
          <w:numId w:val="7"/>
        </w:numPr>
        <w:spacing w:line="360" w:lineRule="auto"/>
        <w:ind w:left="0"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质保期</w:t>
      </w:r>
      <w:r>
        <w:rPr>
          <w:rFonts w:hint="eastAsia" w:asciiTheme="minorEastAsia" w:hAnsiTheme="minorEastAsia" w:eastAsiaTheme="minorEastAsia" w:cstheme="minorEastAsia"/>
          <w:sz w:val="24"/>
          <w:szCs w:val="24"/>
          <w:highlight w:val="none"/>
          <w:lang w:val="en-US" w:eastAsia="zh-CN"/>
        </w:rPr>
        <w:t>：</w:t>
      </w:r>
    </w:p>
    <w:p>
      <w:pPr>
        <w:pStyle w:val="4"/>
        <w:numPr>
          <w:ilvl w:val="0"/>
          <w:numId w:val="0"/>
        </w:numPr>
        <w:spacing w:line="360" w:lineRule="auto"/>
        <w:ind w:leftChars="0"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两年</w:t>
      </w:r>
    </w:p>
    <w:p>
      <w:pPr>
        <w:pStyle w:val="4"/>
        <w:spacing w:line="360" w:lineRule="auto"/>
        <w:ind w:left="0" w:leftChars="0" w:firstLine="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lang w:val="en-US" w:eastAsia="zh-CN"/>
        </w:rPr>
        <w:t>图纸与工程量清单另附。</w:t>
      </w:r>
      <w:r>
        <w:rPr>
          <w:rFonts w:hint="eastAsia" w:asciiTheme="minorEastAsia" w:hAnsiTheme="minorEastAsia" w:eastAsiaTheme="minorEastAsia" w:cstheme="minorEastAsia"/>
          <w:sz w:val="24"/>
          <w:szCs w:val="24"/>
          <w:highlight w:val="none"/>
          <w:lang w:val="en-US" w:eastAsia="zh-CN"/>
        </w:rPr>
        <w:t>注：根据招标人提供的全套施工图，投标人如果认为招标文件清单所提供的工程量有误差或漏项，在答疑前必须书面提出，否则视为清单无误或无漏项，在项目实施过程中将不予调整（由于设计变更发生的工程量的增减按实际情况调整）。</w:t>
      </w:r>
    </w:p>
    <w:p>
      <w:pPr>
        <w:pStyle w:val="4"/>
        <w:spacing w:line="360" w:lineRule="auto"/>
        <w:rPr>
          <w:rFonts w:hint="eastAsia"/>
          <w:sz w:val="56"/>
          <w:szCs w:val="36"/>
          <w:highlight w:val="none"/>
          <w:lang w:val="en-US" w:eastAsia="zh-CN"/>
        </w:rPr>
      </w:pPr>
    </w:p>
    <w:p>
      <w:pPr>
        <w:pStyle w:val="4"/>
        <w:ind w:left="0" w:leftChars="0" w:firstLine="0" w:firstLineChars="0"/>
        <w:rPr>
          <w:rFonts w:hint="eastAsia"/>
          <w:sz w:val="56"/>
          <w:szCs w:val="36"/>
          <w:highlight w:val="none"/>
          <w:lang w:val="en-US" w:eastAsia="zh-CN"/>
        </w:rPr>
      </w:pPr>
    </w:p>
    <w:p>
      <w:pPr>
        <w:pStyle w:val="4"/>
        <w:ind w:left="0" w:leftChars="0" w:firstLine="0" w:firstLineChars="0"/>
        <w:rPr>
          <w:rFonts w:hint="eastAsia"/>
          <w:sz w:val="56"/>
          <w:szCs w:val="36"/>
          <w:highlight w:val="none"/>
          <w:lang w:val="en-US" w:eastAsia="zh-CN"/>
        </w:rPr>
      </w:pPr>
    </w:p>
    <w:p>
      <w:pPr>
        <w:pStyle w:val="4"/>
        <w:ind w:left="0" w:leftChars="0" w:firstLine="0" w:firstLineChars="0"/>
        <w:rPr>
          <w:rFonts w:hint="eastAsia"/>
          <w:sz w:val="56"/>
          <w:szCs w:val="36"/>
          <w:highlight w:val="none"/>
          <w:lang w:val="en-US" w:eastAsia="zh-CN"/>
        </w:rPr>
      </w:pPr>
    </w:p>
    <w:p>
      <w:pPr>
        <w:pStyle w:val="4"/>
        <w:ind w:left="0" w:leftChars="0" w:firstLine="0" w:firstLineChars="0"/>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sz w:val="56"/>
          <w:szCs w:val="36"/>
          <w:highlight w:val="none"/>
          <w:lang w:val="en-US" w:eastAsia="zh-CN"/>
        </w:rPr>
      </w:pPr>
    </w:p>
    <w:p>
      <w:pPr>
        <w:pStyle w:val="4"/>
        <w:rPr>
          <w:rFonts w:hint="eastAsia"/>
          <w:highlight w:val="none"/>
          <w:lang w:val="en-US" w:eastAsia="zh-CN"/>
        </w:rPr>
      </w:pPr>
    </w:p>
    <w:p>
      <w:pPr>
        <w:pStyle w:val="2"/>
        <w:numPr>
          <w:ilvl w:val="0"/>
          <w:numId w:val="8"/>
        </w:numPr>
        <w:jc w:val="center"/>
        <w:rPr>
          <w:rFonts w:hint="eastAsia" w:asciiTheme="majorEastAsia" w:hAnsiTheme="majorEastAsia" w:eastAsiaTheme="majorEastAsia" w:cstheme="majorEastAsia"/>
          <w:sz w:val="72"/>
          <w:szCs w:val="72"/>
          <w:highlight w:val="none"/>
          <w:lang w:val="en-US" w:eastAsia="zh-CN"/>
        </w:rPr>
      </w:pPr>
      <w:r>
        <w:rPr>
          <w:rFonts w:hint="eastAsia" w:asciiTheme="majorEastAsia" w:hAnsiTheme="majorEastAsia" w:eastAsiaTheme="majorEastAsia" w:cstheme="majorEastAsia"/>
          <w:sz w:val="72"/>
          <w:szCs w:val="72"/>
          <w:highlight w:val="none"/>
          <w:lang w:val="en-US" w:eastAsia="zh-CN"/>
        </w:rPr>
        <w:t xml:space="preserve"> </w:t>
      </w:r>
      <w:bookmarkStart w:id="116" w:name="_Toc6429"/>
      <w:r>
        <w:rPr>
          <w:rFonts w:hint="eastAsia" w:asciiTheme="majorEastAsia" w:hAnsiTheme="majorEastAsia" w:eastAsiaTheme="majorEastAsia" w:cstheme="majorEastAsia"/>
          <w:sz w:val="72"/>
          <w:szCs w:val="72"/>
          <w:highlight w:val="none"/>
          <w:lang w:val="en-US" w:eastAsia="zh-CN"/>
        </w:rPr>
        <w:t>投标文件格式</w:t>
      </w:r>
      <w:bookmarkEnd w:id="116"/>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pStyle w:val="4"/>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widowControl w:val="0"/>
        <w:numPr>
          <w:ilvl w:val="0"/>
          <w:numId w:val="0"/>
        </w:numPr>
        <w:jc w:val="both"/>
        <w:rPr>
          <w:rFonts w:hint="eastAsia"/>
          <w:highlight w:val="none"/>
          <w:lang w:val="en-US" w:eastAsia="zh-CN"/>
        </w:rPr>
      </w:pPr>
    </w:p>
    <w:p>
      <w:pPr>
        <w:jc w:val="center"/>
        <w:rPr>
          <w:rFonts w:hint="eastAsia" w:eastAsia="黑体"/>
          <w:sz w:val="20"/>
          <w:szCs w:val="20"/>
          <w:highlight w:val="none"/>
        </w:rPr>
      </w:pPr>
      <w:r>
        <w:rPr>
          <w:rFonts w:hint="eastAsia" w:eastAsia="黑体"/>
          <w:sz w:val="28"/>
          <w:szCs w:val="28"/>
          <w:highlight w:val="none"/>
          <w:u w:val="single"/>
        </w:rPr>
        <w:t xml:space="preserve">                </w:t>
      </w:r>
      <w:r>
        <w:rPr>
          <w:rFonts w:eastAsia="黑体"/>
          <w:sz w:val="28"/>
          <w:szCs w:val="28"/>
          <w:highlight w:val="none"/>
        </w:rPr>
        <w:t>（项目名称）</w:t>
      </w:r>
    </w:p>
    <w:p>
      <w:pPr>
        <w:jc w:val="cente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rPr>
          <w:rFonts w:hint="eastAsia" w:eastAsia="黑体"/>
          <w:sz w:val="20"/>
          <w:szCs w:val="20"/>
          <w:highlight w:val="none"/>
        </w:rPr>
      </w:pPr>
    </w:p>
    <w:p>
      <w:pPr>
        <w:jc w:val="center"/>
        <w:rPr>
          <w:rFonts w:eastAsia="黑体"/>
          <w:sz w:val="56"/>
          <w:szCs w:val="56"/>
          <w:highlight w:val="none"/>
        </w:rPr>
      </w:pPr>
    </w:p>
    <w:p>
      <w:pPr>
        <w:jc w:val="center"/>
        <w:rPr>
          <w:rFonts w:eastAsia="黑体"/>
          <w:sz w:val="56"/>
          <w:szCs w:val="56"/>
          <w:highlight w:val="none"/>
        </w:rPr>
      </w:pPr>
    </w:p>
    <w:p>
      <w:pPr>
        <w:jc w:val="center"/>
        <w:rPr>
          <w:rFonts w:eastAsia="黑体"/>
          <w:sz w:val="56"/>
          <w:szCs w:val="56"/>
          <w:highlight w:val="none"/>
        </w:rPr>
      </w:pPr>
      <w:r>
        <w:rPr>
          <w:rFonts w:eastAsia="黑体"/>
          <w:sz w:val="56"/>
          <w:szCs w:val="56"/>
          <w:highlight w:val="none"/>
        </w:rPr>
        <w:t>投  标  文  件</w:t>
      </w: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rPr>
          <w:rFonts w:eastAsia="黑体"/>
          <w:sz w:val="28"/>
          <w:szCs w:val="28"/>
          <w:highlight w:val="none"/>
        </w:rPr>
      </w:pPr>
    </w:p>
    <w:p>
      <w:pPr>
        <w:pStyle w:val="13"/>
        <w:rPr>
          <w:rFonts w:eastAsia="黑体"/>
          <w:sz w:val="28"/>
          <w:szCs w:val="28"/>
          <w:highlight w:val="none"/>
        </w:rPr>
      </w:pPr>
    </w:p>
    <w:p>
      <w:pPr>
        <w:rPr>
          <w:rFonts w:eastAsia="黑体"/>
          <w:sz w:val="28"/>
          <w:szCs w:val="28"/>
          <w:highlight w:val="none"/>
        </w:rPr>
      </w:pPr>
    </w:p>
    <w:p>
      <w:pPr>
        <w:pStyle w:val="13"/>
        <w:rPr>
          <w:highlight w:val="none"/>
        </w:rPr>
      </w:pPr>
    </w:p>
    <w:p>
      <w:pPr>
        <w:jc w:val="center"/>
        <w:rPr>
          <w:rFonts w:eastAsia="黑体"/>
          <w:sz w:val="28"/>
          <w:szCs w:val="28"/>
          <w:highlight w:val="none"/>
          <w:u w:val="single"/>
        </w:rPr>
      </w:pPr>
      <w:r>
        <w:rPr>
          <w:rFonts w:eastAsia="黑体"/>
          <w:sz w:val="28"/>
          <w:szCs w:val="28"/>
          <w:highlight w:val="none"/>
        </w:rPr>
        <w:t>投标人：</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（盖单位章）</w:t>
      </w:r>
    </w:p>
    <w:p>
      <w:pPr>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法定代表人或其委托代理人：</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盖章或</w:t>
      </w:r>
      <w:r>
        <w:rPr>
          <w:rFonts w:eastAsia="黑体"/>
          <w:sz w:val="28"/>
          <w:szCs w:val="28"/>
          <w:highlight w:val="none"/>
        </w:rPr>
        <w:t>签字）</w:t>
      </w:r>
    </w:p>
    <w:p>
      <w:pPr>
        <w:jc w:val="center"/>
        <w:rPr>
          <w:rFonts w:eastAsia="黑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pPr>
        <w:jc w:val="center"/>
        <w:rPr>
          <w:rFonts w:hint="eastAsia" w:eastAsia="黑体"/>
          <w:sz w:val="28"/>
          <w:szCs w:val="28"/>
          <w:highlight w:val="none"/>
          <w:lang w:val="en-US" w:eastAsia="zh-CN"/>
        </w:rPr>
      </w:pPr>
    </w:p>
    <w:p>
      <w:pPr>
        <w:pStyle w:val="3"/>
        <w:jc w:val="center"/>
        <w:rPr>
          <w:rFonts w:hint="eastAsia"/>
          <w:sz w:val="24"/>
          <w:szCs w:val="24"/>
          <w:highlight w:val="none"/>
          <w:lang w:val="en-US" w:eastAsia="zh-CN"/>
        </w:rPr>
      </w:pPr>
      <w:bookmarkStart w:id="117" w:name="_Toc12652"/>
      <w:r>
        <w:rPr>
          <w:rFonts w:hint="eastAsia" w:asciiTheme="majorEastAsia" w:hAnsiTheme="majorEastAsia" w:eastAsiaTheme="majorEastAsia" w:cstheme="majorEastAsia"/>
          <w:sz w:val="36"/>
          <w:szCs w:val="28"/>
          <w:highlight w:val="none"/>
          <w:lang w:val="en-US" w:eastAsia="zh-CN"/>
        </w:rPr>
        <w:t>目  录</w:t>
      </w:r>
      <w:bookmarkEnd w:id="117"/>
    </w:p>
    <w:p>
      <w:pPr>
        <w:pStyle w:val="13"/>
        <w:numPr>
          <w:ilvl w:val="0"/>
          <w:numId w:val="9"/>
        </w:numPr>
        <w:spacing w:line="240" w:lineRule="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投标函（一）及投标承诺书（二）</w:t>
      </w:r>
    </w:p>
    <w:p>
      <w:pPr>
        <w:numPr>
          <w:ilvl w:val="0"/>
          <w:numId w:val="0"/>
        </w:numPr>
        <w:spacing w:line="240" w:lineRule="auto"/>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二、法定代表人身份证明</w:t>
      </w:r>
    </w:p>
    <w:p>
      <w:pPr>
        <w:pStyle w:val="13"/>
        <w:spacing w:line="240" w:lineRule="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三、法定代表人的授权委托书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四、投标保证金（投标保证金汇款凭证）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五、商务和技术偏差表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六、分项报价表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七、资格审查资料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八、人员情况一览表</w:t>
      </w: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Theme="minorHAnsi" w:hAnsiTheme="minorHAnsi" w:eastAsiaTheme="minorEastAsia" w:cstheme="minorBidi"/>
          <w:color w:val="auto"/>
          <w:kern w:val="2"/>
          <w:sz w:val="24"/>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九、施工方案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十、</w:t>
      </w:r>
      <w:r>
        <w:rPr>
          <w:rFonts w:hint="eastAsia" w:asciiTheme="minorHAnsi" w:hAnsiTheme="minorHAnsi" w:eastAsiaTheme="minorEastAsia" w:cstheme="minorBidi"/>
          <w:color w:val="auto"/>
          <w:kern w:val="2"/>
          <w:sz w:val="24"/>
          <w:szCs w:val="24"/>
          <w:highlight w:val="none"/>
          <w:lang w:val="en-US" w:eastAsia="zh-CN" w:bidi="ar-SA"/>
        </w:rPr>
        <w:t>质量保证措施和体系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十一、</w:t>
      </w:r>
      <w:r>
        <w:rPr>
          <w:rFonts w:hint="eastAsia" w:asciiTheme="minorHAnsi" w:hAnsiTheme="minorHAnsi" w:eastAsiaTheme="minorEastAsia" w:cstheme="minorBidi"/>
          <w:color w:val="auto"/>
          <w:kern w:val="2"/>
          <w:sz w:val="24"/>
          <w:szCs w:val="24"/>
          <w:highlight w:val="none"/>
          <w:lang w:val="en-US" w:eastAsia="zh-CN" w:bidi="ar-SA"/>
        </w:rPr>
        <w:t>污水处理设计方案及安装施工组织计划</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十</w:t>
      </w:r>
      <w:r>
        <w:rPr>
          <w:rFonts w:hint="eastAsia" w:cstheme="minorBidi"/>
          <w:color w:val="auto"/>
          <w:kern w:val="2"/>
          <w:sz w:val="24"/>
          <w:szCs w:val="24"/>
          <w:highlight w:val="none"/>
          <w:lang w:val="en-US" w:eastAsia="zh-CN" w:bidi="ar-SA"/>
        </w:rPr>
        <w:t>二</w:t>
      </w:r>
      <w:r>
        <w:rPr>
          <w:rFonts w:hint="eastAsia" w:asciiTheme="minorHAnsi" w:hAnsiTheme="minorHAnsi" w:eastAsiaTheme="minorEastAsia" w:cstheme="minorBidi"/>
          <w:color w:val="auto"/>
          <w:kern w:val="2"/>
          <w:sz w:val="24"/>
          <w:szCs w:val="24"/>
          <w:highlight w:val="none"/>
          <w:lang w:val="en-US" w:eastAsia="zh-CN" w:bidi="ar-SA"/>
        </w:rPr>
        <w:t>、售后服务方案</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十三、人员配置方案</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cstheme="minorBidi"/>
          <w:color w:val="auto"/>
          <w:kern w:val="2"/>
          <w:sz w:val="24"/>
          <w:szCs w:val="24"/>
          <w:highlight w:val="none"/>
          <w:lang w:val="en-US" w:eastAsia="zh-CN" w:bidi="ar-SA"/>
        </w:rPr>
        <w:t>十四、</w:t>
      </w:r>
      <w:r>
        <w:rPr>
          <w:rFonts w:hint="eastAsia" w:asciiTheme="minorHAnsi" w:hAnsiTheme="minorHAnsi" w:eastAsiaTheme="minorEastAsia" w:cstheme="minorBidi"/>
          <w:color w:val="auto"/>
          <w:kern w:val="2"/>
          <w:sz w:val="24"/>
          <w:szCs w:val="24"/>
          <w:highlight w:val="none"/>
          <w:lang w:val="en-US" w:eastAsia="zh-CN" w:bidi="ar-SA"/>
        </w:rPr>
        <w:t>具有履行合同所必需的设备和专业技术能力承诺函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十五、参加政府采购活动前 3 年内在经营活动中没有重大违法记录的书面声明</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其它资料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4"/>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default" w:asciiTheme="minorHAnsi" w:hAnsiTheme="minorHAnsi" w:eastAsiaTheme="minorEastAsia" w:cstheme="minorBidi"/>
          <w:color w:val="auto"/>
          <w:kern w:val="2"/>
          <w:sz w:val="24"/>
          <w:szCs w:val="24"/>
          <w:highlight w:val="none"/>
          <w:lang w:val="en-US" w:eastAsia="zh-CN" w:bidi="ar-SA"/>
        </w:rPr>
        <w:t>中小企业声明函</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HAnsi" w:hAnsiTheme="minorHAnsi" w:eastAsiaTheme="minorEastAsia" w:cstheme="minorBidi"/>
          <w:color w:val="auto"/>
          <w:kern w:val="2"/>
          <w:sz w:val="24"/>
          <w:szCs w:val="24"/>
          <w:highlight w:val="none"/>
          <w:lang w:val="en-US" w:eastAsia="zh-CN" w:bidi="ar-SA"/>
        </w:rPr>
      </w:pPr>
    </w:p>
    <w:p>
      <w:pPr>
        <w:pStyle w:val="3"/>
        <w:jc w:val="both"/>
        <w:rPr>
          <w:rFonts w:hint="eastAsia" w:asciiTheme="majorEastAsia" w:hAnsiTheme="majorEastAsia" w:eastAsiaTheme="majorEastAsia" w:cstheme="majorEastAsia"/>
          <w:highlight w:val="none"/>
        </w:rPr>
      </w:pPr>
      <w:bookmarkStart w:id="118" w:name="_Toc493"/>
      <w:bookmarkStart w:id="119" w:name="_Toc144974857"/>
      <w:bookmarkStart w:id="120" w:name="_Toc179632808"/>
      <w:bookmarkStart w:id="121" w:name="_Toc246996356"/>
      <w:bookmarkStart w:id="122" w:name="_Toc247085874"/>
      <w:bookmarkStart w:id="123" w:name="_Toc152042577"/>
      <w:bookmarkStart w:id="124" w:name="_Toc246997099"/>
      <w:bookmarkStart w:id="125" w:name="_Toc152045788"/>
      <w:bookmarkStart w:id="126" w:name="_Toc18573"/>
    </w:p>
    <w:p>
      <w:pPr>
        <w:pStyle w:val="4"/>
        <w:rPr>
          <w:rFonts w:hint="eastAsia" w:asciiTheme="majorEastAsia" w:hAnsiTheme="majorEastAsia" w:eastAsiaTheme="majorEastAsia" w:cstheme="majorEastAsia"/>
          <w:highlight w:val="none"/>
        </w:rPr>
      </w:pPr>
    </w:p>
    <w:p>
      <w:pPr>
        <w:pStyle w:val="4"/>
        <w:rPr>
          <w:rFonts w:hint="eastAsia" w:asciiTheme="majorEastAsia" w:hAnsiTheme="majorEastAsia" w:eastAsiaTheme="majorEastAsia" w:cstheme="majorEastAsia"/>
          <w:highlight w:val="none"/>
        </w:rPr>
      </w:pPr>
    </w:p>
    <w:p>
      <w:pPr>
        <w:pStyle w:val="4"/>
        <w:rPr>
          <w:rFonts w:hint="eastAsia" w:asciiTheme="majorEastAsia" w:hAnsiTheme="majorEastAsia" w:eastAsiaTheme="majorEastAsia" w:cstheme="majorEastAsia"/>
          <w:highlight w:val="none"/>
        </w:rPr>
      </w:pPr>
    </w:p>
    <w:p>
      <w:pPr>
        <w:pStyle w:val="3"/>
        <w:jc w:val="center"/>
        <w:rPr>
          <w:rFonts w:hint="eastAsia" w:asciiTheme="majorEastAsia" w:hAnsiTheme="majorEastAsia" w:eastAsiaTheme="majorEastAsia" w:cstheme="majorEastAsia"/>
          <w:highlight w:val="none"/>
          <w:lang w:eastAsia="zh-CN"/>
        </w:rPr>
      </w:pPr>
      <w:r>
        <w:rPr>
          <w:rFonts w:hint="eastAsia" w:asciiTheme="majorEastAsia" w:hAnsiTheme="majorEastAsia" w:eastAsiaTheme="majorEastAsia" w:cstheme="majorEastAsia"/>
          <w:highlight w:val="none"/>
        </w:rPr>
        <w:t>一、</w:t>
      </w:r>
      <w:bookmarkEnd w:id="118"/>
      <w:bookmarkEnd w:id="119"/>
      <w:bookmarkEnd w:id="120"/>
      <w:bookmarkEnd w:id="121"/>
      <w:bookmarkEnd w:id="122"/>
      <w:bookmarkEnd w:id="123"/>
      <w:bookmarkEnd w:id="124"/>
      <w:bookmarkEnd w:id="125"/>
      <w:r>
        <w:rPr>
          <w:rFonts w:hint="eastAsia" w:asciiTheme="majorEastAsia" w:hAnsiTheme="majorEastAsia" w:eastAsiaTheme="majorEastAsia" w:cstheme="majorEastAsia"/>
          <w:highlight w:val="none"/>
        </w:rPr>
        <w:t>投标函</w:t>
      </w:r>
      <w:bookmarkEnd w:id="126"/>
      <w:r>
        <w:rPr>
          <w:rFonts w:hint="eastAsia" w:asciiTheme="majorEastAsia" w:hAnsiTheme="majorEastAsia" w:eastAsiaTheme="majorEastAsia" w:cstheme="majorEastAsia"/>
          <w:highlight w:val="none"/>
          <w:lang w:eastAsia="zh-CN"/>
        </w:rPr>
        <w:t>（一）</w:t>
      </w:r>
    </w:p>
    <w:p>
      <w:pPr>
        <w:spacing w:line="540" w:lineRule="exact"/>
        <w:rPr>
          <w:rFonts w:eastAsia="黑体"/>
          <w:sz w:val="20"/>
          <w:szCs w:val="20"/>
          <w:highlight w:val="none"/>
        </w:rPr>
      </w:pPr>
    </w:p>
    <w:p>
      <w:pPr>
        <w:spacing w:line="360" w:lineRule="auto"/>
        <w:rPr>
          <w:rFonts w:hint="eastAsia"/>
          <w:szCs w:val="21"/>
          <w:highlight w:val="none"/>
        </w:rPr>
      </w:pPr>
      <w:r>
        <w:rPr>
          <w:szCs w:val="21"/>
          <w:highlight w:val="none"/>
          <w:u w:val="single"/>
        </w:rPr>
        <w:t xml:space="preserve"> </w:t>
      </w:r>
      <w:r>
        <w:rPr>
          <w:rFonts w:hint="eastAsia"/>
          <w:szCs w:val="21"/>
          <w:highlight w:val="none"/>
          <w:u w:val="single"/>
          <w:lang w:eastAsia="zh-CN"/>
        </w:rPr>
        <w:t>新疆医科大学第一附属医院</w:t>
      </w:r>
      <w:r>
        <w:rPr>
          <w:szCs w:val="21"/>
          <w:highlight w:val="none"/>
          <w:u w:val="single"/>
        </w:rPr>
        <w:t xml:space="preserve"> </w:t>
      </w:r>
      <w:r>
        <w:rPr>
          <w:szCs w:val="21"/>
          <w:highlight w:val="none"/>
        </w:rPr>
        <w:t>（招标人名称）：</w:t>
      </w:r>
    </w:p>
    <w:p>
      <w:pPr>
        <w:tabs>
          <w:tab w:val="left" w:pos="0"/>
          <w:tab w:val="left" w:pos="900"/>
          <w:tab w:val="left" w:pos="1100"/>
        </w:tabs>
        <w:spacing w:line="300" w:lineRule="auto"/>
        <w:rPr>
          <w:rFonts w:ascii="黑体" w:eastAsia="黑体"/>
          <w:sz w:val="32"/>
          <w:szCs w:val="36"/>
          <w:highlight w:val="none"/>
        </w:rPr>
      </w:pPr>
      <w:r>
        <w:rPr>
          <w:szCs w:val="21"/>
          <w:highlight w:val="none"/>
        </w:rPr>
        <w:t>1．我方已仔细研究了</w:t>
      </w:r>
      <w:r>
        <w:rPr>
          <w:rFonts w:hint="eastAsia"/>
          <w:szCs w:val="21"/>
          <w:highlight w:val="none"/>
          <w:u w:val="single"/>
          <w:lang w:val="en-US" w:eastAsia="zh-CN"/>
        </w:rPr>
        <w:t xml:space="preserve">                </w:t>
      </w:r>
      <w:r>
        <w:rPr>
          <w:szCs w:val="21"/>
          <w:highlight w:val="none"/>
        </w:rPr>
        <w:t>（项目名称）招标文件的全部内容，愿意以人民币（大写）</w:t>
      </w:r>
      <w:r>
        <w:rPr>
          <w:szCs w:val="21"/>
          <w:highlight w:val="none"/>
          <w:u w:val="single"/>
        </w:rPr>
        <w:t xml:space="preserve">         </w:t>
      </w:r>
      <w:r>
        <w:rPr>
          <w:szCs w:val="21"/>
          <w:highlight w:val="none"/>
        </w:rPr>
        <w:t>（¥</w:t>
      </w:r>
      <w:r>
        <w:rPr>
          <w:szCs w:val="21"/>
          <w:highlight w:val="none"/>
          <w:u w:val="single"/>
        </w:rPr>
        <w:t xml:space="preserve">           </w:t>
      </w:r>
      <w:r>
        <w:rPr>
          <w:szCs w:val="21"/>
          <w:highlight w:val="none"/>
        </w:rPr>
        <w:t>）的投标总报价，按合同约定</w:t>
      </w:r>
      <w:r>
        <w:rPr>
          <w:rFonts w:hint="eastAsia"/>
          <w:szCs w:val="21"/>
          <w:highlight w:val="none"/>
          <w:lang w:val="en-US" w:eastAsia="zh-CN"/>
        </w:rPr>
        <w:t>履行义务</w:t>
      </w:r>
      <w:r>
        <w:rPr>
          <w:szCs w:val="21"/>
          <w:highlight w:val="none"/>
        </w:rPr>
        <w:t>。</w:t>
      </w:r>
    </w:p>
    <w:p>
      <w:pPr>
        <w:spacing w:line="360" w:lineRule="auto"/>
        <w:ind w:firstLine="420" w:firstLineChars="200"/>
        <w:rPr>
          <w:rFonts w:hint="eastAsia"/>
          <w:szCs w:val="21"/>
          <w:highlight w:val="none"/>
        </w:rPr>
      </w:pPr>
      <w:r>
        <w:rPr>
          <w:szCs w:val="21"/>
          <w:highlight w:val="none"/>
        </w:rPr>
        <w:t>2．</w:t>
      </w:r>
      <w:r>
        <w:rPr>
          <w:rFonts w:hint="eastAsia"/>
          <w:szCs w:val="21"/>
          <w:highlight w:val="none"/>
        </w:rPr>
        <w:t>我方的投标文件包括下列内容：</w:t>
      </w:r>
    </w:p>
    <w:p>
      <w:pPr>
        <w:pStyle w:val="4"/>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0" w:firstLineChars="0"/>
        <w:textAlignment w:val="auto"/>
        <w:rPr>
          <w:rFonts w:hint="default" w:asciiTheme="minorHAnsi" w:hAnsiTheme="minorHAnsi" w:eastAsiaTheme="minorEastAsia" w:cstheme="minorBidi"/>
          <w:color w:val="auto"/>
          <w:kern w:val="2"/>
          <w:sz w:val="24"/>
          <w:szCs w:val="24"/>
          <w:highlight w:val="none"/>
          <w:lang w:val="en-US" w:eastAsia="zh-CN" w:bidi="ar-SA"/>
        </w:rPr>
      </w:pPr>
      <w:r>
        <w:rPr>
          <w:rFonts w:hint="eastAsia"/>
          <w:szCs w:val="21"/>
          <w:highlight w:val="none"/>
        </w:rPr>
        <w:t>（1）投标函</w:t>
      </w:r>
      <w:r>
        <w:rPr>
          <w:rFonts w:hint="eastAsia"/>
          <w:szCs w:val="21"/>
          <w:highlight w:val="none"/>
          <w:lang w:eastAsia="zh-CN"/>
        </w:rPr>
        <w:t>（一）及投标承诺书（二）</w:t>
      </w:r>
      <w:r>
        <w:rPr>
          <w:rFonts w:hint="eastAsia"/>
          <w:szCs w:val="21"/>
          <w:highlight w:val="none"/>
        </w:rPr>
        <w:t>；（2）法定代表人身份证明</w:t>
      </w:r>
      <w:r>
        <w:rPr>
          <w:rFonts w:hint="eastAsia"/>
          <w:szCs w:val="21"/>
          <w:highlight w:val="none"/>
          <w:lang w:eastAsia="zh-CN"/>
        </w:rPr>
        <w:t>；（</w:t>
      </w:r>
      <w:r>
        <w:rPr>
          <w:rFonts w:hint="eastAsia"/>
          <w:szCs w:val="21"/>
          <w:highlight w:val="none"/>
          <w:lang w:val="en-US" w:eastAsia="zh-CN"/>
        </w:rPr>
        <w:t>3</w:t>
      </w:r>
      <w:r>
        <w:rPr>
          <w:rFonts w:hint="eastAsia"/>
          <w:szCs w:val="21"/>
          <w:highlight w:val="none"/>
          <w:lang w:eastAsia="zh-CN"/>
        </w:rPr>
        <w:t>）</w:t>
      </w:r>
      <w:r>
        <w:rPr>
          <w:rFonts w:hint="eastAsia"/>
          <w:szCs w:val="21"/>
          <w:highlight w:val="none"/>
        </w:rPr>
        <w:t>法定代表人的授权委托书；（</w:t>
      </w:r>
      <w:r>
        <w:rPr>
          <w:rFonts w:hint="eastAsia"/>
          <w:szCs w:val="21"/>
          <w:highlight w:val="none"/>
          <w:lang w:val="en-US" w:eastAsia="zh-CN"/>
        </w:rPr>
        <w:t>4</w:t>
      </w:r>
      <w:r>
        <w:rPr>
          <w:rFonts w:hint="eastAsia"/>
          <w:szCs w:val="21"/>
          <w:highlight w:val="none"/>
        </w:rPr>
        <w:t>）</w:t>
      </w:r>
      <w:r>
        <w:rPr>
          <w:rFonts w:hint="eastAsia"/>
          <w:szCs w:val="21"/>
          <w:highlight w:val="none"/>
          <w:lang w:eastAsia="zh-CN"/>
        </w:rPr>
        <w:t>投标保证金（投标保证金汇款凭证）</w:t>
      </w:r>
      <w:r>
        <w:rPr>
          <w:rFonts w:hint="eastAsia"/>
          <w:szCs w:val="21"/>
          <w:highlight w:val="none"/>
        </w:rPr>
        <w:t>；（</w:t>
      </w:r>
      <w:r>
        <w:rPr>
          <w:rFonts w:hint="eastAsia"/>
          <w:szCs w:val="21"/>
          <w:highlight w:val="none"/>
          <w:lang w:val="en-US" w:eastAsia="zh-CN"/>
        </w:rPr>
        <w:t>5</w:t>
      </w:r>
      <w:r>
        <w:rPr>
          <w:rFonts w:hint="eastAsia"/>
          <w:szCs w:val="21"/>
          <w:highlight w:val="none"/>
        </w:rPr>
        <w:t>）商务和技术偏差表；（</w:t>
      </w:r>
      <w:r>
        <w:rPr>
          <w:rFonts w:hint="eastAsia"/>
          <w:szCs w:val="21"/>
          <w:highlight w:val="none"/>
          <w:lang w:val="en-US" w:eastAsia="zh-CN"/>
        </w:rPr>
        <w:t>6</w:t>
      </w:r>
      <w:r>
        <w:rPr>
          <w:rFonts w:hint="eastAsia"/>
          <w:szCs w:val="21"/>
          <w:highlight w:val="none"/>
        </w:rPr>
        <w:t>）分项报价表；（</w:t>
      </w:r>
      <w:r>
        <w:rPr>
          <w:rFonts w:hint="eastAsia"/>
          <w:szCs w:val="21"/>
          <w:highlight w:val="none"/>
          <w:lang w:val="en-US" w:eastAsia="zh-CN"/>
        </w:rPr>
        <w:t>7</w:t>
      </w:r>
      <w:r>
        <w:rPr>
          <w:rFonts w:hint="eastAsia"/>
          <w:szCs w:val="21"/>
          <w:highlight w:val="none"/>
        </w:rPr>
        <w:t>）资格审查资料；（</w:t>
      </w:r>
      <w:r>
        <w:rPr>
          <w:rFonts w:hint="eastAsia"/>
          <w:szCs w:val="21"/>
          <w:highlight w:val="none"/>
          <w:lang w:val="en-US" w:eastAsia="zh-CN"/>
        </w:rPr>
        <w:t>8</w:t>
      </w:r>
      <w:r>
        <w:rPr>
          <w:rFonts w:hint="eastAsia"/>
          <w:szCs w:val="21"/>
          <w:highlight w:val="none"/>
        </w:rPr>
        <w:t>）</w:t>
      </w:r>
      <w:r>
        <w:rPr>
          <w:rFonts w:hint="eastAsia"/>
          <w:szCs w:val="21"/>
          <w:highlight w:val="none"/>
          <w:lang w:val="en-US" w:eastAsia="zh-CN"/>
        </w:rPr>
        <w:t>人员情况一览表</w:t>
      </w: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szCs w:val="21"/>
          <w:highlight w:val="none"/>
          <w:lang w:val="en-US" w:eastAsia="zh-CN"/>
        </w:rPr>
        <w:t>施工方案</w:t>
      </w:r>
      <w:r>
        <w:rPr>
          <w:rFonts w:hint="eastAsia"/>
          <w:szCs w:val="21"/>
          <w:highlight w:val="none"/>
        </w:rPr>
        <w:t>；（</w:t>
      </w:r>
      <w:r>
        <w:rPr>
          <w:rFonts w:hint="eastAsia"/>
          <w:szCs w:val="21"/>
          <w:highlight w:val="none"/>
          <w:lang w:val="en-US" w:eastAsia="zh-CN"/>
        </w:rPr>
        <w:t>10</w:t>
      </w:r>
      <w:r>
        <w:rPr>
          <w:rFonts w:hint="eastAsia"/>
          <w:szCs w:val="21"/>
          <w:highlight w:val="none"/>
        </w:rPr>
        <w:t>）</w:t>
      </w:r>
      <w:r>
        <w:rPr>
          <w:rFonts w:hint="eastAsia"/>
          <w:szCs w:val="21"/>
          <w:highlight w:val="none"/>
          <w:lang w:val="en-US" w:eastAsia="zh-CN"/>
        </w:rPr>
        <w:t>质量保证措施和体系；（11）污水处理设计方案及安装施工组织计划（12）</w:t>
      </w:r>
      <w:r>
        <w:rPr>
          <w:rFonts w:hint="eastAsia"/>
          <w:szCs w:val="21"/>
          <w:highlight w:val="none"/>
          <w:lang w:eastAsia="zh-CN"/>
        </w:rPr>
        <w:t>售后服务</w:t>
      </w:r>
      <w:r>
        <w:rPr>
          <w:rFonts w:hint="eastAsia"/>
          <w:szCs w:val="21"/>
          <w:highlight w:val="none"/>
        </w:rPr>
        <w:t>方案</w:t>
      </w:r>
      <w:r>
        <w:rPr>
          <w:rFonts w:hint="eastAsia"/>
          <w:szCs w:val="21"/>
          <w:highlight w:val="none"/>
          <w:lang w:val="en-US" w:eastAsia="zh-CN"/>
        </w:rPr>
        <w:t>；（13）人员配置方案;</w:t>
      </w:r>
      <w:r>
        <w:rPr>
          <w:rFonts w:hint="eastAsia"/>
          <w:szCs w:val="21"/>
          <w:highlight w:val="none"/>
        </w:rPr>
        <w:t>（</w:t>
      </w:r>
      <w:r>
        <w:rPr>
          <w:rFonts w:hint="eastAsia"/>
          <w:szCs w:val="21"/>
          <w:highlight w:val="none"/>
          <w:lang w:val="en-US" w:eastAsia="zh-CN"/>
        </w:rPr>
        <w:t>14</w:t>
      </w:r>
      <w:r>
        <w:rPr>
          <w:rFonts w:hint="eastAsia"/>
          <w:szCs w:val="21"/>
          <w:highlight w:val="none"/>
        </w:rPr>
        <w:t>）</w:t>
      </w:r>
      <w:r>
        <w:rPr>
          <w:rFonts w:hint="eastAsia"/>
          <w:szCs w:val="21"/>
          <w:highlight w:val="none"/>
          <w:lang w:val="en-US" w:eastAsia="zh-CN"/>
        </w:rPr>
        <w:t>具有履行合同所必需的设备和专业技术能力承诺函</w:t>
      </w:r>
      <w:r>
        <w:rPr>
          <w:rFonts w:hint="eastAsia"/>
          <w:szCs w:val="21"/>
          <w:highlight w:val="none"/>
          <w:lang w:eastAsia="zh-CN"/>
        </w:rPr>
        <w:t>；</w:t>
      </w:r>
      <w:r>
        <w:rPr>
          <w:rFonts w:hint="eastAsia"/>
          <w:szCs w:val="21"/>
          <w:highlight w:val="none"/>
          <w:lang w:val="en-US" w:eastAsia="zh-CN"/>
        </w:rPr>
        <w:t>（15）参加政府采购活动前 3 年内在经营活动中没有重大违法记录的书面声明</w:t>
      </w:r>
      <w:r>
        <w:rPr>
          <w:rFonts w:hint="eastAsia"/>
          <w:szCs w:val="21"/>
          <w:highlight w:val="none"/>
          <w:lang w:eastAsia="zh-CN"/>
        </w:rPr>
        <w:t>（</w:t>
      </w:r>
      <w:r>
        <w:rPr>
          <w:rFonts w:hint="eastAsia"/>
          <w:szCs w:val="21"/>
          <w:highlight w:val="none"/>
          <w:lang w:val="en-US" w:eastAsia="zh-CN"/>
        </w:rPr>
        <w:t>16</w:t>
      </w:r>
      <w:r>
        <w:rPr>
          <w:rFonts w:hint="eastAsia"/>
          <w:szCs w:val="21"/>
          <w:highlight w:val="none"/>
          <w:lang w:eastAsia="zh-CN"/>
        </w:rPr>
        <w:t>）其它资料；（</w:t>
      </w:r>
      <w:r>
        <w:rPr>
          <w:rFonts w:hint="eastAsia"/>
          <w:szCs w:val="21"/>
          <w:highlight w:val="none"/>
          <w:lang w:val="en-US" w:eastAsia="zh-CN"/>
        </w:rPr>
        <w:t>17</w:t>
      </w:r>
      <w:r>
        <w:rPr>
          <w:rFonts w:hint="eastAsia"/>
          <w:szCs w:val="21"/>
          <w:highlight w:val="none"/>
          <w:lang w:eastAsia="zh-CN"/>
        </w:rPr>
        <w:t>）</w:t>
      </w:r>
      <w:r>
        <w:rPr>
          <w:rFonts w:hint="default" w:asciiTheme="minorHAnsi" w:hAnsiTheme="minorHAnsi" w:eastAsiaTheme="minorEastAsia" w:cstheme="minorBidi"/>
          <w:color w:val="auto"/>
          <w:kern w:val="2"/>
          <w:sz w:val="24"/>
          <w:szCs w:val="24"/>
          <w:highlight w:val="none"/>
          <w:lang w:val="en-US" w:eastAsia="zh-CN" w:bidi="ar-SA"/>
        </w:rPr>
        <w:t>中小企业声明函</w:t>
      </w:r>
    </w:p>
    <w:p>
      <w:pPr>
        <w:tabs>
          <w:tab w:val="left" w:pos="0"/>
          <w:tab w:val="left" w:pos="900"/>
          <w:tab w:val="left" w:pos="1100"/>
        </w:tabs>
        <w:spacing w:line="300" w:lineRule="auto"/>
        <w:rPr>
          <w:rFonts w:hint="eastAsia"/>
          <w:szCs w:val="21"/>
          <w:highlight w:val="none"/>
          <w:lang w:val="en-US" w:eastAsia="zh-CN"/>
        </w:rPr>
      </w:pPr>
    </w:p>
    <w:p>
      <w:pPr>
        <w:spacing w:line="360" w:lineRule="auto"/>
        <w:ind w:firstLine="420" w:firstLineChars="200"/>
        <w:rPr>
          <w:rFonts w:hint="eastAsia"/>
          <w:szCs w:val="21"/>
          <w:highlight w:val="none"/>
          <w:lang w:val="en-US" w:eastAsia="zh-CN"/>
        </w:rPr>
      </w:pPr>
      <w:r>
        <w:rPr>
          <w:rFonts w:hint="eastAsia"/>
          <w:szCs w:val="21"/>
          <w:highlight w:val="none"/>
          <w:lang w:val="en-US" w:eastAsia="zh-CN"/>
        </w:rPr>
        <w:t>投标文件的上述组成部分如存在内容不一致的，以投标函为准。</w:t>
      </w:r>
    </w:p>
    <w:p>
      <w:pPr>
        <w:spacing w:line="360" w:lineRule="auto"/>
        <w:ind w:firstLine="420" w:firstLineChars="200"/>
        <w:rPr>
          <w:szCs w:val="21"/>
          <w:highlight w:val="none"/>
        </w:rPr>
      </w:pPr>
      <w:r>
        <w:rPr>
          <w:szCs w:val="21"/>
          <w:highlight w:val="none"/>
        </w:rPr>
        <w:t>3．随同本投标函提交投标保证金一份，金额为人民币（大写）</w:t>
      </w:r>
      <w:r>
        <w:rPr>
          <w:szCs w:val="21"/>
          <w:highlight w:val="none"/>
          <w:u w:val="single"/>
        </w:rPr>
        <w:t xml:space="preserve">        </w:t>
      </w:r>
      <w:r>
        <w:rPr>
          <w:szCs w:val="21"/>
          <w:highlight w:val="none"/>
        </w:rPr>
        <w:t>（¥</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p>
    <w:p>
      <w:pPr>
        <w:spacing w:line="360" w:lineRule="auto"/>
        <w:ind w:firstLine="420" w:firstLineChars="200"/>
        <w:rPr>
          <w:szCs w:val="21"/>
          <w:highlight w:val="none"/>
        </w:rPr>
      </w:pPr>
      <w:r>
        <w:rPr>
          <w:szCs w:val="21"/>
          <w:highlight w:val="none"/>
        </w:rPr>
        <w:t>4．如我方中标：</w:t>
      </w:r>
    </w:p>
    <w:p>
      <w:pPr>
        <w:spacing w:line="360" w:lineRule="auto"/>
        <w:ind w:firstLine="718" w:firstLineChars="342"/>
        <w:rPr>
          <w:szCs w:val="21"/>
          <w:highlight w:val="none"/>
        </w:rPr>
      </w:pPr>
      <w:r>
        <w:rPr>
          <w:szCs w:val="21"/>
          <w:highlight w:val="none"/>
        </w:rPr>
        <w:t>（1）我方承诺在收到中标通知书后，在中标通知书规定的期限内与你方签订合同。</w:t>
      </w:r>
    </w:p>
    <w:p>
      <w:pPr>
        <w:spacing w:line="360" w:lineRule="auto"/>
        <w:ind w:firstLine="718" w:firstLineChars="342"/>
        <w:rPr>
          <w:rFonts w:hint="eastAsia"/>
          <w:szCs w:val="21"/>
          <w:highlight w:val="none"/>
        </w:rPr>
      </w:pPr>
      <w:r>
        <w:rPr>
          <w:szCs w:val="21"/>
          <w:highlight w:val="none"/>
        </w:rPr>
        <w:t>（2）</w:t>
      </w:r>
      <w:r>
        <w:rPr>
          <w:rFonts w:hint="eastAsia"/>
          <w:szCs w:val="21"/>
          <w:highlight w:val="none"/>
        </w:rPr>
        <w:t>在签订合同时不向你方提出附加条件；</w:t>
      </w:r>
    </w:p>
    <w:p>
      <w:pPr>
        <w:spacing w:line="360" w:lineRule="auto"/>
        <w:ind w:firstLine="718" w:firstLineChars="342"/>
        <w:rPr>
          <w:rFonts w:hint="eastAsia"/>
          <w:szCs w:val="21"/>
          <w:highlight w:val="none"/>
        </w:rPr>
      </w:pPr>
      <w:r>
        <w:rPr>
          <w:szCs w:val="21"/>
          <w:highlight w:val="none"/>
        </w:rPr>
        <w:t>（3）</w:t>
      </w:r>
      <w:r>
        <w:rPr>
          <w:rFonts w:hint="eastAsia"/>
          <w:szCs w:val="21"/>
          <w:highlight w:val="none"/>
        </w:rPr>
        <w:t>按照招标文件要求提交履约保证金；</w:t>
      </w:r>
    </w:p>
    <w:p>
      <w:pPr>
        <w:spacing w:line="360" w:lineRule="auto"/>
        <w:ind w:firstLine="718" w:firstLineChars="342"/>
        <w:rPr>
          <w:szCs w:val="21"/>
          <w:highlight w:val="none"/>
        </w:rPr>
      </w:pPr>
      <w:r>
        <w:rPr>
          <w:szCs w:val="21"/>
          <w:highlight w:val="none"/>
        </w:rPr>
        <w:t>（</w:t>
      </w:r>
      <w:r>
        <w:rPr>
          <w:rFonts w:hint="eastAsia"/>
          <w:szCs w:val="21"/>
          <w:highlight w:val="none"/>
        </w:rPr>
        <w:t>4</w:t>
      </w:r>
      <w:r>
        <w:rPr>
          <w:szCs w:val="21"/>
          <w:highlight w:val="none"/>
        </w:rPr>
        <w:t>）</w:t>
      </w:r>
      <w:r>
        <w:rPr>
          <w:rFonts w:hint="eastAsia"/>
          <w:szCs w:val="21"/>
          <w:highlight w:val="none"/>
        </w:rPr>
        <w:t>在合同约定的期限内完成合同规定的全部义务。</w:t>
      </w:r>
    </w:p>
    <w:p>
      <w:pPr>
        <w:spacing w:line="360" w:lineRule="auto"/>
        <w:ind w:firstLine="420" w:firstLineChars="200"/>
        <w:rPr>
          <w:szCs w:val="21"/>
          <w:highlight w:val="none"/>
        </w:rPr>
      </w:pPr>
      <w:r>
        <w:rPr>
          <w:szCs w:val="21"/>
          <w:highlight w:val="none"/>
        </w:rPr>
        <w:t>5．</w:t>
      </w:r>
      <w:r>
        <w:rPr>
          <w:rFonts w:hint="eastAsia"/>
          <w:highlight w:val="none"/>
        </w:rPr>
        <w:t>我方在此声明，所递交的投标文件及有关资料内容完整、真实和准确，且不存在第二章“投标人须知”第1.4.3项规定的任何一种情形。</w:t>
      </w:r>
    </w:p>
    <w:p>
      <w:pPr>
        <w:spacing w:line="440" w:lineRule="exact"/>
        <w:rPr>
          <w:szCs w:val="21"/>
          <w:highlight w:val="none"/>
        </w:rPr>
      </w:pPr>
    </w:p>
    <w:p>
      <w:pPr>
        <w:spacing w:line="440" w:lineRule="exact"/>
        <w:ind w:firstLine="3675" w:firstLineChars="1750"/>
        <w:rPr>
          <w:szCs w:val="21"/>
          <w:highlight w:val="none"/>
        </w:rPr>
      </w:pPr>
      <w:r>
        <w:rPr>
          <w:szCs w:val="21"/>
          <w:highlight w:val="none"/>
        </w:rPr>
        <w:t>投 标 人：</w:t>
      </w:r>
      <w:r>
        <w:rPr>
          <w:szCs w:val="21"/>
          <w:highlight w:val="none"/>
          <w:u w:val="single"/>
        </w:rPr>
        <w:t xml:space="preserve">                      </w:t>
      </w:r>
      <w:r>
        <w:rPr>
          <w:szCs w:val="21"/>
          <w:highlight w:val="none"/>
        </w:rPr>
        <w:t>（盖单位章）</w:t>
      </w:r>
    </w:p>
    <w:p>
      <w:pPr>
        <w:spacing w:line="440" w:lineRule="exact"/>
        <w:ind w:firstLine="3675" w:firstLineChars="1750"/>
        <w:rPr>
          <w:rFonts w:hint="eastAsia"/>
          <w:szCs w:val="21"/>
          <w:highlight w:val="none"/>
        </w:rPr>
      </w:pPr>
      <w:r>
        <w:rPr>
          <w:szCs w:val="21"/>
          <w:highlight w:val="none"/>
        </w:rPr>
        <w:t>法定代表人或其委托代理人：</w:t>
      </w:r>
      <w:r>
        <w:rPr>
          <w:szCs w:val="21"/>
          <w:highlight w:val="none"/>
          <w:u w:val="single"/>
        </w:rPr>
        <w:t xml:space="preserve">      </w:t>
      </w:r>
      <w:r>
        <w:rPr>
          <w:rFonts w:hint="eastAsia"/>
          <w:szCs w:val="21"/>
          <w:highlight w:val="none"/>
          <w:u w:val="single"/>
        </w:rPr>
        <w:t xml:space="preserve"> </w:t>
      </w:r>
      <w:r>
        <w:rPr>
          <w:rFonts w:hint="eastAsia"/>
          <w:szCs w:val="21"/>
          <w:highlight w:val="none"/>
        </w:rPr>
        <w:t>（盖章</w:t>
      </w:r>
      <w:r>
        <w:rPr>
          <w:rFonts w:hint="eastAsia"/>
          <w:szCs w:val="21"/>
          <w:highlight w:val="none"/>
          <w:lang w:eastAsia="zh-CN"/>
        </w:rPr>
        <w:t>或签字）</w:t>
      </w:r>
    </w:p>
    <w:p>
      <w:pPr>
        <w:spacing w:line="440" w:lineRule="exact"/>
        <w:ind w:firstLine="3675" w:firstLineChars="1750"/>
        <w:rPr>
          <w:rFonts w:hint="eastAsia"/>
          <w:szCs w:val="21"/>
          <w:highlight w:val="none"/>
        </w:rPr>
      </w:pPr>
      <w:r>
        <w:rPr>
          <w:szCs w:val="21"/>
          <w:highlight w:val="none"/>
        </w:rPr>
        <w:t>地址：</w:t>
      </w:r>
      <w:r>
        <w:rPr>
          <w:szCs w:val="21"/>
          <w:highlight w:val="none"/>
          <w:u w:val="single"/>
        </w:rPr>
        <w:t xml:space="preserve">                                     </w:t>
      </w:r>
    </w:p>
    <w:p>
      <w:pPr>
        <w:spacing w:line="440" w:lineRule="exact"/>
        <w:ind w:firstLine="3675" w:firstLineChars="1750"/>
        <w:rPr>
          <w:szCs w:val="21"/>
          <w:highlight w:val="none"/>
        </w:rPr>
      </w:pPr>
      <w:r>
        <w:rPr>
          <w:szCs w:val="21"/>
          <w:highlight w:val="none"/>
        </w:rPr>
        <w:t>网址：</w:t>
      </w:r>
      <w:r>
        <w:rPr>
          <w:szCs w:val="21"/>
          <w:highlight w:val="none"/>
          <w:u w:val="single"/>
        </w:rPr>
        <w:t xml:space="preserve">                                     </w:t>
      </w:r>
    </w:p>
    <w:p>
      <w:pPr>
        <w:spacing w:line="440" w:lineRule="exact"/>
        <w:ind w:firstLine="3675" w:firstLineChars="1750"/>
        <w:rPr>
          <w:rFonts w:hint="eastAsia"/>
          <w:szCs w:val="21"/>
          <w:highlight w:val="none"/>
        </w:rPr>
      </w:pPr>
      <w:r>
        <w:rPr>
          <w:szCs w:val="21"/>
          <w:highlight w:val="none"/>
        </w:rPr>
        <w:t>电话：</w:t>
      </w:r>
      <w:r>
        <w:rPr>
          <w:szCs w:val="21"/>
          <w:highlight w:val="none"/>
          <w:u w:val="single"/>
        </w:rPr>
        <w:t xml:space="preserve">                                     </w:t>
      </w:r>
    </w:p>
    <w:p>
      <w:pPr>
        <w:spacing w:line="440" w:lineRule="exact"/>
        <w:ind w:firstLine="3675" w:firstLineChars="1750"/>
        <w:rPr>
          <w:rFonts w:hint="eastAsia"/>
          <w:szCs w:val="21"/>
          <w:highlight w:val="none"/>
        </w:rPr>
      </w:pPr>
      <w:r>
        <w:rPr>
          <w:szCs w:val="21"/>
          <w:highlight w:val="none"/>
        </w:rPr>
        <w:t>传真：</w:t>
      </w:r>
      <w:r>
        <w:rPr>
          <w:szCs w:val="21"/>
          <w:highlight w:val="none"/>
          <w:u w:val="single"/>
        </w:rPr>
        <w:t xml:space="preserve">                                     </w:t>
      </w:r>
    </w:p>
    <w:p>
      <w:pPr>
        <w:spacing w:line="440" w:lineRule="exact"/>
        <w:ind w:firstLine="3675" w:firstLineChars="1750"/>
        <w:rPr>
          <w:rFonts w:hint="eastAsia"/>
          <w:szCs w:val="21"/>
          <w:highlight w:val="none"/>
        </w:rPr>
      </w:pPr>
      <w:r>
        <w:rPr>
          <w:szCs w:val="21"/>
          <w:highlight w:val="none"/>
        </w:rPr>
        <w:t>邮政编码：</w:t>
      </w:r>
      <w:r>
        <w:rPr>
          <w:szCs w:val="21"/>
          <w:highlight w:val="none"/>
          <w:u w:val="single"/>
        </w:rPr>
        <w:t xml:space="preserve">                                 </w:t>
      </w:r>
    </w:p>
    <w:p>
      <w:pPr>
        <w:spacing w:line="440" w:lineRule="exact"/>
        <w:ind w:firstLine="5040" w:firstLineChars="2400"/>
        <w:rPr>
          <w:rFonts w:hint="eastAsia"/>
          <w:sz w:val="24"/>
          <w:szCs w:val="24"/>
          <w:highlight w:val="none"/>
          <w:lang w:val="en-US" w:eastAsia="zh-CN"/>
        </w:rPr>
      </w:pP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pPr>
        <w:pStyle w:val="13"/>
        <w:rPr>
          <w:rFonts w:hint="eastAsia"/>
          <w:sz w:val="24"/>
          <w:szCs w:val="24"/>
          <w:highlight w:val="none"/>
          <w:lang w:val="en-US" w:eastAsia="zh-CN"/>
        </w:rPr>
      </w:pPr>
    </w:p>
    <w:p>
      <w:pPr>
        <w:tabs>
          <w:tab w:val="center" w:pos="4832"/>
          <w:tab w:val="left" w:pos="7140"/>
        </w:tabs>
        <w:jc w:val="center"/>
        <w:outlineLvl w:val="1"/>
        <w:rPr>
          <w:rFonts w:ascii="宋体" w:hAnsi="宋体" w:cs="宋体"/>
          <w:b/>
          <w:szCs w:val="24"/>
          <w:highlight w:val="none"/>
        </w:rPr>
      </w:pPr>
      <w:bookmarkStart w:id="127" w:name="_Toc505078020"/>
      <w:r>
        <w:rPr>
          <w:rFonts w:hint="eastAsia" w:ascii="宋体" w:hAnsi="宋体" w:cs="宋体"/>
          <w:b/>
          <w:szCs w:val="24"/>
          <w:highlight w:val="none"/>
        </w:rPr>
        <w:t>投标承诺书（二）</w:t>
      </w:r>
      <w:bookmarkEnd w:id="127"/>
    </w:p>
    <w:p>
      <w:pPr>
        <w:spacing w:line="360" w:lineRule="auto"/>
        <w:ind w:left="424" w:leftChars="202"/>
        <w:jc w:val="center"/>
        <w:rPr>
          <w:rFonts w:ascii="宋体" w:hAnsi="宋体"/>
          <w:b/>
          <w:highlight w:val="none"/>
        </w:rPr>
      </w:pPr>
    </w:p>
    <w:p>
      <w:pPr>
        <w:spacing w:line="360" w:lineRule="auto"/>
        <w:ind w:left="424" w:leftChars="-49" w:hanging="527" w:hangingChars="251"/>
        <w:rPr>
          <w:rFonts w:ascii="宋体" w:hAnsi="宋体"/>
          <w:highlight w:val="none"/>
          <w:u w:val="single"/>
        </w:rPr>
      </w:pPr>
      <w:r>
        <w:rPr>
          <w:rFonts w:hint="eastAsia" w:ascii="宋体" w:hAnsi="宋体"/>
          <w:highlight w:val="none"/>
        </w:rPr>
        <w:t>招标人：</w:t>
      </w:r>
    </w:p>
    <w:p>
      <w:pPr>
        <w:spacing w:line="360" w:lineRule="auto"/>
        <w:ind w:left="424" w:leftChars="202"/>
        <w:rPr>
          <w:rFonts w:ascii="宋体" w:hAnsi="宋体"/>
          <w:highlight w:val="none"/>
          <w:u w:val="single"/>
        </w:rPr>
      </w:pPr>
    </w:p>
    <w:p>
      <w:pPr>
        <w:spacing w:line="360" w:lineRule="auto"/>
        <w:ind w:left="424" w:leftChars="202"/>
        <w:rPr>
          <w:rFonts w:ascii="宋体" w:hAnsi="宋体"/>
          <w:highlight w:val="none"/>
        </w:rPr>
      </w:pPr>
      <w:r>
        <w:rPr>
          <w:rFonts w:hint="eastAsia" w:ascii="宋体" w:hAnsi="宋体"/>
          <w:highlight w:val="none"/>
        </w:rPr>
        <w:t>如果我方中标，施工项目负责人为：</w:t>
      </w:r>
    </w:p>
    <w:p>
      <w:pPr>
        <w:spacing w:line="360" w:lineRule="auto"/>
        <w:ind w:left="424" w:leftChars="202"/>
        <w:rPr>
          <w:rFonts w:ascii="宋体" w:hAnsi="宋体"/>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2390"/>
        <w:gridCol w:w="2396"/>
        <w:gridCol w:w="2390"/>
      </w:tblGrid>
      <w:tr>
        <w:trPr>
          <w:trHeight w:val="296" w:hRule="atLeast"/>
        </w:trPr>
        <w:tc>
          <w:tcPr>
            <w:tcW w:w="2395" w:type="dxa"/>
            <w:noWrap w:val="0"/>
            <w:vAlign w:val="top"/>
          </w:tcPr>
          <w:p>
            <w:pPr>
              <w:rPr>
                <w:rFonts w:ascii="宋体" w:hAnsi="宋体"/>
                <w:highlight w:val="none"/>
              </w:rPr>
            </w:pPr>
            <w:r>
              <w:rPr>
                <w:rFonts w:hint="eastAsia" w:ascii="宋体" w:hAnsi="宋体"/>
                <w:highlight w:val="none"/>
              </w:rPr>
              <w:t>姓名</w:t>
            </w:r>
          </w:p>
        </w:tc>
        <w:tc>
          <w:tcPr>
            <w:tcW w:w="2390" w:type="dxa"/>
            <w:noWrap w:val="0"/>
            <w:vAlign w:val="top"/>
          </w:tcPr>
          <w:p>
            <w:pPr>
              <w:rPr>
                <w:rFonts w:ascii="宋体" w:hAnsi="宋体"/>
                <w:highlight w:val="none"/>
              </w:rPr>
            </w:pPr>
          </w:p>
        </w:tc>
        <w:tc>
          <w:tcPr>
            <w:tcW w:w="2396" w:type="dxa"/>
            <w:noWrap w:val="0"/>
            <w:vAlign w:val="top"/>
          </w:tcPr>
          <w:p>
            <w:pPr>
              <w:rPr>
                <w:rFonts w:ascii="宋体" w:hAnsi="宋体"/>
                <w:highlight w:val="none"/>
              </w:rPr>
            </w:pPr>
            <w:r>
              <w:rPr>
                <w:rFonts w:hint="eastAsia" w:ascii="宋体" w:hAnsi="宋体"/>
                <w:highlight w:val="none"/>
              </w:rPr>
              <w:t>职称</w:t>
            </w:r>
          </w:p>
        </w:tc>
        <w:tc>
          <w:tcPr>
            <w:tcW w:w="2390" w:type="dxa"/>
            <w:noWrap w:val="0"/>
            <w:vAlign w:val="top"/>
          </w:tcPr>
          <w:p>
            <w:pPr>
              <w:rPr>
                <w:rFonts w:ascii="宋体" w:hAnsi="宋体"/>
                <w:highlight w:val="none"/>
              </w:rPr>
            </w:pPr>
          </w:p>
        </w:tc>
      </w:tr>
      <w:tr>
        <w:trPr>
          <w:trHeight w:val="327" w:hRule="atLeast"/>
        </w:trPr>
        <w:tc>
          <w:tcPr>
            <w:tcW w:w="2395" w:type="dxa"/>
            <w:noWrap w:val="0"/>
            <w:vAlign w:val="top"/>
          </w:tcPr>
          <w:p>
            <w:pPr>
              <w:rPr>
                <w:rFonts w:ascii="宋体" w:hAnsi="宋体"/>
                <w:highlight w:val="none"/>
              </w:rPr>
            </w:pPr>
            <w:r>
              <w:rPr>
                <w:rFonts w:hint="eastAsia" w:ascii="宋体" w:hAnsi="宋体"/>
                <w:highlight w:val="none"/>
              </w:rPr>
              <w:t>项目负责人等级</w:t>
            </w:r>
          </w:p>
        </w:tc>
        <w:tc>
          <w:tcPr>
            <w:tcW w:w="2390" w:type="dxa"/>
            <w:noWrap w:val="0"/>
            <w:vAlign w:val="top"/>
          </w:tcPr>
          <w:p>
            <w:pPr>
              <w:rPr>
                <w:rFonts w:ascii="宋体" w:hAnsi="宋体"/>
                <w:highlight w:val="none"/>
              </w:rPr>
            </w:pPr>
          </w:p>
        </w:tc>
        <w:tc>
          <w:tcPr>
            <w:tcW w:w="2396" w:type="dxa"/>
            <w:noWrap w:val="0"/>
            <w:vAlign w:val="top"/>
          </w:tcPr>
          <w:p>
            <w:pPr>
              <w:rPr>
                <w:rFonts w:ascii="宋体" w:hAnsi="宋体"/>
                <w:highlight w:val="none"/>
              </w:rPr>
            </w:pPr>
            <w:r>
              <w:rPr>
                <w:rFonts w:hint="eastAsia" w:ascii="宋体" w:hAnsi="宋体"/>
                <w:highlight w:val="none"/>
              </w:rPr>
              <w:t>证书编号</w:t>
            </w:r>
          </w:p>
        </w:tc>
        <w:tc>
          <w:tcPr>
            <w:tcW w:w="2390" w:type="dxa"/>
            <w:noWrap w:val="0"/>
            <w:vAlign w:val="top"/>
          </w:tcPr>
          <w:p>
            <w:pP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0" w:hRule="atLeast"/>
        </w:trPr>
        <w:tc>
          <w:tcPr>
            <w:tcW w:w="2395" w:type="dxa"/>
            <w:noWrap w:val="0"/>
            <w:vAlign w:val="top"/>
          </w:tcPr>
          <w:p>
            <w:pPr>
              <w:rPr>
                <w:rFonts w:ascii="宋体" w:hAnsi="宋体"/>
                <w:highlight w:val="none"/>
              </w:rPr>
            </w:pPr>
            <w:r>
              <w:rPr>
                <w:rFonts w:hint="eastAsia" w:ascii="宋体" w:hAnsi="宋体"/>
                <w:highlight w:val="none"/>
              </w:rPr>
              <w:t>身份证号码</w:t>
            </w:r>
          </w:p>
        </w:tc>
        <w:tc>
          <w:tcPr>
            <w:tcW w:w="7176" w:type="dxa"/>
            <w:gridSpan w:val="3"/>
            <w:noWrap w:val="0"/>
            <w:vAlign w:val="top"/>
          </w:tcPr>
          <w:p>
            <w:pPr>
              <w:rPr>
                <w:rFonts w:ascii="宋体" w:hAnsi="宋体"/>
                <w:highlight w:val="none"/>
              </w:rPr>
            </w:pPr>
          </w:p>
        </w:tc>
      </w:tr>
    </w:tbl>
    <w:p>
      <w:pPr>
        <w:rPr>
          <w:rFonts w:ascii="宋体" w:hAnsi="宋体"/>
          <w:highlight w:val="none"/>
        </w:rPr>
      </w:pPr>
    </w:p>
    <w:p>
      <w:pPr>
        <w:ind w:firstLine="420" w:firstLineChars="200"/>
        <w:rPr>
          <w:rFonts w:ascii="宋体" w:hAnsi="宋体"/>
          <w:highlight w:val="none"/>
          <w:u w:val="single"/>
        </w:rPr>
      </w:pPr>
      <w:r>
        <w:rPr>
          <w:rFonts w:hint="eastAsia" w:ascii="宋体" w:hAnsi="宋体"/>
          <w:highlight w:val="none"/>
        </w:rPr>
        <w:t>中标后，若由于特殊原因须更换施工项目负责人时，我方将以资质、业绩以及信誉不低于此项目经理的人员替换，并报业主审查。经审查通过后，方可更换。若未经业主批准，我方擅自更换施工项目负责人，我方愿以合同价的1%作为赔偿金。</w:t>
      </w:r>
    </w:p>
    <w:p>
      <w:pPr>
        <w:rPr>
          <w:rFonts w:ascii="宋体" w:hAnsi="宋体"/>
          <w:highlight w:val="none"/>
        </w:rPr>
      </w:pPr>
    </w:p>
    <w:p>
      <w:pPr>
        <w:rPr>
          <w:rFonts w:ascii="宋体" w:hAnsi="宋体" w:cs="宋体"/>
          <w:sz w:val="24"/>
          <w:szCs w:val="24"/>
          <w:highlight w:val="none"/>
        </w:rPr>
      </w:pPr>
      <w:r>
        <w:rPr>
          <w:rFonts w:ascii="宋体" w:hAnsi="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2760980</wp:posOffset>
                </wp:positionH>
                <wp:positionV relativeFrom="paragraph">
                  <wp:posOffset>149225</wp:posOffset>
                </wp:positionV>
                <wp:extent cx="2583815" cy="1704340"/>
                <wp:effectExtent l="4445" t="4445" r="21590" b="571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4pt;margin-top:11.75pt;height:134.2pt;width:203.45pt;z-index:251660288;mso-width-relative:page;mso-height-relative:page;" fillcolor="#FFFFFF" filled="t" stroked="t" coordsize="21600,21600" o:gfxdata="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ir4+&#10;CtsAAAAKAQAADwAAAAAAAAABACAAAAA4AAAAZHJzL2Rvd25yZXYueG1sUEsBAhQAFAAAAAgAh07i&#10;QOGgCyFCAgAAbAQAAA4AAAAAAAAAAQAgAAAAQAEAAGRycy9lMm9Eb2MueG1sUEsFBgAAAAAGAAYA&#10;WQEAAPQFA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项目负责人身份证复印件（反面）</w:t>
                      </w:r>
                    </w:p>
                  </w:txbxContent>
                </v:textbox>
              </v:shape>
            </w:pict>
          </mc:Fallback>
        </mc:AlternateContent>
      </w:r>
      <w:r>
        <w:rPr>
          <w:rFonts w:ascii="宋体" w:hAnsi="宋体" w:cs="宋体"/>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149225</wp:posOffset>
                </wp:positionV>
                <wp:extent cx="2583815" cy="1704340"/>
                <wp:effectExtent l="4445" t="4445" r="21590" b="571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pt;margin-top:11.75pt;height:134.2pt;width:203.45pt;z-index:251661312;mso-width-relative:page;mso-height-relative:page;" fillcolor="#FFFFFF" filled="t" stroked="t" coordsize="21600,21600" o:gfxdata="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HfZ/K3Y&#10;AAAACAEAAA8AAAAAAAAAAQAgAAAAOAAAAGRycy9kb3ducmV2LnhtbFBLAQIUABQAAAAIAIdO4kDJ&#10;dcU8QwIAAGwEAAAOAAAAAAAAAAEAIAAAAD0BAABkcnMvZTJvRG9jLnhtbFBLBQYAAAAABgAGAFkB&#10;AADyBQAAAAA=&#10;">
                <v:fill on="t" focussize="0,0"/>
                <v:stroke color="#000000" miterlimit="8" joinstyle="miter" dashstyle="1 1" endcap="round"/>
                <v:imagedata o:title=""/>
                <o:lock v:ext="edit" aspectratio="f"/>
                <v:textbox>
                  <w:txbxContent>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Cs w:val="21"/>
                        </w:rPr>
                      </w:pPr>
                      <w:r>
                        <w:rPr>
                          <w:rFonts w:hint="eastAsia" w:ascii="宋体" w:hAnsi="宋体"/>
                          <w:szCs w:val="21"/>
                        </w:rPr>
                        <w:t>项目负责人身份证复印件（正面）</w:t>
                      </w:r>
                    </w:p>
                  </w:txbxContent>
                </v:textbox>
              </v:shape>
            </w:pict>
          </mc:Fallback>
        </mc:AlternateContent>
      </w: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highlight w:val="none"/>
        </w:rPr>
      </w:pPr>
    </w:p>
    <w:p>
      <w:pPr>
        <w:rPr>
          <w:rFonts w:ascii="宋体" w:hAnsi="宋体"/>
          <w:highlight w:val="none"/>
        </w:rPr>
      </w:pPr>
    </w:p>
    <w:p>
      <w:pPr>
        <w:rPr>
          <w:rFonts w:ascii="宋体" w:hAnsi="宋体"/>
          <w:highlight w:val="none"/>
        </w:rPr>
      </w:pPr>
      <w:r>
        <w:rPr>
          <w:rFonts w:hint="eastAsia" w:ascii="宋体" w:hAnsi="宋体"/>
          <w:highlight w:val="none"/>
        </w:rPr>
        <w:t>投标人：（盖章）</w:t>
      </w:r>
    </w:p>
    <w:p>
      <w:pPr>
        <w:spacing w:line="500" w:lineRule="exact"/>
        <w:rPr>
          <w:rFonts w:ascii="宋体" w:hAnsi="宋体"/>
          <w:highlight w:val="none"/>
        </w:rPr>
      </w:pPr>
    </w:p>
    <w:p>
      <w:pPr>
        <w:spacing w:line="500" w:lineRule="exact"/>
        <w:rPr>
          <w:rFonts w:ascii="宋体" w:hAnsi="宋体"/>
          <w:highlight w:val="none"/>
        </w:rPr>
      </w:pPr>
    </w:p>
    <w:p>
      <w:pPr>
        <w:spacing w:line="500" w:lineRule="exact"/>
        <w:rPr>
          <w:rFonts w:ascii="宋体" w:hAnsi="宋体"/>
          <w:highlight w:val="none"/>
        </w:rPr>
      </w:pPr>
      <w:r>
        <w:rPr>
          <w:rFonts w:hint="eastAsia" w:ascii="宋体" w:hAnsi="宋体"/>
          <w:highlight w:val="none"/>
        </w:rPr>
        <w:t>法定代表人：（盖章）</w:t>
      </w:r>
    </w:p>
    <w:p>
      <w:pPr>
        <w:spacing w:line="500" w:lineRule="exact"/>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hint="eastAsia"/>
          <w:highlight w:val="none"/>
          <w:lang w:val="en-US" w:eastAsia="zh-CN"/>
        </w:rPr>
      </w:pPr>
      <w:r>
        <w:rPr>
          <w:rFonts w:hint="eastAsia" w:ascii="宋体" w:hAnsi="宋体"/>
          <w:highlight w:val="none"/>
        </w:rPr>
        <w:t>日期：   年   月   日</w:t>
      </w:r>
    </w:p>
    <w:p>
      <w:pPr>
        <w:pStyle w:val="3"/>
        <w:jc w:val="center"/>
        <w:rPr>
          <w:rFonts w:hint="eastAsia" w:asciiTheme="majorEastAsia" w:hAnsiTheme="majorEastAsia" w:eastAsiaTheme="majorEastAsia" w:cstheme="majorEastAsia"/>
          <w:highlight w:val="none"/>
        </w:rPr>
      </w:pPr>
      <w:bookmarkStart w:id="128" w:name="_Toc246997102"/>
      <w:bookmarkStart w:id="129" w:name="_Toc152042580"/>
      <w:bookmarkStart w:id="130" w:name="_Toc246996359"/>
      <w:bookmarkStart w:id="131" w:name="_Toc144974860"/>
      <w:bookmarkStart w:id="132" w:name="_Toc15600"/>
      <w:bookmarkStart w:id="133" w:name="_Toc179632811"/>
      <w:bookmarkStart w:id="134" w:name="_Toc247085877"/>
      <w:bookmarkStart w:id="135" w:name="_Toc152045791"/>
      <w:r>
        <w:rPr>
          <w:rFonts w:hint="eastAsia" w:asciiTheme="majorEastAsia" w:hAnsiTheme="majorEastAsia" w:eastAsiaTheme="majorEastAsia" w:cstheme="majorEastAsia"/>
          <w:highlight w:val="none"/>
        </w:rPr>
        <w:t>二、法定代表人身份证明</w:t>
      </w:r>
      <w:bookmarkEnd w:id="128"/>
      <w:bookmarkEnd w:id="129"/>
      <w:bookmarkEnd w:id="130"/>
      <w:bookmarkEnd w:id="131"/>
      <w:bookmarkEnd w:id="132"/>
      <w:bookmarkEnd w:id="133"/>
      <w:bookmarkEnd w:id="134"/>
      <w:bookmarkEnd w:id="135"/>
    </w:p>
    <w:p>
      <w:pPr>
        <w:pStyle w:val="5"/>
        <w:rPr>
          <w:sz w:val="20"/>
          <w:szCs w:val="20"/>
          <w:highlight w:val="none"/>
        </w:rPr>
      </w:pPr>
    </w:p>
    <w:p>
      <w:pPr>
        <w:spacing w:line="440" w:lineRule="exact"/>
        <w:rPr>
          <w:szCs w:val="21"/>
          <w:highlight w:val="none"/>
        </w:rPr>
      </w:pPr>
    </w:p>
    <w:p>
      <w:pPr>
        <w:spacing w:line="440" w:lineRule="exact"/>
        <w:rPr>
          <w:szCs w:val="21"/>
          <w:highlight w:val="none"/>
        </w:rPr>
      </w:pPr>
      <w:r>
        <w:rPr>
          <w:szCs w:val="21"/>
          <w:highlight w:val="none"/>
        </w:rPr>
        <w:t>投标人名称：</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单位性质：</w:t>
      </w:r>
      <w:r>
        <w:rPr>
          <w:szCs w:val="21"/>
          <w:highlight w:val="none"/>
          <w:u w:val="single"/>
        </w:rPr>
        <w:t xml:space="preserve">                               </w:t>
      </w:r>
      <w:r>
        <w:rPr>
          <w:szCs w:val="21"/>
          <w:highlight w:val="none"/>
        </w:rPr>
        <w:t xml:space="preserve"> </w:t>
      </w:r>
    </w:p>
    <w:p>
      <w:pPr>
        <w:spacing w:line="440" w:lineRule="exact"/>
        <w:rPr>
          <w:szCs w:val="21"/>
          <w:highlight w:val="none"/>
        </w:rPr>
      </w:pPr>
      <w:r>
        <w:rPr>
          <w:szCs w:val="21"/>
          <w:highlight w:val="none"/>
        </w:rPr>
        <w:t>地址：</w:t>
      </w:r>
      <w:r>
        <w:rPr>
          <w:szCs w:val="21"/>
          <w:highlight w:val="none"/>
          <w:u w:val="single"/>
        </w:rPr>
        <w:t xml:space="preserve">                                   </w:t>
      </w:r>
    </w:p>
    <w:p>
      <w:pPr>
        <w:spacing w:line="440" w:lineRule="exact"/>
        <w:rPr>
          <w:szCs w:val="21"/>
          <w:highlight w:val="none"/>
        </w:rPr>
      </w:pPr>
      <w:r>
        <w:rPr>
          <w:szCs w:val="21"/>
          <w:highlight w:val="none"/>
        </w:rPr>
        <w:t>成立时间：</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spacing w:line="440" w:lineRule="exact"/>
        <w:rPr>
          <w:szCs w:val="21"/>
          <w:highlight w:val="none"/>
        </w:rPr>
      </w:pPr>
      <w:r>
        <w:rPr>
          <w:szCs w:val="21"/>
          <w:highlight w:val="none"/>
        </w:rPr>
        <w:t>经营期限：</w:t>
      </w:r>
      <w:r>
        <w:rPr>
          <w:szCs w:val="21"/>
          <w:highlight w:val="none"/>
          <w:u w:val="single"/>
        </w:rPr>
        <w:t xml:space="preserve">                               </w:t>
      </w:r>
    </w:p>
    <w:p>
      <w:pPr>
        <w:spacing w:line="440" w:lineRule="exact"/>
        <w:rPr>
          <w:szCs w:val="21"/>
          <w:highlight w:val="none"/>
        </w:rPr>
      </w:pPr>
      <w:r>
        <w:rPr>
          <w:szCs w:val="21"/>
          <w:highlight w:val="none"/>
        </w:rPr>
        <w:t>姓名：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年龄：</w:t>
      </w:r>
      <w:r>
        <w:rPr>
          <w:szCs w:val="21"/>
          <w:highlight w:val="none"/>
          <w:u w:val="single"/>
        </w:rPr>
        <w:t xml:space="preserve">        </w:t>
      </w:r>
      <w:r>
        <w:rPr>
          <w:szCs w:val="21"/>
          <w:highlight w:val="none"/>
        </w:rPr>
        <w:t>职务：</w:t>
      </w:r>
      <w:r>
        <w:rPr>
          <w:szCs w:val="21"/>
          <w:highlight w:val="none"/>
          <w:u w:val="single"/>
        </w:rPr>
        <w:t xml:space="preserve">        </w:t>
      </w:r>
    </w:p>
    <w:p>
      <w:pPr>
        <w:spacing w:line="440" w:lineRule="exact"/>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pPr>
        <w:spacing w:line="440" w:lineRule="exact"/>
        <w:ind w:firstLine="420" w:firstLineChars="200"/>
        <w:rPr>
          <w:szCs w:val="21"/>
          <w:highlight w:val="none"/>
        </w:rPr>
      </w:pPr>
      <w:r>
        <w:rPr>
          <w:szCs w:val="21"/>
          <w:highlight w:val="none"/>
        </w:rPr>
        <w:t>特此证明。</w:t>
      </w:r>
    </w:p>
    <w:p>
      <w:pPr>
        <w:spacing w:line="440" w:lineRule="exact"/>
        <w:ind w:firstLine="420" w:firstLineChars="200"/>
        <w:rPr>
          <w:rFonts w:hint="eastAsia" w:eastAsiaTheme="minorEastAsia"/>
          <w:szCs w:val="21"/>
          <w:highlight w:val="none"/>
          <w:lang w:val="en-US" w:eastAsia="zh-CN"/>
        </w:rPr>
      </w:pPr>
      <w:r>
        <w:rPr>
          <w:rFonts w:hint="eastAsia"/>
          <w:szCs w:val="21"/>
          <w:highlight w:val="none"/>
          <w:lang w:val="en-US" w:eastAsia="zh-CN"/>
        </w:rPr>
        <w:t>附：法定代表人身份证</w:t>
      </w:r>
    </w:p>
    <w:p>
      <w:pPr>
        <w:spacing w:line="440" w:lineRule="exact"/>
        <w:ind w:firstLine="420" w:firstLineChars="200"/>
        <w:rPr>
          <w:szCs w:val="21"/>
          <w:highlight w:val="none"/>
        </w:rPr>
      </w:pP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 xml:space="preserve">                        </w:t>
      </w:r>
      <w:r>
        <w:rPr>
          <w:rFonts w:hint="eastAsia"/>
          <w:szCs w:val="21"/>
          <w:highlight w:val="none"/>
        </w:rPr>
        <w:t xml:space="preserve">                  </w:t>
      </w:r>
      <w:r>
        <w:rPr>
          <w:szCs w:val="21"/>
          <w:highlight w:val="none"/>
        </w:rPr>
        <w:t xml:space="preserve">  投标人：</w:t>
      </w:r>
      <w:r>
        <w:rPr>
          <w:szCs w:val="21"/>
          <w:highlight w:val="none"/>
          <w:u w:val="single"/>
        </w:rPr>
        <w:t xml:space="preserve">                 </w:t>
      </w:r>
      <w:r>
        <w:rPr>
          <w:szCs w:val="21"/>
          <w:highlight w:val="none"/>
        </w:rPr>
        <w:t>（盖单位章）</w:t>
      </w:r>
    </w:p>
    <w:p>
      <w:pPr>
        <w:spacing w:line="440" w:lineRule="exact"/>
        <w:rPr>
          <w:szCs w:val="21"/>
          <w:highlight w:val="none"/>
        </w:rPr>
      </w:pPr>
      <w:r>
        <w:rPr>
          <w:szCs w:val="21"/>
          <w:highlight w:val="none"/>
        </w:rPr>
        <w:t xml:space="preserve">                                </w:t>
      </w:r>
      <w:r>
        <w:rPr>
          <w:rFonts w:hint="eastAsia"/>
          <w:szCs w:val="21"/>
          <w:highlight w:val="none"/>
        </w:rPr>
        <w:t xml:space="preserve">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spacing w:line="440" w:lineRule="exact"/>
        <w:rPr>
          <w:rFonts w:hint="eastAsia" w:eastAsia="黑体"/>
          <w:sz w:val="20"/>
          <w:szCs w:val="20"/>
          <w:highlight w:val="none"/>
        </w:rPr>
      </w:pPr>
    </w:p>
    <w:p>
      <w:pPr>
        <w:rPr>
          <w:rFonts w:hint="eastAsia" w:eastAsia="黑体"/>
          <w:sz w:val="20"/>
          <w:szCs w:val="20"/>
          <w:highlight w:val="none"/>
        </w:rPr>
      </w:pPr>
    </w:p>
    <w:p>
      <w:pPr>
        <w:pStyle w:val="3"/>
        <w:jc w:val="center"/>
        <w:rPr>
          <w:rFonts w:hint="eastAsia" w:asciiTheme="majorEastAsia" w:hAnsiTheme="majorEastAsia" w:eastAsiaTheme="majorEastAsia" w:cstheme="majorEastAsia"/>
          <w:highlight w:val="none"/>
        </w:rPr>
      </w:pPr>
      <w:bookmarkStart w:id="136" w:name="_Toc18184"/>
      <w:bookmarkStart w:id="137" w:name="_Toc25763"/>
      <w:r>
        <w:rPr>
          <w:rFonts w:hint="eastAsia" w:asciiTheme="majorEastAsia" w:hAnsiTheme="majorEastAsia" w:eastAsiaTheme="majorEastAsia" w:cstheme="majorEastAsia"/>
          <w:highlight w:val="none"/>
          <w:lang w:val="en-US" w:eastAsia="zh-CN"/>
        </w:rPr>
        <w:t>三</w:t>
      </w:r>
      <w:r>
        <w:rPr>
          <w:rFonts w:hint="eastAsia" w:asciiTheme="majorEastAsia" w:hAnsiTheme="majorEastAsia" w:eastAsiaTheme="majorEastAsia" w:cstheme="majorEastAsia"/>
          <w:highlight w:val="none"/>
        </w:rPr>
        <w:t>、法定代表人的授权委托书</w:t>
      </w:r>
      <w:bookmarkEnd w:id="136"/>
      <w:bookmarkEnd w:id="137"/>
    </w:p>
    <w:p>
      <w:pPr>
        <w:pStyle w:val="5"/>
        <w:jc w:val="center"/>
        <w:rPr>
          <w:rFonts w:ascii="宋体" w:hAnsi="宋体"/>
          <w:szCs w:val="21"/>
          <w:highlight w:val="none"/>
        </w:rPr>
      </w:pPr>
    </w:p>
    <w:p>
      <w:pPr>
        <w:topLinePunct/>
        <w:spacing w:line="440" w:lineRule="exact"/>
        <w:ind w:firstLine="420" w:firstLineChars="200"/>
        <w:rPr>
          <w:szCs w:val="21"/>
          <w:highlight w:val="none"/>
        </w:rPr>
      </w:pPr>
      <w:r>
        <w:rPr>
          <w:szCs w:val="21"/>
          <w:highlight w:val="none"/>
        </w:rPr>
        <w:t>本人</w:t>
      </w:r>
      <w:r>
        <w:rPr>
          <w:szCs w:val="21"/>
          <w:highlight w:val="none"/>
          <w:u w:val="single"/>
        </w:rPr>
        <w:t xml:space="preserve">       </w:t>
      </w:r>
      <w:r>
        <w:rPr>
          <w:szCs w:val="21"/>
          <w:highlight w:val="none"/>
        </w:rPr>
        <w:t>（姓名）系</w:t>
      </w:r>
      <w:r>
        <w:rPr>
          <w:szCs w:val="21"/>
          <w:highlight w:val="none"/>
          <w:u w:val="single"/>
        </w:rPr>
        <w:t xml:space="preserve">        </w:t>
      </w:r>
      <w:r>
        <w:rPr>
          <w:szCs w:val="21"/>
          <w:highlight w:val="none"/>
        </w:rPr>
        <w:t>（投标人名称）的法定代表人，现委托</w:t>
      </w:r>
      <w:r>
        <w:rPr>
          <w:szCs w:val="21"/>
          <w:highlight w:val="none"/>
          <w:u w:val="single"/>
        </w:rPr>
        <w:t xml:space="preserve">        </w:t>
      </w:r>
      <w:r>
        <w:rPr>
          <w:szCs w:val="21"/>
          <w:highlight w:val="none"/>
        </w:rPr>
        <w:t>（姓名）为我方代理人。代理人根据授权，以我方名义签署、澄清</w:t>
      </w:r>
      <w:r>
        <w:rPr>
          <w:rFonts w:hint="eastAsia"/>
          <w:szCs w:val="21"/>
          <w:highlight w:val="none"/>
        </w:rPr>
        <w:t>、说明、补正</w:t>
      </w:r>
      <w:r>
        <w:rPr>
          <w:szCs w:val="21"/>
          <w:highlight w:val="none"/>
        </w:rPr>
        <w:t>、递交、撤回、修改</w:t>
      </w:r>
      <w:r>
        <w:rPr>
          <w:szCs w:val="21"/>
          <w:highlight w:val="none"/>
          <w:u w:val="single"/>
        </w:rPr>
        <w:t xml:space="preserve">           </w:t>
      </w:r>
      <w:r>
        <w:rPr>
          <w:szCs w:val="21"/>
          <w:highlight w:val="none"/>
        </w:rPr>
        <w:t>（项目名称）投标文件、签订合同和处理有关事宜，其法律后果由我方承担。</w:t>
      </w:r>
    </w:p>
    <w:p>
      <w:pPr>
        <w:spacing w:line="440" w:lineRule="exact"/>
        <w:rPr>
          <w:szCs w:val="21"/>
          <w:highlight w:val="none"/>
        </w:rPr>
      </w:pPr>
      <w:r>
        <w:rPr>
          <w:szCs w:val="21"/>
          <w:highlight w:val="none"/>
        </w:rPr>
        <w:t xml:space="preserve">    委托期限：</w:t>
      </w:r>
      <w:r>
        <w:rPr>
          <w:szCs w:val="21"/>
          <w:highlight w:val="none"/>
          <w:u w:val="single"/>
        </w:rPr>
        <w:t xml:space="preserve">             </w:t>
      </w:r>
      <w:r>
        <w:rPr>
          <w:rFonts w:hint="eastAsia"/>
          <w:szCs w:val="21"/>
          <w:highlight w:val="none"/>
        </w:rPr>
        <w:t>。</w:t>
      </w:r>
    </w:p>
    <w:p>
      <w:pPr>
        <w:spacing w:line="440" w:lineRule="exact"/>
        <w:ind w:firstLine="420" w:firstLineChars="200"/>
        <w:rPr>
          <w:rFonts w:hint="eastAsia"/>
          <w:szCs w:val="21"/>
          <w:highlight w:val="none"/>
        </w:rPr>
      </w:pPr>
      <w:r>
        <w:rPr>
          <w:szCs w:val="21"/>
          <w:highlight w:val="none"/>
        </w:rPr>
        <w:t>代理人无转委托权。</w:t>
      </w:r>
    </w:p>
    <w:p>
      <w:pPr>
        <w:tabs>
          <w:tab w:val="center" w:pos="4153"/>
        </w:tabs>
        <w:spacing w:line="440" w:lineRule="exact"/>
        <w:ind w:firstLine="420" w:firstLineChars="200"/>
        <w:rPr>
          <w:rFonts w:hint="eastAsia" w:eastAsiaTheme="minorEastAsia"/>
          <w:szCs w:val="21"/>
          <w:highlight w:val="none"/>
          <w:lang w:val="en-US" w:eastAsia="zh-CN"/>
        </w:rPr>
      </w:pPr>
      <w:r>
        <w:rPr>
          <w:rFonts w:hint="eastAsia"/>
          <w:szCs w:val="21"/>
          <w:highlight w:val="none"/>
        </w:rPr>
        <w:t>附：法定代表人身份证</w:t>
      </w:r>
      <w:r>
        <w:rPr>
          <w:rFonts w:hint="eastAsia"/>
          <w:szCs w:val="21"/>
          <w:highlight w:val="none"/>
          <w:lang w:val="en-US" w:eastAsia="zh-CN"/>
        </w:rPr>
        <w:t>及委托代理人身份证</w:t>
      </w:r>
    </w:p>
    <w:p>
      <w:pPr>
        <w:spacing w:line="440" w:lineRule="exact"/>
        <w:ind w:firstLine="420" w:firstLineChars="200"/>
        <w:rPr>
          <w:rFonts w:hint="eastAsia"/>
          <w:szCs w:val="21"/>
          <w:highlight w:val="none"/>
        </w:rPr>
      </w:pPr>
      <w:r>
        <w:rPr>
          <w:rFonts w:hint="eastAsia"/>
          <w:szCs w:val="21"/>
          <w:highlight w:val="none"/>
        </w:rPr>
        <w:t xml:space="preserve">   </w:t>
      </w:r>
    </w:p>
    <w:p>
      <w:pPr>
        <w:spacing w:line="440" w:lineRule="exact"/>
        <w:rPr>
          <w:szCs w:val="21"/>
          <w:highlight w:val="none"/>
        </w:rPr>
      </w:pPr>
    </w:p>
    <w:p>
      <w:pPr>
        <w:spacing w:line="440" w:lineRule="exact"/>
        <w:rPr>
          <w:szCs w:val="21"/>
          <w:highlight w:val="none"/>
        </w:rPr>
      </w:pPr>
    </w:p>
    <w:p>
      <w:pPr>
        <w:spacing w:line="440" w:lineRule="exact"/>
        <w:rPr>
          <w:szCs w:val="21"/>
          <w:highlight w:val="none"/>
        </w:rPr>
      </w:pPr>
      <w:r>
        <w:rPr>
          <w:szCs w:val="21"/>
          <w:highlight w:val="none"/>
        </w:rPr>
        <w:t>投标人：</w:t>
      </w:r>
      <w:r>
        <w:rPr>
          <w:szCs w:val="21"/>
          <w:highlight w:val="none"/>
          <w:u w:val="single"/>
        </w:rPr>
        <w:t xml:space="preserve">                               </w:t>
      </w:r>
      <w:r>
        <w:rPr>
          <w:szCs w:val="21"/>
          <w:highlight w:val="none"/>
        </w:rPr>
        <w:t>（盖单位章）</w:t>
      </w:r>
    </w:p>
    <w:p>
      <w:pPr>
        <w:spacing w:line="440" w:lineRule="exact"/>
        <w:rPr>
          <w:szCs w:val="21"/>
          <w:highlight w:val="none"/>
        </w:rPr>
      </w:pPr>
    </w:p>
    <w:p>
      <w:pPr>
        <w:spacing w:line="440" w:lineRule="exact"/>
        <w:rPr>
          <w:szCs w:val="21"/>
          <w:highlight w:val="none"/>
        </w:rPr>
      </w:pPr>
      <w:r>
        <w:rPr>
          <w:szCs w:val="21"/>
          <w:highlight w:val="none"/>
        </w:rPr>
        <w:t>法定代表人：</w:t>
      </w:r>
      <w:r>
        <w:rPr>
          <w:szCs w:val="21"/>
          <w:highlight w:val="none"/>
          <w:u w:val="single"/>
        </w:rPr>
        <w:t xml:space="preserve">                               </w:t>
      </w:r>
      <w:r>
        <w:rPr>
          <w:szCs w:val="21"/>
          <w:highlight w:val="none"/>
        </w:rPr>
        <w:t>（</w:t>
      </w:r>
      <w:r>
        <w:rPr>
          <w:rFonts w:hint="eastAsia"/>
          <w:szCs w:val="21"/>
          <w:highlight w:val="none"/>
        </w:rPr>
        <w:t>盖章或</w:t>
      </w:r>
      <w:r>
        <w:rPr>
          <w:szCs w:val="21"/>
          <w:highlight w:val="none"/>
        </w:rPr>
        <w:t>签字）</w:t>
      </w:r>
    </w:p>
    <w:p>
      <w:pPr>
        <w:spacing w:line="440" w:lineRule="exact"/>
        <w:rPr>
          <w:szCs w:val="21"/>
          <w:highlight w:val="none"/>
        </w:rPr>
      </w:pPr>
    </w:p>
    <w:p>
      <w:pPr>
        <w:spacing w:line="440" w:lineRule="exact"/>
        <w:rPr>
          <w:szCs w:val="21"/>
          <w:highlight w:val="none"/>
        </w:rPr>
      </w:pPr>
      <w:r>
        <w:rPr>
          <w:szCs w:val="21"/>
          <w:highlight w:val="none"/>
        </w:rPr>
        <w:t>身份证号码：</w:t>
      </w:r>
      <w:r>
        <w:rPr>
          <w:szCs w:val="21"/>
          <w:highlight w:val="none"/>
          <w:u w:val="single"/>
        </w:rPr>
        <w:t xml:space="preserve">                                     </w:t>
      </w:r>
    </w:p>
    <w:p>
      <w:pPr>
        <w:spacing w:line="440" w:lineRule="exact"/>
        <w:rPr>
          <w:szCs w:val="21"/>
          <w:highlight w:val="none"/>
        </w:rPr>
      </w:pPr>
    </w:p>
    <w:p>
      <w:pPr>
        <w:spacing w:line="440" w:lineRule="exact"/>
        <w:rPr>
          <w:szCs w:val="21"/>
          <w:highlight w:val="none"/>
        </w:rPr>
      </w:pPr>
      <w:r>
        <w:rPr>
          <w:szCs w:val="21"/>
          <w:highlight w:val="none"/>
        </w:rPr>
        <w:t>委托代理人：</w:t>
      </w:r>
      <w:r>
        <w:rPr>
          <w:szCs w:val="21"/>
          <w:highlight w:val="none"/>
          <w:u w:val="single"/>
        </w:rPr>
        <w:t xml:space="preserve">                                   </w:t>
      </w:r>
      <w:r>
        <w:rPr>
          <w:szCs w:val="21"/>
          <w:highlight w:val="none"/>
        </w:rPr>
        <w:t xml:space="preserve">（签字） </w:t>
      </w:r>
    </w:p>
    <w:p>
      <w:pPr>
        <w:spacing w:line="440" w:lineRule="exact"/>
        <w:rPr>
          <w:szCs w:val="21"/>
          <w:highlight w:val="none"/>
        </w:rPr>
      </w:pPr>
    </w:p>
    <w:p>
      <w:pPr>
        <w:spacing w:line="440" w:lineRule="exact"/>
        <w:rPr>
          <w:szCs w:val="21"/>
          <w:highlight w:val="none"/>
        </w:rPr>
      </w:pPr>
      <w:r>
        <w:rPr>
          <w:szCs w:val="21"/>
          <w:highlight w:val="none"/>
        </w:rPr>
        <w:t>身份证号码：</w:t>
      </w:r>
      <w:r>
        <w:rPr>
          <w:szCs w:val="21"/>
          <w:highlight w:val="none"/>
          <w:u w:val="single"/>
        </w:rPr>
        <w:t xml:space="preserve">                                      </w:t>
      </w:r>
    </w:p>
    <w:p>
      <w:pPr>
        <w:spacing w:line="440" w:lineRule="exact"/>
        <w:rPr>
          <w:szCs w:val="21"/>
          <w:highlight w:val="none"/>
        </w:rPr>
      </w:pPr>
    </w:p>
    <w:p>
      <w:pPr>
        <w:spacing w:line="440" w:lineRule="exact"/>
        <w:rPr>
          <w:szCs w:val="21"/>
          <w:highlight w:val="none"/>
        </w:rPr>
      </w:pPr>
    </w:p>
    <w:p>
      <w:pPr>
        <w:spacing w:line="440" w:lineRule="exact"/>
        <w:ind w:firstLine="2310" w:firstLineChars="1100"/>
        <w:rPr>
          <w:rFonts w:eastAsia="黑体"/>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widowControl w:val="0"/>
        <w:numPr>
          <w:ilvl w:val="0"/>
          <w:numId w:val="0"/>
        </w:numPr>
        <w:spacing w:line="360" w:lineRule="auto"/>
        <w:jc w:val="both"/>
        <w:rPr>
          <w:rFonts w:hint="eastAsia"/>
          <w:sz w:val="24"/>
          <w:szCs w:val="24"/>
          <w:highlight w:val="none"/>
          <w:lang w:val="en-US" w:eastAsia="zh-CN"/>
        </w:rPr>
      </w:pPr>
    </w:p>
    <w:p>
      <w:pPr>
        <w:widowControl w:val="0"/>
        <w:numPr>
          <w:ilvl w:val="0"/>
          <w:numId w:val="0"/>
        </w:numPr>
        <w:spacing w:line="360" w:lineRule="auto"/>
        <w:jc w:val="both"/>
        <w:rPr>
          <w:rFonts w:hint="eastAsia"/>
          <w:sz w:val="24"/>
          <w:szCs w:val="24"/>
          <w:highlight w:val="none"/>
          <w:lang w:val="en-US" w:eastAsia="zh-CN"/>
        </w:rPr>
      </w:pPr>
    </w:p>
    <w:p>
      <w:pPr>
        <w:widowControl w:val="0"/>
        <w:numPr>
          <w:ilvl w:val="0"/>
          <w:numId w:val="0"/>
        </w:numPr>
        <w:spacing w:line="360" w:lineRule="auto"/>
        <w:jc w:val="both"/>
        <w:rPr>
          <w:rFonts w:hint="eastAsia"/>
          <w:sz w:val="24"/>
          <w:szCs w:val="24"/>
          <w:highlight w:val="none"/>
          <w:lang w:val="en-US" w:eastAsia="zh-CN"/>
        </w:rPr>
      </w:pPr>
    </w:p>
    <w:p>
      <w:pPr>
        <w:widowControl w:val="0"/>
        <w:numPr>
          <w:ilvl w:val="0"/>
          <w:numId w:val="0"/>
        </w:numPr>
        <w:spacing w:line="360" w:lineRule="auto"/>
        <w:jc w:val="both"/>
        <w:rPr>
          <w:rFonts w:hint="eastAsia"/>
          <w:sz w:val="24"/>
          <w:szCs w:val="24"/>
          <w:highlight w:val="none"/>
          <w:lang w:val="en-US" w:eastAsia="zh-CN"/>
        </w:rPr>
      </w:pPr>
    </w:p>
    <w:p>
      <w:pPr>
        <w:widowControl w:val="0"/>
        <w:numPr>
          <w:ilvl w:val="0"/>
          <w:numId w:val="0"/>
        </w:numPr>
        <w:spacing w:line="360" w:lineRule="auto"/>
        <w:jc w:val="both"/>
        <w:rPr>
          <w:rFonts w:hint="eastAsia"/>
          <w:sz w:val="24"/>
          <w:szCs w:val="24"/>
          <w:highlight w:val="none"/>
          <w:lang w:val="en-US" w:eastAsia="zh-CN"/>
        </w:rPr>
      </w:pPr>
    </w:p>
    <w:p>
      <w:pPr>
        <w:pStyle w:val="3"/>
        <w:jc w:val="center"/>
        <w:rPr>
          <w:rFonts w:hint="eastAsia" w:asciiTheme="majorEastAsia" w:hAnsiTheme="majorEastAsia" w:eastAsiaTheme="majorEastAsia" w:cstheme="majorEastAsia"/>
          <w:highlight w:val="none"/>
        </w:rPr>
      </w:pPr>
      <w:bookmarkStart w:id="138" w:name="_Toc179632814"/>
      <w:bookmarkStart w:id="139" w:name="_Toc246997105"/>
      <w:bookmarkStart w:id="140" w:name="_Toc247085880"/>
      <w:bookmarkStart w:id="141" w:name="_Toc152042583"/>
      <w:bookmarkStart w:id="142" w:name="_Toc144974862"/>
      <w:bookmarkStart w:id="143" w:name="_Toc152045794"/>
      <w:bookmarkStart w:id="144" w:name="_Toc246996362"/>
      <w:bookmarkStart w:id="145" w:name="_Toc1975"/>
      <w:bookmarkStart w:id="146" w:name="_Toc2151"/>
      <w:r>
        <w:rPr>
          <w:rFonts w:hint="eastAsia" w:asciiTheme="majorEastAsia" w:hAnsiTheme="majorEastAsia" w:eastAsiaTheme="majorEastAsia" w:cstheme="majorEastAsia"/>
          <w:highlight w:val="none"/>
        </w:rPr>
        <w:t>四、投标保证金</w:t>
      </w:r>
      <w:bookmarkEnd w:id="138"/>
      <w:bookmarkEnd w:id="139"/>
      <w:bookmarkEnd w:id="140"/>
      <w:bookmarkEnd w:id="141"/>
      <w:bookmarkEnd w:id="142"/>
      <w:bookmarkEnd w:id="143"/>
      <w:bookmarkEnd w:id="144"/>
      <w:r>
        <w:rPr>
          <w:rFonts w:hint="eastAsia" w:asciiTheme="majorEastAsia" w:hAnsiTheme="majorEastAsia" w:eastAsiaTheme="majorEastAsia" w:cstheme="majorEastAsia"/>
          <w:highlight w:val="none"/>
        </w:rPr>
        <w:t>（投标保证金</w:t>
      </w:r>
      <w:r>
        <w:rPr>
          <w:rFonts w:hint="eastAsia" w:asciiTheme="majorEastAsia" w:hAnsiTheme="majorEastAsia" w:eastAsiaTheme="majorEastAsia" w:cstheme="majorEastAsia"/>
          <w:highlight w:val="none"/>
          <w:lang w:eastAsia="zh-CN"/>
        </w:rPr>
        <w:t>汇款凭证</w:t>
      </w:r>
      <w:r>
        <w:rPr>
          <w:rFonts w:hint="eastAsia" w:asciiTheme="majorEastAsia" w:hAnsiTheme="majorEastAsia" w:eastAsiaTheme="majorEastAsia" w:cstheme="majorEastAsia"/>
          <w:highlight w:val="none"/>
        </w:rPr>
        <w:t>）</w:t>
      </w:r>
      <w:bookmarkEnd w:id="145"/>
      <w:bookmarkEnd w:id="146"/>
    </w:p>
    <w:p>
      <w:pPr>
        <w:spacing w:line="440" w:lineRule="exact"/>
        <w:rPr>
          <w:rFonts w:hint="eastAsia"/>
          <w:szCs w:val="21"/>
          <w:highlight w:val="none"/>
        </w:rPr>
      </w:pPr>
      <w:r>
        <w:rPr>
          <w:rFonts w:hint="eastAsia"/>
          <w:szCs w:val="21"/>
          <w:highlight w:val="none"/>
        </w:rPr>
        <w:t>__________(招标人名称)：</w:t>
      </w:r>
    </w:p>
    <w:p>
      <w:pPr>
        <w:spacing w:line="440" w:lineRule="exact"/>
        <w:rPr>
          <w:rFonts w:hint="eastAsia"/>
          <w:szCs w:val="21"/>
          <w:highlight w:val="none"/>
        </w:rPr>
      </w:pPr>
      <w:r>
        <w:rPr>
          <w:rFonts w:hint="eastAsia"/>
          <w:szCs w:val="21"/>
          <w:highlight w:val="none"/>
        </w:rPr>
        <w:t>鉴于________(投标人名称)(以下称“投标人”)于________年____月____日参加____________(项目名称)的投标，投标人无条件地、不可撤销地保证：投标人在规定的投标有效期内撤销或修改其投标文件的，或者投标人不接受依据评标办法的规定对其投标文件中细微偏差进行澄清和补正，或者投标人提交了虚假资料，或者投标人在收到中标通知书未按招标文件规定拒绝签订合同协议书的，我方愿以发包人没收全部投标保证金的方式承担其保证责任。</w:t>
      </w:r>
    </w:p>
    <w:p>
      <w:pPr>
        <w:spacing w:line="440" w:lineRule="exact"/>
        <w:rPr>
          <w:szCs w:val="21"/>
          <w:highlight w:val="none"/>
        </w:rPr>
      </w:pPr>
      <w:r>
        <w:rPr>
          <w:szCs w:val="21"/>
          <w:highlight w:val="none"/>
        </w:rPr>
        <w:t xml:space="preserve"> </w:t>
      </w:r>
    </w:p>
    <w:tbl>
      <w:tblPr>
        <w:tblStyle w:val="2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rPr>
          <w:trHeight w:val="3807" w:hRule="atLeast"/>
        </w:trPr>
        <w:tc>
          <w:tcPr>
            <w:tcW w:w="8522" w:type="dxa"/>
          </w:tcPr>
          <w:p>
            <w:pPr>
              <w:spacing w:line="440" w:lineRule="exact"/>
              <w:rPr>
                <w:rFonts w:hint="eastAsia"/>
                <w:szCs w:val="21"/>
                <w:highlight w:val="none"/>
                <w:vertAlign w:val="baseline"/>
              </w:rPr>
            </w:pPr>
          </w:p>
          <w:p>
            <w:pPr>
              <w:spacing w:line="440" w:lineRule="exact"/>
              <w:rPr>
                <w:rFonts w:hint="eastAsia"/>
                <w:szCs w:val="21"/>
                <w:highlight w:val="none"/>
                <w:vertAlign w:val="baseline"/>
              </w:rPr>
            </w:pPr>
          </w:p>
          <w:p>
            <w:pPr>
              <w:spacing w:line="440" w:lineRule="exact"/>
              <w:rPr>
                <w:rFonts w:hint="eastAsia"/>
                <w:szCs w:val="21"/>
                <w:highlight w:val="none"/>
                <w:vertAlign w:val="baseline"/>
              </w:rPr>
            </w:pPr>
          </w:p>
          <w:p>
            <w:pPr>
              <w:spacing w:line="440" w:lineRule="exact"/>
              <w:rPr>
                <w:rFonts w:hint="eastAsia"/>
                <w:szCs w:val="21"/>
                <w:highlight w:val="none"/>
                <w:vertAlign w:val="baseline"/>
              </w:rPr>
            </w:pPr>
          </w:p>
          <w:p>
            <w:pPr>
              <w:spacing w:line="440" w:lineRule="exact"/>
              <w:ind w:left="-416" w:leftChars="-200" w:right="-313" w:rightChars="-149" w:hanging="4" w:firstLineChars="0"/>
              <w:jc w:val="center"/>
              <w:rPr>
                <w:rFonts w:hint="eastAsia"/>
                <w:szCs w:val="21"/>
                <w:highlight w:val="none"/>
                <w:vertAlign w:val="baseline"/>
              </w:rPr>
            </w:pPr>
            <w:r>
              <w:rPr>
                <w:rFonts w:hint="eastAsia"/>
                <w:sz w:val="28"/>
                <w:szCs w:val="28"/>
                <w:highlight w:val="none"/>
                <w:vertAlign w:val="baseline"/>
              </w:rPr>
              <w:t>投标保证金</w:t>
            </w:r>
            <w:r>
              <w:rPr>
                <w:rFonts w:hint="eastAsia"/>
                <w:sz w:val="28"/>
                <w:szCs w:val="28"/>
                <w:highlight w:val="none"/>
                <w:vertAlign w:val="baseline"/>
                <w:lang w:eastAsia="zh-CN"/>
              </w:rPr>
              <w:t>汇款凭证</w:t>
            </w:r>
          </w:p>
        </w:tc>
      </w:tr>
    </w:tbl>
    <w:p>
      <w:pPr>
        <w:spacing w:line="440" w:lineRule="exact"/>
        <w:rPr>
          <w:rFonts w:hint="eastAsia" w:eastAsiaTheme="minorEastAsia"/>
          <w:b/>
          <w:bCs/>
          <w:szCs w:val="21"/>
          <w:highlight w:val="none"/>
          <w:lang w:eastAsia="zh-CN"/>
        </w:rPr>
      </w:pPr>
      <w:r>
        <w:rPr>
          <w:rFonts w:hint="eastAsia"/>
          <w:b/>
          <w:bCs/>
          <w:szCs w:val="21"/>
          <w:highlight w:val="none"/>
          <w:lang w:eastAsia="zh-CN"/>
        </w:rPr>
        <w:t>注：后附基本户开户行许可证或基本存款账户信息</w:t>
      </w:r>
    </w:p>
    <w:p>
      <w:pPr>
        <w:spacing w:line="440" w:lineRule="exact"/>
        <w:ind w:firstLine="2158" w:firstLineChars="1028"/>
        <w:rPr>
          <w:rFonts w:hint="eastAsia"/>
          <w:szCs w:val="21"/>
          <w:highlight w:val="none"/>
        </w:rPr>
      </w:pPr>
    </w:p>
    <w:p>
      <w:pPr>
        <w:spacing w:line="440" w:lineRule="exact"/>
        <w:ind w:firstLine="2158" w:firstLineChars="1028"/>
        <w:rPr>
          <w:szCs w:val="21"/>
          <w:highlight w:val="none"/>
        </w:rPr>
      </w:pPr>
      <w:r>
        <w:rPr>
          <w:rFonts w:hint="eastAsia"/>
          <w:szCs w:val="21"/>
          <w:highlight w:val="none"/>
          <w:lang w:val="en-US" w:eastAsia="zh-CN"/>
        </w:rPr>
        <w:t>投标</w:t>
      </w:r>
      <w:r>
        <w:rPr>
          <w:rFonts w:hint="eastAsia"/>
          <w:szCs w:val="21"/>
          <w:highlight w:val="none"/>
        </w:rPr>
        <w:t>人</w:t>
      </w:r>
      <w:r>
        <w:rPr>
          <w:szCs w:val="21"/>
          <w:highlight w:val="none"/>
        </w:rPr>
        <w:t>名称：</w:t>
      </w:r>
      <w:r>
        <w:rPr>
          <w:szCs w:val="21"/>
          <w:highlight w:val="none"/>
          <w:u w:val="single"/>
        </w:rPr>
        <w:t xml:space="preserve">                              </w:t>
      </w:r>
      <w:r>
        <w:rPr>
          <w:szCs w:val="21"/>
          <w:highlight w:val="none"/>
        </w:rPr>
        <w:t>（盖单位章）</w:t>
      </w:r>
    </w:p>
    <w:p>
      <w:pPr>
        <w:spacing w:line="440" w:lineRule="exact"/>
        <w:ind w:firstLine="2158" w:firstLineChars="1028"/>
        <w:rPr>
          <w:szCs w:val="21"/>
          <w:highlight w:val="none"/>
        </w:rPr>
      </w:pPr>
      <w:r>
        <w:rPr>
          <w:szCs w:val="21"/>
          <w:highlight w:val="none"/>
        </w:rPr>
        <w:t>法定代表人或</w:t>
      </w:r>
      <w:r>
        <w:rPr>
          <w:rFonts w:hint="eastAsia"/>
          <w:szCs w:val="21"/>
          <w:highlight w:val="none"/>
        </w:rPr>
        <w:t>其委托代理</w:t>
      </w:r>
      <w:r>
        <w:rPr>
          <w:szCs w:val="21"/>
          <w:highlight w:val="none"/>
        </w:rPr>
        <w:t>人：</w:t>
      </w:r>
      <w:r>
        <w:rPr>
          <w:szCs w:val="21"/>
          <w:highlight w:val="none"/>
          <w:u w:val="single"/>
        </w:rPr>
        <w:t xml:space="preserve">                    </w:t>
      </w:r>
      <w:r>
        <w:rPr>
          <w:szCs w:val="21"/>
          <w:highlight w:val="none"/>
        </w:rPr>
        <w:t>（</w:t>
      </w:r>
      <w:r>
        <w:rPr>
          <w:rFonts w:hint="eastAsia"/>
          <w:szCs w:val="21"/>
          <w:highlight w:val="none"/>
        </w:rPr>
        <w:t>盖章或</w:t>
      </w:r>
      <w:r>
        <w:rPr>
          <w:szCs w:val="21"/>
          <w:highlight w:val="none"/>
        </w:rPr>
        <w:t>签字）</w:t>
      </w:r>
    </w:p>
    <w:p>
      <w:pPr>
        <w:spacing w:line="440" w:lineRule="exact"/>
        <w:ind w:firstLine="2158" w:firstLineChars="1028"/>
        <w:rPr>
          <w:rFonts w:hint="eastAsia"/>
          <w:szCs w:val="21"/>
          <w:highlight w:val="none"/>
        </w:rPr>
      </w:pPr>
      <w:r>
        <w:rPr>
          <w:szCs w:val="21"/>
          <w:highlight w:val="none"/>
        </w:rPr>
        <w:t>地    址：</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szCs w:val="21"/>
          <w:highlight w:val="none"/>
          <w:u w:val="single"/>
        </w:rPr>
      </w:pPr>
      <w:r>
        <w:rPr>
          <w:szCs w:val="21"/>
          <w:highlight w:val="none"/>
        </w:rPr>
        <w:t>邮政编码：</w:t>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pPr>
        <w:spacing w:line="440" w:lineRule="exact"/>
        <w:ind w:firstLine="2158" w:firstLineChars="1028"/>
        <w:rPr>
          <w:rFonts w:hint="eastAsia"/>
          <w:szCs w:val="21"/>
          <w:highlight w:val="none"/>
          <w:u w:val="single"/>
        </w:rPr>
      </w:pPr>
      <w:r>
        <w:rPr>
          <w:szCs w:val="21"/>
          <w:highlight w:val="none"/>
        </w:rPr>
        <w:t>电    话：</w:t>
      </w:r>
      <w:r>
        <w:rPr>
          <w:szCs w:val="21"/>
          <w:highlight w:val="none"/>
          <w:u w:val="single"/>
        </w:rPr>
        <w:t xml:space="preserve">                                         </w:t>
      </w:r>
      <w:r>
        <w:rPr>
          <w:rFonts w:hint="eastAsia"/>
          <w:szCs w:val="21"/>
          <w:highlight w:val="none"/>
          <w:u w:val="single"/>
        </w:rPr>
        <w:t xml:space="preserve"> </w:t>
      </w:r>
    </w:p>
    <w:p>
      <w:pPr>
        <w:spacing w:line="440" w:lineRule="exact"/>
        <w:ind w:firstLine="2158" w:firstLineChars="1028"/>
        <w:rPr>
          <w:rFonts w:hint="eastAsia"/>
          <w:szCs w:val="21"/>
          <w:highlight w:val="none"/>
        </w:rPr>
      </w:pPr>
      <w:r>
        <w:rPr>
          <w:rFonts w:hint="eastAsia"/>
          <w:szCs w:val="21"/>
          <w:highlight w:val="none"/>
        </w:rPr>
        <w:t>传    真</w:t>
      </w:r>
      <w:r>
        <w:rPr>
          <w:szCs w:val="21"/>
          <w:highlight w:val="none"/>
        </w:rPr>
        <w:t>：</w:t>
      </w:r>
      <w:r>
        <w:rPr>
          <w:szCs w:val="21"/>
          <w:highlight w:val="none"/>
          <w:u w:val="single"/>
        </w:rPr>
        <w:t xml:space="preserve">                                         </w:t>
      </w:r>
      <w:r>
        <w:rPr>
          <w:rFonts w:hint="eastAsia"/>
          <w:szCs w:val="21"/>
          <w:highlight w:val="none"/>
          <w:u w:val="single"/>
        </w:rPr>
        <w:t xml:space="preserve"> </w:t>
      </w:r>
    </w:p>
    <w:p>
      <w:pPr>
        <w:spacing w:line="440" w:lineRule="exact"/>
        <w:ind w:firstLine="2158" w:firstLineChars="1028"/>
        <w:rPr>
          <w:rFonts w:hint="eastAsia"/>
          <w:szCs w:val="21"/>
          <w:highlight w:val="none"/>
        </w:rPr>
      </w:pPr>
    </w:p>
    <w:p>
      <w:pPr>
        <w:spacing w:line="440" w:lineRule="exact"/>
        <w:ind w:firstLine="4888" w:firstLineChars="2328"/>
        <w:rPr>
          <w:rFonts w:hint="eastAsia"/>
          <w:szCs w:val="21"/>
          <w:highlight w:val="none"/>
        </w:rPr>
      </w:pP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w:t>
      </w:r>
    </w:p>
    <w:p>
      <w:pPr>
        <w:widowControl w:val="0"/>
        <w:numPr>
          <w:ilvl w:val="0"/>
          <w:numId w:val="0"/>
        </w:numPr>
        <w:spacing w:line="360" w:lineRule="auto"/>
        <w:jc w:val="both"/>
        <w:rPr>
          <w:rFonts w:hint="eastAsia"/>
          <w:sz w:val="24"/>
          <w:szCs w:val="24"/>
          <w:highlight w:val="none"/>
          <w:lang w:val="en-US" w:eastAsia="zh-CN"/>
        </w:rPr>
      </w:pPr>
    </w:p>
    <w:p>
      <w:pPr>
        <w:pStyle w:val="3"/>
        <w:jc w:val="center"/>
        <w:rPr>
          <w:rFonts w:hint="eastAsia" w:asciiTheme="majorEastAsia" w:hAnsiTheme="majorEastAsia" w:eastAsiaTheme="majorEastAsia" w:cstheme="majorEastAsia"/>
          <w:highlight w:val="none"/>
          <w:lang w:val="en-US" w:eastAsia="zh-CN"/>
        </w:rPr>
      </w:pPr>
      <w:bookmarkStart w:id="147" w:name="_Toc4146"/>
      <w:r>
        <w:rPr>
          <w:rFonts w:hint="eastAsia" w:asciiTheme="majorEastAsia" w:hAnsiTheme="majorEastAsia" w:eastAsiaTheme="majorEastAsia" w:cstheme="majorEastAsia"/>
          <w:highlight w:val="none"/>
          <w:lang w:val="en-US" w:eastAsia="zh-CN"/>
        </w:rPr>
        <w:t>五、商务和技术偏差表</w:t>
      </w:r>
      <w:bookmarkEnd w:id="147"/>
    </w:p>
    <w:tbl>
      <w:tblPr>
        <w:tblStyle w:val="25"/>
        <w:tblW w:w="822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6"/>
        <w:gridCol w:w="2693"/>
        <w:gridCol w:w="2979"/>
        <w:gridCol w:w="1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249"/>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序号</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290"/>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434"/>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投标文件章节及条款号</w:t>
            </w: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18" w:lineRule="exact"/>
              <w:ind w:left="39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偏差说明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r>
              <w:rPr>
                <w:rFonts w:hint="eastAsia" w:ascii="Times New Roman" w:hAnsi="Times New Roman" w:eastAsia="Times New Roman"/>
                <w:color w:val="000000"/>
                <w:sz w:val="20"/>
                <w:highlight w:val="none"/>
              </w:rPr>
              <w:t>1</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r>
              <w:rPr>
                <w:rFonts w:hint="eastAsia" w:ascii="Times New Roman" w:hAnsi="Times New Roman" w:eastAsia="Times New Roman"/>
                <w:color w:val="000000"/>
                <w:sz w:val="20"/>
                <w:highlight w:val="none"/>
              </w:rPr>
              <w:t>2</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r>
              <w:rPr>
                <w:rFonts w:hint="eastAsia" w:ascii="Times New Roman" w:hAnsi="Times New Roman" w:eastAsia="Times New Roman"/>
                <w:color w:val="000000"/>
                <w:sz w:val="20"/>
                <w:highlight w:val="none"/>
              </w:rPr>
              <w:t>3</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407"/>
              <w:jc w:val="left"/>
              <w:rPr>
                <w:rFonts w:hint="eastAsia" w:ascii="Times New Roman" w:hAnsi="Times New Roman" w:eastAsia="Times New Roman"/>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highlight w:val="none"/>
              </w:rPr>
            </w:pPr>
            <w:r>
              <w:rPr>
                <w:rFonts w:hint="eastAsia" w:ascii="Times New Roman" w:hAnsi="Times New Roman" w:eastAsia="Times New Roman"/>
                <w:color w:val="000000"/>
                <w:sz w:val="20"/>
                <w:highlight w:val="none"/>
              </w:rPr>
              <w:t>4</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2" w:lineRule="exact"/>
              <w:ind w:left="407"/>
              <w:jc w:val="left"/>
              <w:rPr>
                <w:rFonts w:hint="eastAsia" w:ascii="Times New Roman" w:hAnsi="Times New Roman" w:eastAsia="Times New Roman"/>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r>
              <w:rPr>
                <w:rFonts w:hint="eastAsia" w:ascii="Times New Roman" w:hAnsi="Times New Roman" w:eastAsia="Times New Roman"/>
                <w:color w:val="000000"/>
                <w:sz w:val="20"/>
                <w:highlight w:val="none"/>
              </w:rPr>
              <w:t>5</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407"/>
              <w:jc w:val="left"/>
              <w:rPr>
                <w:rFonts w:hint="eastAsia" w:ascii="Times New Roman" w:hAnsi="Times New Roman" w:eastAsia="Times New Roman"/>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6" w:hRule="exact"/>
        </w:trPr>
        <w:tc>
          <w:tcPr>
            <w:tcW w:w="926"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highlight w:val="none"/>
              </w:rPr>
            </w:pPr>
            <w:r>
              <w:rPr>
                <w:rFonts w:hint="eastAsia" w:ascii="Times New Roman" w:hAnsi="Times New Roman" w:eastAsia="Times New Roman"/>
                <w:color w:val="000000"/>
                <w:sz w:val="20"/>
                <w:highlight w:val="none"/>
              </w:rPr>
              <w:t>……</w:t>
            </w:r>
          </w:p>
        </w:tc>
        <w:tc>
          <w:tcPr>
            <w:tcW w:w="269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highlight w:val="none"/>
              </w:rPr>
            </w:pPr>
          </w:p>
        </w:tc>
        <w:tc>
          <w:tcPr>
            <w:tcW w:w="29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highlight w:val="none"/>
              </w:rPr>
            </w:pPr>
          </w:p>
        </w:tc>
        <w:tc>
          <w:tcPr>
            <w:tcW w:w="1625"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4" w:lineRule="exact"/>
              <w:ind w:left="251"/>
              <w:jc w:val="left"/>
              <w:rPr>
                <w:rFonts w:hint="eastAsia" w:ascii="Times New Roman" w:hAnsi="Times New Roman" w:eastAsia="Times New Roman"/>
                <w:color w:val="000000"/>
                <w:sz w:val="20"/>
                <w:highlight w:val="none"/>
              </w:rPr>
            </w:pPr>
          </w:p>
        </w:tc>
      </w:tr>
    </w:tbl>
    <w:p>
      <w:pPr>
        <w:widowControl w:val="0"/>
        <w:numPr>
          <w:ilvl w:val="0"/>
          <w:numId w:val="0"/>
        </w:numPr>
        <w:spacing w:line="360" w:lineRule="auto"/>
        <w:jc w:val="both"/>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注：本表需写清招标文件章节及条款号和投标文件章节及条款号，如本表空白则视为商务技术条款响应招标文件要求无偏差。</w:t>
      </w: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pStyle w:val="3"/>
        <w:numPr>
          <w:ilvl w:val="0"/>
          <w:numId w:val="11"/>
        </w:numPr>
        <w:ind w:left="3360" w:leftChars="0" w:firstLineChars="0"/>
        <w:jc w:val="both"/>
        <w:rPr>
          <w:rFonts w:hint="eastAsia" w:asciiTheme="majorEastAsia" w:hAnsiTheme="majorEastAsia" w:eastAsiaTheme="majorEastAsia" w:cstheme="majorEastAsia"/>
          <w:highlight w:val="none"/>
          <w:lang w:val="en-US" w:eastAsia="zh-CN"/>
        </w:rPr>
      </w:pPr>
      <w:bookmarkStart w:id="148" w:name="_Toc5240"/>
      <w:r>
        <w:rPr>
          <w:rFonts w:hint="eastAsia" w:asciiTheme="majorEastAsia" w:hAnsiTheme="majorEastAsia" w:eastAsiaTheme="majorEastAsia" w:cstheme="majorEastAsia"/>
          <w:highlight w:val="none"/>
          <w:lang w:val="en-US" w:eastAsia="zh-CN"/>
        </w:rPr>
        <w:t>分项报价表</w:t>
      </w:r>
      <w:bookmarkEnd w:id="148"/>
    </w:p>
    <w:p>
      <w:pPr>
        <w:widowControl w:val="0"/>
        <w:numPr>
          <w:ilvl w:val="0"/>
          <w:numId w:val="0"/>
        </w:numPr>
        <w:spacing w:line="360" w:lineRule="auto"/>
        <w:jc w:val="both"/>
        <w:rPr>
          <w:rFonts w:hint="eastAsia" w:ascii="宋体" w:hAnsi="宋体" w:eastAsiaTheme="minorEastAsia" w:cstheme="minorBidi"/>
          <w:b w:val="0"/>
          <w:bCs w:val="0"/>
          <w:kern w:val="2"/>
          <w:sz w:val="24"/>
          <w:szCs w:val="24"/>
          <w:highlight w:val="none"/>
          <w:lang w:val="en-US" w:eastAsia="zh-CN" w:bidi="ar-SA"/>
        </w:rPr>
      </w:pPr>
      <w:r>
        <w:rPr>
          <w:rFonts w:hint="eastAsia" w:ascii="宋体" w:hAnsi="宋体" w:eastAsiaTheme="minorEastAsia" w:cstheme="minorBidi"/>
          <w:b w:val="0"/>
          <w:bCs w:val="0"/>
          <w:kern w:val="2"/>
          <w:sz w:val="24"/>
          <w:szCs w:val="24"/>
          <w:highlight w:val="none"/>
          <w:lang w:val="en-US" w:eastAsia="zh-CN" w:bidi="ar-SA"/>
        </w:rPr>
        <w:t>1. 分项报价表说明</w:t>
      </w:r>
    </w:p>
    <w:p>
      <w:pPr>
        <w:widowControl w:val="0"/>
        <w:numPr>
          <w:ilvl w:val="0"/>
          <w:numId w:val="0"/>
        </w:numPr>
        <w:spacing w:line="360" w:lineRule="auto"/>
        <w:jc w:val="both"/>
        <w:rPr>
          <w:rFonts w:hint="eastAsia" w:ascii="宋体" w:hAnsi="宋体" w:eastAsiaTheme="minorEastAsia" w:cstheme="minorBidi"/>
          <w:b w:val="0"/>
          <w:bCs w:val="0"/>
          <w:kern w:val="2"/>
          <w:sz w:val="24"/>
          <w:szCs w:val="24"/>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val="0"/>
          <w:bCs w:val="0"/>
          <w:kern w:val="2"/>
          <w:sz w:val="24"/>
          <w:szCs w:val="24"/>
          <w:highlight w:val="none"/>
          <w:lang w:val="en-US" w:eastAsia="zh-CN" w:bidi="ar-SA"/>
        </w:rPr>
      </w:pPr>
      <w:r>
        <w:rPr>
          <w:rFonts w:hint="eastAsia" w:ascii="宋体" w:hAnsi="宋体" w:eastAsiaTheme="minorEastAsia" w:cstheme="minorBidi"/>
          <w:b w:val="0"/>
          <w:bCs w:val="0"/>
          <w:kern w:val="2"/>
          <w:sz w:val="24"/>
          <w:szCs w:val="24"/>
          <w:highlight w:val="none"/>
          <w:lang w:val="en-US" w:eastAsia="zh-CN" w:bidi="ar-SA"/>
        </w:rPr>
        <w:t>2. 分项报价表</w:t>
      </w: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r>
        <w:rPr>
          <w:rFonts w:hint="eastAsia" w:ascii="宋体" w:hAnsi="宋体" w:cstheme="minorBidi"/>
          <w:b/>
          <w:bCs/>
          <w:kern w:val="2"/>
          <w:sz w:val="32"/>
          <w:szCs w:val="32"/>
          <w:highlight w:val="none"/>
          <w:lang w:val="en-US" w:eastAsia="zh-CN" w:bidi="ar-SA"/>
        </w:rPr>
        <w:t xml:space="preserve">                                          </w:t>
      </w:r>
      <w:r>
        <w:rPr>
          <w:rFonts w:hint="eastAsia" w:ascii="宋体" w:hAnsi="宋体" w:cstheme="minorBidi"/>
          <w:b w:val="0"/>
          <w:bCs w:val="0"/>
          <w:kern w:val="2"/>
          <w:sz w:val="22"/>
          <w:szCs w:val="22"/>
          <w:highlight w:val="none"/>
          <w:lang w:val="en-US" w:eastAsia="zh-CN" w:bidi="ar-SA"/>
        </w:rPr>
        <w:t>单位：人民币元</w:t>
      </w:r>
    </w:p>
    <w:tbl>
      <w:tblPr>
        <w:tblStyle w:val="25"/>
        <w:tblpPr w:leftFromText="180" w:rightFromText="180" w:vertAnchor="text" w:horzAnchor="page" w:tblpX="1440" w:tblpY="568"/>
        <w:tblOverlap w:val="never"/>
        <w:tblW w:w="53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575"/>
        <w:gridCol w:w="1185"/>
        <w:gridCol w:w="870"/>
        <w:gridCol w:w="900"/>
        <w:gridCol w:w="914"/>
        <w:gridCol w:w="736"/>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trPr>
        <w:tc>
          <w:tcPr>
            <w:tcW w:w="400" w:type="pct"/>
            <w:noWrap w:val="0"/>
            <w:vAlign w:val="center"/>
          </w:tcPr>
          <w:p>
            <w:pPr>
              <w:spacing w:line="360" w:lineRule="auto"/>
              <w:jc w:val="center"/>
              <w:rPr>
                <w:rFonts w:hint="eastAsia" w:ascii="宋体" w:hAnsi="宋体" w:cs="宋体" w:eastAsiaTheme="minorEastAsia"/>
                <w:color w:val="000000"/>
                <w:kern w:val="0"/>
                <w:sz w:val="24"/>
                <w:highlight w:val="none"/>
                <w:lang w:eastAsia="zh-CN"/>
              </w:rPr>
            </w:pPr>
            <w:r>
              <w:rPr>
                <w:rFonts w:hint="eastAsia" w:ascii="宋体" w:hAnsi="宋体" w:cs="宋体"/>
                <w:color w:val="000000"/>
                <w:kern w:val="0"/>
                <w:sz w:val="24"/>
                <w:highlight w:val="none"/>
                <w:lang w:eastAsia="zh-CN"/>
              </w:rPr>
              <w:t>序号</w:t>
            </w:r>
          </w:p>
        </w:tc>
        <w:tc>
          <w:tcPr>
            <w:tcW w:w="1423" w:type="pct"/>
            <w:noWrap w:val="0"/>
            <w:vAlign w:val="center"/>
          </w:tcPr>
          <w:p>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设备名称</w:t>
            </w:r>
          </w:p>
        </w:tc>
        <w:tc>
          <w:tcPr>
            <w:tcW w:w="655" w:type="pct"/>
            <w:noWrap w:val="0"/>
            <w:vAlign w:val="center"/>
          </w:tcPr>
          <w:p>
            <w:pPr>
              <w:spacing w:line="360" w:lineRule="auto"/>
              <w:jc w:val="center"/>
              <w:rPr>
                <w:rFonts w:hint="default" w:ascii="宋体" w:hAnsi="宋体" w:cs="宋体" w:eastAsiaTheme="minorEastAsia"/>
                <w:color w:val="000000"/>
                <w:kern w:val="0"/>
                <w:sz w:val="24"/>
                <w:highlight w:val="none"/>
                <w:lang w:val="en-US" w:eastAsia="zh-CN"/>
              </w:rPr>
            </w:pPr>
            <w:r>
              <w:rPr>
                <w:rFonts w:hint="eastAsia" w:ascii="宋体" w:hAnsi="宋体" w:cs="宋体"/>
                <w:color w:val="000000"/>
                <w:kern w:val="0"/>
                <w:sz w:val="24"/>
                <w:highlight w:val="none"/>
                <w:lang w:val="en-US" w:eastAsia="zh-CN"/>
              </w:rPr>
              <w:t>规格型号</w:t>
            </w:r>
          </w:p>
        </w:tc>
        <w:tc>
          <w:tcPr>
            <w:tcW w:w="480" w:type="pct"/>
            <w:noWrap w:val="0"/>
            <w:vAlign w:val="center"/>
          </w:tcPr>
          <w:p>
            <w:pPr>
              <w:spacing w:line="360" w:lineRule="auto"/>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产地</w:t>
            </w:r>
          </w:p>
        </w:tc>
        <w:tc>
          <w:tcPr>
            <w:tcW w:w="497" w:type="pct"/>
            <w:noWrap w:val="0"/>
            <w:vAlign w:val="center"/>
          </w:tcPr>
          <w:p>
            <w:pPr>
              <w:spacing w:line="360" w:lineRule="auto"/>
              <w:jc w:val="center"/>
              <w:rPr>
                <w:rFonts w:hint="eastAsia" w:ascii="宋体" w:hAnsi="宋体" w:cs="宋体" w:eastAsiaTheme="minorEastAsia"/>
                <w:color w:val="000000"/>
                <w:kern w:val="0"/>
                <w:sz w:val="24"/>
                <w:highlight w:val="none"/>
                <w:lang w:val="en-US" w:eastAsia="zh-CN"/>
              </w:rPr>
            </w:pPr>
            <w:r>
              <w:rPr>
                <w:rFonts w:hint="eastAsia" w:ascii="宋体" w:hAnsi="宋体" w:cs="宋体"/>
                <w:color w:val="000000"/>
                <w:kern w:val="0"/>
                <w:sz w:val="24"/>
                <w:highlight w:val="none"/>
                <w:lang w:val="en-US" w:eastAsia="zh-CN"/>
              </w:rPr>
              <w:t>品牌</w:t>
            </w:r>
          </w:p>
        </w:tc>
        <w:tc>
          <w:tcPr>
            <w:tcW w:w="505" w:type="pct"/>
            <w:noWrap w:val="0"/>
            <w:vAlign w:val="center"/>
          </w:tcPr>
          <w:p>
            <w:pPr>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数量</w:t>
            </w:r>
          </w:p>
        </w:tc>
        <w:tc>
          <w:tcPr>
            <w:tcW w:w="406" w:type="pct"/>
            <w:noWrap w:val="0"/>
            <w:vAlign w:val="center"/>
          </w:tcPr>
          <w:p>
            <w:pPr>
              <w:spacing w:line="360" w:lineRule="auto"/>
              <w:jc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lang w:eastAsia="zh-CN"/>
              </w:rPr>
              <w:t>单价</w:t>
            </w:r>
          </w:p>
        </w:tc>
        <w:tc>
          <w:tcPr>
            <w:tcW w:w="630" w:type="pct"/>
            <w:noWrap w:val="0"/>
            <w:vAlign w:val="center"/>
          </w:tcPr>
          <w:p>
            <w:pPr>
              <w:spacing w:line="360" w:lineRule="auto"/>
              <w:jc w:val="center"/>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400"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423"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污水站污水处理设施</w:t>
            </w:r>
          </w:p>
        </w:tc>
        <w:tc>
          <w:tcPr>
            <w:tcW w:w="655" w:type="pct"/>
            <w:noWrap w:val="0"/>
            <w:vAlign w:val="center"/>
          </w:tcPr>
          <w:p>
            <w:pPr>
              <w:jc w:val="center"/>
              <w:rPr>
                <w:rFonts w:ascii="宋体" w:hAnsi="宋体" w:cs="宋体"/>
                <w:color w:val="000000"/>
                <w:kern w:val="0"/>
                <w:sz w:val="24"/>
                <w:highlight w:val="none"/>
              </w:rPr>
            </w:pPr>
          </w:p>
        </w:tc>
        <w:tc>
          <w:tcPr>
            <w:tcW w:w="480" w:type="pct"/>
            <w:noWrap w:val="0"/>
            <w:vAlign w:val="center"/>
          </w:tcPr>
          <w:p>
            <w:pPr>
              <w:jc w:val="center"/>
              <w:rPr>
                <w:rFonts w:ascii="宋体" w:hAnsi="宋体" w:cs="宋体"/>
                <w:color w:val="000000"/>
                <w:kern w:val="0"/>
                <w:sz w:val="24"/>
                <w:highlight w:val="none"/>
              </w:rPr>
            </w:pPr>
          </w:p>
        </w:tc>
        <w:tc>
          <w:tcPr>
            <w:tcW w:w="497" w:type="pct"/>
            <w:noWrap w:val="0"/>
            <w:vAlign w:val="center"/>
          </w:tcPr>
          <w:p>
            <w:pPr>
              <w:jc w:val="center"/>
              <w:rPr>
                <w:rFonts w:ascii="宋体" w:hAnsi="宋体" w:cs="宋体"/>
                <w:color w:val="000000"/>
                <w:kern w:val="0"/>
                <w:sz w:val="24"/>
                <w:highlight w:val="none"/>
              </w:rPr>
            </w:pPr>
          </w:p>
        </w:tc>
        <w:tc>
          <w:tcPr>
            <w:tcW w:w="505" w:type="pct"/>
            <w:noWrap w:val="0"/>
            <w:vAlign w:val="center"/>
          </w:tcPr>
          <w:p>
            <w:pPr>
              <w:jc w:val="center"/>
              <w:rPr>
                <w:rFonts w:ascii="宋体" w:hAnsi="宋体" w:cs="宋体"/>
                <w:color w:val="000000"/>
                <w:kern w:val="0"/>
                <w:sz w:val="24"/>
                <w:highlight w:val="none"/>
              </w:rPr>
            </w:pPr>
          </w:p>
        </w:tc>
        <w:tc>
          <w:tcPr>
            <w:tcW w:w="406" w:type="pct"/>
            <w:noWrap w:val="0"/>
            <w:vAlign w:val="center"/>
          </w:tcPr>
          <w:p>
            <w:pPr>
              <w:jc w:val="center"/>
              <w:rPr>
                <w:rFonts w:ascii="宋体" w:hAnsi="宋体" w:cs="宋体"/>
                <w:color w:val="000000"/>
                <w:kern w:val="0"/>
                <w:sz w:val="24"/>
                <w:highlight w:val="none"/>
              </w:rPr>
            </w:pPr>
          </w:p>
        </w:tc>
        <w:tc>
          <w:tcPr>
            <w:tcW w:w="630" w:type="pct"/>
            <w:noWrap w:val="0"/>
            <w:vAlign w:val="center"/>
          </w:tcPr>
          <w:p>
            <w:pPr>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400"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2</w:t>
            </w:r>
          </w:p>
        </w:tc>
        <w:tc>
          <w:tcPr>
            <w:tcW w:w="1423"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污水站内环保设施</w:t>
            </w:r>
          </w:p>
        </w:tc>
        <w:tc>
          <w:tcPr>
            <w:tcW w:w="655" w:type="pct"/>
            <w:noWrap w:val="0"/>
            <w:vAlign w:val="center"/>
          </w:tcPr>
          <w:p>
            <w:pPr>
              <w:jc w:val="center"/>
              <w:rPr>
                <w:rFonts w:ascii="宋体" w:hAnsi="宋体" w:cs="宋体"/>
                <w:color w:val="000000"/>
                <w:kern w:val="0"/>
                <w:sz w:val="24"/>
                <w:highlight w:val="none"/>
              </w:rPr>
            </w:pPr>
          </w:p>
        </w:tc>
        <w:tc>
          <w:tcPr>
            <w:tcW w:w="480" w:type="pct"/>
            <w:noWrap w:val="0"/>
            <w:vAlign w:val="center"/>
          </w:tcPr>
          <w:p>
            <w:pPr>
              <w:jc w:val="center"/>
              <w:rPr>
                <w:rFonts w:ascii="宋体" w:hAnsi="宋体" w:cs="宋体"/>
                <w:color w:val="000000"/>
                <w:kern w:val="0"/>
                <w:sz w:val="24"/>
                <w:highlight w:val="none"/>
              </w:rPr>
            </w:pPr>
          </w:p>
        </w:tc>
        <w:tc>
          <w:tcPr>
            <w:tcW w:w="497" w:type="pct"/>
            <w:noWrap w:val="0"/>
            <w:vAlign w:val="center"/>
          </w:tcPr>
          <w:p>
            <w:pPr>
              <w:jc w:val="center"/>
              <w:rPr>
                <w:rFonts w:ascii="宋体" w:hAnsi="宋体" w:cs="宋体"/>
                <w:color w:val="000000"/>
                <w:kern w:val="0"/>
                <w:sz w:val="24"/>
                <w:highlight w:val="none"/>
              </w:rPr>
            </w:pPr>
          </w:p>
        </w:tc>
        <w:tc>
          <w:tcPr>
            <w:tcW w:w="505" w:type="pct"/>
            <w:noWrap w:val="0"/>
            <w:vAlign w:val="center"/>
          </w:tcPr>
          <w:p>
            <w:pPr>
              <w:jc w:val="center"/>
              <w:rPr>
                <w:rFonts w:ascii="宋体" w:hAnsi="宋体" w:cs="宋体"/>
                <w:color w:val="000000"/>
                <w:kern w:val="0"/>
                <w:sz w:val="24"/>
                <w:highlight w:val="none"/>
              </w:rPr>
            </w:pPr>
          </w:p>
        </w:tc>
        <w:tc>
          <w:tcPr>
            <w:tcW w:w="406" w:type="pct"/>
            <w:noWrap w:val="0"/>
            <w:vAlign w:val="center"/>
          </w:tcPr>
          <w:p>
            <w:pPr>
              <w:jc w:val="center"/>
              <w:rPr>
                <w:rFonts w:ascii="宋体" w:hAnsi="宋体" w:cs="宋体"/>
                <w:color w:val="000000"/>
                <w:kern w:val="0"/>
                <w:sz w:val="24"/>
                <w:highlight w:val="none"/>
              </w:rPr>
            </w:pPr>
          </w:p>
        </w:tc>
        <w:tc>
          <w:tcPr>
            <w:tcW w:w="630" w:type="pct"/>
            <w:noWrap w:val="0"/>
            <w:vAlign w:val="center"/>
          </w:tcPr>
          <w:p>
            <w:pPr>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400"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w:t>
            </w:r>
          </w:p>
        </w:tc>
        <w:tc>
          <w:tcPr>
            <w:tcW w:w="1423" w:type="pct"/>
            <w:noWrap w:val="0"/>
            <w:vAlign w:val="center"/>
          </w:tcPr>
          <w:p>
            <w:pPr>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污水站在线监测设备</w:t>
            </w:r>
          </w:p>
        </w:tc>
        <w:tc>
          <w:tcPr>
            <w:tcW w:w="655" w:type="pct"/>
            <w:noWrap w:val="0"/>
            <w:vAlign w:val="center"/>
          </w:tcPr>
          <w:p>
            <w:pPr>
              <w:jc w:val="center"/>
              <w:rPr>
                <w:rFonts w:ascii="宋体" w:hAnsi="宋体" w:cs="宋体"/>
                <w:color w:val="000000"/>
                <w:kern w:val="0"/>
                <w:sz w:val="24"/>
                <w:highlight w:val="none"/>
              </w:rPr>
            </w:pPr>
          </w:p>
        </w:tc>
        <w:tc>
          <w:tcPr>
            <w:tcW w:w="480" w:type="pct"/>
            <w:noWrap w:val="0"/>
            <w:vAlign w:val="center"/>
          </w:tcPr>
          <w:p>
            <w:pPr>
              <w:jc w:val="center"/>
              <w:rPr>
                <w:rFonts w:ascii="宋体" w:hAnsi="宋体" w:cs="宋体"/>
                <w:color w:val="000000"/>
                <w:kern w:val="0"/>
                <w:sz w:val="24"/>
                <w:highlight w:val="none"/>
              </w:rPr>
            </w:pPr>
          </w:p>
        </w:tc>
        <w:tc>
          <w:tcPr>
            <w:tcW w:w="497" w:type="pct"/>
            <w:noWrap w:val="0"/>
            <w:vAlign w:val="center"/>
          </w:tcPr>
          <w:p>
            <w:pPr>
              <w:jc w:val="center"/>
              <w:rPr>
                <w:rFonts w:ascii="宋体" w:hAnsi="宋体" w:cs="宋体"/>
                <w:color w:val="000000"/>
                <w:kern w:val="0"/>
                <w:sz w:val="24"/>
                <w:highlight w:val="none"/>
              </w:rPr>
            </w:pPr>
          </w:p>
        </w:tc>
        <w:tc>
          <w:tcPr>
            <w:tcW w:w="505" w:type="pct"/>
            <w:noWrap w:val="0"/>
            <w:vAlign w:val="center"/>
          </w:tcPr>
          <w:p>
            <w:pPr>
              <w:jc w:val="center"/>
              <w:rPr>
                <w:rFonts w:ascii="宋体" w:hAnsi="宋体" w:cs="宋体"/>
                <w:color w:val="000000"/>
                <w:kern w:val="0"/>
                <w:sz w:val="24"/>
                <w:highlight w:val="none"/>
              </w:rPr>
            </w:pPr>
          </w:p>
        </w:tc>
        <w:tc>
          <w:tcPr>
            <w:tcW w:w="406" w:type="pct"/>
            <w:noWrap w:val="0"/>
            <w:vAlign w:val="center"/>
          </w:tcPr>
          <w:p>
            <w:pPr>
              <w:jc w:val="center"/>
              <w:rPr>
                <w:rFonts w:ascii="宋体" w:hAnsi="宋体" w:cs="宋体"/>
                <w:color w:val="000000"/>
                <w:kern w:val="0"/>
                <w:sz w:val="24"/>
                <w:highlight w:val="none"/>
              </w:rPr>
            </w:pPr>
          </w:p>
        </w:tc>
        <w:tc>
          <w:tcPr>
            <w:tcW w:w="630" w:type="pct"/>
            <w:noWrap w:val="0"/>
            <w:vAlign w:val="center"/>
          </w:tcPr>
          <w:p>
            <w:pPr>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400"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w:t>
            </w:r>
          </w:p>
        </w:tc>
        <w:tc>
          <w:tcPr>
            <w:tcW w:w="1423" w:type="pct"/>
            <w:noWrap w:val="0"/>
            <w:vAlign w:val="center"/>
          </w:tcPr>
          <w:p>
            <w:pPr>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施工费及安装费</w:t>
            </w:r>
          </w:p>
        </w:tc>
        <w:tc>
          <w:tcPr>
            <w:tcW w:w="655" w:type="pct"/>
            <w:noWrap w:val="0"/>
            <w:vAlign w:val="center"/>
          </w:tcPr>
          <w:p>
            <w:pPr>
              <w:jc w:val="center"/>
              <w:rPr>
                <w:rFonts w:ascii="宋体" w:hAnsi="宋体" w:cs="宋体"/>
                <w:color w:val="000000"/>
                <w:kern w:val="0"/>
                <w:sz w:val="24"/>
                <w:highlight w:val="none"/>
              </w:rPr>
            </w:pPr>
          </w:p>
        </w:tc>
        <w:tc>
          <w:tcPr>
            <w:tcW w:w="480" w:type="pct"/>
            <w:noWrap w:val="0"/>
            <w:vAlign w:val="center"/>
          </w:tcPr>
          <w:p>
            <w:pPr>
              <w:jc w:val="center"/>
              <w:rPr>
                <w:rFonts w:ascii="宋体" w:hAnsi="宋体" w:cs="宋体"/>
                <w:color w:val="000000"/>
                <w:kern w:val="0"/>
                <w:sz w:val="24"/>
                <w:highlight w:val="none"/>
              </w:rPr>
            </w:pPr>
          </w:p>
        </w:tc>
        <w:tc>
          <w:tcPr>
            <w:tcW w:w="497" w:type="pct"/>
            <w:noWrap w:val="0"/>
            <w:vAlign w:val="center"/>
          </w:tcPr>
          <w:p>
            <w:pPr>
              <w:jc w:val="center"/>
              <w:rPr>
                <w:rFonts w:ascii="宋体" w:hAnsi="宋体" w:cs="宋体"/>
                <w:color w:val="000000"/>
                <w:kern w:val="0"/>
                <w:sz w:val="24"/>
                <w:highlight w:val="none"/>
              </w:rPr>
            </w:pPr>
          </w:p>
        </w:tc>
        <w:tc>
          <w:tcPr>
            <w:tcW w:w="505" w:type="pct"/>
            <w:noWrap w:val="0"/>
            <w:vAlign w:val="center"/>
          </w:tcPr>
          <w:p>
            <w:pPr>
              <w:jc w:val="center"/>
              <w:rPr>
                <w:rFonts w:ascii="宋体" w:hAnsi="宋体" w:cs="宋体"/>
                <w:color w:val="000000"/>
                <w:kern w:val="0"/>
                <w:sz w:val="24"/>
                <w:highlight w:val="none"/>
              </w:rPr>
            </w:pPr>
          </w:p>
        </w:tc>
        <w:tc>
          <w:tcPr>
            <w:tcW w:w="406" w:type="pct"/>
            <w:noWrap w:val="0"/>
            <w:vAlign w:val="center"/>
          </w:tcPr>
          <w:p>
            <w:pPr>
              <w:jc w:val="center"/>
              <w:rPr>
                <w:rFonts w:ascii="宋体" w:hAnsi="宋体" w:cs="宋体"/>
                <w:color w:val="000000"/>
                <w:kern w:val="0"/>
                <w:sz w:val="24"/>
                <w:highlight w:val="none"/>
              </w:rPr>
            </w:pPr>
          </w:p>
        </w:tc>
        <w:tc>
          <w:tcPr>
            <w:tcW w:w="630" w:type="pct"/>
            <w:noWrap w:val="0"/>
            <w:vAlign w:val="center"/>
          </w:tcPr>
          <w:p>
            <w:pPr>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400" w:type="pct"/>
            <w:noWrap w:val="0"/>
            <w:vAlign w:val="center"/>
          </w:tcPr>
          <w:p>
            <w:pPr>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w:t>
            </w:r>
          </w:p>
        </w:tc>
        <w:tc>
          <w:tcPr>
            <w:tcW w:w="1423" w:type="pct"/>
            <w:noWrap w:val="0"/>
            <w:vAlign w:val="center"/>
          </w:tcPr>
          <w:p>
            <w:pPr>
              <w:jc w:val="center"/>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其他费用</w:t>
            </w:r>
          </w:p>
        </w:tc>
        <w:tc>
          <w:tcPr>
            <w:tcW w:w="655" w:type="pct"/>
            <w:noWrap w:val="0"/>
            <w:vAlign w:val="center"/>
          </w:tcPr>
          <w:p>
            <w:pPr>
              <w:jc w:val="center"/>
              <w:rPr>
                <w:rFonts w:ascii="宋体" w:hAnsi="宋体" w:cs="宋体"/>
                <w:color w:val="000000"/>
                <w:kern w:val="0"/>
                <w:sz w:val="24"/>
                <w:highlight w:val="none"/>
              </w:rPr>
            </w:pPr>
          </w:p>
        </w:tc>
        <w:tc>
          <w:tcPr>
            <w:tcW w:w="480" w:type="pct"/>
            <w:noWrap w:val="0"/>
            <w:vAlign w:val="center"/>
          </w:tcPr>
          <w:p>
            <w:pPr>
              <w:jc w:val="center"/>
              <w:rPr>
                <w:rFonts w:ascii="宋体" w:hAnsi="宋体" w:cs="宋体"/>
                <w:color w:val="000000"/>
                <w:kern w:val="0"/>
                <w:sz w:val="24"/>
                <w:highlight w:val="none"/>
              </w:rPr>
            </w:pPr>
          </w:p>
        </w:tc>
        <w:tc>
          <w:tcPr>
            <w:tcW w:w="497" w:type="pct"/>
            <w:noWrap w:val="0"/>
            <w:vAlign w:val="center"/>
          </w:tcPr>
          <w:p>
            <w:pPr>
              <w:jc w:val="center"/>
              <w:rPr>
                <w:rFonts w:ascii="宋体" w:hAnsi="宋体" w:cs="宋体"/>
                <w:color w:val="000000"/>
                <w:kern w:val="0"/>
                <w:sz w:val="24"/>
                <w:highlight w:val="none"/>
              </w:rPr>
            </w:pPr>
          </w:p>
        </w:tc>
        <w:tc>
          <w:tcPr>
            <w:tcW w:w="505" w:type="pct"/>
            <w:noWrap w:val="0"/>
            <w:vAlign w:val="center"/>
          </w:tcPr>
          <w:p>
            <w:pPr>
              <w:jc w:val="center"/>
              <w:rPr>
                <w:rFonts w:ascii="宋体" w:hAnsi="宋体" w:cs="宋体"/>
                <w:color w:val="000000"/>
                <w:kern w:val="0"/>
                <w:sz w:val="24"/>
                <w:highlight w:val="none"/>
              </w:rPr>
            </w:pPr>
          </w:p>
        </w:tc>
        <w:tc>
          <w:tcPr>
            <w:tcW w:w="406" w:type="pct"/>
            <w:noWrap w:val="0"/>
            <w:vAlign w:val="center"/>
          </w:tcPr>
          <w:p>
            <w:pPr>
              <w:jc w:val="center"/>
              <w:rPr>
                <w:rFonts w:ascii="宋体" w:hAnsi="宋体" w:cs="宋体"/>
                <w:color w:val="000000"/>
                <w:kern w:val="0"/>
                <w:sz w:val="24"/>
                <w:highlight w:val="none"/>
              </w:rPr>
            </w:pPr>
          </w:p>
        </w:tc>
        <w:tc>
          <w:tcPr>
            <w:tcW w:w="630" w:type="pct"/>
            <w:noWrap w:val="0"/>
            <w:vAlign w:val="center"/>
          </w:tcPr>
          <w:p>
            <w:pPr>
              <w:jc w:val="center"/>
              <w:rPr>
                <w:rFonts w:ascii="宋体" w:hAnsi="宋体" w:cs="宋体"/>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1824" w:type="pct"/>
            <w:gridSpan w:val="2"/>
            <w:noWrap w:val="0"/>
            <w:vAlign w:val="center"/>
          </w:tcPr>
          <w:p>
            <w:pPr>
              <w:jc w:val="center"/>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合计总价：</w:t>
            </w:r>
          </w:p>
        </w:tc>
        <w:tc>
          <w:tcPr>
            <w:tcW w:w="3175" w:type="pct"/>
            <w:gridSpan w:val="6"/>
            <w:noWrap w:val="0"/>
            <w:vAlign w:val="center"/>
          </w:tcPr>
          <w:p>
            <w:pPr>
              <w:jc w:val="center"/>
              <w:rPr>
                <w:rFonts w:hint="eastAsia" w:ascii="宋体" w:hAnsi="宋体" w:cs="宋体"/>
                <w:color w:val="000000"/>
                <w:kern w:val="0"/>
                <w:sz w:val="24"/>
                <w:highlight w:val="none"/>
                <w:lang w:val="en-US" w:eastAsia="zh-CN"/>
              </w:rPr>
            </w:pPr>
          </w:p>
        </w:tc>
      </w:tr>
    </w:tbl>
    <w:p>
      <w:pPr>
        <w:widowControl w:val="0"/>
        <w:numPr>
          <w:ilvl w:val="0"/>
          <w:numId w:val="0"/>
        </w:numPr>
        <w:spacing w:line="360" w:lineRule="auto"/>
        <w:jc w:val="both"/>
        <w:rPr>
          <w:rFonts w:hint="eastAsia" w:asciiTheme="minorEastAsia" w:hAnsiTheme="minorEastAsia" w:eastAsiaTheme="minorEastAsia" w:cstheme="minorEastAsia"/>
          <w:b w:val="0"/>
          <w:bCs w:val="0"/>
          <w:kern w:val="2"/>
          <w:sz w:val="22"/>
          <w:szCs w:val="22"/>
          <w:highlight w:val="none"/>
          <w:lang w:val="en-US" w:eastAsia="zh-CN" w:bidi="ar-SA"/>
        </w:rPr>
      </w:pPr>
    </w:p>
    <w:p>
      <w:pPr>
        <w:widowControl w:val="0"/>
        <w:numPr>
          <w:ilvl w:val="0"/>
          <w:numId w:val="0"/>
        </w:numPr>
        <w:spacing w:line="360" w:lineRule="auto"/>
        <w:ind w:left="-1039" w:leftChars="-495" w:firstLine="440" w:firstLineChars="200"/>
        <w:jc w:val="both"/>
        <w:rPr>
          <w:rFonts w:hint="eastAsia" w:asciiTheme="minorEastAsia" w:hAnsiTheme="minorEastAsia" w:eastAsiaTheme="minorEastAsia" w:cstheme="minorEastAsia"/>
          <w:b w:val="0"/>
          <w:bCs w:val="0"/>
          <w:kern w:val="2"/>
          <w:sz w:val="22"/>
          <w:szCs w:val="22"/>
          <w:highlight w:val="none"/>
          <w:lang w:val="en-US" w:eastAsia="zh-CN" w:bidi="ar-SA"/>
        </w:rPr>
      </w:pPr>
    </w:p>
    <w:p>
      <w:pPr>
        <w:widowControl w:val="0"/>
        <w:numPr>
          <w:ilvl w:val="0"/>
          <w:numId w:val="0"/>
        </w:numPr>
        <w:spacing w:line="360" w:lineRule="auto"/>
        <w:ind w:left="-1039" w:leftChars="-495" w:firstLine="1157" w:firstLineChars="526"/>
        <w:jc w:val="both"/>
        <w:rPr>
          <w:rFonts w:hint="eastAsia" w:asciiTheme="minorEastAsia" w:hAnsiTheme="minorEastAsia" w:eastAsiaTheme="minorEastAsia" w:cstheme="minorEastAsia"/>
          <w:szCs w:val="21"/>
          <w:highlight w:val="none"/>
          <w:shd w:val="clear" w:color="auto" w:fill="FFFFFF"/>
          <w:lang w:eastAsia="zh-CN"/>
        </w:rPr>
      </w:pPr>
      <w:r>
        <w:rPr>
          <w:rFonts w:hint="eastAsia" w:ascii="宋体" w:hAnsi="宋体" w:eastAsia="宋体" w:cs="宋体"/>
          <w:b w:val="0"/>
          <w:bCs w:val="0"/>
          <w:kern w:val="2"/>
          <w:sz w:val="22"/>
          <w:szCs w:val="22"/>
          <w:highlight w:val="none"/>
          <w:lang w:val="en-US" w:eastAsia="zh-CN" w:bidi="ar-SA"/>
        </w:rPr>
        <w:t>注：</w:t>
      </w:r>
      <w:r>
        <w:rPr>
          <w:rFonts w:hint="eastAsia" w:asciiTheme="minorEastAsia" w:hAnsiTheme="minorEastAsia" w:eastAsiaTheme="minorEastAsia" w:cstheme="minorEastAsia"/>
          <w:b w:val="0"/>
          <w:bCs w:val="0"/>
          <w:kern w:val="2"/>
          <w:sz w:val="22"/>
          <w:szCs w:val="22"/>
          <w:highlight w:val="none"/>
          <w:lang w:val="en-US" w:eastAsia="zh-CN" w:bidi="ar-SA"/>
        </w:rPr>
        <w:t>1.</w:t>
      </w:r>
      <w:r>
        <w:rPr>
          <w:rFonts w:hint="eastAsia" w:asciiTheme="minorEastAsia" w:hAnsiTheme="minorEastAsia" w:eastAsiaTheme="minorEastAsia" w:cstheme="minorEastAsia"/>
          <w:szCs w:val="21"/>
          <w:highlight w:val="none"/>
          <w:shd w:val="clear" w:color="auto" w:fill="FFFFFF"/>
        </w:rPr>
        <w:t>设备及软件采购清单</w:t>
      </w:r>
      <w:r>
        <w:rPr>
          <w:rFonts w:hint="eastAsia" w:asciiTheme="minorEastAsia" w:hAnsiTheme="minorEastAsia" w:eastAsiaTheme="minorEastAsia" w:cstheme="minorEastAsia"/>
          <w:szCs w:val="21"/>
          <w:highlight w:val="none"/>
          <w:shd w:val="clear" w:color="auto" w:fill="FFFFFF"/>
          <w:lang w:eastAsia="zh-CN"/>
        </w:rPr>
        <w:t>必须严格按照第五章技术意见书里面的内容进行执行。</w:t>
      </w:r>
    </w:p>
    <w:p>
      <w:pPr>
        <w:widowControl w:val="0"/>
        <w:numPr>
          <w:ilvl w:val="0"/>
          <w:numId w:val="0"/>
        </w:numPr>
        <w:spacing w:line="360" w:lineRule="auto"/>
        <w:ind w:right="-733" w:rightChars="-349" w:firstLine="630" w:firstLineChars="300"/>
        <w:jc w:val="both"/>
        <w:rPr>
          <w:rFonts w:hint="eastAsia" w:asciiTheme="minorEastAsia" w:hAnsiTheme="minorEastAsia" w:eastAsiaTheme="minorEastAsia" w:cstheme="minorEastAsia"/>
          <w:b w:val="0"/>
          <w:bCs w:val="0"/>
          <w:kern w:val="2"/>
          <w:sz w:val="22"/>
          <w:szCs w:val="22"/>
          <w:highlight w:val="none"/>
          <w:lang w:val="en-US" w:eastAsia="zh-CN" w:bidi="ar-SA"/>
        </w:rPr>
      </w:pPr>
      <w:r>
        <w:rPr>
          <w:rFonts w:hint="eastAsia" w:asciiTheme="minorEastAsia" w:hAnsiTheme="minorEastAsia" w:eastAsiaTheme="minorEastAsia" w:cstheme="minorEastAsia"/>
          <w:szCs w:val="21"/>
          <w:highlight w:val="none"/>
          <w:shd w:val="clear" w:color="auto" w:fill="FFFFFF"/>
          <w:lang w:val="en-US" w:eastAsia="zh-CN"/>
        </w:rPr>
        <w:t>2.“</w:t>
      </w:r>
      <w:r>
        <w:rPr>
          <w:rFonts w:hint="eastAsia" w:asciiTheme="minorEastAsia" w:hAnsiTheme="minorEastAsia" w:eastAsiaTheme="minorEastAsia" w:cstheme="minorEastAsia"/>
          <w:b w:val="0"/>
          <w:bCs w:val="0"/>
          <w:kern w:val="2"/>
          <w:sz w:val="22"/>
          <w:szCs w:val="22"/>
          <w:highlight w:val="none"/>
          <w:lang w:val="en-US" w:eastAsia="zh-CN" w:bidi="ar-SA"/>
        </w:rPr>
        <w:t>分项报价表说明</w:t>
      </w:r>
      <w:r>
        <w:rPr>
          <w:rFonts w:hint="eastAsia" w:asciiTheme="minorEastAsia" w:hAnsiTheme="minorEastAsia" w:eastAsiaTheme="minorEastAsia" w:cstheme="minorEastAsia"/>
          <w:szCs w:val="21"/>
          <w:highlight w:val="none"/>
          <w:shd w:val="clear" w:color="auto" w:fill="FFFFFF"/>
          <w:lang w:val="en-US" w:eastAsia="zh-CN"/>
        </w:rPr>
        <w:t>”</w:t>
      </w:r>
      <w:r>
        <w:rPr>
          <w:rFonts w:hint="eastAsia" w:asciiTheme="minorEastAsia" w:hAnsiTheme="minorEastAsia" w:eastAsiaTheme="minorEastAsia" w:cstheme="minorEastAsia"/>
          <w:b w:val="0"/>
          <w:bCs w:val="0"/>
          <w:kern w:val="2"/>
          <w:sz w:val="22"/>
          <w:szCs w:val="22"/>
          <w:highlight w:val="none"/>
          <w:lang w:val="en-US" w:eastAsia="zh-CN" w:bidi="ar-SA"/>
        </w:rPr>
        <w:t>中需放入第五章技术意见书里“规格型号要求”所要求的各类证明材料等。</w:t>
      </w:r>
    </w:p>
    <w:p>
      <w:pPr>
        <w:widowControl w:val="0"/>
        <w:numPr>
          <w:ilvl w:val="0"/>
          <w:numId w:val="0"/>
        </w:numPr>
        <w:spacing w:line="360" w:lineRule="auto"/>
        <w:ind w:right="-733" w:rightChars="-349" w:firstLine="660" w:firstLineChars="300"/>
        <w:jc w:val="both"/>
        <w:rPr>
          <w:rFonts w:hint="eastAsia" w:asciiTheme="minorEastAsia" w:hAnsiTheme="minorEastAsia" w:eastAsiaTheme="minorEastAsia" w:cstheme="minorEastAsia"/>
          <w:b w:val="0"/>
          <w:bCs w:val="0"/>
          <w:kern w:val="2"/>
          <w:sz w:val="22"/>
          <w:szCs w:val="22"/>
          <w:highlight w:val="none"/>
          <w:lang w:val="en-US" w:eastAsia="zh-CN" w:bidi="ar-SA"/>
        </w:rPr>
      </w:pPr>
      <w:r>
        <w:rPr>
          <w:rFonts w:hint="eastAsia" w:asciiTheme="minorEastAsia" w:hAnsiTheme="minorEastAsia" w:eastAsiaTheme="minorEastAsia" w:cstheme="minorEastAsia"/>
          <w:b w:val="0"/>
          <w:bCs w:val="0"/>
          <w:kern w:val="2"/>
          <w:sz w:val="22"/>
          <w:szCs w:val="22"/>
          <w:highlight w:val="none"/>
          <w:lang w:val="en-US" w:eastAsia="zh-CN" w:bidi="ar-SA"/>
        </w:rPr>
        <w:t>3.本表可自行添加</w:t>
      </w:r>
      <w:r>
        <w:rPr>
          <w:rFonts w:hint="eastAsia" w:asciiTheme="minorEastAsia" w:hAnsiTheme="minorEastAsia" w:cstheme="minorEastAsia"/>
          <w:b w:val="0"/>
          <w:bCs w:val="0"/>
          <w:kern w:val="2"/>
          <w:sz w:val="22"/>
          <w:szCs w:val="22"/>
          <w:highlight w:val="none"/>
          <w:lang w:val="en-US" w:eastAsia="zh-CN" w:bidi="ar-SA"/>
        </w:rPr>
        <w:t>，污水处理设备，环保设备，检测设备请根据所提供的工程量清单进行报价，需在本表中标明规格型号，产地，品牌。</w:t>
      </w:r>
    </w:p>
    <w:p>
      <w:pPr>
        <w:spacing w:line="360" w:lineRule="auto"/>
        <w:ind w:firstLine="660" w:firstLineChars="3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bCs w:val="0"/>
          <w:kern w:val="2"/>
          <w:sz w:val="22"/>
          <w:szCs w:val="22"/>
          <w:highlight w:val="none"/>
          <w:lang w:val="en-US" w:eastAsia="zh-CN" w:bidi="ar-SA"/>
        </w:rPr>
        <w:t>4.接本表后附工程量清单</w:t>
      </w:r>
      <w:r>
        <w:rPr>
          <w:rFonts w:hint="eastAsia" w:asciiTheme="minorEastAsia" w:hAnsiTheme="minorEastAsia" w:cstheme="minorEastAsia"/>
          <w:b w:val="0"/>
          <w:bCs w:val="0"/>
          <w:kern w:val="2"/>
          <w:sz w:val="22"/>
          <w:szCs w:val="22"/>
          <w:highlight w:val="none"/>
          <w:lang w:val="en-US" w:eastAsia="zh-CN" w:bidi="ar-SA"/>
        </w:rPr>
        <w:t>。</w:t>
      </w: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bCs/>
          <w:kern w:val="2"/>
          <w:sz w:val="32"/>
          <w:szCs w:val="32"/>
          <w:highlight w:val="none"/>
          <w:lang w:val="en-US" w:eastAsia="zh-CN" w:bidi="ar-SA"/>
        </w:rPr>
      </w:pPr>
    </w:p>
    <w:p>
      <w:pPr>
        <w:pStyle w:val="3"/>
        <w:jc w:val="center"/>
        <w:rPr>
          <w:rFonts w:hint="eastAsia" w:asciiTheme="majorEastAsia" w:hAnsiTheme="majorEastAsia" w:eastAsiaTheme="majorEastAsia" w:cstheme="majorEastAsia"/>
          <w:highlight w:val="none"/>
          <w:lang w:val="en-US" w:eastAsia="zh-CN"/>
        </w:rPr>
      </w:pPr>
      <w:bookmarkStart w:id="149" w:name="_Toc5602"/>
      <w:r>
        <w:rPr>
          <w:rFonts w:hint="eastAsia" w:asciiTheme="majorEastAsia" w:hAnsiTheme="majorEastAsia" w:eastAsiaTheme="majorEastAsia" w:cstheme="majorEastAsia"/>
          <w:highlight w:val="none"/>
          <w:lang w:val="en-US" w:eastAsia="zh-CN"/>
        </w:rPr>
        <w:t>七、资格审查资料</w:t>
      </w:r>
      <w:bookmarkEnd w:id="149"/>
    </w:p>
    <w:p>
      <w:pPr>
        <w:widowControl w:val="0"/>
        <w:numPr>
          <w:ilvl w:val="0"/>
          <w:numId w:val="0"/>
        </w:numPr>
        <w:spacing w:line="360" w:lineRule="auto"/>
        <w:jc w:val="center"/>
        <w:rPr>
          <w:rFonts w:hint="eastAsia" w:ascii="宋体" w:hAnsi="宋体" w:eastAsiaTheme="minorEastAsia" w:cstheme="minorBidi"/>
          <w:b w:val="0"/>
          <w:bCs w:val="0"/>
          <w:kern w:val="2"/>
          <w:sz w:val="28"/>
          <w:szCs w:val="28"/>
          <w:highlight w:val="none"/>
          <w:lang w:val="en-US" w:eastAsia="zh-CN" w:bidi="ar-SA"/>
        </w:rPr>
      </w:pPr>
      <w:r>
        <w:rPr>
          <w:rFonts w:hint="eastAsia" w:ascii="宋体" w:hAnsi="宋体" w:eastAsiaTheme="minorEastAsia" w:cstheme="minorBidi"/>
          <w:b w:val="0"/>
          <w:bCs w:val="0"/>
          <w:kern w:val="2"/>
          <w:sz w:val="28"/>
          <w:szCs w:val="28"/>
          <w:highlight w:val="none"/>
          <w:lang w:val="en-US" w:eastAsia="zh-CN" w:bidi="ar-SA"/>
        </w:rPr>
        <w:t>（一）基本情况表</w:t>
      </w:r>
    </w:p>
    <w:tbl>
      <w:tblPr>
        <w:tblStyle w:val="25"/>
        <w:tblW w:w="893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2"/>
        <w:gridCol w:w="1017"/>
        <w:gridCol w:w="2279"/>
        <w:gridCol w:w="1254"/>
        <w:gridCol w:w="2150"/>
      </w:tblGrid>
      <w:tr>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投标人名称</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7"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注册资金</w:t>
            </w:r>
          </w:p>
        </w:tc>
        <w:tc>
          <w:tcPr>
            <w:tcW w:w="32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成立时间</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highlight w:val="none"/>
              </w:rPr>
            </w:pPr>
          </w:p>
        </w:tc>
      </w:tr>
      <w:tr>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注册地址</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邮政编码</w:t>
            </w:r>
          </w:p>
        </w:tc>
        <w:tc>
          <w:tcPr>
            <w:tcW w:w="3296"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员工总数</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6"/>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联系方式</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53"/>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联系人</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53"/>
              <w:jc w:val="left"/>
              <w:rPr>
                <w:rFonts w:hint="eastAsia" w:ascii="Microsoft YaHei UI" w:hAnsi="Microsoft YaHei UI" w:eastAsia="Microsoft YaHei UI"/>
                <w:color w:val="000000"/>
                <w:sz w:val="20"/>
                <w:highlight w:val="none"/>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66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联系方式</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网址</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highlight w:val="none"/>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传真</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4"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56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法定代表人</w:t>
            </w:r>
          </w:p>
        </w:tc>
        <w:tc>
          <w:tcPr>
            <w:tcW w:w="101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姓名</w:t>
            </w:r>
          </w:p>
        </w:tc>
        <w:tc>
          <w:tcPr>
            <w:tcW w:w="227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59"/>
              <w:jc w:val="left"/>
              <w:rPr>
                <w:rFonts w:hint="eastAsia" w:ascii="Microsoft YaHei UI" w:hAnsi="Microsoft YaHei UI" w:eastAsia="Microsoft YaHei UI"/>
                <w:color w:val="000000"/>
                <w:sz w:val="20"/>
                <w:highlight w:val="none"/>
              </w:rPr>
            </w:pPr>
          </w:p>
        </w:tc>
        <w:tc>
          <w:tcPr>
            <w:tcW w:w="125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电话</w:t>
            </w:r>
          </w:p>
        </w:tc>
        <w:tc>
          <w:tcPr>
            <w:tcW w:w="2150"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35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30"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投标人须知要求投标</w:t>
            </w:r>
          </w:p>
          <w:p>
            <w:pPr>
              <w:spacing w:beforeLines="0" w:afterLines="0" w:line="240" w:lineRule="auto"/>
              <w:ind w:left="14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人需具有的各类资质</w:t>
            </w:r>
          </w:p>
          <w:p>
            <w:pPr>
              <w:spacing w:beforeLines="0" w:afterLines="0" w:line="240" w:lineRule="auto"/>
              <w:ind w:left="875"/>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证书</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1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类型：            等级：            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基本账户开户银行</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基本账户银行账号</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50"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141"/>
              <w:jc w:val="left"/>
              <w:rPr>
                <w:rFonts w:hint="eastAsia" w:ascii="Microsoft YaHei UI" w:hAnsi="Microsoft YaHei UI" w:eastAsia="Microsoft YaHei UI"/>
                <w:color w:val="000000"/>
                <w:sz w:val="20"/>
                <w:highlight w:val="none"/>
              </w:rPr>
            </w:pPr>
          </w:p>
          <w:p>
            <w:pPr>
              <w:spacing w:beforeLines="0" w:afterLines="0" w:line="240" w:lineRule="auto"/>
              <w:ind w:left="14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投标人关联企业情况</w:t>
            </w:r>
          </w:p>
          <w:p>
            <w:pPr>
              <w:spacing w:beforeLines="0" w:afterLines="0" w:line="240" w:lineRule="auto"/>
              <w:ind w:left="88"/>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（包括但不限于与投</w:t>
            </w:r>
          </w:p>
          <w:p>
            <w:pPr>
              <w:spacing w:beforeLines="0" w:afterLines="0" w:line="240" w:lineRule="auto"/>
              <w:ind w:left="14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标人法定代表人（单</w:t>
            </w:r>
          </w:p>
          <w:p>
            <w:pPr>
              <w:spacing w:beforeLines="0" w:afterLines="0" w:line="240" w:lineRule="auto"/>
              <w:ind w:left="14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位负责人）为同一人</w:t>
            </w:r>
          </w:p>
          <w:p>
            <w:pPr>
              <w:spacing w:beforeLines="0" w:afterLines="0" w:line="240" w:lineRule="auto"/>
              <w:ind w:left="141"/>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或者存在控股、管理</w:t>
            </w:r>
          </w:p>
          <w:p>
            <w:pPr>
              <w:spacing w:beforeLines="0" w:afterLines="0" w:line="240" w:lineRule="auto"/>
              <w:ind w:left="24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关系的不同单位）</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24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9" w:hRule="exact"/>
        </w:trPr>
        <w:tc>
          <w:tcPr>
            <w:tcW w:w="223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875"/>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备注</w:t>
            </w:r>
          </w:p>
        </w:tc>
        <w:tc>
          <w:tcPr>
            <w:tcW w:w="67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240" w:lineRule="auto"/>
              <w:ind w:left="875"/>
              <w:jc w:val="left"/>
              <w:rPr>
                <w:rFonts w:hint="eastAsia" w:ascii="Microsoft YaHei UI" w:hAnsi="Microsoft YaHei UI" w:eastAsia="Microsoft YaHei UI"/>
                <w:color w:val="000000"/>
                <w:sz w:val="20"/>
                <w:highlight w:val="none"/>
              </w:rPr>
            </w:pPr>
          </w:p>
        </w:tc>
      </w:tr>
    </w:tbl>
    <w:p>
      <w:pPr>
        <w:widowControl w:val="0"/>
        <w:numPr>
          <w:ilvl w:val="0"/>
          <w:numId w:val="0"/>
        </w:numPr>
        <w:spacing w:line="360" w:lineRule="auto"/>
        <w:jc w:val="both"/>
        <w:rPr>
          <w:rFonts w:hint="eastAsia" w:ascii="宋体" w:hAnsi="宋体" w:eastAsiaTheme="minorEastAsia" w:cstheme="minorBidi"/>
          <w:b w:val="0"/>
          <w:bCs w:val="0"/>
          <w:kern w:val="2"/>
          <w:sz w:val="22"/>
          <w:szCs w:val="22"/>
          <w:highlight w:val="none"/>
          <w:lang w:val="en-US" w:eastAsia="zh-CN" w:bidi="ar-SA"/>
        </w:rPr>
      </w:pPr>
      <w:r>
        <w:rPr>
          <w:rFonts w:hint="eastAsia" w:ascii="宋体" w:hAnsi="宋体" w:eastAsiaTheme="minorEastAsia" w:cstheme="minorBidi"/>
          <w:b w:val="0"/>
          <w:bCs w:val="0"/>
          <w:kern w:val="2"/>
          <w:sz w:val="22"/>
          <w:szCs w:val="22"/>
          <w:highlight w:val="none"/>
          <w:lang w:val="en-US" w:eastAsia="zh-CN" w:bidi="ar-SA"/>
        </w:rPr>
        <w:t>注：1. 投标人应在本表后附有效的营业执照</w:t>
      </w:r>
    </w:p>
    <w:p>
      <w:pPr>
        <w:widowControl w:val="0"/>
        <w:numPr>
          <w:ilvl w:val="0"/>
          <w:numId w:val="0"/>
        </w:numPr>
        <w:spacing w:line="360" w:lineRule="auto"/>
        <w:jc w:val="both"/>
        <w:rPr>
          <w:rFonts w:hint="eastAsia" w:ascii="宋体" w:hAnsi="宋体" w:eastAsiaTheme="minorEastAsia" w:cstheme="minorBidi"/>
          <w:b w:val="0"/>
          <w:bCs w:val="0"/>
          <w:kern w:val="2"/>
          <w:sz w:val="22"/>
          <w:szCs w:val="22"/>
          <w:highlight w:val="none"/>
          <w:lang w:val="en-US" w:eastAsia="zh-CN" w:bidi="ar-SA"/>
        </w:rPr>
      </w:pPr>
      <w:r>
        <w:rPr>
          <w:rFonts w:hint="eastAsia" w:ascii="宋体" w:hAnsi="宋体" w:cstheme="minorBidi"/>
          <w:b w:val="0"/>
          <w:bCs w:val="0"/>
          <w:kern w:val="2"/>
          <w:sz w:val="22"/>
          <w:szCs w:val="22"/>
          <w:highlight w:val="none"/>
          <w:lang w:val="en-US" w:eastAsia="zh-CN" w:bidi="ar-SA"/>
        </w:rPr>
        <w:t>2.</w:t>
      </w:r>
      <w:r>
        <w:rPr>
          <w:rFonts w:hint="eastAsia" w:ascii="宋体" w:hAnsi="宋体" w:eastAsiaTheme="minorEastAsia" w:cstheme="minorBidi"/>
          <w:b w:val="0"/>
          <w:bCs w:val="0"/>
          <w:kern w:val="2"/>
          <w:sz w:val="22"/>
          <w:szCs w:val="22"/>
          <w:highlight w:val="none"/>
          <w:lang w:val="en-US" w:eastAsia="zh-CN" w:bidi="ar-SA"/>
        </w:rPr>
        <w:t>具备环保工程专业承包三级及以上资质，有效的安全生产许可证。</w:t>
      </w:r>
    </w:p>
    <w:p>
      <w:pPr>
        <w:widowControl w:val="0"/>
        <w:numPr>
          <w:ilvl w:val="0"/>
          <w:numId w:val="0"/>
        </w:numPr>
        <w:spacing w:line="360" w:lineRule="auto"/>
        <w:jc w:val="both"/>
        <w:rPr>
          <w:rFonts w:hint="default" w:ascii="宋体" w:hAnsi="宋体" w:eastAsiaTheme="minorEastAsia" w:cstheme="minorBidi"/>
          <w:b w:val="0"/>
          <w:bCs w:val="0"/>
          <w:kern w:val="2"/>
          <w:sz w:val="22"/>
          <w:szCs w:val="22"/>
          <w:highlight w:val="none"/>
          <w:lang w:val="en-US" w:eastAsia="zh-CN" w:bidi="ar-SA"/>
        </w:rPr>
      </w:pPr>
      <w:r>
        <w:rPr>
          <w:rFonts w:hint="eastAsia" w:ascii="宋体" w:hAnsi="宋体" w:cstheme="minorBidi"/>
          <w:b w:val="0"/>
          <w:bCs w:val="0"/>
          <w:kern w:val="2"/>
          <w:sz w:val="22"/>
          <w:szCs w:val="22"/>
          <w:highlight w:val="none"/>
          <w:lang w:val="en-US" w:eastAsia="zh-CN" w:bidi="ar-SA"/>
        </w:rPr>
        <w:t>3.</w:t>
      </w:r>
      <w:r>
        <w:rPr>
          <w:rFonts w:hint="eastAsia" w:ascii="宋体" w:hAnsi="宋体" w:eastAsiaTheme="minorEastAsia" w:cstheme="minorBidi"/>
          <w:b w:val="0"/>
          <w:bCs w:val="0"/>
          <w:kern w:val="2"/>
          <w:sz w:val="22"/>
          <w:szCs w:val="22"/>
          <w:highlight w:val="none"/>
          <w:lang w:val="en-US" w:eastAsia="zh-CN" w:bidi="ar-SA"/>
        </w:rPr>
        <w:t>须具备近一年财务审计报告或银行提供的资信证明（新公司从成立之日起算）。</w:t>
      </w:r>
    </w:p>
    <w:p>
      <w:pPr>
        <w:widowControl w:val="0"/>
        <w:numPr>
          <w:ilvl w:val="0"/>
          <w:numId w:val="0"/>
        </w:numPr>
        <w:spacing w:line="360" w:lineRule="auto"/>
        <w:jc w:val="both"/>
        <w:rPr>
          <w:rFonts w:hint="eastAsia" w:ascii="宋体" w:hAnsi="宋体" w:eastAsiaTheme="minorEastAsia" w:cstheme="minorBidi"/>
          <w:b w:val="0"/>
          <w:bCs w:val="0"/>
          <w:kern w:val="2"/>
          <w:sz w:val="22"/>
          <w:szCs w:val="22"/>
          <w:highlight w:val="none"/>
          <w:lang w:val="en-US" w:eastAsia="zh-CN" w:bidi="ar-SA"/>
        </w:rPr>
      </w:pPr>
      <w:r>
        <w:rPr>
          <w:rFonts w:hint="eastAsia" w:ascii="宋体" w:hAnsi="宋体" w:cstheme="minorBidi"/>
          <w:b w:val="0"/>
          <w:bCs w:val="0"/>
          <w:kern w:val="2"/>
          <w:sz w:val="22"/>
          <w:szCs w:val="22"/>
          <w:highlight w:val="none"/>
          <w:lang w:val="en-US" w:eastAsia="zh-CN" w:bidi="ar-SA"/>
        </w:rPr>
        <w:t>4.</w:t>
      </w:r>
      <w:r>
        <w:rPr>
          <w:rFonts w:hint="eastAsia" w:ascii="宋体" w:hAnsi="宋体" w:eastAsiaTheme="minorEastAsia" w:cstheme="minorBidi"/>
          <w:b w:val="0"/>
          <w:bCs w:val="0"/>
          <w:kern w:val="2"/>
          <w:sz w:val="22"/>
          <w:szCs w:val="22"/>
          <w:highlight w:val="none"/>
          <w:lang w:val="en-US" w:eastAsia="zh-CN" w:bidi="ar-SA"/>
        </w:rPr>
        <w:t>须具有近一年任意月纳税证明（新公司从成立之日起算）。</w:t>
      </w:r>
    </w:p>
    <w:p>
      <w:pPr>
        <w:pStyle w:val="13"/>
        <w:rPr>
          <w:rFonts w:hint="default"/>
          <w:highlight w:val="none"/>
          <w:lang w:val="en-US" w:eastAsia="zh-CN"/>
        </w:rPr>
      </w:pPr>
      <w:r>
        <w:rPr>
          <w:rFonts w:hint="eastAsia" w:ascii="宋体" w:hAnsi="宋体" w:cstheme="minorBidi"/>
          <w:b w:val="0"/>
          <w:bCs w:val="0"/>
          <w:kern w:val="2"/>
          <w:sz w:val="22"/>
          <w:szCs w:val="22"/>
          <w:highlight w:val="none"/>
          <w:lang w:val="en-US" w:eastAsia="zh-CN" w:bidi="ar-SA"/>
        </w:rPr>
        <w:t>5.近一年任意月法人或授权委托人人员明细的社保证明（新公司从成立之日起算）。</w:t>
      </w:r>
    </w:p>
    <w:p>
      <w:pPr>
        <w:widowControl w:val="0"/>
        <w:numPr>
          <w:ilvl w:val="0"/>
          <w:numId w:val="0"/>
        </w:numPr>
        <w:spacing w:line="360" w:lineRule="auto"/>
        <w:jc w:val="both"/>
        <w:rPr>
          <w:rFonts w:hint="default" w:ascii="宋体" w:hAnsi="宋体" w:eastAsiaTheme="minorEastAsia" w:cstheme="minorBidi"/>
          <w:b w:val="0"/>
          <w:bCs w:val="0"/>
          <w:kern w:val="2"/>
          <w:sz w:val="22"/>
          <w:szCs w:val="22"/>
          <w:highlight w:val="none"/>
          <w:lang w:val="en-US" w:eastAsia="zh-CN" w:bidi="ar-SA"/>
        </w:rPr>
      </w:pPr>
    </w:p>
    <w:p>
      <w:pPr>
        <w:widowControl w:val="0"/>
        <w:numPr>
          <w:ilvl w:val="0"/>
          <w:numId w:val="0"/>
        </w:numPr>
        <w:spacing w:line="360" w:lineRule="auto"/>
        <w:jc w:val="both"/>
        <w:rPr>
          <w:rFonts w:hint="eastAsia" w:ascii="宋体" w:hAnsi="宋体" w:eastAsiaTheme="minorEastAsia" w:cstheme="minorBidi"/>
          <w:b w:val="0"/>
          <w:bCs w:val="0"/>
          <w:kern w:val="2"/>
          <w:sz w:val="28"/>
          <w:szCs w:val="28"/>
          <w:highlight w:val="none"/>
          <w:lang w:val="en-US" w:eastAsia="zh-CN" w:bidi="ar-SA"/>
        </w:rPr>
      </w:pPr>
    </w:p>
    <w:p>
      <w:pPr>
        <w:pStyle w:val="13"/>
        <w:rPr>
          <w:rFonts w:hint="eastAsia"/>
          <w:highlight w:val="none"/>
          <w:lang w:val="en-US" w:eastAsia="zh-CN"/>
        </w:rPr>
      </w:pPr>
    </w:p>
    <w:p>
      <w:pPr>
        <w:widowControl w:val="0"/>
        <w:numPr>
          <w:ilvl w:val="0"/>
          <w:numId w:val="0"/>
        </w:numPr>
        <w:spacing w:line="360" w:lineRule="auto"/>
        <w:jc w:val="center"/>
        <w:rPr>
          <w:rFonts w:hint="eastAsia" w:ascii="宋体" w:hAnsi="宋体" w:eastAsiaTheme="minorEastAsia" w:cstheme="minorBidi"/>
          <w:b w:val="0"/>
          <w:bCs w:val="0"/>
          <w:kern w:val="2"/>
          <w:sz w:val="28"/>
          <w:szCs w:val="28"/>
          <w:highlight w:val="none"/>
          <w:lang w:val="en-US" w:eastAsia="zh-CN" w:bidi="ar-SA"/>
        </w:rPr>
      </w:pPr>
      <w:r>
        <w:rPr>
          <w:rFonts w:hint="eastAsia" w:ascii="宋体" w:hAnsi="宋体" w:eastAsiaTheme="minorEastAsia" w:cstheme="minorBidi"/>
          <w:b w:val="0"/>
          <w:bCs w:val="0"/>
          <w:kern w:val="2"/>
          <w:sz w:val="28"/>
          <w:szCs w:val="28"/>
          <w:highlight w:val="none"/>
          <w:lang w:val="en-US" w:eastAsia="zh-CN" w:bidi="ar-SA"/>
        </w:rPr>
        <w:t>（二）近</w:t>
      </w:r>
      <w:r>
        <w:rPr>
          <w:rFonts w:hint="eastAsia" w:ascii="宋体" w:hAnsi="宋体" w:cstheme="minorBidi"/>
          <w:b w:val="0"/>
          <w:bCs w:val="0"/>
          <w:kern w:val="2"/>
          <w:sz w:val="28"/>
          <w:szCs w:val="28"/>
          <w:highlight w:val="none"/>
          <w:lang w:val="en-US" w:eastAsia="zh-CN" w:bidi="ar-SA"/>
        </w:rPr>
        <w:t>三</w:t>
      </w:r>
      <w:r>
        <w:rPr>
          <w:rFonts w:hint="eastAsia" w:ascii="宋体" w:hAnsi="宋体" w:eastAsiaTheme="minorEastAsia" w:cstheme="minorBidi"/>
          <w:b w:val="0"/>
          <w:bCs w:val="0"/>
          <w:kern w:val="2"/>
          <w:sz w:val="28"/>
          <w:szCs w:val="28"/>
          <w:highlight w:val="none"/>
          <w:lang w:val="en-US" w:eastAsia="zh-CN" w:bidi="ar-SA"/>
        </w:rPr>
        <w:t>年完成的类似项目情况表</w:t>
      </w:r>
    </w:p>
    <w:tbl>
      <w:tblPr>
        <w:tblStyle w:val="25"/>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9"/>
        <w:gridCol w:w="6253"/>
      </w:tblGrid>
      <w:tr>
        <w:trPr>
          <w:trHeight w:val="617"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60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规格和型号</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60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lang w:eastAsia="zh-CN"/>
              </w:rPr>
              <w:t>甲</w:t>
            </w:r>
            <w:r>
              <w:rPr>
                <w:rFonts w:hint="eastAsia" w:ascii="Microsoft YaHei UI" w:hAnsi="Microsoft YaHei UI" w:eastAsia="Microsoft YaHei UI"/>
                <w:color w:val="000000"/>
                <w:sz w:val="20"/>
                <w:highlight w:val="none"/>
              </w:rPr>
              <w:t>方名称</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lang w:eastAsia="zh-CN"/>
              </w:rPr>
              <w:t>甲</w:t>
            </w:r>
            <w:r>
              <w:rPr>
                <w:rFonts w:hint="eastAsia" w:ascii="Microsoft YaHei UI" w:hAnsi="Microsoft YaHei UI" w:eastAsia="Microsoft YaHei UI"/>
                <w:color w:val="000000"/>
                <w:sz w:val="20"/>
                <w:highlight w:val="none"/>
              </w:rPr>
              <w:t>方联系人及电话</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2"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71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9"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1486" w:lineRule="exact"/>
              <w:ind w:left="18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项目概况及投标人履</w:t>
            </w:r>
          </w:p>
          <w:p>
            <w:pPr>
              <w:spacing w:beforeLines="0" w:afterLines="0" w:line="441" w:lineRule="exact"/>
              <w:ind w:left="818"/>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约情况</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818"/>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8" w:hRule="exact"/>
        </w:trPr>
        <w:tc>
          <w:tcPr>
            <w:tcW w:w="2269"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highlight w:val="none"/>
              </w:rPr>
            </w:pPr>
          </w:p>
        </w:tc>
      </w:tr>
    </w:tbl>
    <w:p>
      <w:pPr>
        <w:widowControl w:val="0"/>
        <w:numPr>
          <w:ilvl w:val="0"/>
          <w:numId w:val="0"/>
        </w:numPr>
        <w:spacing w:line="360" w:lineRule="auto"/>
        <w:jc w:val="both"/>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lang w:val="en-US" w:eastAsia="zh-CN"/>
        </w:rPr>
        <w:t>注：</w:t>
      </w:r>
      <w:r>
        <w:rPr>
          <w:rFonts w:hint="eastAsia" w:ascii="Microsoft YaHei UI" w:hAnsi="Microsoft YaHei UI" w:eastAsia="Microsoft YaHei UI"/>
          <w:color w:val="000000"/>
          <w:sz w:val="20"/>
          <w:highlight w:val="none"/>
        </w:rPr>
        <w:t>1. 投标人</w:t>
      </w:r>
      <w:r>
        <w:rPr>
          <w:rFonts w:hint="eastAsia" w:ascii="Microsoft YaHei UI" w:hAnsi="Microsoft YaHei UI" w:eastAsia="Microsoft YaHei UI"/>
          <w:color w:val="000000"/>
          <w:sz w:val="20"/>
          <w:highlight w:val="none"/>
          <w:lang w:val="en-US" w:eastAsia="zh-CN"/>
        </w:rPr>
        <w:t>可</w:t>
      </w:r>
      <w:r>
        <w:rPr>
          <w:rFonts w:hint="eastAsia" w:ascii="Microsoft YaHei UI" w:hAnsi="Microsoft YaHei UI" w:eastAsia="Microsoft YaHei UI"/>
          <w:color w:val="000000"/>
          <w:sz w:val="20"/>
          <w:highlight w:val="none"/>
        </w:rPr>
        <w:t>根据</w:t>
      </w:r>
      <w:r>
        <w:rPr>
          <w:rFonts w:hint="eastAsia" w:ascii="Microsoft YaHei UI" w:hAnsi="Microsoft YaHei UI" w:eastAsia="Microsoft YaHei UI"/>
          <w:color w:val="000000"/>
          <w:sz w:val="20"/>
          <w:highlight w:val="none"/>
          <w:lang w:val="en-US" w:eastAsia="zh-CN"/>
        </w:rPr>
        <w:t>评分</w:t>
      </w:r>
      <w:r>
        <w:rPr>
          <w:rFonts w:hint="eastAsia" w:ascii="Microsoft YaHei UI" w:hAnsi="Microsoft YaHei UI" w:eastAsia="Microsoft YaHei UI"/>
          <w:color w:val="000000"/>
          <w:sz w:val="20"/>
          <w:highlight w:val="none"/>
        </w:rPr>
        <w:t>要求在本表后</w:t>
      </w:r>
      <w:r>
        <w:rPr>
          <w:rFonts w:hint="eastAsia" w:ascii="Microsoft YaHei UI" w:hAnsi="Microsoft YaHei UI" w:eastAsia="Microsoft YaHei UI"/>
          <w:color w:val="000000"/>
          <w:sz w:val="20"/>
          <w:highlight w:val="none"/>
          <w:lang w:val="en-US" w:eastAsia="zh-CN"/>
        </w:rPr>
        <w:t>附证明材料</w:t>
      </w:r>
      <w:r>
        <w:rPr>
          <w:rFonts w:hint="eastAsia" w:ascii="Microsoft YaHei UI" w:hAnsi="Microsoft YaHei UI" w:eastAsia="Microsoft YaHei UI"/>
          <w:color w:val="000000"/>
          <w:sz w:val="20"/>
          <w:highlight w:val="none"/>
        </w:rPr>
        <w:t>。</w:t>
      </w: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center"/>
        <w:rPr>
          <w:rFonts w:hint="eastAsia" w:ascii="宋体" w:hAnsi="宋体" w:eastAsiaTheme="minorEastAsia" w:cstheme="minorBidi"/>
          <w:b w:val="0"/>
          <w:bCs w:val="0"/>
          <w:kern w:val="2"/>
          <w:sz w:val="28"/>
          <w:szCs w:val="28"/>
          <w:highlight w:val="none"/>
          <w:lang w:val="en-US" w:eastAsia="zh-CN" w:bidi="ar-SA"/>
        </w:rPr>
      </w:pPr>
      <w:r>
        <w:rPr>
          <w:rFonts w:hint="eastAsia" w:ascii="宋体" w:hAnsi="宋体" w:eastAsiaTheme="minorEastAsia" w:cstheme="minorBidi"/>
          <w:b w:val="0"/>
          <w:bCs w:val="0"/>
          <w:kern w:val="2"/>
          <w:sz w:val="28"/>
          <w:szCs w:val="28"/>
          <w:highlight w:val="none"/>
          <w:lang w:val="en-US" w:eastAsia="zh-CN" w:bidi="ar-SA"/>
        </w:rPr>
        <w:t>（三）正在服务或新承接的项目情况表</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9"/>
        <w:gridCol w:w="6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5"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502" w:lineRule="exact"/>
              <w:ind w:left="71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lang w:eastAsia="zh-CN"/>
              </w:rPr>
              <w:t>项目</w:t>
            </w:r>
            <w:r>
              <w:rPr>
                <w:rFonts w:hint="eastAsia" w:ascii="Microsoft YaHei UI" w:hAnsi="Microsoft YaHei UI" w:eastAsia="Microsoft YaHei UI"/>
                <w:color w:val="000000"/>
                <w:sz w:val="20"/>
                <w:highlight w:val="none"/>
              </w:rPr>
              <w:t>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502" w:lineRule="exact"/>
              <w:ind w:left="71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lang w:eastAsia="zh-CN"/>
              </w:rPr>
              <w:t>甲</w:t>
            </w:r>
            <w:r>
              <w:rPr>
                <w:rFonts w:hint="eastAsia" w:ascii="Microsoft YaHei UI" w:hAnsi="Microsoft YaHei UI" w:eastAsia="Microsoft YaHei UI"/>
                <w:color w:val="000000"/>
                <w:sz w:val="20"/>
                <w:highlight w:val="none"/>
              </w:rPr>
              <w:t>方名称</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1" w:lineRule="exact"/>
              <w:ind w:left="71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lang w:eastAsia="zh-CN"/>
              </w:rPr>
              <w:t>甲</w:t>
            </w:r>
            <w:r>
              <w:rPr>
                <w:rFonts w:hint="eastAsia" w:ascii="Microsoft YaHei UI" w:hAnsi="Microsoft YaHei UI" w:eastAsia="Microsoft YaHei UI"/>
                <w:color w:val="000000"/>
                <w:sz w:val="20"/>
                <w:highlight w:val="none"/>
              </w:rPr>
              <w:t>方联系人及电话</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292"/>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0"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60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签约合同价</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73" w:lineRule="exact"/>
              <w:ind w:left="607"/>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9"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1486" w:lineRule="exact"/>
              <w:ind w:left="187"/>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项目概况及投标人履</w:t>
            </w:r>
          </w:p>
          <w:p>
            <w:pPr>
              <w:spacing w:beforeLines="0" w:afterLines="0" w:line="441" w:lineRule="exact"/>
              <w:ind w:left="818"/>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约情况</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41" w:lineRule="exact"/>
              <w:ind w:left="818"/>
              <w:jc w:val="left"/>
              <w:rPr>
                <w:rFonts w:hint="eastAsia" w:ascii="Microsoft YaHei UI" w:hAnsi="Microsoft YaHei UI" w:eastAsia="Microsoft YaHei UI"/>
                <w:color w:val="000000"/>
                <w:sz w:val="20"/>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6" w:hRule="exact"/>
        </w:trPr>
        <w:tc>
          <w:tcPr>
            <w:tcW w:w="1331"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highlight w:val="none"/>
              </w:rPr>
            </w:pPr>
            <w:r>
              <w:rPr>
                <w:rFonts w:hint="eastAsia" w:ascii="Microsoft YaHei UI" w:hAnsi="Microsoft YaHei UI" w:eastAsia="Microsoft YaHei UI"/>
                <w:color w:val="000000"/>
                <w:sz w:val="20"/>
                <w:highlight w:val="none"/>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shd w:val="clear" w:color="auto" w:fill="FFFFFF"/>
            <w:vAlign w:val="top"/>
          </w:tcPr>
          <w:p>
            <w:pPr>
              <w:spacing w:beforeLines="0" w:afterLines="0" w:line="480" w:lineRule="exact"/>
              <w:ind w:left="923"/>
              <w:jc w:val="left"/>
              <w:rPr>
                <w:rFonts w:hint="eastAsia" w:ascii="Microsoft YaHei UI" w:hAnsi="Microsoft YaHei UI" w:eastAsia="Microsoft YaHei UI"/>
                <w:color w:val="000000"/>
                <w:sz w:val="20"/>
                <w:highlight w:val="none"/>
              </w:rPr>
            </w:pPr>
          </w:p>
        </w:tc>
      </w:tr>
    </w:tbl>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pStyle w:val="4"/>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widowControl w:val="0"/>
        <w:numPr>
          <w:ilvl w:val="0"/>
          <w:numId w:val="0"/>
        </w:numPr>
        <w:spacing w:line="360" w:lineRule="auto"/>
        <w:jc w:val="both"/>
        <w:rPr>
          <w:rFonts w:hint="eastAsia" w:ascii="Microsoft YaHei UI" w:hAnsi="Microsoft YaHei UI" w:eastAsia="Microsoft YaHei UI"/>
          <w:color w:val="000000"/>
          <w:sz w:val="20"/>
          <w:highlight w:val="none"/>
          <w:lang w:val="en-US" w:eastAsia="zh-CN"/>
        </w:rPr>
      </w:pPr>
    </w:p>
    <w:p>
      <w:pPr>
        <w:spacing w:line="360" w:lineRule="auto"/>
        <w:rPr>
          <w:rFonts w:ascii="宋体" w:hAnsi="宋体"/>
          <w:color w:val="auto"/>
          <w:sz w:val="32"/>
          <w:szCs w:val="32"/>
          <w:highlight w:val="none"/>
        </w:rPr>
      </w:pPr>
    </w:p>
    <w:p>
      <w:pPr>
        <w:widowControl w:val="0"/>
        <w:numPr>
          <w:ilvl w:val="0"/>
          <w:numId w:val="0"/>
        </w:numPr>
        <w:spacing w:line="360" w:lineRule="auto"/>
        <w:jc w:val="center"/>
        <w:rPr>
          <w:rFonts w:hint="eastAsia" w:ascii="宋体" w:hAnsi="宋体" w:eastAsiaTheme="minorEastAsia" w:cstheme="minorBidi"/>
          <w:b w:val="0"/>
          <w:bCs w:val="0"/>
          <w:kern w:val="2"/>
          <w:sz w:val="28"/>
          <w:szCs w:val="28"/>
          <w:highlight w:val="none"/>
          <w:lang w:val="en-US" w:eastAsia="zh-CN" w:bidi="ar-SA"/>
        </w:rPr>
      </w:pPr>
      <w:r>
        <w:rPr>
          <w:rFonts w:hint="eastAsia" w:ascii="宋体" w:hAnsi="宋体" w:eastAsiaTheme="minorEastAsia" w:cstheme="minorBidi"/>
          <w:b w:val="0"/>
          <w:bCs w:val="0"/>
          <w:kern w:val="2"/>
          <w:sz w:val="28"/>
          <w:szCs w:val="28"/>
          <w:highlight w:val="none"/>
          <w:lang w:val="en-US" w:eastAsia="zh-CN" w:bidi="ar-SA"/>
        </w:rPr>
        <w:t>（</w:t>
      </w:r>
      <w:r>
        <w:rPr>
          <w:rFonts w:hint="eastAsia" w:ascii="宋体" w:hAnsi="宋体" w:cstheme="minorBidi"/>
          <w:b w:val="0"/>
          <w:bCs w:val="0"/>
          <w:kern w:val="2"/>
          <w:sz w:val="28"/>
          <w:szCs w:val="28"/>
          <w:highlight w:val="none"/>
          <w:lang w:val="en-US" w:eastAsia="zh-CN" w:bidi="ar-SA"/>
        </w:rPr>
        <w:t>四</w:t>
      </w:r>
      <w:r>
        <w:rPr>
          <w:rFonts w:hint="eastAsia" w:ascii="宋体" w:hAnsi="宋体" w:eastAsiaTheme="minorEastAsia" w:cstheme="minorBidi"/>
          <w:b w:val="0"/>
          <w:bCs w:val="0"/>
          <w:kern w:val="2"/>
          <w:sz w:val="28"/>
          <w:szCs w:val="28"/>
          <w:highlight w:val="none"/>
          <w:lang w:val="en-US" w:eastAsia="zh-CN" w:bidi="ar-SA"/>
        </w:rPr>
        <w:t>）投标人反商业贿赂承诺书</w:t>
      </w:r>
    </w:p>
    <w:p>
      <w:pPr>
        <w:spacing w:line="440" w:lineRule="exact"/>
        <w:ind w:firstLine="0" w:firstLineChars="0"/>
        <w:rPr>
          <w:rFonts w:hint="eastAsia" w:cs="宋体"/>
          <w:sz w:val="24"/>
          <w:szCs w:val="24"/>
          <w:highlight w:val="none"/>
        </w:rPr>
      </w:pPr>
      <w:r>
        <w:rPr>
          <w:rFonts w:hint="eastAsia" w:cs="宋体"/>
          <w:sz w:val="24"/>
          <w:szCs w:val="24"/>
          <w:highlight w:val="none"/>
        </w:rPr>
        <w:t>致：（采购人）</w:t>
      </w:r>
    </w:p>
    <w:p>
      <w:pPr>
        <w:spacing w:line="440" w:lineRule="exact"/>
        <w:ind w:firstLine="480"/>
        <w:rPr>
          <w:rFonts w:hint="eastAsia" w:cs="宋体"/>
          <w:sz w:val="24"/>
          <w:szCs w:val="24"/>
          <w:highlight w:val="none"/>
        </w:rPr>
      </w:pPr>
      <w:r>
        <w:rPr>
          <w:rFonts w:hint="eastAsia" w:cs="宋体"/>
          <w:sz w:val="24"/>
          <w:szCs w:val="24"/>
          <w:highlight w:val="none"/>
        </w:rPr>
        <w:t>为了从源头上防治腐败，杜绝商业贿赂行为的发生，更好地配合本项目的工作，我们特承诺如下：</w:t>
      </w:r>
    </w:p>
    <w:p>
      <w:pPr>
        <w:spacing w:line="440" w:lineRule="exact"/>
        <w:ind w:firstLine="480"/>
        <w:rPr>
          <w:rFonts w:hint="eastAsia" w:cs="宋体"/>
          <w:sz w:val="24"/>
          <w:szCs w:val="24"/>
          <w:highlight w:val="none"/>
        </w:rPr>
      </w:pPr>
      <w:r>
        <w:rPr>
          <w:rFonts w:hint="eastAsia" w:cs="宋体"/>
          <w:sz w:val="24"/>
          <w:szCs w:val="24"/>
          <w:highlight w:val="none"/>
        </w:rPr>
        <w:t>1、不以各种名义给</w:t>
      </w:r>
      <w:r>
        <w:rPr>
          <w:rFonts w:hint="eastAsia" w:cs="宋体"/>
          <w:sz w:val="24"/>
          <w:szCs w:val="24"/>
          <w:highlight w:val="none"/>
          <w:lang w:eastAsia="zh-CN"/>
        </w:rPr>
        <w:t>新疆医科大学第一附属医院</w:t>
      </w:r>
      <w:r>
        <w:rPr>
          <w:rFonts w:hint="eastAsia" w:cs="宋体"/>
          <w:sz w:val="24"/>
          <w:szCs w:val="24"/>
          <w:highlight w:val="none"/>
        </w:rPr>
        <w:t>工作人员及采购代理服务机构人员借或送现金、有价证券及物品；</w:t>
      </w:r>
    </w:p>
    <w:p>
      <w:pPr>
        <w:spacing w:line="440" w:lineRule="exact"/>
        <w:ind w:firstLine="480"/>
        <w:rPr>
          <w:rFonts w:hint="eastAsia" w:cs="宋体"/>
          <w:sz w:val="24"/>
          <w:szCs w:val="24"/>
          <w:highlight w:val="none"/>
        </w:rPr>
      </w:pPr>
      <w:r>
        <w:rPr>
          <w:rFonts w:hint="eastAsia" w:cs="宋体"/>
          <w:sz w:val="24"/>
          <w:szCs w:val="24"/>
          <w:highlight w:val="none"/>
        </w:rPr>
        <w:t>2、不以个人名义邀请</w:t>
      </w:r>
      <w:r>
        <w:rPr>
          <w:rFonts w:hint="eastAsia" w:cs="宋体"/>
          <w:sz w:val="24"/>
          <w:szCs w:val="24"/>
          <w:highlight w:val="none"/>
          <w:lang w:eastAsia="zh-CN"/>
        </w:rPr>
        <w:t>新疆医科大学第一附属医院</w:t>
      </w:r>
      <w:r>
        <w:rPr>
          <w:rFonts w:hint="eastAsia" w:cs="宋体"/>
          <w:sz w:val="24"/>
          <w:szCs w:val="24"/>
          <w:highlight w:val="none"/>
        </w:rPr>
        <w:t>工作人员及采购代理服务机构人员参与考察旅游活动和宴请活动；</w:t>
      </w:r>
    </w:p>
    <w:p>
      <w:pPr>
        <w:spacing w:line="440" w:lineRule="exact"/>
        <w:ind w:firstLine="480"/>
        <w:rPr>
          <w:rFonts w:hint="eastAsia" w:cs="宋体"/>
          <w:sz w:val="24"/>
          <w:szCs w:val="24"/>
          <w:highlight w:val="none"/>
        </w:rPr>
      </w:pPr>
      <w:r>
        <w:rPr>
          <w:rFonts w:hint="eastAsia" w:cs="宋体"/>
          <w:sz w:val="24"/>
          <w:szCs w:val="24"/>
          <w:highlight w:val="none"/>
        </w:rPr>
        <w:t>3、不发生与采购事项有关的其他违规违纪行为；</w:t>
      </w:r>
    </w:p>
    <w:p>
      <w:pPr>
        <w:spacing w:line="440" w:lineRule="exact"/>
        <w:ind w:firstLine="480"/>
        <w:rPr>
          <w:rFonts w:hint="eastAsia" w:cs="宋体"/>
          <w:sz w:val="24"/>
          <w:szCs w:val="24"/>
          <w:highlight w:val="none"/>
        </w:rPr>
      </w:pPr>
      <w:r>
        <w:rPr>
          <w:rFonts w:hint="eastAsia" w:cs="宋体"/>
          <w:sz w:val="24"/>
          <w:szCs w:val="24"/>
          <w:highlight w:val="none"/>
        </w:rPr>
        <w:t>如违反其中一项，采购人有权利将其列入采购黑名单并终止投标资格，并告知乌鲁木齐市公共资源交易中心（乌鲁木齐市政府采购中心），今后不得参与</w:t>
      </w:r>
      <w:r>
        <w:rPr>
          <w:rFonts w:hint="eastAsia" w:cs="宋体"/>
          <w:sz w:val="24"/>
          <w:szCs w:val="24"/>
          <w:highlight w:val="none"/>
          <w:lang w:eastAsia="zh-CN"/>
        </w:rPr>
        <w:t>新疆医科大学第一附属医院</w:t>
      </w:r>
      <w:r>
        <w:rPr>
          <w:rFonts w:hint="eastAsia" w:cs="宋体"/>
          <w:sz w:val="24"/>
          <w:szCs w:val="24"/>
          <w:highlight w:val="none"/>
        </w:rPr>
        <w:t>采购招投标活动，触犯法律由司法部门处理。</w:t>
      </w:r>
    </w:p>
    <w:p>
      <w:pPr>
        <w:spacing w:line="440" w:lineRule="exact"/>
        <w:ind w:firstLine="480"/>
        <w:rPr>
          <w:rFonts w:hint="eastAsia" w:cs="宋体"/>
          <w:sz w:val="24"/>
          <w:szCs w:val="24"/>
          <w:highlight w:val="none"/>
        </w:rPr>
      </w:pPr>
    </w:p>
    <w:p>
      <w:pPr>
        <w:spacing w:line="440" w:lineRule="exact"/>
        <w:ind w:firstLine="480"/>
        <w:rPr>
          <w:rFonts w:hint="eastAsia" w:cs="宋体"/>
          <w:sz w:val="24"/>
          <w:szCs w:val="24"/>
          <w:highlight w:val="none"/>
        </w:rPr>
      </w:pPr>
    </w:p>
    <w:p>
      <w:pPr>
        <w:spacing w:line="440" w:lineRule="exact"/>
        <w:ind w:firstLine="480"/>
        <w:rPr>
          <w:rFonts w:hint="eastAsia" w:cs="宋体"/>
          <w:sz w:val="24"/>
          <w:szCs w:val="24"/>
          <w:highlight w:val="none"/>
        </w:rPr>
      </w:pPr>
      <w:r>
        <w:rPr>
          <w:rFonts w:hint="eastAsia" w:cs="宋体"/>
          <w:sz w:val="24"/>
          <w:szCs w:val="24"/>
          <w:highlight w:val="none"/>
        </w:rPr>
        <w:t>承诺单位（签章）：</w:t>
      </w:r>
    </w:p>
    <w:p>
      <w:pPr>
        <w:spacing w:line="440" w:lineRule="exact"/>
        <w:ind w:firstLine="480"/>
        <w:rPr>
          <w:rFonts w:hint="eastAsia" w:cs="宋体"/>
          <w:sz w:val="24"/>
          <w:szCs w:val="24"/>
          <w:highlight w:val="none"/>
        </w:rPr>
      </w:pPr>
    </w:p>
    <w:p>
      <w:pPr>
        <w:spacing w:line="440" w:lineRule="exact"/>
        <w:ind w:firstLine="480"/>
        <w:rPr>
          <w:rFonts w:hint="eastAsia" w:cs="宋体"/>
          <w:sz w:val="24"/>
          <w:szCs w:val="24"/>
          <w:highlight w:val="none"/>
        </w:rPr>
      </w:pPr>
      <w:r>
        <w:rPr>
          <w:rFonts w:hint="eastAsia"/>
          <w:color w:val="000000"/>
          <w:sz w:val="24"/>
          <w:szCs w:val="24"/>
          <w:highlight w:val="none"/>
        </w:rPr>
        <w:t>法定代表人或</w:t>
      </w:r>
      <w:r>
        <w:rPr>
          <w:rFonts w:hint="eastAsia" w:cs="宋体"/>
          <w:sz w:val="24"/>
          <w:szCs w:val="24"/>
          <w:highlight w:val="none"/>
        </w:rPr>
        <w:t>授权代表（签字或盖章）：</w:t>
      </w:r>
    </w:p>
    <w:p>
      <w:pPr>
        <w:spacing w:line="440" w:lineRule="exact"/>
        <w:ind w:firstLine="480"/>
        <w:rPr>
          <w:rFonts w:hint="eastAsia" w:cs="宋体"/>
          <w:sz w:val="24"/>
          <w:szCs w:val="24"/>
          <w:highlight w:val="none"/>
        </w:rPr>
      </w:pPr>
    </w:p>
    <w:p>
      <w:pPr>
        <w:spacing w:line="440" w:lineRule="exact"/>
        <w:ind w:firstLine="480"/>
        <w:rPr>
          <w:rFonts w:hint="eastAsia" w:cs="宋体"/>
          <w:sz w:val="24"/>
          <w:szCs w:val="24"/>
          <w:highlight w:val="none"/>
        </w:rPr>
      </w:pPr>
      <w:r>
        <w:rPr>
          <w:rFonts w:hint="eastAsia" w:cs="宋体"/>
          <w:sz w:val="24"/>
          <w:szCs w:val="24"/>
          <w:highlight w:val="none"/>
        </w:rPr>
        <w:t>年   月   日</w:t>
      </w:r>
    </w:p>
    <w:p>
      <w:pPr>
        <w:rPr>
          <w:rFonts w:hint="eastAsia"/>
          <w:highlight w:val="none"/>
        </w:rPr>
      </w:pPr>
    </w:p>
    <w:p>
      <w:pPr>
        <w:pStyle w:val="6"/>
        <w:widowControl w:val="0"/>
        <w:numPr>
          <w:ilvl w:val="0"/>
          <w:numId w:val="0"/>
        </w:numPr>
        <w:spacing w:before="120"/>
        <w:jc w:val="both"/>
        <w:rPr>
          <w:rFonts w:hint="eastAsia"/>
          <w:highlight w:val="none"/>
          <w:lang w:eastAsia="zh-CN"/>
        </w:rPr>
      </w:pPr>
    </w:p>
    <w:p>
      <w:pPr>
        <w:rPr>
          <w:rFonts w:hint="eastAsia"/>
          <w:highlight w:val="none"/>
          <w:lang w:eastAsia="zh-CN"/>
        </w:rPr>
      </w:pPr>
    </w:p>
    <w:p>
      <w:pPr>
        <w:pStyle w:val="6"/>
        <w:rPr>
          <w:rFonts w:hint="eastAsia"/>
          <w:highlight w:val="none"/>
          <w:lang w:eastAsia="zh-CN"/>
        </w:rPr>
      </w:pPr>
    </w:p>
    <w:p>
      <w:pPr>
        <w:rPr>
          <w:rFonts w:hint="eastAsia"/>
          <w:highlight w:val="none"/>
          <w:lang w:eastAsia="zh-CN"/>
        </w:rPr>
      </w:pPr>
    </w:p>
    <w:p>
      <w:pPr>
        <w:pStyle w:val="6"/>
        <w:rPr>
          <w:rFonts w:hint="eastAsia"/>
          <w:highlight w:val="none"/>
          <w:lang w:eastAsia="zh-CN"/>
        </w:rPr>
      </w:pPr>
    </w:p>
    <w:p>
      <w:pPr>
        <w:rPr>
          <w:rFonts w:hint="eastAsia"/>
          <w:highlight w:val="none"/>
          <w:lang w:eastAsia="zh-CN"/>
        </w:rPr>
      </w:pPr>
    </w:p>
    <w:p>
      <w:pPr>
        <w:rPr>
          <w:rFonts w:hint="eastAsia"/>
          <w:highlight w:val="none"/>
          <w:lang w:eastAsia="zh-CN"/>
        </w:rPr>
      </w:pPr>
    </w:p>
    <w:p>
      <w:pPr>
        <w:pStyle w:val="13"/>
        <w:rPr>
          <w:rFonts w:hint="eastAsia"/>
          <w:highlight w:val="none"/>
          <w:lang w:eastAsia="zh-CN"/>
        </w:rPr>
      </w:pPr>
    </w:p>
    <w:p>
      <w:pPr>
        <w:rPr>
          <w:rFonts w:hint="eastAsia"/>
          <w:highlight w:val="none"/>
          <w:lang w:eastAsia="zh-CN"/>
        </w:rPr>
      </w:pPr>
    </w:p>
    <w:p>
      <w:pPr>
        <w:pStyle w:val="6"/>
        <w:rPr>
          <w:rFonts w:hint="eastAsia"/>
          <w:highlight w:val="none"/>
          <w:lang w:eastAsia="zh-CN"/>
        </w:rPr>
      </w:pPr>
    </w:p>
    <w:p>
      <w:pPr>
        <w:rPr>
          <w:rFonts w:hint="eastAsia"/>
          <w:highlight w:val="none"/>
          <w:lang w:eastAsia="zh-CN"/>
        </w:rPr>
      </w:pPr>
    </w:p>
    <w:p>
      <w:pPr>
        <w:pStyle w:val="3"/>
        <w:numPr>
          <w:ilvl w:val="0"/>
          <w:numId w:val="0"/>
        </w:numPr>
        <w:jc w:val="center"/>
        <w:rPr>
          <w:rFonts w:hint="eastAsia" w:asciiTheme="majorEastAsia" w:hAnsiTheme="majorEastAsia" w:eastAsiaTheme="majorEastAsia" w:cstheme="majorEastAsia"/>
          <w:color w:val="auto"/>
          <w:highlight w:val="none"/>
          <w:lang w:val="en-US" w:eastAsia="zh-CN"/>
        </w:rPr>
      </w:pPr>
      <w:bookmarkStart w:id="150" w:name="_Toc20881"/>
      <w:r>
        <w:rPr>
          <w:rFonts w:hint="eastAsia" w:asciiTheme="majorEastAsia" w:hAnsiTheme="majorEastAsia" w:eastAsiaTheme="majorEastAsia" w:cstheme="majorEastAsia"/>
          <w:color w:val="auto"/>
          <w:highlight w:val="none"/>
          <w:lang w:val="en-US" w:eastAsia="zh-CN"/>
        </w:rPr>
        <w:t>八、</w:t>
      </w:r>
      <w:r>
        <w:rPr>
          <w:rFonts w:hint="eastAsia" w:ascii="宋体" w:hAnsi="宋体" w:eastAsia="宋体" w:cs="宋体"/>
          <w:b/>
          <w:bCs/>
          <w:kern w:val="0"/>
          <w:sz w:val="36"/>
          <w:highlight w:val="none"/>
          <w:lang w:val="en-US" w:eastAsia="zh-CN" w:bidi="ar-SA"/>
        </w:rPr>
        <w:t>人员情况一览表</w:t>
      </w:r>
    </w:p>
    <w:p>
      <w:pPr>
        <w:tabs>
          <w:tab w:val="center" w:pos="4832"/>
          <w:tab w:val="left" w:pos="7140"/>
        </w:tabs>
        <w:jc w:val="center"/>
        <w:outlineLvl w:val="1"/>
        <w:rPr>
          <w:rFonts w:ascii="宋体" w:hAnsi="宋体" w:cs="宋体"/>
          <w:b/>
          <w:szCs w:val="24"/>
          <w:highlight w:val="none"/>
        </w:rPr>
      </w:pPr>
      <w:r>
        <w:rPr>
          <w:rFonts w:hint="eastAsia" w:ascii="宋体" w:hAnsi="宋体" w:cs="宋体"/>
          <w:b/>
          <w:szCs w:val="24"/>
          <w:highlight w:val="none"/>
        </w:rPr>
        <w:t>项目负责人简历表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姓名</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性别</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职称</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学历</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参加工作时间</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从事项目管理工作年限</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专业</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毕业学校</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身份证号码</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在公司担任职务</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执业资格</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证书编号</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880" w:type="dxa"/>
            <w:noWrap w:val="0"/>
            <w:vAlign w:val="center"/>
          </w:tcPr>
          <w:p>
            <w:pPr>
              <w:rPr>
                <w:rFonts w:ascii="宋体" w:hAnsi="宋体" w:cs="宋体"/>
                <w:highlight w:val="none"/>
              </w:rPr>
            </w:pPr>
            <w:r>
              <w:rPr>
                <w:rFonts w:hint="eastAsia" w:ascii="宋体" w:hAnsi="宋体" w:cs="宋体"/>
                <w:highlight w:val="none"/>
              </w:rPr>
              <w:t>固定电话</w:t>
            </w:r>
          </w:p>
        </w:tc>
        <w:tc>
          <w:tcPr>
            <w:tcW w:w="2798" w:type="dxa"/>
            <w:gridSpan w:val="2"/>
            <w:noWrap w:val="0"/>
            <w:vAlign w:val="center"/>
          </w:tcPr>
          <w:p>
            <w:pPr>
              <w:rPr>
                <w:rFonts w:ascii="宋体" w:hAnsi="宋体" w:cs="宋体"/>
                <w:highlight w:val="none"/>
              </w:rPr>
            </w:pPr>
          </w:p>
        </w:tc>
        <w:tc>
          <w:tcPr>
            <w:tcW w:w="1935" w:type="dxa"/>
            <w:gridSpan w:val="2"/>
            <w:noWrap w:val="0"/>
            <w:vAlign w:val="center"/>
          </w:tcPr>
          <w:p>
            <w:pPr>
              <w:rPr>
                <w:rFonts w:ascii="宋体" w:hAnsi="宋体" w:cs="宋体"/>
                <w:highlight w:val="none"/>
              </w:rPr>
            </w:pPr>
            <w:r>
              <w:rPr>
                <w:rFonts w:hint="eastAsia" w:ascii="宋体" w:hAnsi="宋体" w:cs="宋体"/>
                <w:highlight w:val="none"/>
              </w:rPr>
              <w:t>手机号码</w:t>
            </w:r>
          </w:p>
        </w:tc>
        <w:tc>
          <w:tcPr>
            <w:tcW w:w="2639" w:type="dxa"/>
            <w:gridSpan w:val="2"/>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880" w:type="dxa"/>
            <w:vMerge w:val="restart"/>
            <w:noWrap w:val="0"/>
            <w:vAlign w:val="center"/>
          </w:tcPr>
          <w:p>
            <w:pPr>
              <w:jc w:val="center"/>
              <w:rPr>
                <w:rFonts w:ascii="宋体" w:hAnsi="宋体" w:cs="宋体"/>
                <w:highlight w:val="none"/>
              </w:rPr>
            </w:pPr>
            <w:r>
              <w:rPr>
                <w:rFonts w:hint="eastAsia" w:ascii="宋体" w:hAnsi="宋体"/>
                <w:highlight w:val="none"/>
              </w:rPr>
              <w:t>近</w:t>
            </w:r>
            <w:r>
              <w:rPr>
                <w:rFonts w:hint="eastAsia" w:ascii="宋体" w:hAnsi="宋体"/>
                <w:highlight w:val="none"/>
                <w:lang w:eastAsia="zh-CN"/>
              </w:rPr>
              <w:t>三</w:t>
            </w:r>
            <w:r>
              <w:rPr>
                <w:rFonts w:hint="eastAsia" w:ascii="宋体" w:hAnsi="宋体"/>
                <w:highlight w:val="none"/>
              </w:rPr>
              <w:t>年</w:t>
            </w:r>
            <w:r>
              <w:rPr>
                <w:rFonts w:hint="eastAsia" w:ascii="宋体" w:hAnsi="宋体" w:cs="宋体"/>
                <w:highlight w:val="none"/>
              </w:rPr>
              <w:t>类似业绩</w:t>
            </w:r>
          </w:p>
        </w:tc>
        <w:tc>
          <w:tcPr>
            <w:tcW w:w="1568" w:type="dxa"/>
            <w:noWrap w:val="0"/>
            <w:vAlign w:val="center"/>
          </w:tcPr>
          <w:p>
            <w:pPr>
              <w:jc w:val="center"/>
              <w:rPr>
                <w:rFonts w:ascii="宋体" w:hAnsi="宋体" w:cs="宋体"/>
                <w:highlight w:val="none"/>
              </w:rPr>
            </w:pPr>
            <w:r>
              <w:rPr>
                <w:rFonts w:hint="eastAsia" w:ascii="宋体" w:hAnsi="宋体" w:cs="宋体"/>
                <w:highlight w:val="none"/>
              </w:rPr>
              <w:t>建设单位</w:t>
            </w:r>
          </w:p>
        </w:tc>
        <w:tc>
          <w:tcPr>
            <w:tcW w:w="1583" w:type="dxa"/>
            <w:gridSpan w:val="2"/>
            <w:noWrap w:val="0"/>
            <w:vAlign w:val="center"/>
          </w:tcPr>
          <w:p>
            <w:pPr>
              <w:jc w:val="center"/>
              <w:rPr>
                <w:rFonts w:ascii="宋体" w:hAnsi="宋体" w:cs="宋体"/>
                <w:highlight w:val="none"/>
              </w:rPr>
            </w:pPr>
            <w:r>
              <w:rPr>
                <w:rFonts w:hint="eastAsia" w:ascii="宋体" w:hAnsi="宋体" w:cs="宋体"/>
                <w:highlight w:val="none"/>
              </w:rPr>
              <w:t>项目名称</w:t>
            </w:r>
          </w:p>
        </w:tc>
        <w:tc>
          <w:tcPr>
            <w:tcW w:w="1582" w:type="dxa"/>
            <w:noWrap w:val="0"/>
            <w:vAlign w:val="center"/>
          </w:tcPr>
          <w:p>
            <w:pPr>
              <w:jc w:val="center"/>
              <w:rPr>
                <w:rFonts w:ascii="宋体" w:hAnsi="宋体" w:cs="宋体"/>
                <w:highlight w:val="none"/>
              </w:rPr>
            </w:pPr>
            <w:r>
              <w:rPr>
                <w:rFonts w:hint="eastAsia" w:ascii="宋体" w:hAnsi="宋体" w:cs="宋体"/>
                <w:highlight w:val="none"/>
              </w:rPr>
              <w:t>建设规模</w:t>
            </w:r>
          </w:p>
        </w:tc>
        <w:tc>
          <w:tcPr>
            <w:tcW w:w="1583" w:type="dxa"/>
            <w:noWrap w:val="0"/>
            <w:vAlign w:val="center"/>
          </w:tcPr>
          <w:p>
            <w:pPr>
              <w:jc w:val="center"/>
              <w:rPr>
                <w:rFonts w:ascii="宋体" w:hAnsi="宋体" w:cs="宋体"/>
                <w:highlight w:val="none"/>
              </w:rPr>
            </w:pPr>
            <w:r>
              <w:rPr>
                <w:rFonts w:hint="eastAsia" w:ascii="宋体" w:hAnsi="宋体" w:cs="宋体"/>
                <w:highlight w:val="none"/>
              </w:rPr>
              <w:t>建设时间</w:t>
            </w:r>
          </w:p>
        </w:tc>
        <w:tc>
          <w:tcPr>
            <w:tcW w:w="1056" w:type="dxa"/>
            <w:noWrap w:val="0"/>
            <w:vAlign w:val="center"/>
          </w:tcPr>
          <w:p>
            <w:pPr>
              <w:jc w:val="center"/>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highlight w:val="none"/>
              </w:rPr>
            </w:pPr>
          </w:p>
        </w:tc>
        <w:tc>
          <w:tcPr>
            <w:tcW w:w="1568" w:type="dxa"/>
            <w:noWrap w:val="0"/>
            <w:vAlign w:val="center"/>
          </w:tcPr>
          <w:p>
            <w:pPr>
              <w:rPr>
                <w:rFonts w:ascii="宋体" w:hAnsi="宋体" w:cs="宋体"/>
                <w:highlight w:val="none"/>
              </w:rPr>
            </w:pPr>
          </w:p>
        </w:tc>
        <w:tc>
          <w:tcPr>
            <w:tcW w:w="1583" w:type="dxa"/>
            <w:gridSpan w:val="2"/>
            <w:noWrap w:val="0"/>
            <w:vAlign w:val="center"/>
          </w:tcPr>
          <w:p>
            <w:pPr>
              <w:rPr>
                <w:rFonts w:ascii="宋体" w:hAnsi="宋体" w:cs="宋体"/>
                <w:highlight w:val="none"/>
              </w:rPr>
            </w:pPr>
          </w:p>
        </w:tc>
        <w:tc>
          <w:tcPr>
            <w:tcW w:w="1582" w:type="dxa"/>
            <w:noWrap w:val="0"/>
            <w:vAlign w:val="center"/>
          </w:tcPr>
          <w:p>
            <w:pPr>
              <w:rPr>
                <w:rFonts w:ascii="宋体" w:hAnsi="宋体" w:cs="宋体"/>
                <w:highlight w:val="none"/>
              </w:rPr>
            </w:pPr>
          </w:p>
        </w:tc>
        <w:tc>
          <w:tcPr>
            <w:tcW w:w="1583" w:type="dxa"/>
            <w:noWrap w:val="0"/>
            <w:vAlign w:val="center"/>
          </w:tcPr>
          <w:p>
            <w:pPr>
              <w:rPr>
                <w:rFonts w:ascii="宋体" w:hAnsi="宋体" w:cs="宋体"/>
                <w:highlight w:val="none"/>
              </w:rPr>
            </w:pPr>
          </w:p>
        </w:tc>
        <w:tc>
          <w:tcPr>
            <w:tcW w:w="1056" w:type="dxa"/>
            <w:noWrap w:val="0"/>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highlight w:val="none"/>
              </w:rPr>
            </w:pPr>
          </w:p>
        </w:tc>
        <w:tc>
          <w:tcPr>
            <w:tcW w:w="1568" w:type="dxa"/>
            <w:noWrap w:val="0"/>
            <w:vAlign w:val="center"/>
          </w:tcPr>
          <w:p>
            <w:pPr>
              <w:rPr>
                <w:rFonts w:ascii="宋体" w:hAnsi="宋体" w:cs="宋体"/>
                <w:highlight w:val="none"/>
              </w:rPr>
            </w:pPr>
          </w:p>
        </w:tc>
        <w:tc>
          <w:tcPr>
            <w:tcW w:w="1583" w:type="dxa"/>
            <w:gridSpan w:val="2"/>
            <w:noWrap w:val="0"/>
            <w:vAlign w:val="center"/>
          </w:tcPr>
          <w:p>
            <w:pPr>
              <w:rPr>
                <w:rFonts w:ascii="宋体" w:hAnsi="宋体" w:cs="宋体"/>
                <w:highlight w:val="none"/>
              </w:rPr>
            </w:pPr>
          </w:p>
        </w:tc>
        <w:tc>
          <w:tcPr>
            <w:tcW w:w="1582" w:type="dxa"/>
            <w:noWrap w:val="0"/>
            <w:vAlign w:val="center"/>
          </w:tcPr>
          <w:p>
            <w:pPr>
              <w:rPr>
                <w:rFonts w:ascii="宋体" w:hAnsi="宋体" w:cs="宋体"/>
                <w:highlight w:val="none"/>
              </w:rPr>
            </w:pPr>
          </w:p>
        </w:tc>
        <w:tc>
          <w:tcPr>
            <w:tcW w:w="1583" w:type="dxa"/>
            <w:noWrap w:val="0"/>
            <w:vAlign w:val="center"/>
          </w:tcPr>
          <w:p>
            <w:pPr>
              <w:rPr>
                <w:rFonts w:ascii="宋体" w:hAnsi="宋体" w:cs="宋体"/>
                <w:highlight w:val="none"/>
              </w:rPr>
            </w:pPr>
          </w:p>
        </w:tc>
        <w:tc>
          <w:tcPr>
            <w:tcW w:w="1056" w:type="dxa"/>
            <w:noWrap w:val="0"/>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highlight w:val="none"/>
              </w:rPr>
            </w:pPr>
          </w:p>
        </w:tc>
        <w:tc>
          <w:tcPr>
            <w:tcW w:w="1568" w:type="dxa"/>
            <w:noWrap w:val="0"/>
            <w:vAlign w:val="center"/>
          </w:tcPr>
          <w:p>
            <w:pPr>
              <w:rPr>
                <w:rFonts w:ascii="宋体" w:hAnsi="宋体" w:cs="宋体"/>
                <w:highlight w:val="none"/>
              </w:rPr>
            </w:pPr>
          </w:p>
        </w:tc>
        <w:tc>
          <w:tcPr>
            <w:tcW w:w="1583" w:type="dxa"/>
            <w:gridSpan w:val="2"/>
            <w:noWrap w:val="0"/>
            <w:vAlign w:val="center"/>
          </w:tcPr>
          <w:p>
            <w:pPr>
              <w:rPr>
                <w:rFonts w:ascii="宋体" w:hAnsi="宋体" w:cs="宋体"/>
                <w:highlight w:val="none"/>
              </w:rPr>
            </w:pPr>
          </w:p>
        </w:tc>
        <w:tc>
          <w:tcPr>
            <w:tcW w:w="1582" w:type="dxa"/>
            <w:noWrap w:val="0"/>
            <w:vAlign w:val="center"/>
          </w:tcPr>
          <w:p>
            <w:pPr>
              <w:rPr>
                <w:rFonts w:ascii="宋体" w:hAnsi="宋体" w:cs="宋体"/>
                <w:highlight w:val="none"/>
              </w:rPr>
            </w:pPr>
          </w:p>
        </w:tc>
        <w:tc>
          <w:tcPr>
            <w:tcW w:w="1583" w:type="dxa"/>
            <w:noWrap w:val="0"/>
            <w:vAlign w:val="center"/>
          </w:tcPr>
          <w:p>
            <w:pPr>
              <w:rPr>
                <w:rFonts w:ascii="宋体" w:hAnsi="宋体" w:cs="宋体"/>
                <w:highlight w:val="none"/>
              </w:rPr>
            </w:pPr>
          </w:p>
        </w:tc>
        <w:tc>
          <w:tcPr>
            <w:tcW w:w="1056" w:type="dxa"/>
            <w:noWrap w:val="0"/>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highlight w:val="none"/>
              </w:rPr>
            </w:pPr>
          </w:p>
        </w:tc>
        <w:tc>
          <w:tcPr>
            <w:tcW w:w="1568" w:type="dxa"/>
            <w:noWrap w:val="0"/>
            <w:vAlign w:val="center"/>
          </w:tcPr>
          <w:p>
            <w:pPr>
              <w:rPr>
                <w:rFonts w:ascii="宋体" w:hAnsi="宋体" w:cs="宋体"/>
                <w:highlight w:val="none"/>
              </w:rPr>
            </w:pPr>
          </w:p>
        </w:tc>
        <w:tc>
          <w:tcPr>
            <w:tcW w:w="1583" w:type="dxa"/>
            <w:gridSpan w:val="2"/>
            <w:noWrap w:val="0"/>
            <w:vAlign w:val="center"/>
          </w:tcPr>
          <w:p>
            <w:pPr>
              <w:rPr>
                <w:rFonts w:ascii="宋体" w:hAnsi="宋体" w:cs="宋体"/>
                <w:highlight w:val="none"/>
              </w:rPr>
            </w:pPr>
          </w:p>
        </w:tc>
        <w:tc>
          <w:tcPr>
            <w:tcW w:w="1582" w:type="dxa"/>
            <w:noWrap w:val="0"/>
            <w:vAlign w:val="center"/>
          </w:tcPr>
          <w:p>
            <w:pPr>
              <w:rPr>
                <w:rFonts w:ascii="宋体" w:hAnsi="宋体" w:cs="宋体"/>
                <w:highlight w:val="none"/>
              </w:rPr>
            </w:pPr>
          </w:p>
        </w:tc>
        <w:tc>
          <w:tcPr>
            <w:tcW w:w="1583" w:type="dxa"/>
            <w:noWrap w:val="0"/>
            <w:vAlign w:val="center"/>
          </w:tcPr>
          <w:p>
            <w:pPr>
              <w:rPr>
                <w:rFonts w:ascii="宋体" w:hAnsi="宋体" w:cs="宋体"/>
                <w:highlight w:val="none"/>
              </w:rPr>
            </w:pPr>
          </w:p>
        </w:tc>
        <w:tc>
          <w:tcPr>
            <w:tcW w:w="1056" w:type="dxa"/>
            <w:noWrap w:val="0"/>
            <w:vAlign w:val="center"/>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880" w:type="dxa"/>
            <w:vMerge w:val="continue"/>
            <w:noWrap w:val="0"/>
            <w:vAlign w:val="center"/>
          </w:tcPr>
          <w:p>
            <w:pPr>
              <w:rPr>
                <w:rFonts w:ascii="宋体" w:hAnsi="宋体" w:cs="宋体"/>
                <w:highlight w:val="none"/>
              </w:rPr>
            </w:pPr>
          </w:p>
        </w:tc>
        <w:tc>
          <w:tcPr>
            <w:tcW w:w="1568" w:type="dxa"/>
            <w:noWrap w:val="0"/>
            <w:vAlign w:val="center"/>
          </w:tcPr>
          <w:p>
            <w:pPr>
              <w:rPr>
                <w:rFonts w:ascii="宋体" w:hAnsi="宋体" w:cs="宋体"/>
                <w:highlight w:val="none"/>
              </w:rPr>
            </w:pPr>
          </w:p>
        </w:tc>
        <w:tc>
          <w:tcPr>
            <w:tcW w:w="1583" w:type="dxa"/>
            <w:gridSpan w:val="2"/>
            <w:noWrap w:val="0"/>
            <w:vAlign w:val="center"/>
          </w:tcPr>
          <w:p>
            <w:pPr>
              <w:rPr>
                <w:rFonts w:ascii="宋体" w:hAnsi="宋体" w:cs="宋体"/>
                <w:highlight w:val="none"/>
              </w:rPr>
            </w:pPr>
          </w:p>
        </w:tc>
        <w:tc>
          <w:tcPr>
            <w:tcW w:w="1582" w:type="dxa"/>
            <w:noWrap w:val="0"/>
            <w:vAlign w:val="center"/>
          </w:tcPr>
          <w:p>
            <w:pPr>
              <w:rPr>
                <w:rFonts w:ascii="宋体" w:hAnsi="宋体" w:cs="宋体"/>
                <w:highlight w:val="none"/>
              </w:rPr>
            </w:pPr>
          </w:p>
        </w:tc>
        <w:tc>
          <w:tcPr>
            <w:tcW w:w="1583" w:type="dxa"/>
            <w:noWrap w:val="0"/>
            <w:vAlign w:val="center"/>
          </w:tcPr>
          <w:p>
            <w:pPr>
              <w:rPr>
                <w:rFonts w:ascii="宋体" w:hAnsi="宋体" w:cs="宋体"/>
                <w:highlight w:val="none"/>
              </w:rPr>
            </w:pPr>
          </w:p>
        </w:tc>
        <w:tc>
          <w:tcPr>
            <w:tcW w:w="1056" w:type="dxa"/>
            <w:noWrap w:val="0"/>
            <w:vAlign w:val="center"/>
          </w:tcPr>
          <w:p>
            <w:pPr>
              <w:rPr>
                <w:rFonts w:ascii="宋体" w:hAnsi="宋体" w:cs="宋体"/>
                <w:highlight w:val="none"/>
              </w:rPr>
            </w:pPr>
          </w:p>
        </w:tc>
      </w:tr>
    </w:tbl>
    <w:p>
      <w:pPr>
        <w:numPr>
          <w:ilvl w:val="0"/>
          <w:numId w:val="12"/>
        </w:numPr>
        <w:ind w:firstLine="420" w:firstLineChars="200"/>
        <w:rPr>
          <w:rFonts w:hint="eastAsia" w:ascii="宋体" w:hAnsi="宋体"/>
          <w:highlight w:val="none"/>
        </w:rPr>
      </w:pPr>
      <w:r>
        <w:rPr>
          <w:rFonts w:ascii="宋体" w:hAnsi="宋体"/>
          <w:highlight w:val="none"/>
        </w:rPr>
        <w:t>项目负责人简历后应附</w:t>
      </w:r>
      <w:r>
        <w:rPr>
          <w:rFonts w:hint="eastAsia" w:ascii="宋体" w:hAnsi="宋体"/>
          <w:highlight w:val="none"/>
        </w:rPr>
        <w:t>身份证及与投标人签订的劳动合同及社保缴纳证明材料复印件</w:t>
      </w:r>
      <w:r>
        <w:rPr>
          <w:rFonts w:hint="eastAsia" w:ascii="宋体" w:hAnsi="宋体"/>
          <w:highlight w:val="none"/>
          <w:lang w:eastAsia="zh-CN"/>
        </w:rPr>
        <w:t>，注册证，安考证，职称证等资格证明材料。</w:t>
      </w:r>
    </w:p>
    <w:p>
      <w:pPr>
        <w:numPr>
          <w:ilvl w:val="0"/>
          <w:numId w:val="12"/>
        </w:numPr>
        <w:ind w:firstLine="420" w:firstLineChars="200"/>
        <w:rPr>
          <w:rFonts w:ascii="宋体" w:hAnsi="宋体" w:cs="宋体"/>
          <w:highlight w:val="none"/>
        </w:rPr>
      </w:pPr>
      <w:r>
        <w:rPr>
          <w:rFonts w:hint="eastAsia" w:ascii="宋体" w:hAnsi="宋体"/>
          <w:highlight w:val="none"/>
        </w:rPr>
        <w:t>投标人</w:t>
      </w:r>
      <w:r>
        <w:rPr>
          <w:rFonts w:hint="eastAsia" w:ascii="宋体" w:hAnsi="宋体"/>
          <w:highlight w:val="none"/>
          <w:lang w:val="en-US" w:eastAsia="zh-CN"/>
        </w:rPr>
        <w:t>可</w:t>
      </w:r>
      <w:r>
        <w:rPr>
          <w:rFonts w:hint="eastAsia" w:ascii="宋体" w:hAnsi="宋体"/>
          <w:highlight w:val="none"/>
        </w:rPr>
        <w:t>根据</w:t>
      </w:r>
      <w:r>
        <w:rPr>
          <w:rFonts w:hint="eastAsia" w:ascii="宋体" w:hAnsi="宋体"/>
          <w:highlight w:val="none"/>
          <w:lang w:val="en-US" w:eastAsia="zh-CN"/>
        </w:rPr>
        <w:t>评分</w:t>
      </w:r>
      <w:r>
        <w:rPr>
          <w:rFonts w:hint="eastAsia" w:ascii="宋体" w:hAnsi="宋体"/>
          <w:highlight w:val="none"/>
        </w:rPr>
        <w:t>要求在本表后</w:t>
      </w:r>
      <w:r>
        <w:rPr>
          <w:rFonts w:hint="eastAsia" w:ascii="宋体" w:hAnsi="宋体"/>
          <w:highlight w:val="none"/>
          <w:lang w:val="en-US" w:eastAsia="zh-CN"/>
        </w:rPr>
        <w:t>附证明材料</w:t>
      </w:r>
      <w:r>
        <w:rPr>
          <w:rFonts w:hint="eastAsia" w:ascii="宋体" w:hAnsi="宋体"/>
          <w:highlight w:val="none"/>
        </w:rPr>
        <w:t>。</w:t>
      </w:r>
    </w:p>
    <w:p>
      <w:pPr>
        <w:pStyle w:val="4"/>
        <w:numPr>
          <w:ilvl w:val="0"/>
          <w:numId w:val="0"/>
        </w:numPr>
        <w:ind w:left="3360" w:leftChars="0"/>
        <w:rPr>
          <w:rFonts w:hint="eastAsia" w:ascii="宋体" w:hAnsi="宋体"/>
          <w:highlight w:val="none"/>
        </w:rPr>
      </w:pPr>
    </w:p>
    <w:p>
      <w:pPr>
        <w:pStyle w:val="4"/>
        <w:numPr>
          <w:ilvl w:val="0"/>
          <w:numId w:val="0"/>
        </w:numPr>
        <w:ind w:left="3360" w:leftChars="0"/>
        <w:rPr>
          <w:rFonts w:hint="eastAsia" w:ascii="宋体" w:hAnsi="宋体"/>
          <w:highlight w:val="none"/>
        </w:rPr>
      </w:pPr>
    </w:p>
    <w:p>
      <w:pPr>
        <w:pStyle w:val="4"/>
        <w:numPr>
          <w:ilvl w:val="0"/>
          <w:numId w:val="0"/>
        </w:numPr>
        <w:ind w:left="3360" w:leftChars="0"/>
        <w:rPr>
          <w:rFonts w:hint="eastAsia" w:ascii="宋体" w:hAnsi="宋体"/>
          <w:highlight w:val="none"/>
        </w:rPr>
      </w:pPr>
    </w:p>
    <w:p>
      <w:pPr>
        <w:spacing w:line="360" w:lineRule="auto"/>
        <w:ind w:firstLine="480"/>
        <w:jc w:val="center"/>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投标单位名称：                         </w:t>
      </w:r>
    </w:p>
    <w:p>
      <w:pPr>
        <w:spacing w:line="360" w:lineRule="auto"/>
        <w:jc w:val="both"/>
        <w:rPr>
          <w:rFonts w:ascii="宋体" w:hAnsi="宋体"/>
          <w:sz w:val="24"/>
          <w:szCs w:val="24"/>
          <w:highlight w:val="none"/>
        </w:rPr>
      </w:pPr>
    </w:p>
    <w:p>
      <w:pPr>
        <w:spacing w:line="360" w:lineRule="auto"/>
        <w:ind w:firstLine="480"/>
        <w:jc w:val="right"/>
        <w:rPr>
          <w:rFonts w:ascii="宋体" w:hAnsi="宋体"/>
          <w:sz w:val="24"/>
          <w:szCs w:val="24"/>
          <w:highlight w:val="none"/>
        </w:rPr>
      </w:pPr>
    </w:p>
    <w:p>
      <w:pPr>
        <w:spacing w:line="360" w:lineRule="auto"/>
        <w:ind w:firstLine="480"/>
        <w:jc w:val="center"/>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法定代表（或授权代表）签字：</w:t>
      </w:r>
    </w:p>
    <w:p>
      <w:pPr>
        <w:spacing w:line="360" w:lineRule="auto"/>
        <w:ind w:firstLine="480"/>
        <w:rPr>
          <w:rFonts w:ascii="宋体" w:hAnsi="宋体"/>
          <w:sz w:val="24"/>
          <w:szCs w:val="24"/>
          <w:highlight w:val="none"/>
        </w:rPr>
      </w:pPr>
    </w:p>
    <w:p>
      <w:pPr>
        <w:spacing w:line="360" w:lineRule="auto"/>
        <w:jc w:val="right"/>
        <w:rPr>
          <w:rFonts w:ascii="宋体" w:hAnsi="宋体"/>
          <w:sz w:val="28"/>
          <w:highlight w:val="none"/>
        </w:rPr>
      </w:pPr>
      <w:r>
        <w:rPr>
          <w:rFonts w:hint="eastAsia" w:ascii="宋体" w:hAnsi="宋体"/>
          <w:sz w:val="24"/>
          <w:szCs w:val="24"/>
          <w:highlight w:val="none"/>
        </w:rPr>
        <w:t>日期：   年   月   日</w:t>
      </w:r>
    </w:p>
    <w:p>
      <w:pPr>
        <w:pStyle w:val="4"/>
        <w:numPr>
          <w:ilvl w:val="0"/>
          <w:numId w:val="0"/>
        </w:numPr>
        <w:ind w:left="3360" w:leftChars="0"/>
        <w:rPr>
          <w:rFonts w:hint="eastAsia" w:ascii="宋体" w:hAnsi="宋体"/>
          <w:highlight w:val="none"/>
        </w:rPr>
      </w:pPr>
    </w:p>
    <w:p>
      <w:pPr>
        <w:pStyle w:val="4"/>
        <w:numPr>
          <w:ilvl w:val="0"/>
          <w:numId w:val="0"/>
        </w:numPr>
        <w:ind w:left="3360" w:leftChars="0"/>
        <w:rPr>
          <w:rFonts w:hint="eastAsia" w:ascii="宋体" w:hAnsi="宋体"/>
          <w:highlight w:val="none"/>
        </w:rPr>
      </w:pPr>
    </w:p>
    <w:p>
      <w:pPr>
        <w:tabs>
          <w:tab w:val="center" w:pos="4832"/>
          <w:tab w:val="left" w:pos="7140"/>
        </w:tabs>
        <w:jc w:val="center"/>
        <w:outlineLvl w:val="1"/>
        <w:rPr>
          <w:rFonts w:ascii="宋体" w:hAnsi="宋体" w:cs="宋体"/>
          <w:b/>
          <w:sz w:val="40"/>
          <w:szCs w:val="48"/>
          <w:highlight w:val="none"/>
        </w:rPr>
      </w:pPr>
      <w:bookmarkStart w:id="151" w:name="_Toc505078025"/>
      <w:r>
        <w:rPr>
          <w:rFonts w:hint="eastAsia" w:ascii="宋体" w:hAnsi="宋体" w:cs="宋体"/>
          <w:b/>
          <w:sz w:val="40"/>
          <w:szCs w:val="48"/>
          <w:highlight w:val="none"/>
        </w:rPr>
        <w:t>项目管理人员表</w:t>
      </w:r>
      <w:bookmarkEnd w:id="151"/>
    </w:p>
    <w:tbl>
      <w:tblPr>
        <w:tblStyle w:val="25"/>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80"/>
        <w:gridCol w:w="1027"/>
        <w:gridCol w:w="1168"/>
        <w:gridCol w:w="1168"/>
        <w:gridCol w:w="1142"/>
        <w:gridCol w:w="1168"/>
        <w:gridCol w:w="1136"/>
      </w:tblGrid>
      <w:tr>
        <w:trPr>
          <w:trHeight w:val="617" w:hRule="atLeast"/>
          <w:jc w:val="center"/>
        </w:trPr>
        <w:tc>
          <w:tcPr>
            <w:tcW w:w="1165" w:type="dxa"/>
            <w:noWrap w:val="0"/>
            <w:vAlign w:val="center"/>
          </w:tcPr>
          <w:p>
            <w:pPr>
              <w:jc w:val="center"/>
              <w:rPr>
                <w:rFonts w:ascii="宋体" w:hAnsi="宋体" w:cs="宋体"/>
                <w:highlight w:val="none"/>
              </w:rPr>
            </w:pPr>
            <w:r>
              <w:rPr>
                <w:rFonts w:hint="eastAsia" w:ascii="宋体" w:hAnsi="宋体" w:cs="宋体"/>
                <w:highlight w:val="none"/>
              </w:rPr>
              <w:t>姓名</w:t>
            </w:r>
          </w:p>
        </w:tc>
        <w:tc>
          <w:tcPr>
            <w:tcW w:w="1280" w:type="dxa"/>
            <w:noWrap w:val="0"/>
            <w:vAlign w:val="center"/>
          </w:tcPr>
          <w:p>
            <w:pPr>
              <w:jc w:val="center"/>
              <w:rPr>
                <w:rFonts w:ascii="宋体" w:hAnsi="宋体" w:cs="宋体"/>
                <w:highlight w:val="none"/>
              </w:rPr>
            </w:pPr>
            <w:r>
              <w:rPr>
                <w:rFonts w:hint="eastAsia" w:ascii="宋体" w:hAnsi="宋体" w:cs="宋体"/>
                <w:highlight w:val="none"/>
              </w:rPr>
              <w:t>身份证号码</w:t>
            </w:r>
          </w:p>
        </w:tc>
        <w:tc>
          <w:tcPr>
            <w:tcW w:w="1027" w:type="dxa"/>
            <w:noWrap w:val="0"/>
            <w:vAlign w:val="center"/>
          </w:tcPr>
          <w:p>
            <w:pPr>
              <w:jc w:val="center"/>
              <w:rPr>
                <w:rFonts w:ascii="宋体" w:hAnsi="宋体" w:cs="宋体"/>
                <w:highlight w:val="none"/>
              </w:rPr>
            </w:pPr>
            <w:r>
              <w:rPr>
                <w:rFonts w:hint="eastAsia" w:ascii="宋体" w:hAnsi="宋体" w:cs="宋体"/>
                <w:highlight w:val="none"/>
              </w:rPr>
              <w:t>性别</w:t>
            </w:r>
          </w:p>
        </w:tc>
        <w:tc>
          <w:tcPr>
            <w:tcW w:w="1168" w:type="dxa"/>
            <w:noWrap w:val="0"/>
            <w:vAlign w:val="center"/>
          </w:tcPr>
          <w:p>
            <w:pPr>
              <w:jc w:val="center"/>
              <w:rPr>
                <w:rFonts w:ascii="宋体" w:hAnsi="宋体" w:cs="宋体"/>
                <w:highlight w:val="none"/>
              </w:rPr>
            </w:pPr>
            <w:r>
              <w:rPr>
                <w:rFonts w:hint="eastAsia" w:ascii="宋体" w:hAnsi="宋体" w:cs="宋体"/>
                <w:highlight w:val="none"/>
              </w:rPr>
              <w:t>职称</w:t>
            </w:r>
          </w:p>
        </w:tc>
        <w:tc>
          <w:tcPr>
            <w:tcW w:w="1168" w:type="dxa"/>
            <w:noWrap w:val="0"/>
            <w:vAlign w:val="center"/>
          </w:tcPr>
          <w:p>
            <w:pPr>
              <w:jc w:val="center"/>
              <w:rPr>
                <w:rFonts w:ascii="宋体" w:hAnsi="宋体" w:cs="宋体"/>
                <w:highlight w:val="none"/>
              </w:rPr>
            </w:pPr>
            <w:r>
              <w:rPr>
                <w:rFonts w:hint="eastAsia" w:ascii="宋体" w:hAnsi="宋体" w:cs="宋体"/>
                <w:highlight w:val="none"/>
              </w:rPr>
              <w:t>学历</w:t>
            </w:r>
          </w:p>
        </w:tc>
        <w:tc>
          <w:tcPr>
            <w:tcW w:w="1142" w:type="dxa"/>
            <w:noWrap w:val="0"/>
            <w:vAlign w:val="center"/>
          </w:tcPr>
          <w:p>
            <w:pPr>
              <w:jc w:val="center"/>
              <w:rPr>
                <w:rFonts w:ascii="宋体" w:hAnsi="宋体" w:cs="宋体"/>
                <w:highlight w:val="none"/>
              </w:rPr>
            </w:pPr>
            <w:r>
              <w:rPr>
                <w:rFonts w:hint="eastAsia" w:ascii="宋体" w:hAnsi="宋体" w:cs="宋体"/>
                <w:highlight w:val="none"/>
              </w:rPr>
              <w:t>专业</w:t>
            </w:r>
          </w:p>
        </w:tc>
        <w:tc>
          <w:tcPr>
            <w:tcW w:w="1168" w:type="dxa"/>
            <w:noWrap w:val="0"/>
            <w:vAlign w:val="center"/>
          </w:tcPr>
          <w:p>
            <w:pPr>
              <w:jc w:val="center"/>
              <w:rPr>
                <w:rFonts w:ascii="宋体" w:hAnsi="宋体" w:cs="宋体"/>
                <w:highlight w:val="none"/>
              </w:rPr>
            </w:pPr>
            <w:r>
              <w:rPr>
                <w:rFonts w:hint="eastAsia" w:ascii="宋体" w:hAnsi="宋体" w:cs="宋体"/>
                <w:highlight w:val="none"/>
              </w:rPr>
              <w:t>从事项目管理年限</w:t>
            </w:r>
          </w:p>
        </w:tc>
        <w:tc>
          <w:tcPr>
            <w:tcW w:w="1136" w:type="dxa"/>
            <w:noWrap w:val="0"/>
            <w:vAlign w:val="center"/>
          </w:tcPr>
          <w:p>
            <w:pPr>
              <w:jc w:val="center"/>
              <w:rPr>
                <w:rFonts w:ascii="宋体" w:hAnsi="宋体" w:cs="宋体"/>
                <w:highlight w:val="none"/>
              </w:rPr>
            </w:pPr>
            <w:r>
              <w:rPr>
                <w:rFonts w:hint="eastAsia" w:ascii="宋体" w:hAnsi="宋体" w:cs="宋体"/>
                <w:highlight w:val="none"/>
              </w:rPr>
              <w:t>备注</w:t>
            </w:r>
          </w:p>
        </w:tc>
      </w:tr>
      <w:tr>
        <w:trPr>
          <w:trHeight w:val="325"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r>
        <w:trPr>
          <w:trHeight w:val="308"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r>
        <w:trPr>
          <w:trHeight w:val="308"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r>
        <w:trPr>
          <w:trHeight w:val="325"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r>
        <w:trPr>
          <w:trHeight w:val="325" w:hRule="atLeast"/>
          <w:jc w:val="center"/>
        </w:trPr>
        <w:tc>
          <w:tcPr>
            <w:tcW w:w="1165" w:type="dxa"/>
            <w:noWrap w:val="0"/>
            <w:vAlign w:val="top"/>
          </w:tcPr>
          <w:p>
            <w:pPr>
              <w:rPr>
                <w:rFonts w:ascii="宋体" w:hAnsi="宋体" w:cs="宋体"/>
                <w:highlight w:val="none"/>
              </w:rPr>
            </w:pPr>
          </w:p>
        </w:tc>
        <w:tc>
          <w:tcPr>
            <w:tcW w:w="1280" w:type="dxa"/>
            <w:noWrap w:val="0"/>
            <w:vAlign w:val="top"/>
          </w:tcPr>
          <w:p>
            <w:pPr>
              <w:rPr>
                <w:rFonts w:ascii="宋体" w:hAnsi="宋体" w:cs="宋体"/>
                <w:highlight w:val="none"/>
              </w:rPr>
            </w:pPr>
          </w:p>
        </w:tc>
        <w:tc>
          <w:tcPr>
            <w:tcW w:w="1027"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42" w:type="dxa"/>
            <w:noWrap w:val="0"/>
            <w:vAlign w:val="top"/>
          </w:tcPr>
          <w:p>
            <w:pPr>
              <w:rPr>
                <w:rFonts w:ascii="宋体" w:hAnsi="宋体" w:cs="宋体"/>
                <w:highlight w:val="none"/>
              </w:rPr>
            </w:pPr>
          </w:p>
        </w:tc>
        <w:tc>
          <w:tcPr>
            <w:tcW w:w="1168" w:type="dxa"/>
            <w:noWrap w:val="0"/>
            <w:vAlign w:val="top"/>
          </w:tcPr>
          <w:p>
            <w:pPr>
              <w:rPr>
                <w:rFonts w:ascii="宋体" w:hAnsi="宋体" w:cs="宋体"/>
                <w:highlight w:val="none"/>
              </w:rPr>
            </w:pPr>
          </w:p>
        </w:tc>
        <w:tc>
          <w:tcPr>
            <w:tcW w:w="1136" w:type="dxa"/>
            <w:noWrap w:val="0"/>
            <w:vAlign w:val="top"/>
          </w:tcPr>
          <w:p>
            <w:pPr>
              <w:rPr>
                <w:rFonts w:ascii="宋体" w:hAnsi="宋体" w:cs="宋体"/>
                <w:highlight w:val="none"/>
              </w:rPr>
            </w:pPr>
          </w:p>
        </w:tc>
      </w:tr>
    </w:tbl>
    <w:p>
      <w:pPr>
        <w:numPr>
          <w:ilvl w:val="0"/>
          <w:numId w:val="13"/>
        </w:numPr>
        <w:ind w:firstLine="420" w:firstLineChars="200"/>
        <w:rPr>
          <w:rFonts w:hint="eastAsia" w:ascii="宋体" w:hAnsi="宋体"/>
          <w:highlight w:val="none"/>
          <w:lang w:eastAsia="zh-CN"/>
        </w:rPr>
      </w:pPr>
      <w:r>
        <w:rPr>
          <w:rFonts w:hint="eastAsia" w:ascii="宋体" w:hAnsi="宋体" w:cs="宋体"/>
          <w:highlight w:val="none"/>
        </w:rPr>
        <w:t>上述人员</w:t>
      </w:r>
      <w:r>
        <w:rPr>
          <w:rFonts w:ascii="宋体" w:hAnsi="宋体"/>
          <w:highlight w:val="none"/>
        </w:rPr>
        <w:t>应附</w:t>
      </w:r>
      <w:r>
        <w:rPr>
          <w:rFonts w:hint="eastAsia" w:ascii="宋体" w:hAnsi="宋体"/>
          <w:highlight w:val="none"/>
        </w:rPr>
        <w:t>身份证及与投标人签订的劳动合同及社保缴纳证明材料复印件</w:t>
      </w:r>
      <w:r>
        <w:rPr>
          <w:rFonts w:hint="eastAsia" w:ascii="宋体" w:hAnsi="宋体"/>
          <w:highlight w:val="none"/>
          <w:lang w:eastAsia="zh-CN"/>
        </w:rPr>
        <w:t>。</w:t>
      </w:r>
    </w:p>
    <w:p>
      <w:pPr>
        <w:numPr>
          <w:ilvl w:val="0"/>
          <w:numId w:val="0"/>
        </w:numPr>
        <w:ind w:firstLine="420" w:firstLineChars="200"/>
        <w:rPr>
          <w:rFonts w:ascii="宋体" w:hAnsi="宋体"/>
          <w:highlight w:val="none"/>
        </w:rPr>
      </w:pPr>
      <w:r>
        <w:rPr>
          <w:rFonts w:hint="eastAsia" w:ascii="宋体" w:hAnsi="宋体"/>
          <w:highlight w:val="none"/>
        </w:rPr>
        <w:t>2、</w:t>
      </w:r>
      <w:r>
        <w:rPr>
          <w:rFonts w:hint="eastAsia" w:ascii="宋体" w:hAnsi="宋体"/>
          <w:highlight w:val="none"/>
          <w:lang w:eastAsia="zh-CN"/>
        </w:rPr>
        <w:t>根据评分要求提供证明资料</w:t>
      </w:r>
    </w:p>
    <w:p>
      <w:pPr>
        <w:ind w:firstLine="420" w:firstLineChars="200"/>
        <w:rPr>
          <w:rFonts w:hint="eastAsia" w:ascii="宋体" w:hAnsi="宋体" w:eastAsiaTheme="minorEastAsia"/>
          <w:highlight w:val="none"/>
          <w:lang w:eastAsia="zh-CN"/>
        </w:rPr>
      </w:pPr>
    </w:p>
    <w:p>
      <w:pPr>
        <w:pStyle w:val="4"/>
        <w:numPr>
          <w:ilvl w:val="0"/>
          <w:numId w:val="0"/>
        </w:numPr>
        <w:ind w:left="3360" w:leftChars="0"/>
        <w:rPr>
          <w:rFonts w:hint="eastAsia" w:ascii="宋体" w:hAnsi="宋体"/>
          <w:highlight w:val="none"/>
          <w:lang w:val="en-US" w:eastAsia="zh-CN"/>
        </w:rPr>
      </w:pPr>
    </w:p>
    <w:p>
      <w:pPr>
        <w:spacing w:line="360" w:lineRule="auto"/>
        <w:ind w:firstLine="480"/>
        <w:jc w:val="center"/>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 xml:space="preserve">投标单位名称：                         </w:t>
      </w:r>
    </w:p>
    <w:p>
      <w:pPr>
        <w:spacing w:line="360" w:lineRule="auto"/>
        <w:jc w:val="both"/>
        <w:rPr>
          <w:rFonts w:ascii="宋体" w:hAnsi="宋体"/>
          <w:sz w:val="24"/>
          <w:szCs w:val="24"/>
          <w:highlight w:val="none"/>
        </w:rPr>
      </w:pPr>
    </w:p>
    <w:p>
      <w:pPr>
        <w:spacing w:line="360" w:lineRule="auto"/>
        <w:ind w:firstLine="480"/>
        <w:jc w:val="right"/>
        <w:rPr>
          <w:rFonts w:ascii="宋体" w:hAnsi="宋体"/>
          <w:sz w:val="24"/>
          <w:szCs w:val="24"/>
          <w:highlight w:val="none"/>
        </w:rPr>
      </w:pPr>
    </w:p>
    <w:p>
      <w:pPr>
        <w:spacing w:line="360" w:lineRule="auto"/>
        <w:ind w:firstLine="480"/>
        <w:jc w:val="center"/>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法定代表（或授权代表）签字：</w:t>
      </w:r>
    </w:p>
    <w:p>
      <w:pPr>
        <w:spacing w:line="360" w:lineRule="auto"/>
        <w:ind w:firstLine="480"/>
        <w:rPr>
          <w:rFonts w:ascii="宋体" w:hAnsi="宋体"/>
          <w:sz w:val="24"/>
          <w:szCs w:val="24"/>
          <w:highlight w:val="none"/>
        </w:rPr>
      </w:pPr>
    </w:p>
    <w:p>
      <w:pPr>
        <w:spacing w:line="360" w:lineRule="auto"/>
        <w:jc w:val="right"/>
        <w:rPr>
          <w:rFonts w:ascii="宋体" w:hAnsi="宋体"/>
          <w:sz w:val="28"/>
          <w:highlight w:val="none"/>
        </w:rPr>
      </w:pPr>
      <w:r>
        <w:rPr>
          <w:rFonts w:hint="eastAsia" w:ascii="宋体" w:hAnsi="宋体"/>
          <w:sz w:val="24"/>
          <w:szCs w:val="24"/>
          <w:highlight w:val="none"/>
        </w:rPr>
        <w:t>日期：   年   月   日</w:t>
      </w:r>
    </w:p>
    <w:p>
      <w:pPr>
        <w:pStyle w:val="3"/>
        <w:numPr>
          <w:ilvl w:val="0"/>
          <w:numId w:val="0"/>
        </w:numPr>
        <w:jc w:val="center"/>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3"/>
        <w:numPr>
          <w:ilvl w:val="0"/>
          <w:numId w:val="0"/>
        </w:numPr>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九、</w:t>
      </w:r>
      <w:bookmarkEnd w:id="150"/>
      <w:r>
        <w:rPr>
          <w:rFonts w:hint="eastAsia" w:asciiTheme="majorEastAsia" w:hAnsiTheme="majorEastAsia" w:eastAsiaTheme="majorEastAsia" w:cstheme="majorEastAsia"/>
          <w:color w:val="auto"/>
          <w:highlight w:val="none"/>
          <w:lang w:val="en-US" w:eastAsia="zh-CN"/>
        </w:rPr>
        <w:t>施工方案</w:t>
      </w:r>
    </w:p>
    <w:p>
      <w:pPr>
        <w:numPr>
          <w:ilvl w:val="0"/>
          <w:numId w:val="14"/>
        </w:numPr>
        <w:spacing w:line="360" w:lineRule="auto"/>
        <w:rPr>
          <w:rFonts w:ascii="宋体" w:hAnsi="宋体"/>
          <w:color w:val="auto"/>
          <w:sz w:val="24"/>
          <w:highlight w:val="none"/>
        </w:rPr>
      </w:pPr>
      <w:r>
        <w:rPr>
          <w:rFonts w:hint="eastAsia" w:ascii="宋体" w:hAnsi="宋体"/>
          <w:color w:val="auto"/>
          <w:sz w:val="24"/>
          <w:highlight w:val="none"/>
        </w:rPr>
        <w:t>投标人可根据评标方法技术评分标准在本表后附相关内容。</w:t>
      </w: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spacing w:line="360" w:lineRule="auto"/>
        <w:rPr>
          <w:rFonts w:asciiTheme="majorEastAsia" w:hAnsiTheme="majorEastAsia" w:eastAsiaTheme="majorEastAsia" w:cstheme="majorEastAsia"/>
          <w:color w:val="auto"/>
          <w:highlight w:val="none"/>
        </w:rPr>
      </w:pPr>
    </w:p>
    <w:p>
      <w:pPr>
        <w:pStyle w:val="3"/>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十、质量保证措施和体系</w:t>
      </w:r>
    </w:p>
    <w:p>
      <w:pPr>
        <w:spacing w:line="360" w:lineRule="auto"/>
        <w:rPr>
          <w:rFonts w:ascii="宋体" w:hAnsi="宋体"/>
          <w:b/>
          <w:bCs/>
          <w:color w:val="auto"/>
          <w:sz w:val="32"/>
          <w:szCs w:val="32"/>
          <w:highlight w:val="none"/>
        </w:rPr>
      </w:pPr>
      <w:r>
        <w:rPr>
          <w:rFonts w:hint="eastAsia" w:ascii="宋体" w:hAnsi="宋体"/>
          <w:color w:val="auto"/>
          <w:sz w:val="24"/>
          <w:highlight w:val="none"/>
        </w:rPr>
        <w:t>1. 投标人可根据评标方法技术评分标准在本表后附相关内容。</w:t>
      </w:r>
    </w:p>
    <w:p>
      <w:pPr>
        <w:spacing w:line="360" w:lineRule="auto"/>
        <w:rPr>
          <w:rFonts w:asciiTheme="majorEastAsia" w:hAnsiTheme="majorEastAsia" w:eastAsiaTheme="majorEastAsia" w:cstheme="majorEastAsia"/>
          <w:b/>
          <w:color w:val="auto"/>
          <w:sz w:val="32"/>
          <w:szCs w:val="2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pStyle w:val="3"/>
        <w:jc w:val="center"/>
        <w:rPr>
          <w:rFonts w:asciiTheme="majorEastAsia" w:hAnsiTheme="majorEastAsia" w:eastAsiaTheme="majorEastAsia" w:cstheme="majorEastAsia"/>
          <w:color w:val="auto"/>
          <w:highlight w:val="none"/>
        </w:rPr>
      </w:pPr>
      <w:bookmarkStart w:id="152" w:name="_Toc3709"/>
      <w:r>
        <w:rPr>
          <w:rFonts w:hint="eastAsia" w:asciiTheme="majorEastAsia" w:hAnsiTheme="majorEastAsia" w:eastAsiaTheme="majorEastAsia" w:cstheme="majorEastAsia"/>
          <w:color w:val="auto"/>
          <w:highlight w:val="none"/>
          <w:lang w:val="en-US" w:eastAsia="zh-CN"/>
        </w:rPr>
        <w:t>十一</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lang w:val="en-US" w:eastAsia="zh-CN"/>
        </w:rPr>
        <w:t>污水处理设计方案及安装施工组织计划</w:t>
      </w:r>
    </w:p>
    <w:p>
      <w:pPr>
        <w:spacing w:line="360" w:lineRule="auto"/>
        <w:rPr>
          <w:rFonts w:ascii="宋体" w:hAnsi="宋体"/>
          <w:b/>
          <w:bCs/>
          <w:color w:val="auto"/>
          <w:sz w:val="32"/>
          <w:szCs w:val="32"/>
          <w:highlight w:val="none"/>
        </w:rPr>
      </w:pPr>
      <w:r>
        <w:rPr>
          <w:rFonts w:hint="eastAsia" w:ascii="宋体" w:hAnsi="宋体"/>
          <w:color w:val="auto"/>
          <w:sz w:val="24"/>
          <w:highlight w:val="none"/>
        </w:rPr>
        <w:t>1. 投标人可根据评标方法技术评分标准在本表后附相关内容。</w:t>
      </w:r>
    </w:p>
    <w:p>
      <w:pPr>
        <w:pStyle w:val="3"/>
        <w:jc w:val="center"/>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4"/>
        <w:rPr>
          <w:rFonts w:hint="eastAsia" w:asciiTheme="majorEastAsia" w:hAnsiTheme="majorEastAsia" w:eastAsiaTheme="majorEastAsia" w:cstheme="majorEastAsia"/>
          <w:color w:val="auto"/>
          <w:highlight w:val="none"/>
          <w:lang w:val="en-US" w:eastAsia="zh-CN"/>
        </w:rPr>
      </w:pPr>
    </w:p>
    <w:p>
      <w:pPr>
        <w:pStyle w:val="3"/>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lang w:val="en-US" w:eastAsia="zh-CN"/>
        </w:rPr>
        <w:t>十二</w:t>
      </w:r>
      <w:r>
        <w:rPr>
          <w:rFonts w:hint="eastAsia" w:asciiTheme="majorEastAsia" w:hAnsiTheme="majorEastAsia" w:eastAsiaTheme="majorEastAsia" w:cstheme="majorEastAsia"/>
          <w:color w:val="auto"/>
          <w:highlight w:val="none"/>
        </w:rPr>
        <w:t>、</w:t>
      </w:r>
      <w:bookmarkEnd w:id="152"/>
      <w:r>
        <w:rPr>
          <w:rFonts w:hint="eastAsia" w:asciiTheme="majorEastAsia" w:hAnsiTheme="majorEastAsia" w:eastAsiaTheme="majorEastAsia" w:cstheme="majorEastAsia"/>
          <w:color w:val="auto"/>
          <w:highlight w:val="none"/>
          <w:lang w:eastAsia="zh-CN"/>
        </w:rPr>
        <w:t>售后服务</w:t>
      </w:r>
      <w:r>
        <w:rPr>
          <w:rFonts w:hint="eastAsia" w:asciiTheme="majorEastAsia" w:hAnsiTheme="majorEastAsia" w:eastAsiaTheme="majorEastAsia" w:cstheme="majorEastAsia"/>
          <w:color w:val="auto"/>
          <w:highlight w:val="none"/>
        </w:rPr>
        <w:t>方案</w:t>
      </w:r>
    </w:p>
    <w:p>
      <w:pPr>
        <w:spacing w:line="360" w:lineRule="auto"/>
        <w:rPr>
          <w:rFonts w:ascii="宋体" w:hAnsi="宋体"/>
          <w:b/>
          <w:bCs/>
          <w:color w:val="auto"/>
          <w:sz w:val="32"/>
          <w:szCs w:val="32"/>
          <w:highlight w:val="none"/>
        </w:rPr>
      </w:pPr>
      <w:r>
        <w:rPr>
          <w:rFonts w:hint="eastAsia" w:ascii="宋体" w:hAnsi="宋体"/>
          <w:color w:val="auto"/>
          <w:sz w:val="24"/>
          <w:highlight w:val="none"/>
        </w:rPr>
        <w:t>1. 投标人可根据评标方法技术评分标准在本表后附相关内容。</w:t>
      </w: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pStyle w:val="3"/>
        <w:numPr>
          <w:ilvl w:val="0"/>
          <w:numId w:val="0"/>
        </w:numPr>
        <w:ind w:leftChars="0"/>
        <w:jc w:val="center"/>
        <w:rPr>
          <w:rFonts w:hint="eastAsia" w:asciiTheme="majorEastAsia" w:hAnsiTheme="majorEastAsia" w:eastAsiaTheme="majorEastAsia" w:cstheme="majorEastAsia"/>
          <w:color w:val="auto"/>
          <w:highlight w:val="none"/>
          <w:lang w:val="en-US" w:eastAsia="zh-CN"/>
        </w:rPr>
      </w:pPr>
      <w:r>
        <w:rPr>
          <w:rFonts w:hint="eastAsia" w:asciiTheme="majorEastAsia" w:hAnsiTheme="majorEastAsia" w:eastAsiaTheme="majorEastAsia" w:cstheme="majorEastAsia"/>
          <w:color w:val="auto"/>
          <w:highlight w:val="none"/>
          <w:lang w:val="en-US" w:eastAsia="zh-CN"/>
        </w:rPr>
        <w:t>十三、人员配置方案</w:t>
      </w:r>
    </w:p>
    <w:p>
      <w:pPr>
        <w:numPr>
          <w:ilvl w:val="0"/>
          <w:numId w:val="0"/>
        </w:numPr>
        <w:ind w:leftChars="0"/>
        <w:rPr>
          <w:rFonts w:hint="default"/>
          <w:highlight w:val="none"/>
          <w:lang w:val="en-US" w:eastAsia="zh-CN"/>
        </w:rPr>
      </w:pPr>
      <w:r>
        <w:rPr>
          <w:rFonts w:hint="eastAsia" w:ascii="宋体" w:hAnsi="宋体"/>
          <w:color w:val="auto"/>
          <w:sz w:val="24"/>
          <w:highlight w:val="none"/>
          <w:lang w:val="en-US" w:eastAsia="zh-CN"/>
        </w:rPr>
        <w:t>1.</w:t>
      </w:r>
      <w:r>
        <w:rPr>
          <w:rFonts w:hint="eastAsia" w:ascii="宋体" w:hAnsi="宋体"/>
          <w:color w:val="auto"/>
          <w:sz w:val="24"/>
          <w:highlight w:val="none"/>
        </w:rPr>
        <w:t>投标人可根据评标方法技术评分标准在本表后附相关内容。</w:t>
      </w:r>
    </w:p>
    <w:p>
      <w:pPr>
        <w:pStyle w:val="3"/>
        <w:numPr>
          <w:ilvl w:val="0"/>
          <w:numId w:val="0"/>
        </w:numPr>
        <w:jc w:val="center"/>
        <w:rPr>
          <w:rFonts w:hint="eastAsia" w:asciiTheme="majorEastAsia" w:hAnsiTheme="majorEastAsia" w:eastAsiaTheme="majorEastAsia" w:cstheme="majorEastAsia"/>
          <w:color w:val="auto"/>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widowControl w:val="0"/>
        <w:numPr>
          <w:ilvl w:val="0"/>
          <w:numId w:val="0"/>
        </w:numPr>
        <w:jc w:val="both"/>
        <w:rPr>
          <w:rFonts w:hint="default"/>
          <w:highlight w:val="none"/>
          <w:lang w:val="en-US" w:eastAsia="zh-CN"/>
        </w:rPr>
      </w:pPr>
    </w:p>
    <w:p>
      <w:pPr>
        <w:pStyle w:val="30"/>
        <w:jc w:val="center"/>
        <w:outlineLvl w:val="1"/>
        <w:rPr>
          <w:rFonts w:hint="eastAsia" w:ascii="宋体" w:hAnsi="宋体" w:cs="宋体"/>
          <w:highlight w:val="none"/>
        </w:rPr>
      </w:pPr>
      <w:r>
        <w:rPr>
          <w:rFonts w:hint="eastAsia" w:ascii="宋体" w:hAnsi="宋体"/>
          <w:b/>
          <w:bCs/>
          <w:color w:val="auto"/>
          <w:sz w:val="32"/>
          <w:szCs w:val="32"/>
          <w:highlight w:val="none"/>
          <w:lang w:val="en-US" w:eastAsia="zh-CN"/>
        </w:rPr>
        <w:t>十四</w:t>
      </w:r>
      <w:r>
        <w:rPr>
          <w:rFonts w:hint="eastAsia" w:ascii="宋体" w:hAnsi="宋体"/>
          <w:color w:val="auto"/>
          <w:sz w:val="32"/>
          <w:szCs w:val="32"/>
          <w:highlight w:val="none"/>
          <w:lang w:val="en-US" w:eastAsia="zh-CN"/>
        </w:rPr>
        <w:t>、</w:t>
      </w:r>
      <w:r>
        <w:rPr>
          <w:rFonts w:hint="eastAsia" w:ascii="宋体" w:hAnsi="宋体" w:eastAsia="宋体" w:cs="宋体"/>
          <w:b/>
          <w:bCs/>
          <w:sz w:val="36"/>
          <w:highlight w:val="none"/>
        </w:rPr>
        <w:t>具有履行合同所必需的设备和专业技术能力承诺函</w:t>
      </w:r>
    </w:p>
    <w:p>
      <w:pPr>
        <w:spacing w:line="480" w:lineRule="auto"/>
        <w:rPr>
          <w:rFonts w:hint="eastAsia" w:hAnsi="宋体" w:cs="宋体"/>
          <w:sz w:val="24"/>
          <w:szCs w:val="24"/>
          <w:highlight w:val="none"/>
        </w:rPr>
      </w:pPr>
    </w:p>
    <w:p>
      <w:pPr>
        <w:spacing w:line="480" w:lineRule="auto"/>
        <w:rPr>
          <w:rFonts w:hint="eastAsia" w:hAnsi="宋体" w:cs="宋体"/>
          <w:sz w:val="24"/>
          <w:szCs w:val="24"/>
          <w:highlight w:val="none"/>
        </w:rPr>
      </w:pPr>
      <w:r>
        <w:rPr>
          <w:rFonts w:hint="eastAsia" w:hAnsi="宋体" w:cs="宋体"/>
          <w:sz w:val="24"/>
          <w:szCs w:val="24"/>
          <w:highlight w:val="none"/>
          <w:lang w:eastAsia="zh-CN"/>
        </w:rPr>
        <w:t>华诚博远工程咨询有限公司</w:t>
      </w:r>
      <w:r>
        <w:rPr>
          <w:rFonts w:hint="eastAsia" w:hAnsi="宋体" w:cs="宋体"/>
          <w:sz w:val="24"/>
          <w:szCs w:val="24"/>
          <w:highlight w:val="none"/>
        </w:rPr>
        <w:t>：</w:t>
      </w:r>
    </w:p>
    <w:p>
      <w:pPr>
        <w:spacing w:line="480" w:lineRule="auto"/>
        <w:ind w:firstLine="480" w:firstLineChars="200"/>
        <w:rPr>
          <w:rFonts w:hint="eastAsia" w:hAnsi="宋体" w:cs="宋体"/>
          <w:sz w:val="24"/>
          <w:szCs w:val="24"/>
          <w:highlight w:val="none"/>
        </w:rPr>
      </w:pPr>
      <w:r>
        <w:rPr>
          <w:rFonts w:hint="eastAsia" w:hAnsi="宋体" w:cs="宋体"/>
          <w:sz w:val="24"/>
          <w:szCs w:val="24"/>
          <w:highlight w:val="none"/>
        </w:rPr>
        <w:t>本单位</w:t>
      </w:r>
      <w:r>
        <w:rPr>
          <w:rFonts w:hint="eastAsia" w:hAnsi="宋体" w:cs="宋体"/>
          <w:sz w:val="24"/>
          <w:szCs w:val="24"/>
          <w:highlight w:val="none"/>
          <w:u w:val="single"/>
        </w:rPr>
        <w:t xml:space="preserve">              </w:t>
      </w:r>
      <w:r>
        <w:rPr>
          <w:rFonts w:hint="eastAsia" w:hAnsi="宋体" w:cs="宋体"/>
          <w:sz w:val="24"/>
          <w:szCs w:val="24"/>
          <w:highlight w:val="none"/>
        </w:rPr>
        <w:t>（公司名称）参加</w:t>
      </w:r>
      <w:r>
        <w:rPr>
          <w:rFonts w:hint="eastAsia" w:hAnsi="宋体" w:cs="宋体"/>
          <w:sz w:val="24"/>
          <w:szCs w:val="24"/>
          <w:highlight w:val="none"/>
          <w:u w:val="single"/>
        </w:rPr>
        <w:t xml:space="preserve">               </w:t>
      </w:r>
      <w:r>
        <w:rPr>
          <w:rFonts w:hint="eastAsia" w:hAnsi="宋体" w:cs="宋体"/>
          <w:sz w:val="24"/>
          <w:szCs w:val="24"/>
          <w:highlight w:val="none"/>
        </w:rPr>
        <w:t>（项目名称）的</w:t>
      </w:r>
      <w:r>
        <w:rPr>
          <w:rFonts w:hint="eastAsia" w:hAnsi="宋体" w:cs="宋体"/>
          <w:sz w:val="24"/>
          <w:szCs w:val="28"/>
          <w:highlight w:val="none"/>
        </w:rPr>
        <w:t>采购</w:t>
      </w:r>
      <w:r>
        <w:rPr>
          <w:rFonts w:hint="eastAsia" w:hAnsi="宋体" w:cs="宋体"/>
          <w:sz w:val="24"/>
          <w:szCs w:val="24"/>
          <w:highlight w:val="none"/>
        </w:rPr>
        <w:t>活动，现承诺我公司具有履行合同所必需的设备和专业技术能力。</w:t>
      </w:r>
    </w:p>
    <w:p>
      <w:pPr>
        <w:spacing w:line="480" w:lineRule="auto"/>
        <w:ind w:firstLine="480" w:firstLineChars="200"/>
        <w:rPr>
          <w:rFonts w:hint="eastAsia" w:hAnsi="宋体" w:cs="宋体"/>
          <w:sz w:val="24"/>
          <w:szCs w:val="24"/>
          <w:highlight w:val="none"/>
        </w:rPr>
      </w:pPr>
      <w:r>
        <w:rPr>
          <w:rFonts w:hint="eastAsia" w:hAnsi="宋体" w:cs="宋体"/>
          <w:sz w:val="24"/>
          <w:szCs w:val="24"/>
          <w:highlight w:val="none"/>
        </w:rPr>
        <w:t>本公司对上述承诺内容事项真实性负责。如经查实上述承诺的内容事项存在虚假，我公司愿意接受以提供虚假材料谋取中标追究法律责任。</w:t>
      </w:r>
    </w:p>
    <w:p>
      <w:pPr>
        <w:pStyle w:val="7"/>
        <w:rPr>
          <w:rFonts w:hint="eastAsia" w:hAnsi="宋体" w:cs="宋体"/>
          <w:sz w:val="24"/>
          <w:szCs w:val="24"/>
          <w:highlight w:val="none"/>
        </w:rPr>
      </w:pPr>
    </w:p>
    <w:p>
      <w:pPr>
        <w:rPr>
          <w:rFonts w:hint="eastAsia" w:hAnsi="宋体" w:cs="宋体"/>
          <w:sz w:val="24"/>
          <w:szCs w:val="24"/>
          <w:highlight w:val="none"/>
        </w:rPr>
      </w:pPr>
    </w:p>
    <w:p>
      <w:pPr>
        <w:pStyle w:val="7"/>
        <w:rPr>
          <w:rFonts w:hint="eastAsia" w:hAnsi="宋体" w:cs="宋体"/>
          <w:sz w:val="24"/>
          <w:szCs w:val="24"/>
          <w:highlight w:val="none"/>
        </w:rPr>
      </w:pPr>
    </w:p>
    <w:p>
      <w:pPr>
        <w:rPr>
          <w:rFonts w:hint="eastAsia"/>
          <w:highlight w:val="none"/>
        </w:rPr>
      </w:pPr>
    </w:p>
    <w:p>
      <w:pPr>
        <w:spacing w:line="276" w:lineRule="auto"/>
        <w:ind w:firstLine="480" w:firstLineChars="200"/>
        <w:rPr>
          <w:rFonts w:hint="eastAsia" w:hAnsi="宋体" w:cs="宋体"/>
          <w:sz w:val="24"/>
          <w:highlight w:val="none"/>
        </w:rPr>
      </w:pPr>
    </w:p>
    <w:p>
      <w:pPr>
        <w:spacing w:line="360" w:lineRule="auto"/>
        <w:ind w:firstLine="480"/>
        <w:rPr>
          <w:rFonts w:ascii="宋体" w:hAnsi="宋体"/>
          <w:sz w:val="24"/>
          <w:szCs w:val="24"/>
          <w:highlight w:val="none"/>
        </w:rPr>
      </w:pPr>
      <w:r>
        <w:rPr>
          <w:rFonts w:hint="eastAsia" w:ascii="宋体" w:hAnsi="宋体"/>
          <w:sz w:val="24"/>
          <w:szCs w:val="24"/>
          <w:highlight w:val="none"/>
        </w:rPr>
        <w:t>投标单位名称：                          法人公章：</w:t>
      </w:r>
    </w:p>
    <w:p>
      <w:pPr>
        <w:spacing w:line="360" w:lineRule="auto"/>
        <w:ind w:firstLine="480"/>
        <w:rPr>
          <w:rFonts w:ascii="宋体" w:hAnsi="宋体"/>
          <w:sz w:val="24"/>
          <w:szCs w:val="24"/>
          <w:highlight w:val="none"/>
        </w:rPr>
      </w:pPr>
    </w:p>
    <w:p>
      <w:pPr>
        <w:spacing w:line="360" w:lineRule="auto"/>
        <w:ind w:firstLine="480"/>
        <w:rPr>
          <w:rFonts w:ascii="宋体" w:hAnsi="宋体"/>
          <w:sz w:val="24"/>
          <w:szCs w:val="24"/>
          <w:highlight w:val="none"/>
        </w:rPr>
      </w:pPr>
      <w:r>
        <w:rPr>
          <w:rFonts w:hint="eastAsia" w:ascii="宋体" w:hAnsi="宋体"/>
          <w:sz w:val="24"/>
          <w:szCs w:val="24"/>
          <w:highlight w:val="none"/>
        </w:rPr>
        <w:t>法定代表（或授权代表）签字：</w:t>
      </w:r>
    </w:p>
    <w:p>
      <w:pPr>
        <w:spacing w:line="360" w:lineRule="auto"/>
        <w:ind w:firstLine="480"/>
        <w:rPr>
          <w:rFonts w:ascii="宋体" w:hAnsi="宋体"/>
          <w:sz w:val="24"/>
          <w:szCs w:val="24"/>
          <w:highlight w:val="none"/>
        </w:rPr>
      </w:pPr>
    </w:p>
    <w:p>
      <w:pPr>
        <w:spacing w:line="360" w:lineRule="auto"/>
        <w:jc w:val="right"/>
        <w:rPr>
          <w:rFonts w:ascii="宋体" w:hAnsi="宋体"/>
          <w:sz w:val="28"/>
          <w:highlight w:val="none"/>
        </w:rPr>
      </w:pPr>
      <w:r>
        <w:rPr>
          <w:rFonts w:hint="eastAsia" w:ascii="宋体" w:hAnsi="宋体"/>
          <w:sz w:val="24"/>
          <w:szCs w:val="24"/>
          <w:highlight w:val="none"/>
        </w:rPr>
        <w:t>日期：   年   月   日</w:t>
      </w:r>
    </w:p>
    <w:p>
      <w:pPr>
        <w:spacing w:line="360" w:lineRule="auto"/>
        <w:rPr>
          <w:rFonts w:hint="eastAsia" w:ascii="宋体" w:hAnsi="宋体" w:eastAsiaTheme="minorEastAsia"/>
          <w:color w:val="auto"/>
          <w:sz w:val="32"/>
          <w:szCs w:val="32"/>
          <w:highlight w:val="none"/>
          <w:lang w:val="en-US" w:eastAsia="zh-CN"/>
        </w:rPr>
      </w:pPr>
    </w:p>
    <w:p>
      <w:pPr>
        <w:pStyle w:val="6"/>
        <w:rPr>
          <w:rFonts w:ascii="宋体" w:hAnsi="宋体"/>
          <w:color w:val="auto"/>
          <w:sz w:val="32"/>
          <w:szCs w:val="32"/>
          <w:highlight w:val="none"/>
        </w:rPr>
      </w:pPr>
    </w:p>
    <w:p>
      <w:pPr>
        <w:rPr>
          <w:rFonts w:ascii="宋体" w:hAnsi="宋体"/>
          <w:color w:val="auto"/>
          <w:sz w:val="32"/>
          <w:szCs w:val="32"/>
          <w:highlight w:val="none"/>
        </w:rPr>
      </w:pPr>
    </w:p>
    <w:p>
      <w:pPr>
        <w:pStyle w:val="6"/>
        <w:rPr>
          <w:rFonts w:ascii="宋体" w:hAnsi="宋体"/>
          <w:color w:val="auto"/>
          <w:sz w:val="32"/>
          <w:szCs w:val="32"/>
          <w:highlight w:val="none"/>
        </w:rPr>
      </w:pPr>
    </w:p>
    <w:p>
      <w:pPr>
        <w:rPr>
          <w:rFonts w:ascii="宋体" w:hAnsi="宋体"/>
          <w:color w:val="auto"/>
          <w:sz w:val="32"/>
          <w:szCs w:val="32"/>
          <w:highlight w:val="none"/>
        </w:rPr>
      </w:pPr>
    </w:p>
    <w:p>
      <w:pPr>
        <w:pStyle w:val="6"/>
        <w:rPr>
          <w:rFonts w:ascii="宋体" w:hAnsi="宋体"/>
          <w:color w:val="auto"/>
          <w:sz w:val="32"/>
          <w:szCs w:val="32"/>
          <w:highlight w:val="none"/>
        </w:rPr>
      </w:pPr>
    </w:p>
    <w:p>
      <w:pPr>
        <w:pStyle w:val="6"/>
        <w:rPr>
          <w:highlight w:val="none"/>
        </w:rPr>
      </w:pPr>
    </w:p>
    <w:p>
      <w:pPr>
        <w:pStyle w:val="4"/>
        <w:numPr>
          <w:ilvl w:val="0"/>
          <w:numId w:val="0"/>
        </w:numPr>
        <w:jc w:val="center"/>
        <w:outlineLvl w:val="0"/>
        <w:rPr>
          <w:rFonts w:hint="eastAsia" w:ascii="宋体" w:hAnsi="宋体" w:eastAsia="宋体" w:cs="宋体"/>
          <w:b/>
          <w:bCs/>
          <w:kern w:val="0"/>
          <w:sz w:val="30"/>
          <w:szCs w:val="30"/>
          <w:highlight w:val="none"/>
          <w:lang w:val="en-US" w:eastAsia="zh-CN" w:bidi="ar-SA"/>
        </w:rPr>
      </w:pPr>
      <w:bookmarkStart w:id="153" w:name="_Toc10152"/>
      <w:r>
        <w:rPr>
          <w:rFonts w:hint="eastAsia" w:ascii="宋体" w:hAnsi="宋体" w:eastAsia="宋体" w:cs="宋体"/>
          <w:b/>
          <w:bCs/>
          <w:kern w:val="0"/>
          <w:sz w:val="30"/>
          <w:szCs w:val="30"/>
          <w:highlight w:val="none"/>
          <w:lang w:val="en-US" w:eastAsia="zh-CN" w:bidi="ar-SA"/>
        </w:rPr>
        <w:t>十五、参加政府采购活动前 3 年内在经营活动中没有重大违法记录的书面声明</w:t>
      </w:r>
    </w:p>
    <w:p>
      <w:pPr>
        <w:pStyle w:val="9"/>
        <w:rPr>
          <w:rFonts w:hint="eastAsia"/>
          <w:highlight w:val="none"/>
          <w:lang w:val="en-US" w:eastAsia="zh-CN"/>
        </w:rPr>
      </w:pPr>
    </w:p>
    <w:p>
      <w:pPr>
        <w:spacing w:before="145" w:beforeLines="50" w:after="145" w:afterLines="50" w:line="30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szCs w:val="24"/>
          <w:highlight w:val="none"/>
        </w:rPr>
      </w:pPr>
    </w:p>
    <w:p>
      <w:pPr>
        <w:pStyle w:val="48"/>
        <w:spacing w:before="145" w:beforeLines="50" w:after="145" w:afterLines="50" w:line="300" w:lineRule="auto"/>
        <w:ind w:left="420" w:leftChars="200" w:firstLine="5280" w:firstLineChars="2200"/>
        <w:jc w:val="right"/>
        <w:rPr>
          <w:rFonts w:hint="eastAsia" w:asciiTheme="majorEastAsia" w:hAnsiTheme="majorEastAsia" w:eastAsiaTheme="majorEastAsia" w:cstheme="majorEastAsia"/>
          <w:color w:val="auto"/>
          <w:highlight w:val="none"/>
        </w:rPr>
      </w:pPr>
      <w:r>
        <w:rPr>
          <w:rFonts w:hint="eastAsia" w:ascii="宋体" w:hAnsi="宋体" w:cs="宋体"/>
          <w:kern w:val="2"/>
          <w:sz w:val="24"/>
          <w:szCs w:val="24"/>
          <w:highlight w:val="none"/>
          <w:lang w:val="en-US" w:eastAsia="zh-CN"/>
        </w:rPr>
        <w:t>供应商</w:t>
      </w:r>
      <w:r>
        <w:rPr>
          <w:rFonts w:hint="eastAsia" w:ascii="宋体" w:hAnsi="宋体" w:eastAsia="宋体" w:cs="宋体"/>
          <w:kern w:val="2"/>
          <w:sz w:val="24"/>
          <w:szCs w:val="24"/>
          <w:highlight w:val="none"/>
        </w:rPr>
        <w:t xml:space="preserve">名称（盖章）： </w:t>
      </w:r>
      <w:r>
        <w:rPr>
          <w:rFonts w:hint="eastAsia" w:ascii="宋体" w:hAnsi="宋体" w:eastAsia="宋体" w:cs="宋体"/>
          <w:sz w:val="24"/>
          <w:szCs w:val="24"/>
          <w:highlight w:val="none"/>
        </w:rPr>
        <w:t>______年____月____日</w:t>
      </w:r>
    </w:p>
    <w:p>
      <w:pPr>
        <w:pStyle w:val="3"/>
        <w:jc w:val="center"/>
        <w:rPr>
          <w:rFonts w:hint="eastAsia" w:asciiTheme="majorEastAsia" w:hAnsiTheme="majorEastAsia" w:eastAsiaTheme="majorEastAsia" w:cstheme="majorEastAsia"/>
          <w:color w:val="auto"/>
          <w:highlight w:val="none"/>
        </w:rPr>
      </w:pPr>
    </w:p>
    <w:p>
      <w:pPr>
        <w:pStyle w:val="3"/>
        <w:jc w:val="center"/>
        <w:rPr>
          <w:rFonts w:hint="eastAsia" w:asciiTheme="majorEastAsia" w:hAnsiTheme="majorEastAsia" w:eastAsiaTheme="majorEastAsia" w:cstheme="majorEastAsia"/>
          <w:color w:val="auto"/>
          <w:highlight w:val="none"/>
        </w:rPr>
      </w:pPr>
    </w:p>
    <w:p>
      <w:pPr>
        <w:pStyle w:val="3"/>
        <w:jc w:val="center"/>
        <w:rPr>
          <w:rFonts w:hint="eastAsia" w:asciiTheme="majorEastAsia" w:hAnsiTheme="majorEastAsia" w:eastAsiaTheme="majorEastAsia" w:cstheme="majorEastAsia"/>
          <w:color w:val="auto"/>
          <w:highlight w:val="none"/>
        </w:rPr>
      </w:pPr>
    </w:p>
    <w:p>
      <w:pPr>
        <w:pStyle w:val="3"/>
        <w:jc w:val="center"/>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4"/>
        <w:rPr>
          <w:rFonts w:hint="eastAsia" w:asciiTheme="majorEastAsia" w:hAnsiTheme="majorEastAsia" w:eastAsiaTheme="majorEastAsia" w:cstheme="majorEastAsia"/>
          <w:color w:val="auto"/>
          <w:highlight w:val="none"/>
        </w:rPr>
      </w:pPr>
    </w:p>
    <w:p>
      <w:pPr>
        <w:pStyle w:val="3"/>
        <w:jc w:val="both"/>
        <w:rPr>
          <w:rFonts w:hint="eastAsia" w:asciiTheme="majorEastAsia" w:hAnsiTheme="majorEastAsia" w:eastAsiaTheme="majorEastAsia" w:cstheme="majorEastAsia"/>
          <w:color w:val="auto"/>
          <w:highlight w:val="none"/>
        </w:rPr>
      </w:pPr>
    </w:p>
    <w:p>
      <w:pPr>
        <w:pStyle w:val="3"/>
        <w:jc w:val="both"/>
        <w:rPr>
          <w:rFonts w:hint="eastAsia" w:asciiTheme="majorEastAsia" w:hAnsiTheme="majorEastAsia" w:eastAsiaTheme="majorEastAsia" w:cstheme="majorEastAsia"/>
          <w:color w:val="auto"/>
          <w:highlight w:val="none"/>
        </w:rPr>
      </w:pPr>
    </w:p>
    <w:p>
      <w:pPr>
        <w:pStyle w:val="4"/>
        <w:rPr>
          <w:rFonts w:hint="eastAsia"/>
          <w:highlight w:val="none"/>
        </w:rPr>
      </w:pPr>
    </w:p>
    <w:p>
      <w:pPr>
        <w:pStyle w:val="3"/>
        <w:jc w:val="center"/>
        <w:rPr>
          <w:rFonts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十</w:t>
      </w:r>
      <w:r>
        <w:rPr>
          <w:rFonts w:hint="eastAsia" w:asciiTheme="majorEastAsia" w:hAnsiTheme="majorEastAsia" w:eastAsiaTheme="majorEastAsia" w:cstheme="majorEastAsia"/>
          <w:color w:val="auto"/>
          <w:highlight w:val="none"/>
          <w:lang w:val="en-US" w:eastAsia="zh-CN"/>
        </w:rPr>
        <w:t>六</w:t>
      </w:r>
      <w:r>
        <w:rPr>
          <w:rFonts w:hint="eastAsia" w:asciiTheme="majorEastAsia" w:hAnsiTheme="majorEastAsia" w:eastAsiaTheme="majorEastAsia" w:cstheme="majorEastAsia"/>
          <w:color w:val="auto"/>
          <w:highlight w:val="none"/>
        </w:rPr>
        <w:t>、其他资料</w:t>
      </w:r>
      <w:bookmarkEnd w:id="153"/>
    </w:p>
    <w:p>
      <w:pPr>
        <w:spacing w:line="360" w:lineRule="auto"/>
        <w:rPr>
          <w:color w:val="auto"/>
          <w:szCs w:val="21"/>
          <w:highlight w:val="none"/>
        </w:rPr>
      </w:pPr>
      <w:r>
        <w:rPr>
          <w:rFonts w:hint="eastAsia" w:asciiTheme="majorEastAsia" w:hAnsiTheme="majorEastAsia" w:eastAsiaTheme="majorEastAsia" w:cstheme="majorEastAsia"/>
          <w:color w:val="auto"/>
          <w:szCs w:val="21"/>
          <w:highlight w:val="none"/>
        </w:rPr>
        <w:t>请在此处放入：</w:t>
      </w:r>
    </w:p>
    <w:p>
      <w:pPr>
        <w:numPr>
          <w:ilvl w:val="0"/>
          <w:numId w:val="0"/>
        </w:numPr>
        <w:spacing w:line="360" w:lineRule="auto"/>
        <w:jc w:val="left"/>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凡拟参加本次招标项目的供应商，如在“信用中国”网站（www.creditchina.gov.cn）和中国政府采购网（www.ccgp.gov.cn）被列入失信被执行人、税收违法黑名单、政府采购严重违法失信行为记录名单的（尚在处罚期内的），将拒绝其参本次采购活动</w:t>
      </w:r>
    </w:p>
    <w:p>
      <w:pPr>
        <w:numPr>
          <w:ilvl w:val="0"/>
          <w:numId w:val="0"/>
        </w:numPr>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2.产品相关证书；</w:t>
      </w:r>
    </w:p>
    <w:p>
      <w:pPr>
        <w:numPr>
          <w:ilvl w:val="0"/>
          <w:numId w:val="0"/>
        </w:numPr>
        <w:spacing w:line="360" w:lineRule="auto"/>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3.投标人认为有必要提交的其他资料；</w:t>
      </w:r>
    </w:p>
    <w:p>
      <w:pPr>
        <w:numPr>
          <w:ilvl w:val="0"/>
          <w:numId w:val="0"/>
        </w:numPr>
        <w:spacing w:line="36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4.中小微企业声明函</w:t>
      </w:r>
    </w:p>
    <w:p>
      <w:pPr>
        <w:pStyle w:val="4"/>
        <w:rPr>
          <w:rFonts w:hint="eastAsia"/>
          <w:highlight w:val="none"/>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p>
    <w:p>
      <w:pPr>
        <w:pStyle w:val="14"/>
        <w:rPr>
          <w:rFonts w:hint="eastAsia" w:ascii="宋体" w:hAnsi="宋体" w:eastAsia="宋体" w:cs="宋体"/>
          <w:b/>
          <w:bCs/>
          <w:kern w:val="0"/>
          <w:sz w:val="30"/>
          <w:szCs w:val="30"/>
          <w:highlight w:val="none"/>
          <w:lang w:val="en-US" w:eastAsia="zh-CN" w:bidi="ar-SA"/>
        </w:rPr>
      </w:pPr>
      <w:r>
        <w:rPr>
          <w:rFonts w:hint="eastAsia" w:ascii="宋体" w:hAnsi="宋体" w:eastAsia="宋体" w:cs="宋体"/>
          <w:b/>
          <w:bCs/>
          <w:kern w:val="0"/>
          <w:sz w:val="30"/>
          <w:szCs w:val="30"/>
          <w:highlight w:val="none"/>
          <w:lang w:val="en-US" w:eastAsia="zh-CN" w:bidi="ar-SA"/>
        </w:rPr>
        <w:t>十七、中小企业声明函</w:t>
      </w:r>
    </w:p>
    <w:p>
      <w:pPr>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本公司(联合体)郑重声明,根据《政府采购促进中小企业发展管理办法》(财库(2020)46号)的规定,本公司(联合体)参加</w:t>
      </w:r>
      <w:r>
        <w:rPr>
          <w:rFonts w:hint="eastAsia" w:hAnsi="宋体" w:cs="宋体"/>
          <w:sz w:val="24"/>
          <w:szCs w:val="24"/>
          <w:highlight w:val="none"/>
          <w:u w:val="single"/>
        </w:rPr>
        <w:t>(单位名称)</w:t>
      </w:r>
      <w:r>
        <w:rPr>
          <w:rFonts w:hint="eastAsia" w:hAnsi="宋体" w:cs="宋体"/>
          <w:sz w:val="24"/>
          <w:szCs w:val="24"/>
          <w:highlight w:val="none"/>
        </w:rPr>
        <w:t>的</w:t>
      </w:r>
      <w:r>
        <w:rPr>
          <w:rFonts w:hint="eastAsia" w:hAnsi="宋体" w:cs="宋体"/>
          <w:sz w:val="24"/>
          <w:szCs w:val="24"/>
          <w:highlight w:val="none"/>
          <w:u w:val="single"/>
        </w:rPr>
        <w:t>(项目名称)</w:t>
      </w:r>
      <w:r>
        <w:rPr>
          <w:rFonts w:hint="eastAsia" w:hAnsi="宋体" w:cs="宋体"/>
          <w:sz w:val="24"/>
          <w:szCs w:val="24"/>
          <w:highlight w:val="none"/>
        </w:rPr>
        <w:t>采购活动,工程的施工单位全部为符合政策要求的中小企业。相关企业(含联合体中的中小企业、签订分包意向协议的中小企业)的具体情况如下:</w:t>
      </w:r>
    </w:p>
    <w:p>
      <w:pPr>
        <w:spacing w:line="360" w:lineRule="auto"/>
        <w:ind w:firstLine="360" w:firstLineChars="150"/>
        <w:jc w:val="left"/>
        <w:rPr>
          <w:rFonts w:hint="eastAsia" w:hAnsi="宋体" w:cs="宋体"/>
          <w:sz w:val="24"/>
          <w:szCs w:val="24"/>
          <w:highlight w:val="none"/>
        </w:rPr>
      </w:pPr>
      <w:r>
        <w:rPr>
          <w:rFonts w:hint="eastAsia" w:hAnsi="宋体" w:cs="宋体"/>
          <w:sz w:val="24"/>
          <w:szCs w:val="24"/>
          <w:highlight w:val="none"/>
        </w:rPr>
        <w:t>1.</w:t>
      </w:r>
      <w:r>
        <w:rPr>
          <w:rFonts w:hint="eastAsia" w:hAnsi="宋体" w:cs="宋体"/>
          <w:sz w:val="24"/>
          <w:szCs w:val="24"/>
          <w:highlight w:val="none"/>
          <w:u w:val="single"/>
        </w:rPr>
        <w:t>(标的名称)</w:t>
      </w:r>
      <w:r>
        <w:rPr>
          <w:rFonts w:hint="eastAsia" w:hAnsi="宋体" w:cs="宋体"/>
          <w:sz w:val="24"/>
          <w:szCs w:val="24"/>
          <w:highlight w:val="none"/>
        </w:rPr>
        <w:t>,属于</w:t>
      </w:r>
      <w:r>
        <w:rPr>
          <w:rFonts w:hint="eastAsia" w:hAnsi="宋体" w:cs="宋体"/>
          <w:sz w:val="24"/>
          <w:szCs w:val="24"/>
          <w:highlight w:val="none"/>
          <w:u w:val="single"/>
        </w:rPr>
        <w:t>(</w:t>
      </w:r>
      <w:r>
        <w:rPr>
          <w:rFonts w:hint="eastAsia" w:hAnsi="宋体" w:cs="宋体"/>
          <w:sz w:val="24"/>
          <w:szCs w:val="24"/>
          <w:highlight w:val="none"/>
          <w:u w:val="single"/>
          <w:lang w:eastAsia="zh-CN"/>
        </w:rPr>
        <w:t>磋商</w:t>
      </w:r>
      <w:r>
        <w:rPr>
          <w:rFonts w:hint="eastAsia" w:hAnsi="宋体" w:cs="宋体"/>
          <w:sz w:val="24"/>
          <w:szCs w:val="24"/>
          <w:highlight w:val="none"/>
          <w:u w:val="single"/>
        </w:rPr>
        <w:t>文件中明确的所属行业)</w:t>
      </w:r>
      <w:r>
        <w:rPr>
          <w:rFonts w:hint="eastAsia" w:hAnsi="宋体" w:cs="宋体"/>
          <w:sz w:val="24"/>
          <w:szCs w:val="24"/>
          <w:highlight w:val="none"/>
        </w:rPr>
        <w:t>;承建(承接)企业为</w:t>
      </w:r>
      <w:r>
        <w:rPr>
          <w:rFonts w:hint="eastAsia" w:hAnsi="宋体" w:cs="宋体"/>
          <w:sz w:val="24"/>
          <w:szCs w:val="24"/>
          <w:highlight w:val="none"/>
          <w:u w:val="single"/>
        </w:rPr>
        <w:t>(企业名称)</w:t>
      </w:r>
      <w:r>
        <w:rPr>
          <w:rFonts w:hint="eastAsia" w:hAnsi="宋体" w:cs="宋体"/>
          <w:sz w:val="24"/>
          <w:szCs w:val="24"/>
          <w:highlight w:val="none"/>
        </w:rPr>
        <w:t>,从业人员</w:t>
      </w:r>
      <w:r>
        <w:rPr>
          <w:rFonts w:hint="eastAsia" w:hAnsi="宋体" w:cs="宋体"/>
          <w:sz w:val="24"/>
          <w:szCs w:val="24"/>
          <w:highlight w:val="none"/>
          <w:u w:val="single"/>
        </w:rPr>
        <w:t xml:space="preserve">    </w:t>
      </w:r>
      <w:r>
        <w:rPr>
          <w:rFonts w:hint="eastAsia" w:hAnsi="宋体" w:cs="宋体"/>
          <w:sz w:val="24"/>
          <w:szCs w:val="24"/>
          <w:highlight w:val="none"/>
        </w:rPr>
        <w:t>人,营业收入为</w:t>
      </w:r>
      <w:r>
        <w:rPr>
          <w:rFonts w:hint="eastAsia" w:hAnsi="宋体" w:cs="宋体"/>
          <w:sz w:val="24"/>
          <w:szCs w:val="24"/>
          <w:highlight w:val="none"/>
          <w:u w:val="single"/>
        </w:rPr>
        <w:t xml:space="preserve">    </w:t>
      </w:r>
      <w:r>
        <w:rPr>
          <w:rFonts w:hint="eastAsia" w:hAnsi="宋体" w:cs="宋体"/>
          <w:sz w:val="24"/>
          <w:szCs w:val="24"/>
          <w:highlight w:val="none"/>
        </w:rPr>
        <w:t>万元,资产总额为</w:t>
      </w:r>
      <w:r>
        <w:rPr>
          <w:rFonts w:hint="eastAsia" w:hAnsi="宋体" w:cs="宋体"/>
          <w:sz w:val="24"/>
          <w:szCs w:val="24"/>
          <w:highlight w:val="none"/>
          <w:u w:val="single"/>
        </w:rPr>
        <w:t xml:space="preserve">   </w:t>
      </w:r>
      <w:r>
        <w:rPr>
          <w:rFonts w:hint="eastAsia" w:hAnsi="宋体" w:cs="宋体"/>
          <w:sz w:val="24"/>
          <w:szCs w:val="24"/>
          <w:highlight w:val="none"/>
        </w:rPr>
        <w:t>万元,属于(中型企业、小型企业、微型企业)；</w:t>
      </w:r>
    </w:p>
    <w:p>
      <w:pPr>
        <w:spacing w:line="360" w:lineRule="auto"/>
        <w:ind w:firstLine="360" w:firstLineChars="150"/>
        <w:jc w:val="left"/>
        <w:rPr>
          <w:rFonts w:hint="eastAsia" w:hAnsi="宋体" w:cs="宋体"/>
          <w:sz w:val="24"/>
          <w:szCs w:val="24"/>
          <w:highlight w:val="none"/>
        </w:rPr>
      </w:pPr>
      <w:r>
        <w:rPr>
          <w:rFonts w:hint="eastAsia" w:hAnsi="宋体" w:cs="宋体"/>
          <w:sz w:val="24"/>
          <w:szCs w:val="24"/>
          <w:highlight w:val="none"/>
        </w:rPr>
        <w:t>2.</w:t>
      </w:r>
      <w:r>
        <w:rPr>
          <w:rFonts w:hint="eastAsia" w:hAnsi="宋体" w:cs="宋体"/>
          <w:sz w:val="24"/>
          <w:szCs w:val="24"/>
          <w:highlight w:val="none"/>
          <w:u w:val="single"/>
        </w:rPr>
        <w:t>(标的名称)</w:t>
      </w:r>
      <w:r>
        <w:rPr>
          <w:rFonts w:hint="eastAsia" w:hAnsi="宋体" w:cs="宋体"/>
          <w:sz w:val="24"/>
          <w:szCs w:val="24"/>
          <w:highlight w:val="none"/>
        </w:rPr>
        <w:t>,属于</w:t>
      </w:r>
      <w:r>
        <w:rPr>
          <w:rFonts w:hint="eastAsia" w:hAnsi="宋体" w:cs="宋体"/>
          <w:sz w:val="24"/>
          <w:szCs w:val="24"/>
          <w:highlight w:val="none"/>
          <w:u w:val="single"/>
        </w:rPr>
        <w:t>(</w:t>
      </w:r>
      <w:r>
        <w:rPr>
          <w:rFonts w:hint="eastAsia" w:hAnsi="宋体" w:cs="宋体"/>
          <w:sz w:val="24"/>
          <w:szCs w:val="24"/>
          <w:highlight w:val="none"/>
          <w:u w:val="single"/>
          <w:lang w:eastAsia="zh-CN"/>
        </w:rPr>
        <w:t>磋商</w:t>
      </w:r>
      <w:r>
        <w:rPr>
          <w:rFonts w:hint="eastAsia" w:hAnsi="宋体" w:cs="宋体"/>
          <w:sz w:val="24"/>
          <w:szCs w:val="24"/>
          <w:highlight w:val="none"/>
          <w:u w:val="single"/>
        </w:rPr>
        <w:t>文件中明确的所属行业)</w:t>
      </w:r>
      <w:r>
        <w:rPr>
          <w:rFonts w:hint="eastAsia" w:hAnsi="宋体" w:cs="宋体"/>
          <w:sz w:val="24"/>
          <w:szCs w:val="24"/>
          <w:highlight w:val="none"/>
        </w:rPr>
        <w:t>;承建(承接)企业为</w:t>
      </w:r>
      <w:r>
        <w:rPr>
          <w:rFonts w:hint="eastAsia" w:hAnsi="宋体" w:cs="宋体"/>
          <w:sz w:val="24"/>
          <w:szCs w:val="24"/>
          <w:highlight w:val="none"/>
          <w:u w:val="single"/>
        </w:rPr>
        <w:t>(企业名称)</w:t>
      </w:r>
      <w:r>
        <w:rPr>
          <w:rFonts w:hint="eastAsia" w:hAnsi="宋体" w:cs="宋体"/>
          <w:sz w:val="24"/>
          <w:szCs w:val="24"/>
          <w:highlight w:val="none"/>
        </w:rPr>
        <w:t>,从业人员</w:t>
      </w:r>
      <w:r>
        <w:rPr>
          <w:rFonts w:hint="eastAsia" w:hAnsi="宋体" w:cs="宋体"/>
          <w:sz w:val="24"/>
          <w:szCs w:val="24"/>
          <w:highlight w:val="none"/>
          <w:u w:val="single"/>
        </w:rPr>
        <w:t xml:space="preserve">     </w:t>
      </w:r>
      <w:r>
        <w:rPr>
          <w:rFonts w:hint="eastAsia" w:hAnsi="宋体" w:cs="宋体"/>
          <w:sz w:val="24"/>
          <w:szCs w:val="24"/>
          <w:highlight w:val="none"/>
        </w:rPr>
        <w:t>人,营业收入为</w:t>
      </w:r>
      <w:r>
        <w:rPr>
          <w:rFonts w:hint="eastAsia" w:hAnsi="宋体" w:cs="宋体"/>
          <w:sz w:val="24"/>
          <w:szCs w:val="24"/>
          <w:highlight w:val="none"/>
          <w:u w:val="single"/>
        </w:rPr>
        <w:t xml:space="preserve">     </w:t>
      </w:r>
      <w:r>
        <w:rPr>
          <w:rFonts w:hint="eastAsia" w:hAnsi="宋体" w:cs="宋体"/>
          <w:sz w:val="24"/>
          <w:szCs w:val="24"/>
          <w:highlight w:val="none"/>
        </w:rPr>
        <w:t>万元,资产总额 为</w:t>
      </w:r>
      <w:r>
        <w:rPr>
          <w:rFonts w:hint="eastAsia" w:hAnsi="宋体" w:cs="宋体"/>
          <w:sz w:val="24"/>
          <w:szCs w:val="24"/>
          <w:highlight w:val="none"/>
          <w:u w:val="single"/>
        </w:rPr>
        <w:t xml:space="preserve">     </w:t>
      </w:r>
      <w:r>
        <w:rPr>
          <w:rFonts w:hint="eastAsia" w:hAnsi="宋体" w:cs="宋体"/>
          <w:sz w:val="24"/>
          <w:szCs w:val="24"/>
          <w:highlight w:val="none"/>
        </w:rPr>
        <w:t>万元,属于</w:t>
      </w:r>
      <w:r>
        <w:rPr>
          <w:rFonts w:hint="eastAsia" w:hAnsi="宋体" w:cs="宋体"/>
          <w:sz w:val="24"/>
          <w:szCs w:val="24"/>
          <w:highlight w:val="none"/>
          <w:u w:val="single"/>
        </w:rPr>
        <w:t>(中型企业、小型企业、微型企业)</w:t>
      </w:r>
      <w:r>
        <w:rPr>
          <w:rFonts w:hint="eastAsia" w:hAnsi="宋体" w:cs="宋体"/>
          <w:sz w:val="24"/>
          <w:szCs w:val="24"/>
          <w:highlight w:val="none"/>
        </w:rPr>
        <w:t>；</w:t>
      </w:r>
    </w:p>
    <w:p>
      <w:pPr>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w:t>
      </w:r>
    </w:p>
    <w:p>
      <w:pPr>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本企业对上述声明内容的真实性负责。如有虚假,将依法承担相应责任。</w:t>
      </w:r>
    </w:p>
    <w:p>
      <w:pPr>
        <w:spacing w:line="360" w:lineRule="auto"/>
        <w:ind w:firstLine="480" w:firstLineChars="200"/>
        <w:jc w:val="left"/>
        <w:rPr>
          <w:rFonts w:hint="eastAsia" w:hAnsi="宋体" w:cs="宋体"/>
          <w:sz w:val="24"/>
          <w:szCs w:val="24"/>
          <w:highlight w:val="none"/>
        </w:rPr>
      </w:pPr>
    </w:p>
    <w:p>
      <w:pPr>
        <w:spacing w:line="360" w:lineRule="auto"/>
        <w:jc w:val="center"/>
        <w:rPr>
          <w:rFonts w:hint="eastAsia" w:hAnsi="宋体" w:cs="宋体"/>
          <w:sz w:val="24"/>
          <w:szCs w:val="24"/>
          <w:highlight w:val="none"/>
        </w:rPr>
      </w:pPr>
      <w:r>
        <w:rPr>
          <w:rFonts w:hint="eastAsia" w:hAnsi="宋体" w:cs="宋体"/>
          <w:sz w:val="24"/>
          <w:szCs w:val="24"/>
          <w:highlight w:val="none"/>
        </w:rPr>
        <w:t xml:space="preserve">               企业名称(盖章):</w:t>
      </w:r>
    </w:p>
    <w:p>
      <w:pPr>
        <w:spacing w:line="360" w:lineRule="auto"/>
        <w:jc w:val="center"/>
        <w:rPr>
          <w:rFonts w:hint="eastAsia" w:hAnsi="宋体" w:cs="宋体"/>
          <w:sz w:val="24"/>
          <w:szCs w:val="24"/>
          <w:highlight w:val="none"/>
        </w:rPr>
      </w:pPr>
      <w:r>
        <w:rPr>
          <w:rFonts w:hint="eastAsia" w:hAnsi="宋体" w:cs="宋体"/>
          <w:sz w:val="24"/>
          <w:szCs w:val="24"/>
          <w:highlight w:val="none"/>
        </w:rPr>
        <w:t xml:space="preserve">     日期:</w:t>
      </w:r>
    </w:p>
    <w:p>
      <w:pPr>
        <w:jc w:val="left"/>
        <w:rPr>
          <w:rFonts w:hint="eastAsia" w:hAnsi="宋体" w:cs="宋体"/>
          <w:sz w:val="18"/>
          <w:szCs w:val="18"/>
          <w:highlight w:val="none"/>
        </w:rPr>
      </w:pPr>
    </w:p>
    <w:p>
      <w:pPr>
        <w:spacing w:line="440" w:lineRule="exact"/>
        <w:rPr>
          <w:rFonts w:hAnsi="宋体"/>
          <w:sz w:val="24"/>
          <w:szCs w:val="24"/>
          <w:highlight w:val="none"/>
        </w:rPr>
      </w:pPr>
      <w:r>
        <w:rPr>
          <w:rFonts w:hint="eastAsia" w:hAnsi="宋体"/>
          <w:sz w:val="24"/>
          <w:szCs w:val="24"/>
          <w:highlight w:val="none"/>
        </w:rPr>
        <w:t>注</w:t>
      </w:r>
      <w:r>
        <w:rPr>
          <w:rFonts w:hAnsi="宋体"/>
          <w:sz w:val="24"/>
          <w:szCs w:val="24"/>
          <w:highlight w:val="none"/>
        </w:rPr>
        <w:t>：</w:t>
      </w:r>
    </w:p>
    <w:p>
      <w:pPr>
        <w:numPr>
          <w:ilvl w:val="0"/>
          <w:numId w:val="15"/>
        </w:numPr>
        <w:spacing w:line="440" w:lineRule="exact"/>
        <w:ind w:firstLine="240" w:firstLineChars="100"/>
        <w:rPr>
          <w:rFonts w:hAnsi="宋体"/>
          <w:sz w:val="24"/>
          <w:szCs w:val="24"/>
          <w:highlight w:val="none"/>
        </w:rPr>
      </w:pPr>
      <w:r>
        <w:rPr>
          <w:rFonts w:hAnsi="宋体"/>
          <w:sz w:val="24"/>
          <w:szCs w:val="24"/>
          <w:highlight w:val="none"/>
        </w:rPr>
        <w:t>此声明</w:t>
      </w:r>
      <w:r>
        <w:rPr>
          <w:rFonts w:hint="eastAsia" w:hAnsi="宋体"/>
          <w:sz w:val="24"/>
          <w:szCs w:val="24"/>
          <w:highlight w:val="none"/>
        </w:rPr>
        <w:t>函根据</w:t>
      </w:r>
      <w:r>
        <w:rPr>
          <w:rFonts w:hAnsi="宋体"/>
          <w:sz w:val="24"/>
          <w:szCs w:val="24"/>
          <w:highlight w:val="none"/>
        </w:rPr>
        <w:t>供应商自身情况填写</w:t>
      </w:r>
      <w:r>
        <w:rPr>
          <w:rFonts w:hint="eastAsia" w:hAnsi="宋体"/>
          <w:sz w:val="24"/>
          <w:szCs w:val="24"/>
          <w:highlight w:val="none"/>
        </w:rPr>
        <w:t>，</w:t>
      </w:r>
      <w:r>
        <w:rPr>
          <w:rFonts w:hAnsi="宋体"/>
          <w:sz w:val="24"/>
          <w:szCs w:val="24"/>
          <w:highlight w:val="none"/>
        </w:rPr>
        <w:t>自行选择是否提供，</w:t>
      </w:r>
      <w:r>
        <w:rPr>
          <w:rFonts w:hint="eastAsia" w:hAnsi="宋体"/>
          <w:sz w:val="24"/>
          <w:szCs w:val="24"/>
          <w:highlight w:val="none"/>
        </w:rPr>
        <w:t>未提供</w:t>
      </w:r>
      <w:r>
        <w:rPr>
          <w:rFonts w:hAnsi="宋体"/>
          <w:sz w:val="24"/>
          <w:szCs w:val="24"/>
          <w:highlight w:val="none"/>
        </w:rPr>
        <w:t>则不享受</w:t>
      </w:r>
      <w:r>
        <w:rPr>
          <w:rFonts w:hint="eastAsia" w:hAnsi="宋体"/>
          <w:sz w:val="24"/>
          <w:szCs w:val="24"/>
          <w:highlight w:val="none"/>
        </w:rPr>
        <w:t>价格</w:t>
      </w:r>
      <w:r>
        <w:rPr>
          <w:rFonts w:hAnsi="宋体"/>
          <w:sz w:val="24"/>
          <w:szCs w:val="24"/>
          <w:highlight w:val="none"/>
        </w:rPr>
        <w:t>优惠。</w:t>
      </w:r>
    </w:p>
    <w:p>
      <w:pPr>
        <w:numPr>
          <w:ilvl w:val="0"/>
          <w:numId w:val="15"/>
        </w:numPr>
        <w:spacing w:line="440" w:lineRule="exact"/>
        <w:ind w:firstLine="240" w:firstLineChars="100"/>
        <w:rPr>
          <w:rFonts w:hAnsi="宋体"/>
          <w:sz w:val="24"/>
          <w:szCs w:val="24"/>
          <w:highlight w:val="none"/>
        </w:rPr>
      </w:pPr>
      <w:r>
        <w:rPr>
          <w:rFonts w:hint="eastAsia" w:hAnsi="宋体"/>
          <w:sz w:val="24"/>
          <w:szCs w:val="24"/>
          <w:highlight w:val="none"/>
        </w:rPr>
        <w:t>从业人员、营业收入，资产总额填报上一年度数据，无上一年数据的新成立企业可不填报。</w:t>
      </w:r>
    </w:p>
    <w:p>
      <w:pPr>
        <w:numPr>
          <w:ilvl w:val="0"/>
          <w:numId w:val="15"/>
        </w:numPr>
        <w:spacing w:line="440" w:lineRule="exact"/>
        <w:ind w:left="0" w:leftChars="0" w:firstLine="240" w:firstLineChars="100"/>
        <w:rPr>
          <w:highlight w:val="none"/>
        </w:rPr>
      </w:pPr>
      <w:r>
        <w:rPr>
          <w:rFonts w:hint="eastAsia" w:hAnsi="宋体"/>
          <w:sz w:val="24"/>
          <w:szCs w:val="24"/>
          <w:highlight w:val="none"/>
        </w:rPr>
        <w:t>供应商符合《工业和信息化部、国家统计局、国家发展和改革委员会、财政部关于印发中小企业划型标准规定的通知》（工信部联企业〔2011〕300号）规定的划分标准为中小型企业适用。</w:t>
      </w:r>
    </w:p>
    <w:p>
      <w:pPr>
        <w:pStyle w:val="14"/>
        <w:jc w:val="center"/>
        <w:rPr>
          <w:rFonts w:hint="eastAsia" w:ascii="宋体" w:hAnsi="宋体" w:eastAsia="宋体" w:cs="宋体"/>
          <w:b/>
          <w:bCs/>
          <w:kern w:val="0"/>
          <w:sz w:val="30"/>
          <w:szCs w:val="30"/>
          <w:highlight w:val="none"/>
          <w:lang w:val="en-US" w:eastAsia="zh-CN" w:bidi="ar-SA"/>
        </w:rPr>
      </w:pPr>
    </w:p>
    <w:p>
      <w:pPr>
        <w:pStyle w:val="14"/>
        <w:jc w:val="center"/>
        <w:rPr>
          <w:rFonts w:hint="eastAsia" w:ascii="宋体" w:hAnsi="宋体" w:eastAsia="宋体" w:cs="宋体"/>
          <w:b/>
          <w:bCs/>
          <w:kern w:val="0"/>
          <w:sz w:val="30"/>
          <w:szCs w:val="30"/>
          <w:highlight w:val="none"/>
          <w:lang w:val="en-US" w:eastAsia="zh-CN" w:bidi="ar-SA"/>
        </w:rPr>
      </w:pPr>
    </w:p>
    <w:p>
      <w:pPr>
        <w:pStyle w:val="14"/>
        <w:jc w:val="center"/>
        <w:rPr>
          <w:rFonts w:ascii="宋体" w:hAnsi="宋体" w:eastAsia="宋体"/>
          <w:sz w:val="30"/>
          <w:szCs w:val="30"/>
          <w:highlight w:val="none"/>
        </w:rPr>
      </w:pPr>
      <w:r>
        <w:rPr>
          <w:rFonts w:hint="eastAsia" w:ascii="宋体" w:hAnsi="宋体" w:eastAsia="宋体" w:cs="宋体"/>
          <w:b/>
          <w:bCs/>
          <w:kern w:val="0"/>
          <w:sz w:val="30"/>
          <w:szCs w:val="30"/>
          <w:highlight w:val="none"/>
          <w:lang w:val="en-US" w:eastAsia="zh-CN" w:bidi="ar-SA"/>
        </w:rPr>
        <w:t>监狱企业声明函（如有）</w:t>
      </w:r>
    </w:p>
    <w:p>
      <w:pPr>
        <w:spacing w:line="440" w:lineRule="exact"/>
        <w:jc w:val="center"/>
        <w:rPr>
          <w:rFonts w:hAnsi="宋体"/>
          <w:sz w:val="24"/>
          <w:szCs w:val="24"/>
          <w:highlight w:val="none"/>
        </w:rPr>
      </w:pPr>
      <w:r>
        <w:rPr>
          <w:rFonts w:hint="eastAsia" w:hAnsi="宋体"/>
          <w:sz w:val="24"/>
          <w:szCs w:val="24"/>
          <w:highlight w:val="none"/>
        </w:rPr>
        <w:t>（格式</w:t>
      </w:r>
      <w:r>
        <w:rPr>
          <w:rFonts w:hAnsi="宋体"/>
          <w:sz w:val="24"/>
          <w:szCs w:val="24"/>
          <w:highlight w:val="none"/>
        </w:rPr>
        <w:t>自拟</w:t>
      </w:r>
      <w:r>
        <w:rPr>
          <w:rFonts w:hint="eastAsia" w:hAnsi="宋体"/>
          <w:sz w:val="24"/>
          <w:szCs w:val="24"/>
          <w:highlight w:val="none"/>
        </w:rPr>
        <w:t>）</w:t>
      </w:r>
    </w:p>
    <w:p>
      <w:pPr>
        <w:spacing w:line="440" w:lineRule="exact"/>
        <w:rPr>
          <w:rFonts w:hint="eastAsia" w:hAnsi="宋体"/>
          <w:sz w:val="24"/>
          <w:szCs w:val="24"/>
          <w:highlight w:val="none"/>
        </w:rPr>
      </w:pPr>
      <w:r>
        <w:rPr>
          <w:rFonts w:hint="eastAsia" w:hAnsi="宋体"/>
          <w:sz w:val="24"/>
          <w:szCs w:val="24"/>
          <w:highlight w:val="none"/>
        </w:rPr>
        <w:t>说明</w:t>
      </w:r>
      <w:r>
        <w:rPr>
          <w:rFonts w:hAnsi="宋体"/>
          <w:sz w:val="24"/>
          <w:szCs w:val="24"/>
          <w:highlight w:val="none"/>
        </w:rPr>
        <w:t>：</w:t>
      </w:r>
    </w:p>
    <w:p>
      <w:pPr>
        <w:spacing w:line="440" w:lineRule="exact"/>
        <w:ind w:firstLine="480" w:firstLineChars="200"/>
        <w:rPr>
          <w:rFonts w:hAnsi="宋体"/>
          <w:sz w:val="24"/>
          <w:szCs w:val="24"/>
          <w:highlight w:val="none"/>
        </w:rPr>
      </w:pPr>
      <w:r>
        <w:rPr>
          <w:rFonts w:hAnsi="宋体"/>
          <w:sz w:val="24"/>
          <w:szCs w:val="24"/>
          <w:highlight w:val="none"/>
        </w:rPr>
        <w:t>1</w:t>
      </w:r>
      <w:r>
        <w:rPr>
          <w:rFonts w:hint="eastAsia" w:hAnsi="宋体"/>
          <w:sz w:val="24"/>
          <w:szCs w:val="24"/>
          <w:highlight w:val="none"/>
        </w:rPr>
        <w:t>、供应商</w:t>
      </w:r>
      <w:r>
        <w:rPr>
          <w:rFonts w:hAnsi="宋体"/>
          <w:sz w:val="24"/>
          <w:szCs w:val="24"/>
          <w:highlight w:val="none"/>
        </w:rPr>
        <w:t>符合《</w:t>
      </w:r>
      <w:r>
        <w:rPr>
          <w:rFonts w:hint="eastAsia" w:hAnsi="宋体"/>
          <w:sz w:val="24"/>
          <w:szCs w:val="24"/>
          <w:highlight w:val="none"/>
        </w:rPr>
        <w:t>政府</w:t>
      </w:r>
      <w:r>
        <w:rPr>
          <w:rFonts w:hAnsi="宋体"/>
          <w:sz w:val="24"/>
          <w:szCs w:val="24"/>
          <w:highlight w:val="none"/>
        </w:rPr>
        <w:t>采购支持监狱企业发展有关问题的通知》</w:t>
      </w:r>
      <w:r>
        <w:rPr>
          <w:rFonts w:hint="eastAsia" w:hAnsi="宋体"/>
          <w:sz w:val="24"/>
          <w:szCs w:val="24"/>
          <w:highlight w:val="none"/>
        </w:rPr>
        <w:t>（财库【2014】68号）规定</w:t>
      </w:r>
      <w:r>
        <w:rPr>
          <w:rFonts w:hAnsi="宋体"/>
          <w:sz w:val="24"/>
          <w:szCs w:val="24"/>
          <w:highlight w:val="none"/>
        </w:rPr>
        <w:t>的划分标准为监狱企业</w:t>
      </w:r>
      <w:r>
        <w:rPr>
          <w:rFonts w:hint="eastAsia" w:hAnsi="宋体"/>
          <w:sz w:val="24"/>
          <w:szCs w:val="24"/>
          <w:highlight w:val="none"/>
        </w:rPr>
        <w:t>适用</w:t>
      </w:r>
      <w:r>
        <w:rPr>
          <w:rFonts w:hAnsi="宋体"/>
          <w:sz w:val="24"/>
          <w:szCs w:val="24"/>
          <w:highlight w:val="none"/>
        </w:rPr>
        <w:t>。此</w:t>
      </w:r>
      <w:r>
        <w:rPr>
          <w:rFonts w:hint="eastAsia" w:hAnsi="宋体"/>
          <w:sz w:val="24"/>
          <w:szCs w:val="24"/>
          <w:highlight w:val="none"/>
        </w:rPr>
        <w:t>项内容根据</w:t>
      </w:r>
      <w:r>
        <w:rPr>
          <w:rFonts w:hAnsi="宋体"/>
          <w:sz w:val="24"/>
          <w:szCs w:val="24"/>
          <w:highlight w:val="none"/>
        </w:rPr>
        <w:t>供应商自身情况自行选择是否提供，</w:t>
      </w:r>
      <w:r>
        <w:rPr>
          <w:rFonts w:hint="eastAsia" w:hAnsi="宋体"/>
          <w:sz w:val="24"/>
          <w:szCs w:val="24"/>
          <w:highlight w:val="none"/>
        </w:rPr>
        <w:t>未提供</w:t>
      </w:r>
      <w:r>
        <w:rPr>
          <w:rFonts w:hAnsi="宋体"/>
          <w:sz w:val="24"/>
          <w:szCs w:val="24"/>
          <w:highlight w:val="none"/>
        </w:rPr>
        <w:t>则不享受</w:t>
      </w:r>
      <w:r>
        <w:rPr>
          <w:rFonts w:hint="eastAsia" w:hAnsi="宋体"/>
          <w:sz w:val="24"/>
          <w:szCs w:val="24"/>
          <w:highlight w:val="none"/>
        </w:rPr>
        <w:t>价格</w:t>
      </w:r>
      <w:r>
        <w:rPr>
          <w:rFonts w:hAnsi="宋体"/>
          <w:sz w:val="24"/>
          <w:szCs w:val="24"/>
          <w:highlight w:val="none"/>
        </w:rPr>
        <w:t>优惠。</w:t>
      </w:r>
    </w:p>
    <w:p>
      <w:pPr>
        <w:spacing w:line="440" w:lineRule="exact"/>
        <w:ind w:firstLine="480" w:firstLineChars="200"/>
        <w:rPr>
          <w:rFonts w:hAnsi="宋体"/>
          <w:sz w:val="24"/>
          <w:szCs w:val="24"/>
          <w:highlight w:val="none"/>
        </w:rPr>
      </w:pPr>
      <w:r>
        <w:rPr>
          <w:rFonts w:hint="eastAsia" w:hAnsi="宋体"/>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hAnsi="宋体"/>
          <w:b/>
          <w:sz w:val="24"/>
          <w:szCs w:val="24"/>
          <w:highlight w:val="none"/>
        </w:rPr>
        <w:t>还应当提供由省级以上监狱管理局、戒毒管理局(含新疆生产建设兵团)出具的属于监狱企业的证明文件</w:t>
      </w:r>
      <w:r>
        <w:rPr>
          <w:rFonts w:hint="eastAsia" w:hAnsi="宋体"/>
          <w:sz w:val="24"/>
          <w:szCs w:val="24"/>
          <w:highlight w:val="none"/>
        </w:rPr>
        <w:t>。</w:t>
      </w:r>
    </w:p>
    <w:p>
      <w:pPr>
        <w:rPr>
          <w:rFonts w:hint="eastAsia" w:hAnsi="宋体"/>
          <w:highlight w:val="none"/>
        </w:rPr>
      </w:pPr>
    </w:p>
    <w:p>
      <w:pPr>
        <w:rPr>
          <w:rFonts w:hint="eastAsia" w:hAnsi="宋体"/>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14"/>
        <w:rPr>
          <w:rFonts w:ascii="宋体" w:hAnsi="宋体" w:eastAsia="宋体"/>
          <w:sz w:val="30"/>
          <w:szCs w:val="30"/>
          <w:highlight w:val="none"/>
        </w:rPr>
      </w:pPr>
      <w:r>
        <w:rPr>
          <w:rFonts w:hint="eastAsia" w:ascii="宋体" w:hAnsi="宋体" w:eastAsia="宋体" w:cs="宋体"/>
          <w:b/>
          <w:bCs/>
          <w:kern w:val="0"/>
          <w:sz w:val="30"/>
          <w:szCs w:val="30"/>
          <w:highlight w:val="none"/>
          <w:lang w:val="en-US" w:eastAsia="zh-CN" w:bidi="ar-SA"/>
        </w:rPr>
        <w:t>残疾人福利性单位声明函（如有）</w:t>
      </w:r>
    </w:p>
    <w:p>
      <w:pPr>
        <w:snapToGrid w:val="0"/>
        <w:spacing w:line="480" w:lineRule="auto"/>
        <w:ind w:firstLine="420"/>
        <w:rPr>
          <w:rFonts w:hAnsi="宋体" w:cs="宋体"/>
          <w:sz w:val="24"/>
          <w:highlight w:val="none"/>
        </w:rPr>
      </w:pPr>
    </w:p>
    <w:p>
      <w:pPr>
        <w:snapToGrid w:val="0"/>
        <w:spacing w:line="480" w:lineRule="auto"/>
        <w:ind w:firstLine="420"/>
        <w:rPr>
          <w:rFonts w:hAnsi="宋体" w:cs="宋体"/>
          <w:sz w:val="24"/>
          <w:highlight w:val="none"/>
        </w:rPr>
      </w:pPr>
      <w:r>
        <w:rPr>
          <w:rFonts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sz w:val="24"/>
          <w:highlight w:val="none"/>
        </w:rPr>
      </w:pPr>
      <w:r>
        <w:rPr>
          <w:rFonts w:hAnsi="宋体" w:cs="宋体"/>
          <w:sz w:val="24"/>
          <w:highlight w:val="none"/>
        </w:rPr>
        <w:t>本单位对上述声明的真实性负责。如有虚假，将依法承担相应责任。</w:t>
      </w:r>
    </w:p>
    <w:p>
      <w:pPr>
        <w:rPr>
          <w:rFonts w:hAnsi="宋体" w:cs="宋体"/>
          <w:sz w:val="24"/>
          <w:highlight w:val="none"/>
        </w:rPr>
      </w:pPr>
    </w:p>
    <w:p>
      <w:pPr>
        <w:rPr>
          <w:rFonts w:hint="eastAsia" w:hAnsi="宋体"/>
          <w:highlight w:val="none"/>
        </w:rPr>
      </w:pPr>
    </w:p>
    <w:p>
      <w:pPr>
        <w:spacing w:line="440" w:lineRule="exact"/>
        <w:ind w:left="2940" w:leftChars="1400" w:right="296" w:rightChars="141"/>
        <w:rPr>
          <w:rFonts w:hAnsi="宋体" w:cs="宋体"/>
          <w:sz w:val="24"/>
          <w:highlight w:val="none"/>
        </w:rPr>
      </w:pPr>
      <w:r>
        <w:rPr>
          <w:rFonts w:hAnsi="宋体" w:cs="宋体"/>
          <w:sz w:val="24"/>
          <w:highlight w:val="none"/>
        </w:rPr>
        <w:t>单位名称（</w:t>
      </w:r>
      <w:r>
        <w:rPr>
          <w:rFonts w:hint="eastAsia" w:hAnsi="宋体" w:cs="宋体"/>
          <w:sz w:val="24"/>
          <w:highlight w:val="none"/>
        </w:rPr>
        <w:t>公</w:t>
      </w:r>
      <w:r>
        <w:rPr>
          <w:rFonts w:hAnsi="宋体" w:cs="宋体"/>
          <w:sz w:val="24"/>
          <w:highlight w:val="none"/>
        </w:rPr>
        <w:t>章）：</w:t>
      </w:r>
    </w:p>
    <w:p>
      <w:pPr>
        <w:spacing w:line="440" w:lineRule="exact"/>
        <w:ind w:left="2940" w:leftChars="1400" w:right="296" w:rightChars="141"/>
        <w:rPr>
          <w:rFonts w:hint="eastAsia" w:hAnsi="宋体" w:cs="宋体"/>
          <w:sz w:val="24"/>
          <w:highlight w:val="none"/>
        </w:rPr>
      </w:pPr>
      <w:r>
        <w:rPr>
          <w:rFonts w:hint="eastAsia" w:hAnsi="宋体" w:cs="宋体"/>
          <w:sz w:val="24"/>
          <w:highlight w:val="none"/>
        </w:rPr>
        <w:t xml:space="preserve">日 </w:t>
      </w:r>
      <w:r>
        <w:rPr>
          <w:rFonts w:hAnsi="宋体" w:cs="宋体"/>
          <w:sz w:val="24"/>
          <w:highlight w:val="none"/>
        </w:rPr>
        <w:t xml:space="preserve">   </w:t>
      </w:r>
      <w:r>
        <w:rPr>
          <w:rFonts w:hint="eastAsia" w:hAnsi="宋体" w:cs="宋体"/>
          <w:sz w:val="24"/>
          <w:highlight w:val="none"/>
        </w:rPr>
        <w:t>期：</w:t>
      </w:r>
    </w:p>
    <w:p>
      <w:pPr>
        <w:spacing w:line="440" w:lineRule="exact"/>
        <w:ind w:right="480"/>
        <w:rPr>
          <w:rFonts w:hint="eastAsia" w:hAnsi="宋体" w:cs="宋体"/>
          <w:sz w:val="24"/>
          <w:highlight w:val="none"/>
        </w:rPr>
      </w:pPr>
    </w:p>
    <w:p>
      <w:pPr>
        <w:spacing w:line="440" w:lineRule="exact"/>
        <w:rPr>
          <w:rFonts w:hAnsi="宋体"/>
          <w:sz w:val="24"/>
          <w:szCs w:val="24"/>
          <w:highlight w:val="none"/>
        </w:rPr>
      </w:pPr>
      <w:r>
        <w:rPr>
          <w:rFonts w:hint="eastAsia" w:hAnsi="宋体"/>
          <w:sz w:val="24"/>
          <w:szCs w:val="24"/>
          <w:highlight w:val="none"/>
        </w:rPr>
        <w:t>注</w:t>
      </w:r>
      <w:r>
        <w:rPr>
          <w:rFonts w:hAnsi="宋体"/>
          <w:sz w:val="24"/>
          <w:szCs w:val="24"/>
          <w:highlight w:val="none"/>
        </w:rPr>
        <w:t>：</w:t>
      </w:r>
    </w:p>
    <w:p>
      <w:pPr>
        <w:spacing w:line="440" w:lineRule="exact"/>
        <w:ind w:firstLine="240" w:firstLineChars="100"/>
        <w:rPr>
          <w:rFonts w:hAnsi="宋体"/>
          <w:sz w:val="24"/>
          <w:szCs w:val="24"/>
          <w:highlight w:val="none"/>
        </w:rPr>
      </w:pPr>
      <w:r>
        <w:rPr>
          <w:rFonts w:hAnsi="宋体"/>
          <w:sz w:val="24"/>
          <w:szCs w:val="24"/>
          <w:highlight w:val="none"/>
        </w:rPr>
        <w:t>1</w:t>
      </w:r>
      <w:r>
        <w:rPr>
          <w:rFonts w:hint="eastAsia" w:hAnsi="宋体"/>
          <w:sz w:val="24"/>
          <w:szCs w:val="24"/>
          <w:highlight w:val="none"/>
        </w:rPr>
        <w:t>、</w:t>
      </w:r>
      <w:r>
        <w:rPr>
          <w:rFonts w:hAnsi="宋体"/>
          <w:sz w:val="24"/>
          <w:szCs w:val="24"/>
          <w:highlight w:val="none"/>
        </w:rPr>
        <w:t>此声明</w:t>
      </w:r>
      <w:r>
        <w:rPr>
          <w:rFonts w:hint="eastAsia" w:hAnsi="宋体"/>
          <w:sz w:val="24"/>
          <w:szCs w:val="24"/>
          <w:highlight w:val="none"/>
        </w:rPr>
        <w:t>函根据</w:t>
      </w:r>
      <w:r>
        <w:rPr>
          <w:rFonts w:hAnsi="宋体"/>
          <w:sz w:val="24"/>
          <w:szCs w:val="24"/>
          <w:highlight w:val="none"/>
        </w:rPr>
        <w:t>供应商自身情况填写</w:t>
      </w:r>
      <w:r>
        <w:rPr>
          <w:rFonts w:hint="eastAsia" w:hAnsi="宋体"/>
          <w:sz w:val="24"/>
          <w:szCs w:val="24"/>
          <w:highlight w:val="none"/>
        </w:rPr>
        <w:t>，</w:t>
      </w:r>
      <w:r>
        <w:rPr>
          <w:rFonts w:hAnsi="宋体"/>
          <w:sz w:val="24"/>
          <w:szCs w:val="24"/>
          <w:highlight w:val="none"/>
        </w:rPr>
        <w:t>自行选择是否提供，</w:t>
      </w:r>
      <w:r>
        <w:rPr>
          <w:rFonts w:hint="eastAsia" w:hAnsi="宋体"/>
          <w:sz w:val="24"/>
          <w:szCs w:val="24"/>
          <w:highlight w:val="none"/>
        </w:rPr>
        <w:t>未提供</w:t>
      </w:r>
      <w:r>
        <w:rPr>
          <w:rFonts w:hAnsi="宋体"/>
          <w:sz w:val="24"/>
          <w:szCs w:val="24"/>
          <w:highlight w:val="none"/>
        </w:rPr>
        <w:t>则不享受</w:t>
      </w:r>
      <w:r>
        <w:rPr>
          <w:rFonts w:hint="eastAsia" w:hAnsi="宋体"/>
          <w:sz w:val="24"/>
          <w:szCs w:val="24"/>
          <w:highlight w:val="none"/>
        </w:rPr>
        <w:t>价格</w:t>
      </w:r>
      <w:r>
        <w:rPr>
          <w:rFonts w:hAnsi="宋体"/>
          <w:sz w:val="24"/>
          <w:szCs w:val="24"/>
          <w:highlight w:val="none"/>
        </w:rPr>
        <w:t>优惠。</w:t>
      </w:r>
    </w:p>
    <w:p>
      <w:pPr>
        <w:pStyle w:val="7"/>
        <w:ind w:left="0" w:leftChars="0" w:firstLine="0" w:firstLineChars="0"/>
        <w:rPr>
          <w:highlight w:val="none"/>
        </w:rPr>
      </w:pPr>
      <w:r>
        <w:rPr>
          <w:rFonts w:hAnsi="宋体"/>
          <w:sz w:val="24"/>
          <w:szCs w:val="24"/>
          <w:highlight w:val="none"/>
        </w:rPr>
        <w:t>2</w:t>
      </w:r>
      <w:r>
        <w:rPr>
          <w:rFonts w:hint="eastAsia" w:hAnsi="宋体"/>
          <w:sz w:val="24"/>
          <w:szCs w:val="24"/>
          <w:highlight w:val="none"/>
        </w:rPr>
        <w:t>、残疾人福利性单位视同小型、微型企业，享受预留份额、评审中价格扣除等促进中小企业发展的政府采购政策。残疾人福利性单位属于小型、微型企业的，不重复享受政策。</w:t>
      </w:r>
    </w:p>
    <w:p>
      <w:pPr>
        <w:pStyle w:val="4"/>
        <w:ind w:left="0" w:leftChars="0" w:firstLine="0" w:firstLineChars="0"/>
        <w:rPr>
          <w:rFonts w:hint="eastAsia" w:eastAsiaTheme="minorEastAsia"/>
          <w:highlight w:val="none"/>
          <w:lang w:val="en-US" w:eastAsia="zh-CN"/>
        </w:rPr>
      </w:pPr>
    </w:p>
    <w:p>
      <w:pPr>
        <w:numPr>
          <w:ilvl w:val="0"/>
          <w:numId w:val="0"/>
        </w:numPr>
        <w:spacing w:line="360" w:lineRule="auto"/>
        <w:jc w:val="left"/>
        <w:rPr>
          <w:rFonts w:hint="eastAsia" w:ascii="宋体" w:hAnsi="宋体"/>
          <w:bCs/>
          <w:snapToGrid w:val="0"/>
          <w:color w:val="auto"/>
          <w:szCs w:val="21"/>
          <w:highlight w:val="none"/>
          <w:lang w:val="en-US" w:eastAsia="zh-CN"/>
        </w:rPr>
      </w:pPr>
    </w:p>
    <w:p>
      <w:pPr>
        <w:widowControl w:val="0"/>
        <w:numPr>
          <w:ilvl w:val="0"/>
          <w:numId w:val="0"/>
        </w:numPr>
        <w:spacing w:line="360" w:lineRule="auto"/>
        <w:jc w:val="both"/>
        <w:rPr>
          <w:rFonts w:hint="eastAsia" w:ascii="宋体" w:hAnsi="宋体"/>
          <w:bCs/>
          <w:snapToGrid w:val="0"/>
          <w:color w:val="auto"/>
          <w:szCs w:val="21"/>
          <w:highlight w:val="none"/>
          <w:lang w:val="en-US" w:eastAsia="zh-CN"/>
        </w:rPr>
      </w:pPr>
    </w:p>
    <w:p>
      <w:pPr>
        <w:widowControl w:val="0"/>
        <w:numPr>
          <w:ilvl w:val="0"/>
          <w:numId w:val="0"/>
        </w:numPr>
        <w:spacing w:line="360" w:lineRule="auto"/>
        <w:jc w:val="both"/>
        <w:rPr>
          <w:rFonts w:hint="eastAsia" w:ascii="宋体" w:hAnsi="宋体"/>
          <w:bCs/>
          <w:snapToGrid w:val="0"/>
          <w:color w:val="auto"/>
          <w:szCs w:val="21"/>
          <w:highlight w:val="none"/>
          <w:lang w:val="en-US" w:eastAsia="zh-CN"/>
        </w:rPr>
      </w:pPr>
    </w:p>
    <w:p>
      <w:pPr>
        <w:widowControl w:val="0"/>
        <w:numPr>
          <w:ilvl w:val="0"/>
          <w:numId w:val="0"/>
        </w:numPr>
        <w:spacing w:line="360" w:lineRule="auto"/>
        <w:jc w:val="both"/>
        <w:rPr>
          <w:rFonts w:hint="eastAsia" w:ascii="宋体" w:hAnsi="宋体"/>
          <w:bCs/>
          <w:snapToGrid w:val="0"/>
          <w:color w:val="auto"/>
          <w:szCs w:val="21"/>
          <w:highlight w:val="none"/>
          <w:lang w:val="en-US" w:eastAsia="zh-CN"/>
        </w:rPr>
      </w:pPr>
    </w:p>
    <w:p>
      <w:pPr>
        <w:widowControl w:val="0"/>
        <w:numPr>
          <w:ilvl w:val="0"/>
          <w:numId w:val="0"/>
        </w:numPr>
        <w:spacing w:line="360" w:lineRule="auto"/>
        <w:jc w:val="both"/>
        <w:rPr>
          <w:rFonts w:hint="eastAsia" w:ascii="宋体" w:hAnsi="宋体"/>
          <w:bCs/>
          <w:snapToGrid w:val="0"/>
          <w:color w:val="auto"/>
          <w:szCs w:val="21"/>
          <w:highlight w:val="none"/>
          <w:lang w:val="en-US" w:eastAsia="zh-CN"/>
        </w:rPr>
      </w:pPr>
    </w:p>
    <w:p>
      <w:pPr>
        <w:widowControl w:val="0"/>
        <w:numPr>
          <w:ilvl w:val="0"/>
          <w:numId w:val="0"/>
        </w:numPr>
        <w:spacing w:line="360" w:lineRule="auto"/>
        <w:jc w:val="both"/>
        <w:rPr>
          <w:rFonts w:hint="eastAsia" w:ascii="宋体" w:hAnsi="宋体"/>
          <w:bCs/>
          <w:snapToGrid w:val="0"/>
          <w:color w:val="auto"/>
          <w:szCs w:val="21"/>
          <w:highlight w:val="none"/>
          <w:lang w:val="en-US" w:eastAsia="zh-CN"/>
        </w:rPr>
      </w:pPr>
    </w:p>
    <w:p>
      <w:pPr>
        <w:widowControl w:val="0"/>
        <w:numPr>
          <w:ilvl w:val="0"/>
          <w:numId w:val="0"/>
        </w:numPr>
        <w:spacing w:line="360" w:lineRule="auto"/>
        <w:jc w:val="both"/>
        <w:rPr>
          <w:rFonts w:hint="eastAsia" w:ascii="宋体" w:hAnsi="宋体"/>
          <w:bCs/>
          <w:snapToGrid w:val="0"/>
          <w:color w:val="auto"/>
          <w:szCs w:val="21"/>
          <w:highlight w:val="none"/>
          <w:lang w:val="en-US" w:eastAsia="zh-CN"/>
        </w:rPr>
      </w:pPr>
    </w:p>
    <w:p>
      <w:pPr>
        <w:rPr>
          <w:highlight w:val="none"/>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Consolas">
    <w:altName w:val="苹方-简"/>
    <w:panose1 w:val="020B0609020204030204"/>
    <w:charset w:val="00"/>
    <w:family w:val="auto"/>
    <w:pitch w:val="default"/>
    <w:sig w:usb0="00000000" w:usb1="00000000" w:usb2="00000009" w:usb3="00000000" w:csb0="6000019F" w:csb1="DFD70000"/>
  </w:font>
  <w:font w:name="等线 Light">
    <w:altName w:val="汉仪中等线KW"/>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AFF" w:usb1="C000605B" w:usb2="00000029" w:usb3="00000000" w:csb0="200101FF" w:csb1="20280000"/>
  </w:font>
  <w:font w:name="Microsoft YaHei UI">
    <w:altName w:val="苹方-简"/>
    <w:panose1 w:val="020B0503020204020204"/>
    <w:charset w:val="86"/>
    <w:family w:val="auto"/>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b0gwvFQIAABMEAAAOAAAAAAAAAAEAIAAAADUBAABkcnMvZTJvRG9jLnhtbFBLBQYAAAAABgAG&#10;AFkBAAC8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720" w:firstLineChars="4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28382"/>
    <w:multiLevelType w:val="singleLevel"/>
    <w:tmpl w:val="80128382"/>
    <w:lvl w:ilvl="0" w:tentative="0">
      <w:start w:val="1"/>
      <w:numFmt w:val="chineseCounting"/>
      <w:suff w:val="nothing"/>
      <w:lvlText w:val="%1、"/>
      <w:lvlJc w:val="left"/>
      <w:rPr>
        <w:rFonts w:hint="eastAsia"/>
      </w:rPr>
    </w:lvl>
  </w:abstractNum>
  <w:abstractNum w:abstractNumId="1">
    <w:nsid w:val="80E9ECAD"/>
    <w:multiLevelType w:val="singleLevel"/>
    <w:tmpl w:val="80E9ECAD"/>
    <w:lvl w:ilvl="0" w:tentative="0">
      <w:start w:val="16"/>
      <w:numFmt w:val="chineseCounting"/>
      <w:suff w:val="nothing"/>
      <w:lvlText w:val="%1、"/>
      <w:lvlJc w:val="left"/>
      <w:rPr>
        <w:rFonts w:hint="eastAsia"/>
      </w:rPr>
    </w:lvl>
  </w:abstractNum>
  <w:abstractNum w:abstractNumId="2">
    <w:nsid w:val="96E21A68"/>
    <w:multiLevelType w:val="singleLevel"/>
    <w:tmpl w:val="96E21A68"/>
    <w:lvl w:ilvl="0" w:tentative="0">
      <w:start w:val="6"/>
      <w:numFmt w:val="chineseCounting"/>
      <w:suff w:val="nothing"/>
      <w:lvlText w:val="%1、"/>
      <w:lvlJc w:val="left"/>
      <w:rPr>
        <w:rFonts w:hint="eastAsia"/>
      </w:rPr>
    </w:lvl>
  </w:abstractNum>
  <w:abstractNum w:abstractNumId="3">
    <w:nsid w:val="C9AD57AB"/>
    <w:multiLevelType w:val="singleLevel"/>
    <w:tmpl w:val="C9AD57AB"/>
    <w:lvl w:ilvl="0" w:tentative="0">
      <w:start w:val="1"/>
      <w:numFmt w:val="decimal"/>
      <w:suff w:val="nothing"/>
      <w:lvlText w:val="%1、"/>
      <w:lvlJc w:val="left"/>
    </w:lvl>
  </w:abstractNum>
  <w:abstractNum w:abstractNumId="4">
    <w:nsid w:val="0BBC2BA8"/>
    <w:multiLevelType w:val="singleLevel"/>
    <w:tmpl w:val="0BBC2BA8"/>
    <w:lvl w:ilvl="0" w:tentative="0">
      <w:start w:val="1"/>
      <w:numFmt w:val="decimal"/>
      <w:suff w:val="nothing"/>
      <w:lvlText w:val="%1、"/>
      <w:lvlJc w:val="left"/>
    </w:lvl>
  </w:abstractNum>
  <w:abstractNum w:abstractNumId="5">
    <w:nsid w:val="0F41C923"/>
    <w:multiLevelType w:val="singleLevel"/>
    <w:tmpl w:val="0F41C923"/>
    <w:lvl w:ilvl="0" w:tentative="0">
      <w:start w:val="1"/>
      <w:numFmt w:val="decimal"/>
      <w:suff w:val="nothing"/>
      <w:lvlText w:val="%1、"/>
      <w:lvlJc w:val="left"/>
    </w:lvl>
  </w:abstractNum>
  <w:abstractNum w:abstractNumId="6">
    <w:nsid w:val="214644F7"/>
    <w:multiLevelType w:val="multilevel"/>
    <w:tmpl w:val="214644F7"/>
    <w:lvl w:ilvl="0" w:tentative="0">
      <w:start w:val="1"/>
      <w:numFmt w:val="decimal"/>
      <w:lvlText w:val="%1）"/>
      <w:lvlJc w:val="left"/>
      <w:pPr>
        <w:tabs>
          <w:tab w:val="left" w:pos="600"/>
        </w:tabs>
        <w:ind w:left="600" w:hanging="360"/>
      </w:p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7">
    <w:nsid w:val="2D71500F"/>
    <w:multiLevelType w:val="singleLevel"/>
    <w:tmpl w:val="2D71500F"/>
    <w:lvl w:ilvl="0" w:tentative="0">
      <w:start w:val="1"/>
      <w:numFmt w:val="decimal"/>
      <w:suff w:val="nothing"/>
      <w:lvlText w:val="（%1）"/>
      <w:lvlJc w:val="left"/>
    </w:lvl>
  </w:abstractNum>
  <w:abstractNum w:abstractNumId="8">
    <w:nsid w:val="36AC2D83"/>
    <w:multiLevelType w:val="multilevel"/>
    <w:tmpl w:val="36AC2D83"/>
    <w:lvl w:ilvl="0" w:tentative="0">
      <w:start w:val="1"/>
      <w:numFmt w:val="decimal"/>
      <w:lvlText w:val="%1."/>
      <w:lvlJc w:val="left"/>
      <w:pPr>
        <w:tabs>
          <w:tab w:val="left" w:pos="360"/>
        </w:tabs>
        <w:ind w:left="360" w:hanging="360"/>
      </w:pPr>
    </w:lvl>
    <w:lvl w:ilvl="1" w:tentative="0">
      <w:start w:val="1"/>
      <w:numFmt w:val="decimal"/>
      <w:isLgl/>
      <w:lvlText w:val="%1.%2"/>
      <w:lvlJc w:val="left"/>
      <w:pPr>
        <w:tabs>
          <w:tab w:val="left" w:pos="630"/>
        </w:tabs>
        <w:ind w:left="630" w:hanging="450"/>
      </w:pPr>
    </w:lvl>
    <w:lvl w:ilvl="2" w:tentative="0">
      <w:start w:val="1"/>
      <w:numFmt w:val="decimal"/>
      <w:isLgl/>
      <w:lvlText w:val="%1.%2.%3"/>
      <w:lvlJc w:val="left"/>
      <w:pPr>
        <w:tabs>
          <w:tab w:val="left" w:pos="720"/>
        </w:tabs>
        <w:ind w:left="720" w:hanging="720"/>
      </w:pPr>
    </w:lvl>
    <w:lvl w:ilvl="3" w:tentative="0">
      <w:start w:val="1"/>
      <w:numFmt w:val="decimal"/>
      <w:isLgl/>
      <w:lvlText w:val="%1.%2.%3.%4"/>
      <w:lvlJc w:val="left"/>
      <w:pPr>
        <w:tabs>
          <w:tab w:val="left" w:pos="1080"/>
        </w:tabs>
        <w:ind w:left="1080" w:hanging="1080"/>
      </w:pPr>
    </w:lvl>
    <w:lvl w:ilvl="4" w:tentative="0">
      <w:start w:val="1"/>
      <w:numFmt w:val="decimal"/>
      <w:isLgl/>
      <w:lvlText w:val="%1.%2.%3.%4.%5"/>
      <w:lvlJc w:val="left"/>
      <w:pPr>
        <w:tabs>
          <w:tab w:val="left" w:pos="1080"/>
        </w:tabs>
        <w:ind w:left="1080" w:hanging="1080"/>
      </w:pPr>
    </w:lvl>
    <w:lvl w:ilvl="5" w:tentative="0">
      <w:start w:val="1"/>
      <w:numFmt w:val="decimal"/>
      <w:isLgl/>
      <w:lvlText w:val="%1.%2.%3.%4.%5.%6"/>
      <w:lvlJc w:val="left"/>
      <w:pPr>
        <w:tabs>
          <w:tab w:val="left" w:pos="1440"/>
        </w:tabs>
        <w:ind w:left="1440" w:hanging="1440"/>
      </w:pPr>
    </w:lvl>
    <w:lvl w:ilvl="6" w:tentative="0">
      <w:start w:val="1"/>
      <w:numFmt w:val="decimal"/>
      <w:isLgl/>
      <w:lvlText w:val="%1.%2.%3.%4.%5.%6.%7"/>
      <w:lvlJc w:val="left"/>
      <w:pPr>
        <w:tabs>
          <w:tab w:val="left" w:pos="1440"/>
        </w:tabs>
        <w:ind w:left="1440" w:hanging="1440"/>
      </w:pPr>
    </w:lvl>
    <w:lvl w:ilvl="7" w:tentative="0">
      <w:start w:val="1"/>
      <w:numFmt w:val="decimal"/>
      <w:isLgl/>
      <w:lvlText w:val="%1.%2.%3.%4.%5.%6.%7.%8"/>
      <w:lvlJc w:val="left"/>
      <w:pPr>
        <w:tabs>
          <w:tab w:val="left" w:pos="1800"/>
        </w:tabs>
        <w:ind w:left="1800" w:hanging="1800"/>
      </w:pPr>
    </w:lvl>
    <w:lvl w:ilvl="8" w:tentative="0">
      <w:start w:val="1"/>
      <w:numFmt w:val="decimal"/>
      <w:isLgl/>
      <w:lvlText w:val="%1.%2.%3.%4.%5.%6.%7.%8.%9"/>
      <w:lvlJc w:val="left"/>
      <w:pPr>
        <w:tabs>
          <w:tab w:val="left" w:pos="1800"/>
        </w:tabs>
        <w:ind w:left="1800" w:hanging="1800"/>
      </w:pPr>
    </w:lvl>
  </w:abstractNum>
  <w:abstractNum w:abstractNumId="9">
    <w:nsid w:val="59C767AB"/>
    <w:multiLevelType w:val="singleLevel"/>
    <w:tmpl w:val="59C767AB"/>
    <w:lvl w:ilvl="0" w:tentative="0">
      <w:start w:val="2"/>
      <w:numFmt w:val="chineseCounting"/>
      <w:suff w:val="space"/>
      <w:lvlText w:val="第%1章"/>
      <w:lvlJc w:val="left"/>
    </w:lvl>
  </w:abstractNum>
  <w:abstractNum w:abstractNumId="10">
    <w:nsid w:val="59C7781B"/>
    <w:multiLevelType w:val="singleLevel"/>
    <w:tmpl w:val="59C7781B"/>
    <w:lvl w:ilvl="0" w:tentative="0">
      <w:start w:val="3"/>
      <w:numFmt w:val="chineseCounting"/>
      <w:suff w:val="space"/>
      <w:lvlText w:val="第%1章"/>
      <w:lvlJc w:val="left"/>
    </w:lvl>
  </w:abstractNum>
  <w:abstractNum w:abstractNumId="11">
    <w:nsid w:val="59C79DD7"/>
    <w:multiLevelType w:val="singleLevel"/>
    <w:tmpl w:val="59C79DD7"/>
    <w:lvl w:ilvl="0" w:tentative="0">
      <w:start w:val="6"/>
      <w:numFmt w:val="chineseCounting"/>
      <w:suff w:val="space"/>
      <w:lvlText w:val="第%1章"/>
      <w:lvlJc w:val="left"/>
    </w:lvl>
  </w:abstractNum>
  <w:abstractNum w:abstractNumId="12">
    <w:nsid w:val="59C7A0E2"/>
    <w:multiLevelType w:val="singleLevel"/>
    <w:tmpl w:val="59C7A0E2"/>
    <w:lvl w:ilvl="0" w:tentative="0">
      <w:start w:val="6"/>
      <w:numFmt w:val="chineseCounting"/>
      <w:suff w:val="nothing"/>
      <w:lvlText w:val="%1、"/>
      <w:lvlJc w:val="left"/>
      <w:pPr>
        <w:ind w:left="3360"/>
      </w:pPr>
    </w:lvl>
  </w:abstractNum>
  <w:abstractNum w:abstractNumId="13">
    <w:nsid w:val="5ACC8048"/>
    <w:multiLevelType w:val="singleLevel"/>
    <w:tmpl w:val="5ACC8048"/>
    <w:lvl w:ilvl="0" w:tentative="0">
      <w:start w:val="1"/>
      <w:numFmt w:val="chineseCounting"/>
      <w:suff w:val="nothing"/>
      <w:lvlText w:val="%1、"/>
      <w:lvlJc w:val="left"/>
      <w:pPr>
        <w:ind w:left="-52"/>
      </w:pPr>
    </w:lvl>
  </w:abstractNum>
  <w:abstractNum w:abstractNumId="14">
    <w:nsid w:val="5AF4098E"/>
    <w:multiLevelType w:val="singleLevel"/>
    <w:tmpl w:val="5AF4098E"/>
    <w:lvl w:ilvl="0" w:tentative="0">
      <w:start w:val="1"/>
      <w:numFmt w:val="decimal"/>
      <w:suff w:val="space"/>
      <w:lvlText w:val="%1."/>
      <w:lvlJc w:val="left"/>
    </w:lvl>
  </w:abstractNum>
  <w:num w:numId="1">
    <w:abstractNumId w:val="13"/>
  </w:num>
  <w:num w:numId="2">
    <w:abstractNumId w:val="9"/>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11"/>
  </w:num>
  <w:num w:numId="9">
    <w:abstractNumId w:val="0"/>
  </w:num>
  <w:num w:numId="10">
    <w:abstractNumId w:val="1"/>
  </w:num>
  <w:num w:numId="11">
    <w:abstractNumId w:val="12"/>
  </w:num>
  <w:num w:numId="12">
    <w:abstractNumId w:val="4"/>
  </w:num>
  <w:num w:numId="13">
    <w:abstractNumId w:val="5"/>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4Njc0YTg5OTM4OTQ1MjE1YmJjNzU1YTNmZDRmY2UifQ=="/>
  </w:docVars>
  <w:rsids>
    <w:rsidRoot w:val="72A47EA0"/>
    <w:rsid w:val="01E47E0F"/>
    <w:rsid w:val="02EB3EB8"/>
    <w:rsid w:val="0C442D8B"/>
    <w:rsid w:val="0EEB2EDC"/>
    <w:rsid w:val="206310FF"/>
    <w:rsid w:val="23662ACC"/>
    <w:rsid w:val="27563190"/>
    <w:rsid w:val="280C5A74"/>
    <w:rsid w:val="37752F18"/>
    <w:rsid w:val="3CA76B98"/>
    <w:rsid w:val="43AE7511"/>
    <w:rsid w:val="464C5441"/>
    <w:rsid w:val="46AD077F"/>
    <w:rsid w:val="48220B7E"/>
    <w:rsid w:val="4BA35E76"/>
    <w:rsid w:val="505F373F"/>
    <w:rsid w:val="50FF1B5A"/>
    <w:rsid w:val="51A95D5D"/>
    <w:rsid w:val="64017BD5"/>
    <w:rsid w:val="66677A66"/>
    <w:rsid w:val="6FF72F5E"/>
    <w:rsid w:val="72A47EA0"/>
    <w:rsid w:val="77B461F5"/>
    <w:rsid w:val="7C1C47B5"/>
    <w:rsid w:val="FDEF36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after="260" w:afterLines="0" w:line="415" w:lineRule="auto"/>
      <w:outlineLvl w:val="2"/>
    </w:pPr>
    <w:rPr>
      <w:b/>
      <w:bCs/>
      <w:sz w:val="32"/>
      <w:szCs w:val="32"/>
    </w:rPr>
  </w:style>
  <w:style w:type="character" w:default="1" w:styleId="1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toa heading"/>
    <w:basedOn w:val="1"/>
    <w:next w:val="1"/>
    <w:qFormat/>
    <w:uiPriority w:val="0"/>
    <w:pPr>
      <w:spacing w:before="120"/>
    </w:pPr>
    <w:rPr>
      <w:rFonts w:ascii="Cambria" w:hAnsi="Cambria"/>
      <w:sz w:val="24"/>
    </w:rPr>
  </w:style>
  <w:style w:type="paragraph" w:styleId="7">
    <w:name w:val="index 6"/>
    <w:basedOn w:val="1"/>
    <w:next w:val="1"/>
    <w:qFormat/>
    <w:uiPriority w:val="99"/>
    <w:pPr>
      <w:ind w:left="2100"/>
    </w:pPr>
  </w:style>
  <w:style w:type="paragraph" w:styleId="8">
    <w:name w:val="Body Text 3"/>
    <w:basedOn w:val="1"/>
    <w:qFormat/>
    <w:uiPriority w:val="0"/>
    <w:rPr>
      <w:rFonts w:ascii="宋体"/>
      <w:sz w:val="24"/>
      <w:szCs w:val="20"/>
    </w:rPr>
  </w:style>
  <w:style w:type="paragraph" w:styleId="9">
    <w:name w:val="Body Text"/>
    <w:basedOn w:val="1"/>
    <w:qFormat/>
    <w:uiPriority w:val="0"/>
    <w:pPr>
      <w:spacing w:after="120"/>
    </w:pPr>
  </w:style>
  <w:style w:type="paragraph" w:styleId="10">
    <w:name w:val="Plain Text"/>
    <w:basedOn w:val="1"/>
    <w:unhideWhenUsed/>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next w:val="1"/>
    <w:qFormat/>
    <w:uiPriority w:val="3"/>
    <w:pPr>
      <w:jc w:val="center"/>
      <w:outlineLvl w:val="1"/>
    </w:pPr>
    <w:rPr>
      <w:rFonts w:ascii="黑体" w:hAnsi="黑体" w:eastAsia="黑体"/>
      <w:b/>
      <w:bCs/>
      <w:kern w:val="28"/>
      <w:sz w:val="30"/>
      <w:szCs w:val="22"/>
    </w:rPr>
  </w:style>
  <w:style w:type="paragraph" w:styleId="15">
    <w:name w:val="toc 2"/>
    <w:basedOn w:val="1"/>
    <w:next w:val="1"/>
    <w:qFormat/>
    <w:uiPriority w:val="0"/>
    <w:pPr>
      <w:ind w:left="420" w:leftChars="200"/>
    </w:pPr>
  </w:style>
  <w:style w:type="paragraph" w:styleId="16">
    <w:name w:val="Body Text 2"/>
    <w:basedOn w:val="1"/>
    <w:qFormat/>
    <w:uiPriority w:val="0"/>
    <w:pPr>
      <w:widowControl/>
      <w:jc w:val="center"/>
    </w:pPr>
    <w:rPr>
      <w:rFonts w:ascii="楷体_GB2312" w:eastAsia="楷体_GB2312"/>
      <w:sz w:val="28"/>
      <w:szCs w:val="28"/>
    </w:rPr>
  </w:style>
  <w:style w:type="character" w:styleId="18">
    <w:name w:val="Strong"/>
    <w:basedOn w:val="17"/>
    <w:qFormat/>
    <w:uiPriority w:val="0"/>
    <w:rPr>
      <w:b/>
      <w:bCs/>
    </w:rPr>
  </w:style>
  <w:style w:type="character" w:styleId="19">
    <w:name w:val="FollowedHyperlink"/>
    <w:basedOn w:val="17"/>
    <w:qFormat/>
    <w:uiPriority w:val="0"/>
    <w:rPr>
      <w:color w:val="3177FD"/>
      <w:u w:val="none"/>
    </w:rPr>
  </w:style>
  <w:style w:type="character" w:styleId="20">
    <w:name w:val="HTML Definition"/>
    <w:basedOn w:val="17"/>
    <w:qFormat/>
    <w:uiPriority w:val="0"/>
    <w:rPr>
      <w:i/>
      <w:iCs/>
    </w:rPr>
  </w:style>
  <w:style w:type="character" w:styleId="21">
    <w:name w:val="Hyperlink"/>
    <w:basedOn w:val="17"/>
    <w:qFormat/>
    <w:uiPriority w:val="0"/>
    <w:rPr>
      <w:color w:val="3177FD"/>
      <w:u w:val="none"/>
    </w:rPr>
  </w:style>
  <w:style w:type="character" w:styleId="22">
    <w:name w:val="HTML Code"/>
    <w:basedOn w:val="17"/>
    <w:qFormat/>
    <w:uiPriority w:val="0"/>
    <w:rPr>
      <w:rFonts w:ascii="Consolas" w:hAnsi="Consolas" w:eastAsia="Consolas" w:cs="Consolas"/>
      <w:sz w:val="21"/>
      <w:szCs w:val="21"/>
    </w:rPr>
  </w:style>
  <w:style w:type="character" w:styleId="23">
    <w:name w:val="HTML Keyboard"/>
    <w:basedOn w:val="17"/>
    <w:qFormat/>
    <w:uiPriority w:val="0"/>
    <w:rPr>
      <w:rFonts w:hint="default" w:ascii="Consolas" w:hAnsi="Consolas" w:eastAsia="Consolas" w:cs="Consolas"/>
      <w:sz w:val="21"/>
      <w:szCs w:val="21"/>
    </w:rPr>
  </w:style>
  <w:style w:type="character" w:styleId="24">
    <w:name w:val="HTML Sample"/>
    <w:basedOn w:val="17"/>
    <w:qFormat/>
    <w:uiPriority w:val="0"/>
    <w:rPr>
      <w:rFonts w:hint="default" w:ascii="Consolas" w:hAnsi="Consolas" w:eastAsia="Consolas" w:cs="Consolas"/>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正文_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p0"/>
    <w:basedOn w:val="1"/>
    <w:qFormat/>
    <w:uiPriority w:val="0"/>
    <w:pPr>
      <w:widowControl/>
    </w:pPr>
    <w:rPr>
      <w:rFonts w:ascii="Times New Roman" w:hAnsi="Times New Roman" w:eastAsia="宋体" w:cs="Times New Roman"/>
      <w:kern w:val="0"/>
      <w:szCs w:val="21"/>
    </w:rPr>
  </w:style>
  <w:style w:type="paragraph" w:customStyle="1" w:styleId="30">
    <w:name w:val="È±Ê¡ÎÄ±¾"/>
    <w:basedOn w:val="1"/>
    <w:qFormat/>
    <w:uiPriority w:val="0"/>
    <w:pPr>
      <w:widowControl/>
      <w:overflowPunct w:val="0"/>
      <w:autoSpaceDE w:val="0"/>
      <w:autoSpaceDN w:val="0"/>
      <w:adjustRightInd w:val="0"/>
      <w:jc w:val="left"/>
    </w:pPr>
    <w:rPr>
      <w:kern w:val="0"/>
      <w:sz w:val="24"/>
    </w:rPr>
  </w:style>
  <w:style w:type="character" w:customStyle="1" w:styleId="31">
    <w:name w:val="ant-radio+*"/>
    <w:basedOn w:val="17"/>
    <w:qFormat/>
    <w:uiPriority w:val="0"/>
  </w:style>
  <w:style w:type="character" w:customStyle="1" w:styleId="32">
    <w:name w:val="ant-radio+*1"/>
    <w:basedOn w:val="17"/>
    <w:qFormat/>
    <w:uiPriority w:val="0"/>
  </w:style>
  <w:style w:type="character" w:customStyle="1" w:styleId="33">
    <w:name w:val="nc-lang-cnt"/>
    <w:basedOn w:val="17"/>
    <w:qFormat/>
    <w:uiPriority w:val="0"/>
    <w:rPr>
      <w:rFonts w:hint="cs"/>
      <w:rtl/>
    </w:rPr>
  </w:style>
  <w:style w:type="character" w:customStyle="1" w:styleId="34">
    <w:name w:val="nc-lang-cnt1"/>
    <w:basedOn w:val="17"/>
    <w:qFormat/>
    <w:uiPriority w:val="0"/>
  </w:style>
  <w:style w:type="character" w:customStyle="1" w:styleId="35">
    <w:name w:val="nc-lang-cnt2"/>
    <w:basedOn w:val="17"/>
    <w:qFormat/>
    <w:uiPriority w:val="0"/>
  </w:style>
  <w:style w:type="character" w:customStyle="1" w:styleId="36">
    <w:name w:val="nc-lang-cnt3"/>
    <w:basedOn w:val="17"/>
    <w:qFormat/>
    <w:uiPriority w:val="0"/>
    <w:rPr>
      <w:rFonts w:hint="cs"/>
      <w:rtl/>
    </w:rPr>
  </w:style>
  <w:style w:type="character" w:customStyle="1" w:styleId="37">
    <w:name w:val="nc-lang-cnt4"/>
    <w:basedOn w:val="17"/>
    <w:qFormat/>
    <w:uiPriority w:val="0"/>
    <w:rPr>
      <w:rFonts w:hint="cs"/>
      <w:rtl/>
    </w:rPr>
  </w:style>
  <w:style w:type="character" w:customStyle="1" w:styleId="38">
    <w:name w:val="nc-lang-cnt5"/>
    <w:basedOn w:val="17"/>
    <w:qFormat/>
    <w:uiPriority w:val="0"/>
    <w:rPr>
      <w:rFonts w:hint="cs"/>
      <w:rtl/>
    </w:rPr>
  </w:style>
  <w:style w:type="character" w:customStyle="1" w:styleId="39">
    <w:name w:val="nc-lang-cnt6"/>
    <w:basedOn w:val="17"/>
    <w:qFormat/>
    <w:uiPriority w:val="0"/>
  </w:style>
  <w:style w:type="character" w:customStyle="1" w:styleId="40">
    <w:name w:val="ant-input22"/>
    <w:basedOn w:val="17"/>
    <w:qFormat/>
    <w:uiPriority w:val="0"/>
  </w:style>
  <w:style w:type="character" w:customStyle="1" w:styleId="41">
    <w:name w:val="ant-input23"/>
    <w:basedOn w:val="17"/>
    <w:qFormat/>
    <w:uiPriority w:val="0"/>
  </w:style>
  <w:style w:type="character" w:customStyle="1" w:styleId="42">
    <w:name w:val="ant-upload-download"/>
    <w:basedOn w:val="17"/>
    <w:qFormat/>
    <w:uiPriority w:val="0"/>
  </w:style>
  <w:style w:type="character" w:customStyle="1" w:styleId="43">
    <w:name w:val="ant-select-tree-checkbox2"/>
    <w:basedOn w:val="17"/>
    <w:qFormat/>
    <w:uiPriority w:val="0"/>
  </w:style>
  <w:style w:type="character" w:customStyle="1" w:styleId="44">
    <w:name w:val="ant-select-tree-iconele"/>
    <w:basedOn w:val="17"/>
    <w:qFormat/>
    <w:uiPriority w:val="0"/>
  </w:style>
  <w:style w:type="character" w:customStyle="1" w:styleId="45">
    <w:name w:val="ant-select-tree-switcher"/>
    <w:basedOn w:val="17"/>
    <w:qFormat/>
    <w:uiPriority w:val="0"/>
  </w:style>
  <w:style w:type="character" w:customStyle="1" w:styleId="46">
    <w:name w:val="ant-form-item-children1"/>
    <w:basedOn w:val="17"/>
    <w:qFormat/>
    <w:uiPriority w:val="0"/>
  </w:style>
  <w:style w:type="character" w:customStyle="1" w:styleId="47">
    <w:name w:val="ant-select-tree-checkbox"/>
    <w:basedOn w:val="17"/>
    <w:qFormat/>
    <w:uiPriority w:val="0"/>
  </w:style>
  <w:style w:type="paragraph" w:customStyle="1" w:styleId="48">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27636</Words>
  <Characters>29459</Characters>
  <Lines>0</Lines>
  <Paragraphs>0</Paragraphs>
  <TotalTime>0</TotalTime>
  <ScaleCrop>false</ScaleCrop>
  <LinksUpToDate>false</LinksUpToDate>
  <CharactersWithSpaces>32155</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2022-08-17T18:09:00Z</dcterms:created>
  <dc:creator>付伟</dc:creator>
  <cp:lastModifiedBy>mac</cp:lastModifiedBy>
  <dcterms:modified xsi:type="dcterms:W3CDTF">2022-09-16T20:10:51Z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BF72B23236BB44D68F03188D3D2E30B5</vt:lpwstr>
  </property>
</Properties>
</file>